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755E" w14:textId="77777777" w:rsidR="003C3B33" w:rsidRDefault="00B560D6">
      <w:pPr>
        <w:pStyle w:val="BodyText"/>
        <w:spacing w:before="0"/>
        <w:ind w:left="0" w:firstLine="0"/>
        <w:rPr>
          <w:rFonts w:ascii="Times New Roman"/>
          <w:sz w:val="80"/>
        </w:rPr>
      </w:pPr>
      <w:r>
        <w:rPr>
          <w:noProof/>
        </w:rPr>
        <mc:AlternateContent>
          <mc:Choice Requires="wps">
            <w:drawing>
              <wp:anchor distT="0" distB="0" distL="0" distR="0" simplePos="0" relativeHeight="483433984" behindDoc="1" locked="0" layoutInCell="1" allowOverlap="1" wp14:anchorId="30C886B0" wp14:editId="30C886B1">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2" y="10692003"/>
                              </a:moveTo>
                              <a:lnTo>
                                <a:pt x="0" y="10692003"/>
                              </a:lnTo>
                              <a:lnTo>
                                <a:pt x="0" y="0"/>
                              </a:lnTo>
                              <a:lnTo>
                                <a:pt x="7559992" y="0"/>
                              </a:lnTo>
                              <a:lnTo>
                                <a:pt x="7559992" y="10692003"/>
                              </a:lnTo>
                              <a:close/>
                            </a:path>
                          </a:pathLst>
                        </a:custGeom>
                        <a:solidFill>
                          <a:srgbClr val="E6E1D0"/>
                        </a:solidFill>
                      </wps:spPr>
                      <wps:bodyPr wrap="square" lIns="0" tIns="0" rIns="0" bIns="0" rtlCol="0">
                        <a:prstTxWarp prst="textNoShape">
                          <a:avLst/>
                        </a:prstTxWarp>
                        <a:noAutofit/>
                      </wps:bodyPr>
                    </wps:wsp>
                  </a:graphicData>
                </a:graphic>
              </wp:anchor>
            </w:drawing>
          </mc:Choice>
          <mc:Fallback>
            <w:pict>
              <v:shape w14:anchorId="71543BA1" id="Graphic 1" o:spid="_x0000_s1026" style="position:absolute;margin-left:0;margin-top:0;width:595.3pt;height:841.9pt;z-index:-1988249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" path="m7559992,10692003l,10692003,,,7559992,r,10692003xe" fillcolor="#e6e1d0" stroked="f">
                <v:path arrowok="t"/>
                <w10:wrap anchorx="page" anchory="page"/>
              </v:shape>
            </w:pict>
          </mc:Fallback>
        </mc:AlternateContent>
      </w:r>
    </w:p>
    <w:p w14:paraId="30C8755F" w14:textId="77777777" w:rsidR="003C3B33" w:rsidRDefault="003C3B33">
      <w:pPr>
        <w:pStyle w:val="BodyText"/>
        <w:spacing w:before="570"/>
        <w:ind w:left="0" w:firstLine="0"/>
        <w:rPr>
          <w:rFonts w:ascii="Times New Roman"/>
          <w:sz w:val="80"/>
        </w:rPr>
      </w:pPr>
    </w:p>
    <w:p w14:paraId="30C87560" w14:textId="77777777" w:rsidR="003C3B33" w:rsidRDefault="00B560D6">
      <w:pPr>
        <w:pStyle w:val="Title"/>
      </w:pPr>
      <w:r>
        <w:rPr>
          <w:noProof/>
        </w:rPr>
        <w:drawing>
          <wp:anchor distT="0" distB="0" distL="0" distR="0" simplePos="0" relativeHeight="15731200" behindDoc="0" locked="0" layoutInCell="1" allowOverlap="1" wp14:anchorId="30C886B2" wp14:editId="30C886B3">
            <wp:simplePos x="0" y="0"/>
            <wp:positionH relativeFrom="page">
              <wp:posOffset>1141467</wp:posOffset>
            </wp:positionH>
            <wp:positionV relativeFrom="paragraph">
              <wp:posOffset>-1362482</wp:posOffset>
            </wp:positionV>
            <wp:extent cx="1397995" cy="1026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97995" cy="102679"/>
                    </a:xfrm>
                    <a:prstGeom prst="rect">
                      <a:avLst/>
                    </a:prstGeom>
                  </pic:spPr>
                </pic:pic>
              </a:graphicData>
            </a:graphic>
          </wp:anchor>
        </w:drawing>
      </w:r>
      <w:r>
        <w:rPr>
          <w:noProof/>
        </w:rPr>
        <mc:AlternateContent>
          <mc:Choice Requires="wps">
            <w:drawing>
              <wp:anchor distT="0" distB="0" distL="0" distR="0" simplePos="0" relativeHeight="15731712" behindDoc="0" locked="0" layoutInCell="1" allowOverlap="1" wp14:anchorId="30C886B4" wp14:editId="30C886B5">
                <wp:simplePos x="0" y="0"/>
                <wp:positionH relativeFrom="page">
                  <wp:posOffset>1141437</wp:posOffset>
                </wp:positionH>
                <wp:positionV relativeFrom="paragraph">
                  <wp:posOffset>-1195288</wp:posOffset>
                </wp:positionV>
                <wp:extent cx="1644014"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014" cy="7620"/>
                        </a:xfrm>
                        <a:custGeom>
                          <a:avLst/>
                          <a:gdLst/>
                          <a:ahLst/>
                          <a:cxnLst/>
                          <a:rect l="l" t="t" r="r" b="b"/>
                          <a:pathLst>
                            <a:path w="1644014" h="7620">
                              <a:moveTo>
                                <a:pt x="1643481" y="0"/>
                              </a:moveTo>
                              <a:lnTo>
                                <a:pt x="0" y="0"/>
                              </a:lnTo>
                              <a:lnTo>
                                <a:pt x="0" y="7239"/>
                              </a:lnTo>
                              <a:lnTo>
                                <a:pt x="1643481" y="7239"/>
                              </a:lnTo>
                              <a:lnTo>
                                <a:pt x="16434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817886" id="Graphic 3" o:spid="_x0000_s1026" style="position:absolute;margin-left:89.9pt;margin-top:-94.1pt;width:129.45pt;height:.6pt;z-index:15731712;visibility:visible;mso-wrap-style:square;mso-wrap-distance-left:0;mso-wrap-distance-top:0;mso-wrap-distance-right:0;mso-wrap-distance-bottom:0;mso-position-horizontal:absolute;mso-position-horizontal-relative:page;mso-position-vertical:absolute;mso-position-vertical-relative:text;v-text-anchor:top" coordsize="164401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" path="m1643481,l,,,7239r1643481,l1643481,xe" fillcolor="black" stroked="f">
                <v:path arrowok="t"/>
                <w10:wrap anchorx="page"/>
              </v:shape>
            </w:pict>
          </mc:Fallback>
        </mc:AlternateContent>
      </w:r>
      <w:r>
        <w:rPr>
          <w:noProof/>
        </w:rPr>
        <mc:AlternateContent>
          <mc:Choice Requires="wpg">
            <w:drawing>
              <wp:anchor distT="0" distB="0" distL="0" distR="0" simplePos="0" relativeHeight="15732224" behindDoc="0" locked="0" layoutInCell="1" allowOverlap="1" wp14:anchorId="30C886B6" wp14:editId="30C886B7">
                <wp:simplePos x="0" y="0"/>
                <wp:positionH relativeFrom="page">
                  <wp:posOffset>354244</wp:posOffset>
                </wp:positionH>
                <wp:positionV relativeFrom="paragraph">
                  <wp:posOffset>-1524822</wp:posOffset>
                </wp:positionV>
                <wp:extent cx="720725" cy="52832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725" cy="528320"/>
                          <a:chOff x="0" y="0"/>
                          <a:chExt cx="720725" cy="528320"/>
                        </a:xfrm>
                      </wpg:grpSpPr>
                      <pic:pic xmlns:pic="http://schemas.openxmlformats.org/drawingml/2006/picture">
                        <pic:nvPicPr>
                          <pic:cNvPr id="5" name="Image 5"/>
                          <pic:cNvPicPr/>
                        </pic:nvPicPr>
                        <pic:blipFill>
                          <a:blip r:embed="rId8" cstate="print"/>
                          <a:stretch>
                            <a:fillRect/>
                          </a:stretch>
                        </pic:blipFill>
                        <pic:spPr>
                          <a:xfrm>
                            <a:off x="322563" y="0"/>
                            <a:ext cx="79857" cy="92892"/>
                          </a:xfrm>
                          <a:prstGeom prst="rect">
                            <a:avLst/>
                          </a:prstGeom>
                        </pic:spPr>
                      </pic:pic>
                      <wps:wsp>
                        <wps:cNvPr id="6" name="Graphic 6"/>
                        <wps:cNvSpPr/>
                        <wps:spPr>
                          <a:xfrm>
                            <a:off x="32279" y="124009"/>
                            <a:ext cx="648335" cy="373380"/>
                          </a:xfrm>
                          <a:custGeom>
                            <a:avLst/>
                            <a:gdLst/>
                            <a:ahLst/>
                            <a:cxnLst/>
                            <a:rect l="l" t="t" r="r" b="b"/>
                            <a:pathLst>
                              <a:path w="648335" h="373380">
                                <a:moveTo>
                                  <a:pt x="37122" y="273837"/>
                                </a:moveTo>
                                <a:lnTo>
                                  <a:pt x="927" y="286664"/>
                                </a:lnTo>
                                <a:lnTo>
                                  <a:pt x="0" y="288772"/>
                                </a:lnTo>
                                <a:lnTo>
                                  <a:pt x="6083" y="288594"/>
                                </a:lnTo>
                                <a:lnTo>
                                  <a:pt x="15036" y="289394"/>
                                </a:lnTo>
                                <a:lnTo>
                                  <a:pt x="30429" y="276910"/>
                                </a:lnTo>
                                <a:lnTo>
                                  <a:pt x="30810" y="276390"/>
                                </a:lnTo>
                                <a:lnTo>
                                  <a:pt x="37122" y="273837"/>
                                </a:lnTo>
                                <a:close/>
                              </a:path>
                              <a:path w="648335" h="373380">
                                <a:moveTo>
                                  <a:pt x="40411" y="266979"/>
                                </a:moveTo>
                                <a:lnTo>
                                  <a:pt x="37477" y="263652"/>
                                </a:lnTo>
                                <a:lnTo>
                                  <a:pt x="34505" y="256997"/>
                                </a:lnTo>
                                <a:lnTo>
                                  <a:pt x="27241" y="248399"/>
                                </a:lnTo>
                                <a:lnTo>
                                  <a:pt x="20789" y="243662"/>
                                </a:lnTo>
                                <a:lnTo>
                                  <a:pt x="13830" y="242608"/>
                                </a:lnTo>
                                <a:lnTo>
                                  <a:pt x="19913" y="248259"/>
                                </a:lnTo>
                                <a:lnTo>
                                  <a:pt x="20789" y="253123"/>
                                </a:lnTo>
                                <a:lnTo>
                                  <a:pt x="27736" y="262597"/>
                                </a:lnTo>
                                <a:lnTo>
                                  <a:pt x="32207" y="265760"/>
                                </a:lnTo>
                                <a:lnTo>
                                  <a:pt x="40411" y="266979"/>
                                </a:lnTo>
                                <a:close/>
                              </a:path>
                              <a:path w="648335" h="373380">
                                <a:moveTo>
                                  <a:pt x="40411" y="168059"/>
                                </a:moveTo>
                                <a:lnTo>
                                  <a:pt x="35001" y="169011"/>
                                </a:lnTo>
                                <a:lnTo>
                                  <a:pt x="34531" y="168757"/>
                                </a:lnTo>
                                <a:lnTo>
                                  <a:pt x="18300" y="165519"/>
                                </a:lnTo>
                                <a:lnTo>
                                  <a:pt x="12573" y="170586"/>
                                </a:lnTo>
                                <a:lnTo>
                                  <a:pt x="8356" y="173418"/>
                                </a:lnTo>
                                <a:lnTo>
                                  <a:pt x="9969" y="174536"/>
                                </a:lnTo>
                                <a:lnTo>
                                  <a:pt x="13220" y="176390"/>
                                </a:lnTo>
                                <a:lnTo>
                                  <a:pt x="26936" y="177825"/>
                                </a:lnTo>
                                <a:lnTo>
                                  <a:pt x="36918" y="171335"/>
                                </a:lnTo>
                                <a:lnTo>
                                  <a:pt x="40411" y="168059"/>
                                </a:lnTo>
                                <a:close/>
                              </a:path>
                              <a:path w="648335" h="373380">
                                <a:moveTo>
                                  <a:pt x="48615" y="171856"/>
                                </a:moveTo>
                                <a:lnTo>
                                  <a:pt x="42367" y="178066"/>
                                </a:lnTo>
                                <a:lnTo>
                                  <a:pt x="37731" y="178409"/>
                                </a:lnTo>
                                <a:lnTo>
                                  <a:pt x="32969" y="181876"/>
                                </a:lnTo>
                                <a:lnTo>
                                  <a:pt x="28003" y="185356"/>
                                </a:lnTo>
                                <a:lnTo>
                                  <a:pt x="24333" y="190233"/>
                                </a:lnTo>
                                <a:lnTo>
                                  <a:pt x="21526" y="200050"/>
                                </a:lnTo>
                                <a:lnTo>
                                  <a:pt x="25425" y="197027"/>
                                </a:lnTo>
                                <a:lnTo>
                                  <a:pt x="32143" y="194208"/>
                                </a:lnTo>
                                <a:lnTo>
                                  <a:pt x="41084" y="186753"/>
                                </a:lnTo>
                                <a:lnTo>
                                  <a:pt x="46532" y="179743"/>
                                </a:lnTo>
                                <a:lnTo>
                                  <a:pt x="48615" y="171856"/>
                                </a:lnTo>
                                <a:close/>
                              </a:path>
                              <a:path w="648335" h="373380">
                                <a:moveTo>
                                  <a:pt x="51777" y="152476"/>
                                </a:moveTo>
                                <a:lnTo>
                                  <a:pt x="49276" y="148412"/>
                                </a:lnTo>
                                <a:lnTo>
                                  <a:pt x="46964" y="141363"/>
                                </a:lnTo>
                                <a:lnTo>
                                  <a:pt x="40792" y="131851"/>
                                </a:lnTo>
                                <a:lnTo>
                                  <a:pt x="35166" y="126263"/>
                                </a:lnTo>
                                <a:lnTo>
                                  <a:pt x="28448" y="124269"/>
                                </a:lnTo>
                                <a:lnTo>
                                  <a:pt x="33794" y="130708"/>
                                </a:lnTo>
                                <a:lnTo>
                                  <a:pt x="34061" y="135661"/>
                                </a:lnTo>
                                <a:lnTo>
                                  <a:pt x="39560" y="146011"/>
                                </a:lnTo>
                                <a:lnTo>
                                  <a:pt x="43599" y="149745"/>
                                </a:lnTo>
                                <a:lnTo>
                                  <a:pt x="51777" y="152476"/>
                                </a:lnTo>
                                <a:close/>
                              </a:path>
                              <a:path w="648335" h="373380">
                                <a:moveTo>
                                  <a:pt x="62230" y="76314"/>
                                </a:moveTo>
                                <a:lnTo>
                                  <a:pt x="58254" y="73888"/>
                                </a:lnTo>
                                <a:lnTo>
                                  <a:pt x="53187" y="68732"/>
                                </a:lnTo>
                                <a:lnTo>
                                  <a:pt x="43611" y="63207"/>
                                </a:lnTo>
                                <a:lnTo>
                                  <a:pt x="36156" y="61023"/>
                                </a:lnTo>
                                <a:lnTo>
                                  <a:pt x="29387" y="62496"/>
                                </a:lnTo>
                                <a:lnTo>
                                  <a:pt x="36753" y="65671"/>
                                </a:lnTo>
                                <a:lnTo>
                                  <a:pt x="39014" y="69951"/>
                                </a:lnTo>
                                <a:lnTo>
                                  <a:pt x="48564" y="76428"/>
                                </a:lnTo>
                                <a:lnTo>
                                  <a:pt x="53771" y="77812"/>
                                </a:lnTo>
                                <a:lnTo>
                                  <a:pt x="62230" y="76314"/>
                                </a:lnTo>
                                <a:close/>
                              </a:path>
                              <a:path w="648335" h="373380">
                                <a:moveTo>
                                  <a:pt x="67856" y="22974"/>
                                </a:moveTo>
                                <a:lnTo>
                                  <a:pt x="66357" y="13055"/>
                                </a:lnTo>
                                <a:lnTo>
                                  <a:pt x="63741" y="6311"/>
                                </a:lnTo>
                                <a:lnTo>
                                  <a:pt x="59105" y="1943"/>
                                </a:lnTo>
                                <a:lnTo>
                                  <a:pt x="61036" y="9144"/>
                                </a:lnTo>
                                <a:lnTo>
                                  <a:pt x="59486" y="13081"/>
                                </a:lnTo>
                                <a:lnTo>
                                  <a:pt x="60337" y="23456"/>
                                </a:lnTo>
                                <a:lnTo>
                                  <a:pt x="62204" y="28041"/>
                                </a:lnTo>
                                <a:lnTo>
                                  <a:pt x="67703" y="33553"/>
                                </a:lnTo>
                                <a:lnTo>
                                  <a:pt x="67170" y="29375"/>
                                </a:lnTo>
                                <a:lnTo>
                                  <a:pt x="67856" y="22974"/>
                                </a:lnTo>
                                <a:close/>
                              </a:path>
                              <a:path w="648335" h="373380">
                                <a:moveTo>
                                  <a:pt x="68237" y="66700"/>
                                </a:moveTo>
                                <a:lnTo>
                                  <a:pt x="65544" y="63588"/>
                                </a:lnTo>
                                <a:lnTo>
                                  <a:pt x="62649" y="57924"/>
                                </a:lnTo>
                                <a:lnTo>
                                  <a:pt x="56083" y="50673"/>
                                </a:lnTo>
                                <a:lnTo>
                                  <a:pt x="50304" y="46951"/>
                                </a:lnTo>
                                <a:lnTo>
                                  <a:pt x="44145" y="46177"/>
                                </a:lnTo>
                                <a:lnTo>
                                  <a:pt x="49618" y="50685"/>
                                </a:lnTo>
                                <a:lnTo>
                                  <a:pt x="50457" y="54851"/>
                                </a:lnTo>
                                <a:lnTo>
                                  <a:pt x="56743" y="62852"/>
                                </a:lnTo>
                                <a:lnTo>
                                  <a:pt x="60744" y="65481"/>
                                </a:lnTo>
                                <a:lnTo>
                                  <a:pt x="68237" y="66700"/>
                                </a:lnTo>
                                <a:close/>
                              </a:path>
                              <a:path w="648335" h="373380">
                                <a:moveTo>
                                  <a:pt x="71450" y="280733"/>
                                </a:moveTo>
                                <a:lnTo>
                                  <a:pt x="67665" y="283476"/>
                                </a:lnTo>
                                <a:lnTo>
                                  <a:pt x="61074" y="286067"/>
                                </a:lnTo>
                                <a:lnTo>
                                  <a:pt x="52209" y="292798"/>
                                </a:lnTo>
                                <a:lnTo>
                                  <a:pt x="47066" y="299085"/>
                                </a:lnTo>
                                <a:lnTo>
                                  <a:pt x="45326" y="306285"/>
                                </a:lnTo>
                                <a:lnTo>
                                  <a:pt x="51295" y="300507"/>
                                </a:lnTo>
                                <a:lnTo>
                                  <a:pt x="55956" y="300113"/>
                                </a:lnTo>
                                <a:lnTo>
                                  <a:pt x="65595" y="293814"/>
                                </a:lnTo>
                                <a:lnTo>
                                  <a:pt x="69049" y="289458"/>
                                </a:lnTo>
                                <a:lnTo>
                                  <a:pt x="71450" y="280733"/>
                                </a:lnTo>
                                <a:close/>
                              </a:path>
                              <a:path w="648335" h="373380">
                                <a:moveTo>
                                  <a:pt x="79565" y="267728"/>
                                </a:moveTo>
                                <a:lnTo>
                                  <a:pt x="75869" y="265341"/>
                                </a:lnTo>
                                <a:lnTo>
                                  <a:pt x="71361" y="259626"/>
                                </a:lnTo>
                                <a:lnTo>
                                  <a:pt x="62407" y="253009"/>
                                </a:lnTo>
                                <a:lnTo>
                                  <a:pt x="55105" y="249961"/>
                                </a:lnTo>
                                <a:lnTo>
                                  <a:pt x="48107" y="250634"/>
                                </a:lnTo>
                                <a:lnTo>
                                  <a:pt x="55245" y="254660"/>
                                </a:lnTo>
                                <a:lnTo>
                                  <a:pt x="57150" y="259194"/>
                                </a:lnTo>
                                <a:lnTo>
                                  <a:pt x="65963" y="266738"/>
                                </a:lnTo>
                                <a:lnTo>
                                  <a:pt x="70993" y="268236"/>
                                </a:lnTo>
                                <a:lnTo>
                                  <a:pt x="79565" y="267728"/>
                                </a:lnTo>
                                <a:close/>
                              </a:path>
                              <a:path w="648335" h="373380">
                                <a:moveTo>
                                  <a:pt x="90512" y="152946"/>
                                </a:moveTo>
                                <a:lnTo>
                                  <a:pt x="85699" y="147523"/>
                                </a:lnTo>
                                <a:lnTo>
                                  <a:pt x="78320" y="144665"/>
                                </a:lnTo>
                                <a:lnTo>
                                  <a:pt x="67500" y="143306"/>
                                </a:lnTo>
                                <a:lnTo>
                                  <a:pt x="60540" y="144424"/>
                                </a:lnTo>
                                <a:lnTo>
                                  <a:pt x="55981" y="143954"/>
                                </a:lnTo>
                                <a:lnTo>
                                  <a:pt x="62064" y="150368"/>
                                </a:lnTo>
                                <a:lnTo>
                                  <a:pt x="67081" y="152412"/>
                                </a:lnTo>
                                <a:lnTo>
                                  <a:pt x="78384" y="152984"/>
                                </a:lnTo>
                                <a:lnTo>
                                  <a:pt x="82638" y="150939"/>
                                </a:lnTo>
                                <a:lnTo>
                                  <a:pt x="90512" y="152946"/>
                                </a:lnTo>
                                <a:close/>
                              </a:path>
                              <a:path w="648335" h="373380">
                                <a:moveTo>
                                  <a:pt x="117754" y="298259"/>
                                </a:moveTo>
                                <a:lnTo>
                                  <a:pt x="87083" y="320040"/>
                                </a:lnTo>
                                <a:lnTo>
                                  <a:pt x="92608" y="318668"/>
                                </a:lnTo>
                                <a:lnTo>
                                  <a:pt x="100711" y="317703"/>
                                </a:lnTo>
                                <a:lnTo>
                                  <a:pt x="112128" y="302590"/>
                                </a:lnTo>
                                <a:lnTo>
                                  <a:pt x="112369" y="302018"/>
                                </a:lnTo>
                                <a:lnTo>
                                  <a:pt x="117754" y="298259"/>
                                </a:lnTo>
                                <a:close/>
                              </a:path>
                              <a:path w="648335" h="373380">
                                <a:moveTo>
                                  <a:pt x="125996" y="116535"/>
                                </a:moveTo>
                                <a:lnTo>
                                  <a:pt x="124206" y="115481"/>
                                </a:lnTo>
                                <a:lnTo>
                                  <a:pt x="120700" y="114211"/>
                                </a:lnTo>
                                <a:lnTo>
                                  <a:pt x="106972" y="115163"/>
                                </a:lnTo>
                                <a:lnTo>
                                  <a:pt x="98107" y="123545"/>
                                </a:lnTo>
                                <a:lnTo>
                                  <a:pt x="95211" y="127406"/>
                                </a:lnTo>
                                <a:lnTo>
                                  <a:pt x="100342" y="125501"/>
                                </a:lnTo>
                                <a:lnTo>
                                  <a:pt x="100876" y="125653"/>
                                </a:lnTo>
                                <a:lnTo>
                                  <a:pt x="117411" y="126047"/>
                                </a:lnTo>
                                <a:lnTo>
                                  <a:pt x="122275" y="120053"/>
                                </a:lnTo>
                                <a:lnTo>
                                  <a:pt x="125996" y="116535"/>
                                </a:lnTo>
                                <a:close/>
                              </a:path>
                              <a:path w="648335" h="373380">
                                <a:moveTo>
                                  <a:pt x="134543" y="325399"/>
                                </a:moveTo>
                                <a:lnTo>
                                  <a:pt x="133045" y="328955"/>
                                </a:lnTo>
                                <a:lnTo>
                                  <a:pt x="129857" y="332130"/>
                                </a:lnTo>
                                <a:lnTo>
                                  <a:pt x="120180" y="337667"/>
                                </a:lnTo>
                                <a:lnTo>
                                  <a:pt x="115671" y="342773"/>
                                </a:lnTo>
                                <a:lnTo>
                                  <a:pt x="114058" y="348691"/>
                                </a:lnTo>
                                <a:lnTo>
                                  <a:pt x="124701" y="346100"/>
                                </a:lnTo>
                                <a:lnTo>
                                  <a:pt x="131279" y="339267"/>
                                </a:lnTo>
                                <a:lnTo>
                                  <a:pt x="134378" y="331317"/>
                                </a:lnTo>
                                <a:lnTo>
                                  <a:pt x="134543" y="325399"/>
                                </a:lnTo>
                                <a:close/>
                              </a:path>
                              <a:path w="648335" h="373380">
                                <a:moveTo>
                                  <a:pt x="158711" y="359727"/>
                                </a:moveTo>
                                <a:lnTo>
                                  <a:pt x="144957" y="329704"/>
                                </a:lnTo>
                                <a:lnTo>
                                  <a:pt x="145046" y="335546"/>
                                </a:lnTo>
                                <a:lnTo>
                                  <a:pt x="144183" y="344170"/>
                                </a:lnTo>
                                <a:lnTo>
                                  <a:pt x="155702" y="358660"/>
                                </a:lnTo>
                                <a:lnTo>
                                  <a:pt x="156184" y="359029"/>
                                </a:lnTo>
                                <a:lnTo>
                                  <a:pt x="158483" y="365188"/>
                                </a:lnTo>
                                <a:lnTo>
                                  <a:pt x="158711" y="359727"/>
                                </a:lnTo>
                                <a:close/>
                              </a:path>
                              <a:path w="648335" h="373380">
                                <a:moveTo>
                                  <a:pt x="166090" y="296303"/>
                                </a:moveTo>
                                <a:lnTo>
                                  <a:pt x="163309" y="298310"/>
                                </a:lnTo>
                                <a:lnTo>
                                  <a:pt x="158889" y="299186"/>
                                </a:lnTo>
                                <a:lnTo>
                                  <a:pt x="146100" y="298627"/>
                                </a:lnTo>
                                <a:lnTo>
                                  <a:pt x="139382" y="300316"/>
                                </a:lnTo>
                                <a:lnTo>
                                  <a:pt x="135750" y="304088"/>
                                </a:lnTo>
                                <a:lnTo>
                                  <a:pt x="148755" y="307403"/>
                                </a:lnTo>
                                <a:lnTo>
                                  <a:pt x="158318" y="305396"/>
                                </a:lnTo>
                                <a:lnTo>
                                  <a:pt x="164172" y="300799"/>
                                </a:lnTo>
                                <a:lnTo>
                                  <a:pt x="166090" y="296303"/>
                                </a:lnTo>
                                <a:close/>
                              </a:path>
                              <a:path w="648335" h="373380">
                                <a:moveTo>
                                  <a:pt x="173240" y="321424"/>
                                </a:moveTo>
                                <a:lnTo>
                                  <a:pt x="167792" y="321373"/>
                                </a:lnTo>
                                <a:lnTo>
                                  <a:pt x="167398" y="321068"/>
                                </a:lnTo>
                                <a:lnTo>
                                  <a:pt x="153365" y="315683"/>
                                </a:lnTo>
                                <a:lnTo>
                                  <a:pt x="146761" y="319151"/>
                                </a:lnTo>
                                <a:lnTo>
                                  <a:pt x="142100" y="320941"/>
                                </a:lnTo>
                                <a:lnTo>
                                  <a:pt x="143243" y="322364"/>
                                </a:lnTo>
                                <a:lnTo>
                                  <a:pt x="145796" y="324497"/>
                                </a:lnTo>
                                <a:lnTo>
                                  <a:pt x="158153" y="327914"/>
                                </a:lnTo>
                                <a:lnTo>
                                  <a:pt x="169075" y="323710"/>
                                </a:lnTo>
                                <a:lnTo>
                                  <a:pt x="173240" y="321424"/>
                                </a:lnTo>
                                <a:close/>
                              </a:path>
                              <a:path w="648335" h="373380">
                                <a:moveTo>
                                  <a:pt x="243395" y="260769"/>
                                </a:moveTo>
                                <a:lnTo>
                                  <a:pt x="239560" y="241833"/>
                                </a:lnTo>
                                <a:lnTo>
                                  <a:pt x="239293" y="241274"/>
                                </a:lnTo>
                                <a:lnTo>
                                  <a:pt x="239953" y="234492"/>
                                </a:lnTo>
                                <a:lnTo>
                                  <a:pt x="237324" y="239356"/>
                                </a:lnTo>
                                <a:lnTo>
                                  <a:pt x="234530" y="246214"/>
                                </a:lnTo>
                                <a:lnTo>
                                  <a:pt x="232498" y="253936"/>
                                </a:lnTo>
                                <a:lnTo>
                                  <a:pt x="232181" y="261378"/>
                                </a:lnTo>
                                <a:lnTo>
                                  <a:pt x="233032" y="267766"/>
                                </a:lnTo>
                                <a:lnTo>
                                  <a:pt x="234962" y="271399"/>
                                </a:lnTo>
                                <a:lnTo>
                                  <a:pt x="236321" y="273138"/>
                                </a:lnTo>
                                <a:lnTo>
                                  <a:pt x="238823" y="267741"/>
                                </a:lnTo>
                                <a:lnTo>
                                  <a:pt x="243395" y="260769"/>
                                </a:lnTo>
                                <a:close/>
                              </a:path>
                              <a:path w="648335" h="373380">
                                <a:moveTo>
                                  <a:pt x="246786" y="119862"/>
                                </a:moveTo>
                                <a:lnTo>
                                  <a:pt x="246710" y="111772"/>
                                </a:lnTo>
                                <a:lnTo>
                                  <a:pt x="243497" y="105156"/>
                                </a:lnTo>
                                <a:lnTo>
                                  <a:pt x="242658" y="113449"/>
                                </a:lnTo>
                                <a:lnTo>
                                  <a:pt x="239407" y="117005"/>
                                </a:lnTo>
                                <a:lnTo>
                                  <a:pt x="236118" y="128485"/>
                                </a:lnTo>
                                <a:lnTo>
                                  <a:pt x="236283" y="134188"/>
                                </a:lnTo>
                                <a:lnTo>
                                  <a:pt x="239941" y="142405"/>
                                </a:lnTo>
                                <a:lnTo>
                                  <a:pt x="241058" y="137693"/>
                                </a:lnTo>
                                <a:lnTo>
                                  <a:pt x="244360" y="131114"/>
                                </a:lnTo>
                                <a:lnTo>
                                  <a:pt x="246786" y="119862"/>
                                </a:lnTo>
                                <a:close/>
                              </a:path>
                              <a:path w="648335" h="373380">
                                <a:moveTo>
                                  <a:pt x="263766" y="106184"/>
                                </a:moveTo>
                                <a:lnTo>
                                  <a:pt x="262890" y="105244"/>
                                </a:lnTo>
                                <a:lnTo>
                                  <a:pt x="260705" y="105244"/>
                                </a:lnTo>
                                <a:lnTo>
                                  <a:pt x="259829" y="106184"/>
                                </a:lnTo>
                                <a:lnTo>
                                  <a:pt x="259829" y="108483"/>
                                </a:lnTo>
                                <a:lnTo>
                                  <a:pt x="260705" y="109410"/>
                                </a:lnTo>
                                <a:lnTo>
                                  <a:pt x="262890" y="109410"/>
                                </a:lnTo>
                                <a:lnTo>
                                  <a:pt x="263766" y="108483"/>
                                </a:lnTo>
                                <a:lnTo>
                                  <a:pt x="263766" y="107327"/>
                                </a:lnTo>
                                <a:lnTo>
                                  <a:pt x="263766" y="106184"/>
                                </a:lnTo>
                                <a:close/>
                              </a:path>
                              <a:path w="648335" h="373380">
                                <a:moveTo>
                                  <a:pt x="263766" y="59347"/>
                                </a:moveTo>
                                <a:lnTo>
                                  <a:pt x="262890" y="58420"/>
                                </a:lnTo>
                                <a:lnTo>
                                  <a:pt x="260705" y="58420"/>
                                </a:lnTo>
                                <a:lnTo>
                                  <a:pt x="259829" y="59347"/>
                                </a:lnTo>
                                <a:lnTo>
                                  <a:pt x="259829" y="61645"/>
                                </a:lnTo>
                                <a:lnTo>
                                  <a:pt x="260705" y="62585"/>
                                </a:lnTo>
                                <a:lnTo>
                                  <a:pt x="262890" y="62585"/>
                                </a:lnTo>
                                <a:lnTo>
                                  <a:pt x="263766" y="61645"/>
                                </a:lnTo>
                                <a:lnTo>
                                  <a:pt x="263766" y="60502"/>
                                </a:lnTo>
                                <a:lnTo>
                                  <a:pt x="263766" y="59347"/>
                                </a:lnTo>
                                <a:close/>
                              </a:path>
                              <a:path w="648335" h="373380">
                                <a:moveTo>
                                  <a:pt x="263766" y="15798"/>
                                </a:moveTo>
                                <a:lnTo>
                                  <a:pt x="262890" y="14859"/>
                                </a:lnTo>
                                <a:lnTo>
                                  <a:pt x="260705" y="14859"/>
                                </a:lnTo>
                                <a:lnTo>
                                  <a:pt x="259829" y="15798"/>
                                </a:lnTo>
                                <a:lnTo>
                                  <a:pt x="259829" y="18097"/>
                                </a:lnTo>
                                <a:lnTo>
                                  <a:pt x="260705" y="19024"/>
                                </a:lnTo>
                                <a:lnTo>
                                  <a:pt x="262890" y="19024"/>
                                </a:lnTo>
                                <a:lnTo>
                                  <a:pt x="263766" y="18097"/>
                                </a:lnTo>
                                <a:lnTo>
                                  <a:pt x="263766" y="16941"/>
                                </a:lnTo>
                                <a:lnTo>
                                  <a:pt x="263766" y="15798"/>
                                </a:lnTo>
                                <a:close/>
                              </a:path>
                              <a:path w="648335" h="373380">
                                <a:moveTo>
                                  <a:pt x="271627" y="141058"/>
                                </a:moveTo>
                                <a:lnTo>
                                  <a:pt x="270751" y="140131"/>
                                </a:lnTo>
                                <a:lnTo>
                                  <a:pt x="268579" y="140131"/>
                                </a:lnTo>
                                <a:lnTo>
                                  <a:pt x="267690" y="141058"/>
                                </a:lnTo>
                                <a:lnTo>
                                  <a:pt x="267690" y="143370"/>
                                </a:lnTo>
                                <a:lnTo>
                                  <a:pt x="268579" y="144297"/>
                                </a:lnTo>
                                <a:lnTo>
                                  <a:pt x="270751" y="144297"/>
                                </a:lnTo>
                                <a:lnTo>
                                  <a:pt x="271627" y="143370"/>
                                </a:lnTo>
                                <a:lnTo>
                                  <a:pt x="271627" y="142214"/>
                                </a:lnTo>
                                <a:lnTo>
                                  <a:pt x="271627" y="141058"/>
                                </a:lnTo>
                                <a:close/>
                              </a:path>
                              <a:path w="648335" h="373380">
                                <a:moveTo>
                                  <a:pt x="293636" y="179120"/>
                                </a:moveTo>
                                <a:lnTo>
                                  <a:pt x="292887" y="172224"/>
                                </a:lnTo>
                                <a:lnTo>
                                  <a:pt x="291236" y="165989"/>
                                </a:lnTo>
                                <a:lnTo>
                                  <a:pt x="289445" y="161442"/>
                                </a:lnTo>
                                <a:lnTo>
                                  <a:pt x="288988" y="167424"/>
                                </a:lnTo>
                                <a:lnTo>
                                  <a:pt x="288645" y="167881"/>
                                </a:lnTo>
                                <a:lnTo>
                                  <a:pt x="285229" y="175628"/>
                                </a:lnTo>
                                <a:lnTo>
                                  <a:pt x="282041" y="183603"/>
                                </a:lnTo>
                                <a:lnTo>
                                  <a:pt x="285115" y="190690"/>
                                </a:lnTo>
                                <a:lnTo>
                                  <a:pt x="286689" y="195707"/>
                                </a:lnTo>
                                <a:lnTo>
                                  <a:pt x="288315" y="194373"/>
                                </a:lnTo>
                                <a:lnTo>
                                  <a:pt x="290791" y="191465"/>
                                </a:lnTo>
                                <a:lnTo>
                                  <a:pt x="292735" y="185597"/>
                                </a:lnTo>
                                <a:lnTo>
                                  <a:pt x="293636" y="179120"/>
                                </a:lnTo>
                                <a:close/>
                              </a:path>
                              <a:path w="648335" h="373380">
                                <a:moveTo>
                                  <a:pt x="296862" y="15798"/>
                                </a:moveTo>
                                <a:lnTo>
                                  <a:pt x="295973" y="14859"/>
                                </a:lnTo>
                                <a:lnTo>
                                  <a:pt x="293801" y="14859"/>
                                </a:lnTo>
                                <a:lnTo>
                                  <a:pt x="292925" y="15798"/>
                                </a:lnTo>
                                <a:lnTo>
                                  <a:pt x="292925" y="16941"/>
                                </a:lnTo>
                                <a:lnTo>
                                  <a:pt x="292925" y="18097"/>
                                </a:lnTo>
                                <a:lnTo>
                                  <a:pt x="293801" y="19024"/>
                                </a:lnTo>
                                <a:lnTo>
                                  <a:pt x="295973" y="19024"/>
                                </a:lnTo>
                                <a:lnTo>
                                  <a:pt x="296862" y="18097"/>
                                </a:lnTo>
                                <a:lnTo>
                                  <a:pt x="296862" y="15798"/>
                                </a:lnTo>
                                <a:close/>
                              </a:path>
                              <a:path w="648335" h="373380">
                                <a:moveTo>
                                  <a:pt x="298475" y="8115"/>
                                </a:moveTo>
                                <a:lnTo>
                                  <a:pt x="297738" y="4965"/>
                                </a:lnTo>
                                <a:lnTo>
                                  <a:pt x="295986" y="3911"/>
                                </a:lnTo>
                                <a:lnTo>
                                  <a:pt x="287058" y="749"/>
                                </a:lnTo>
                                <a:lnTo>
                                  <a:pt x="281647" y="0"/>
                                </a:lnTo>
                                <a:lnTo>
                                  <a:pt x="271640" y="482"/>
                                </a:lnTo>
                                <a:lnTo>
                                  <a:pt x="262216" y="5753"/>
                                </a:lnTo>
                                <a:lnTo>
                                  <a:pt x="256247" y="7327"/>
                                </a:lnTo>
                                <a:lnTo>
                                  <a:pt x="256997" y="9702"/>
                                </a:lnTo>
                                <a:lnTo>
                                  <a:pt x="263588" y="9893"/>
                                </a:lnTo>
                                <a:lnTo>
                                  <a:pt x="278015" y="10083"/>
                                </a:lnTo>
                                <a:lnTo>
                                  <a:pt x="292315" y="9690"/>
                                </a:lnTo>
                                <a:lnTo>
                                  <a:pt x="298475" y="8115"/>
                                </a:lnTo>
                                <a:close/>
                              </a:path>
                              <a:path w="648335" h="373380">
                                <a:moveTo>
                                  <a:pt x="299326" y="160401"/>
                                </a:moveTo>
                                <a:lnTo>
                                  <a:pt x="298450" y="159461"/>
                                </a:lnTo>
                                <a:lnTo>
                                  <a:pt x="296278" y="159461"/>
                                </a:lnTo>
                                <a:lnTo>
                                  <a:pt x="295389" y="160401"/>
                                </a:lnTo>
                                <a:lnTo>
                                  <a:pt x="295389" y="162699"/>
                                </a:lnTo>
                                <a:lnTo>
                                  <a:pt x="296278" y="163639"/>
                                </a:lnTo>
                                <a:lnTo>
                                  <a:pt x="298450" y="163639"/>
                                </a:lnTo>
                                <a:lnTo>
                                  <a:pt x="299326" y="162699"/>
                                </a:lnTo>
                                <a:lnTo>
                                  <a:pt x="299326" y="161556"/>
                                </a:lnTo>
                                <a:lnTo>
                                  <a:pt x="299326" y="160401"/>
                                </a:lnTo>
                                <a:close/>
                              </a:path>
                              <a:path w="648335" h="373380">
                                <a:moveTo>
                                  <a:pt x="330619" y="15798"/>
                                </a:moveTo>
                                <a:lnTo>
                                  <a:pt x="329742" y="14859"/>
                                </a:lnTo>
                                <a:lnTo>
                                  <a:pt x="327571" y="14859"/>
                                </a:lnTo>
                                <a:lnTo>
                                  <a:pt x="326682" y="15798"/>
                                </a:lnTo>
                                <a:lnTo>
                                  <a:pt x="326682" y="18097"/>
                                </a:lnTo>
                                <a:lnTo>
                                  <a:pt x="327571" y="19024"/>
                                </a:lnTo>
                                <a:lnTo>
                                  <a:pt x="329742" y="19024"/>
                                </a:lnTo>
                                <a:lnTo>
                                  <a:pt x="330619" y="18097"/>
                                </a:lnTo>
                                <a:lnTo>
                                  <a:pt x="330619" y="16941"/>
                                </a:lnTo>
                                <a:lnTo>
                                  <a:pt x="330619" y="15798"/>
                                </a:lnTo>
                                <a:close/>
                              </a:path>
                              <a:path w="648335" h="373380">
                                <a:moveTo>
                                  <a:pt x="331749" y="179501"/>
                                </a:moveTo>
                                <a:lnTo>
                                  <a:pt x="330860" y="178562"/>
                                </a:lnTo>
                                <a:lnTo>
                                  <a:pt x="328688" y="178562"/>
                                </a:lnTo>
                                <a:lnTo>
                                  <a:pt x="327812" y="179501"/>
                                </a:lnTo>
                                <a:lnTo>
                                  <a:pt x="327812" y="181787"/>
                                </a:lnTo>
                                <a:lnTo>
                                  <a:pt x="328688" y="182727"/>
                                </a:lnTo>
                                <a:lnTo>
                                  <a:pt x="330860" y="182727"/>
                                </a:lnTo>
                                <a:lnTo>
                                  <a:pt x="331749" y="181787"/>
                                </a:lnTo>
                                <a:lnTo>
                                  <a:pt x="331749" y="180644"/>
                                </a:lnTo>
                                <a:lnTo>
                                  <a:pt x="331749" y="179501"/>
                                </a:lnTo>
                                <a:close/>
                              </a:path>
                              <a:path w="648335" h="373380">
                                <a:moveTo>
                                  <a:pt x="364286" y="159613"/>
                                </a:moveTo>
                                <a:lnTo>
                                  <a:pt x="363410" y="158673"/>
                                </a:lnTo>
                                <a:lnTo>
                                  <a:pt x="361238" y="158673"/>
                                </a:lnTo>
                                <a:lnTo>
                                  <a:pt x="360349" y="159613"/>
                                </a:lnTo>
                                <a:lnTo>
                                  <a:pt x="360349" y="161912"/>
                                </a:lnTo>
                                <a:lnTo>
                                  <a:pt x="361238" y="162839"/>
                                </a:lnTo>
                                <a:lnTo>
                                  <a:pt x="363410" y="162839"/>
                                </a:lnTo>
                                <a:lnTo>
                                  <a:pt x="364286" y="161912"/>
                                </a:lnTo>
                                <a:lnTo>
                                  <a:pt x="364286" y="160756"/>
                                </a:lnTo>
                                <a:lnTo>
                                  <a:pt x="364286" y="159613"/>
                                </a:lnTo>
                                <a:close/>
                              </a:path>
                              <a:path w="648335" h="373380">
                                <a:moveTo>
                                  <a:pt x="365404" y="15798"/>
                                </a:moveTo>
                                <a:lnTo>
                                  <a:pt x="364528" y="14859"/>
                                </a:lnTo>
                                <a:lnTo>
                                  <a:pt x="362356" y="14859"/>
                                </a:lnTo>
                                <a:lnTo>
                                  <a:pt x="361467" y="15798"/>
                                </a:lnTo>
                                <a:lnTo>
                                  <a:pt x="361467" y="18097"/>
                                </a:lnTo>
                                <a:lnTo>
                                  <a:pt x="362356" y="19024"/>
                                </a:lnTo>
                                <a:lnTo>
                                  <a:pt x="364528" y="19024"/>
                                </a:lnTo>
                                <a:lnTo>
                                  <a:pt x="365404" y="18097"/>
                                </a:lnTo>
                                <a:lnTo>
                                  <a:pt x="365404" y="16941"/>
                                </a:lnTo>
                                <a:lnTo>
                                  <a:pt x="365404" y="15798"/>
                                </a:lnTo>
                                <a:close/>
                              </a:path>
                              <a:path w="648335" h="373380">
                                <a:moveTo>
                                  <a:pt x="369100" y="183426"/>
                                </a:moveTo>
                                <a:lnTo>
                                  <a:pt x="367842" y="176606"/>
                                </a:lnTo>
                                <a:lnTo>
                                  <a:pt x="365734" y="170522"/>
                                </a:lnTo>
                                <a:lnTo>
                                  <a:pt x="363601" y="166141"/>
                                </a:lnTo>
                                <a:lnTo>
                                  <a:pt x="363601" y="172148"/>
                                </a:lnTo>
                                <a:lnTo>
                                  <a:pt x="363283" y="172631"/>
                                </a:lnTo>
                                <a:lnTo>
                                  <a:pt x="360451" y="180619"/>
                                </a:lnTo>
                                <a:lnTo>
                                  <a:pt x="357632" y="188861"/>
                                </a:lnTo>
                                <a:lnTo>
                                  <a:pt x="361429" y="195656"/>
                                </a:lnTo>
                                <a:lnTo>
                                  <a:pt x="363385" y="200520"/>
                                </a:lnTo>
                                <a:lnTo>
                                  <a:pt x="364909" y="199059"/>
                                </a:lnTo>
                                <a:lnTo>
                                  <a:pt x="367169" y="195961"/>
                                </a:lnTo>
                                <a:lnTo>
                                  <a:pt x="368681" y="189953"/>
                                </a:lnTo>
                                <a:lnTo>
                                  <a:pt x="369100" y="183426"/>
                                </a:lnTo>
                                <a:close/>
                              </a:path>
                              <a:path w="648335" h="373380">
                                <a:moveTo>
                                  <a:pt x="392595" y="141058"/>
                                </a:moveTo>
                                <a:lnTo>
                                  <a:pt x="391718" y="140131"/>
                                </a:lnTo>
                                <a:lnTo>
                                  <a:pt x="389547" y="140131"/>
                                </a:lnTo>
                                <a:lnTo>
                                  <a:pt x="388658" y="141058"/>
                                </a:lnTo>
                                <a:lnTo>
                                  <a:pt x="388658" y="143370"/>
                                </a:lnTo>
                                <a:lnTo>
                                  <a:pt x="389547" y="144297"/>
                                </a:lnTo>
                                <a:lnTo>
                                  <a:pt x="391718" y="144297"/>
                                </a:lnTo>
                                <a:lnTo>
                                  <a:pt x="392595" y="143370"/>
                                </a:lnTo>
                                <a:lnTo>
                                  <a:pt x="392595" y="142214"/>
                                </a:lnTo>
                                <a:lnTo>
                                  <a:pt x="392595" y="141058"/>
                                </a:lnTo>
                                <a:close/>
                              </a:path>
                              <a:path w="648335" h="373380">
                                <a:moveTo>
                                  <a:pt x="399402" y="105397"/>
                                </a:moveTo>
                                <a:lnTo>
                                  <a:pt x="398526" y="104457"/>
                                </a:lnTo>
                                <a:lnTo>
                                  <a:pt x="396354" y="104457"/>
                                </a:lnTo>
                                <a:lnTo>
                                  <a:pt x="395465" y="105397"/>
                                </a:lnTo>
                                <a:lnTo>
                                  <a:pt x="395465" y="107696"/>
                                </a:lnTo>
                                <a:lnTo>
                                  <a:pt x="396354" y="108623"/>
                                </a:lnTo>
                                <a:lnTo>
                                  <a:pt x="398526" y="108623"/>
                                </a:lnTo>
                                <a:lnTo>
                                  <a:pt x="399402" y="107696"/>
                                </a:lnTo>
                                <a:lnTo>
                                  <a:pt x="399402" y="106540"/>
                                </a:lnTo>
                                <a:lnTo>
                                  <a:pt x="399402" y="105397"/>
                                </a:lnTo>
                                <a:close/>
                              </a:path>
                              <a:path w="648335" h="373380">
                                <a:moveTo>
                                  <a:pt x="399402" y="61569"/>
                                </a:moveTo>
                                <a:lnTo>
                                  <a:pt x="398526" y="60642"/>
                                </a:lnTo>
                                <a:lnTo>
                                  <a:pt x="396354" y="60642"/>
                                </a:lnTo>
                                <a:lnTo>
                                  <a:pt x="395465" y="61569"/>
                                </a:lnTo>
                                <a:lnTo>
                                  <a:pt x="395465" y="63868"/>
                                </a:lnTo>
                                <a:lnTo>
                                  <a:pt x="396354" y="64808"/>
                                </a:lnTo>
                                <a:lnTo>
                                  <a:pt x="398526" y="64808"/>
                                </a:lnTo>
                                <a:lnTo>
                                  <a:pt x="399402" y="63868"/>
                                </a:lnTo>
                                <a:lnTo>
                                  <a:pt x="399402" y="62725"/>
                                </a:lnTo>
                                <a:lnTo>
                                  <a:pt x="399402" y="61569"/>
                                </a:lnTo>
                                <a:close/>
                              </a:path>
                              <a:path w="648335" h="373380">
                                <a:moveTo>
                                  <a:pt x="399402" y="15798"/>
                                </a:moveTo>
                                <a:lnTo>
                                  <a:pt x="398526" y="14859"/>
                                </a:lnTo>
                                <a:lnTo>
                                  <a:pt x="396354" y="14859"/>
                                </a:lnTo>
                                <a:lnTo>
                                  <a:pt x="395465" y="15798"/>
                                </a:lnTo>
                                <a:lnTo>
                                  <a:pt x="395465" y="18097"/>
                                </a:lnTo>
                                <a:lnTo>
                                  <a:pt x="396354" y="19024"/>
                                </a:lnTo>
                                <a:lnTo>
                                  <a:pt x="398526" y="19024"/>
                                </a:lnTo>
                                <a:lnTo>
                                  <a:pt x="399402" y="18097"/>
                                </a:lnTo>
                                <a:lnTo>
                                  <a:pt x="399402" y="16941"/>
                                </a:lnTo>
                                <a:lnTo>
                                  <a:pt x="399402" y="15798"/>
                                </a:lnTo>
                                <a:close/>
                              </a:path>
                              <a:path w="648335" h="373380">
                                <a:moveTo>
                                  <a:pt x="420789" y="259918"/>
                                </a:moveTo>
                                <a:lnTo>
                                  <a:pt x="417131" y="249605"/>
                                </a:lnTo>
                                <a:lnTo>
                                  <a:pt x="415175" y="245783"/>
                                </a:lnTo>
                                <a:lnTo>
                                  <a:pt x="415163" y="250863"/>
                                </a:lnTo>
                                <a:lnTo>
                                  <a:pt x="414909" y="251256"/>
                                </a:lnTo>
                                <a:lnTo>
                                  <a:pt x="410438" y="264731"/>
                                </a:lnTo>
                                <a:lnTo>
                                  <a:pt x="413435" y="270344"/>
                                </a:lnTo>
                                <a:lnTo>
                                  <a:pt x="414985" y="274650"/>
                                </a:lnTo>
                                <a:lnTo>
                                  <a:pt x="416191" y="273532"/>
                                </a:lnTo>
                                <a:lnTo>
                                  <a:pt x="417982" y="271094"/>
                                </a:lnTo>
                                <a:lnTo>
                                  <a:pt x="419176" y="266611"/>
                                </a:lnTo>
                                <a:lnTo>
                                  <a:pt x="420789" y="259918"/>
                                </a:lnTo>
                                <a:close/>
                              </a:path>
                              <a:path w="648335" h="373380">
                                <a:moveTo>
                                  <a:pt x="432409" y="279285"/>
                                </a:moveTo>
                                <a:lnTo>
                                  <a:pt x="428675" y="282486"/>
                                </a:lnTo>
                                <a:lnTo>
                                  <a:pt x="428231" y="282536"/>
                                </a:lnTo>
                                <a:lnTo>
                                  <a:pt x="415531" y="287375"/>
                                </a:lnTo>
                                <a:lnTo>
                                  <a:pt x="412978" y="293674"/>
                                </a:lnTo>
                                <a:lnTo>
                                  <a:pt x="410806" y="297649"/>
                                </a:lnTo>
                                <a:lnTo>
                                  <a:pt x="412381" y="297942"/>
                                </a:lnTo>
                                <a:lnTo>
                                  <a:pt x="415290" y="297878"/>
                                </a:lnTo>
                                <a:lnTo>
                                  <a:pt x="425602" y="292823"/>
                                </a:lnTo>
                                <a:lnTo>
                                  <a:pt x="430847" y="283311"/>
                                </a:lnTo>
                                <a:lnTo>
                                  <a:pt x="432409" y="279285"/>
                                </a:lnTo>
                                <a:close/>
                              </a:path>
                              <a:path w="648335" h="373380">
                                <a:moveTo>
                                  <a:pt x="435546" y="184670"/>
                                </a:moveTo>
                                <a:lnTo>
                                  <a:pt x="430149" y="183311"/>
                                </a:lnTo>
                                <a:lnTo>
                                  <a:pt x="422846" y="179222"/>
                                </a:lnTo>
                                <a:lnTo>
                                  <a:pt x="409905" y="176301"/>
                                </a:lnTo>
                                <a:lnTo>
                                  <a:pt x="400329" y="176491"/>
                                </a:lnTo>
                                <a:lnTo>
                                  <a:pt x="392074" y="180606"/>
                                </a:lnTo>
                                <a:lnTo>
                                  <a:pt x="402018" y="181571"/>
                                </a:lnTo>
                                <a:lnTo>
                                  <a:pt x="405777" y="185623"/>
                                </a:lnTo>
                                <a:lnTo>
                                  <a:pt x="418630" y="189623"/>
                                </a:lnTo>
                                <a:lnTo>
                                  <a:pt x="425361" y="189369"/>
                                </a:lnTo>
                                <a:lnTo>
                                  <a:pt x="435546" y="184670"/>
                                </a:lnTo>
                                <a:close/>
                              </a:path>
                              <a:path w="648335" h="373380">
                                <a:moveTo>
                                  <a:pt x="436283" y="120383"/>
                                </a:moveTo>
                                <a:lnTo>
                                  <a:pt x="435114" y="113576"/>
                                </a:lnTo>
                                <a:lnTo>
                                  <a:pt x="431622" y="108826"/>
                                </a:lnTo>
                                <a:lnTo>
                                  <a:pt x="432054" y="115697"/>
                                </a:lnTo>
                                <a:lnTo>
                                  <a:pt x="429856" y="119075"/>
                                </a:lnTo>
                                <a:lnTo>
                                  <a:pt x="428675" y="128943"/>
                                </a:lnTo>
                                <a:lnTo>
                                  <a:pt x="429552" y="133591"/>
                                </a:lnTo>
                                <a:lnTo>
                                  <a:pt x="433628" y="139827"/>
                                </a:lnTo>
                                <a:lnTo>
                                  <a:pt x="433920" y="135813"/>
                                </a:lnTo>
                                <a:lnTo>
                                  <a:pt x="435775" y="129959"/>
                                </a:lnTo>
                                <a:lnTo>
                                  <a:pt x="436283" y="120383"/>
                                </a:lnTo>
                                <a:close/>
                              </a:path>
                              <a:path w="648335" h="373380">
                                <a:moveTo>
                                  <a:pt x="447763" y="304406"/>
                                </a:moveTo>
                                <a:lnTo>
                                  <a:pt x="446963" y="299885"/>
                                </a:lnTo>
                                <a:lnTo>
                                  <a:pt x="446557" y="293027"/>
                                </a:lnTo>
                                <a:lnTo>
                                  <a:pt x="436118" y="283959"/>
                                </a:lnTo>
                                <a:lnTo>
                                  <a:pt x="435724" y="283781"/>
                                </a:lnTo>
                                <a:lnTo>
                                  <a:pt x="433222" y="279425"/>
                                </a:lnTo>
                                <a:lnTo>
                                  <a:pt x="433425" y="283781"/>
                                </a:lnTo>
                                <a:lnTo>
                                  <a:pt x="435356" y="294601"/>
                                </a:lnTo>
                                <a:lnTo>
                                  <a:pt x="443458" y="303022"/>
                                </a:lnTo>
                                <a:lnTo>
                                  <a:pt x="446189" y="304114"/>
                                </a:lnTo>
                                <a:lnTo>
                                  <a:pt x="447763" y="304406"/>
                                </a:lnTo>
                                <a:close/>
                              </a:path>
                              <a:path w="648335" h="373380">
                                <a:moveTo>
                                  <a:pt x="497344" y="275170"/>
                                </a:moveTo>
                                <a:lnTo>
                                  <a:pt x="496290" y="270154"/>
                                </a:lnTo>
                                <a:lnTo>
                                  <a:pt x="494880" y="263906"/>
                                </a:lnTo>
                                <a:lnTo>
                                  <a:pt x="487210" y="256451"/>
                                </a:lnTo>
                                <a:lnTo>
                                  <a:pt x="483831" y="253987"/>
                                </a:lnTo>
                                <a:lnTo>
                                  <a:pt x="485990" y="258521"/>
                                </a:lnTo>
                                <a:lnTo>
                                  <a:pt x="485927" y="258991"/>
                                </a:lnTo>
                                <a:lnTo>
                                  <a:pt x="486816" y="266077"/>
                                </a:lnTo>
                                <a:lnTo>
                                  <a:pt x="487705" y="272681"/>
                                </a:lnTo>
                                <a:lnTo>
                                  <a:pt x="492975" y="276669"/>
                                </a:lnTo>
                                <a:lnTo>
                                  <a:pt x="496189" y="279768"/>
                                </a:lnTo>
                                <a:lnTo>
                                  <a:pt x="496785" y="278193"/>
                                </a:lnTo>
                                <a:lnTo>
                                  <a:pt x="497344" y="275170"/>
                                </a:lnTo>
                                <a:close/>
                              </a:path>
                              <a:path w="648335" h="373380">
                                <a:moveTo>
                                  <a:pt x="498170" y="225285"/>
                                </a:moveTo>
                                <a:lnTo>
                                  <a:pt x="491578" y="221830"/>
                                </a:lnTo>
                                <a:lnTo>
                                  <a:pt x="486867" y="221703"/>
                                </a:lnTo>
                                <a:lnTo>
                                  <a:pt x="477139" y="224866"/>
                                </a:lnTo>
                                <a:lnTo>
                                  <a:pt x="473976" y="227965"/>
                                </a:lnTo>
                                <a:lnTo>
                                  <a:pt x="467093" y="228790"/>
                                </a:lnTo>
                                <a:lnTo>
                                  <a:pt x="472135" y="231800"/>
                                </a:lnTo>
                                <a:lnTo>
                                  <a:pt x="479044" y="231863"/>
                                </a:lnTo>
                                <a:lnTo>
                                  <a:pt x="488543" y="229539"/>
                                </a:lnTo>
                                <a:lnTo>
                                  <a:pt x="494195" y="226364"/>
                                </a:lnTo>
                                <a:lnTo>
                                  <a:pt x="498170" y="225285"/>
                                </a:lnTo>
                                <a:close/>
                              </a:path>
                              <a:path w="648335" h="373380">
                                <a:moveTo>
                                  <a:pt x="510476" y="348297"/>
                                </a:moveTo>
                                <a:lnTo>
                                  <a:pt x="491197" y="373291"/>
                                </a:lnTo>
                                <a:lnTo>
                                  <a:pt x="494525" y="368935"/>
                                </a:lnTo>
                                <a:lnTo>
                                  <a:pt x="494995" y="368782"/>
                                </a:lnTo>
                                <a:lnTo>
                                  <a:pt x="507733" y="360146"/>
                                </a:lnTo>
                                <a:lnTo>
                                  <a:pt x="509041" y="352983"/>
                                </a:lnTo>
                                <a:lnTo>
                                  <a:pt x="510476" y="348297"/>
                                </a:lnTo>
                                <a:close/>
                              </a:path>
                              <a:path w="648335" h="373380">
                                <a:moveTo>
                                  <a:pt x="524167" y="314845"/>
                                </a:moveTo>
                                <a:lnTo>
                                  <a:pt x="520369" y="314502"/>
                                </a:lnTo>
                                <a:lnTo>
                                  <a:pt x="514858" y="312521"/>
                                </a:lnTo>
                                <a:lnTo>
                                  <a:pt x="505815" y="311950"/>
                                </a:lnTo>
                                <a:lnTo>
                                  <a:pt x="499389" y="313156"/>
                                </a:lnTo>
                                <a:lnTo>
                                  <a:pt x="494665" y="316839"/>
                                </a:lnTo>
                                <a:lnTo>
                                  <a:pt x="501383" y="316420"/>
                                </a:lnTo>
                                <a:lnTo>
                                  <a:pt x="504558" y="318744"/>
                                </a:lnTo>
                                <a:lnTo>
                                  <a:pt x="513880" y="320040"/>
                                </a:lnTo>
                                <a:lnTo>
                                  <a:pt x="518261" y="319138"/>
                                </a:lnTo>
                                <a:lnTo>
                                  <a:pt x="524167" y="314845"/>
                                </a:lnTo>
                                <a:close/>
                              </a:path>
                              <a:path w="648335" h="373380">
                                <a:moveTo>
                                  <a:pt x="537895" y="236042"/>
                                </a:moveTo>
                                <a:lnTo>
                                  <a:pt x="530377" y="232943"/>
                                </a:lnTo>
                                <a:lnTo>
                                  <a:pt x="525094" y="233375"/>
                                </a:lnTo>
                                <a:lnTo>
                                  <a:pt x="514477" y="238086"/>
                                </a:lnTo>
                                <a:lnTo>
                                  <a:pt x="511225" y="241947"/>
                                </a:lnTo>
                                <a:lnTo>
                                  <a:pt x="503301" y="243738"/>
                                </a:lnTo>
                                <a:lnTo>
                                  <a:pt x="509536" y="246519"/>
                                </a:lnTo>
                                <a:lnTo>
                                  <a:pt x="517283" y="245745"/>
                                </a:lnTo>
                                <a:lnTo>
                                  <a:pt x="527723" y="241973"/>
                                </a:lnTo>
                                <a:lnTo>
                                  <a:pt x="533527" y="237731"/>
                                </a:lnTo>
                                <a:lnTo>
                                  <a:pt x="537895" y="236042"/>
                                </a:lnTo>
                                <a:close/>
                              </a:path>
                              <a:path w="648335" h="373380">
                                <a:moveTo>
                                  <a:pt x="542150" y="357847"/>
                                </a:moveTo>
                                <a:lnTo>
                                  <a:pt x="541756" y="353390"/>
                                </a:lnTo>
                                <a:lnTo>
                                  <a:pt x="538327" y="348284"/>
                                </a:lnTo>
                                <a:lnTo>
                                  <a:pt x="534085" y="344589"/>
                                </a:lnTo>
                                <a:lnTo>
                                  <a:pt x="530098" y="340893"/>
                                </a:lnTo>
                                <a:lnTo>
                                  <a:pt x="527596" y="337591"/>
                                </a:lnTo>
                                <a:lnTo>
                                  <a:pt x="526834" y="334708"/>
                                </a:lnTo>
                                <a:lnTo>
                                  <a:pt x="525780" y="338607"/>
                                </a:lnTo>
                                <a:lnTo>
                                  <a:pt x="527215" y="344982"/>
                                </a:lnTo>
                                <a:lnTo>
                                  <a:pt x="532269" y="352005"/>
                                </a:lnTo>
                                <a:lnTo>
                                  <a:pt x="542150" y="357847"/>
                                </a:lnTo>
                                <a:close/>
                              </a:path>
                              <a:path w="648335" h="373380">
                                <a:moveTo>
                                  <a:pt x="565035" y="329145"/>
                                </a:moveTo>
                                <a:lnTo>
                                  <a:pt x="562152" y="327050"/>
                                </a:lnTo>
                                <a:lnTo>
                                  <a:pt x="559269" y="322224"/>
                                </a:lnTo>
                                <a:lnTo>
                                  <a:pt x="553593" y="307200"/>
                                </a:lnTo>
                                <a:lnTo>
                                  <a:pt x="549059" y="300418"/>
                                </a:lnTo>
                                <a:lnTo>
                                  <a:pt x="544385" y="298310"/>
                                </a:lnTo>
                                <a:lnTo>
                                  <a:pt x="548030" y="315087"/>
                                </a:lnTo>
                                <a:lnTo>
                                  <a:pt x="554189" y="325056"/>
                                </a:lnTo>
                                <a:lnTo>
                                  <a:pt x="560603" y="329361"/>
                                </a:lnTo>
                                <a:lnTo>
                                  <a:pt x="565035" y="329145"/>
                                </a:lnTo>
                                <a:close/>
                              </a:path>
                              <a:path w="648335" h="373380">
                                <a:moveTo>
                                  <a:pt x="574967" y="250774"/>
                                </a:moveTo>
                                <a:lnTo>
                                  <a:pt x="567232" y="247662"/>
                                </a:lnTo>
                                <a:lnTo>
                                  <a:pt x="561924" y="248107"/>
                                </a:lnTo>
                                <a:lnTo>
                                  <a:pt x="551307" y="252818"/>
                                </a:lnTo>
                                <a:lnTo>
                                  <a:pt x="548055" y="256667"/>
                                </a:lnTo>
                                <a:lnTo>
                                  <a:pt x="540131" y="258470"/>
                                </a:lnTo>
                                <a:lnTo>
                                  <a:pt x="546366" y="261239"/>
                                </a:lnTo>
                                <a:lnTo>
                                  <a:pt x="554126" y="260464"/>
                                </a:lnTo>
                                <a:lnTo>
                                  <a:pt x="564553" y="256705"/>
                                </a:lnTo>
                                <a:lnTo>
                                  <a:pt x="570598" y="252450"/>
                                </a:lnTo>
                                <a:lnTo>
                                  <a:pt x="574967" y="250774"/>
                                </a:lnTo>
                                <a:close/>
                              </a:path>
                              <a:path w="648335" h="373380">
                                <a:moveTo>
                                  <a:pt x="608444" y="311137"/>
                                </a:moveTo>
                                <a:lnTo>
                                  <a:pt x="602437" y="305371"/>
                                </a:lnTo>
                                <a:lnTo>
                                  <a:pt x="601472" y="300316"/>
                                </a:lnTo>
                                <a:lnTo>
                                  <a:pt x="594525" y="290576"/>
                                </a:lnTo>
                                <a:lnTo>
                                  <a:pt x="590384" y="287388"/>
                                </a:lnTo>
                                <a:lnTo>
                                  <a:pt x="582231" y="285953"/>
                                </a:lnTo>
                                <a:lnTo>
                                  <a:pt x="585190" y="289725"/>
                                </a:lnTo>
                                <a:lnTo>
                                  <a:pt x="588403" y="296608"/>
                                </a:lnTo>
                                <a:lnTo>
                                  <a:pt x="592404" y="301510"/>
                                </a:lnTo>
                                <a:lnTo>
                                  <a:pt x="595401" y="305435"/>
                                </a:lnTo>
                                <a:lnTo>
                                  <a:pt x="601738" y="310222"/>
                                </a:lnTo>
                                <a:lnTo>
                                  <a:pt x="608444" y="311137"/>
                                </a:lnTo>
                                <a:close/>
                              </a:path>
                              <a:path w="648335" h="373380">
                                <a:moveTo>
                                  <a:pt x="610971" y="251294"/>
                                </a:moveTo>
                                <a:lnTo>
                                  <a:pt x="589394" y="268516"/>
                                </a:lnTo>
                                <a:lnTo>
                                  <a:pt x="582993" y="273761"/>
                                </a:lnTo>
                                <a:lnTo>
                                  <a:pt x="607733" y="254825"/>
                                </a:lnTo>
                                <a:lnTo>
                                  <a:pt x="610971" y="251294"/>
                                </a:lnTo>
                                <a:close/>
                              </a:path>
                              <a:path w="648335" h="373380">
                                <a:moveTo>
                                  <a:pt x="639508" y="252666"/>
                                </a:moveTo>
                                <a:lnTo>
                                  <a:pt x="631482" y="254774"/>
                                </a:lnTo>
                                <a:lnTo>
                                  <a:pt x="627354" y="258318"/>
                                </a:lnTo>
                                <a:lnTo>
                                  <a:pt x="624243" y="263461"/>
                                </a:lnTo>
                                <a:lnTo>
                                  <a:pt x="621144" y="268122"/>
                                </a:lnTo>
                                <a:lnTo>
                                  <a:pt x="620547" y="273253"/>
                                </a:lnTo>
                                <a:lnTo>
                                  <a:pt x="614984" y="279501"/>
                                </a:lnTo>
                                <a:lnTo>
                                  <a:pt x="621601" y="278028"/>
                                </a:lnTo>
                                <a:lnTo>
                                  <a:pt x="627570" y="272719"/>
                                </a:lnTo>
                                <a:lnTo>
                                  <a:pt x="630478" y="268554"/>
                                </a:lnTo>
                                <a:lnTo>
                                  <a:pt x="634123" y="263817"/>
                                </a:lnTo>
                                <a:lnTo>
                                  <a:pt x="636828" y="256679"/>
                                </a:lnTo>
                                <a:lnTo>
                                  <a:pt x="639508" y="252666"/>
                                </a:lnTo>
                                <a:close/>
                              </a:path>
                              <a:path w="648335" h="373380">
                                <a:moveTo>
                                  <a:pt x="648106" y="296672"/>
                                </a:moveTo>
                                <a:lnTo>
                                  <a:pt x="641159" y="294233"/>
                                </a:lnTo>
                                <a:lnTo>
                                  <a:pt x="639368" y="289509"/>
                                </a:lnTo>
                                <a:lnTo>
                                  <a:pt x="630212" y="284149"/>
                                </a:lnTo>
                                <a:lnTo>
                                  <a:pt x="624674" y="284099"/>
                                </a:lnTo>
                                <a:lnTo>
                                  <a:pt x="617588" y="286092"/>
                                </a:lnTo>
                                <a:lnTo>
                                  <a:pt x="621360" y="288074"/>
                                </a:lnTo>
                                <a:lnTo>
                                  <a:pt x="626465" y="292544"/>
                                </a:lnTo>
                                <a:lnTo>
                                  <a:pt x="635508" y="297027"/>
                                </a:lnTo>
                                <a:lnTo>
                                  <a:pt x="642366" y="298526"/>
                                </a:lnTo>
                                <a:lnTo>
                                  <a:pt x="648106" y="29667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580718" y="260597"/>
                            <a:ext cx="99138" cy="65952"/>
                          </a:xfrm>
                          <a:prstGeom prst="rect">
                            <a:avLst/>
                          </a:prstGeom>
                        </pic:spPr>
                      </pic:pic>
                      <wps:wsp>
                        <wps:cNvPr id="8" name="Graphic 8"/>
                        <wps:cNvSpPr/>
                        <wps:spPr>
                          <a:xfrm>
                            <a:off x="-3" y="45777"/>
                            <a:ext cx="720725" cy="482600"/>
                          </a:xfrm>
                          <a:custGeom>
                            <a:avLst/>
                            <a:gdLst/>
                            <a:ahLst/>
                            <a:cxnLst/>
                            <a:rect l="l" t="t" r="r" b="b"/>
                            <a:pathLst>
                              <a:path w="720725" h="482600">
                                <a:moveTo>
                                  <a:pt x="27343" y="336880"/>
                                </a:moveTo>
                                <a:lnTo>
                                  <a:pt x="25514" y="334937"/>
                                </a:lnTo>
                                <a:lnTo>
                                  <a:pt x="20993" y="334937"/>
                                </a:lnTo>
                                <a:lnTo>
                                  <a:pt x="19177" y="336880"/>
                                </a:lnTo>
                                <a:lnTo>
                                  <a:pt x="19177" y="341668"/>
                                </a:lnTo>
                                <a:lnTo>
                                  <a:pt x="20993" y="343598"/>
                                </a:lnTo>
                                <a:lnTo>
                                  <a:pt x="25514" y="343598"/>
                                </a:lnTo>
                                <a:lnTo>
                                  <a:pt x="27343" y="341668"/>
                                </a:lnTo>
                                <a:lnTo>
                                  <a:pt x="27343" y="339267"/>
                                </a:lnTo>
                                <a:lnTo>
                                  <a:pt x="27343" y="336880"/>
                                </a:lnTo>
                                <a:close/>
                              </a:path>
                              <a:path w="720725" h="482600">
                                <a:moveTo>
                                  <a:pt x="33807" y="345871"/>
                                </a:moveTo>
                                <a:lnTo>
                                  <a:pt x="31978" y="344411"/>
                                </a:lnTo>
                                <a:lnTo>
                                  <a:pt x="27470" y="344411"/>
                                </a:lnTo>
                                <a:lnTo>
                                  <a:pt x="25641" y="345871"/>
                                </a:lnTo>
                                <a:lnTo>
                                  <a:pt x="25641" y="348259"/>
                                </a:lnTo>
                                <a:lnTo>
                                  <a:pt x="25641" y="350634"/>
                                </a:lnTo>
                                <a:lnTo>
                                  <a:pt x="27470" y="352577"/>
                                </a:lnTo>
                                <a:lnTo>
                                  <a:pt x="31978" y="352577"/>
                                </a:lnTo>
                                <a:lnTo>
                                  <a:pt x="33807" y="350634"/>
                                </a:lnTo>
                                <a:lnTo>
                                  <a:pt x="33807" y="345871"/>
                                </a:lnTo>
                                <a:close/>
                              </a:path>
                              <a:path w="720725" h="482600">
                                <a:moveTo>
                                  <a:pt x="40259" y="334772"/>
                                </a:moveTo>
                                <a:lnTo>
                                  <a:pt x="38430" y="332828"/>
                                </a:lnTo>
                                <a:lnTo>
                                  <a:pt x="33909" y="332828"/>
                                </a:lnTo>
                                <a:lnTo>
                                  <a:pt x="32080" y="334772"/>
                                </a:lnTo>
                                <a:lnTo>
                                  <a:pt x="32080" y="339547"/>
                                </a:lnTo>
                                <a:lnTo>
                                  <a:pt x="33909" y="341490"/>
                                </a:lnTo>
                                <a:lnTo>
                                  <a:pt x="38430" y="341490"/>
                                </a:lnTo>
                                <a:lnTo>
                                  <a:pt x="40259" y="339547"/>
                                </a:lnTo>
                                <a:lnTo>
                                  <a:pt x="40259" y="337159"/>
                                </a:lnTo>
                                <a:lnTo>
                                  <a:pt x="40259" y="334772"/>
                                </a:lnTo>
                                <a:close/>
                              </a:path>
                              <a:path w="720725" h="482600">
                                <a:moveTo>
                                  <a:pt x="45732" y="230809"/>
                                </a:moveTo>
                                <a:lnTo>
                                  <a:pt x="43903" y="228879"/>
                                </a:lnTo>
                                <a:lnTo>
                                  <a:pt x="39395" y="228879"/>
                                </a:lnTo>
                                <a:lnTo>
                                  <a:pt x="37566" y="230809"/>
                                </a:lnTo>
                                <a:lnTo>
                                  <a:pt x="37566" y="233210"/>
                                </a:lnTo>
                                <a:lnTo>
                                  <a:pt x="37566" y="235597"/>
                                </a:lnTo>
                                <a:lnTo>
                                  <a:pt x="39395" y="237528"/>
                                </a:lnTo>
                                <a:lnTo>
                                  <a:pt x="43903" y="237528"/>
                                </a:lnTo>
                                <a:lnTo>
                                  <a:pt x="45732" y="235597"/>
                                </a:lnTo>
                                <a:lnTo>
                                  <a:pt x="45732" y="230809"/>
                                </a:lnTo>
                                <a:close/>
                              </a:path>
                              <a:path w="720725" h="482600">
                                <a:moveTo>
                                  <a:pt x="46723" y="346925"/>
                                </a:moveTo>
                                <a:lnTo>
                                  <a:pt x="44894" y="345224"/>
                                </a:lnTo>
                                <a:lnTo>
                                  <a:pt x="40386" y="345224"/>
                                </a:lnTo>
                                <a:lnTo>
                                  <a:pt x="38557" y="346925"/>
                                </a:lnTo>
                                <a:lnTo>
                                  <a:pt x="38557" y="349300"/>
                                </a:lnTo>
                                <a:lnTo>
                                  <a:pt x="38557" y="351688"/>
                                </a:lnTo>
                                <a:lnTo>
                                  <a:pt x="40386" y="353631"/>
                                </a:lnTo>
                                <a:lnTo>
                                  <a:pt x="44894" y="353631"/>
                                </a:lnTo>
                                <a:lnTo>
                                  <a:pt x="46723" y="351688"/>
                                </a:lnTo>
                                <a:lnTo>
                                  <a:pt x="46723" y="346925"/>
                                </a:lnTo>
                                <a:close/>
                              </a:path>
                              <a:path w="720725" h="482600">
                                <a:moveTo>
                                  <a:pt x="53174" y="338455"/>
                                </a:moveTo>
                                <a:lnTo>
                                  <a:pt x="51346" y="336511"/>
                                </a:lnTo>
                                <a:lnTo>
                                  <a:pt x="46837" y="336511"/>
                                </a:lnTo>
                                <a:lnTo>
                                  <a:pt x="45008" y="338455"/>
                                </a:lnTo>
                                <a:lnTo>
                                  <a:pt x="45008" y="340842"/>
                                </a:lnTo>
                                <a:lnTo>
                                  <a:pt x="45008" y="343230"/>
                                </a:lnTo>
                                <a:lnTo>
                                  <a:pt x="46837" y="345173"/>
                                </a:lnTo>
                                <a:lnTo>
                                  <a:pt x="51346" y="345173"/>
                                </a:lnTo>
                                <a:lnTo>
                                  <a:pt x="53174" y="343230"/>
                                </a:lnTo>
                                <a:lnTo>
                                  <a:pt x="53174" y="338455"/>
                                </a:lnTo>
                                <a:close/>
                              </a:path>
                              <a:path w="720725" h="482600">
                                <a:moveTo>
                                  <a:pt x="55168" y="222402"/>
                                </a:moveTo>
                                <a:lnTo>
                                  <a:pt x="53340" y="220459"/>
                                </a:lnTo>
                                <a:lnTo>
                                  <a:pt x="48831" y="220459"/>
                                </a:lnTo>
                                <a:lnTo>
                                  <a:pt x="47002" y="222402"/>
                                </a:lnTo>
                                <a:lnTo>
                                  <a:pt x="47002" y="224790"/>
                                </a:lnTo>
                                <a:lnTo>
                                  <a:pt x="47002" y="227177"/>
                                </a:lnTo>
                                <a:lnTo>
                                  <a:pt x="48831" y="229120"/>
                                </a:lnTo>
                                <a:lnTo>
                                  <a:pt x="53340" y="229120"/>
                                </a:lnTo>
                                <a:lnTo>
                                  <a:pt x="55168" y="227177"/>
                                </a:lnTo>
                                <a:lnTo>
                                  <a:pt x="55168" y="222402"/>
                                </a:lnTo>
                                <a:close/>
                              </a:path>
                              <a:path w="720725" h="482600">
                                <a:moveTo>
                                  <a:pt x="59626" y="234505"/>
                                </a:moveTo>
                                <a:lnTo>
                                  <a:pt x="57797" y="232562"/>
                                </a:lnTo>
                                <a:lnTo>
                                  <a:pt x="53289" y="232562"/>
                                </a:lnTo>
                                <a:lnTo>
                                  <a:pt x="51460" y="234505"/>
                                </a:lnTo>
                                <a:lnTo>
                                  <a:pt x="51460" y="239280"/>
                                </a:lnTo>
                                <a:lnTo>
                                  <a:pt x="53289" y="241223"/>
                                </a:lnTo>
                                <a:lnTo>
                                  <a:pt x="57797" y="241223"/>
                                </a:lnTo>
                                <a:lnTo>
                                  <a:pt x="59626" y="239280"/>
                                </a:lnTo>
                                <a:lnTo>
                                  <a:pt x="59626" y="236893"/>
                                </a:lnTo>
                                <a:lnTo>
                                  <a:pt x="59626" y="234505"/>
                                </a:lnTo>
                                <a:close/>
                              </a:path>
                              <a:path w="720725" h="482600">
                                <a:moveTo>
                                  <a:pt x="67513" y="224497"/>
                                </a:moveTo>
                                <a:lnTo>
                                  <a:pt x="65747" y="222554"/>
                                </a:lnTo>
                                <a:lnTo>
                                  <a:pt x="61239" y="222554"/>
                                </a:lnTo>
                                <a:lnTo>
                                  <a:pt x="59410" y="224497"/>
                                </a:lnTo>
                                <a:lnTo>
                                  <a:pt x="59410" y="229273"/>
                                </a:lnTo>
                                <a:lnTo>
                                  <a:pt x="61239" y="231203"/>
                                </a:lnTo>
                                <a:lnTo>
                                  <a:pt x="65747" y="231203"/>
                                </a:lnTo>
                                <a:lnTo>
                                  <a:pt x="67513" y="229273"/>
                                </a:lnTo>
                                <a:lnTo>
                                  <a:pt x="67513" y="226885"/>
                                </a:lnTo>
                                <a:lnTo>
                                  <a:pt x="67513" y="224497"/>
                                </a:lnTo>
                                <a:close/>
                              </a:path>
                              <a:path w="720725" h="482600">
                                <a:moveTo>
                                  <a:pt x="71310" y="235013"/>
                                </a:moveTo>
                                <a:lnTo>
                                  <a:pt x="69545" y="233083"/>
                                </a:lnTo>
                                <a:lnTo>
                                  <a:pt x="65214" y="233083"/>
                                </a:lnTo>
                                <a:lnTo>
                                  <a:pt x="63385" y="235013"/>
                                </a:lnTo>
                                <a:lnTo>
                                  <a:pt x="63385" y="237413"/>
                                </a:lnTo>
                                <a:lnTo>
                                  <a:pt x="63385" y="239801"/>
                                </a:lnTo>
                                <a:lnTo>
                                  <a:pt x="65214" y="241731"/>
                                </a:lnTo>
                                <a:lnTo>
                                  <a:pt x="69545" y="241731"/>
                                </a:lnTo>
                                <a:lnTo>
                                  <a:pt x="71310" y="239801"/>
                                </a:lnTo>
                                <a:lnTo>
                                  <a:pt x="71310" y="235013"/>
                                </a:lnTo>
                                <a:close/>
                              </a:path>
                              <a:path w="720725" h="482600">
                                <a:moveTo>
                                  <a:pt x="73812" y="153695"/>
                                </a:moveTo>
                                <a:lnTo>
                                  <a:pt x="71970" y="151765"/>
                                </a:lnTo>
                                <a:lnTo>
                                  <a:pt x="67640" y="151765"/>
                                </a:lnTo>
                                <a:lnTo>
                                  <a:pt x="65874" y="153695"/>
                                </a:lnTo>
                                <a:lnTo>
                                  <a:pt x="65874" y="156083"/>
                                </a:lnTo>
                                <a:lnTo>
                                  <a:pt x="65874" y="158483"/>
                                </a:lnTo>
                                <a:lnTo>
                                  <a:pt x="67640" y="160413"/>
                                </a:lnTo>
                                <a:lnTo>
                                  <a:pt x="71970" y="160413"/>
                                </a:lnTo>
                                <a:lnTo>
                                  <a:pt x="73812" y="158483"/>
                                </a:lnTo>
                                <a:lnTo>
                                  <a:pt x="73812" y="153695"/>
                                </a:lnTo>
                                <a:close/>
                              </a:path>
                              <a:path w="720725" h="482600">
                                <a:moveTo>
                                  <a:pt x="81749" y="232918"/>
                                </a:moveTo>
                                <a:lnTo>
                                  <a:pt x="79921" y="230987"/>
                                </a:lnTo>
                                <a:lnTo>
                                  <a:pt x="75412" y="230987"/>
                                </a:lnTo>
                                <a:lnTo>
                                  <a:pt x="73583" y="232918"/>
                                </a:lnTo>
                                <a:lnTo>
                                  <a:pt x="73583" y="237693"/>
                                </a:lnTo>
                                <a:lnTo>
                                  <a:pt x="75412" y="239636"/>
                                </a:lnTo>
                                <a:lnTo>
                                  <a:pt x="79921" y="239636"/>
                                </a:lnTo>
                                <a:lnTo>
                                  <a:pt x="81749" y="237693"/>
                                </a:lnTo>
                                <a:lnTo>
                                  <a:pt x="81749" y="235305"/>
                                </a:lnTo>
                                <a:lnTo>
                                  <a:pt x="81749" y="232918"/>
                                </a:lnTo>
                                <a:close/>
                              </a:path>
                              <a:path w="720725" h="482600">
                                <a:moveTo>
                                  <a:pt x="83235" y="360083"/>
                                </a:moveTo>
                                <a:lnTo>
                                  <a:pt x="81407" y="358127"/>
                                </a:lnTo>
                                <a:lnTo>
                                  <a:pt x="76898" y="358127"/>
                                </a:lnTo>
                                <a:lnTo>
                                  <a:pt x="75069" y="360083"/>
                                </a:lnTo>
                                <a:lnTo>
                                  <a:pt x="75069" y="362458"/>
                                </a:lnTo>
                                <a:lnTo>
                                  <a:pt x="75069" y="364845"/>
                                </a:lnTo>
                                <a:lnTo>
                                  <a:pt x="76898" y="366788"/>
                                </a:lnTo>
                                <a:lnTo>
                                  <a:pt x="81407" y="366788"/>
                                </a:lnTo>
                                <a:lnTo>
                                  <a:pt x="83235" y="364845"/>
                                </a:lnTo>
                                <a:lnTo>
                                  <a:pt x="83235" y="360083"/>
                                </a:lnTo>
                                <a:close/>
                              </a:path>
                              <a:path w="720725" h="482600">
                                <a:moveTo>
                                  <a:pt x="86715" y="114998"/>
                                </a:moveTo>
                                <a:lnTo>
                                  <a:pt x="84886" y="113055"/>
                                </a:lnTo>
                                <a:lnTo>
                                  <a:pt x="80378" y="113055"/>
                                </a:lnTo>
                                <a:lnTo>
                                  <a:pt x="78549" y="114998"/>
                                </a:lnTo>
                                <a:lnTo>
                                  <a:pt x="78549" y="117386"/>
                                </a:lnTo>
                                <a:lnTo>
                                  <a:pt x="78549" y="119761"/>
                                </a:lnTo>
                                <a:lnTo>
                                  <a:pt x="80378" y="121704"/>
                                </a:lnTo>
                                <a:lnTo>
                                  <a:pt x="84886" y="121704"/>
                                </a:lnTo>
                                <a:lnTo>
                                  <a:pt x="86715" y="119761"/>
                                </a:lnTo>
                                <a:lnTo>
                                  <a:pt x="86715" y="114998"/>
                                </a:lnTo>
                                <a:close/>
                              </a:path>
                              <a:path w="720725" h="482600">
                                <a:moveTo>
                                  <a:pt x="86715" y="102374"/>
                                </a:moveTo>
                                <a:lnTo>
                                  <a:pt x="84886" y="100431"/>
                                </a:lnTo>
                                <a:lnTo>
                                  <a:pt x="80378" y="100431"/>
                                </a:lnTo>
                                <a:lnTo>
                                  <a:pt x="78549" y="102374"/>
                                </a:lnTo>
                                <a:lnTo>
                                  <a:pt x="78549" y="104762"/>
                                </a:lnTo>
                                <a:lnTo>
                                  <a:pt x="78549" y="107149"/>
                                </a:lnTo>
                                <a:lnTo>
                                  <a:pt x="80378" y="109093"/>
                                </a:lnTo>
                                <a:lnTo>
                                  <a:pt x="84886" y="109093"/>
                                </a:lnTo>
                                <a:lnTo>
                                  <a:pt x="86715" y="107149"/>
                                </a:lnTo>
                                <a:lnTo>
                                  <a:pt x="86715" y="102374"/>
                                </a:lnTo>
                                <a:close/>
                              </a:path>
                              <a:path w="720725" h="482600">
                                <a:moveTo>
                                  <a:pt x="89192" y="340550"/>
                                </a:moveTo>
                                <a:lnTo>
                                  <a:pt x="87363" y="338620"/>
                                </a:lnTo>
                                <a:lnTo>
                                  <a:pt x="82854" y="338620"/>
                                </a:lnTo>
                                <a:lnTo>
                                  <a:pt x="81026" y="340550"/>
                                </a:lnTo>
                                <a:lnTo>
                                  <a:pt x="81026" y="345224"/>
                                </a:lnTo>
                                <a:lnTo>
                                  <a:pt x="82854" y="346798"/>
                                </a:lnTo>
                                <a:lnTo>
                                  <a:pt x="87363" y="346798"/>
                                </a:lnTo>
                                <a:lnTo>
                                  <a:pt x="89192" y="345224"/>
                                </a:lnTo>
                                <a:lnTo>
                                  <a:pt x="89192" y="342950"/>
                                </a:lnTo>
                                <a:lnTo>
                                  <a:pt x="89192" y="340550"/>
                                </a:lnTo>
                                <a:close/>
                              </a:path>
                              <a:path w="720725" h="482600">
                                <a:moveTo>
                                  <a:pt x="91681" y="173697"/>
                                </a:moveTo>
                                <a:lnTo>
                                  <a:pt x="89852" y="171754"/>
                                </a:lnTo>
                                <a:lnTo>
                                  <a:pt x="85344" y="171754"/>
                                </a:lnTo>
                                <a:lnTo>
                                  <a:pt x="83515" y="173697"/>
                                </a:lnTo>
                                <a:lnTo>
                                  <a:pt x="83515" y="176085"/>
                                </a:lnTo>
                                <a:lnTo>
                                  <a:pt x="83515" y="178473"/>
                                </a:lnTo>
                                <a:lnTo>
                                  <a:pt x="85344" y="180416"/>
                                </a:lnTo>
                                <a:lnTo>
                                  <a:pt x="89852" y="180416"/>
                                </a:lnTo>
                                <a:lnTo>
                                  <a:pt x="91681" y="178473"/>
                                </a:lnTo>
                                <a:lnTo>
                                  <a:pt x="91681" y="173697"/>
                                </a:lnTo>
                                <a:close/>
                              </a:path>
                              <a:path w="720725" h="482600">
                                <a:moveTo>
                                  <a:pt x="93167" y="260045"/>
                                </a:moveTo>
                                <a:lnTo>
                                  <a:pt x="91338" y="258102"/>
                                </a:lnTo>
                                <a:lnTo>
                                  <a:pt x="86829" y="258102"/>
                                </a:lnTo>
                                <a:lnTo>
                                  <a:pt x="85001" y="260045"/>
                                </a:lnTo>
                                <a:lnTo>
                                  <a:pt x="85001" y="262432"/>
                                </a:lnTo>
                                <a:lnTo>
                                  <a:pt x="85001" y="264820"/>
                                </a:lnTo>
                                <a:lnTo>
                                  <a:pt x="86829" y="266763"/>
                                </a:lnTo>
                                <a:lnTo>
                                  <a:pt x="91338" y="266763"/>
                                </a:lnTo>
                                <a:lnTo>
                                  <a:pt x="93167" y="264820"/>
                                </a:lnTo>
                                <a:lnTo>
                                  <a:pt x="93167" y="260045"/>
                                </a:lnTo>
                                <a:close/>
                              </a:path>
                              <a:path w="720725" h="482600">
                                <a:moveTo>
                                  <a:pt x="96647" y="248704"/>
                                </a:moveTo>
                                <a:lnTo>
                                  <a:pt x="94818" y="246773"/>
                                </a:lnTo>
                                <a:lnTo>
                                  <a:pt x="90309" y="246773"/>
                                </a:lnTo>
                                <a:lnTo>
                                  <a:pt x="88480" y="248704"/>
                                </a:lnTo>
                                <a:lnTo>
                                  <a:pt x="88480" y="253238"/>
                                </a:lnTo>
                                <a:lnTo>
                                  <a:pt x="90309" y="255181"/>
                                </a:lnTo>
                                <a:lnTo>
                                  <a:pt x="94818" y="255181"/>
                                </a:lnTo>
                                <a:lnTo>
                                  <a:pt x="96647" y="253238"/>
                                </a:lnTo>
                                <a:lnTo>
                                  <a:pt x="96647" y="251091"/>
                                </a:lnTo>
                                <a:lnTo>
                                  <a:pt x="96647" y="248704"/>
                                </a:lnTo>
                                <a:close/>
                              </a:path>
                              <a:path w="720725" h="482600">
                                <a:moveTo>
                                  <a:pt x="96647" y="122897"/>
                                </a:moveTo>
                                <a:lnTo>
                                  <a:pt x="94818" y="120967"/>
                                </a:lnTo>
                                <a:lnTo>
                                  <a:pt x="90309" y="120967"/>
                                </a:lnTo>
                                <a:lnTo>
                                  <a:pt x="88480" y="122897"/>
                                </a:lnTo>
                                <a:lnTo>
                                  <a:pt x="88480" y="127673"/>
                                </a:lnTo>
                                <a:lnTo>
                                  <a:pt x="90309" y="129374"/>
                                </a:lnTo>
                                <a:lnTo>
                                  <a:pt x="94818" y="129374"/>
                                </a:lnTo>
                                <a:lnTo>
                                  <a:pt x="96647" y="127673"/>
                                </a:lnTo>
                                <a:lnTo>
                                  <a:pt x="96647" y="125285"/>
                                </a:lnTo>
                                <a:lnTo>
                                  <a:pt x="96647" y="122897"/>
                                </a:lnTo>
                                <a:close/>
                              </a:path>
                              <a:path w="720725" h="482600">
                                <a:moveTo>
                                  <a:pt x="97142" y="111836"/>
                                </a:moveTo>
                                <a:lnTo>
                                  <a:pt x="95326" y="109905"/>
                                </a:lnTo>
                                <a:lnTo>
                                  <a:pt x="90805" y="109905"/>
                                </a:lnTo>
                                <a:lnTo>
                                  <a:pt x="88976" y="111836"/>
                                </a:lnTo>
                                <a:lnTo>
                                  <a:pt x="88976" y="116624"/>
                                </a:lnTo>
                                <a:lnTo>
                                  <a:pt x="90805" y="118554"/>
                                </a:lnTo>
                                <a:lnTo>
                                  <a:pt x="95326" y="118554"/>
                                </a:lnTo>
                                <a:lnTo>
                                  <a:pt x="97142" y="116624"/>
                                </a:lnTo>
                                <a:lnTo>
                                  <a:pt x="97142" y="114223"/>
                                </a:lnTo>
                                <a:lnTo>
                                  <a:pt x="97142" y="111836"/>
                                </a:lnTo>
                                <a:close/>
                              </a:path>
                              <a:path w="720725" h="482600">
                                <a:moveTo>
                                  <a:pt x="98640" y="166331"/>
                                </a:moveTo>
                                <a:lnTo>
                                  <a:pt x="96812" y="164388"/>
                                </a:lnTo>
                                <a:lnTo>
                                  <a:pt x="92290" y="164388"/>
                                </a:lnTo>
                                <a:lnTo>
                                  <a:pt x="90474" y="166331"/>
                                </a:lnTo>
                                <a:lnTo>
                                  <a:pt x="90474" y="171107"/>
                                </a:lnTo>
                                <a:lnTo>
                                  <a:pt x="92290" y="173050"/>
                                </a:lnTo>
                                <a:lnTo>
                                  <a:pt x="96812" y="173050"/>
                                </a:lnTo>
                                <a:lnTo>
                                  <a:pt x="98640" y="171107"/>
                                </a:lnTo>
                                <a:lnTo>
                                  <a:pt x="98640" y="168719"/>
                                </a:lnTo>
                                <a:lnTo>
                                  <a:pt x="98640" y="166331"/>
                                </a:lnTo>
                                <a:close/>
                              </a:path>
                              <a:path w="720725" h="482600">
                                <a:moveTo>
                                  <a:pt x="101117" y="176860"/>
                                </a:moveTo>
                                <a:lnTo>
                                  <a:pt x="99288" y="174917"/>
                                </a:lnTo>
                                <a:lnTo>
                                  <a:pt x="94780" y="174917"/>
                                </a:lnTo>
                                <a:lnTo>
                                  <a:pt x="92951" y="176860"/>
                                </a:lnTo>
                                <a:lnTo>
                                  <a:pt x="92951" y="179247"/>
                                </a:lnTo>
                                <a:lnTo>
                                  <a:pt x="92951" y="181635"/>
                                </a:lnTo>
                                <a:lnTo>
                                  <a:pt x="94780" y="183578"/>
                                </a:lnTo>
                                <a:lnTo>
                                  <a:pt x="99288" y="183578"/>
                                </a:lnTo>
                                <a:lnTo>
                                  <a:pt x="101117" y="181635"/>
                                </a:lnTo>
                                <a:lnTo>
                                  <a:pt x="101117" y="176860"/>
                                </a:lnTo>
                                <a:close/>
                              </a:path>
                              <a:path w="720725" h="482600">
                                <a:moveTo>
                                  <a:pt x="105587" y="256882"/>
                                </a:moveTo>
                                <a:lnTo>
                                  <a:pt x="103759" y="254939"/>
                                </a:lnTo>
                                <a:lnTo>
                                  <a:pt x="99250" y="254939"/>
                                </a:lnTo>
                                <a:lnTo>
                                  <a:pt x="97421" y="256882"/>
                                </a:lnTo>
                                <a:lnTo>
                                  <a:pt x="97421" y="259270"/>
                                </a:lnTo>
                                <a:lnTo>
                                  <a:pt x="97421" y="261658"/>
                                </a:lnTo>
                                <a:lnTo>
                                  <a:pt x="99250" y="263588"/>
                                </a:lnTo>
                                <a:lnTo>
                                  <a:pt x="103759" y="263588"/>
                                </a:lnTo>
                                <a:lnTo>
                                  <a:pt x="105587" y="261658"/>
                                </a:lnTo>
                                <a:lnTo>
                                  <a:pt x="105587" y="256882"/>
                                </a:lnTo>
                                <a:close/>
                              </a:path>
                              <a:path w="720725" h="482600">
                                <a:moveTo>
                                  <a:pt x="107073" y="123418"/>
                                </a:moveTo>
                                <a:lnTo>
                                  <a:pt x="105244" y="121488"/>
                                </a:lnTo>
                                <a:lnTo>
                                  <a:pt x="100736" y="121488"/>
                                </a:lnTo>
                                <a:lnTo>
                                  <a:pt x="98907" y="123418"/>
                                </a:lnTo>
                                <a:lnTo>
                                  <a:pt x="98907" y="128193"/>
                                </a:lnTo>
                                <a:lnTo>
                                  <a:pt x="100736" y="129895"/>
                                </a:lnTo>
                                <a:lnTo>
                                  <a:pt x="105244" y="129895"/>
                                </a:lnTo>
                                <a:lnTo>
                                  <a:pt x="107073" y="128193"/>
                                </a:lnTo>
                                <a:lnTo>
                                  <a:pt x="107073" y="125806"/>
                                </a:lnTo>
                                <a:lnTo>
                                  <a:pt x="107073" y="123418"/>
                                </a:lnTo>
                                <a:close/>
                              </a:path>
                              <a:path w="720725" h="482600">
                                <a:moveTo>
                                  <a:pt x="109562" y="166852"/>
                                </a:moveTo>
                                <a:lnTo>
                                  <a:pt x="107734" y="164922"/>
                                </a:lnTo>
                                <a:lnTo>
                                  <a:pt x="103212" y="164922"/>
                                </a:lnTo>
                                <a:lnTo>
                                  <a:pt x="101396" y="166852"/>
                                </a:lnTo>
                                <a:lnTo>
                                  <a:pt x="101396" y="171640"/>
                                </a:lnTo>
                                <a:lnTo>
                                  <a:pt x="103212" y="173570"/>
                                </a:lnTo>
                                <a:lnTo>
                                  <a:pt x="107734" y="173570"/>
                                </a:lnTo>
                                <a:lnTo>
                                  <a:pt x="109562" y="171640"/>
                                </a:lnTo>
                                <a:lnTo>
                                  <a:pt x="109562" y="169252"/>
                                </a:lnTo>
                                <a:lnTo>
                                  <a:pt x="109562" y="166852"/>
                                </a:lnTo>
                                <a:close/>
                              </a:path>
                              <a:path w="720725" h="482600">
                                <a:moveTo>
                                  <a:pt x="111048" y="110794"/>
                                </a:moveTo>
                                <a:lnTo>
                                  <a:pt x="109220" y="108851"/>
                                </a:lnTo>
                                <a:lnTo>
                                  <a:pt x="104711" y="108851"/>
                                </a:lnTo>
                                <a:lnTo>
                                  <a:pt x="102882" y="110794"/>
                                </a:lnTo>
                                <a:lnTo>
                                  <a:pt x="102882" y="115570"/>
                                </a:lnTo>
                                <a:lnTo>
                                  <a:pt x="104711" y="117500"/>
                                </a:lnTo>
                                <a:lnTo>
                                  <a:pt x="109220" y="117500"/>
                                </a:lnTo>
                                <a:lnTo>
                                  <a:pt x="111048" y="115570"/>
                                </a:lnTo>
                                <a:lnTo>
                                  <a:pt x="111048" y="113182"/>
                                </a:lnTo>
                                <a:lnTo>
                                  <a:pt x="111048" y="110794"/>
                                </a:lnTo>
                                <a:close/>
                              </a:path>
                              <a:path w="720725" h="482600">
                                <a:moveTo>
                                  <a:pt x="112039" y="247650"/>
                                </a:moveTo>
                                <a:lnTo>
                                  <a:pt x="110210" y="245719"/>
                                </a:lnTo>
                                <a:lnTo>
                                  <a:pt x="105702" y="245719"/>
                                </a:lnTo>
                                <a:lnTo>
                                  <a:pt x="103873" y="247650"/>
                                </a:lnTo>
                                <a:lnTo>
                                  <a:pt x="103873" y="250037"/>
                                </a:lnTo>
                                <a:lnTo>
                                  <a:pt x="103873" y="252209"/>
                                </a:lnTo>
                                <a:lnTo>
                                  <a:pt x="105702" y="254127"/>
                                </a:lnTo>
                                <a:lnTo>
                                  <a:pt x="110210" y="254127"/>
                                </a:lnTo>
                                <a:lnTo>
                                  <a:pt x="112039" y="252209"/>
                                </a:lnTo>
                                <a:lnTo>
                                  <a:pt x="112039" y="247650"/>
                                </a:lnTo>
                                <a:close/>
                              </a:path>
                              <a:path w="720725" h="482600">
                                <a:moveTo>
                                  <a:pt x="119989" y="176860"/>
                                </a:moveTo>
                                <a:lnTo>
                                  <a:pt x="118160" y="174917"/>
                                </a:lnTo>
                                <a:lnTo>
                                  <a:pt x="113652" y="174917"/>
                                </a:lnTo>
                                <a:lnTo>
                                  <a:pt x="111823" y="176860"/>
                                </a:lnTo>
                                <a:lnTo>
                                  <a:pt x="111823" y="181635"/>
                                </a:lnTo>
                                <a:lnTo>
                                  <a:pt x="113652" y="183578"/>
                                </a:lnTo>
                                <a:lnTo>
                                  <a:pt x="118160" y="183578"/>
                                </a:lnTo>
                                <a:lnTo>
                                  <a:pt x="119989" y="181635"/>
                                </a:lnTo>
                                <a:lnTo>
                                  <a:pt x="119989" y="179247"/>
                                </a:lnTo>
                                <a:lnTo>
                                  <a:pt x="119989" y="176860"/>
                                </a:lnTo>
                                <a:close/>
                              </a:path>
                              <a:path w="720725" h="482600">
                                <a:moveTo>
                                  <a:pt x="131724" y="148437"/>
                                </a:moveTo>
                                <a:lnTo>
                                  <a:pt x="129997" y="146494"/>
                                </a:lnTo>
                                <a:lnTo>
                                  <a:pt x="125577" y="146494"/>
                                </a:lnTo>
                                <a:lnTo>
                                  <a:pt x="123748" y="148437"/>
                                </a:lnTo>
                                <a:lnTo>
                                  <a:pt x="123748" y="150825"/>
                                </a:lnTo>
                                <a:lnTo>
                                  <a:pt x="123748" y="153212"/>
                                </a:lnTo>
                                <a:lnTo>
                                  <a:pt x="125577" y="155143"/>
                                </a:lnTo>
                                <a:lnTo>
                                  <a:pt x="129997" y="155143"/>
                                </a:lnTo>
                                <a:lnTo>
                                  <a:pt x="131724" y="153212"/>
                                </a:lnTo>
                                <a:lnTo>
                                  <a:pt x="131724" y="148437"/>
                                </a:lnTo>
                                <a:close/>
                              </a:path>
                              <a:path w="720725" h="482600">
                                <a:moveTo>
                                  <a:pt x="135432" y="362496"/>
                                </a:moveTo>
                                <a:lnTo>
                                  <a:pt x="133604" y="360553"/>
                                </a:lnTo>
                                <a:lnTo>
                                  <a:pt x="129286" y="360553"/>
                                </a:lnTo>
                                <a:lnTo>
                                  <a:pt x="127508" y="362496"/>
                                </a:lnTo>
                                <a:lnTo>
                                  <a:pt x="127508" y="367271"/>
                                </a:lnTo>
                                <a:lnTo>
                                  <a:pt x="129286" y="369201"/>
                                </a:lnTo>
                                <a:lnTo>
                                  <a:pt x="133604" y="369201"/>
                                </a:lnTo>
                                <a:lnTo>
                                  <a:pt x="135432" y="367271"/>
                                </a:lnTo>
                                <a:lnTo>
                                  <a:pt x="135432" y="364871"/>
                                </a:lnTo>
                                <a:lnTo>
                                  <a:pt x="135432" y="362496"/>
                                </a:lnTo>
                                <a:close/>
                              </a:path>
                              <a:path w="720725" h="482600">
                                <a:moveTo>
                                  <a:pt x="136563" y="158140"/>
                                </a:moveTo>
                                <a:lnTo>
                                  <a:pt x="134747" y="156210"/>
                                </a:lnTo>
                                <a:lnTo>
                                  <a:pt x="130352" y="156210"/>
                                </a:lnTo>
                                <a:lnTo>
                                  <a:pt x="128638" y="158140"/>
                                </a:lnTo>
                                <a:lnTo>
                                  <a:pt x="128638" y="162915"/>
                                </a:lnTo>
                                <a:lnTo>
                                  <a:pt x="130352" y="164858"/>
                                </a:lnTo>
                                <a:lnTo>
                                  <a:pt x="134747" y="164858"/>
                                </a:lnTo>
                                <a:lnTo>
                                  <a:pt x="136563" y="162915"/>
                                </a:lnTo>
                                <a:lnTo>
                                  <a:pt x="136563" y="160528"/>
                                </a:lnTo>
                                <a:lnTo>
                                  <a:pt x="136563" y="158140"/>
                                </a:lnTo>
                                <a:close/>
                              </a:path>
                              <a:path w="720725" h="482600">
                                <a:moveTo>
                                  <a:pt x="140119" y="185801"/>
                                </a:moveTo>
                                <a:lnTo>
                                  <a:pt x="138290" y="183857"/>
                                </a:lnTo>
                                <a:lnTo>
                                  <a:pt x="133781" y="183857"/>
                                </a:lnTo>
                                <a:lnTo>
                                  <a:pt x="131978" y="185801"/>
                                </a:lnTo>
                                <a:lnTo>
                                  <a:pt x="131978" y="188188"/>
                                </a:lnTo>
                                <a:lnTo>
                                  <a:pt x="131978" y="190398"/>
                                </a:lnTo>
                                <a:lnTo>
                                  <a:pt x="133781" y="192265"/>
                                </a:lnTo>
                                <a:lnTo>
                                  <a:pt x="138290" y="192265"/>
                                </a:lnTo>
                                <a:lnTo>
                                  <a:pt x="140119" y="190398"/>
                                </a:lnTo>
                                <a:lnTo>
                                  <a:pt x="140119" y="185801"/>
                                </a:lnTo>
                                <a:close/>
                              </a:path>
                              <a:path w="720725" h="482600">
                                <a:moveTo>
                                  <a:pt x="142595" y="245554"/>
                                </a:moveTo>
                                <a:lnTo>
                                  <a:pt x="140779" y="243611"/>
                                </a:lnTo>
                                <a:lnTo>
                                  <a:pt x="136258" y="243611"/>
                                </a:lnTo>
                                <a:lnTo>
                                  <a:pt x="134429" y="245554"/>
                                </a:lnTo>
                                <a:lnTo>
                                  <a:pt x="134429" y="250329"/>
                                </a:lnTo>
                                <a:lnTo>
                                  <a:pt x="136258" y="252222"/>
                                </a:lnTo>
                                <a:lnTo>
                                  <a:pt x="140779" y="252222"/>
                                </a:lnTo>
                                <a:lnTo>
                                  <a:pt x="142595" y="250329"/>
                                </a:lnTo>
                                <a:lnTo>
                                  <a:pt x="142595" y="247942"/>
                                </a:lnTo>
                                <a:lnTo>
                                  <a:pt x="142595" y="245554"/>
                                </a:lnTo>
                                <a:close/>
                              </a:path>
                              <a:path w="720725" h="482600">
                                <a:moveTo>
                                  <a:pt x="144068" y="256540"/>
                                </a:moveTo>
                                <a:lnTo>
                                  <a:pt x="136652" y="256540"/>
                                </a:lnTo>
                                <a:lnTo>
                                  <a:pt x="128422" y="256540"/>
                                </a:lnTo>
                                <a:lnTo>
                                  <a:pt x="122618" y="257810"/>
                                </a:lnTo>
                                <a:lnTo>
                                  <a:pt x="117576" y="261620"/>
                                </a:lnTo>
                                <a:lnTo>
                                  <a:pt x="111671" y="269240"/>
                                </a:lnTo>
                                <a:lnTo>
                                  <a:pt x="116332" y="267970"/>
                                </a:lnTo>
                                <a:lnTo>
                                  <a:pt x="123558" y="267970"/>
                                </a:lnTo>
                                <a:lnTo>
                                  <a:pt x="132664" y="264160"/>
                                </a:lnTo>
                                <a:lnTo>
                                  <a:pt x="136906" y="262890"/>
                                </a:lnTo>
                                <a:lnTo>
                                  <a:pt x="140766" y="259080"/>
                                </a:lnTo>
                                <a:lnTo>
                                  <a:pt x="144068" y="256540"/>
                                </a:lnTo>
                                <a:close/>
                              </a:path>
                              <a:path w="720725" h="482600">
                                <a:moveTo>
                                  <a:pt x="144348" y="317246"/>
                                </a:moveTo>
                                <a:lnTo>
                                  <a:pt x="142519" y="315315"/>
                                </a:lnTo>
                                <a:lnTo>
                                  <a:pt x="138010" y="315315"/>
                                </a:lnTo>
                                <a:lnTo>
                                  <a:pt x="136182" y="317246"/>
                                </a:lnTo>
                                <a:lnTo>
                                  <a:pt x="136182" y="319646"/>
                                </a:lnTo>
                                <a:lnTo>
                                  <a:pt x="136182" y="322033"/>
                                </a:lnTo>
                                <a:lnTo>
                                  <a:pt x="138010" y="323977"/>
                                </a:lnTo>
                                <a:lnTo>
                                  <a:pt x="142519" y="323977"/>
                                </a:lnTo>
                                <a:lnTo>
                                  <a:pt x="144348" y="322033"/>
                                </a:lnTo>
                                <a:lnTo>
                                  <a:pt x="144348" y="317246"/>
                                </a:lnTo>
                                <a:close/>
                              </a:path>
                              <a:path w="720725" h="482600">
                                <a:moveTo>
                                  <a:pt x="147612" y="329018"/>
                                </a:moveTo>
                                <a:lnTo>
                                  <a:pt x="145783" y="327063"/>
                                </a:lnTo>
                                <a:lnTo>
                                  <a:pt x="141274" y="327063"/>
                                </a:lnTo>
                                <a:lnTo>
                                  <a:pt x="139446" y="329018"/>
                                </a:lnTo>
                                <a:lnTo>
                                  <a:pt x="139446" y="331393"/>
                                </a:lnTo>
                                <a:lnTo>
                                  <a:pt x="139446" y="333781"/>
                                </a:lnTo>
                                <a:lnTo>
                                  <a:pt x="141274" y="335724"/>
                                </a:lnTo>
                                <a:lnTo>
                                  <a:pt x="145783" y="335724"/>
                                </a:lnTo>
                                <a:lnTo>
                                  <a:pt x="147612" y="333781"/>
                                </a:lnTo>
                                <a:lnTo>
                                  <a:pt x="147612" y="329018"/>
                                </a:lnTo>
                                <a:close/>
                              </a:path>
                              <a:path w="720725" h="482600">
                                <a:moveTo>
                                  <a:pt x="148869" y="394385"/>
                                </a:moveTo>
                                <a:lnTo>
                                  <a:pt x="147040" y="392442"/>
                                </a:lnTo>
                                <a:lnTo>
                                  <a:pt x="142532" y="392442"/>
                                </a:lnTo>
                                <a:lnTo>
                                  <a:pt x="140703" y="394385"/>
                                </a:lnTo>
                                <a:lnTo>
                                  <a:pt x="140703" y="396760"/>
                                </a:lnTo>
                                <a:lnTo>
                                  <a:pt x="140703" y="399161"/>
                                </a:lnTo>
                                <a:lnTo>
                                  <a:pt x="142532" y="401091"/>
                                </a:lnTo>
                                <a:lnTo>
                                  <a:pt x="147040" y="401091"/>
                                </a:lnTo>
                                <a:lnTo>
                                  <a:pt x="148869" y="399161"/>
                                </a:lnTo>
                                <a:lnTo>
                                  <a:pt x="148869" y="394385"/>
                                </a:lnTo>
                                <a:close/>
                              </a:path>
                              <a:path w="720725" h="482600">
                                <a:moveTo>
                                  <a:pt x="150660" y="362864"/>
                                </a:moveTo>
                                <a:lnTo>
                                  <a:pt x="148831" y="360934"/>
                                </a:lnTo>
                                <a:lnTo>
                                  <a:pt x="144322" y="360934"/>
                                </a:lnTo>
                                <a:lnTo>
                                  <a:pt x="142494" y="362864"/>
                                </a:lnTo>
                                <a:lnTo>
                                  <a:pt x="142494" y="365264"/>
                                </a:lnTo>
                                <a:lnTo>
                                  <a:pt x="142494" y="367652"/>
                                </a:lnTo>
                                <a:lnTo>
                                  <a:pt x="144322" y="369595"/>
                                </a:lnTo>
                                <a:lnTo>
                                  <a:pt x="148831" y="369595"/>
                                </a:lnTo>
                                <a:lnTo>
                                  <a:pt x="150660" y="367652"/>
                                </a:lnTo>
                                <a:lnTo>
                                  <a:pt x="150660" y="362864"/>
                                </a:lnTo>
                                <a:close/>
                              </a:path>
                              <a:path w="720725" h="482600">
                                <a:moveTo>
                                  <a:pt x="152806" y="351116"/>
                                </a:moveTo>
                                <a:lnTo>
                                  <a:pt x="150977" y="349161"/>
                                </a:lnTo>
                                <a:lnTo>
                                  <a:pt x="146469" y="349161"/>
                                </a:lnTo>
                                <a:lnTo>
                                  <a:pt x="144640" y="351116"/>
                                </a:lnTo>
                                <a:lnTo>
                                  <a:pt x="144640" y="355879"/>
                                </a:lnTo>
                                <a:lnTo>
                                  <a:pt x="146469" y="357822"/>
                                </a:lnTo>
                                <a:lnTo>
                                  <a:pt x="150977" y="357822"/>
                                </a:lnTo>
                                <a:lnTo>
                                  <a:pt x="152806" y="355879"/>
                                </a:lnTo>
                                <a:lnTo>
                                  <a:pt x="152806" y="353491"/>
                                </a:lnTo>
                                <a:lnTo>
                                  <a:pt x="152806" y="351116"/>
                                </a:lnTo>
                                <a:close/>
                              </a:path>
                              <a:path w="720725" h="482600">
                                <a:moveTo>
                                  <a:pt x="153162" y="405765"/>
                                </a:moveTo>
                                <a:lnTo>
                                  <a:pt x="151345" y="403821"/>
                                </a:lnTo>
                                <a:lnTo>
                                  <a:pt x="146824" y="403821"/>
                                </a:lnTo>
                                <a:lnTo>
                                  <a:pt x="144995" y="405765"/>
                                </a:lnTo>
                                <a:lnTo>
                                  <a:pt x="144995" y="410527"/>
                                </a:lnTo>
                                <a:lnTo>
                                  <a:pt x="146824" y="412470"/>
                                </a:lnTo>
                                <a:lnTo>
                                  <a:pt x="151345" y="412470"/>
                                </a:lnTo>
                                <a:lnTo>
                                  <a:pt x="153162" y="410527"/>
                                </a:lnTo>
                                <a:lnTo>
                                  <a:pt x="153162" y="408152"/>
                                </a:lnTo>
                                <a:lnTo>
                                  <a:pt x="153162" y="405765"/>
                                </a:lnTo>
                                <a:close/>
                              </a:path>
                              <a:path w="720725" h="482600">
                                <a:moveTo>
                                  <a:pt x="156171" y="319151"/>
                                </a:moveTo>
                                <a:lnTo>
                                  <a:pt x="154343" y="317207"/>
                                </a:lnTo>
                                <a:lnTo>
                                  <a:pt x="149834" y="317207"/>
                                </a:lnTo>
                                <a:lnTo>
                                  <a:pt x="148005" y="319151"/>
                                </a:lnTo>
                                <a:lnTo>
                                  <a:pt x="148005" y="323938"/>
                                </a:lnTo>
                                <a:lnTo>
                                  <a:pt x="149834" y="325869"/>
                                </a:lnTo>
                                <a:lnTo>
                                  <a:pt x="154343" y="325869"/>
                                </a:lnTo>
                                <a:lnTo>
                                  <a:pt x="156171" y="323938"/>
                                </a:lnTo>
                                <a:lnTo>
                                  <a:pt x="156171" y="321538"/>
                                </a:lnTo>
                                <a:lnTo>
                                  <a:pt x="156171" y="319151"/>
                                </a:lnTo>
                                <a:close/>
                              </a:path>
                              <a:path w="720725" h="482600">
                                <a:moveTo>
                                  <a:pt x="161048" y="329768"/>
                                </a:moveTo>
                                <a:lnTo>
                                  <a:pt x="159219" y="327825"/>
                                </a:lnTo>
                                <a:lnTo>
                                  <a:pt x="154711" y="327825"/>
                                </a:lnTo>
                                <a:lnTo>
                                  <a:pt x="152882" y="329768"/>
                                </a:lnTo>
                                <a:lnTo>
                                  <a:pt x="152882" y="334543"/>
                                </a:lnTo>
                                <a:lnTo>
                                  <a:pt x="154711" y="336473"/>
                                </a:lnTo>
                                <a:lnTo>
                                  <a:pt x="159219" y="336473"/>
                                </a:lnTo>
                                <a:lnTo>
                                  <a:pt x="161048" y="334543"/>
                                </a:lnTo>
                                <a:lnTo>
                                  <a:pt x="161048" y="332143"/>
                                </a:lnTo>
                                <a:lnTo>
                                  <a:pt x="161048" y="329768"/>
                                </a:lnTo>
                                <a:close/>
                              </a:path>
                              <a:path w="720725" h="482600">
                                <a:moveTo>
                                  <a:pt x="161582" y="396455"/>
                                </a:moveTo>
                                <a:lnTo>
                                  <a:pt x="159753" y="394525"/>
                                </a:lnTo>
                                <a:lnTo>
                                  <a:pt x="155244" y="394525"/>
                                </a:lnTo>
                                <a:lnTo>
                                  <a:pt x="153416" y="396455"/>
                                </a:lnTo>
                                <a:lnTo>
                                  <a:pt x="153416" y="401231"/>
                                </a:lnTo>
                                <a:lnTo>
                                  <a:pt x="155244" y="403186"/>
                                </a:lnTo>
                                <a:lnTo>
                                  <a:pt x="159753" y="403186"/>
                                </a:lnTo>
                                <a:lnTo>
                                  <a:pt x="161582" y="401231"/>
                                </a:lnTo>
                                <a:lnTo>
                                  <a:pt x="161582" y="398856"/>
                                </a:lnTo>
                                <a:lnTo>
                                  <a:pt x="161582" y="396455"/>
                                </a:lnTo>
                                <a:close/>
                              </a:path>
                              <a:path w="720725" h="482600">
                                <a:moveTo>
                                  <a:pt x="171615" y="370662"/>
                                </a:moveTo>
                                <a:lnTo>
                                  <a:pt x="169786" y="368719"/>
                                </a:lnTo>
                                <a:lnTo>
                                  <a:pt x="165277" y="368719"/>
                                </a:lnTo>
                                <a:lnTo>
                                  <a:pt x="163449" y="370662"/>
                                </a:lnTo>
                                <a:lnTo>
                                  <a:pt x="163449" y="373037"/>
                                </a:lnTo>
                                <a:lnTo>
                                  <a:pt x="163449" y="375424"/>
                                </a:lnTo>
                                <a:lnTo>
                                  <a:pt x="165277" y="377367"/>
                                </a:lnTo>
                                <a:lnTo>
                                  <a:pt x="169786" y="377367"/>
                                </a:lnTo>
                                <a:lnTo>
                                  <a:pt x="171615" y="375424"/>
                                </a:lnTo>
                                <a:lnTo>
                                  <a:pt x="171615" y="370662"/>
                                </a:lnTo>
                                <a:close/>
                              </a:path>
                              <a:path w="720725" h="482600">
                                <a:moveTo>
                                  <a:pt x="205409" y="308127"/>
                                </a:moveTo>
                                <a:lnTo>
                                  <a:pt x="203581" y="306184"/>
                                </a:lnTo>
                                <a:lnTo>
                                  <a:pt x="199072" y="306184"/>
                                </a:lnTo>
                                <a:lnTo>
                                  <a:pt x="197243" y="308127"/>
                                </a:lnTo>
                                <a:lnTo>
                                  <a:pt x="197243" y="310515"/>
                                </a:lnTo>
                                <a:lnTo>
                                  <a:pt x="197243" y="312889"/>
                                </a:lnTo>
                                <a:lnTo>
                                  <a:pt x="199072" y="314845"/>
                                </a:lnTo>
                                <a:lnTo>
                                  <a:pt x="203581" y="314845"/>
                                </a:lnTo>
                                <a:lnTo>
                                  <a:pt x="205409" y="312889"/>
                                </a:lnTo>
                                <a:lnTo>
                                  <a:pt x="205409" y="308127"/>
                                </a:lnTo>
                                <a:close/>
                              </a:path>
                              <a:path w="720725" h="482600">
                                <a:moveTo>
                                  <a:pt x="210604" y="352971"/>
                                </a:moveTo>
                                <a:lnTo>
                                  <a:pt x="209702" y="352971"/>
                                </a:lnTo>
                                <a:lnTo>
                                  <a:pt x="209651" y="353796"/>
                                </a:lnTo>
                                <a:lnTo>
                                  <a:pt x="210604" y="352971"/>
                                </a:lnTo>
                                <a:close/>
                              </a:path>
                              <a:path w="720725" h="482600">
                                <a:moveTo>
                                  <a:pt x="239191" y="418642"/>
                                </a:moveTo>
                                <a:lnTo>
                                  <a:pt x="239077" y="416814"/>
                                </a:lnTo>
                                <a:lnTo>
                                  <a:pt x="231546" y="416814"/>
                                </a:lnTo>
                                <a:lnTo>
                                  <a:pt x="231267" y="416750"/>
                                </a:lnTo>
                                <a:lnTo>
                                  <a:pt x="227672" y="416814"/>
                                </a:lnTo>
                                <a:lnTo>
                                  <a:pt x="227711" y="417296"/>
                                </a:lnTo>
                                <a:lnTo>
                                  <a:pt x="227825" y="419252"/>
                                </a:lnTo>
                                <a:lnTo>
                                  <a:pt x="239191" y="418642"/>
                                </a:lnTo>
                                <a:close/>
                              </a:path>
                              <a:path w="720725" h="482600">
                                <a:moveTo>
                                  <a:pt x="262978" y="415150"/>
                                </a:moveTo>
                                <a:lnTo>
                                  <a:pt x="262877" y="414274"/>
                                </a:lnTo>
                                <a:lnTo>
                                  <a:pt x="262750" y="413283"/>
                                </a:lnTo>
                                <a:lnTo>
                                  <a:pt x="262699" y="412877"/>
                                </a:lnTo>
                                <a:lnTo>
                                  <a:pt x="259816" y="413283"/>
                                </a:lnTo>
                                <a:lnTo>
                                  <a:pt x="259156" y="412508"/>
                                </a:lnTo>
                                <a:lnTo>
                                  <a:pt x="257327" y="409879"/>
                                </a:lnTo>
                                <a:lnTo>
                                  <a:pt x="256451" y="408622"/>
                                </a:lnTo>
                                <a:lnTo>
                                  <a:pt x="251015" y="400850"/>
                                </a:lnTo>
                                <a:lnTo>
                                  <a:pt x="248488" y="397230"/>
                                </a:lnTo>
                                <a:lnTo>
                                  <a:pt x="247497" y="395884"/>
                                </a:lnTo>
                                <a:lnTo>
                                  <a:pt x="246659" y="394525"/>
                                </a:lnTo>
                                <a:lnTo>
                                  <a:pt x="246037" y="393306"/>
                                </a:lnTo>
                                <a:lnTo>
                                  <a:pt x="246037" y="407517"/>
                                </a:lnTo>
                                <a:lnTo>
                                  <a:pt x="237972" y="408622"/>
                                </a:lnTo>
                                <a:lnTo>
                                  <a:pt x="241274" y="400850"/>
                                </a:lnTo>
                                <a:lnTo>
                                  <a:pt x="246037" y="407517"/>
                                </a:lnTo>
                                <a:lnTo>
                                  <a:pt x="246037" y="393306"/>
                                </a:lnTo>
                                <a:lnTo>
                                  <a:pt x="245706" y="392645"/>
                                </a:lnTo>
                                <a:lnTo>
                                  <a:pt x="240855" y="393319"/>
                                </a:lnTo>
                                <a:lnTo>
                                  <a:pt x="240385" y="395185"/>
                                </a:lnTo>
                                <a:lnTo>
                                  <a:pt x="239852" y="396519"/>
                                </a:lnTo>
                                <a:lnTo>
                                  <a:pt x="231394" y="416445"/>
                                </a:lnTo>
                                <a:lnTo>
                                  <a:pt x="239064" y="416445"/>
                                </a:lnTo>
                                <a:lnTo>
                                  <a:pt x="239052" y="416293"/>
                                </a:lnTo>
                                <a:lnTo>
                                  <a:pt x="235369" y="416293"/>
                                </a:lnTo>
                                <a:lnTo>
                                  <a:pt x="235470" y="414566"/>
                                </a:lnTo>
                                <a:lnTo>
                                  <a:pt x="236867" y="411276"/>
                                </a:lnTo>
                                <a:lnTo>
                                  <a:pt x="246976" y="409879"/>
                                </a:lnTo>
                                <a:lnTo>
                                  <a:pt x="247713" y="409879"/>
                                </a:lnTo>
                                <a:lnTo>
                                  <a:pt x="250621" y="413893"/>
                                </a:lnTo>
                                <a:lnTo>
                                  <a:pt x="250659" y="414274"/>
                                </a:lnTo>
                                <a:lnTo>
                                  <a:pt x="250469" y="414566"/>
                                </a:lnTo>
                                <a:lnTo>
                                  <a:pt x="247459" y="415023"/>
                                </a:lnTo>
                                <a:lnTo>
                                  <a:pt x="247497" y="416293"/>
                                </a:lnTo>
                                <a:lnTo>
                                  <a:pt x="247611" y="417296"/>
                                </a:lnTo>
                                <a:lnTo>
                                  <a:pt x="262978" y="415150"/>
                                </a:lnTo>
                                <a:close/>
                              </a:path>
                              <a:path w="720725" h="482600">
                                <a:moveTo>
                                  <a:pt x="288429" y="406336"/>
                                </a:moveTo>
                                <a:lnTo>
                                  <a:pt x="285013" y="387337"/>
                                </a:lnTo>
                                <a:lnTo>
                                  <a:pt x="286613" y="387019"/>
                                </a:lnTo>
                                <a:lnTo>
                                  <a:pt x="288391" y="386664"/>
                                </a:lnTo>
                                <a:lnTo>
                                  <a:pt x="287985" y="384416"/>
                                </a:lnTo>
                                <a:lnTo>
                                  <a:pt x="278041" y="386422"/>
                                </a:lnTo>
                                <a:lnTo>
                                  <a:pt x="278434" y="388670"/>
                                </a:lnTo>
                                <a:lnTo>
                                  <a:pt x="281813" y="387985"/>
                                </a:lnTo>
                                <a:lnTo>
                                  <a:pt x="285026" y="405866"/>
                                </a:lnTo>
                                <a:lnTo>
                                  <a:pt x="281368" y="408292"/>
                                </a:lnTo>
                                <a:lnTo>
                                  <a:pt x="275615" y="409448"/>
                                </a:lnTo>
                                <a:lnTo>
                                  <a:pt x="271513" y="409575"/>
                                </a:lnTo>
                                <a:lnTo>
                                  <a:pt x="268135" y="390740"/>
                                </a:lnTo>
                                <a:lnTo>
                                  <a:pt x="271500" y="390055"/>
                                </a:lnTo>
                                <a:lnTo>
                                  <a:pt x="271106" y="387819"/>
                                </a:lnTo>
                                <a:lnTo>
                                  <a:pt x="256171" y="390829"/>
                                </a:lnTo>
                                <a:lnTo>
                                  <a:pt x="256578" y="393077"/>
                                </a:lnTo>
                                <a:lnTo>
                                  <a:pt x="259956" y="392391"/>
                                </a:lnTo>
                                <a:lnTo>
                                  <a:pt x="263372" y="411416"/>
                                </a:lnTo>
                                <a:lnTo>
                                  <a:pt x="268859" y="413626"/>
                                </a:lnTo>
                                <a:lnTo>
                                  <a:pt x="284441" y="410489"/>
                                </a:lnTo>
                                <a:lnTo>
                                  <a:pt x="288429" y="406336"/>
                                </a:lnTo>
                                <a:close/>
                              </a:path>
                              <a:path w="720725" h="482600">
                                <a:moveTo>
                                  <a:pt x="315315" y="402463"/>
                                </a:moveTo>
                                <a:lnTo>
                                  <a:pt x="314261" y="391502"/>
                                </a:lnTo>
                                <a:lnTo>
                                  <a:pt x="296684" y="389178"/>
                                </a:lnTo>
                                <a:lnTo>
                                  <a:pt x="296316" y="385533"/>
                                </a:lnTo>
                                <a:lnTo>
                                  <a:pt x="296278" y="385267"/>
                                </a:lnTo>
                                <a:lnTo>
                                  <a:pt x="299123" y="383997"/>
                                </a:lnTo>
                                <a:lnTo>
                                  <a:pt x="305701" y="383247"/>
                                </a:lnTo>
                                <a:lnTo>
                                  <a:pt x="308724" y="384670"/>
                                </a:lnTo>
                                <a:lnTo>
                                  <a:pt x="309206" y="387146"/>
                                </a:lnTo>
                                <a:lnTo>
                                  <a:pt x="309333" y="387743"/>
                                </a:lnTo>
                                <a:lnTo>
                                  <a:pt x="312242" y="387413"/>
                                </a:lnTo>
                                <a:lnTo>
                                  <a:pt x="312051" y="385533"/>
                                </a:lnTo>
                                <a:lnTo>
                                  <a:pt x="311962" y="384670"/>
                                </a:lnTo>
                                <a:lnTo>
                                  <a:pt x="311899" y="383997"/>
                                </a:lnTo>
                                <a:lnTo>
                                  <a:pt x="311823" y="383247"/>
                                </a:lnTo>
                                <a:lnTo>
                                  <a:pt x="311696" y="382041"/>
                                </a:lnTo>
                                <a:lnTo>
                                  <a:pt x="311619" y="381266"/>
                                </a:lnTo>
                                <a:lnTo>
                                  <a:pt x="311518" y="380276"/>
                                </a:lnTo>
                                <a:lnTo>
                                  <a:pt x="309016" y="380568"/>
                                </a:lnTo>
                                <a:lnTo>
                                  <a:pt x="308838" y="381266"/>
                                </a:lnTo>
                                <a:lnTo>
                                  <a:pt x="301320" y="381266"/>
                                </a:lnTo>
                                <a:lnTo>
                                  <a:pt x="294513" y="382041"/>
                                </a:lnTo>
                                <a:lnTo>
                                  <a:pt x="290398" y="385533"/>
                                </a:lnTo>
                                <a:lnTo>
                                  <a:pt x="291401" y="395274"/>
                                </a:lnTo>
                                <a:lnTo>
                                  <a:pt x="308711" y="397764"/>
                                </a:lnTo>
                                <a:lnTo>
                                  <a:pt x="309156" y="402069"/>
                                </a:lnTo>
                                <a:lnTo>
                                  <a:pt x="307086" y="403669"/>
                                </a:lnTo>
                                <a:lnTo>
                                  <a:pt x="299262" y="404583"/>
                                </a:lnTo>
                                <a:lnTo>
                                  <a:pt x="295440" y="402831"/>
                                </a:lnTo>
                                <a:lnTo>
                                  <a:pt x="295173" y="400164"/>
                                </a:lnTo>
                                <a:lnTo>
                                  <a:pt x="295109" y="399491"/>
                                </a:lnTo>
                                <a:lnTo>
                                  <a:pt x="292138" y="399821"/>
                                </a:lnTo>
                                <a:lnTo>
                                  <a:pt x="292760" y="405853"/>
                                </a:lnTo>
                                <a:lnTo>
                                  <a:pt x="292849" y="406730"/>
                                </a:lnTo>
                                <a:lnTo>
                                  <a:pt x="292938" y="407593"/>
                                </a:lnTo>
                                <a:lnTo>
                                  <a:pt x="295440" y="407301"/>
                                </a:lnTo>
                                <a:lnTo>
                                  <a:pt x="295554" y="406857"/>
                                </a:lnTo>
                                <a:lnTo>
                                  <a:pt x="295579" y="406730"/>
                                </a:lnTo>
                                <a:lnTo>
                                  <a:pt x="302107" y="406730"/>
                                </a:lnTo>
                                <a:lnTo>
                                  <a:pt x="309753" y="405853"/>
                                </a:lnTo>
                                <a:lnTo>
                                  <a:pt x="311835" y="404583"/>
                                </a:lnTo>
                                <a:lnTo>
                                  <a:pt x="315315" y="402463"/>
                                </a:lnTo>
                                <a:close/>
                              </a:path>
                              <a:path w="720725" h="482600">
                                <a:moveTo>
                                  <a:pt x="326529" y="472325"/>
                                </a:moveTo>
                                <a:lnTo>
                                  <a:pt x="323049" y="472325"/>
                                </a:lnTo>
                                <a:lnTo>
                                  <a:pt x="322973" y="472452"/>
                                </a:lnTo>
                                <a:lnTo>
                                  <a:pt x="326440" y="472452"/>
                                </a:lnTo>
                                <a:lnTo>
                                  <a:pt x="326529" y="472325"/>
                                </a:lnTo>
                                <a:close/>
                              </a:path>
                              <a:path w="720725" h="482600">
                                <a:moveTo>
                                  <a:pt x="327723" y="443280"/>
                                </a:moveTo>
                                <a:lnTo>
                                  <a:pt x="324777" y="441248"/>
                                </a:lnTo>
                                <a:lnTo>
                                  <a:pt x="325628" y="443636"/>
                                </a:lnTo>
                                <a:lnTo>
                                  <a:pt x="327723" y="443280"/>
                                </a:lnTo>
                                <a:close/>
                              </a:path>
                              <a:path w="720725" h="482600">
                                <a:moveTo>
                                  <a:pt x="329476" y="472452"/>
                                </a:moveTo>
                                <a:lnTo>
                                  <a:pt x="326440" y="472452"/>
                                </a:lnTo>
                                <a:lnTo>
                                  <a:pt x="323583" y="476770"/>
                                </a:lnTo>
                                <a:lnTo>
                                  <a:pt x="323100" y="477405"/>
                                </a:lnTo>
                                <a:lnTo>
                                  <a:pt x="321246" y="479056"/>
                                </a:lnTo>
                                <a:lnTo>
                                  <a:pt x="320281" y="476770"/>
                                </a:lnTo>
                                <a:lnTo>
                                  <a:pt x="322897" y="472579"/>
                                </a:lnTo>
                                <a:lnTo>
                                  <a:pt x="322973" y="472452"/>
                                </a:lnTo>
                                <a:lnTo>
                                  <a:pt x="319341" y="472452"/>
                                </a:lnTo>
                                <a:lnTo>
                                  <a:pt x="316636" y="476770"/>
                                </a:lnTo>
                                <a:lnTo>
                                  <a:pt x="314693" y="479564"/>
                                </a:lnTo>
                                <a:lnTo>
                                  <a:pt x="312508" y="482104"/>
                                </a:lnTo>
                                <a:lnTo>
                                  <a:pt x="320332" y="482485"/>
                                </a:lnTo>
                                <a:lnTo>
                                  <a:pt x="322567" y="482104"/>
                                </a:lnTo>
                                <a:lnTo>
                                  <a:pt x="324916" y="479056"/>
                                </a:lnTo>
                                <a:lnTo>
                                  <a:pt x="326961" y="476389"/>
                                </a:lnTo>
                                <a:lnTo>
                                  <a:pt x="329387" y="472579"/>
                                </a:lnTo>
                                <a:lnTo>
                                  <a:pt x="329476" y="472452"/>
                                </a:lnTo>
                                <a:close/>
                              </a:path>
                              <a:path w="720725" h="482600">
                                <a:moveTo>
                                  <a:pt x="330441" y="470928"/>
                                </a:moveTo>
                                <a:lnTo>
                                  <a:pt x="327329" y="470928"/>
                                </a:lnTo>
                                <a:lnTo>
                                  <a:pt x="326529" y="472325"/>
                                </a:lnTo>
                                <a:lnTo>
                                  <a:pt x="329552" y="472325"/>
                                </a:lnTo>
                                <a:lnTo>
                                  <a:pt x="330441" y="470928"/>
                                </a:lnTo>
                                <a:close/>
                              </a:path>
                              <a:path w="720725" h="482600">
                                <a:moveTo>
                                  <a:pt x="343179" y="472325"/>
                                </a:moveTo>
                                <a:lnTo>
                                  <a:pt x="329552" y="472325"/>
                                </a:lnTo>
                                <a:lnTo>
                                  <a:pt x="329476" y="472452"/>
                                </a:lnTo>
                                <a:lnTo>
                                  <a:pt x="343179" y="472452"/>
                                </a:lnTo>
                                <a:lnTo>
                                  <a:pt x="343179" y="472325"/>
                                </a:lnTo>
                                <a:close/>
                              </a:path>
                              <a:path w="720725" h="482600">
                                <a:moveTo>
                                  <a:pt x="345732" y="384581"/>
                                </a:moveTo>
                                <a:lnTo>
                                  <a:pt x="345630" y="383095"/>
                                </a:lnTo>
                                <a:lnTo>
                                  <a:pt x="345516" y="381368"/>
                                </a:lnTo>
                                <a:lnTo>
                                  <a:pt x="345427" y="380123"/>
                                </a:lnTo>
                                <a:lnTo>
                                  <a:pt x="345236" y="377329"/>
                                </a:lnTo>
                                <a:lnTo>
                                  <a:pt x="344601" y="377329"/>
                                </a:lnTo>
                                <a:lnTo>
                                  <a:pt x="316014" y="379577"/>
                                </a:lnTo>
                                <a:lnTo>
                                  <a:pt x="316077" y="386880"/>
                                </a:lnTo>
                                <a:lnTo>
                                  <a:pt x="318897" y="386638"/>
                                </a:lnTo>
                                <a:lnTo>
                                  <a:pt x="318884" y="383095"/>
                                </a:lnTo>
                                <a:lnTo>
                                  <a:pt x="320509" y="381660"/>
                                </a:lnTo>
                                <a:lnTo>
                                  <a:pt x="324205" y="381368"/>
                                </a:lnTo>
                                <a:lnTo>
                                  <a:pt x="326377" y="381368"/>
                                </a:lnTo>
                                <a:lnTo>
                                  <a:pt x="327647" y="399859"/>
                                </a:lnTo>
                                <a:lnTo>
                                  <a:pt x="327710" y="400786"/>
                                </a:lnTo>
                                <a:lnTo>
                                  <a:pt x="324002" y="401066"/>
                                </a:lnTo>
                                <a:lnTo>
                                  <a:pt x="324078" y="402132"/>
                                </a:lnTo>
                                <a:lnTo>
                                  <a:pt x="324167" y="403352"/>
                                </a:lnTo>
                                <a:lnTo>
                                  <a:pt x="339864" y="402132"/>
                                </a:lnTo>
                                <a:lnTo>
                                  <a:pt x="339775" y="400786"/>
                                </a:lnTo>
                                <a:lnTo>
                                  <a:pt x="339725" y="400138"/>
                                </a:lnTo>
                                <a:lnTo>
                                  <a:pt x="339712" y="399859"/>
                                </a:lnTo>
                                <a:lnTo>
                                  <a:pt x="336130" y="400138"/>
                                </a:lnTo>
                                <a:lnTo>
                                  <a:pt x="335711" y="395808"/>
                                </a:lnTo>
                                <a:lnTo>
                                  <a:pt x="335089" y="386880"/>
                                </a:lnTo>
                                <a:lnTo>
                                  <a:pt x="335076" y="386638"/>
                                </a:lnTo>
                                <a:lnTo>
                                  <a:pt x="334949" y="384810"/>
                                </a:lnTo>
                                <a:lnTo>
                                  <a:pt x="334835" y="383095"/>
                                </a:lnTo>
                                <a:lnTo>
                                  <a:pt x="334721" y="381368"/>
                                </a:lnTo>
                                <a:lnTo>
                                  <a:pt x="334670" y="380568"/>
                                </a:lnTo>
                                <a:lnTo>
                                  <a:pt x="340512" y="380123"/>
                                </a:lnTo>
                                <a:lnTo>
                                  <a:pt x="342468" y="381368"/>
                                </a:lnTo>
                                <a:lnTo>
                                  <a:pt x="342392" y="381800"/>
                                </a:lnTo>
                                <a:lnTo>
                                  <a:pt x="342722" y="384187"/>
                                </a:lnTo>
                                <a:lnTo>
                                  <a:pt x="342798" y="384810"/>
                                </a:lnTo>
                                <a:lnTo>
                                  <a:pt x="345732" y="384581"/>
                                </a:lnTo>
                                <a:close/>
                              </a:path>
                              <a:path w="720725" h="482600">
                                <a:moveTo>
                                  <a:pt x="366712" y="472325"/>
                                </a:moveTo>
                                <a:lnTo>
                                  <a:pt x="365785" y="472071"/>
                                </a:lnTo>
                                <a:lnTo>
                                  <a:pt x="363550" y="472325"/>
                                </a:lnTo>
                                <a:lnTo>
                                  <a:pt x="366712" y="472325"/>
                                </a:lnTo>
                                <a:close/>
                              </a:path>
                              <a:path w="720725" h="482600">
                                <a:moveTo>
                                  <a:pt x="376186" y="399364"/>
                                </a:moveTo>
                                <a:lnTo>
                                  <a:pt x="375183" y="398399"/>
                                </a:lnTo>
                                <a:lnTo>
                                  <a:pt x="374230" y="399364"/>
                                </a:lnTo>
                                <a:lnTo>
                                  <a:pt x="373773" y="399643"/>
                                </a:lnTo>
                                <a:lnTo>
                                  <a:pt x="372529" y="399643"/>
                                </a:lnTo>
                                <a:lnTo>
                                  <a:pt x="372948" y="396798"/>
                                </a:lnTo>
                                <a:lnTo>
                                  <a:pt x="372948" y="392417"/>
                                </a:lnTo>
                                <a:lnTo>
                                  <a:pt x="372186" y="390499"/>
                                </a:lnTo>
                                <a:lnTo>
                                  <a:pt x="372071" y="390194"/>
                                </a:lnTo>
                                <a:lnTo>
                                  <a:pt x="368312" y="389102"/>
                                </a:lnTo>
                                <a:lnTo>
                                  <a:pt x="371106" y="388162"/>
                                </a:lnTo>
                                <a:lnTo>
                                  <a:pt x="373532" y="386359"/>
                                </a:lnTo>
                                <a:lnTo>
                                  <a:pt x="373532" y="379920"/>
                                </a:lnTo>
                                <a:lnTo>
                                  <a:pt x="373532" y="379730"/>
                                </a:lnTo>
                                <a:lnTo>
                                  <a:pt x="373761" y="379730"/>
                                </a:lnTo>
                                <a:lnTo>
                                  <a:pt x="369430" y="377456"/>
                                </a:lnTo>
                                <a:lnTo>
                                  <a:pt x="364934" y="377456"/>
                                </a:lnTo>
                                <a:lnTo>
                                  <a:pt x="364934" y="380619"/>
                                </a:lnTo>
                                <a:lnTo>
                                  <a:pt x="364934" y="388162"/>
                                </a:lnTo>
                                <a:lnTo>
                                  <a:pt x="359016" y="388162"/>
                                </a:lnTo>
                                <a:lnTo>
                                  <a:pt x="359041" y="379920"/>
                                </a:lnTo>
                                <a:lnTo>
                                  <a:pt x="361848" y="379920"/>
                                </a:lnTo>
                                <a:lnTo>
                                  <a:pt x="364934" y="380619"/>
                                </a:lnTo>
                                <a:lnTo>
                                  <a:pt x="364934" y="377456"/>
                                </a:lnTo>
                                <a:lnTo>
                                  <a:pt x="348538" y="377456"/>
                                </a:lnTo>
                                <a:lnTo>
                                  <a:pt x="348538" y="379730"/>
                                </a:lnTo>
                                <a:lnTo>
                                  <a:pt x="351980" y="379730"/>
                                </a:lnTo>
                                <a:lnTo>
                                  <a:pt x="351955" y="399643"/>
                                </a:lnTo>
                                <a:lnTo>
                                  <a:pt x="348526" y="399643"/>
                                </a:lnTo>
                                <a:lnTo>
                                  <a:pt x="348526" y="401828"/>
                                </a:lnTo>
                                <a:lnTo>
                                  <a:pt x="362470" y="401828"/>
                                </a:lnTo>
                                <a:lnTo>
                                  <a:pt x="362470" y="399643"/>
                                </a:lnTo>
                                <a:lnTo>
                                  <a:pt x="359143" y="399643"/>
                                </a:lnTo>
                                <a:lnTo>
                                  <a:pt x="359029" y="390499"/>
                                </a:lnTo>
                                <a:lnTo>
                                  <a:pt x="364324" y="390499"/>
                                </a:lnTo>
                                <a:lnTo>
                                  <a:pt x="364629" y="392023"/>
                                </a:lnTo>
                                <a:lnTo>
                                  <a:pt x="364591" y="396798"/>
                                </a:lnTo>
                                <a:lnTo>
                                  <a:pt x="364261" y="401828"/>
                                </a:lnTo>
                                <a:lnTo>
                                  <a:pt x="364197" y="402793"/>
                                </a:lnTo>
                                <a:lnTo>
                                  <a:pt x="373634" y="402793"/>
                                </a:lnTo>
                                <a:lnTo>
                                  <a:pt x="374637" y="401828"/>
                                </a:lnTo>
                                <a:lnTo>
                                  <a:pt x="376008" y="399643"/>
                                </a:lnTo>
                                <a:lnTo>
                                  <a:pt x="376186" y="399364"/>
                                </a:lnTo>
                                <a:close/>
                              </a:path>
                              <a:path w="720725" h="482600">
                                <a:moveTo>
                                  <a:pt x="387934" y="470674"/>
                                </a:moveTo>
                                <a:lnTo>
                                  <a:pt x="386562" y="469150"/>
                                </a:lnTo>
                                <a:lnTo>
                                  <a:pt x="380936" y="469150"/>
                                </a:lnTo>
                                <a:lnTo>
                                  <a:pt x="382117" y="470674"/>
                                </a:lnTo>
                                <a:lnTo>
                                  <a:pt x="387934" y="470674"/>
                                </a:lnTo>
                                <a:close/>
                              </a:path>
                              <a:path w="720725" h="482600">
                                <a:moveTo>
                                  <a:pt x="390296" y="469150"/>
                                </a:moveTo>
                                <a:lnTo>
                                  <a:pt x="390220" y="469023"/>
                                </a:lnTo>
                                <a:lnTo>
                                  <a:pt x="386448" y="469023"/>
                                </a:lnTo>
                                <a:lnTo>
                                  <a:pt x="386562" y="469150"/>
                                </a:lnTo>
                                <a:lnTo>
                                  <a:pt x="390296" y="469150"/>
                                </a:lnTo>
                                <a:close/>
                              </a:path>
                              <a:path w="720725" h="482600">
                                <a:moveTo>
                                  <a:pt x="403593" y="437400"/>
                                </a:moveTo>
                                <a:lnTo>
                                  <a:pt x="401485" y="433336"/>
                                </a:lnTo>
                                <a:lnTo>
                                  <a:pt x="401205" y="433844"/>
                                </a:lnTo>
                                <a:lnTo>
                                  <a:pt x="399554" y="438404"/>
                                </a:lnTo>
                                <a:lnTo>
                                  <a:pt x="403085" y="437400"/>
                                </a:lnTo>
                                <a:lnTo>
                                  <a:pt x="403593" y="437400"/>
                                </a:lnTo>
                                <a:close/>
                              </a:path>
                              <a:path w="720725" h="482600">
                                <a:moveTo>
                                  <a:pt x="408508" y="405295"/>
                                </a:moveTo>
                                <a:lnTo>
                                  <a:pt x="405853" y="405003"/>
                                </a:lnTo>
                                <a:lnTo>
                                  <a:pt x="405790" y="403059"/>
                                </a:lnTo>
                                <a:lnTo>
                                  <a:pt x="403390" y="396697"/>
                                </a:lnTo>
                                <a:lnTo>
                                  <a:pt x="402856" y="395274"/>
                                </a:lnTo>
                                <a:lnTo>
                                  <a:pt x="400011" y="387781"/>
                                </a:lnTo>
                                <a:lnTo>
                                  <a:pt x="398767" y="384530"/>
                                </a:lnTo>
                                <a:lnTo>
                                  <a:pt x="398310" y="383019"/>
                                </a:lnTo>
                                <a:lnTo>
                                  <a:pt x="397954" y="381444"/>
                                </a:lnTo>
                                <a:lnTo>
                                  <a:pt x="397852" y="381012"/>
                                </a:lnTo>
                                <a:lnTo>
                                  <a:pt x="398030" y="381012"/>
                                </a:lnTo>
                                <a:lnTo>
                                  <a:pt x="395033" y="380682"/>
                                </a:lnTo>
                                <a:lnTo>
                                  <a:pt x="395033" y="395274"/>
                                </a:lnTo>
                                <a:lnTo>
                                  <a:pt x="387629" y="394423"/>
                                </a:lnTo>
                                <a:lnTo>
                                  <a:pt x="392201" y="387781"/>
                                </a:lnTo>
                                <a:lnTo>
                                  <a:pt x="395033" y="395274"/>
                                </a:lnTo>
                                <a:lnTo>
                                  <a:pt x="395033" y="380682"/>
                                </a:lnTo>
                                <a:lnTo>
                                  <a:pt x="393788" y="380542"/>
                                </a:lnTo>
                                <a:lnTo>
                                  <a:pt x="393382" y="380542"/>
                                </a:lnTo>
                                <a:lnTo>
                                  <a:pt x="392595" y="382181"/>
                                </a:lnTo>
                                <a:lnTo>
                                  <a:pt x="391121" y="384352"/>
                                </a:lnTo>
                                <a:lnTo>
                                  <a:pt x="379958" y="400570"/>
                                </a:lnTo>
                                <a:lnTo>
                                  <a:pt x="379285" y="401002"/>
                                </a:lnTo>
                                <a:lnTo>
                                  <a:pt x="377659" y="400812"/>
                                </a:lnTo>
                                <a:lnTo>
                                  <a:pt x="377126" y="400812"/>
                                </a:lnTo>
                                <a:lnTo>
                                  <a:pt x="377024" y="401891"/>
                                </a:lnTo>
                                <a:lnTo>
                                  <a:pt x="376910" y="403059"/>
                                </a:lnTo>
                                <a:lnTo>
                                  <a:pt x="377786" y="403059"/>
                                </a:lnTo>
                                <a:lnTo>
                                  <a:pt x="386765" y="404114"/>
                                </a:lnTo>
                                <a:lnTo>
                                  <a:pt x="386867" y="403059"/>
                                </a:lnTo>
                                <a:lnTo>
                                  <a:pt x="386994" y="401891"/>
                                </a:lnTo>
                                <a:lnTo>
                                  <a:pt x="385305" y="401688"/>
                                </a:lnTo>
                                <a:lnTo>
                                  <a:pt x="384860" y="401688"/>
                                </a:lnTo>
                                <a:lnTo>
                                  <a:pt x="383667" y="401307"/>
                                </a:lnTo>
                                <a:lnTo>
                                  <a:pt x="383692" y="401002"/>
                                </a:lnTo>
                                <a:lnTo>
                                  <a:pt x="383743" y="400570"/>
                                </a:lnTo>
                                <a:lnTo>
                                  <a:pt x="384009" y="399719"/>
                                </a:lnTo>
                                <a:lnTo>
                                  <a:pt x="386092" y="396697"/>
                                </a:lnTo>
                                <a:lnTo>
                                  <a:pt x="395795" y="397814"/>
                                </a:lnTo>
                                <a:lnTo>
                                  <a:pt x="395973" y="397814"/>
                                </a:lnTo>
                                <a:lnTo>
                                  <a:pt x="397459" y="401688"/>
                                </a:lnTo>
                                <a:lnTo>
                                  <a:pt x="397535" y="401891"/>
                                </a:lnTo>
                                <a:lnTo>
                                  <a:pt x="397586" y="402043"/>
                                </a:lnTo>
                                <a:lnTo>
                                  <a:pt x="397687" y="403059"/>
                                </a:lnTo>
                                <a:lnTo>
                                  <a:pt x="394639" y="403059"/>
                                </a:lnTo>
                                <a:lnTo>
                                  <a:pt x="394525" y="403415"/>
                                </a:lnTo>
                                <a:lnTo>
                                  <a:pt x="394436" y="405003"/>
                                </a:lnTo>
                                <a:lnTo>
                                  <a:pt x="408279" y="407517"/>
                                </a:lnTo>
                                <a:lnTo>
                                  <a:pt x="408508" y="405295"/>
                                </a:lnTo>
                                <a:close/>
                              </a:path>
                              <a:path w="720725" h="482600">
                                <a:moveTo>
                                  <a:pt x="434911" y="405638"/>
                                </a:moveTo>
                                <a:lnTo>
                                  <a:pt x="432130" y="405066"/>
                                </a:lnTo>
                                <a:lnTo>
                                  <a:pt x="431139" y="408622"/>
                                </a:lnTo>
                                <a:lnTo>
                                  <a:pt x="429094" y="409448"/>
                                </a:lnTo>
                                <a:lnTo>
                                  <a:pt x="421030" y="407797"/>
                                </a:lnTo>
                                <a:lnTo>
                                  <a:pt x="421246" y="406603"/>
                                </a:lnTo>
                                <a:lnTo>
                                  <a:pt x="423291" y="393026"/>
                                </a:lnTo>
                                <a:lnTo>
                                  <a:pt x="423938" y="389445"/>
                                </a:lnTo>
                                <a:lnTo>
                                  <a:pt x="424053" y="388835"/>
                                </a:lnTo>
                                <a:lnTo>
                                  <a:pt x="427050" y="389445"/>
                                </a:lnTo>
                                <a:lnTo>
                                  <a:pt x="427164" y="388835"/>
                                </a:lnTo>
                                <a:lnTo>
                                  <a:pt x="427431" y="387337"/>
                                </a:lnTo>
                                <a:lnTo>
                                  <a:pt x="427951" y="387337"/>
                                </a:lnTo>
                                <a:lnTo>
                                  <a:pt x="414223" y="384530"/>
                                </a:lnTo>
                                <a:lnTo>
                                  <a:pt x="413816" y="386740"/>
                                </a:lnTo>
                                <a:lnTo>
                                  <a:pt x="416699" y="387337"/>
                                </a:lnTo>
                                <a:lnTo>
                                  <a:pt x="416052" y="391553"/>
                                </a:lnTo>
                                <a:lnTo>
                                  <a:pt x="414515" y="402297"/>
                                </a:lnTo>
                                <a:lnTo>
                                  <a:pt x="413727" y="406501"/>
                                </a:lnTo>
                                <a:lnTo>
                                  <a:pt x="410756" y="405892"/>
                                </a:lnTo>
                                <a:lnTo>
                                  <a:pt x="410400" y="407797"/>
                                </a:lnTo>
                                <a:lnTo>
                                  <a:pt x="410349" y="408089"/>
                                </a:lnTo>
                                <a:lnTo>
                                  <a:pt x="433362" y="412788"/>
                                </a:lnTo>
                                <a:lnTo>
                                  <a:pt x="433971" y="409448"/>
                                </a:lnTo>
                                <a:lnTo>
                                  <a:pt x="434606" y="405892"/>
                                </a:lnTo>
                                <a:lnTo>
                                  <a:pt x="434657" y="405638"/>
                                </a:lnTo>
                                <a:lnTo>
                                  <a:pt x="434911" y="405638"/>
                                </a:lnTo>
                                <a:close/>
                              </a:path>
                              <a:path w="720725" h="482600">
                                <a:moveTo>
                                  <a:pt x="436689" y="470801"/>
                                </a:moveTo>
                                <a:lnTo>
                                  <a:pt x="431203" y="470801"/>
                                </a:lnTo>
                                <a:lnTo>
                                  <a:pt x="431533" y="470928"/>
                                </a:lnTo>
                                <a:lnTo>
                                  <a:pt x="436562" y="470928"/>
                                </a:lnTo>
                                <a:lnTo>
                                  <a:pt x="436689" y="470801"/>
                                </a:lnTo>
                                <a:close/>
                              </a:path>
                              <a:path w="720725" h="482600">
                                <a:moveTo>
                                  <a:pt x="437540" y="469493"/>
                                </a:moveTo>
                                <a:lnTo>
                                  <a:pt x="436194" y="469493"/>
                                </a:lnTo>
                                <a:lnTo>
                                  <a:pt x="437057" y="469658"/>
                                </a:lnTo>
                                <a:lnTo>
                                  <a:pt x="437540" y="469493"/>
                                </a:lnTo>
                                <a:close/>
                              </a:path>
                              <a:path w="720725" h="482600">
                                <a:moveTo>
                                  <a:pt x="445020" y="474611"/>
                                </a:moveTo>
                                <a:lnTo>
                                  <a:pt x="442277" y="474141"/>
                                </a:lnTo>
                                <a:lnTo>
                                  <a:pt x="441998" y="474141"/>
                                </a:lnTo>
                                <a:lnTo>
                                  <a:pt x="445020" y="474611"/>
                                </a:lnTo>
                                <a:close/>
                              </a:path>
                              <a:path w="720725" h="482600">
                                <a:moveTo>
                                  <a:pt x="451866" y="392252"/>
                                </a:moveTo>
                                <a:lnTo>
                                  <a:pt x="439064" y="389750"/>
                                </a:lnTo>
                                <a:lnTo>
                                  <a:pt x="438708" y="391960"/>
                                </a:lnTo>
                                <a:lnTo>
                                  <a:pt x="441426" y="392518"/>
                                </a:lnTo>
                                <a:lnTo>
                                  <a:pt x="438353" y="411708"/>
                                </a:lnTo>
                                <a:lnTo>
                                  <a:pt x="435419" y="411137"/>
                                </a:lnTo>
                                <a:lnTo>
                                  <a:pt x="435038" y="413334"/>
                                </a:lnTo>
                                <a:lnTo>
                                  <a:pt x="447789" y="415861"/>
                                </a:lnTo>
                                <a:lnTo>
                                  <a:pt x="448170" y="413664"/>
                                </a:lnTo>
                                <a:lnTo>
                                  <a:pt x="445236" y="413092"/>
                                </a:lnTo>
                                <a:lnTo>
                                  <a:pt x="448551" y="393903"/>
                                </a:lnTo>
                                <a:lnTo>
                                  <a:pt x="451485" y="394474"/>
                                </a:lnTo>
                                <a:lnTo>
                                  <a:pt x="451866" y="392252"/>
                                </a:lnTo>
                                <a:close/>
                              </a:path>
                              <a:path w="720725" h="482600">
                                <a:moveTo>
                                  <a:pt x="484136" y="418503"/>
                                </a:moveTo>
                                <a:lnTo>
                                  <a:pt x="482244" y="418274"/>
                                </a:lnTo>
                                <a:lnTo>
                                  <a:pt x="481342" y="418274"/>
                                </a:lnTo>
                                <a:lnTo>
                                  <a:pt x="481139" y="417830"/>
                                </a:lnTo>
                                <a:lnTo>
                                  <a:pt x="480860" y="417220"/>
                                </a:lnTo>
                                <a:lnTo>
                                  <a:pt x="478282" y="410768"/>
                                </a:lnTo>
                                <a:lnTo>
                                  <a:pt x="477558" y="408952"/>
                                </a:lnTo>
                                <a:lnTo>
                                  <a:pt x="474649" y="401713"/>
                                </a:lnTo>
                                <a:lnTo>
                                  <a:pt x="472414" y="394893"/>
                                </a:lnTo>
                                <a:lnTo>
                                  <a:pt x="469328" y="394525"/>
                                </a:lnTo>
                                <a:lnTo>
                                  <a:pt x="469328" y="408952"/>
                                </a:lnTo>
                                <a:lnTo>
                                  <a:pt x="467842" y="408774"/>
                                </a:lnTo>
                                <a:lnTo>
                                  <a:pt x="462965" y="408609"/>
                                </a:lnTo>
                                <a:lnTo>
                                  <a:pt x="461429" y="408419"/>
                                </a:lnTo>
                                <a:lnTo>
                                  <a:pt x="466344" y="401713"/>
                                </a:lnTo>
                                <a:lnTo>
                                  <a:pt x="466915" y="403174"/>
                                </a:lnTo>
                                <a:lnTo>
                                  <a:pt x="468757" y="407466"/>
                                </a:lnTo>
                                <a:lnTo>
                                  <a:pt x="469125" y="408419"/>
                                </a:lnTo>
                                <a:lnTo>
                                  <a:pt x="469201" y="408609"/>
                                </a:lnTo>
                                <a:lnTo>
                                  <a:pt x="469265" y="408774"/>
                                </a:lnTo>
                                <a:lnTo>
                                  <a:pt x="469328" y="408952"/>
                                </a:lnTo>
                                <a:lnTo>
                                  <a:pt x="469328" y="394525"/>
                                </a:lnTo>
                                <a:lnTo>
                                  <a:pt x="467664" y="394309"/>
                                </a:lnTo>
                                <a:lnTo>
                                  <a:pt x="466788" y="395986"/>
                                </a:lnTo>
                                <a:lnTo>
                                  <a:pt x="466102" y="396963"/>
                                </a:lnTo>
                                <a:lnTo>
                                  <a:pt x="453796" y="413753"/>
                                </a:lnTo>
                                <a:lnTo>
                                  <a:pt x="453199" y="414502"/>
                                </a:lnTo>
                                <a:lnTo>
                                  <a:pt x="452577" y="414997"/>
                                </a:lnTo>
                                <a:lnTo>
                                  <a:pt x="450608" y="414743"/>
                                </a:lnTo>
                                <a:lnTo>
                                  <a:pt x="449986" y="414743"/>
                                </a:lnTo>
                                <a:lnTo>
                                  <a:pt x="449961" y="414997"/>
                                </a:lnTo>
                                <a:lnTo>
                                  <a:pt x="449834" y="416052"/>
                                </a:lnTo>
                                <a:lnTo>
                                  <a:pt x="449732" y="416928"/>
                                </a:lnTo>
                                <a:lnTo>
                                  <a:pt x="460451" y="418274"/>
                                </a:lnTo>
                                <a:lnTo>
                                  <a:pt x="460565" y="417220"/>
                                </a:lnTo>
                                <a:lnTo>
                                  <a:pt x="460603" y="416928"/>
                                </a:lnTo>
                                <a:lnTo>
                                  <a:pt x="460705" y="416052"/>
                                </a:lnTo>
                                <a:lnTo>
                                  <a:pt x="461010" y="416052"/>
                                </a:lnTo>
                                <a:lnTo>
                                  <a:pt x="458914" y="415785"/>
                                </a:lnTo>
                                <a:lnTo>
                                  <a:pt x="458444" y="415785"/>
                                </a:lnTo>
                                <a:lnTo>
                                  <a:pt x="457403" y="415442"/>
                                </a:lnTo>
                                <a:lnTo>
                                  <a:pt x="457161" y="415442"/>
                                </a:lnTo>
                                <a:lnTo>
                                  <a:pt x="457212" y="414997"/>
                                </a:lnTo>
                                <a:lnTo>
                                  <a:pt x="457263" y="414502"/>
                                </a:lnTo>
                                <a:lnTo>
                                  <a:pt x="457542" y="413753"/>
                                </a:lnTo>
                                <a:lnTo>
                                  <a:pt x="459727" y="410768"/>
                                </a:lnTo>
                                <a:lnTo>
                                  <a:pt x="460400" y="410768"/>
                                </a:lnTo>
                                <a:lnTo>
                                  <a:pt x="470827" y="411581"/>
                                </a:lnTo>
                                <a:lnTo>
                                  <a:pt x="470331" y="411581"/>
                                </a:lnTo>
                                <a:lnTo>
                                  <a:pt x="470522" y="412089"/>
                                </a:lnTo>
                                <a:lnTo>
                                  <a:pt x="471297" y="414502"/>
                                </a:lnTo>
                                <a:lnTo>
                                  <a:pt x="471678" y="415442"/>
                                </a:lnTo>
                                <a:lnTo>
                                  <a:pt x="472122" y="416928"/>
                                </a:lnTo>
                                <a:lnTo>
                                  <a:pt x="472211" y="417220"/>
                                </a:lnTo>
                                <a:lnTo>
                                  <a:pt x="472084" y="417677"/>
                                </a:lnTo>
                                <a:lnTo>
                                  <a:pt x="471919" y="417830"/>
                                </a:lnTo>
                                <a:lnTo>
                                  <a:pt x="470560" y="417677"/>
                                </a:lnTo>
                                <a:lnTo>
                                  <a:pt x="468909" y="417677"/>
                                </a:lnTo>
                                <a:lnTo>
                                  <a:pt x="468871" y="417830"/>
                                </a:lnTo>
                                <a:lnTo>
                                  <a:pt x="468757" y="418274"/>
                                </a:lnTo>
                                <a:lnTo>
                                  <a:pt x="468591" y="419747"/>
                                </a:lnTo>
                                <a:lnTo>
                                  <a:pt x="483882" y="420776"/>
                                </a:lnTo>
                                <a:lnTo>
                                  <a:pt x="484136" y="418503"/>
                                </a:lnTo>
                                <a:close/>
                              </a:path>
                              <a:path w="720725" h="482600">
                                <a:moveTo>
                                  <a:pt x="581393" y="120510"/>
                                </a:moveTo>
                                <a:lnTo>
                                  <a:pt x="578573" y="113982"/>
                                </a:lnTo>
                                <a:lnTo>
                                  <a:pt x="574040" y="107543"/>
                                </a:lnTo>
                                <a:lnTo>
                                  <a:pt x="574649" y="116687"/>
                                </a:lnTo>
                                <a:lnTo>
                                  <a:pt x="573138" y="118757"/>
                                </a:lnTo>
                                <a:lnTo>
                                  <a:pt x="571703" y="131178"/>
                                </a:lnTo>
                                <a:lnTo>
                                  <a:pt x="573709" y="134480"/>
                                </a:lnTo>
                                <a:lnTo>
                                  <a:pt x="579005" y="142519"/>
                                </a:lnTo>
                                <a:lnTo>
                                  <a:pt x="579348" y="137363"/>
                                </a:lnTo>
                                <a:lnTo>
                                  <a:pt x="580821" y="132549"/>
                                </a:lnTo>
                                <a:lnTo>
                                  <a:pt x="581393" y="120510"/>
                                </a:lnTo>
                                <a:close/>
                              </a:path>
                              <a:path w="720725" h="482600">
                                <a:moveTo>
                                  <a:pt x="615810" y="143713"/>
                                </a:moveTo>
                                <a:lnTo>
                                  <a:pt x="615746" y="136207"/>
                                </a:lnTo>
                                <a:lnTo>
                                  <a:pt x="612609" y="125603"/>
                                </a:lnTo>
                                <a:lnTo>
                                  <a:pt x="608469" y="118770"/>
                                </a:lnTo>
                                <a:lnTo>
                                  <a:pt x="607034" y="114211"/>
                                </a:lnTo>
                                <a:lnTo>
                                  <a:pt x="602780" y="120675"/>
                                </a:lnTo>
                                <a:lnTo>
                                  <a:pt x="602716" y="125793"/>
                                </a:lnTo>
                                <a:lnTo>
                                  <a:pt x="604812" y="131191"/>
                                </a:lnTo>
                                <a:lnTo>
                                  <a:pt x="606894" y="136817"/>
                                </a:lnTo>
                                <a:lnTo>
                                  <a:pt x="610882" y="140906"/>
                                </a:lnTo>
                                <a:lnTo>
                                  <a:pt x="612076" y="148856"/>
                                </a:lnTo>
                                <a:lnTo>
                                  <a:pt x="615810" y="143713"/>
                                </a:lnTo>
                                <a:close/>
                              </a:path>
                              <a:path w="720725" h="482600">
                                <a:moveTo>
                                  <a:pt x="638390" y="100152"/>
                                </a:moveTo>
                                <a:lnTo>
                                  <a:pt x="635647" y="89192"/>
                                </a:lnTo>
                                <a:lnTo>
                                  <a:pt x="631761" y="82194"/>
                                </a:lnTo>
                                <a:lnTo>
                                  <a:pt x="630491" y="77584"/>
                                </a:lnTo>
                                <a:lnTo>
                                  <a:pt x="626046" y="83858"/>
                                </a:lnTo>
                                <a:lnTo>
                                  <a:pt x="625830" y="88976"/>
                                </a:lnTo>
                                <a:lnTo>
                                  <a:pt x="629526" y="100406"/>
                                </a:lnTo>
                                <a:lnTo>
                                  <a:pt x="633374" y="104660"/>
                                </a:lnTo>
                                <a:lnTo>
                                  <a:pt x="634276" y="112649"/>
                                </a:lnTo>
                                <a:lnTo>
                                  <a:pt x="638187" y="107657"/>
                                </a:lnTo>
                                <a:lnTo>
                                  <a:pt x="638390" y="100152"/>
                                </a:lnTo>
                                <a:close/>
                              </a:path>
                              <a:path w="720725" h="482600">
                                <a:moveTo>
                                  <a:pt x="646963" y="183057"/>
                                </a:moveTo>
                                <a:lnTo>
                                  <a:pt x="639648" y="180809"/>
                                </a:lnTo>
                                <a:lnTo>
                                  <a:pt x="638581" y="178892"/>
                                </a:lnTo>
                                <a:lnTo>
                                  <a:pt x="629259" y="173850"/>
                                </a:lnTo>
                                <a:lnTo>
                                  <a:pt x="626046" y="174548"/>
                                </a:lnTo>
                                <a:lnTo>
                                  <a:pt x="618109" y="176580"/>
                                </a:lnTo>
                                <a:lnTo>
                                  <a:pt x="621982" y="178435"/>
                                </a:lnTo>
                                <a:lnTo>
                                  <a:pt x="625106" y="181152"/>
                                </a:lnTo>
                                <a:lnTo>
                                  <a:pt x="634276" y="185343"/>
                                </a:lnTo>
                                <a:lnTo>
                                  <a:pt x="640334" y="184937"/>
                                </a:lnTo>
                                <a:lnTo>
                                  <a:pt x="646963" y="183057"/>
                                </a:lnTo>
                                <a:close/>
                              </a:path>
                              <a:path w="720725" h="482600">
                                <a:moveTo>
                                  <a:pt x="647915" y="125653"/>
                                </a:moveTo>
                                <a:lnTo>
                                  <a:pt x="639673" y="126415"/>
                                </a:lnTo>
                                <a:lnTo>
                                  <a:pt x="635076" y="128993"/>
                                </a:lnTo>
                                <a:lnTo>
                                  <a:pt x="627430" y="138125"/>
                                </a:lnTo>
                                <a:lnTo>
                                  <a:pt x="626135" y="143103"/>
                                </a:lnTo>
                                <a:lnTo>
                                  <a:pt x="619925" y="148361"/>
                                </a:lnTo>
                                <a:lnTo>
                                  <a:pt x="626440" y="147993"/>
                                </a:lnTo>
                                <a:lnTo>
                                  <a:pt x="633107" y="143725"/>
                                </a:lnTo>
                                <a:lnTo>
                                  <a:pt x="640969" y="135534"/>
                                </a:lnTo>
                                <a:lnTo>
                                  <a:pt x="644677" y="128930"/>
                                </a:lnTo>
                                <a:lnTo>
                                  <a:pt x="647915" y="125653"/>
                                </a:lnTo>
                                <a:close/>
                              </a:path>
                              <a:path w="720725" h="482600">
                                <a:moveTo>
                                  <a:pt x="649427" y="137541"/>
                                </a:moveTo>
                                <a:lnTo>
                                  <a:pt x="644740" y="143497"/>
                                </a:lnTo>
                                <a:lnTo>
                                  <a:pt x="642048" y="143979"/>
                                </a:lnTo>
                                <a:lnTo>
                                  <a:pt x="633984" y="151041"/>
                                </a:lnTo>
                                <a:lnTo>
                                  <a:pt x="630224" y="155143"/>
                                </a:lnTo>
                                <a:lnTo>
                                  <a:pt x="629386" y="162864"/>
                                </a:lnTo>
                                <a:lnTo>
                                  <a:pt x="634784" y="161886"/>
                                </a:lnTo>
                                <a:lnTo>
                                  <a:pt x="641743" y="157149"/>
                                </a:lnTo>
                                <a:lnTo>
                                  <a:pt x="646569" y="148945"/>
                                </a:lnTo>
                                <a:lnTo>
                                  <a:pt x="647700" y="147142"/>
                                </a:lnTo>
                                <a:lnTo>
                                  <a:pt x="649427" y="137541"/>
                                </a:lnTo>
                                <a:close/>
                              </a:path>
                              <a:path w="720725" h="482600">
                                <a:moveTo>
                                  <a:pt x="720699" y="271856"/>
                                </a:moveTo>
                                <a:lnTo>
                                  <a:pt x="720280" y="266331"/>
                                </a:lnTo>
                                <a:lnTo>
                                  <a:pt x="719251" y="252882"/>
                                </a:lnTo>
                                <a:lnTo>
                                  <a:pt x="710387" y="248767"/>
                                </a:lnTo>
                                <a:lnTo>
                                  <a:pt x="698220" y="249377"/>
                                </a:lnTo>
                                <a:lnTo>
                                  <a:pt x="694283" y="251358"/>
                                </a:lnTo>
                                <a:lnTo>
                                  <a:pt x="689927" y="256743"/>
                                </a:lnTo>
                                <a:lnTo>
                                  <a:pt x="689140" y="259842"/>
                                </a:lnTo>
                                <a:lnTo>
                                  <a:pt x="690295" y="268490"/>
                                </a:lnTo>
                                <a:lnTo>
                                  <a:pt x="695896" y="265569"/>
                                </a:lnTo>
                                <a:lnTo>
                                  <a:pt x="694855" y="264706"/>
                                </a:lnTo>
                                <a:lnTo>
                                  <a:pt x="706158" y="254114"/>
                                </a:lnTo>
                                <a:lnTo>
                                  <a:pt x="714375" y="254965"/>
                                </a:lnTo>
                                <a:lnTo>
                                  <a:pt x="715568" y="270751"/>
                                </a:lnTo>
                                <a:lnTo>
                                  <a:pt x="714273" y="274561"/>
                                </a:lnTo>
                                <a:lnTo>
                                  <a:pt x="687400" y="286702"/>
                                </a:lnTo>
                                <a:lnTo>
                                  <a:pt x="432549" y="286702"/>
                                </a:lnTo>
                                <a:lnTo>
                                  <a:pt x="415975" y="288874"/>
                                </a:lnTo>
                                <a:lnTo>
                                  <a:pt x="403580" y="295262"/>
                                </a:lnTo>
                                <a:lnTo>
                                  <a:pt x="395643" y="305676"/>
                                </a:lnTo>
                                <a:lnTo>
                                  <a:pt x="393280" y="315963"/>
                                </a:lnTo>
                                <a:lnTo>
                                  <a:pt x="386308" y="320040"/>
                                </a:lnTo>
                                <a:lnTo>
                                  <a:pt x="379425" y="326390"/>
                                </a:lnTo>
                                <a:lnTo>
                                  <a:pt x="374116" y="332740"/>
                                </a:lnTo>
                                <a:lnTo>
                                  <a:pt x="376694" y="325120"/>
                                </a:lnTo>
                                <a:lnTo>
                                  <a:pt x="395757" y="287020"/>
                                </a:lnTo>
                                <a:lnTo>
                                  <a:pt x="424141" y="260350"/>
                                </a:lnTo>
                                <a:lnTo>
                                  <a:pt x="462330" y="240030"/>
                                </a:lnTo>
                                <a:lnTo>
                                  <a:pt x="483552" y="232410"/>
                                </a:lnTo>
                                <a:lnTo>
                                  <a:pt x="487768" y="232410"/>
                                </a:lnTo>
                                <a:lnTo>
                                  <a:pt x="492366" y="231140"/>
                                </a:lnTo>
                                <a:lnTo>
                                  <a:pt x="470103" y="267970"/>
                                </a:lnTo>
                                <a:lnTo>
                                  <a:pt x="458177" y="275590"/>
                                </a:lnTo>
                                <a:lnTo>
                                  <a:pt x="451332" y="275590"/>
                                </a:lnTo>
                                <a:lnTo>
                                  <a:pt x="442429" y="276860"/>
                                </a:lnTo>
                                <a:lnTo>
                                  <a:pt x="434759" y="279400"/>
                                </a:lnTo>
                                <a:lnTo>
                                  <a:pt x="431596" y="284480"/>
                                </a:lnTo>
                                <a:lnTo>
                                  <a:pt x="477050" y="284480"/>
                                </a:lnTo>
                                <a:lnTo>
                                  <a:pt x="479044" y="281940"/>
                                </a:lnTo>
                                <a:lnTo>
                                  <a:pt x="478929" y="279400"/>
                                </a:lnTo>
                                <a:lnTo>
                                  <a:pt x="478802" y="278130"/>
                                </a:lnTo>
                                <a:lnTo>
                                  <a:pt x="478675" y="276860"/>
                                </a:lnTo>
                                <a:lnTo>
                                  <a:pt x="478548" y="275590"/>
                                </a:lnTo>
                                <a:lnTo>
                                  <a:pt x="480377" y="270510"/>
                                </a:lnTo>
                                <a:lnTo>
                                  <a:pt x="484263" y="262890"/>
                                </a:lnTo>
                                <a:lnTo>
                                  <a:pt x="492950" y="246380"/>
                                </a:lnTo>
                                <a:lnTo>
                                  <a:pt x="494576" y="242570"/>
                                </a:lnTo>
                                <a:lnTo>
                                  <a:pt x="498348" y="236220"/>
                                </a:lnTo>
                                <a:lnTo>
                                  <a:pt x="501573" y="231140"/>
                                </a:lnTo>
                                <a:lnTo>
                                  <a:pt x="502373" y="229870"/>
                                </a:lnTo>
                                <a:lnTo>
                                  <a:pt x="511289" y="228600"/>
                                </a:lnTo>
                                <a:lnTo>
                                  <a:pt x="520814" y="228600"/>
                                </a:lnTo>
                                <a:lnTo>
                                  <a:pt x="530898" y="227330"/>
                                </a:lnTo>
                                <a:lnTo>
                                  <a:pt x="541451" y="228600"/>
                                </a:lnTo>
                                <a:lnTo>
                                  <a:pt x="541375" y="243840"/>
                                </a:lnTo>
                                <a:lnTo>
                                  <a:pt x="541274" y="246380"/>
                                </a:lnTo>
                                <a:lnTo>
                                  <a:pt x="541159" y="248920"/>
                                </a:lnTo>
                                <a:lnTo>
                                  <a:pt x="541070" y="250190"/>
                                </a:lnTo>
                                <a:lnTo>
                                  <a:pt x="540969" y="251460"/>
                                </a:lnTo>
                                <a:lnTo>
                                  <a:pt x="540867" y="252730"/>
                                </a:lnTo>
                                <a:lnTo>
                                  <a:pt x="540766" y="254000"/>
                                </a:lnTo>
                                <a:lnTo>
                                  <a:pt x="540664" y="255270"/>
                                </a:lnTo>
                                <a:lnTo>
                                  <a:pt x="539584" y="265430"/>
                                </a:lnTo>
                                <a:lnTo>
                                  <a:pt x="536613" y="269240"/>
                                </a:lnTo>
                                <a:lnTo>
                                  <a:pt x="527113" y="275590"/>
                                </a:lnTo>
                                <a:lnTo>
                                  <a:pt x="521398" y="275590"/>
                                </a:lnTo>
                                <a:lnTo>
                                  <a:pt x="509841" y="278130"/>
                                </a:lnTo>
                                <a:lnTo>
                                  <a:pt x="501535" y="276860"/>
                                </a:lnTo>
                                <a:lnTo>
                                  <a:pt x="501535" y="284480"/>
                                </a:lnTo>
                                <a:lnTo>
                                  <a:pt x="543128" y="284480"/>
                                </a:lnTo>
                                <a:lnTo>
                                  <a:pt x="545401" y="280670"/>
                                </a:lnTo>
                                <a:lnTo>
                                  <a:pt x="546341" y="278130"/>
                                </a:lnTo>
                                <a:lnTo>
                                  <a:pt x="546811" y="276860"/>
                                </a:lnTo>
                                <a:lnTo>
                                  <a:pt x="547662" y="270510"/>
                                </a:lnTo>
                                <a:lnTo>
                                  <a:pt x="547776" y="267970"/>
                                </a:lnTo>
                                <a:lnTo>
                                  <a:pt x="547903" y="265430"/>
                                </a:lnTo>
                                <a:lnTo>
                                  <a:pt x="548030" y="262890"/>
                                </a:lnTo>
                                <a:lnTo>
                                  <a:pt x="548157" y="260350"/>
                                </a:lnTo>
                                <a:lnTo>
                                  <a:pt x="548284" y="257810"/>
                                </a:lnTo>
                                <a:lnTo>
                                  <a:pt x="548411" y="255270"/>
                                </a:lnTo>
                                <a:lnTo>
                                  <a:pt x="548525" y="252730"/>
                                </a:lnTo>
                                <a:lnTo>
                                  <a:pt x="548589" y="251460"/>
                                </a:lnTo>
                                <a:lnTo>
                                  <a:pt x="548690" y="250190"/>
                                </a:lnTo>
                                <a:lnTo>
                                  <a:pt x="548792" y="248920"/>
                                </a:lnTo>
                                <a:lnTo>
                                  <a:pt x="548881" y="247650"/>
                                </a:lnTo>
                                <a:lnTo>
                                  <a:pt x="548982" y="246380"/>
                                </a:lnTo>
                                <a:lnTo>
                                  <a:pt x="549084" y="245110"/>
                                </a:lnTo>
                                <a:lnTo>
                                  <a:pt x="549198" y="243840"/>
                                </a:lnTo>
                                <a:lnTo>
                                  <a:pt x="549325" y="242570"/>
                                </a:lnTo>
                                <a:lnTo>
                                  <a:pt x="549440" y="241300"/>
                                </a:lnTo>
                                <a:lnTo>
                                  <a:pt x="549554" y="240030"/>
                                </a:lnTo>
                                <a:lnTo>
                                  <a:pt x="549681" y="238760"/>
                                </a:lnTo>
                                <a:lnTo>
                                  <a:pt x="550354" y="232410"/>
                                </a:lnTo>
                                <a:lnTo>
                                  <a:pt x="555421" y="234950"/>
                                </a:lnTo>
                                <a:lnTo>
                                  <a:pt x="559879" y="238760"/>
                                </a:lnTo>
                                <a:lnTo>
                                  <a:pt x="562025" y="237490"/>
                                </a:lnTo>
                                <a:lnTo>
                                  <a:pt x="560692" y="234950"/>
                                </a:lnTo>
                                <a:lnTo>
                                  <a:pt x="557250" y="232410"/>
                                </a:lnTo>
                                <a:lnTo>
                                  <a:pt x="553021" y="228600"/>
                                </a:lnTo>
                                <a:lnTo>
                                  <a:pt x="556920" y="229870"/>
                                </a:lnTo>
                                <a:lnTo>
                                  <a:pt x="560870" y="229870"/>
                                </a:lnTo>
                                <a:lnTo>
                                  <a:pt x="564629" y="231140"/>
                                </a:lnTo>
                                <a:lnTo>
                                  <a:pt x="585419" y="234950"/>
                                </a:lnTo>
                                <a:lnTo>
                                  <a:pt x="603440" y="240030"/>
                                </a:lnTo>
                                <a:lnTo>
                                  <a:pt x="620382" y="246380"/>
                                </a:lnTo>
                                <a:lnTo>
                                  <a:pt x="637908" y="255270"/>
                                </a:lnTo>
                                <a:lnTo>
                                  <a:pt x="638975" y="252730"/>
                                </a:lnTo>
                                <a:lnTo>
                                  <a:pt x="621195" y="243840"/>
                                </a:lnTo>
                                <a:lnTo>
                                  <a:pt x="603885" y="237490"/>
                                </a:lnTo>
                                <a:lnTo>
                                  <a:pt x="585470" y="231140"/>
                                </a:lnTo>
                                <a:lnTo>
                                  <a:pt x="574941" y="228600"/>
                                </a:lnTo>
                                <a:lnTo>
                                  <a:pt x="569683" y="227330"/>
                                </a:lnTo>
                                <a:lnTo>
                                  <a:pt x="564413" y="226060"/>
                                </a:lnTo>
                                <a:lnTo>
                                  <a:pt x="559879" y="226060"/>
                                </a:lnTo>
                                <a:lnTo>
                                  <a:pt x="555485" y="224790"/>
                                </a:lnTo>
                                <a:lnTo>
                                  <a:pt x="551332" y="224790"/>
                                </a:lnTo>
                                <a:lnTo>
                                  <a:pt x="551497" y="223520"/>
                                </a:lnTo>
                                <a:lnTo>
                                  <a:pt x="552119" y="218440"/>
                                </a:lnTo>
                                <a:lnTo>
                                  <a:pt x="553008" y="213360"/>
                                </a:lnTo>
                                <a:lnTo>
                                  <a:pt x="553453" y="210820"/>
                                </a:lnTo>
                                <a:lnTo>
                                  <a:pt x="553554" y="209550"/>
                                </a:lnTo>
                                <a:lnTo>
                                  <a:pt x="553681" y="209550"/>
                                </a:lnTo>
                                <a:lnTo>
                                  <a:pt x="553834" y="208280"/>
                                </a:lnTo>
                                <a:lnTo>
                                  <a:pt x="559777" y="205740"/>
                                </a:lnTo>
                                <a:lnTo>
                                  <a:pt x="565531" y="204470"/>
                                </a:lnTo>
                                <a:lnTo>
                                  <a:pt x="571334" y="200660"/>
                                </a:lnTo>
                                <a:lnTo>
                                  <a:pt x="577151" y="201930"/>
                                </a:lnTo>
                                <a:lnTo>
                                  <a:pt x="584885" y="205740"/>
                                </a:lnTo>
                                <a:lnTo>
                                  <a:pt x="600252" y="204470"/>
                                </a:lnTo>
                                <a:lnTo>
                                  <a:pt x="600252" y="200660"/>
                                </a:lnTo>
                                <a:lnTo>
                                  <a:pt x="600252" y="191770"/>
                                </a:lnTo>
                                <a:lnTo>
                                  <a:pt x="600252" y="187960"/>
                                </a:lnTo>
                                <a:lnTo>
                                  <a:pt x="600087" y="186690"/>
                                </a:lnTo>
                                <a:lnTo>
                                  <a:pt x="599821" y="185420"/>
                                </a:lnTo>
                                <a:lnTo>
                                  <a:pt x="605053" y="181610"/>
                                </a:lnTo>
                                <a:lnTo>
                                  <a:pt x="606793" y="180340"/>
                                </a:lnTo>
                                <a:lnTo>
                                  <a:pt x="612178" y="175260"/>
                                </a:lnTo>
                                <a:lnTo>
                                  <a:pt x="614946" y="168910"/>
                                </a:lnTo>
                                <a:lnTo>
                                  <a:pt x="611149" y="168910"/>
                                </a:lnTo>
                                <a:lnTo>
                                  <a:pt x="607758" y="172720"/>
                                </a:lnTo>
                                <a:lnTo>
                                  <a:pt x="603478" y="177800"/>
                                </a:lnTo>
                                <a:lnTo>
                                  <a:pt x="598589" y="181610"/>
                                </a:lnTo>
                                <a:lnTo>
                                  <a:pt x="594639" y="172720"/>
                                </a:lnTo>
                                <a:lnTo>
                                  <a:pt x="588899" y="165100"/>
                                </a:lnTo>
                                <a:lnTo>
                                  <a:pt x="579704" y="152400"/>
                                </a:lnTo>
                                <a:lnTo>
                                  <a:pt x="574179" y="144780"/>
                                </a:lnTo>
                                <a:lnTo>
                                  <a:pt x="561632" y="133350"/>
                                </a:lnTo>
                                <a:lnTo>
                                  <a:pt x="546074" y="124460"/>
                                </a:lnTo>
                                <a:lnTo>
                                  <a:pt x="541197" y="122821"/>
                                </a:lnTo>
                                <a:lnTo>
                                  <a:pt x="541197" y="223520"/>
                                </a:lnTo>
                                <a:lnTo>
                                  <a:pt x="531431" y="222250"/>
                                </a:lnTo>
                                <a:lnTo>
                                  <a:pt x="522706" y="222250"/>
                                </a:lnTo>
                                <a:lnTo>
                                  <a:pt x="514832" y="223520"/>
                                </a:lnTo>
                                <a:lnTo>
                                  <a:pt x="507593" y="224790"/>
                                </a:lnTo>
                                <a:lnTo>
                                  <a:pt x="514019" y="222250"/>
                                </a:lnTo>
                                <a:lnTo>
                                  <a:pt x="519811" y="220980"/>
                                </a:lnTo>
                                <a:lnTo>
                                  <a:pt x="526161" y="218440"/>
                                </a:lnTo>
                                <a:lnTo>
                                  <a:pt x="532980" y="215900"/>
                                </a:lnTo>
                                <a:lnTo>
                                  <a:pt x="540143" y="213360"/>
                                </a:lnTo>
                                <a:lnTo>
                                  <a:pt x="540969" y="219710"/>
                                </a:lnTo>
                                <a:lnTo>
                                  <a:pt x="541045" y="220980"/>
                                </a:lnTo>
                                <a:lnTo>
                                  <a:pt x="541121" y="222250"/>
                                </a:lnTo>
                                <a:lnTo>
                                  <a:pt x="541197" y="223520"/>
                                </a:lnTo>
                                <a:lnTo>
                                  <a:pt x="541197" y="122821"/>
                                </a:lnTo>
                                <a:lnTo>
                                  <a:pt x="539191" y="122148"/>
                                </a:lnTo>
                                <a:lnTo>
                                  <a:pt x="539191" y="209550"/>
                                </a:lnTo>
                                <a:lnTo>
                                  <a:pt x="531215" y="212090"/>
                                </a:lnTo>
                                <a:lnTo>
                                  <a:pt x="523570" y="213360"/>
                                </a:lnTo>
                                <a:lnTo>
                                  <a:pt x="509803" y="218440"/>
                                </a:lnTo>
                                <a:lnTo>
                                  <a:pt x="509562" y="218440"/>
                                </a:lnTo>
                                <a:lnTo>
                                  <a:pt x="514591" y="209550"/>
                                </a:lnTo>
                                <a:lnTo>
                                  <a:pt x="518883" y="203200"/>
                                </a:lnTo>
                                <a:lnTo>
                                  <a:pt x="519531" y="201930"/>
                                </a:lnTo>
                                <a:lnTo>
                                  <a:pt x="521017" y="199390"/>
                                </a:lnTo>
                                <a:lnTo>
                                  <a:pt x="522516" y="198120"/>
                                </a:lnTo>
                                <a:lnTo>
                                  <a:pt x="519036" y="191770"/>
                                </a:lnTo>
                                <a:lnTo>
                                  <a:pt x="531444" y="191770"/>
                                </a:lnTo>
                                <a:lnTo>
                                  <a:pt x="537972" y="204470"/>
                                </a:lnTo>
                                <a:lnTo>
                                  <a:pt x="538632" y="207010"/>
                                </a:lnTo>
                                <a:lnTo>
                                  <a:pt x="539191" y="209550"/>
                                </a:lnTo>
                                <a:lnTo>
                                  <a:pt x="539191" y="122148"/>
                                </a:lnTo>
                                <a:lnTo>
                                  <a:pt x="531025" y="119380"/>
                                </a:lnTo>
                                <a:lnTo>
                                  <a:pt x="520026" y="116840"/>
                                </a:lnTo>
                                <a:lnTo>
                                  <a:pt x="507072" y="116840"/>
                                </a:lnTo>
                                <a:lnTo>
                                  <a:pt x="502335" y="117360"/>
                                </a:lnTo>
                                <a:lnTo>
                                  <a:pt x="502335" y="199390"/>
                                </a:lnTo>
                                <a:lnTo>
                                  <a:pt x="501396" y="207010"/>
                                </a:lnTo>
                                <a:lnTo>
                                  <a:pt x="498411" y="217170"/>
                                </a:lnTo>
                                <a:lnTo>
                                  <a:pt x="497852" y="219710"/>
                                </a:lnTo>
                                <a:lnTo>
                                  <a:pt x="497128" y="220980"/>
                                </a:lnTo>
                                <a:lnTo>
                                  <a:pt x="496316" y="222250"/>
                                </a:lnTo>
                                <a:lnTo>
                                  <a:pt x="459270" y="236220"/>
                                </a:lnTo>
                                <a:lnTo>
                                  <a:pt x="440004" y="245110"/>
                                </a:lnTo>
                                <a:lnTo>
                                  <a:pt x="399199" y="274320"/>
                                </a:lnTo>
                                <a:lnTo>
                                  <a:pt x="375856" y="309880"/>
                                </a:lnTo>
                                <a:lnTo>
                                  <a:pt x="370065" y="325120"/>
                                </a:lnTo>
                                <a:lnTo>
                                  <a:pt x="368249" y="324116"/>
                                </a:lnTo>
                                <a:lnTo>
                                  <a:pt x="368249" y="330200"/>
                                </a:lnTo>
                                <a:lnTo>
                                  <a:pt x="366026" y="336550"/>
                                </a:lnTo>
                                <a:lnTo>
                                  <a:pt x="363969" y="344170"/>
                                </a:lnTo>
                                <a:lnTo>
                                  <a:pt x="362051" y="351790"/>
                                </a:lnTo>
                                <a:lnTo>
                                  <a:pt x="360629" y="342900"/>
                                </a:lnTo>
                                <a:lnTo>
                                  <a:pt x="359981" y="340360"/>
                                </a:lnTo>
                                <a:lnTo>
                                  <a:pt x="358686" y="335280"/>
                                </a:lnTo>
                                <a:lnTo>
                                  <a:pt x="356146" y="327660"/>
                                </a:lnTo>
                                <a:lnTo>
                                  <a:pt x="357962" y="326390"/>
                                </a:lnTo>
                                <a:lnTo>
                                  <a:pt x="359664" y="323850"/>
                                </a:lnTo>
                                <a:lnTo>
                                  <a:pt x="361251" y="322580"/>
                                </a:lnTo>
                                <a:lnTo>
                                  <a:pt x="363347" y="325120"/>
                                </a:lnTo>
                                <a:lnTo>
                                  <a:pt x="365671" y="327660"/>
                                </a:lnTo>
                                <a:lnTo>
                                  <a:pt x="368249" y="330200"/>
                                </a:lnTo>
                                <a:lnTo>
                                  <a:pt x="368249" y="324116"/>
                                </a:lnTo>
                                <a:lnTo>
                                  <a:pt x="367779" y="323850"/>
                                </a:lnTo>
                                <a:lnTo>
                                  <a:pt x="366750" y="322580"/>
                                </a:lnTo>
                                <a:lnTo>
                                  <a:pt x="365709" y="321310"/>
                                </a:lnTo>
                                <a:lnTo>
                                  <a:pt x="363829" y="320040"/>
                                </a:lnTo>
                                <a:lnTo>
                                  <a:pt x="365760" y="317500"/>
                                </a:lnTo>
                                <a:lnTo>
                                  <a:pt x="369633" y="312420"/>
                                </a:lnTo>
                                <a:lnTo>
                                  <a:pt x="373964" y="304800"/>
                                </a:lnTo>
                                <a:lnTo>
                                  <a:pt x="376821" y="297180"/>
                                </a:lnTo>
                                <a:lnTo>
                                  <a:pt x="378206" y="289560"/>
                                </a:lnTo>
                                <a:lnTo>
                                  <a:pt x="379336" y="287020"/>
                                </a:lnTo>
                                <a:lnTo>
                                  <a:pt x="380644" y="284480"/>
                                </a:lnTo>
                                <a:lnTo>
                                  <a:pt x="383260" y="274320"/>
                                </a:lnTo>
                                <a:lnTo>
                                  <a:pt x="380669" y="265430"/>
                                </a:lnTo>
                                <a:lnTo>
                                  <a:pt x="378955" y="261620"/>
                                </a:lnTo>
                                <a:lnTo>
                                  <a:pt x="378383" y="260350"/>
                                </a:lnTo>
                                <a:lnTo>
                                  <a:pt x="393026" y="251460"/>
                                </a:lnTo>
                                <a:lnTo>
                                  <a:pt x="408292" y="241300"/>
                                </a:lnTo>
                                <a:lnTo>
                                  <a:pt x="421119" y="233680"/>
                                </a:lnTo>
                                <a:lnTo>
                                  <a:pt x="438785" y="204470"/>
                                </a:lnTo>
                                <a:lnTo>
                                  <a:pt x="438886" y="203200"/>
                                </a:lnTo>
                                <a:lnTo>
                                  <a:pt x="438975" y="201930"/>
                                </a:lnTo>
                                <a:lnTo>
                                  <a:pt x="439064" y="152400"/>
                                </a:lnTo>
                                <a:lnTo>
                                  <a:pt x="444576" y="162560"/>
                                </a:lnTo>
                                <a:lnTo>
                                  <a:pt x="452615" y="171450"/>
                                </a:lnTo>
                                <a:lnTo>
                                  <a:pt x="462140" y="179070"/>
                                </a:lnTo>
                                <a:lnTo>
                                  <a:pt x="472084" y="184150"/>
                                </a:lnTo>
                                <a:lnTo>
                                  <a:pt x="478624" y="187960"/>
                                </a:lnTo>
                                <a:lnTo>
                                  <a:pt x="484505" y="189230"/>
                                </a:lnTo>
                                <a:lnTo>
                                  <a:pt x="496925" y="189230"/>
                                </a:lnTo>
                                <a:lnTo>
                                  <a:pt x="500938" y="194310"/>
                                </a:lnTo>
                                <a:lnTo>
                                  <a:pt x="502335" y="199390"/>
                                </a:lnTo>
                                <a:lnTo>
                                  <a:pt x="502335" y="117360"/>
                                </a:lnTo>
                                <a:lnTo>
                                  <a:pt x="495465" y="118110"/>
                                </a:lnTo>
                                <a:lnTo>
                                  <a:pt x="485305" y="121920"/>
                                </a:lnTo>
                                <a:lnTo>
                                  <a:pt x="476681" y="124460"/>
                                </a:lnTo>
                                <a:lnTo>
                                  <a:pt x="470763" y="116840"/>
                                </a:lnTo>
                                <a:lnTo>
                                  <a:pt x="469785" y="106680"/>
                                </a:lnTo>
                                <a:lnTo>
                                  <a:pt x="472186" y="93980"/>
                                </a:lnTo>
                                <a:lnTo>
                                  <a:pt x="476313" y="83820"/>
                                </a:lnTo>
                                <a:lnTo>
                                  <a:pt x="479564" y="76200"/>
                                </a:lnTo>
                                <a:lnTo>
                                  <a:pt x="484949" y="62230"/>
                                </a:lnTo>
                                <a:lnTo>
                                  <a:pt x="486740" y="54610"/>
                                </a:lnTo>
                                <a:lnTo>
                                  <a:pt x="488238" y="45720"/>
                                </a:lnTo>
                                <a:lnTo>
                                  <a:pt x="488530" y="41910"/>
                                </a:lnTo>
                                <a:lnTo>
                                  <a:pt x="488619" y="40640"/>
                                </a:lnTo>
                                <a:lnTo>
                                  <a:pt x="488721" y="39370"/>
                                </a:lnTo>
                                <a:lnTo>
                                  <a:pt x="488632" y="35560"/>
                                </a:lnTo>
                                <a:lnTo>
                                  <a:pt x="488543" y="34290"/>
                                </a:lnTo>
                                <a:lnTo>
                                  <a:pt x="488454" y="33020"/>
                                </a:lnTo>
                                <a:lnTo>
                                  <a:pt x="488365" y="31750"/>
                                </a:lnTo>
                                <a:lnTo>
                                  <a:pt x="486740" y="26670"/>
                                </a:lnTo>
                                <a:lnTo>
                                  <a:pt x="483768" y="20320"/>
                                </a:lnTo>
                                <a:lnTo>
                                  <a:pt x="477799" y="19050"/>
                                </a:lnTo>
                                <a:lnTo>
                                  <a:pt x="468858" y="20320"/>
                                </a:lnTo>
                                <a:lnTo>
                                  <a:pt x="464388" y="22860"/>
                                </a:lnTo>
                                <a:lnTo>
                                  <a:pt x="461403" y="30480"/>
                                </a:lnTo>
                                <a:lnTo>
                                  <a:pt x="458431" y="33020"/>
                                </a:lnTo>
                                <a:lnTo>
                                  <a:pt x="453034" y="35560"/>
                                </a:lnTo>
                                <a:lnTo>
                                  <a:pt x="449300" y="36830"/>
                                </a:lnTo>
                                <a:lnTo>
                                  <a:pt x="447624" y="39370"/>
                                </a:lnTo>
                                <a:lnTo>
                                  <a:pt x="449668" y="41910"/>
                                </a:lnTo>
                                <a:lnTo>
                                  <a:pt x="458114" y="39370"/>
                                </a:lnTo>
                                <a:lnTo>
                                  <a:pt x="463651" y="39370"/>
                                </a:lnTo>
                                <a:lnTo>
                                  <a:pt x="470598" y="40640"/>
                                </a:lnTo>
                                <a:lnTo>
                                  <a:pt x="470535" y="41910"/>
                                </a:lnTo>
                                <a:lnTo>
                                  <a:pt x="470420" y="44450"/>
                                </a:lnTo>
                                <a:lnTo>
                                  <a:pt x="470293" y="46990"/>
                                </a:lnTo>
                                <a:lnTo>
                                  <a:pt x="470166" y="49530"/>
                                </a:lnTo>
                                <a:lnTo>
                                  <a:pt x="467499" y="57150"/>
                                </a:lnTo>
                                <a:lnTo>
                                  <a:pt x="461670" y="66040"/>
                                </a:lnTo>
                                <a:lnTo>
                                  <a:pt x="451726" y="78740"/>
                                </a:lnTo>
                                <a:lnTo>
                                  <a:pt x="447154" y="86360"/>
                                </a:lnTo>
                                <a:lnTo>
                                  <a:pt x="443585" y="92710"/>
                                </a:lnTo>
                                <a:lnTo>
                                  <a:pt x="440931" y="100330"/>
                                </a:lnTo>
                                <a:lnTo>
                                  <a:pt x="439064" y="106680"/>
                                </a:lnTo>
                                <a:lnTo>
                                  <a:pt x="439064" y="86360"/>
                                </a:lnTo>
                                <a:lnTo>
                                  <a:pt x="434479" y="86360"/>
                                </a:lnTo>
                                <a:lnTo>
                                  <a:pt x="434479" y="91440"/>
                                </a:lnTo>
                                <a:lnTo>
                                  <a:pt x="434365" y="201930"/>
                                </a:lnTo>
                                <a:lnTo>
                                  <a:pt x="434251" y="203200"/>
                                </a:lnTo>
                                <a:lnTo>
                                  <a:pt x="434136" y="204470"/>
                                </a:lnTo>
                                <a:lnTo>
                                  <a:pt x="434022" y="205740"/>
                                </a:lnTo>
                                <a:lnTo>
                                  <a:pt x="432536" y="213360"/>
                                </a:lnTo>
                                <a:lnTo>
                                  <a:pt x="394563" y="245110"/>
                                </a:lnTo>
                                <a:lnTo>
                                  <a:pt x="376605" y="256476"/>
                                </a:lnTo>
                                <a:lnTo>
                                  <a:pt x="376605" y="261620"/>
                                </a:lnTo>
                                <a:lnTo>
                                  <a:pt x="376313" y="264160"/>
                                </a:lnTo>
                                <a:lnTo>
                                  <a:pt x="375539" y="266700"/>
                                </a:lnTo>
                                <a:lnTo>
                                  <a:pt x="371335" y="278130"/>
                                </a:lnTo>
                                <a:lnTo>
                                  <a:pt x="373507" y="284480"/>
                                </a:lnTo>
                                <a:lnTo>
                                  <a:pt x="375437" y="288290"/>
                                </a:lnTo>
                                <a:lnTo>
                                  <a:pt x="374065" y="295910"/>
                                </a:lnTo>
                                <a:lnTo>
                                  <a:pt x="371208" y="303530"/>
                                </a:lnTo>
                                <a:lnTo>
                                  <a:pt x="366877" y="309880"/>
                                </a:lnTo>
                                <a:lnTo>
                                  <a:pt x="361086" y="317500"/>
                                </a:lnTo>
                                <a:lnTo>
                                  <a:pt x="358711" y="314579"/>
                                </a:lnTo>
                                <a:lnTo>
                                  <a:pt x="358711" y="320040"/>
                                </a:lnTo>
                                <a:lnTo>
                                  <a:pt x="356133" y="322580"/>
                                </a:lnTo>
                                <a:lnTo>
                                  <a:pt x="355803" y="322884"/>
                                </a:lnTo>
                                <a:lnTo>
                                  <a:pt x="355803" y="367690"/>
                                </a:lnTo>
                                <a:lnTo>
                                  <a:pt x="351434" y="367601"/>
                                </a:lnTo>
                                <a:lnTo>
                                  <a:pt x="351434" y="372618"/>
                                </a:lnTo>
                                <a:lnTo>
                                  <a:pt x="348170" y="372745"/>
                                </a:lnTo>
                                <a:lnTo>
                                  <a:pt x="343331" y="372618"/>
                                </a:lnTo>
                                <a:lnTo>
                                  <a:pt x="351434" y="372618"/>
                                </a:lnTo>
                                <a:lnTo>
                                  <a:pt x="351434" y="367601"/>
                                </a:lnTo>
                                <a:lnTo>
                                  <a:pt x="302920" y="370459"/>
                                </a:lnTo>
                                <a:lnTo>
                                  <a:pt x="264452" y="377698"/>
                                </a:lnTo>
                                <a:lnTo>
                                  <a:pt x="254876" y="379603"/>
                                </a:lnTo>
                                <a:lnTo>
                                  <a:pt x="249224" y="380492"/>
                                </a:lnTo>
                                <a:lnTo>
                                  <a:pt x="250240" y="379730"/>
                                </a:lnTo>
                                <a:lnTo>
                                  <a:pt x="252298" y="368300"/>
                                </a:lnTo>
                                <a:lnTo>
                                  <a:pt x="252577" y="367030"/>
                                </a:lnTo>
                                <a:lnTo>
                                  <a:pt x="253238" y="365760"/>
                                </a:lnTo>
                                <a:lnTo>
                                  <a:pt x="253657" y="364490"/>
                                </a:lnTo>
                                <a:lnTo>
                                  <a:pt x="254419" y="363220"/>
                                </a:lnTo>
                                <a:lnTo>
                                  <a:pt x="254520" y="367030"/>
                                </a:lnTo>
                                <a:lnTo>
                                  <a:pt x="256133" y="372110"/>
                                </a:lnTo>
                                <a:lnTo>
                                  <a:pt x="259727" y="374650"/>
                                </a:lnTo>
                                <a:lnTo>
                                  <a:pt x="259816" y="369570"/>
                                </a:lnTo>
                                <a:lnTo>
                                  <a:pt x="258178" y="365760"/>
                                </a:lnTo>
                                <a:lnTo>
                                  <a:pt x="255866" y="363220"/>
                                </a:lnTo>
                                <a:lnTo>
                                  <a:pt x="255765" y="361950"/>
                                </a:lnTo>
                                <a:lnTo>
                                  <a:pt x="258813" y="363220"/>
                                </a:lnTo>
                                <a:lnTo>
                                  <a:pt x="260197" y="364490"/>
                                </a:lnTo>
                                <a:lnTo>
                                  <a:pt x="261429" y="365760"/>
                                </a:lnTo>
                                <a:lnTo>
                                  <a:pt x="268922" y="372110"/>
                                </a:lnTo>
                                <a:lnTo>
                                  <a:pt x="275399" y="370840"/>
                                </a:lnTo>
                                <a:lnTo>
                                  <a:pt x="279717" y="372110"/>
                                </a:lnTo>
                                <a:lnTo>
                                  <a:pt x="279298" y="370840"/>
                                </a:lnTo>
                                <a:lnTo>
                                  <a:pt x="278015" y="368300"/>
                                </a:lnTo>
                                <a:lnTo>
                                  <a:pt x="270052" y="361950"/>
                                </a:lnTo>
                                <a:lnTo>
                                  <a:pt x="261861" y="361950"/>
                                </a:lnTo>
                                <a:lnTo>
                                  <a:pt x="257022" y="360680"/>
                                </a:lnTo>
                                <a:lnTo>
                                  <a:pt x="255308" y="360680"/>
                                </a:lnTo>
                                <a:lnTo>
                                  <a:pt x="253047" y="351790"/>
                                </a:lnTo>
                                <a:lnTo>
                                  <a:pt x="252158" y="342900"/>
                                </a:lnTo>
                                <a:lnTo>
                                  <a:pt x="252564" y="336550"/>
                                </a:lnTo>
                                <a:lnTo>
                                  <a:pt x="252641" y="335280"/>
                                </a:lnTo>
                                <a:lnTo>
                                  <a:pt x="254520" y="327660"/>
                                </a:lnTo>
                                <a:lnTo>
                                  <a:pt x="258902" y="318770"/>
                                </a:lnTo>
                                <a:lnTo>
                                  <a:pt x="264553" y="312420"/>
                                </a:lnTo>
                                <a:lnTo>
                                  <a:pt x="270560" y="308610"/>
                                </a:lnTo>
                                <a:lnTo>
                                  <a:pt x="276009" y="304800"/>
                                </a:lnTo>
                                <a:lnTo>
                                  <a:pt x="277583" y="304800"/>
                                </a:lnTo>
                                <a:lnTo>
                                  <a:pt x="279133" y="306070"/>
                                </a:lnTo>
                                <a:lnTo>
                                  <a:pt x="280682" y="306070"/>
                                </a:lnTo>
                                <a:lnTo>
                                  <a:pt x="271614" y="308610"/>
                                </a:lnTo>
                                <a:lnTo>
                                  <a:pt x="268427" y="322580"/>
                                </a:lnTo>
                                <a:lnTo>
                                  <a:pt x="270878" y="322580"/>
                                </a:lnTo>
                                <a:lnTo>
                                  <a:pt x="272783" y="317500"/>
                                </a:lnTo>
                                <a:lnTo>
                                  <a:pt x="276275" y="311150"/>
                                </a:lnTo>
                                <a:lnTo>
                                  <a:pt x="282105" y="307340"/>
                                </a:lnTo>
                                <a:lnTo>
                                  <a:pt x="290982" y="307340"/>
                                </a:lnTo>
                                <a:lnTo>
                                  <a:pt x="326491" y="329539"/>
                                </a:lnTo>
                                <a:lnTo>
                                  <a:pt x="322160" y="334518"/>
                                </a:lnTo>
                                <a:lnTo>
                                  <a:pt x="312864" y="341033"/>
                                </a:lnTo>
                                <a:lnTo>
                                  <a:pt x="304736" y="341579"/>
                                </a:lnTo>
                                <a:lnTo>
                                  <a:pt x="296138" y="336816"/>
                                </a:lnTo>
                                <a:lnTo>
                                  <a:pt x="308089" y="322453"/>
                                </a:lnTo>
                                <a:lnTo>
                                  <a:pt x="309664" y="322770"/>
                                </a:lnTo>
                                <a:lnTo>
                                  <a:pt x="311975" y="321106"/>
                                </a:lnTo>
                                <a:lnTo>
                                  <a:pt x="312293" y="319443"/>
                                </a:lnTo>
                                <a:lnTo>
                                  <a:pt x="308495" y="313499"/>
                                </a:lnTo>
                                <a:lnTo>
                                  <a:pt x="301917" y="311429"/>
                                </a:lnTo>
                                <a:lnTo>
                                  <a:pt x="290499" y="315366"/>
                                </a:lnTo>
                                <a:lnTo>
                                  <a:pt x="287248" y="320840"/>
                                </a:lnTo>
                                <a:lnTo>
                                  <a:pt x="287718" y="334645"/>
                                </a:lnTo>
                                <a:lnTo>
                                  <a:pt x="290944" y="340004"/>
                                </a:lnTo>
                                <a:lnTo>
                                  <a:pt x="296583" y="343115"/>
                                </a:lnTo>
                                <a:lnTo>
                                  <a:pt x="302526" y="345008"/>
                                </a:lnTo>
                                <a:lnTo>
                                  <a:pt x="308991" y="345363"/>
                                </a:lnTo>
                                <a:lnTo>
                                  <a:pt x="315404" y="344208"/>
                                </a:lnTo>
                                <a:lnTo>
                                  <a:pt x="321183" y="341579"/>
                                </a:lnTo>
                                <a:lnTo>
                                  <a:pt x="328041" y="336905"/>
                                </a:lnTo>
                                <a:lnTo>
                                  <a:pt x="331546" y="329196"/>
                                </a:lnTo>
                                <a:lnTo>
                                  <a:pt x="331368" y="325843"/>
                                </a:lnTo>
                                <a:lnTo>
                                  <a:pt x="336994" y="330200"/>
                                </a:lnTo>
                                <a:lnTo>
                                  <a:pt x="347294" y="344170"/>
                                </a:lnTo>
                                <a:lnTo>
                                  <a:pt x="354863" y="359410"/>
                                </a:lnTo>
                                <a:lnTo>
                                  <a:pt x="355473" y="364490"/>
                                </a:lnTo>
                                <a:lnTo>
                                  <a:pt x="355803" y="367690"/>
                                </a:lnTo>
                                <a:lnTo>
                                  <a:pt x="355803" y="322884"/>
                                </a:lnTo>
                                <a:lnTo>
                                  <a:pt x="354723" y="323850"/>
                                </a:lnTo>
                                <a:lnTo>
                                  <a:pt x="346748" y="306070"/>
                                </a:lnTo>
                                <a:lnTo>
                                  <a:pt x="336346" y="289560"/>
                                </a:lnTo>
                                <a:lnTo>
                                  <a:pt x="323481" y="274320"/>
                                </a:lnTo>
                                <a:lnTo>
                                  <a:pt x="308076" y="261620"/>
                                </a:lnTo>
                                <a:lnTo>
                                  <a:pt x="291249" y="250190"/>
                                </a:lnTo>
                                <a:lnTo>
                                  <a:pt x="273367" y="240030"/>
                                </a:lnTo>
                                <a:lnTo>
                                  <a:pt x="256159" y="229870"/>
                                </a:lnTo>
                                <a:lnTo>
                                  <a:pt x="250240" y="227330"/>
                                </a:lnTo>
                                <a:lnTo>
                                  <a:pt x="241338" y="223520"/>
                                </a:lnTo>
                                <a:lnTo>
                                  <a:pt x="243420" y="217170"/>
                                </a:lnTo>
                                <a:lnTo>
                                  <a:pt x="245389" y="213360"/>
                                </a:lnTo>
                                <a:lnTo>
                                  <a:pt x="246735" y="210820"/>
                                </a:lnTo>
                                <a:lnTo>
                                  <a:pt x="249008" y="203200"/>
                                </a:lnTo>
                                <a:lnTo>
                                  <a:pt x="250177" y="195580"/>
                                </a:lnTo>
                                <a:lnTo>
                                  <a:pt x="250240" y="194310"/>
                                </a:lnTo>
                                <a:lnTo>
                                  <a:pt x="250317" y="193040"/>
                                </a:lnTo>
                                <a:lnTo>
                                  <a:pt x="250393" y="191770"/>
                                </a:lnTo>
                                <a:lnTo>
                                  <a:pt x="250456" y="190500"/>
                                </a:lnTo>
                                <a:lnTo>
                                  <a:pt x="250532" y="189230"/>
                                </a:lnTo>
                                <a:lnTo>
                                  <a:pt x="250609" y="186690"/>
                                </a:lnTo>
                                <a:lnTo>
                                  <a:pt x="250659" y="181610"/>
                                </a:lnTo>
                                <a:lnTo>
                                  <a:pt x="254508" y="173990"/>
                                </a:lnTo>
                                <a:lnTo>
                                  <a:pt x="258991" y="163830"/>
                                </a:lnTo>
                                <a:lnTo>
                                  <a:pt x="263055" y="153670"/>
                                </a:lnTo>
                                <a:lnTo>
                                  <a:pt x="265620" y="143510"/>
                                </a:lnTo>
                                <a:lnTo>
                                  <a:pt x="272669" y="146050"/>
                                </a:lnTo>
                                <a:lnTo>
                                  <a:pt x="281114" y="149860"/>
                                </a:lnTo>
                                <a:lnTo>
                                  <a:pt x="284734" y="153670"/>
                                </a:lnTo>
                                <a:lnTo>
                                  <a:pt x="284835" y="201930"/>
                                </a:lnTo>
                                <a:lnTo>
                                  <a:pt x="284924" y="203200"/>
                                </a:lnTo>
                                <a:lnTo>
                                  <a:pt x="285026" y="204470"/>
                                </a:lnTo>
                                <a:lnTo>
                                  <a:pt x="285115" y="205740"/>
                                </a:lnTo>
                                <a:lnTo>
                                  <a:pt x="285216" y="207010"/>
                                </a:lnTo>
                                <a:lnTo>
                                  <a:pt x="315341" y="241300"/>
                                </a:lnTo>
                                <a:lnTo>
                                  <a:pt x="330479" y="251460"/>
                                </a:lnTo>
                                <a:lnTo>
                                  <a:pt x="345097" y="260350"/>
                                </a:lnTo>
                                <a:lnTo>
                                  <a:pt x="342315" y="265430"/>
                                </a:lnTo>
                                <a:lnTo>
                                  <a:pt x="338607" y="274320"/>
                                </a:lnTo>
                                <a:lnTo>
                                  <a:pt x="340982" y="287020"/>
                                </a:lnTo>
                                <a:lnTo>
                                  <a:pt x="342557" y="289560"/>
                                </a:lnTo>
                                <a:lnTo>
                                  <a:pt x="343890" y="292100"/>
                                </a:lnTo>
                                <a:lnTo>
                                  <a:pt x="345427" y="297180"/>
                                </a:lnTo>
                                <a:lnTo>
                                  <a:pt x="348195" y="303530"/>
                                </a:lnTo>
                                <a:lnTo>
                                  <a:pt x="352526" y="311150"/>
                                </a:lnTo>
                                <a:lnTo>
                                  <a:pt x="358711" y="320040"/>
                                </a:lnTo>
                                <a:lnTo>
                                  <a:pt x="358711" y="314579"/>
                                </a:lnTo>
                                <a:lnTo>
                                  <a:pt x="354901" y="309880"/>
                                </a:lnTo>
                                <a:lnTo>
                                  <a:pt x="350672" y="302260"/>
                                </a:lnTo>
                                <a:lnTo>
                                  <a:pt x="348043" y="294640"/>
                                </a:lnTo>
                                <a:lnTo>
                                  <a:pt x="346697" y="288290"/>
                                </a:lnTo>
                                <a:lnTo>
                                  <a:pt x="348653" y="284480"/>
                                </a:lnTo>
                                <a:lnTo>
                                  <a:pt x="350469" y="279400"/>
                                </a:lnTo>
                                <a:lnTo>
                                  <a:pt x="346735" y="266700"/>
                                </a:lnTo>
                                <a:lnTo>
                                  <a:pt x="346189" y="264160"/>
                                </a:lnTo>
                                <a:lnTo>
                                  <a:pt x="346227" y="260350"/>
                                </a:lnTo>
                                <a:lnTo>
                                  <a:pt x="361924" y="270510"/>
                                </a:lnTo>
                                <a:lnTo>
                                  <a:pt x="370319" y="265430"/>
                                </a:lnTo>
                                <a:lnTo>
                                  <a:pt x="376605" y="261620"/>
                                </a:lnTo>
                                <a:lnTo>
                                  <a:pt x="376605" y="256476"/>
                                </a:lnTo>
                                <a:lnTo>
                                  <a:pt x="374484" y="257810"/>
                                </a:lnTo>
                                <a:lnTo>
                                  <a:pt x="361924" y="265430"/>
                                </a:lnTo>
                                <a:lnTo>
                                  <a:pt x="353568" y="260350"/>
                                </a:lnTo>
                                <a:lnTo>
                                  <a:pt x="349377" y="257810"/>
                                </a:lnTo>
                                <a:lnTo>
                                  <a:pt x="329298" y="245110"/>
                                </a:lnTo>
                                <a:lnTo>
                                  <a:pt x="294005" y="219710"/>
                                </a:lnTo>
                                <a:lnTo>
                                  <a:pt x="289725" y="204470"/>
                                </a:lnTo>
                                <a:lnTo>
                                  <a:pt x="289610" y="203200"/>
                                </a:lnTo>
                                <a:lnTo>
                                  <a:pt x="289496" y="201930"/>
                                </a:lnTo>
                                <a:lnTo>
                                  <a:pt x="289382" y="175260"/>
                                </a:lnTo>
                                <a:lnTo>
                                  <a:pt x="293789" y="175260"/>
                                </a:lnTo>
                                <a:lnTo>
                                  <a:pt x="296506" y="171450"/>
                                </a:lnTo>
                                <a:lnTo>
                                  <a:pt x="296506" y="152400"/>
                                </a:lnTo>
                                <a:lnTo>
                                  <a:pt x="293331" y="144780"/>
                                </a:lnTo>
                                <a:lnTo>
                                  <a:pt x="292354" y="143510"/>
                                </a:lnTo>
                                <a:lnTo>
                                  <a:pt x="289382" y="139700"/>
                                </a:lnTo>
                                <a:lnTo>
                                  <a:pt x="289382" y="135890"/>
                                </a:lnTo>
                                <a:lnTo>
                                  <a:pt x="289382" y="109220"/>
                                </a:lnTo>
                                <a:lnTo>
                                  <a:pt x="289382" y="91440"/>
                                </a:lnTo>
                                <a:lnTo>
                                  <a:pt x="434479" y="91440"/>
                                </a:lnTo>
                                <a:lnTo>
                                  <a:pt x="434479" y="86360"/>
                                </a:lnTo>
                                <a:lnTo>
                                  <a:pt x="284734" y="86360"/>
                                </a:lnTo>
                                <a:lnTo>
                                  <a:pt x="284734" y="88900"/>
                                </a:lnTo>
                                <a:lnTo>
                                  <a:pt x="284734" y="109220"/>
                                </a:lnTo>
                                <a:lnTo>
                                  <a:pt x="284734" y="135890"/>
                                </a:lnTo>
                                <a:lnTo>
                                  <a:pt x="279450" y="132080"/>
                                </a:lnTo>
                                <a:lnTo>
                                  <a:pt x="272072" y="125730"/>
                                </a:lnTo>
                                <a:lnTo>
                                  <a:pt x="275424" y="119380"/>
                                </a:lnTo>
                                <a:lnTo>
                                  <a:pt x="279006" y="111760"/>
                                </a:lnTo>
                                <a:lnTo>
                                  <a:pt x="281368" y="110490"/>
                                </a:lnTo>
                                <a:lnTo>
                                  <a:pt x="284734" y="109220"/>
                                </a:lnTo>
                                <a:lnTo>
                                  <a:pt x="284734" y="88900"/>
                                </a:lnTo>
                                <a:lnTo>
                                  <a:pt x="282587" y="91440"/>
                                </a:lnTo>
                                <a:lnTo>
                                  <a:pt x="281305" y="90170"/>
                                </a:lnTo>
                                <a:lnTo>
                                  <a:pt x="280327" y="85090"/>
                                </a:lnTo>
                                <a:lnTo>
                                  <a:pt x="279831" y="80010"/>
                                </a:lnTo>
                                <a:lnTo>
                                  <a:pt x="273951" y="67310"/>
                                </a:lnTo>
                                <a:lnTo>
                                  <a:pt x="274929" y="62230"/>
                                </a:lnTo>
                                <a:lnTo>
                                  <a:pt x="277876" y="55880"/>
                                </a:lnTo>
                                <a:lnTo>
                                  <a:pt x="282778" y="55880"/>
                                </a:lnTo>
                                <a:lnTo>
                                  <a:pt x="288658" y="57150"/>
                                </a:lnTo>
                                <a:lnTo>
                                  <a:pt x="291109" y="58420"/>
                                </a:lnTo>
                                <a:lnTo>
                                  <a:pt x="293408" y="55880"/>
                                </a:lnTo>
                                <a:lnTo>
                                  <a:pt x="294551" y="54610"/>
                                </a:lnTo>
                                <a:lnTo>
                                  <a:pt x="297002" y="54610"/>
                                </a:lnTo>
                                <a:lnTo>
                                  <a:pt x="300431" y="52070"/>
                                </a:lnTo>
                                <a:lnTo>
                                  <a:pt x="302387" y="44450"/>
                                </a:lnTo>
                                <a:lnTo>
                                  <a:pt x="298958" y="44450"/>
                                </a:lnTo>
                                <a:lnTo>
                                  <a:pt x="295033" y="40640"/>
                                </a:lnTo>
                                <a:lnTo>
                                  <a:pt x="290398" y="35560"/>
                                </a:lnTo>
                                <a:lnTo>
                                  <a:pt x="288277" y="34290"/>
                                </a:lnTo>
                                <a:lnTo>
                                  <a:pt x="288594" y="34290"/>
                                </a:lnTo>
                                <a:lnTo>
                                  <a:pt x="288493" y="33020"/>
                                </a:lnTo>
                                <a:lnTo>
                                  <a:pt x="288391" y="31750"/>
                                </a:lnTo>
                                <a:lnTo>
                                  <a:pt x="286473" y="29210"/>
                                </a:lnTo>
                                <a:lnTo>
                                  <a:pt x="282778" y="26670"/>
                                </a:lnTo>
                                <a:lnTo>
                                  <a:pt x="278853" y="24130"/>
                                </a:lnTo>
                                <a:lnTo>
                                  <a:pt x="278358" y="21590"/>
                                </a:lnTo>
                                <a:lnTo>
                                  <a:pt x="279425" y="17780"/>
                                </a:lnTo>
                                <a:lnTo>
                                  <a:pt x="279768" y="16510"/>
                                </a:lnTo>
                                <a:lnTo>
                                  <a:pt x="280822" y="10160"/>
                                </a:lnTo>
                                <a:lnTo>
                                  <a:pt x="280022" y="5080"/>
                                </a:lnTo>
                                <a:lnTo>
                                  <a:pt x="275907" y="0"/>
                                </a:lnTo>
                                <a:lnTo>
                                  <a:pt x="272478" y="6350"/>
                                </a:lnTo>
                                <a:lnTo>
                                  <a:pt x="263169" y="17780"/>
                                </a:lnTo>
                                <a:lnTo>
                                  <a:pt x="256781" y="10160"/>
                                </a:lnTo>
                                <a:lnTo>
                                  <a:pt x="250164" y="5080"/>
                                </a:lnTo>
                                <a:lnTo>
                                  <a:pt x="241833" y="5080"/>
                                </a:lnTo>
                                <a:lnTo>
                                  <a:pt x="242138" y="10160"/>
                                </a:lnTo>
                                <a:lnTo>
                                  <a:pt x="242214" y="11430"/>
                                </a:lnTo>
                                <a:lnTo>
                                  <a:pt x="243738" y="17780"/>
                                </a:lnTo>
                                <a:lnTo>
                                  <a:pt x="247002" y="24130"/>
                                </a:lnTo>
                                <a:lnTo>
                                  <a:pt x="252615" y="31750"/>
                                </a:lnTo>
                                <a:lnTo>
                                  <a:pt x="250609" y="39370"/>
                                </a:lnTo>
                                <a:lnTo>
                                  <a:pt x="249059" y="46990"/>
                                </a:lnTo>
                                <a:lnTo>
                                  <a:pt x="248069" y="55880"/>
                                </a:lnTo>
                                <a:lnTo>
                                  <a:pt x="247777" y="62230"/>
                                </a:lnTo>
                                <a:lnTo>
                                  <a:pt x="247713" y="63500"/>
                                </a:lnTo>
                                <a:lnTo>
                                  <a:pt x="223685" y="105410"/>
                                </a:lnTo>
                                <a:lnTo>
                                  <a:pt x="212496" y="115570"/>
                                </a:lnTo>
                                <a:lnTo>
                                  <a:pt x="199478" y="128270"/>
                                </a:lnTo>
                                <a:lnTo>
                                  <a:pt x="172504" y="162560"/>
                                </a:lnTo>
                                <a:lnTo>
                                  <a:pt x="167081" y="186690"/>
                                </a:lnTo>
                                <a:lnTo>
                                  <a:pt x="161378" y="182880"/>
                                </a:lnTo>
                                <a:lnTo>
                                  <a:pt x="154444" y="180340"/>
                                </a:lnTo>
                                <a:lnTo>
                                  <a:pt x="150545" y="177800"/>
                                </a:lnTo>
                                <a:lnTo>
                                  <a:pt x="138823" y="170180"/>
                                </a:lnTo>
                                <a:lnTo>
                                  <a:pt x="130251" y="166370"/>
                                </a:lnTo>
                                <a:lnTo>
                                  <a:pt x="125907" y="165100"/>
                                </a:lnTo>
                                <a:lnTo>
                                  <a:pt x="125095" y="163830"/>
                                </a:lnTo>
                                <a:lnTo>
                                  <a:pt x="124231" y="163830"/>
                                </a:lnTo>
                                <a:lnTo>
                                  <a:pt x="116522" y="158750"/>
                                </a:lnTo>
                                <a:lnTo>
                                  <a:pt x="114630" y="153670"/>
                                </a:lnTo>
                                <a:lnTo>
                                  <a:pt x="114693" y="148590"/>
                                </a:lnTo>
                                <a:lnTo>
                                  <a:pt x="116611" y="144780"/>
                                </a:lnTo>
                                <a:lnTo>
                                  <a:pt x="119926" y="139700"/>
                                </a:lnTo>
                                <a:lnTo>
                                  <a:pt x="121704" y="133350"/>
                                </a:lnTo>
                                <a:lnTo>
                                  <a:pt x="123342" y="128270"/>
                                </a:lnTo>
                                <a:lnTo>
                                  <a:pt x="123583" y="125730"/>
                                </a:lnTo>
                                <a:lnTo>
                                  <a:pt x="123698" y="124460"/>
                                </a:lnTo>
                                <a:lnTo>
                                  <a:pt x="123812" y="123190"/>
                                </a:lnTo>
                                <a:lnTo>
                                  <a:pt x="123926" y="121920"/>
                                </a:lnTo>
                                <a:lnTo>
                                  <a:pt x="124040" y="120650"/>
                                </a:lnTo>
                                <a:lnTo>
                                  <a:pt x="124155" y="119380"/>
                                </a:lnTo>
                                <a:lnTo>
                                  <a:pt x="121602" y="111760"/>
                                </a:lnTo>
                                <a:lnTo>
                                  <a:pt x="119824" y="120650"/>
                                </a:lnTo>
                                <a:lnTo>
                                  <a:pt x="116128" y="123190"/>
                                </a:lnTo>
                                <a:lnTo>
                                  <a:pt x="113830" y="129540"/>
                                </a:lnTo>
                                <a:lnTo>
                                  <a:pt x="111925" y="134620"/>
                                </a:lnTo>
                                <a:lnTo>
                                  <a:pt x="111315" y="139700"/>
                                </a:lnTo>
                                <a:lnTo>
                                  <a:pt x="112814" y="146050"/>
                                </a:lnTo>
                                <a:lnTo>
                                  <a:pt x="112077" y="151130"/>
                                </a:lnTo>
                                <a:lnTo>
                                  <a:pt x="112649" y="156210"/>
                                </a:lnTo>
                                <a:lnTo>
                                  <a:pt x="118999" y="162560"/>
                                </a:lnTo>
                                <a:lnTo>
                                  <a:pt x="111150" y="161290"/>
                                </a:lnTo>
                                <a:lnTo>
                                  <a:pt x="102527" y="160020"/>
                                </a:lnTo>
                                <a:lnTo>
                                  <a:pt x="94132" y="160020"/>
                                </a:lnTo>
                                <a:lnTo>
                                  <a:pt x="86982" y="161290"/>
                                </a:lnTo>
                                <a:lnTo>
                                  <a:pt x="84074" y="162560"/>
                                </a:lnTo>
                                <a:lnTo>
                                  <a:pt x="80594" y="162560"/>
                                </a:lnTo>
                                <a:lnTo>
                                  <a:pt x="70218" y="161290"/>
                                </a:lnTo>
                                <a:lnTo>
                                  <a:pt x="62992" y="163830"/>
                                </a:lnTo>
                                <a:lnTo>
                                  <a:pt x="57988" y="167640"/>
                                </a:lnTo>
                                <a:lnTo>
                                  <a:pt x="67208" y="172720"/>
                                </a:lnTo>
                                <a:lnTo>
                                  <a:pt x="75806" y="171450"/>
                                </a:lnTo>
                                <a:lnTo>
                                  <a:pt x="83019" y="167640"/>
                                </a:lnTo>
                                <a:lnTo>
                                  <a:pt x="88061" y="163830"/>
                                </a:lnTo>
                                <a:lnTo>
                                  <a:pt x="97650" y="162560"/>
                                </a:lnTo>
                                <a:lnTo>
                                  <a:pt x="135343" y="172720"/>
                                </a:lnTo>
                                <a:lnTo>
                                  <a:pt x="143078" y="177800"/>
                                </a:lnTo>
                                <a:lnTo>
                                  <a:pt x="131025" y="176530"/>
                                </a:lnTo>
                                <a:lnTo>
                                  <a:pt x="124155" y="181610"/>
                                </a:lnTo>
                                <a:lnTo>
                                  <a:pt x="120103" y="186690"/>
                                </a:lnTo>
                                <a:lnTo>
                                  <a:pt x="114287" y="190500"/>
                                </a:lnTo>
                                <a:lnTo>
                                  <a:pt x="109905" y="198120"/>
                                </a:lnTo>
                                <a:lnTo>
                                  <a:pt x="114109" y="212090"/>
                                </a:lnTo>
                                <a:lnTo>
                                  <a:pt x="118452" y="218440"/>
                                </a:lnTo>
                                <a:lnTo>
                                  <a:pt x="120332" y="219710"/>
                                </a:lnTo>
                                <a:lnTo>
                                  <a:pt x="120459" y="218440"/>
                                </a:lnTo>
                                <a:lnTo>
                                  <a:pt x="120573" y="217170"/>
                                </a:lnTo>
                                <a:lnTo>
                                  <a:pt x="120688" y="215900"/>
                                </a:lnTo>
                                <a:lnTo>
                                  <a:pt x="120802" y="214630"/>
                                </a:lnTo>
                                <a:lnTo>
                                  <a:pt x="120916" y="213360"/>
                                </a:lnTo>
                                <a:lnTo>
                                  <a:pt x="122516" y="208280"/>
                                </a:lnTo>
                                <a:lnTo>
                                  <a:pt x="119113" y="195580"/>
                                </a:lnTo>
                                <a:lnTo>
                                  <a:pt x="119214" y="194310"/>
                                </a:lnTo>
                                <a:lnTo>
                                  <a:pt x="119316" y="193040"/>
                                </a:lnTo>
                                <a:lnTo>
                                  <a:pt x="119951" y="190500"/>
                                </a:lnTo>
                                <a:lnTo>
                                  <a:pt x="123672" y="185420"/>
                                </a:lnTo>
                                <a:lnTo>
                                  <a:pt x="129235" y="181610"/>
                                </a:lnTo>
                                <a:lnTo>
                                  <a:pt x="137045" y="180340"/>
                                </a:lnTo>
                                <a:lnTo>
                                  <a:pt x="147523" y="180340"/>
                                </a:lnTo>
                                <a:lnTo>
                                  <a:pt x="161213" y="187960"/>
                                </a:lnTo>
                                <a:lnTo>
                                  <a:pt x="166801" y="190500"/>
                                </a:lnTo>
                                <a:lnTo>
                                  <a:pt x="166382" y="198120"/>
                                </a:lnTo>
                                <a:lnTo>
                                  <a:pt x="166293" y="219710"/>
                                </a:lnTo>
                                <a:lnTo>
                                  <a:pt x="166230" y="220980"/>
                                </a:lnTo>
                                <a:lnTo>
                                  <a:pt x="166166" y="222250"/>
                                </a:lnTo>
                                <a:lnTo>
                                  <a:pt x="166090" y="223520"/>
                                </a:lnTo>
                                <a:lnTo>
                                  <a:pt x="157035" y="223520"/>
                                </a:lnTo>
                                <a:lnTo>
                                  <a:pt x="147434" y="224790"/>
                                </a:lnTo>
                                <a:lnTo>
                                  <a:pt x="136842" y="227330"/>
                                </a:lnTo>
                                <a:lnTo>
                                  <a:pt x="124853" y="232410"/>
                                </a:lnTo>
                                <a:lnTo>
                                  <a:pt x="111290" y="238760"/>
                                </a:lnTo>
                                <a:lnTo>
                                  <a:pt x="100545" y="241300"/>
                                </a:lnTo>
                                <a:lnTo>
                                  <a:pt x="91313" y="243840"/>
                                </a:lnTo>
                                <a:lnTo>
                                  <a:pt x="82270" y="242570"/>
                                </a:lnTo>
                                <a:lnTo>
                                  <a:pt x="81584" y="242570"/>
                                </a:lnTo>
                                <a:lnTo>
                                  <a:pt x="80873" y="243840"/>
                                </a:lnTo>
                                <a:lnTo>
                                  <a:pt x="80797" y="245110"/>
                                </a:lnTo>
                                <a:lnTo>
                                  <a:pt x="81978" y="245110"/>
                                </a:lnTo>
                                <a:lnTo>
                                  <a:pt x="91922" y="246380"/>
                                </a:lnTo>
                                <a:lnTo>
                                  <a:pt x="102616" y="243840"/>
                                </a:lnTo>
                                <a:lnTo>
                                  <a:pt x="114795" y="240030"/>
                                </a:lnTo>
                                <a:lnTo>
                                  <a:pt x="129171" y="234950"/>
                                </a:lnTo>
                                <a:lnTo>
                                  <a:pt x="139661" y="231140"/>
                                </a:lnTo>
                                <a:lnTo>
                                  <a:pt x="148424" y="228600"/>
                                </a:lnTo>
                                <a:lnTo>
                                  <a:pt x="156184" y="228600"/>
                                </a:lnTo>
                                <a:lnTo>
                                  <a:pt x="163652" y="229870"/>
                                </a:lnTo>
                                <a:lnTo>
                                  <a:pt x="158838" y="236220"/>
                                </a:lnTo>
                                <a:lnTo>
                                  <a:pt x="153555" y="243840"/>
                                </a:lnTo>
                                <a:lnTo>
                                  <a:pt x="147929" y="248920"/>
                                </a:lnTo>
                                <a:lnTo>
                                  <a:pt x="142113" y="254000"/>
                                </a:lnTo>
                                <a:lnTo>
                                  <a:pt x="139382" y="255270"/>
                                </a:lnTo>
                                <a:lnTo>
                                  <a:pt x="145719" y="255270"/>
                                </a:lnTo>
                                <a:lnTo>
                                  <a:pt x="147370" y="254000"/>
                                </a:lnTo>
                                <a:lnTo>
                                  <a:pt x="153822" y="247650"/>
                                </a:lnTo>
                                <a:lnTo>
                                  <a:pt x="159956" y="240030"/>
                                </a:lnTo>
                                <a:lnTo>
                                  <a:pt x="165595" y="233680"/>
                                </a:lnTo>
                                <a:lnTo>
                                  <a:pt x="165531" y="234950"/>
                                </a:lnTo>
                                <a:lnTo>
                                  <a:pt x="165455" y="236220"/>
                                </a:lnTo>
                                <a:lnTo>
                                  <a:pt x="165392" y="237490"/>
                                </a:lnTo>
                                <a:lnTo>
                                  <a:pt x="165315" y="238760"/>
                                </a:lnTo>
                                <a:lnTo>
                                  <a:pt x="165252" y="240030"/>
                                </a:lnTo>
                                <a:lnTo>
                                  <a:pt x="165176" y="241300"/>
                                </a:lnTo>
                                <a:lnTo>
                                  <a:pt x="128054" y="271780"/>
                                </a:lnTo>
                                <a:lnTo>
                                  <a:pt x="112217" y="273050"/>
                                </a:lnTo>
                                <a:lnTo>
                                  <a:pt x="40525" y="273050"/>
                                </a:lnTo>
                                <a:lnTo>
                                  <a:pt x="32981" y="275590"/>
                                </a:lnTo>
                                <a:lnTo>
                                  <a:pt x="31267" y="279400"/>
                                </a:lnTo>
                                <a:lnTo>
                                  <a:pt x="33693" y="283210"/>
                                </a:lnTo>
                                <a:lnTo>
                                  <a:pt x="38557" y="284480"/>
                                </a:lnTo>
                                <a:lnTo>
                                  <a:pt x="151015" y="284480"/>
                                </a:lnTo>
                                <a:lnTo>
                                  <a:pt x="169697" y="280670"/>
                                </a:lnTo>
                                <a:lnTo>
                                  <a:pt x="183375" y="270510"/>
                                </a:lnTo>
                                <a:lnTo>
                                  <a:pt x="192798" y="256540"/>
                                </a:lnTo>
                                <a:lnTo>
                                  <a:pt x="198678" y="241300"/>
                                </a:lnTo>
                                <a:lnTo>
                                  <a:pt x="201993" y="233680"/>
                                </a:lnTo>
                                <a:lnTo>
                                  <a:pt x="203657" y="229870"/>
                                </a:lnTo>
                                <a:lnTo>
                                  <a:pt x="205447" y="228600"/>
                                </a:lnTo>
                                <a:lnTo>
                                  <a:pt x="209042" y="226060"/>
                                </a:lnTo>
                                <a:lnTo>
                                  <a:pt x="213779" y="224790"/>
                                </a:lnTo>
                                <a:lnTo>
                                  <a:pt x="216814" y="223520"/>
                                </a:lnTo>
                                <a:lnTo>
                                  <a:pt x="216852" y="224790"/>
                                </a:lnTo>
                                <a:lnTo>
                                  <a:pt x="216979" y="229870"/>
                                </a:lnTo>
                                <a:lnTo>
                                  <a:pt x="216204" y="237490"/>
                                </a:lnTo>
                                <a:lnTo>
                                  <a:pt x="214884" y="245110"/>
                                </a:lnTo>
                                <a:lnTo>
                                  <a:pt x="213385" y="251460"/>
                                </a:lnTo>
                                <a:lnTo>
                                  <a:pt x="211594" y="257810"/>
                                </a:lnTo>
                                <a:lnTo>
                                  <a:pt x="209651" y="266700"/>
                                </a:lnTo>
                                <a:lnTo>
                                  <a:pt x="208356" y="273050"/>
                                </a:lnTo>
                                <a:lnTo>
                                  <a:pt x="208394" y="274320"/>
                                </a:lnTo>
                                <a:lnTo>
                                  <a:pt x="208483" y="278130"/>
                                </a:lnTo>
                                <a:lnTo>
                                  <a:pt x="209956" y="281940"/>
                                </a:lnTo>
                                <a:lnTo>
                                  <a:pt x="209956" y="283210"/>
                                </a:lnTo>
                                <a:lnTo>
                                  <a:pt x="217805" y="284480"/>
                                </a:lnTo>
                                <a:lnTo>
                                  <a:pt x="298958" y="284480"/>
                                </a:lnTo>
                                <a:lnTo>
                                  <a:pt x="306311" y="285750"/>
                                </a:lnTo>
                                <a:lnTo>
                                  <a:pt x="311226" y="288290"/>
                                </a:lnTo>
                                <a:lnTo>
                                  <a:pt x="318820" y="288290"/>
                                </a:lnTo>
                                <a:lnTo>
                                  <a:pt x="313664" y="281940"/>
                                </a:lnTo>
                                <a:lnTo>
                                  <a:pt x="308279" y="274320"/>
                                </a:lnTo>
                                <a:lnTo>
                                  <a:pt x="299923" y="271780"/>
                                </a:lnTo>
                                <a:lnTo>
                                  <a:pt x="283146" y="273050"/>
                                </a:lnTo>
                                <a:lnTo>
                                  <a:pt x="271348" y="273050"/>
                                </a:lnTo>
                                <a:lnTo>
                                  <a:pt x="258953" y="274320"/>
                                </a:lnTo>
                                <a:lnTo>
                                  <a:pt x="240982" y="274320"/>
                                </a:lnTo>
                                <a:lnTo>
                                  <a:pt x="235153" y="271780"/>
                                </a:lnTo>
                                <a:lnTo>
                                  <a:pt x="231800" y="267970"/>
                                </a:lnTo>
                                <a:lnTo>
                                  <a:pt x="231686" y="264160"/>
                                </a:lnTo>
                                <a:lnTo>
                                  <a:pt x="231571" y="260350"/>
                                </a:lnTo>
                                <a:lnTo>
                                  <a:pt x="239725" y="227330"/>
                                </a:lnTo>
                                <a:lnTo>
                                  <a:pt x="259067" y="237490"/>
                                </a:lnTo>
                                <a:lnTo>
                                  <a:pt x="277317" y="248920"/>
                                </a:lnTo>
                                <a:lnTo>
                                  <a:pt x="293027" y="257810"/>
                                </a:lnTo>
                                <a:lnTo>
                                  <a:pt x="334416" y="299720"/>
                                </a:lnTo>
                                <a:lnTo>
                                  <a:pt x="351307" y="340360"/>
                                </a:lnTo>
                                <a:lnTo>
                                  <a:pt x="343382" y="330200"/>
                                </a:lnTo>
                                <a:lnTo>
                                  <a:pt x="333832" y="321310"/>
                                </a:lnTo>
                                <a:lnTo>
                                  <a:pt x="330923" y="319341"/>
                                </a:lnTo>
                                <a:lnTo>
                                  <a:pt x="327799" y="305676"/>
                                </a:lnTo>
                                <a:lnTo>
                                  <a:pt x="319836" y="295262"/>
                                </a:lnTo>
                                <a:lnTo>
                                  <a:pt x="307428" y="288874"/>
                                </a:lnTo>
                                <a:lnTo>
                                  <a:pt x="290779" y="286702"/>
                                </a:lnTo>
                                <a:lnTo>
                                  <a:pt x="33477" y="286702"/>
                                </a:lnTo>
                                <a:lnTo>
                                  <a:pt x="25869" y="286105"/>
                                </a:lnTo>
                                <a:lnTo>
                                  <a:pt x="5130" y="270751"/>
                                </a:lnTo>
                                <a:lnTo>
                                  <a:pt x="6286" y="254965"/>
                                </a:lnTo>
                                <a:lnTo>
                                  <a:pt x="14427" y="254114"/>
                                </a:lnTo>
                                <a:lnTo>
                                  <a:pt x="20751" y="254431"/>
                                </a:lnTo>
                                <a:lnTo>
                                  <a:pt x="23431" y="255714"/>
                                </a:lnTo>
                                <a:lnTo>
                                  <a:pt x="25971" y="258978"/>
                                </a:lnTo>
                                <a:lnTo>
                                  <a:pt x="26390" y="260604"/>
                                </a:lnTo>
                                <a:lnTo>
                                  <a:pt x="25831" y="264706"/>
                                </a:lnTo>
                                <a:lnTo>
                                  <a:pt x="24790" y="265569"/>
                                </a:lnTo>
                                <a:lnTo>
                                  <a:pt x="22656" y="266446"/>
                                </a:lnTo>
                                <a:lnTo>
                                  <a:pt x="22009" y="267995"/>
                                </a:lnTo>
                                <a:lnTo>
                                  <a:pt x="10160" y="248767"/>
                                </a:lnTo>
                                <a:lnTo>
                                  <a:pt x="1460" y="252882"/>
                                </a:lnTo>
                                <a:lnTo>
                                  <a:pt x="419" y="266331"/>
                                </a:lnTo>
                                <a:lnTo>
                                  <a:pt x="0" y="271856"/>
                                </a:lnTo>
                                <a:lnTo>
                                  <a:pt x="1765" y="277063"/>
                                </a:lnTo>
                                <a:lnTo>
                                  <a:pt x="33477" y="292061"/>
                                </a:lnTo>
                                <a:lnTo>
                                  <a:pt x="290779" y="292061"/>
                                </a:lnTo>
                                <a:lnTo>
                                  <a:pt x="302641" y="293179"/>
                                </a:lnTo>
                                <a:lnTo>
                                  <a:pt x="313740" y="297408"/>
                                </a:lnTo>
                                <a:lnTo>
                                  <a:pt x="322160" y="305993"/>
                                </a:lnTo>
                                <a:lnTo>
                                  <a:pt x="324586" y="315023"/>
                                </a:lnTo>
                                <a:lnTo>
                                  <a:pt x="322643" y="313690"/>
                                </a:lnTo>
                                <a:lnTo>
                                  <a:pt x="309803" y="307340"/>
                                </a:lnTo>
                                <a:lnTo>
                                  <a:pt x="302552" y="304800"/>
                                </a:lnTo>
                                <a:lnTo>
                                  <a:pt x="291680" y="300990"/>
                                </a:lnTo>
                                <a:lnTo>
                                  <a:pt x="272897" y="298450"/>
                                </a:lnTo>
                                <a:lnTo>
                                  <a:pt x="252857" y="300990"/>
                                </a:lnTo>
                                <a:lnTo>
                                  <a:pt x="230924" y="306070"/>
                                </a:lnTo>
                                <a:lnTo>
                                  <a:pt x="219252" y="298450"/>
                                </a:lnTo>
                                <a:lnTo>
                                  <a:pt x="214541" y="297180"/>
                                </a:lnTo>
                                <a:lnTo>
                                  <a:pt x="210134" y="294640"/>
                                </a:lnTo>
                                <a:lnTo>
                                  <a:pt x="196189" y="293370"/>
                                </a:lnTo>
                                <a:lnTo>
                                  <a:pt x="191414" y="298450"/>
                                </a:lnTo>
                                <a:lnTo>
                                  <a:pt x="198945" y="300990"/>
                                </a:lnTo>
                                <a:lnTo>
                                  <a:pt x="204825" y="304800"/>
                                </a:lnTo>
                                <a:lnTo>
                                  <a:pt x="212864" y="308610"/>
                                </a:lnTo>
                                <a:lnTo>
                                  <a:pt x="216039" y="309880"/>
                                </a:lnTo>
                                <a:lnTo>
                                  <a:pt x="219951" y="309880"/>
                                </a:lnTo>
                                <a:lnTo>
                                  <a:pt x="192963" y="322580"/>
                                </a:lnTo>
                                <a:lnTo>
                                  <a:pt x="189471" y="318770"/>
                                </a:lnTo>
                                <a:lnTo>
                                  <a:pt x="184721" y="313690"/>
                                </a:lnTo>
                                <a:lnTo>
                                  <a:pt x="167843" y="313690"/>
                                </a:lnTo>
                                <a:lnTo>
                                  <a:pt x="162496" y="311150"/>
                                </a:lnTo>
                                <a:lnTo>
                                  <a:pt x="165455" y="314960"/>
                                </a:lnTo>
                                <a:lnTo>
                                  <a:pt x="174345" y="323850"/>
                                </a:lnTo>
                                <a:lnTo>
                                  <a:pt x="185648" y="325120"/>
                                </a:lnTo>
                                <a:lnTo>
                                  <a:pt x="187617" y="325120"/>
                                </a:lnTo>
                                <a:lnTo>
                                  <a:pt x="182460" y="327660"/>
                                </a:lnTo>
                                <a:lnTo>
                                  <a:pt x="176250" y="331470"/>
                                </a:lnTo>
                                <a:lnTo>
                                  <a:pt x="170357" y="334010"/>
                                </a:lnTo>
                                <a:lnTo>
                                  <a:pt x="164731" y="336550"/>
                                </a:lnTo>
                                <a:lnTo>
                                  <a:pt x="159334" y="339090"/>
                                </a:lnTo>
                                <a:lnTo>
                                  <a:pt x="146431" y="339090"/>
                                </a:lnTo>
                                <a:lnTo>
                                  <a:pt x="121475" y="325120"/>
                                </a:lnTo>
                                <a:lnTo>
                                  <a:pt x="112166" y="316230"/>
                                </a:lnTo>
                                <a:lnTo>
                                  <a:pt x="100253" y="314960"/>
                                </a:lnTo>
                                <a:lnTo>
                                  <a:pt x="95542" y="314960"/>
                                </a:lnTo>
                                <a:lnTo>
                                  <a:pt x="100507" y="317500"/>
                                </a:lnTo>
                                <a:lnTo>
                                  <a:pt x="100749" y="318770"/>
                                </a:lnTo>
                                <a:lnTo>
                                  <a:pt x="110451" y="330200"/>
                                </a:lnTo>
                                <a:lnTo>
                                  <a:pt x="115874" y="331470"/>
                                </a:lnTo>
                                <a:lnTo>
                                  <a:pt x="120421" y="331470"/>
                                </a:lnTo>
                                <a:lnTo>
                                  <a:pt x="125691" y="335280"/>
                                </a:lnTo>
                                <a:lnTo>
                                  <a:pt x="131699" y="339090"/>
                                </a:lnTo>
                                <a:lnTo>
                                  <a:pt x="139788" y="341630"/>
                                </a:lnTo>
                                <a:lnTo>
                                  <a:pt x="150520" y="342900"/>
                                </a:lnTo>
                                <a:lnTo>
                                  <a:pt x="132575" y="347980"/>
                                </a:lnTo>
                                <a:lnTo>
                                  <a:pt x="113296" y="350520"/>
                                </a:lnTo>
                                <a:lnTo>
                                  <a:pt x="90335" y="350520"/>
                                </a:lnTo>
                                <a:lnTo>
                                  <a:pt x="61366" y="345440"/>
                                </a:lnTo>
                                <a:lnTo>
                                  <a:pt x="63182" y="347980"/>
                                </a:lnTo>
                                <a:lnTo>
                                  <a:pt x="73964" y="350520"/>
                                </a:lnTo>
                                <a:lnTo>
                                  <a:pt x="81889" y="351790"/>
                                </a:lnTo>
                                <a:lnTo>
                                  <a:pt x="87439" y="352221"/>
                                </a:lnTo>
                                <a:lnTo>
                                  <a:pt x="85991" y="353758"/>
                                </a:lnTo>
                                <a:lnTo>
                                  <a:pt x="85991" y="356146"/>
                                </a:lnTo>
                                <a:lnTo>
                                  <a:pt x="85991" y="358546"/>
                                </a:lnTo>
                                <a:lnTo>
                                  <a:pt x="87820" y="360476"/>
                                </a:lnTo>
                                <a:lnTo>
                                  <a:pt x="92329" y="360476"/>
                                </a:lnTo>
                                <a:lnTo>
                                  <a:pt x="94157" y="358546"/>
                                </a:lnTo>
                                <a:lnTo>
                                  <a:pt x="94157" y="353758"/>
                                </a:lnTo>
                                <a:lnTo>
                                  <a:pt x="93116" y="352666"/>
                                </a:lnTo>
                                <a:lnTo>
                                  <a:pt x="114731" y="354330"/>
                                </a:lnTo>
                                <a:lnTo>
                                  <a:pt x="131279" y="351828"/>
                                </a:lnTo>
                                <a:lnTo>
                                  <a:pt x="131279" y="354063"/>
                                </a:lnTo>
                                <a:lnTo>
                                  <a:pt x="131279" y="356450"/>
                                </a:lnTo>
                                <a:lnTo>
                                  <a:pt x="133045" y="358394"/>
                                </a:lnTo>
                                <a:lnTo>
                                  <a:pt x="137553" y="358394"/>
                                </a:lnTo>
                                <a:lnTo>
                                  <a:pt x="139382" y="356450"/>
                                </a:lnTo>
                                <a:lnTo>
                                  <a:pt x="139382" y="351688"/>
                                </a:lnTo>
                                <a:lnTo>
                                  <a:pt x="138480" y="350735"/>
                                </a:lnTo>
                                <a:lnTo>
                                  <a:pt x="139827" y="350520"/>
                                </a:lnTo>
                                <a:lnTo>
                                  <a:pt x="161632" y="342900"/>
                                </a:lnTo>
                                <a:lnTo>
                                  <a:pt x="170230" y="339090"/>
                                </a:lnTo>
                                <a:lnTo>
                                  <a:pt x="170827" y="338823"/>
                                </a:lnTo>
                                <a:lnTo>
                                  <a:pt x="164350" y="349999"/>
                                </a:lnTo>
                                <a:lnTo>
                                  <a:pt x="159575" y="365036"/>
                                </a:lnTo>
                                <a:lnTo>
                                  <a:pt x="159169" y="379247"/>
                                </a:lnTo>
                                <a:lnTo>
                                  <a:pt x="163779" y="391287"/>
                                </a:lnTo>
                                <a:lnTo>
                                  <a:pt x="164922" y="392912"/>
                                </a:lnTo>
                                <a:lnTo>
                                  <a:pt x="165557" y="393496"/>
                                </a:lnTo>
                                <a:lnTo>
                                  <a:pt x="166331" y="393992"/>
                                </a:lnTo>
                                <a:lnTo>
                                  <a:pt x="168363" y="394931"/>
                                </a:lnTo>
                                <a:lnTo>
                                  <a:pt x="160655" y="374611"/>
                                </a:lnTo>
                                <a:lnTo>
                                  <a:pt x="165392" y="354685"/>
                                </a:lnTo>
                                <a:lnTo>
                                  <a:pt x="174536" y="339242"/>
                                </a:lnTo>
                                <a:lnTo>
                                  <a:pt x="177114" y="336042"/>
                                </a:lnTo>
                                <a:lnTo>
                                  <a:pt x="184569" y="332740"/>
                                </a:lnTo>
                                <a:lnTo>
                                  <a:pt x="199021" y="325120"/>
                                </a:lnTo>
                                <a:lnTo>
                                  <a:pt x="201434" y="323850"/>
                                </a:lnTo>
                                <a:lnTo>
                                  <a:pt x="203847" y="322580"/>
                                </a:lnTo>
                                <a:lnTo>
                                  <a:pt x="206248" y="321310"/>
                                </a:lnTo>
                                <a:lnTo>
                                  <a:pt x="207060" y="321310"/>
                                </a:lnTo>
                                <a:lnTo>
                                  <a:pt x="203327" y="326390"/>
                                </a:lnTo>
                                <a:lnTo>
                                  <a:pt x="199161" y="332740"/>
                                </a:lnTo>
                                <a:lnTo>
                                  <a:pt x="195605" y="339090"/>
                                </a:lnTo>
                                <a:lnTo>
                                  <a:pt x="193713" y="346710"/>
                                </a:lnTo>
                                <a:lnTo>
                                  <a:pt x="193598" y="347980"/>
                                </a:lnTo>
                                <a:lnTo>
                                  <a:pt x="193484" y="349250"/>
                                </a:lnTo>
                                <a:lnTo>
                                  <a:pt x="193370" y="350520"/>
                                </a:lnTo>
                                <a:lnTo>
                                  <a:pt x="193255" y="351790"/>
                                </a:lnTo>
                                <a:lnTo>
                                  <a:pt x="193128" y="353060"/>
                                </a:lnTo>
                                <a:lnTo>
                                  <a:pt x="193014" y="354330"/>
                                </a:lnTo>
                                <a:lnTo>
                                  <a:pt x="194005" y="358140"/>
                                </a:lnTo>
                                <a:lnTo>
                                  <a:pt x="194945" y="360680"/>
                                </a:lnTo>
                                <a:lnTo>
                                  <a:pt x="198666" y="355600"/>
                                </a:lnTo>
                                <a:lnTo>
                                  <a:pt x="204901" y="347980"/>
                                </a:lnTo>
                                <a:lnTo>
                                  <a:pt x="205028" y="344170"/>
                                </a:lnTo>
                                <a:lnTo>
                                  <a:pt x="205143" y="340360"/>
                                </a:lnTo>
                                <a:lnTo>
                                  <a:pt x="205257" y="336550"/>
                                </a:lnTo>
                                <a:lnTo>
                                  <a:pt x="238696" y="309880"/>
                                </a:lnTo>
                                <a:lnTo>
                                  <a:pt x="260680" y="306070"/>
                                </a:lnTo>
                                <a:lnTo>
                                  <a:pt x="267804" y="304800"/>
                                </a:lnTo>
                                <a:lnTo>
                                  <a:pt x="249720" y="336550"/>
                                </a:lnTo>
                                <a:lnTo>
                                  <a:pt x="249618" y="339090"/>
                                </a:lnTo>
                                <a:lnTo>
                                  <a:pt x="249567" y="340360"/>
                                </a:lnTo>
                                <a:lnTo>
                                  <a:pt x="249466" y="342900"/>
                                </a:lnTo>
                                <a:lnTo>
                                  <a:pt x="250825" y="353060"/>
                                </a:lnTo>
                                <a:lnTo>
                                  <a:pt x="253911" y="361950"/>
                                </a:lnTo>
                                <a:lnTo>
                                  <a:pt x="253631" y="363220"/>
                                </a:lnTo>
                                <a:lnTo>
                                  <a:pt x="252895" y="363220"/>
                                </a:lnTo>
                                <a:lnTo>
                                  <a:pt x="249237" y="367030"/>
                                </a:lnTo>
                                <a:lnTo>
                                  <a:pt x="243852" y="373380"/>
                                </a:lnTo>
                                <a:lnTo>
                                  <a:pt x="241376" y="381533"/>
                                </a:lnTo>
                                <a:lnTo>
                                  <a:pt x="235635" y="382143"/>
                                </a:lnTo>
                                <a:lnTo>
                                  <a:pt x="235661" y="382016"/>
                                </a:lnTo>
                                <a:lnTo>
                                  <a:pt x="235775" y="381508"/>
                                </a:lnTo>
                                <a:lnTo>
                                  <a:pt x="235851" y="381127"/>
                                </a:lnTo>
                                <a:lnTo>
                                  <a:pt x="235966" y="380619"/>
                                </a:lnTo>
                                <a:lnTo>
                                  <a:pt x="236042" y="380238"/>
                                </a:lnTo>
                                <a:lnTo>
                                  <a:pt x="236105" y="379984"/>
                                </a:lnTo>
                                <a:lnTo>
                                  <a:pt x="236207" y="379476"/>
                                </a:lnTo>
                                <a:lnTo>
                                  <a:pt x="238048" y="373253"/>
                                </a:lnTo>
                                <a:lnTo>
                                  <a:pt x="238125" y="372999"/>
                                </a:lnTo>
                                <a:lnTo>
                                  <a:pt x="238836" y="370459"/>
                                </a:lnTo>
                                <a:lnTo>
                                  <a:pt x="238950" y="370078"/>
                                </a:lnTo>
                                <a:lnTo>
                                  <a:pt x="239877" y="366776"/>
                                </a:lnTo>
                                <a:lnTo>
                                  <a:pt x="239991" y="366141"/>
                                </a:lnTo>
                                <a:lnTo>
                                  <a:pt x="240068" y="358648"/>
                                </a:lnTo>
                                <a:lnTo>
                                  <a:pt x="238506" y="349504"/>
                                </a:lnTo>
                                <a:lnTo>
                                  <a:pt x="224243" y="348996"/>
                                </a:lnTo>
                                <a:lnTo>
                                  <a:pt x="218465" y="349504"/>
                                </a:lnTo>
                                <a:lnTo>
                                  <a:pt x="211963" y="351790"/>
                                </a:lnTo>
                                <a:lnTo>
                                  <a:pt x="210604" y="352971"/>
                                </a:lnTo>
                                <a:lnTo>
                                  <a:pt x="238061" y="353949"/>
                                </a:lnTo>
                                <a:lnTo>
                                  <a:pt x="234556" y="353949"/>
                                </a:lnTo>
                                <a:lnTo>
                                  <a:pt x="235673" y="358648"/>
                                </a:lnTo>
                                <a:lnTo>
                                  <a:pt x="236004" y="359918"/>
                                </a:lnTo>
                                <a:lnTo>
                                  <a:pt x="235940" y="365633"/>
                                </a:lnTo>
                                <a:lnTo>
                                  <a:pt x="229387" y="370078"/>
                                </a:lnTo>
                                <a:lnTo>
                                  <a:pt x="229412" y="369951"/>
                                </a:lnTo>
                                <a:lnTo>
                                  <a:pt x="229946" y="366776"/>
                                </a:lnTo>
                                <a:lnTo>
                                  <a:pt x="230047" y="366141"/>
                                </a:lnTo>
                                <a:lnTo>
                                  <a:pt x="230136" y="365633"/>
                                </a:lnTo>
                                <a:lnTo>
                                  <a:pt x="230238" y="364998"/>
                                </a:lnTo>
                                <a:lnTo>
                                  <a:pt x="230365" y="364236"/>
                                </a:lnTo>
                                <a:lnTo>
                                  <a:pt x="230479" y="360807"/>
                                </a:lnTo>
                                <a:lnTo>
                                  <a:pt x="230505" y="359918"/>
                                </a:lnTo>
                                <a:lnTo>
                                  <a:pt x="230581" y="356489"/>
                                </a:lnTo>
                                <a:lnTo>
                                  <a:pt x="228358" y="356006"/>
                                </a:lnTo>
                                <a:lnTo>
                                  <a:pt x="228358" y="360426"/>
                                </a:lnTo>
                                <a:lnTo>
                                  <a:pt x="227482" y="360426"/>
                                </a:lnTo>
                                <a:lnTo>
                                  <a:pt x="227406" y="361823"/>
                                </a:lnTo>
                                <a:lnTo>
                                  <a:pt x="227317" y="363093"/>
                                </a:lnTo>
                                <a:lnTo>
                                  <a:pt x="227190" y="364617"/>
                                </a:lnTo>
                                <a:lnTo>
                                  <a:pt x="227063" y="366141"/>
                                </a:lnTo>
                                <a:lnTo>
                                  <a:pt x="226822" y="367538"/>
                                </a:lnTo>
                                <a:lnTo>
                                  <a:pt x="226758" y="367919"/>
                                </a:lnTo>
                                <a:lnTo>
                                  <a:pt x="226656" y="368427"/>
                                </a:lnTo>
                                <a:lnTo>
                                  <a:pt x="226568" y="368935"/>
                                </a:lnTo>
                                <a:lnTo>
                                  <a:pt x="226479" y="369443"/>
                                </a:lnTo>
                                <a:lnTo>
                                  <a:pt x="226390" y="369951"/>
                                </a:lnTo>
                                <a:lnTo>
                                  <a:pt x="224510" y="369951"/>
                                </a:lnTo>
                                <a:lnTo>
                                  <a:pt x="222123" y="369443"/>
                                </a:lnTo>
                                <a:lnTo>
                                  <a:pt x="220256" y="368427"/>
                                </a:lnTo>
                                <a:lnTo>
                                  <a:pt x="219252" y="366776"/>
                                </a:lnTo>
                                <a:lnTo>
                                  <a:pt x="218846" y="366141"/>
                                </a:lnTo>
                                <a:lnTo>
                                  <a:pt x="218744" y="362585"/>
                                </a:lnTo>
                                <a:lnTo>
                                  <a:pt x="219189" y="361823"/>
                                </a:lnTo>
                                <a:lnTo>
                                  <a:pt x="220522" y="360807"/>
                                </a:lnTo>
                                <a:lnTo>
                                  <a:pt x="221056" y="360426"/>
                                </a:lnTo>
                                <a:lnTo>
                                  <a:pt x="217944" y="360426"/>
                                </a:lnTo>
                                <a:lnTo>
                                  <a:pt x="224878" y="359918"/>
                                </a:lnTo>
                                <a:lnTo>
                                  <a:pt x="228358" y="360426"/>
                                </a:lnTo>
                                <a:lnTo>
                                  <a:pt x="228358" y="356006"/>
                                </a:lnTo>
                                <a:lnTo>
                                  <a:pt x="224802" y="355219"/>
                                </a:lnTo>
                                <a:lnTo>
                                  <a:pt x="223266" y="355219"/>
                                </a:lnTo>
                                <a:lnTo>
                                  <a:pt x="220370" y="355600"/>
                                </a:lnTo>
                                <a:lnTo>
                                  <a:pt x="215988" y="358648"/>
                                </a:lnTo>
                                <a:lnTo>
                                  <a:pt x="214833" y="360426"/>
                                </a:lnTo>
                                <a:lnTo>
                                  <a:pt x="214439" y="362585"/>
                                </a:lnTo>
                                <a:lnTo>
                                  <a:pt x="214439" y="363093"/>
                                </a:lnTo>
                                <a:lnTo>
                                  <a:pt x="214566" y="366776"/>
                                </a:lnTo>
                                <a:lnTo>
                                  <a:pt x="214693" y="367538"/>
                                </a:lnTo>
                                <a:lnTo>
                                  <a:pt x="214744" y="367919"/>
                                </a:lnTo>
                                <a:lnTo>
                                  <a:pt x="215125" y="370459"/>
                                </a:lnTo>
                                <a:lnTo>
                                  <a:pt x="215226" y="371094"/>
                                </a:lnTo>
                                <a:lnTo>
                                  <a:pt x="215303" y="371602"/>
                                </a:lnTo>
                                <a:lnTo>
                                  <a:pt x="215404" y="372237"/>
                                </a:lnTo>
                                <a:lnTo>
                                  <a:pt x="215455" y="372618"/>
                                </a:lnTo>
                                <a:lnTo>
                                  <a:pt x="215557" y="373253"/>
                                </a:lnTo>
                                <a:lnTo>
                                  <a:pt x="219417" y="373253"/>
                                </a:lnTo>
                                <a:lnTo>
                                  <a:pt x="219379" y="372999"/>
                                </a:lnTo>
                                <a:lnTo>
                                  <a:pt x="219595" y="372999"/>
                                </a:lnTo>
                                <a:lnTo>
                                  <a:pt x="220535" y="373507"/>
                                </a:lnTo>
                                <a:lnTo>
                                  <a:pt x="219900" y="373253"/>
                                </a:lnTo>
                                <a:lnTo>
                                  <a:pt x="219417" y="373253"/>
                                </a:lnTo>
                                <a:lnTo>
                                  <a:pt x="219481" y="373761"/>
                                </a:lnTo>
                                <a:lnTo>
                                  <a:pt x="221043" y="373761"/>
                                </a:lnTo>
                                <a:lnTo>
                                  <a:pt x="221234" y="373761"/>
                                </a:lnTo>
                                <a:lnTo>
                                  <a:pt x="222567" y="374269"/>
                                </a:lnTo>
                                <a:lnTo>
                                  <a:pt x="223367" y="374269"/>
                                </a:lnTo>
                                <a:lnTo>
                                  <a:pt x="224193" y="374523"/>
                                </a:lnTo>
                                <a:lnTo>
                                  <a:pt x="231203" y="374523"/>
                                </a:lnTo>
                                <a:lnTo>
                                  <a:pt x="233032" y="373761"/>
                                </a:lnTo>
                                <a:lnTo>
                                  <a:pt x="231990" y="377444"/>
                                </a:lnTo>
                                <a:lnTo>
                                  <a:pt x="231432" y="379476"/>
                                </a:lnTo>
                                <a:lnTo>
                                  <a:pt x="231394" y="379603"/>
                                </a:lnTo>
                                <a:lnTo>
                                  <a:pt x="231292" y="379984"/>
                                </a:lnTo>
                                <a:lnTo>
                                  <a:pt x="231216" y="380238"/>
                                </a:lnTo>
                                <a:lnTo>
                                  <a:pt x="231114" y="380873"/>
                                </a:lnTo>
                                <a:lnTo>
                                  <a:pt x="231000" y="381508"/>
                                </a:lnTo>
                                <a:lnTo>
                                  <a:pt x="230911" y="382016"/>
                                </a:lnTo>
                                <a:lnTo>
                                  <a:pt x="230835" y="382524"/>
                                </a:lnTo>
                                <a:lnTo>
                                  <a:pt x="225742" y="382524"/>
                                </a:lnTo>
                                <a:lnTo>
                                  <a:pt x="222605" y="382016"/>
                                </a:lnTo>
                                <a:lnTo>
                                  <a:pt x="220916" y="381508"/>
                                </a:lnTo>
                                <a:lnTo>
                                  <a:pt x="220497" y="381508"/>
                                </a:lnTo>
                                <a:lnTo>
                                  <a:pt x="220408" y="380619"/>
                                </a:lnTo>
                                <a:lnTo>
                                  <a:pt x="220294" y="379476"/>
                                </a:lnTo>
                                <a:lnTo>
                                  <a:pt x="220103" y="378079"/>
                                </a:lnTo>
                                <a:lnTo>
                                  <a:pt x="220014" y="377444"/>
                                </a:lnTo>
                                <a:lnTo>
                                  <a:pt x="219938" y="376936"/>
                                </a:lnTo>
                                <a:lnTo>
                                  <a:pt x="219849" y="376301"/>
                                </a:lnTo>
                                <a:lnTo>
                                  <a:pt x="219760" y="375666"/>
                                </a:lnTo>
                                <a:lnTo>
                                  <a:pt x="219710" y="375285"/>
                                </a:lnTo>
                                <a:lnTo>
                                  <a:pt x="219595" y="374523"/>
                                </a:lnTo>
                                <a:lnTo>
                                  <a:pt x="219481" y="373761"/>
                                </a:lnTo>
                                <a:lnTo>
                                  <a:pt x="215633" y="373761"/>
                                </a:lnTo>
                                <a:lnTo>
                                  <a:pt x="215747" y="374523"/>
                                </a:lnTo>
                                <a:lnTo>
                                  <a:pt x="215861" y="375285"/>
                                </a:lnTo>
                                <a:lnTo>
                                  <a:pt x="215925" y="375666"/>
                                </a:lnTo>
                                <a:lnTo>
                                  <a:pt x="216014" y="376301"/>
                                </a:lnTo>
                                <a:lnTo>
                                  <a:pt x="216103" y="376936"/>
                                </a:lnTo>
                                <a:lnTo>
                                  <a:pt x="216166" y="377444"/>
                                </a:lnTo>
                                <a:lnTo>
                                  <a:pt x="216242" y="378079"/>
                                </a:lnTo>
                                <a:lnTo>
                                  <a:pt x="216357" y="378968"/>
                                </a:lnTo>
                                <a:lnTo>
                                  <a:pt x="216420" y="379476"/>
                                </a:lnTo>
                                <a:lnTo>
                                  <a:pt x="215684" y="378968"/>
                                </a:lnTo>
                                <a:lnTo>
                                  <a:pt x="213956" y="377698"/>
                                </a:lnTo>
                                <a:lnTo>
                                  <a:pt x="210464" y="373761"/>
                                </a:lnTo>
                                <a:lnTo>
                                  <a:pt x="215633" y="373761"/>
                                </a:lnTo>
                                <a:lnTo>
                                  <a:pt x="215557" y="373253"/>
                                </a:lnTo>
                                <a:lnTo>
                                  <a:pt x="210159" y="373253"/>
                                </a:lnTo>
                                <a:lnTo>
                                  <a:pt x="210235" y="373507"/>
                                </a:lnTo>
                                <a:lnTo>
                                  <a:pt x="210019" y="373253"/>
                                </a:lnTo>
                                <a:lnTo>
                                  <a:pt x="209956" y="372618"/>
                                </a:lnTo>
                                <a:lnTo>
                                  <a:pt x="208940" y="369443"/>
                                </a:lnTo>
                                <a:lnTo>
                                  <a:pt x="209067" y="366141"/>
                                </a:lnTo>
                                <a:lnTo>
                                  <a:pt x="209169" y="363982"/>
                                </a:lnTo>
                                <a:lnTo>
                                  <a:pt x="209270" y="361823"/>
                                </a:lnTo>
                                <a:lnTo>
                                  <a:pt x="209397" y="359410"/>
                                </a:lnTo>
                                <a:lnTo>
                                  <a:pt x="209486" y="357378"/>
                                </a:lnTo>
                                <a:lnTo>
                                  <a:pt x="209600" y="355219"/>
                                </a:lnTo>
                                <a:lnTo>
                                  <a:pt x="209651" y="353949"/>
                                </a:lnTo>
                                <a:lnTo>
                                  <a:pt x="209473" y="353949"/>
                                </a:lnTo>
                                <a:lnTo>
                                  <a:pt x="206540" y="356489"/>
                                </a:lnTo>
                                <a:lnTo>
                                  <a:pt x="204139" y="363982"/>
                                </a:lnTo>
                                <a:lnTo>
                                  <a:pt x="204190" y="372618"/>
                                </a:lnTo>
                                <a:lnTo>
                                  <a:pt x="204304" y="373253"/>
                                </a:lnTo>
                                <a:lnTo>
                                  <a:pt x="204393" y="373761"/>
                                </a:lnTo>
                                <a:lnTo>
                                  <a:pt x="204482" y="374269"/>
                                </a:lnTo>
                                <a:lnTo>
                                  <a:pt x="204571" y="374777"/>
                                </a:lnTo>
                                <a:lnTo>
                                  <a:pt x="204673" y="375285"/>
                                </a:lnTo>
                                <a:lnTo>
                                  <a:pt x="204736" y="375666"/>
                                </a:lnTo>
                                <a:lnTo>
                                  <a:pt x="204851" y="376301"/>
                                </a:lnTo>
                                <a:lnTo>
                                  <a:pt x="204965" y="376936"/>
                                </a:lnTo>
                                <a:lnTo>
                                  <a:pt x="205054" y="377444"/>
                                </a:lnTo>
                                <a:lnTo>
                                  <a:pt x="207162" y="386588"/>
                                </a:lnTo>
                                <a:lnTo>
                                  <a:pt x="208749" y="393827"/>
                                </a:lnTo>
                                <a:lnTo>
                                  <a:pt x="209550" y="398145"/>
                                </a:lnTo>
                                <a:lnTo>
                                  <a:pt x="210146" y="411099"/>
                                </a:lnTo>
                                <a:lnTo>
                                  <a:pt x="210159" y="411353"/>
                                </a:lnTo>
                                <a:lnTo>
                                  <a:pt x="231355" y="429260"/>
                                </a:lnTo>
                                <a:lnTo>
                                  <a:pt x="237363" y="429006"/>
                                </a:lnTo>
                                <a:lnTo>
                                  <a:pt x="247688" y="427990"/>
                                </a:lnTo>
                                <a:lnTo>
                                  <a:pt x="254889" y="426974"/>
                                </a:lnTo>
                                <a:lnTo>
                                  <a:pt x="261785" y="425450"/>
                                </a:lnTo>
                                <a:lnTo>
                                  <a:pt x="273481" y="422529"/>
                                </a:lnTo>
                                <a:lnTo>
                                  <a:pt x="285877" y="419608"/>
                                </a:lnTo>
                                <a:lnTo>
                                  <a:pt x="285711" y="419608"/>
                                </a:lnTo>
                                <a:lnTo>
                                  <a:pt x="305904" y="415925"/>
                                </a:lnTo>
                                <a:lnTo>
                                  <a:pt x="330758" y="413004"/>
                                </a:lnTo>
                                <a:lnTo>
                                  <a:pt x="332397" y="412953"/>
                                </a:lnTo>
                                <a:lnTo>
                                  <a:pt x="329285" y="414794"/>
                                </a:lnTo>
                                <a:lnTo>
                                  <a:pt x="328320" y="415429"/>
                                </a:lnTo>
                                <a:lnTo>
                                  <a:pt x="320306" y="425462"/>
                                </a:lnTo>
                                <a:lnTo>
                                  <a:pt x="320281" y="425716"/>
                                </a:lnTo>
                                <a:lnTo>
                                  <a:pt x="320179" y="426859"/>
                                </a:lnTo>
                                <a:lnTo>
                                  <a:pt x="320065" y="428002"/>
                                </a:lnTo>
                                <a:lnTo>
                                  <a:pt x="319951" y="429272"/>
                                </a:lnTo>
                                <a:lnTo>
                                  <a:pt x="319874" y="430161"/>
                                </a:lnTo>
                                <a:lnTo>
                                  <a:pt x="319786" y="431050"/>
                                </a:lnTo>
                                <a:lnTo>
                                  <a:pt x="319684" y="432193"/>
                                </a:lnTo>
                                <a:lnTo>
                                  <a:pt x="319582" y="433336"/>
                                </a:lnTo>
                                <a:lnTo>
                                  <a:pt x="319481" y="434479"/>
                                </a:lnTo>
                                <a:lnTo>
                                  <a:pt x="319379" y="435495"/>
                                </a:lnTo>
                                <a:lnTo>
                                  <a:pt x="319316" y="436257"/>
                                </a:lnTo>
                                <a:lnTo>
                                  <a:pt x="319214" y="437400"/>
                                </a:lnTo>
                                <a:lnTo>
                                  <a:pt x="324777" y="441248"/>
                                </a:lnTo>
                                <a:lnTo>
                                  <a:pt x="322173" y="434098"/>
                                </a:lnTo>
                                <a:lnTo>
                                  <a:pt x="322287" y="432447"/>
                                </a:lnTo>
                                <a:lnTo>
                                  <a:pt x="322402" y="430669"/>
                                </a:lnTo>
                                <a:lnTo>
                                  <a:pt x="322503" y="429272"/>
                                </a:lnTo>
                                <a:lnTo>
                                  <a:pt x="322618" y="427532"/>
                                </a:lnTo>
                                <a:lnTo>
                                  <a:pt x="322643" y="427113"/>
                                </a:lnTo>
                                <a:lnTo>
                                  <a:pt x="327228" y="420763"/>
                                </a:lnTo>
                                <a:lnTo>
                                  <a:pt x="332892" y="416064"/>
                                </a:lnTo>
                                <a:lnTo>
                                  <a:pt x="336575" y="413778"/>
                                </a:lnTo>
                                <a:lnTo>
                                  <a:pt x="337312" y="415429"/>
                                </a:lnTo>
                                <a:lnTo>
                                  <a:pt x="338810" y="416445"/>
                                </a:lnTo>
                                <a:lnTo>
                                  <a:pt x="336080" y="416953"/>
                                </a:lnTo>
                                <a:lnTo>
                                  <a:pt x="325551" y="423811"/>
                                </a:lnTo>
                                <a:lnTo>
                                  <a:pt x="325424" y="425716"/>
                                </a:lnTo>
                                <a:lnTo>
                                  <a:pt x="325323" y="427253"/>
                                </a:lnTo>
                                <a:lnTo>
                                  <a:pt x="333248" y="421144"/>
                                </a:lnTo>
                                <a:lnTo>
                                  <a:pt x="338772" y="419112"/>
                                </a:lnTo>
                                <a:lnTo>
                                  <a:pt x="340347" y="419112"/>
                                </a:lnTo>
                                <a:lnTo>
                                  <a:pt x="341236" y="419366"/>
                                </a:lnTo>
                                <a:lnTo>
                                  <a:pt x="343573" y="421144"/>
                                </a:lnTo>
                                <a:lnTo>
                                  <a:pt x="345909" y="423303"/>
                                </a:lnTo>
                                <a:lnTo>
                                  <a:pt x="343827" y="428383"/>
                                </a:lnTo>
                                <a:lnTo>
                                  <a:pt x="342392" y="431685"/>
                                </a:lnTo>
                                <a:lnTo>
                                  <a:pt x="340448" y="435660"/>
                                </a:lnTo>
                                <a:lnTo>
                                  <a:pt x="340448" y="446646"/>
                                </a:lnTo>
                                <a:lnTo>
                                  <a:pt x="337515" y="452640"/>
                                </a:lnTo>
                                <a:lnTo>
                                  <a:pt x="332066" y="462673"/>
                                </a:lnTo>
                                <a:lnTo>
                                  <a:pt x="328574" y="468769"/>
                                </a:lnTo>
                                <a:lnTo>
                                  <a:pt x="328498" y="468896"/>
                                </a:lnTo>
                                <a:lnTo>
                                  <a:pt x="327482" y="470674"/>
                                </a:lnTo>
                                <a:lnTo>
                                  <a:pt x="324078" y="470674"/>
                                </a:lnTo>
                                <a:lnTo>
                                  <a:pt x="325031" y="469150"/>
                                </a:lnTo>
                                <a:lnTo>
                                  <a:pt x="325107" y="469023"/>
                                </a:lnTo>
                                <a:lnTo>
                                  <a:pt x="328498" y="468896"/>
                                </a:lnTo>
                                <a:lnTo>
                                  <a:pt x="328498" y="468769"/>
                                </a:lnTo>
                                <a:lnTo>
                                  <a:pt x="325259" y="468769"/>
                                </a:lnTo>
                                <a:lnTo>
                                  <a:pt x="336067" y="451370"/>
                                </a:lnTo>
                                <a:lnTo>
                                  <a:pt x="337921" y="448310"/>
                                </a:lnTo>
                                <a:lnTo>
                                  <a:pt x="340448" y="446646"/>
                                </a:lnTo>
                                <a:lnTo>
                                  <a:pt x="340448" y="435660"/>
                                </a:lnTo>
                                <a:lnTo>
                                  <a:pt x="340156" y="436257"/>
                                </a:lnTo>
                                <a:lnTo>
                                  <a:pt x="340029" y="436511"/>
                                </a:lnTo>
                                <a:lnTo>
                                  <a:pt x="334911" y="436511"/>
                                </a:lnTo>
                                <a:lnTo>
                                  <a:pt x="331114" y="434479"/>
                                </a:lnTo>
                                <a:lnTo>
                                  <a:pt x="325310" y="427532"/>
                                </a:lnTo>
                                <a:lnTo>
                                  <a:pt x="325196" y="429272"/>
                                </a:lnTo>
                                <a:lnTo>
                                  <a:pt x="325107" y="430669"/>
                                </a:lnTo>
                                <a:lnTo>
                                  <a:pt x="325005" y="432193"/>
                                </a:lnTo>
                                <a:lnTo>
                                  <a:pt x="324904" y="433844"/>
                                </a:lnTo>
                                <a:lnTo>
                                  <a:pt x="324789" y="435495"/>
                                </a:lnTo>
                                <a:lnTo>
                                  <a:pt x="333336" y="439813"/>
                                </a:lnTo>
                                <a:lnTo>
                                  <a:pt x="337578" y="440956"/>
                                </a:lnTo>
                                <a:lnTo>
                                  <a:pt x="335343" y="442099"/>
                                </a:lnTo>
                                <a:lnTo>
                                  <a:pt x="334822" y="442099"/>
                                </a:lnTo>
                                <a:lnTo>
                                  <a:pt x="334695" y="442125"/>
                                </a:lnTo>
                                <a:lnTo>
                                  <a:pt x="334695" y="446925"/>
                                </a:lnTo>
                                <a:lnTo>
                                  <a:pt x="334518" y="447230"/>
                                </a:lnTo>
                                <a:lnTo>
                                  <a:pt x="330733" y="448995"/>
                                </a:lnTo>
                                <a:lnTo>
                                  <a:pt x="322973" y="451523"/>
                                </a:lnTo>
                                <a:lnTo>
                                  <a:pt x="314109" y="453224"/>
                                </a:lnTo>
                                <a:lnTo>
                                  <a:pt x="318465" y="450596"/>
                                </a:lnTo>
                                <a:lnTo>
                                  <a:pt x="325234" y="447509"/>
                                </a:lnTo>
                                <a:lnTo>
                                  <a:pt x="330987" y="445541"/>
                                </a:lnTo>
                                <a:lnTo>
                                  <a:pt x="332994" y="446925"/>
                                </a:lnTo>
                                <a:lnTo>
                                  <a:pt x="334695" y="446925"/>
                                </a:lnTo>
                                <a:lnTo>
                                  <a:pt x="334695" y="442125"/>
                                </a:lnTo>
                                <a:lnTo>
                                  <a:pt x="327723" y="443280"/>
                                </a:lnTo>
                                <a:lnTo>
                                  <a:pt x="328803" y="444042"/>
                                </a:lnTo>
                                <a:lnTo>
                                  <a:pt x="328295" y="444157"/>
                                </a:lnTo>
                                <a:lnTo>
                                  <a:pt x="320357" y="447344"/>
                                </a:lnTo>
                                <a:lnTo>
                                  <a:pt x="312661" y="451180"/>
                                </a:lnTo>
                                <a:lnTo>
                                  <a:pt x="307162" y="454533"/>
                                </a:lnTo>
                                <a:lnTo>
                                  <a:pt x="300202" y="454698"/>
                                </a:lnTo>
                                <a:lnTo>
                                  <a:pt x="300202" y="456387"/>
                                </a:lnTo>
                                <a:lnTo>
                                  <a:pt x="297967" y="457708"/>
                                </a:lnTo>
                                <a:lnTo>
                                  <a:pt x="296722" y="457962"/>
                                </a:lnTo>
                                <a:lnTo>
                                  <a:pt x="289280" y="461645"/>
                                </a:lnTo>
                                <a:lnTo>
                                  <a:pt x="280085" y="464273"/>
                                </a:lnTo>
                                <a:lnTo>
                                  <a:pt x="273875" y="465607"/>
                                </a:lnTo>
                                <a:lnTo>
                                  <a:pt x="275869" y="463753"/>
                                </a:lnTo>
                                <a:lnTo>
                                  <a:pt x="277355" y="462965"/>
                                </a:lnTo>
                                <a:lnTo>
                                  <a:pt x="274612" y="462534"/>
                                </a:lnTo>
                                <a:lnTo>
                                  <a:pt x="274205" y="462534"/>
                                </a:lnTo>
                                <a:lnTo>
                                  <a:pt x="272389" y="460590"/>
                                </a:lnTo>
                                <a:lnTo>
                                  <a:pt x="274383" y="460590"/>
                                </a:lnTo>
                                <a:lnTo>
                                  <a:pt x="277126" y="460070"/>
                                </a:lnTo>
                                <a:lnTo>
                                  <a:pt x="277355" y="460070"/>
                                </a:lnTo>
                                <a:lnTo>
                                  <a:pt x="286054" y="457441"/>
                                </a:lnTo>
                                <a:lnTo>
                                  <a:pt x="294500" y="455866"/>
                                </a:lnTo>
                                <a:lnTo>
                                  <a:pt x="300202" y="456387"/>
                                </a:lnTo>
                                <a:lnTo>
                                  <a:pt x="300202" y="454698"/>
                                </a:lnTo>
                                <a:lnTo>
                                  <a:pt x="294995" y="454812"/>
                                </a:lnTo>
                                <a:lnTo>
                                  <a:pt x="291033" y="454050"/>
                                </a:lnTo>
                                <a:lnTo>
                                  <a:pt x="279844" y="458495"/>
                                </a:lnTo>
                                <a:lnTo>
                                  <a:pt x="271894" y="460070"/>
                                </a:lnTo>
                                <a:lnTo>
                                  <a:pt x="266674" y="459282"/>
                                </a:lnTo>
                                <a:lnTo>
                                  <a:pt x="268655" y="461391"/>
                                </a:lnTo>
                                <a:lnTo>
                                  <a:pt x="271894" y="463219"/>
                                </a:lnTo>
                                <a:lnTo>
                                  <a:pt x="274129" y="463753"/>
                                </a:lnTo>
                                <a:lnTo>
                                  <a:pt x="268909" y="466382"/>
                                </a:lnTo>
                                <a:lnTo>
                                  <a:pt x="269659" y="468236"/>
                                </a:lnTo>
                                <a:lnTo>
                                  <a:pt x="266407" y="469201"/>
                                </a:lnTo>
                                <a:lnTo>
                                  <a:pt x="283349" y="465823"/>
                                </a:lnTo>
                                <a:lnTo>
                                  <a:pt x="284035" y="465607"/>
                                </a:lnTo>
                                <a:lnTo>
                                  <a:pt x="294436" y="462534"/>
                                </a:lnTo>
                                <a:lnTo>
                                  <a:pt x="301320" y="459549"/>
                                </a:lnTo>
                                <a:lnTo>
                                  <a:pt x="305422" y="457174"/>
                                </a:lnTo>
                                <a:lnTo>
                                  <a:pt x="311556" y="456387"/>
                                </a:lnTo>
                                <a:lnTo>
                                  <a:pt x="311708" y="456387"/>
                                </a:lnTo>
                                <a:lnTo>
                                  <a:pt x="314528" y="455866"/>
                                </a:lnTo>
                                <a:lnTo>
                                  <a:pt x="320217" y="454812"/>
                                </a:lnTo>
                                <a:lnTo>
                                  <a:pt x="320370" y="454812"/>
                                </a:lnTo>
                                <a:lnTo>
                                  <a:pt x="326631" y="453224"/>
                                </a:lnTo>
                                <a:lnTo>
                                  <a:pt x="329285" y="452551"/>
                                </a:lnTo>
                                <a:lnTo>
                                  <a:pt x="332181" y="451345"/>
                                </a:lnTo>
                                <a:lnTo>
                                  <a:pt x="329641" y="455815"/>
                                </a:lnTo>
                                <a:lnTo>
                                  <a:pt x="324789" y="463816"/>
                                </a:lnTo>
                                <a:lnTo>
                                  <a:pt x="319417" y="472325"/>
                                </a:lnTo>
                                <a:lnTo>
                                  <a:pt x="323049" y="472325"/>
                                </a:lnTo>
                                <a:lnTo>
                                  <a:pt x="323913" y="470928"/>
                                </a:lnTo>
                                <a:lnTo>
                                  <a:pt x="327406" y="470801"/>
                                </a:lnTo>
                                <a:lnTo>
                                  <a:pt x="330517" y="470801"/>
                                </a:lnTo>
                                <a:lnTo>
                                  <a:pt x="343077" y="470801"/>
                                </a:lnTo>
                                <a:lnTo>
                                  <a:pt x="343179" y="472325"/>
                                </a:lnTo>
                                <a:lnTo>
                                  <a:pt x="346532" y="472325"/>
                                </a:lnTo>
                                <a:lnTo>
                                  <a:pt x="346341" y="471436"/>
                                </a:lnTo>
                                <a:lnTo>
                                  <a:pt x="346227" y="470928"/>
                                </a:lnTo>
                                <a:lnTo>
                                  <a:pt x="375793" y="470928"/>
                                </a:lnTo>
                                <a:lnTo>
                                  <a:pt x="375462" y="471436"/>
                                </a:lnTo>
                                <a:lnTo>
                                  <a:pt x="372478" y="472325"/>
                                </a:lnTo>
                                <a:lnTo>
                                  <a:pt x="379933" y="472325"/>
                                </a:lnTo>
                                <a:lnTo>
                                  <a:pt x="380377" y="470928"/>
                                </a:lnTo>
                                <a:lnTo>
                                  <a:pt x="382308" y="470928"/>
                                </a:lnTo>
                                <a:lnTo>
                                  <a:pt x="383400" y="472325"/>
                                </a:lnTo>
                                <a:lnTo>
                                  <a:pt x="379933" y="472325"/>
                                </a:lnTo>
                                <a:lnTo>
                                  <a:pt x="379882" y="472452"/>
                                </a:lnTo>
                                <a:lnTo>
                                  <a:pt x="371983" y="472452"/>
                                </a:lnTo>
                                <a:lnTo>
                                  <a:pt x="372478" y="472325"/>
                                </a:lnTo>
                                <a:lnTo>
                                  <a:pt x="366712" y="472325"/>
                                </a:lnTo>
                                <a:lnTo>
                                  <a:pt x="367182" y="472452"/>
                                </a:lnTo>
                                <a:lnTo>
                                  <a:pt x="367652" y="472579"/>
                                </a:lnTo>
                                <a:lnTo>
                                  <a:pt x="371487" y="472579"/>
                                </a:lnTo>
                                <a:lnTo>
                                  <a:pt x="369506" y="473087"/>
                                </a:lnTo>
                                <a:lnTo>
                                  <a:pt x="367182" y="472452"/>
                                </a:lnTo>
                                <a:lnTo>
                                  <a:pt x="362432" y="472452"/>
                                </a:lnTo>
                                <a:lnTo>
                                  <a:pt x="363550" y="472325"/>
                                </a:lnTo>
                                <a:lnTo>
                                  <a:pt x="361315" y="472325"/>
                                </a:lnTo>
                                <a:lnTo>
                                  <a:pt x="361315" y="472579"/>
                                </a:lnTo>
                                <a:lnTo>
                                  <a:pt x="356730" y="474141"/>
                                </a:lnTo>
                                <a:lnTo>
                                  <a:pt x="346913" y="474141"/>
                                </a:lnTo>
                                <a:lnTo>
                                  <a:pt x="346798" y="473595"/>
                                </a:lnTo>
                                <a:lnTo>
                                  <a:pt x="346684" y="473087"/>
                                </a:lnTo>
                                <a:lnTo>
                                  <a:pt x="346583" y="472579"/>
                                </a:lnTo>
                                <a:lnTo>
                                  <a:pt x="361315" y="472579"/>
                                </a:lnTo>
                                <a:lnTo>
                                  <a:pt x="361315" y="472325"/>
                                </a:lnTo>
                                <a:lnTo>
                                  <a:pt x="346532" y="472325"/>
                                </a:lnTo>
                                <a:lnTo>
                                  <a:pt x="346557" y="472452"/>
                                </a:lnTo>
                                <a:lnTo>
                                  <a:pt x="343179" y="472452"/>
                                </a:lnTo>
                                <a:lnTo>
                                  <a:pt x="343192" y="472833"/>
                                </a:lnTo>
                                <a:lnTo>
                                  <a:pt x="343319" y="476389"/>
                                </a:lnTo>
                                <a:lnTo>
                                  <a:pt x="343433" y="479564"/>
                                </a:lnTo>
                                <a:lnTo>
                                  <a:pt x="356590" y="477405"/>
                                </a:lnTo>
                                <a:lnTo>
                                  <a:pt x="374472" y="475373"/>
                                </a:lnTo>
                                <a:lnTo>
                                  <a:pt x="378307" y="477405"/>
                                </a:lnTo>
                                <a:lnTo>
                                  <a:pt x="378841" y="475754"/>
                                </a:lnTo>
                                <a:lnTo>
                                  <a:pt x="378955" y="475373"/>
                                </a:lnTo>
                                <a:lnTo>
                                  <a:pt x="379349" y="474141"/>
                                </a:lnTo>
                                <a:lnTo>
                                  <a:pt x="379399" y="473976"/>
                                </a:lnTo>
                                <a:lnTo>
                                  <a:pt x="379526" y="473595"/>
                                </a:lnTo>
                                <a:lnTo>
                                  <a:pt x="379641" y="473214"/>
                                </a:lnTo>
                                <a:lnTo>
                                  <a:pt x="384086" y="473214"/>
                                </a:lnTo>
                                <a:lnTo>
                                  <a:pt x="384670" y="473976"/>
                                </a:lnTo>
                                <a:lnTo>
                                  <a:pt x="389763" y="479564"/>
                                </a:lnTo>
                                <a:lnTo>
                                  <a:pt x="389877" y="479691"/>
                                </a:lnTo>
                                <a:lnTo>
                                  <a:pt x="400558" y="479945"/>
                                </a:lnTo>
                                <a:lnTo>
                                  <a:pt x="397459" y="475754"/>
                                </a:lnTo>
                                <a:lnTo>
                                  <a:pt x="395109" y="472579"/>
                                </a:lnTo>
                                <a:lnTo>
                                  <a:pt x="433984" y="472579"/>
                                </a:lnTo>
                                <a:lnTo>
                                  <a:pt x="435991" y="473214"/>
                                </a:lnTo>
                                <a:lnTo>
                                  <a:pt x="441998" y="474141"/>
                                </a:lnTo>
                                <a:lnTo>
                                  <a:pt x="442531" y="473595"/>
                                </a:lnTo>
                                <a:lnTo>
                                  <a:pt x="441363" y="472833"/>
                                </a:lnTo>
                                <a:lnTo>
                                  <a:pt x="438416" y="470928"/>
                                </a:lnTo>
                                <a:lnTo>
                                  <a:pt x="436562" y="470928"/>
                                </a:lnTo>
                                <a:lnTo>
                                  <a:pt x="439686" y="472071"/>
                                </a:lnTo>
                                <a:lnTo>
                                  <a:pt x="438645" y="472325"/>
                                </a:lnTo>
                                <a:lnTo>
                                  <a:pt x="437603" y="472325"/>
                                </a:lnTo>
                                <a:lnTo>
                                  <a:pt x="437603" y="472579"/>
                                </a:lnTo>
                                <a:lnTo>
                                  <a:pt x="436562" y="472833"/>
                                </a:lnTo>
                                <a:lnTo>
                                  <a:pt x="435889" y="472579"/>
                                </a:lnTo>
                                <a:lnTo>
                                  <a:pt x="437603" y="472579"/>
                                </a:lnTo>
                                <a:lnTo>
                                  <a:pt x="437603" y="472325"/>
                                </a:lnTo>
                                <a:lnTo>
                                  <a:pt x="435229" y="472325"/>
                                </a:lnTo>
                                <a:lnTo>
                                  <a:pt x="435737" y="472528"/>
                                </a:lnTo>
                                <a:lnTo>
                                  <a:pt x="433184" y="471563"/>
                                </a:lnTo>
                                <a:lnTo>
                                  <a:pt x="433184" y="472325"/>
                                </a:lnTo>
                                <a:lnTo>
                                  <a:pt x="394944" y="472325"/>
                                </a:lnTo>
                                <a:lnTo>
                                  <a:pt x="394843" y="472173"/>
                                </a:lnTo>
                                <a:lnTo>
                                  <a:pt x="394843" y="475754"/>
                                </a:lnTo>
                                <a:lnTo>
                                  <a:pt x="390677" y="473214"/>
                                </a:lnTo>
                                <a:lnTo>
                                  <a:pt x="390474" y="473087"/>
                                </a:lnTo>
                                <a:lnTo>
                                  <a:pt x="389636" y="472579"/>
                                </a:lnTo>
                                <a:lnTo>
                                  <a:pt x="389521" y="472452"/>
                                </a:lnTo>
                                <a:lnTo>
                                  <a:pt x="392595" y="472579"/>
                                </a:lnTo>
                                <a:lnTo>
                                  <a:pt x="394843" y="475754"/>
                                </a:lnTo>
                                <a:lnTo>
                                  <a:pt x="394843" y="472173"/>
                                </a:lnTo>
                                <a:lnTo>
                                  <a:pt x="394081" y="470928"/>
                                </a:lnTo>
                                <a:lnTo>
                                  <a:pt x="428764" y="470928"/>
                                </a:lnTo>
                                <a:lnTo>
                                  <a:pt x="433184" y="472325"/>
                                </a:lnTo>
                                <a:lnTo>
                                  <a:pt x="433184" y="471563"/>
                                </a:lnTo>
                                <a:lnTo>
                                  <a:pt x="430860" y="470674"/>
                                </a:lnTo>
                                <a:lnTo>
                                  <a:pt x="428371" y="469773"/>
                                </a:lnTo>
                                <a:lnTo>
                                  <a:pt x="428371" y="470801"/>
                                </a:lnTo>
                                <a:lnTo>
                                  <a:pt x="394004" y="470801"/>
                                </a:lnTo>
                                <a:lnTo>
                                  <a:pt x="392988" y="469150"/>
                                </a:lnTo>
                                <a:lnTo>
                                  <a:pt x="392417" y="469150"/>
                                </a:lnTo>
                                <a:lnTo>
                                  <a:pt x="392417" y="472325"/>
                                </a:lnTo>
                                <a:lnTo>
                                  <a:pt x="389407" y="472325"/>
                                </a:lnTo>
                                <a:lnTo>
                                  <a:pt x="388150" y="470928"/>
                                </a:lnTo>
                                <a:lnTo>
                                  <a:pt x="391426" y="470928"/>
                                </a:lnTo>
                                <a:lnTo>
                                  <a:pt x="392417" y="472325"/>
                                </a:lnTo>
                                <a:lnTo>
                                  <a:pt x="392417" y="469150"/>
                                </a:lnTo>
                                <a:lnTo>
                                  <a:pt x="390296" y="469150"/>
                                </a:lnTo>
                                <a:lnTo>
                                  <a:pt x="390893" y="470166"/>
                                </a:lnTo>
                                <a:lnTo>
                                  <a:pt x="391337" y="470801"/>
                                </a:lnTo>
                                <a:lnTo>
                                  <a:pt x="388035" y="470801"/>
                                </a:lnTo>
                                <a:lnTo>
                                  <a:pt x="383984" y="470801"/>
                                </a:lnTo>
                                <a:lnTo>
                                  <a:pt x="383984" y="473087"/>
                                </a:lnTo>
                                <a:lnTo>
                                  <a:pt x="379679" y="473087"/>
                                </a:lnTo>
                                <a:lnTo>
                                  <a:pt x="379768" y="472833"/>
                                </a:lnTo>
                                <a:lnTo>
                                  <a:pt x="379844" y="472579"/>
                                </a:lnTo>
                                <a:lnTo>
                                  <a:pt x="383578" y="472579"/>
                                </a:lnTo>
                                <a:lnTo>
                                  <a:pt x="383984" y="473087"/>
                                </a:lnTo>
                                <a:lnTo>
                                  <a:pt x="383984" y="470801"/>
                                </a:lnTo>
                                <a:lnTo>
                                  <a:pt x="382219" y="470801"/>
                                </a:lnTo>
                                <a:lnTo>
                                  <a:pt x="380415" y="470801"/>
                                </a:lnTo>
                                <a:lnTo>
                                  <a:pt x="380619" y="470166"/>
                                </a:lnTo>
                                <a:lnTo>
                                  <a:pt x="380695" y="469912"/>
                                </a:lnTo>
                                <a:lnTo>
                                  <a:pt x="380771" y="469658"/>
                                </a:lnTo>
                                <a:lnTo>
                                  <a:pt x="380834" y="469493"/>
                                </a:lnTo>
                                <a:lnTo>
                                  <a:pt x="380936" y="469150"/>
                                </a:lnTo>
                                <a:lnTo>
                                  <a:pt x="376148" y="469150"/>
                                </a:lnTo>
                                <a:lnTo>
                                  <a:pt x="376085" y="469658"/>
                                </a:lnTo>
                                <a:lnTo>
                                  <a:pt x="375958" y="470674"/>
                                </a:lnTo>
                                <a:lnTo>
                                  <a:pt x="375881" y="470801"/>
                                </a:lnTo>
                                <a:lnTo>
                                  <a:pt x="346202" y="470801"/>
                                </a:lnTo>
                                <a:lnTo>
                                  <a:pt x="346176" y="470674"/>
                                </a:lnTo>
                                <a:lnTo>
                                  <a:pt x="346075" y="470166"/>
                                </a:lnTo>
                                <a:lnTo>
                                  <a:pt x="345960" y="469658"/>
                                </a:lnTo>
                                <a:lnTo>
                                  <a:pt x="345935" y="469493"/>
                                </a:lnTo>
                                <a:lnTo>
                                  <a:pt x="346176" y="469150"/>
                                </a:lnTo>
                                <a:lnTo>
                                  <a:pt x="346443" y="468896"/>
                                </a:lnTo>
                                <a:lnTo>
                                  <a:pt x="349046" y="468896"/>
                                </a:lnTo>
                                <a:lnTo>
                                  <a:pt x="349148" y="469023"/>
                                </a:lnTo>
                                <a:lnTo>
                                  <a:pt x="349516" y="468896"/>
                                </a:lnTo>
                                <a:lnTo>
                                  <a:pt x="376174" y="468896"/>
                                </a:lnTo>
                                <a:lnTo>
                                  <a:pt x="376161" y="469023"/>
                                </a:lnTo>
                                <a:lnTo>
                                  <a:pt x="386448" y="469023"/>
                                </a:lnTo>
                                <a:lnTo>
                                  <a:pt x="386334" y="468896"/>
                                </a:lnTo>
                                <a:lnTo>
                                  <a:pt x="390144" y="468896"/>
                                </a:lnTo>
                                <a:lnTo>
                                  <a:pt x="392836" y="468896"/>
                                </a:lnTo>
                                <a:lnTo>
                                  <a:pt x="392912" y="469023"/>
                                </a:lnTo>
                                <a:lnTo>
                                  <a:pt x="392988" y="469150"/>
                                </a:lnTo>
                                <a:lnTo>
                                  <a:pt x="423659" y="469150"/>
                                </a:lnTo>
                                <a:lnTo>
                                  <a:pt x="424764" y="469658"/>
                                </a:lnTo>
                                <a:lnTo>
                                  <a:pt x="428371" y="470801"/>
                                </a:lnTo>
                                <a:lnTo>
                                  <a:pt x="428371" y="469773"/>
                                </a:lnTo>
                                <a:lnTo>
                                  <a:pt x="427609" y="469493"/>
                                </a:lnTo>
                                <a:lnTo>
                                  <a:pt x="425945" y="469049"/>
                                </a:lnTo>
                                <a:lnTo>
                                  <a:pt x="426389" y="469150"/>
                                </a:lnTo>
                                <a:lnTo>
                                  <a:pt x="434060" y="469150"/>
                                </a:lnTo>
                                <a:lnTo>
                                  <a:pt x="436816" y="470674"/>
                                </a:lnTo>
                                <a:lnTo>
                                  <a:pt x="436689" y="470801"/>
                                </a:lnTo>
                                <a:lnTo>
                                  <a:pt x="438226" y="470801"/>
                                </a:lnTo>
                                <a:lnTo>
                                  <a:pt x="436194" y="469493"/>
                                </a:lnTo>
                                <a:lnTo>
                                  <a:pt x="433832" y="469023"/>
                                </a:lnTo>
                                <a:lnTo>
                                  <a:pt x="434479" y="469150"/>
                                </a:lnTo>
                                <a:lnTo>
                                  <a:pt x="438505" y="469150"/>
                                </a:lnTo>
                                <a:lnTo>
                                  <a:pt x="437540" y="469493"/>
                                </a:lnTo>
                                <a:lnTo>
                                  <a:pt x="441083" y="469493"/>
                                </a:lnTo>
                                <a:lnTo>
                                  <a:pt x="441172" y="469658"/>
                                </a:lnTo>
                                <a:lnTo>
                                  <a:pt x="441286" y="469912"/>
                                </a:lnTo>
                                <a:lnTo>
                                  <a:pt x="442582" y="469023"/>
                                </a:lnTo>
                                <a:lnTo>
                                  <a:pt x="438873" y="469023"/>
                                </a:lnTo>
                                <a:lnTo>
                                  <a:pt x="439229" y="468896"/>
                                </a:lnTo>
                                <a:lnTo>
                                  <a:pt x="442760" y="468896"/>
                                </a:lnTo>
                                <a:lnTo>
                                  <a:pt x="444779" y="467499"/>
                                </a:lnTo>
                                <a:lnTo>
                                  <a:pt x="445516" y="466991"/>
                                </a:lnTo>
                                <a:lnTo>
                                  <a:pt x="442785" y="466572"/>
                                </a:lnTo>
                                <a:lnTo>
                                  <a:pt x="442785" y="467499"/>
                                </a:lnTo>
                                <a:lnTo>
                                  <a:pt x="439559" y="468769"/>
                                </a:lnTo>
                                <a:lnTo>
                                  <a:pt x="425881" y="468769"/>
                                </a:lnTo>
                                <a:lnTo>
                                  <a:pt x="425881" y="469023"/>
                                </a:lnTo>
                                <a:lnTo>
                                  <a:pt x="423379" y="469023"/>
                                </a:lnTo>
                                <a:lnTo>
                                  <a:pt x="423100" y="468896"/>
                                </a:lnTo>
                                <a:lnTo>
                                  <a:pt x="425386" y="468896"/>
                                </a:lnTo>
                                <a:lnTo>
                                  <a:pt x="425881" y="469023"/>
                                </a:lnTo>
                                <a:lnTo>
                                  <a:pt x="425881" y="468769"/>
                                </a:lnTo>
                                <a:lnTo>
                                  <a:pt x="424891" y="468769"/>
                                </a:lnTo>
                                <a:lnTo>
                                  <a:pt x="423900" y="468515"/>
                                </a:lnTo>
                                <a:lnTo>
                                  <a:pt x="422821" y="468299"/>
                                </a:lnTo>
                                <a:lnTo>
                                  <a:pt x="422821" y="468769"/>
                                </a:lnTo>
                                <a:lnTo>
                                  <a:pt x="392747" y="468769"/>
                                </a:lnTo>
                                <a:lnTo>
                                  <a:pt x="390067" y="464439"/>
                                </a:lnTo>
                                <a:lnTo>
                                  <a:pt x="390067" y="468769"/>
                                </a:lnTo>
                                <a:lnTo>
                                  <a:pt x="386219" y="468769"/>
                                </a:lnTo>
                                <a:lnTo>
                                  <a:pt x="384162" y="466483"/>
                                </a:lnTo>
                                <a:lnTo>
                                  <a:pt x="379971" y="454672"/>
                                </a:lnTo>
                                <a:lnTo>
                                  <a:pt x="378282" y="449846"/>
                                </a:lnTo>
                                <a:lnTo>
                                  <a:pt x="377837" y="448576"/>
                                </a:lnTo>
                                <a:lnTo>
                                  <a:pt x="377634" y="446925"/>
                                </a:lnTo>
                                <a:lnTo>
                                  <a:pt x="377507" y="445909"/>
                                </a:lnTo>
                                <a:lnTo>
                                  <a:pt x="377393" y="445020"/>
                                </a:lnTo>
                                <a:lnTo>
                                  <a:pt x="377786" y="445020"/>
                                </a:lnTo>
                                <a:lnTo>
                                  <a:pt x="378193" y="445274"/>
                                </a:lnTo>
                                <a:lnTo>
                                  <a:pt x="378040" y="445274"/>
                                </a:lnTo>
                                <a:lnTo>
                                  <a:pt x="380885" y="451878"/>
                                </a:lnTo>
                                <a:lnTo>
                                  <a:pt x="385686" y="461276"/>
                                </a:lnTo>
                                <a:lnTo>
                                  <a:pt x="390067" y="468769"/>
                                </a:lnTo>
                                <a:lnTo>
                                  <a:pt x="390067" y="464439"/>
                                </a:lnTo>
                                <a:lnTo>
                                  <a:pt x="389534" y="463562"/>
                                </a:lnTo>
                                <a:lnTo>
                                  <a:pt x="384454" y="454672"/>
                                </a:lnTo>
                                <a:lnTo>
                                  <a:pt x="380187" y="446671"/>
                                </a:lnTo>
                                <a:lnTo>
                                  <a:pt x="383006" y="450227"/>
                                </a:lnTo>
                                <a:lnTo>
                                  <a:pt x="386689" y="453529"/>
                                </a:lnTo>
                                <a:lnTo>
                                  <a:pt x="393573" y="456450"/>
                                </a:lnTo>
                                <a:lnTo>
                                  <a:pt x="406019" y="458863"/>
                                </a:lnTo>
                                <a:lnTo>
                                  <a:pt x="413931" y="464705"/>
                                </a:lnTo>
                                <a:lnTo>
                                  <a:pt x="422821" y="468769"/>
                                </a:lnTo>
                                <a:lnTo>
                                  <a:pt x="422821" y="468299"/>
                                </a:lnTo>
                                <a:lnTo>
                                  <a:pt x="422656" y="468261"/>
                                </a:lnTo>
                                <a:lnTo>
                                  <a:pt x="416204" y="463308"/>
                                </a:lnTo>
                                <a:lnTo>
                                  <a:pt x="439686" y="468261"/>
                                </a:lnTo>
                                <a:lnTo>
                                  <a:pt x="441286" y="467753"/>
                                </a:lnTo>
                                <a:lnTo>
                                  <a:pt x="442785" y="467499"/>
                                </a:lnTo>
                                <a:lnTo>
                                  <a:pt x="442785" y="466572"/>
                                </a:lnTo>
                                <a:lnTo>
                                  <a:pt x="437451" y="465721"/>
                                </a:lnTo>
                                <a:lnTo>
                                  <a:pt x="427316" y="462673"/>
                                </a:lnTo>
                                <a:lnTo>
                                  <a:pt x="417182" y="459371"/>
                                </a:lnTo>
                                <a:lnTo>
                                  <a:pt x="409562" y="457085"/>
                                </a:lnTo>
                                <a:lnTo>
                                  <a:pt x="409295" y="457085"/>
                                </a:lnTo>
                                <a:lnTo>
                                  <a:pt x="406311" y="454672"/>
                                </a:lnTo>
                                <a:lnTo>
                                  <a:pt x="406146" y="454545"/>
                                </a:lnTo>
                                <a:lnTo>
                                  <a:pt x="401802" y="450113"/>
                                </a:lnTo>
                                <a:lnTo>
                                  <a:pt x="401802" y="454037"/>
                                </a:lnTo>
                                <a:lnTo>
                                  <a:pt x="395592" y="454291"/>
                                </a:lnTo>
                                <a:lnTo>
                                  <a:pt x="393065" y="454672"/>
                                </a:lnTo>
                                <a:lnTo>
                                  <a:pt x="384289" y="446671"/>
                                </a:lnTo>
                                <a:lnTo>
                                  <a:pt x="382473" y="445020"/>
                                </a:lnTo>
                                <a:lnTo>
                                  <a:pt x="380238" y="442988"/>
                                </a:lnTo>
                                <a:lnTo>
                                  <a:pt x="385762" y="445274"/>
                                </a:lnTo>
                                <a:lnTo>
                                  <a:pt x="390042" y="446417"/>
                                </a:lnTo>
                                <a:lnTo>
                                  <a:pt x="398589" y="451370"/>
                                </a:lnTo>
                                <a:lnTo>
                                  <a:pt x="401802" y="454037"/>
                                </a:lnTo>
                                <a:lnTo>
                                  <a:pt x="401802" y="450113"/>
                                </a:lnTo>
                                <a:lnTo>
                                  <a:pt x="400304" y="448576"/>
                                </a:lnTo>
                                <a:lnTo>
                                  <a:pt x="389940" y="443877"/>
                                </a:lnTo>
                                <a:lnTo>
                                  <a:pt x="388772" y="443877"/>
                                </a:lnTo>
                                <a:lnTo>
                                  <a:pt x="390906" y="442988"/>
                                </a:lnTo>
                                <a:lnTo>
                                  <a:pt x="397002" y="440448"/>
                                </a:lnTo>
                                <a:lnTo>
                                  <a:pt x="399135" y="439559"/>
                                </a:lnTo>
                                <a:lnTo>
                                  <a:pt x="399415" y="438797"/>
                                </a:lnTo>
                                <a:lnTo>
                                  <a:pt x="399503" y="438543"/>
                                </a:lnTo>
                                <a:lnTo>
                                  <a:pt x="399554" y="438404"/>
                                </a:lnTo>
                                <a:lnTo>
                                  <a:pt x="392353" y="440448"/>
                                </a:lnTo>
                                <a:lnTo>
                                  <a:pt x="394347" y="436765"/>
                                </a:lnTo>
                                <a:lnTo>
                                  <a:pt x="397078" y="435876"/>
                                </a:lnTo>
                                <a:lnTo>
                                  <a:pt x="395312" y="428383"/>
                                </a:lnTo>
                                <a:lnTo>
                                  <a:pt x="395224" y="428002"/>
                                </a:lnTo>
                                <a:lnTo>
                                  <a:pt x="395109" y="427532"/>
                                </a:lnTo>
                                <a:lnTo>
                                  <a:pt x="395008" y="426859"/>
                                </a:lnTo>
                                <a:lnTo>
                                  <a:pt x="394919" y="426224"/>
                                </a:lnTo>
                                <a:lnTo>
                                  <a:pt x="394843" y="425716"/>
                                </a:lnTo>
                                <a:lnTo>
                                  <a:pt x="394347" y="424408"/>
                                </a:lnTo>
                                <a:lnTo>
                                  <a:pt x="394347" y="430161"/>
                                </a:lnTo>
                                <a:lnTo>
                                  <a:pt x="392023" y="435495"/>
                                </a:lnTo>
                                <a:lnTo>
                                  <a:pt x="391972" y="435622"/>
                                </a:lnTo>
                                <a:lnTo>
                                  <a:pt x="391858" y="435876"/>
                                </a:lnTo>
                                <a:lnTo>
                                  <a:pt x="379437" y="438543"/>
                                </a:lnTo>
                                <a:lnTo>
                                  <a:pt x="376923" y="438035"/>
                                </a:lnTo>
                                <a:lnTo>
                                  <a:pt x="376466" y="437070"/>
                                </a:lnTo>
                                <a:lnTo>
                                  <a:pt x="376466" y="459879"/>
                                </a:lnTo>
                                <a:lnTo>
                                  <a:pt x="376466" y="466483"/>
                                </a:lnTo>
                                <a:lnTo>
                                  <a:pt x="376440" y="466737"/>
                                </a:lnTo>
                                <a:lnTo>
                                  <a:pt x="376313" y="467753"/>
                                </a:lnTo>
                                <a:lnTo>
                                  <a:pt x="376186" y="468769"/>
                                </a:lnTo>
                                <a:lnTo>
                                  <a:pt x="353860" y="468769"/>
                                </a:lnTo>
                                <a:lnTo>
                                  <a:pt x="357339" y="467753"/>
                                </a:lnTo>
                                <a:lnTo>
                                  <a:pt x="364299" y="467753"/>
                                </a:lnTo>
                                <a:lnTo>
                                  <a:pt x="369011" y="468261"/>
                                </a:lnTo>
                                <a:lnTo>
                                  <a:pt x="373976" y="468261"/>
                                </a:lnTo>
                                <a:lnTo>
                                  <a:pt x="375221" y="468515"/>
                                </a:lnTo>
                                <a:lnTo>
                                  <a:pt x="375691" y="467753"/>
                                </a:lnTo>
                                <a:lnTo>
                                  <a:pt x="375843" y="467499"/>
                                </a:lnTo>
                                <a:lnTo>
                                  <a:pt x="376161" y="466991"/>
                                </a:lnTo>
                                <a:lnTo>
                                  <a:pt x="376313" y="466737"/>
                                </a:lnTo>
                                <a:lnTo>
                                  <a:pt x="376466" y="466483"/>
                                </a:lnTo>
                                <a:lnTo>
                                  <a:pt x="376466" y="459879"/>
                                </a:lnTo>
                                <a:lnTo>
                                  <a:pt x="376402" y="460641"/>
                                </a:lnTo>
                                <a:lnTo>
                                  <a:pt x="376275" y="462165"/>
                                </a:lnTo>
                                <a:lnTo>
                                  <a:pt x="376186" y="463308"/>
                                </a:lnTo>
                                <a:lnTo>
                                  <a:pt x="376072" y="464705"/>
                                </a:lnTo>
                                <a:lnTo>
                                  <a:pt x="375958" y="465975"/>
                                </a:lnTo>
                                <a:lnTo>
                                  <a:pt x="365036" y="466737"/>
                                </a:lnTo>
                                <a:lnTo>
                                  <a:pt x="359079" y="466229"/>
                                </a:lnTo>
                                <a:lnTo>
                                  <a:pt x="355600" y="466483"/>
                                </a:lnTo>
                                <a:lnTo>
                                  <a:pt x="349885" y="466991"/>
                                </a:lnTo>
                                <a:lnTo>
                                  <a:pt x="349999" y="465213"/>
                                </a:lnTo>
                                <a:lnTo>
                                  <a:pt x="350126" y="463308"/>
                                </a:lnTo>
                                <a:lnTo>
                                  <a:pt x="350202" y="462165"/>
                                </a:lnTo>
                                <a:lnTo>
                                  <a:pt x="350634" y="460895"/>
                                </a:lnTo>
                                <a:lnTo>
                                  <a:pt x="350723" y="460641"/>
                                </a:lnTo>
                                <a:lnTo>
                                  <a:pt x="350799" y="460387"/>
                                </a:lnTo>
                                <a:lnTo>
                                  <a:pt x="358965" y="440448"/>
                                </a:lnTo>
                                <a:lnTo>
                                  <a:pt x="359079" y="440194"/>
                                </a:lnTo>
                                <a:lnTo>
                                  <a:pt x="376466" y="459879"/>
                                </a:lnTo>
                                <a:lnTo>
                                  <a:pt x="376466" y="437070"/>
                                </a:lnTo>
                                <a:lnTo>
                                  <a:pt x="376326" y="436765"/>
                                </a:lnTo>
                                <a:lnTo>
                                  <a:pt x="376212" y="436511"/>
                                </a:lnTo>
                                <a:lnTo>
                                  <a:pt x="376097" y="436257"/>
                                </a:lnTo>
                                <a:lnTo>
                                  <a:pt x="374726" y="433336"/>
                                </a:lnTo>
                                <a:lnTo>
                                  <a:pt x="374611" y="432193"/>
                                </a:lnTo>
                                <a:lnTo>
                                  <a:pt x="374484" y="431050"/>
                                </a:lnTo>
                                <a:lnTo>
                                  <a:pt x="374396" y="430161"/>
                                </a:lnTo>
                                <a:lnTo>
                                  <a:pt x="374294" y="429272"/>
                                </a:lnTo>
                                <a:lnTo>
                                  <a:pt x="374230" y="428637"/>
                                </a:lnTo>
                                <a:lnTo>
                                  <a:pt x="374230" y="449846"/>
                                </a:lnTo>
                                <a:lnTo>
                                  <a:pt x="367017" y="442988"/>
                                </a:lnTo>
                                <a:lnTo>
                                  <a:pt x="364705" y="440194"/>
                                </a:lnTo>
                                <a:lnTo>
                                  <a:pt x="364185" y="439559"/>
                                </a:lnTo>
                                <a:lnTo>
                                  <a:pt x="363550" y="438797"/>
                                </a:lnTo>
                                <a:lnTo>
                                  <a:pt x="366522" y="438543"/>
                                </a:lnTo>
                                <a:lnTo>
                                  <a:pt x="370751" y="441718"/>
                                </a:lnTo>
                                <a:lnTo>
                                  <a:pt x="371741" y="442734"/>
                                </a:lnTo>
                                <a:lnTo>
                                  <a:pt x="372872" y="445655"/>
                                </a:lnTo>
                                <a:lnTo>
                                  <a:pt x="372973" y="445909"/>
                                </a:lnTo>
                                <a:lnTo>
                                  <a:pt x="373430" y="448068"/>
                                </a:lnTo>
                                <a:lnTo>
                                  <a:pt x="373481" y="448322"/>
                                </a:lnTo>
                                <a:lnTo>
                                  <a:pt x="374230" y="449846"/>
                                </a:lnTo>
                                <a:lnTo>
                                  <a:pt x="374230" y="428637"/>
                                </a:lnTo>
                                <a:lnTo>
                                  <a:pt x="374205" y="428383"/>
                                </a:lnTo>
                                <a:lnTo>
                                  <a:pt x="374116" y="427532"/>
                                </a:lnTo>
                                <a:lnTo>
                                  <a:pt x="374040" y="426859"/>
                                </a:lnTo>
                                <a:lnTo>
                                  <a:pt x="373976" y="426224"/>
                                </a:lnTo>
                                <a:lnTo>
                                  <a:pt x="376428" y="423811"/>
                                </a:lnTo>
                                <a:lnTo>
                                  <a:pt x="376212" y="423811"/>
                                </a:lnTo>
                                <a:lnTo>
                                  <a:pt x="379958" y="421779"/>
                                </a:lnTo>
                                <a:lnTo>
                                  <a:pt x="380885" y="421144"/>
                                </a:lnTo>
                                <a:lnTo>
                                  <a:pt x="381927" y="420382"/>
                                </a:lnTo>
                                <a:lnTo>
                                  <a:pt x="385660" y="420128"/>
                                </a:lnTo>
                                <a:lnTo>
                                  <a:pt x="386651" y="420382"/>
                                </a:lnTo>
                                <a:lnTo>
                                  <a:pt x="390296" y="421779"/>
                                </a:lnTo>
                                <a:lnTo>
                                  <a:pt x="389775" y="421779"/>
                                </a:lnTo>
                                <a:lnTo>
                                  <a:pt x="391617" y="425208"/>
                                </a:lnTo>
                                <a:lnTo>
                                  <a:pt x="394347" y="430161"/>
                                </a:lnTo>
                                <a:lnTo>
                                  <a:pt x="394347" y="424408"/>
                                </a:lnTo>
                                <a:lnTo>
                                  <a:pt x="393357" y="421779"/>
                                </a:lnTo>
                                <a:lnTo>
                                  <a:pt x="395338" y="422795"/>
                                </a:lnTo>
                                <a:lnTo>
                                  <a:pt x="397078" y="423811"/>
                                </a:lnTo>
                                <a:lnTo>
                                  <a:pt x="398487" y="427532"/>
                                </a:lnTo>
                                <a:lnTo>
                                  <a:pt x="398564" y="427748"/>
                                </a:lnTo>
                                <a:lnTo>
                                  <a:pt x="401485" y="433336"/>
                                </a:lnTo>
                                <a:lnTo>
                                  <a:pt x="401701" y="432447"/>
                                </a:lnTo>
                                <a:lnTo>
                                  <a:pt x="400265" y="426224"/>
                                </a:lnTo>
                                <a:lnTo>
                                  <a:pt x="400151" y="425716"/>
                                </a:lnTo>
                                <a:lnTo>
                                  <a:pt x="400037" y="425208"/>
                                </a:lnTo>
                                <a:lnTo>
                                  <a:pt x="397167" y="420763"/>
                                </a:lnTo>
                                <a:lnTo>
                                  <a:pt x="396760" y="420382"/>
                                </a:lnTo>
                                <a:lnTo>
                                  <a:pt x="396443" y="420128"/>
                                </a:lnTo>
                                <a:lnTo>
                                  <a:pt x="396125" y="419874"/>
                                </a:lnTo>
                                <a:lnTo>
                                  <a:pt x="393598" y="417842"/>
                                </a:lnTo>
                                <a:lnTo>
                                  <a:pt x="385229" y="413677"/>
                                </a:lnTo>
                                <a:lnTo>
                                  <a:pt x="403860" y="416179"/>
                                </a:lnTo>
                                <a:lnTo>
                                  <a:pt x="421043" y="419608"/>
                                </a:lnTo>
                                <a:lnTo>
                                  <a:pt x="433717" y="422656"/>
                                </a:lnTo>
                                <a:lnTo>
                                  <a:pt x="454494" y="427863"/>
                                </a:lnTo>
                                <a:lnTo>
                                  <a:pt x="467131" y="430403"/>
                                </a:lnTo>
                                <a:lnTo>
                                  <a:pt x="504278" y="424942"/>
                                </a:lnTo>
                                <a:lnTo>
                                  <a:pt x="506158" y="419608"/>
                                </a:lnTo>
                                <a:lnTo>
                                  <a:pt x="506247" y="419354"/>
                                </a:lnTo>
                                <a:lnTo>
                                  <a:pt x="512089" y="396494"/>
                                </a:lnTo>
                                <a:lnTo>
                                  <a:pt x="516445" y="383159"/>
                                </a:lnTo>
                                <a:lnTo>
                                  <a:pt x="516559" y="382778"/>
                                </a:lnTo>
                                <a:lnTo>
                                  <a:pt x="516648" y="382524"/>
                                </a:lnTo>
                                <a:lnTo>
                                  <a:pt x="516775" y="382143"/>
                                </a:lnTo>
                                <a:lnTo>
                                  <a:pt x="516978" y="381508"/>
                                </a:lnTo>
                                <a:lnTo>
                                  <a:pt x="517105" y="381127"/>
                                </a:lnTo>
                                <a:lnTo>
                                  <a:pt x="517182" y="380873"/>
                                </a:lnTo>
                                <a:lnTo>
                                  <a:pt x="519607" y="363093"/>
                                </a:lnTo>
                                <a:lnTo>
                                  <a:pt x="517232" y="358648"/>
                                </a:lnTo>
                                <a:lnTo>
                                  <a:pt x="516077" y="357378"/>
                                </a:lnTo>
                                <a:lnTo>
                                  <a:pt x="514426" y="355638"/>
                                </a:lnTo>
                                <a:lnTo>
                                  <a:pt x="514426" y="363982"/>
                                </a:lnTo>
                                <a:lnTo>
                                  <a:pt x="514337" y="372999"/>
                                </a:lnTo>
                                <a:lnTo>
                                  <a:pt x="514210" y="374269"/>
                                </a:lnTo>
                                <a:lnTo>
                                  <a:pt x="511009" y="378320"/>
                                </a:lnTo>
                                <a:lnTo>
                                  <a:pt x="511009" y="382143"/>
                                </a:lnTo>
                                <a:lnTo>
                                  <a:pt x="510286" y="384683"/>
                                </a:lnTo>
                                <a:lnTo>
                                  <a:pt x="509676" y="386588"/>
                                </a:lnTo>
                                <a:lnTo>
                                  <a:pt x="507961" y="391795"/>
                                </a:lnTo>
                                <a:lnTo>
                                  <a:pt x="506945" y="394970"/>
                                </a:lnTo>
                                <a:lnTo>
                                  <a:pt x="502640" y="411988"/>
                                </a:lnTo>
                                <a:lnTo>
                                  <a:pt x="501053" y="418846"/>
                                </a:lnTo>
                                <a:lnTo>
                                  <a:pt x="499897" y="423672"/>
                                </a:lnTo>
                                <a:lnTo>
                                  <a:pt x="487870" y="424942"/>
                                </a:lnTo>
                                <a:lnTo>
                                  <a:pt x="472503" y="424942"/>
                                </a:lnTo>
                                <a:lnTo>
                                  <a:pt x="454126" y="422275"/>
                                </a:lnTo>
                                <a:lnTo>
                                  <a:pt x="440778" y="419608"/>
                                </a:lnTo>
                                <a:lnTo>
                                  <a:pt x="439623" y="419354"/>
                                </a:lnTo>
                                <a:lnTo>
                                  <a:pt x="421614" y="415036"/>
                                </a:lnTo>
                                <a:lnTo>
                                  <a:pt x="407225" y="411988"/>
                                </a:lnTo>
                                <a:lnTo>
                                  <a:pt x="404228" y="411353"/>
                                </a:lnTo>
                                <a:lnTo>
                                  <a:pt x="383235" y="408305"/>
                                </a:lnTo>
                                <a:lnTo>
                                  <a:pt x="379272" y="408076"/>
                                </a:lnTo>
                                <a:lnTo>
                                  <a:pt x="379272" y="413156"/>
                                </a:lnTo>
                                <a:lnTo>
                                  <a:pt x="378625" y="413270"/>
                                </a:lnTo>
                                <a:lnTo>
                                  <a:pt x="374916" y="416445"/>
                                </a:lnTo>
                                <a:lnTo>
                                  <a:pt x="370979" y="419874"/>
                                </a:lnTo>
                                <a:lnTo>
                                  <a:pt x="369824" y="414337"/>
                                </a:lnTo>
                                <a:lnTo>
                                  <a:pt x="369824" y="436257"/>
                                </a:lnTo>
                                <a:lnTo>
                                  <a:pt x="367423" y="435622"/>
                                </a:lnTo>
                                <a:lnTo>
                                  <a:pt x="363042" y="433844"/>
                                </a:lnTo>
                                <a:lnTo>
                                  <a:pt x="365937" y="431685"/>
                                </a:lnTo>
                                <a:lnTo>
                                  <a:pt x="367233" y="430669"/>
                                </a:lnTo>
                                <a:lnTo>
                                  <a:pt x="367893" y="430161"/>
                                </a:lnTo>
                                <a:lnTo>
                                  <a:pt x="368261" y="430161"/>
                                </a:lnTo>
                                <a:lnTo>
                                  <a:pt x="368350" y="430669"/>
                                </a:lnTo>
                                <a:lnTo>
                                  <a:pt x="368414" y="431050"/>
                                </a:lnTo>
                                <a:lnTo>
                                  <a:pt x="368515" y="431685"/>
                                </a:lnTo>
                                <a:lnTo>
                                  <a:pt x="368604" y="432193"/>
                                </a:lnTo>
                                <a:lnTo>
                                  <a:pt x="369595" y="435495"/>
                                </a:lnTo>
                                <a:lnTo>
                                  <a:pt x="369709" y="435876"/>
                                </a:lnTo>
                                <a:lnTo>
                                  <a:pt x="369824" y="436257"/>
                                </a:lnTo>
                                <a:lnTo>
                                  <a:pt x="369824" y="414337"/>
                                </a:lnTo>
                                <a:lnTo>
                                  <a:pt x="369760" y="414032"/>
                                </a:lnTo>
                                <a:lnTo>
                                  <a:pt x="369709" y="413778"/>
                                </a:lnTo>
                                <a:lnTo>
                                  <a:pt x="369608" y="413270"/>
                                </a:lnTo>
                                <a:lnTo>
                                  <a:pt x="369506" y="412762"/>
                                </a:lnTo>
                                <a:lnTo>
                                  <a:pt x="369455" y="412572"/>
                                </a:lnTo>
                                <a:lnTo>
                                  <a:pt x="379272" y="413156"/>
                                </a:lnTo>
                                <a:lnTo>
                                  <a:pt x="379272" y="408076"/>
                                </a:lnTo>
                                <a:lnTo>
                                  <a:pt x="366483" y="407327"/>
                                </a:lnTo>
                                <a:lnTo>
                                  <a:pt x="366483" y="423811"/>
                                </a:lnTo>
                                <a:lnTo>
                                  <a:pt x="360311" y="429272"/>
                                </a:lnTo>
                                <a:lnTo>
                                  <a:pt x="358584" y="430669"/>
                                </a:lnTo>
                                <a:lnTo>
                                  <a:pt x="357593" y="429653"/>
                                </a:lnTo>
                                <a:lnTo>
                                  <a:pt x="356108" y="428002"/>
                                </a:lnTo>
                                <a:lnTo>
                                  <a:pt x="355079" y="426859"/>
                                </a:lnTo>
                                <a:lnTo>
                                  <a:pt x="354609" y="426377"/>
                                </a:lnTo>
                                <a:lnTo>
                                  <a:pt x="354609" y="433336"/>
                                </a:lnTo>
                                <a:lnTo>
                                  <a:pt x="353860" y="433781"/>
                                </a:lnTo>
                                <a:lnTo>
                                  <a:pt x="353860" y="439559"/>
                                </a:lnTo>
                                <a:lnTo>
                                  <a:pt x="352310" y="442214"/>
                                </a:lnTo>
                                <a:lnTo>
                                  <a:pt x="352310" y="445020"/>
                                </a:lnTo>
                                <a:lnTo>
                                  <a:pt x="350875" y="448068"/>
                                </a:lnTo>
                                <a:lnTo>
                                  <a:pt x="348945" y="454393"/>
                                </a:lnTo>
                                <a:lnTo>
                                  <a:pt x="348945" y="468769"/>
                                </a:lnTo>
                                <a:lnTo>
                                  <a:pt x="346570" y="468769"/>
                                </a:lnTo>
                                <a:lnTo>
                                  <a:pt x="347891" y="467499"/>
                                </a:lnTo>
                                <a:lnTo>
                                  <a:pt x="348945" y="468769"/>
                                </a:lnTo>
                                <a:lnTo>
                                  <a:pt x="348945" y="454393"/>
                                </a:lnTo>
                                <a:lnTo>
                                  <a:pt x="348119" y="457085"/>
                                </a:lnTo>
                                <a:lnTo>
                                  <a:pt x="347726" y="458863"/>
                                </a:lnTo>
                                <a:lnTo>
                                  <a:pt x="347624" y="459371"/>
                                </a:lnTo>
                                <a:lnTo>
                                  <a:pt x="347510" y="459879"/>
                                </a:lnTo>
                                <a:lnTo>
                                  <a:pt x="347395" y="460387"/>
                                </a:lnTo>
                                <a:lnTo>
                                  <a:pt x="345732" y="457085"/>
                                </a:lnTo>
                                <a:lnTo>
                                  <a:pt x="345592" y="457085"/>
                                </a:lnTo>
                                <a:lnTo>
                                  <a:pt x="346163" y="456196"/>
                                </a:lnTo>
                                <a:lnTo>
                                  <a:pt x="347840" y="452132"/>
                                </a:lnTo>
                                <a:lnTo>
                                  <a:pt x="350380" y="446925"/>
                                </a:lnTo>
                                <a:lnTo>
                                  <a:pt x="352247" y="445020"/>
                                </a:lnTo>
                                <a:lnTo>
                                  <a:pt x="352310" y="442214"/>
                                </a:lnTo>
                                <a:lnTo>
                                  <a:pt x="343255" y="462673"/>
                                </a:lnTo>
                                <a:lnTo>
                                  <a:pt x="343154" y="463816"/>
                                </a:lnTo>
                                <a:lnTo>
                                  <a:pt x="343065" y="470674"/>
                                </a:lnTo>
                                <a:lnTo>
                                  <a:pt x="330606" y="470674"/>
                                </a:lnTo>
                                <a:lnTo>
                                  <a:pt x="331736" y="468896"/>
                                </a:lnTo>
                                <a:lnTo>
                                  <a:pt x="342950" y="468896"/>
                                </a:lnTo>
                                <a:lnTo>
                                  <a:pt x="342950" y="468769"/>
                                </a:lnTo>
                                <a:lnTo>
                                  <a:pt x="331812" y="468769"/>
                                </a:lnTo>
                                <a:lnTo>
                                  <a:pt x="332308" y="468007"/>
                                </a:lnTo>
                                <a:lnTo>
                                  <a:pt x="338213" y="457085"/>
                                </a:lnTo>
                                <a:lnTo>
                                  <a:pt x="342887" y="446925"/>
                                </a:lnTo>
                                <a:lnTo>
                                  <a:pt x="342950" y="446773"/>
                                </a:lnTo>
                                <a:lnTo>
                                  <a:pt x="345909" y="446913"/>
                                </a:lnTo>
                                <a:lnTo>
                                  <a:pt x="346138" y="446646"/>
                                </a:lnTo>
                                <a:lnTo>
                                  <a:pt x="349224" y="442963"/>
                                </a:lnTo>
                                <a:lnTo>
                                  <a:pt x="350672" y="441236"/>
                                </a:lnTo>
                                <a:lnTo>
                                  <a:pt x="352831" y="440194"/>
                                </a:lnTo>
                                <a:lnTo>
                                  <a:pt x="353479" y="439813"/>
                                </a:lnTo>
                                <a:lnTo>
                                  <a:pt x="353860" y="439559"/>
                                </a:lnTo>
                                <a:lnTo>
                                  <a:pt x="353860" y="433781"/>
                                </a:lnTo>
                                <a:lnTo>
                                  <a:pt x="351993" y="434860"/>
                                </a:lnTo>
                                <a:lnTo>
                                  <a:pt x="349542" y="435876"/>
                                </a:lnTo>
                                <a:lnTo>
                                  <a:pt x="347256" y="436765"/>
                                </a:lnTo>
                                <a:lnTo>
                                  <a:pt x="347357" y="436511"/>
                                </a:lnTo>
                                <a:lnTo>
                                  <a:pt x="349453" y="431050"/>
                                </a:lnTo>
                                <a:lnTo>
                                  <a:pt x="350507" y="428002"/>
                                </a:lnTo>
                                <a:lnTo>
                                  <a:pt x="352336" y="430161"/>
                                </a:lnTo>
                                <a:lnTo>
                                  <a:pt x="353504" y="431685"/>
                                </a:lnTo>
                                <a:lnTo>
                                  <a:pt x="353860" y="432193"/>
                                </a:lnTo>
                                <a:lnTo>
                                  <a:pt x="354609" y="433336"/>
                                </a:lnTo>
                                <a:lnTo>
                                  <a:pt x="354609" y="426377"/>
                                </a:lnTo>
                                <a:lnTo>
                                  <a:pt x="352145" y="423811"/>
                                </a:lnTo>
                                <a:lnTo>
                                  <a:pt x="351980" y="423811"/>
                                </a:lnTo>
                                <a:lnTo>
                                  <a:pt x="353441" y="419366"/>
                                </a:lnTo>
                                <a:lnTo>
                                  <a:pt x="355092" y="414032"/>
                                </a:lnTo>
                                <a:lnTo>
                                  <a:pt x="355600" y="412140"/>
                                </a:lnTo>
                                <a:lnTo>
                                  <a:pt x="359791" y="411988"/>
                                </a:lnTo>
                                <a:lnTo>
                                  <a:pt x="363474" y="412216"/>
                                </a:lnTo>
                                <a:lnTo>
                                  <a:pt x="363588" y="412508"/>
                                </a:lnTo>
                                <a:lnTo>
                                  <a:pt x="363677" y="412762"/>
                                </a:lnTo>
                                <a:lnTo>
                                  <a:pt x="365163" y="419112"/>
                                </a:lnTo>
                                <a:lnTo>
                                  <a:pt x="366483" y="423811"/>
                                </a:lnTo>
                                <a:lnTo>
                                  <a:pt x="366483" y="407327"/>
                                </a:lnTo>
                                <a:lnTo>
                                  <a:pt x="359587" y="406908"/>
                                </a:lnTo>
                                <a:lnTo>
                                  <a:pt x="349885" y="407289"/>
                                </a:lnTo>
                                <a:lnTo>
                                  <a:pt x="349885" y="412343"/>
                                </a:lnTo>
                                <a:lnTo>
                                  <a:pt x="348640" y="416064"/>
                                </a:lnTo>
                                <a:lnTo>
                                  <a:pt x="347510" y="419112"/>
                                </a:lnTo>
                                <a:lnTo>
                                  <a:pt x="343077" y="414794"/>
                                </a:lnTo>
                                <a:lnTo>
                                  <a:pt x="341845" y="413778"/>
                                </a:lnTo>
                                <a:lnTo>
                                  <a:pt x="340474" y="412673"/>
                                </a:lnTo>
                                <a:lnTo>
                                  <a:pt x="349885" y="412343"/>
                                </a:lnTo>
                                <a:lnTo>
                                  <a:pt x="349885" y="407289"/>
                                </a:lnTo>
                                <a:lnTo>
                                  <a:pt x="330136" y="408051"/>
                                </a:lnTo>
                                <a:lnTo>
                                  <a:pt x="304901" y="411099"/>
                                </a:lnTo>
                                <a:lnTo>
                                  <a:pt x="284467" y="415036"/>
                                </a:lnTo>
                                <a:lnTo>
                                  <a:pt x="284607" y="415036"/>
                                </a:lnTo>
                                <a:lnTo>
                                  <a:pt x="272034" y="418084"/>
                                </a:lnTo>
                                <a:lnTo>
                                  <a:pt x="226949" y="425450"/>
                                </a:lnTo>
                                <a:lnTo>
                                  <a:pt x="218401" y="425069"/>
                                </a:lnTo>
                                <a:lnTo>
                                  <a:pt x="215074" y="412369"/>
                                </a:lnTo>
                                <a:lnTo>
                                  <a:pt x="214985" y="411099"/>
                                </a:lnTo>
                                <a:lnTo>
                                  <a:pt x="214376" y="398145"/>
                                </a:lnTo>
                                <a:lnTo>
                                  <a:pt x="214337" y="397383"/>
                                </a:lnTo>
                                <a:lnTo>
                                  <a:pt x="213474" y="392811"/>
                                </a:lnTo>
                                <a:lnTo>
                                  <a:pt x="211937" y="385826"/>
                                </a:lnTo>
                                <a:lnTo>
                                  <a:pt x="211823" y="385318"/>
                                </a:lnTo>
                                <a:lnTo>
                                  <a:pt x="211734" y="384937"/>
                                </a:lnTo>
                                <a:lnTo>
                                  <a:pt x="211683" y="384683"/>
                                </a:lnTo>
                                <a:lnTo>
                                  <a:pt x="211569" y="384175"/>
                                </a:lnTo>
                                <a:lnTo>
                                  <a:pt x="211455" y="383667"/>
                                </a:lnTo>
                                <a:lnTo>
                                  <a:pt x="211340" y="383159"/>
                                </a:lnTo>
                                <a:lnTo>
                                  <a:pt x="211264" y="382778"/>
                                </a:lnTo>
                                <a:lnTo>
                                  <a:pt x="211201" y="382524"/>
                                </a:lnTo>
                                <a:lnTo>
                                  <a:pt x="211099" y="382016"/>
                                </a:lnTo>
                                <a:lnTo>
                                  <a:pt x="210985" y="381508"/>
                                </a:lnTo>
                                <a:lnTo>
                                  <a:pt x="210896" y="381127"/>
                                </a:lnTo>
                                <a:lnTo>
                                  <a:pt x="210781" y="380619"/>
                                </a:lnTo>
                                <a:lnTo>
                                  <a:pt x="214998" y="384683"/>
                                </a:lnTo>
                                <a:lnTo>
                                  <a:pt x="215226" y="384683"/>
                                </a:lnTo>
                                <a:lnTo>
                                  <a:pt x="220637" y="386588"/>
                                </a:lnTo>
                                <a:lnTo>
                                  <a:pt x="233502" y="386588"/>
                                </a:lnTo>
                                <a:lnTo>
                                  <a:pt x="241896" y="385965"/>
                                </a:lnTo>
                                <a:lnTo>
                                  <a:pt x="242125" y="385940"/>
                                </a:lnTo>
                                <a:lnTo>
                                  <a:pt x="243586" y="385826"/>
                                </a:lnTo>
                                <a:lnTo>
                                  <a:pt x="253072" y="384683"/>
                                </a:lnTo>
                                <a:lnTo>
                                  <a:pt x="253390" y="384683"/>
                                </a:lnTo>
                                <a:lnTo>
                                  <a:pt x="264490" y="382778"/>
                                </a:lnTo>
                                <a:lnTo>
                                  <a:pt x="265620" y="382524"/>
                                </a:lnTo>
                                <a:lnTo>
                                  <a:pt x="267296" y="382143"/>
                                </a:lnTo>
                                <a:lnTo>
                                  <a:pt x="274015" y="380619"/>
                                </a:lnTo>
                                <a:lnTo>
                                  <a:pt x="286473" y="378079"/>
                                </a:lnTo>
                                <a:lnTo>
                                  <a:pt x="304165" y="375666"/>
                                </a:lnTo>
                                <a:lnTo>
                                  <a:pt x="324002" y="373761"/>
                                </a:lnTo>
                                <a:lnTo>
                                  <a:pt x="322059" y="373761"/>
                                </a:lnTo>
                                <a:lnTo>
                                  <a:pt x="341642" y="372999"/>
                                </a:lnTo>
                                <a:lnTo>
                                  <a:pt x="357847" y="372999"/>
                                </a:lnTo>
                                <a:lnTo>
                                  <a:pt x="399415" y="376936"/>
                                </a:lnTo>
                                <a:lnTo>
                                  <a:pt x="437527" y="383921"/>
                                </a:lnTo>
                                <a:lnTo>
                                  <a:pt x="451358" y="386842"/>
                                </a:lnTo>
                                <a:lnTo>
                                  <a:pt x="465213" y="389128"/>
                                </a:lnTo>
                                <a:lnTo>
                                  <a:pt x="478840" y="390271"/>
                                </a:lnTo>
                                <a:lnTo>
                                  <a:pt x="491947" y="389763"/>
                                </a:lnTo>
                                <a:lnTo>
                                  <a:pt x="501002" y="388620"/>
                                </a:lnTo>
                                <a:lnTo>
                                  <a:pt x="506945" y="385191"/>
                                </a:lnTo>
                                <a:lnTo>
                                  <a:pt x="511009" y="382143"/>
                                </a:lnTo>
                                <a:lnTo>
                                  <a:pt x="511009" y="378320"/>
                                </a:lnTo>
                                <a:lnTo>
                                  <a:pt x="510489" y="378968"/>
                                </a:lnTo>
                                <a:lnTo>
                                  <a:pt x="510057" y="378968"/>
                                </a:lnTo>
                                <a:lnTo>
                                  <a:pt x="503643" y="381508"/>
                                </a:lnTo>
                                <a:lnTo>
                                  <a:pt x="505345" y="376301"/>
                                </a:lnTo>
                                <a:lnTo>
                                  <a:pt x="505548" y="375666"/>
                                </a:lnTo>
                                <a:lnTo>
                                  <a:pt x="507822" y="366141"/>
                                </a:lnTo>
                                <a:lnTo>
                                  <a:pt x="506653" y="363982"/>
                                </a:lnTo>
                                <a:lnTo>
                                  <a:pt x="503643" y="360426"/>
                                </a:lnTo>
                                <a:lnTo>
                                  <a:pt x="504342" y="360426"/>
                                </a:lnTo>
                                <a:lnTo>
                                  <a:pt x="503364" y="360159"/>
                                </a:lnTo>
                                <a:lnTo>
                                  <a:pt x="503364" y="366776"/>
                                </a:lnTo>
                                <a:lnTo>
                                  <a:pt x="503148" y="366776"/>
                                </a:lnTo>
                                <a:lnTo>
                                  <a:pt x="503097" y="367919"/>
                                </a:lnTo>
                                <a:lnTo>
                                  <a:pt x="502970" y="369443"/>
                                </a:lnTo>
                                <a:lnTo>
                                  <a:pt x="502881" y="369951"/>
                                </a:lnTo>
                                <a:lnTo>
                                  <a:pt x="502793" y="370459"/>
                                </a:lnTo>
                                <a:lnTo>
                                  <a:pt x="501916" y="372618"/>
                                </a:lnTo>
                                <a:lnTo>
                                  <a:pt x="500481" y="373761"/>
                                </a:lnTo>
                                <a:lnTo>
                                  <a:pt x="500265" y="373926"/>
                                </a:lnTo>
                                <a:lnTo>
                                  <a:pt x="500265" y="378968"/>
                                </a:lnTo>
                                <a:lnTo>
                                  <a:pt x="499300" y="382016"/>
                                </a:lnTo>
                                <a:lnTo>
                                  <a:pt x="499262" y="382143"/>
                                </a:lnTo>
                                <a:lnTo>
                                  <a:pt x="499173" y="382524"/>
                                </a:lnTo>
                                <a:lnTo>
                                  <a:pt x="499110" y="382778"/>
                                </a:lnTo>
                                <a:lnTo>
                                  <a:pt x="499008" y="383159"/>
                                </a:lnTo>
                                <a:lnTo>
                                  <a:pt x="496798" y="383667"/>
                                </a:lnTo>
                                <a:lnTo>
                                  <a:pt x="494372" y="384175"/>
                                </a:lnTo>
                                <a:lnTo>
                                  <a:pt x="488797" y="384937"/>
                                </a:lnTo>
                                <a:lnTo>
                                  <a:pt x="488975" y="384937"/>
                                </a:lnTo>
                                <a:lnTo>
                                  <a:pt x="486930" y="385064"/>
                                </a:lnTo>
                                <a:lnTo>
                                  <a:pt x="486816" y="382524"/>
                                </a:lnTo>
                                <a:lnTo>
                                  <a:pt x="486702" y="381127"/>
                                </a:lnTo>
                                <a:lnTo>
                                  <a:pt x="486575" y="379603"/>
                                </a:lnTo>
                                <a:lnTo>
                                  <a:pt x="486524" y="378968"/>
                                </a:lnTo>
                                <a:lnTo>
                                  <a:pt x="486397" y="377698"/>
                                </a:lnTo>
                                <a:lnTo>
                                  <a:pt x="486333" y="376936"/>
                                </a:lnTo>
                                <a:lnTo>
                                  <a:pt x="486270" y="376301"/>
                                </a:lnTo>
                                <a:lnTo>
                                  <a:pt x="486397" y="376301"/>
                                </a:lnTo>
                                <a:lnTo>
                                  <a:pt x="487616" y="377444"/>
                                </a:lnTo>
                                <a:lnTo>
                                  <a:pt x="487832" y="377698"/>
                                </a:lnTo>
                                <a:lnTo>
                                  <a:pt x="488645" y="378968"/>
                                </a:lnTo>
                                <a:lnTo>
                                  <a:pt x="489191" y="378968"/>
                                </a:lnTo>
                                <a:lnTo>
                                  <a:pt x="494842" y="380111"/>
                                </a:lnTo>
                                <a:lnTo>
                                  <a:pt x="497763" y="379984"/>
                                </a:lnTo>
                                <a:lnTo>
                                  <a:pt x="500265" y="378968"/>
                                </a:lnTo>
                                <a:lnTo>
                                  <a:pt x="500265" y="373926"/>
                                </a:lnTo>
                                <a:lnTo>
                                  <a:pt x="499770" y="374269"/>
                                </a:lnTo>
                                <a:lnTo>
                                  <a:pt x="499008" y="374777"/>
                                </a:lnTo>
                                <a:lnTo>
                                  <a:pt x="497154" y="375285"/>
                                </a:lnTo>
                                <a:lnTo>
                                  <a:pt x="496049" y="375285"/>
                                </a:lnTo>
                                <a:lnTo>
                                  <a:pt x="496163" y="371602"/>
                                </a:lnTo>
                                <a:lnTo>
                                  <a:pt x="496277" y="368935"/>
                                </a:lnTo>
                                <a:lnTo>
                                  <a:pt x="496392" y="367538"/>
                                </a:lnTo>
                                <a:lnTo>
                                  <a:pt x="496531" y="366776"/>
                                </a:lnTo>
                                <a:lnTo>
                                  <a:pt x="496646" y="366141"/>
                                </a:lnTo>
                                <a:lnTo>
                                  <a:pt x="496735" y="365633"/>
                                </a:lnTo>
                                <a:lnTo>
                                  <a:pt x="496849" y="364998"/>
                                </a:lnTo>
                                <a:lnTo>
                                  <a:pt x="496912" y="364617"/>
                                </a:lnTo>
                                <a:lnTo>
                                  <a:pt x="497027" y="363982"/>
                                </a:lnTo>
                                <a:lnTo>
                                  <a:pt x="499605" y="363982"/>
                                </a:lnTo>
                                <a:lnTo>
                                  <a:pt x="501586" y="364617"/>
                                </a:lnTo>
                                <a:lnTo>
                                  <a:pt x="503364" y="366776"/>
                                </a:lnTo>
                                <a:lnTo>
                                  <a:pt x="503364" y="360159"/>
                                </a:lnTo>
                                <a:lnTo>
                                  <a:pt x="499770" y="359156"/>
                                </a:lnTo>
                                <a:lnTo>
                                  <a:pt x="492417" y="359918"/>
                                </a:lnTo>
                                <a:lnTo>
                                  <a:pt x="493610" y="359918"/>
                                </a:lnTo>
                                <a:lnTo>
                                  <a:pt x="492963" y="362585"/>
                                </a:lnTo>
                                <a:lnTo>
                                  <a:pt x="492836" y="363093"/>
                                </a:lnTo>
                                <a:lnTo>
                                  <a:pt x="492823" y="375043"/>
                                </a:lnTo>
                                <a:lnTo>
                                  <a:pt x="490093" y="374269"/>
                                </a:lnTo>
                                <a:lnTo>
                                  <a:pt x="487502" y="372999"/>
                                </a:lnTo>
                                <a:lnTo>
                                  <a:pt x="487299" y="372999"/>
                                </a:lnTo>
                                <a:lnTo>
                                  <a:pt x="485622" y="369443"/>
                                </a:lnTo>
                                <a:lnTo>
                                  <a:pt x="485495" y="368935"/>
                                </a:lnTo>
                                <a:lnTo>
                                  <a:pt x="485419" y="368427"/>
                                </a:lnTo>
                                <a:lnTo>
                                  <a:pt x="485305" y="363982"/>
                                </a:lnTo>
                                <a:lnTo>
                                  <a:pt x="485851" y="361823"/>
                                </a:lnTo>
                                <a:lnTo>
                                  <a:pt x="487718" y="357378"/>
                                </a:lnTo>
                                <a:lnTo>
                                  <a:pt x="490321" y="353949"/>
                                </a:lnTo>
                                <a:lnTo>
                                  <a:pt x="504266" y="353949"/>
                                </a:lnTo>
                                <a:lnTo>
                                  <a:pt x="508228" y="355346"/>
                                </a:lnTo>
                                <a:lnTo>
                                  <a:pt x="513334" y="360807"/>
                                </a:lnTo>
                                <a:lnTo>
                                  <a:pt x="514426" y="363982"/>
                                </a:lnTo>
                                <a:lnTo>
                                  <a:pt x="514426" y="355638"/>
                                </a:lnTo>
                                <a:lnTo>
                                  <a:pt x="512826" y="353949"/>
                                </a:lnTo>
                                <a:lnTo>
                                  <a:pt x="510413" y="351409"/>
                                </a:lnTo>
                                <a:lnTo>
                                  <a:pt x="505320" y="349377"/>
                                </a:lnTo>
                                <a:lnTo>
                                  <a:pt x="499008" y="349377"/>
                                </a:lnTo>
                                <a:lnTo>
                                  <a:pt x="490562" y="349504"/>
                                </a:lnTo>
                                <a:lnTo>
                                  <a:pt x="485190" y="352425"/>
                                </a:lnTo>
                                <a:lnTo>
                                  <a:pt x="481647" y="360807"/>
                                </a:lnTo>
                                <a:lnTo>
                                  <a:pt x="480847" y="363982"/>
                                </a:lnTo>
                                <a:lnTo>
                                  <a:pt x="480910" y="366776"/>
                                </a:lnTo>
                                <a:lnTo>
                                  <a:pt x="481037" y="367538"/>
                                </a:lnTo>
                                <a:lnTo>
                                  <a:pt x="481114" y="367919"/>
                                </a:lnTo>
                                <a:lnTo>
                                  <a:pt x="481203" y="368427"/>
                                </a:lnTo>
                                <a:lnTo>
                                  <a:pt x="481291" y="368935"/>
                                </a:lnTo>
                                <a:lnTo>
                                  <a:pt x="481355" y="369443"/>
                                </a:lnTo>
                                <a:lnTo>
                                  <a:pt x="481469" y="370459"/>
                                </a:lnTo>
                                <a:lnTo>
                                  <a:pt x="481584" y="371602"/>
                                </a:lnTo>
                                <a:lnTo>
                                  <a:pt x="481698" y="372618"/>
                                </a:lnTo>
                                <a:lnTo>
                                  <a:pt x="481812" y="373761"/>
                                </a:lnTo>
                                <a:lnTo>
                                  <a:pt x="481914" y="374523"/>
                                </a:lnTo>
                                <a:lnTo>
                                  <a:pt x="482638" y="378968"/>
                                </a:lnTo>
                                <a:lnTo>
                                  <a:pt x="482714" y="379476"/>
                                </a:lnTo>
                                <a:lnTo>
                                  <a:pt x="482841" y="380238"/>
                                </a:lnTo>
                                <a:lnTo>
                                  <a:pt x="482942" y="380873"/>
                                </a:lnTo>
                                <a:lnTo>
                                  <a:pt x="483044" y="381508"/>
                                </a:lnTo>
                                <a:lnTo>
                                  <a:pt x="483133" y="382016"/>
                                </a:lnTo>
                                <a:lnTo>
                                  <a:pt x="483209" y="382524"/>
                                </a:lnTo>
                                <a:lnTo>
                                  <a:pt x="483285" y="385191"/>
                                </a:lnTo>
                                <a:lnTo>
                                  <a:pt x="472440" y="384683"/>
                                </a:lnTo>
                                <a:lnTo>
                                  <a:pt x="461187" y="383159"/>
                                </a:lnTo>
                                <a:lnTo>
                                  <a:pt x="449808" y="381127"/>
                                </a:lnTo>
                                <a:lnTo>
                                  <a:pt x="421144" y="375285"/>
                                </a:lnTo>
                                <a:lnTo>
                                  <a:pt x="421017" y="375285"/>
                                </a:lnTo>
                                <a:lnTo>
                                  <a:pt x="414997" y="374269"/>
                                </a:lnTo>
                                <a:lnTo>
                                  <a:pt x="405866" y="372618"/>
                                </a:lnTo>
                                <a:lnTo>
                                  <a:pt x="400240" y="371602"/>
                                </a:lnTo>
                                <a:lnTo>
                                  <a:pt x="384924" y="369443"/>
                                </a:lnTo>
                                <a:lnTo>
                                  <a:pt x="367995" y="367919"/>
                                </a:lnTo>
                                <a:lnTo>
                                  <a:pt x="366052" y="367893"/>
                                </a:lnTo>
                                <a:lnTo>
                                  <a:pt x="366458" y="365760"/>
                                </a:lnTo>
                                <a:lnTo>
                                  <a:pt x="367258" y="361950"/>
                                </a:lnTo>
                                <a:lnTo>
                                  <a:pt x="368122" y="356870"/>
                                </a:lnTo>
                                <a:lnTo>
                                  <a:pt x="370332" y="351790"/>
                                </a:lnTo>
                                <a:lnTo>
                                  <a:pt x="392722" y="323824"/>
                                </a:lnTo>
                                <a:lnTo>
                                  <a:pt x="393014" y="326898"/>
                                </a:lnTo>
                                <a:lnTo>
                                  <a:pt x="395389" y="333578"/>
                                </a:lnTo>
                                <a:lnTo>
                                  <a:pt x="399122" y="339407"/>
                                </a:lnTo>
                                <a:lnTo>
                                  <a:pt x="403860" y="343814"/>
                                </a:lnTo>
                                <a:lnTo>
                                  <a:pt x="409727" y="346443"/>
                                </a:lnTo>
                                <a:lnTo>
                                  <a:pt x="416140" y="347586"/>
                                </a:lnTo>
                                <a:lnTo>
                                  <a:pt x="422579" y="347192"/>
                                </a:lnTo>
                                <a:lnTo>
                                  <a:pt x="428485" y="345224"/>
                                </a:lnTo>
                                <a:lnTo>
                                  <a:pt x="434060" y="342239"/>
                                </a:lnTo>
                                <a:lnTo>
                                  <a:pt x="437261" y="336892"/>
                                </a:lnTo>
                                <a:lnTo>
                                  <a:pt x="437730" y="323088"/>
                                </a:lnTo>
                                <a:lnTo>
                                  <a:pt x="434505" y="317601"/>
                                </a:lnTo>
                                <a:lnTo>
                                  <a:pt x="423202" y="313677"/>
                                </a:lnTo>
                                <a:lnTo>
                                  <a:pt x="416661" y="315734"/>
                                </a:lnTo>
                                <a:lnTo>
                                  <a:pt x="419531" y="320789"/>
                                </a:lnTo>
                                <a:lnTo>
                                  <a:pt x="423875" y="319544"/>
                                </a:lnTo>
                                <a:lnTo>
                                  <a:pt x="420395" y="343814"/>
                                </a:lnTo>
                                <a:lnTo>
                                  <a:pt x="412343" y="343268"/>
                                </a:lnTo>
                                <a:lnTo>
                                  <a:pt x="402894" y="336753"/>
                                </a:lnTo>
                                <a:lnTo>
                                  <a:pt x="396913" y="329539"/>
                                </a:lnTo>
                                <a:lnTo>
                                  <a:pt x="397332" y="321233"/>
                                </a:lnTo>
                                <a:lnTo>
                                  <a:pt x="408508" y="314960"/>
                                </a:lnTo>
                                <a:lnTo>
                                  <a:pt x="415505" y="312420"/>
                                </a:lnTo>
                                <a:lnTo>
                                  <a:pt x="423468" y="309880"/>
                                </a:lnTo>
                                <a:lnTo>
                                  <a:pt x="431520" y="308610"/>
                                </a:lnTo>
                                <a:lnTo>
                                  <a:pt x="436499" y="309880"/>
                                </a:lnTo>
                                <a:lnTo>
                                  <a:pt x="441083" y="313690"/>
                                </a:lnTo>
                                <a:lnTo>
                                  <a:pt x="444855" y="320040"/>
                                </a:lnTo>
                                <a:lnTo>
                                  <a:pt x="447446" y="330200"/>
                                </a:lnTo>
                                <a:lnTo>
                                  <a:pt x="449110" y="330200"/>
                                </a:lnTo>
                                <a:lnTo>
                                  <a:pt x="447141" y="316230"/>
                                </a:lnTo>
                                <a:lnTo>
                                  <a:pt x="443331" y="311150"/>
                                </a:lnTo>
                                <a:lnTo>
                                  <a:pt x="439140" y="308610"/>
                                </a:lnTo>
                                <a:lnTo>
                                  <a:pt x="440131" y="308610"/>
                                </a:lnTo>
                                <a:lnTo>
                                  <a:pt x="448437" y="312420"/>
                                </a:lnTo>
                                <a:lnTo>
                                  <a:pt x="456349" y="320040"/>
                                </a:lnTo>
                                <a:lnTo>
                                  <a:pt x="462114" y="335280"/>
                                </a:lnTo>
                                <a:lnTo>
                                  <a:pt x="462407" y="339090"/>
                                </a:lnTo>
                                <a:lnTo>
                                  <a:pt x="462508" y="340360"/>
                                </a:lnTo>
                                <a:lnTo>
                                  <a:pt x="462610" y="341630"/>
                                </a:lnTo>
                                <a:lnTo>
                                  <a:pt x="462699" y="342900"/>
                                </a:lnTo>
                                <a:lnTo>
                                  <a:pt x="462800" y="344170"/>
                                </a:lnTo>
                                <a:lnTo>
                                  <a:pt x="462902" y="345440"/>
                                </a:lnTo>
                                <a:lnTo>
                                  <a:pt x="463003" y="346710"/>
                                </a:lnTo>
                                <a:lnTo>
                                  <a:pt x="463092" y="347980"/>
                                </a:lnTo>
                                <a:lnTo>
                                  <a:pt x="463194" y="349250"/>
                                </a:lnTo>
                                <a:lnTo>
                                  <a:pt x="463296" y="350520"/>
                                </a:lnTo>
                                <a:lnTo>
                                  <a:pt x="463384" y="351790"/>
                                </a:lnTo>
                                <a:lnTo>
                                  <a:pt x="463486" y="353060"/>
                                </a:lnTo>
                                <a:lnTo>
                                  <a:pt x="463588" y="354330"/>
                                </a:lnTo>
                                <a:lnTo>
                                  <a:pt x="463677" y="355600"/>
                                </a:lnTo>
                                <a:lnTo>
                                  <a:pt x="463778" y="356870"/>
                                </a:lnTo>
                                <a:lnTo>
                                  <a:pt x="463829" y="361950"/>
                                </a:lnTo>
                                <a:lnTo>
                                  <a:pt x="462610" y="364490"/>
                                </a:lnTo>
                                <a:lnTo>
                                  <a:pt x="461543" y="370840"/>
                                </a:lnTo>
                                <a:lnTo>
                                  <a:pt x="464527" y="375920"/>
                                </a:lnTo>
                                <a:lnTo>
                                  <a:pt x="463956" y="374650"/>
                                </a:lnTo>
                                <a:lnTo>
                                  <a:pt x="465937" y="363220"/>
                                </a:lnTo>
                                <a:lnTo>
                                  <a:pt x="465912" y="356870"/>
                                </a:lnTo>
                                <a:lnTo>
                                  <a:pt x="465797" y="354330"/>
                                </a:lnTo>
                                <a:lnTo>
                                  <a:pt x="465683" y="351790"/>
                                </a:lnTo>
                                <a:lnTo>
                                  <a:pt x="465556" y="349250"/>
                                </a:lnTo>
                                <a:lnTo>
                                  <a:pt x="465442" y="346710"/>
                                </a:lnTo>
                                <a:lnTo>
                                  <a:pt x="465315" y="344170"/>
                                </a:lnTo>
                                <a:lnTo>
                                  <a:pt x="465201" y="341630"/>
                                </a:lnTo>
                                <a:lnTo>
                                  <a:pt x="465086" y="339090"/>
                                </a:lnTo>
                                <a:lnTo>
                                  <a:pt x="461429" y="323850"/>
                                </a:lnTo>
                                <a:lnTo>
                                  <a:pt x="455980" y="313690"/>
                                </a:lnTo>
                                <a:lnTo>
                                  <a:pt x="449554" y="308610"/>
                                </a:lnTo>
                                <a:lnTo>
                                  <a:pt x="456653" y="308610"/>
                                </a:lnTo>
                                <a:lnTo>
                                  <a:pt x="503580" y="321310"/>
                                </a:lnTo>
                                <a:lnTo>
                                  <a:pt x="519747" y="340360"/>
                                </a:lnTo>
                                <a:lnTo>
                                  <a:pt x="521804" y="340360"/>
                                </a:lnTo>
                                <a:lnTo>
                                  <a:pt x="520941" y="335280"/>
                                </a:lnTo>
                                <a:lnTo>
                                  <a:pt x="514273" y="327660"/>
                                </a:lnTo>
                                <a:lnTo>
                                  <a:pt x="508800" y="322580"/>
                                </a:lnTo>
                                <a:lnTo>
                                  <a:pt x="516077" y="325120"/>
                                </a:lnTo>
                                <a:lnTo>
                                  <a:pt x="522935" y="327660"/>
                                </a:lnTo>
                                <a:lnTo>
                                  <a:pt x="529285" y="330200"/>
                                </a:lnTo>
                                <a:lnTo>
                                  <a:pt x="535051" y="334010"/>
                                </a:lnTo>
                                <a:lnTo>
                                  <a:pt x="541820" y="336842"/>
                                </a:lnTo>
                                <a:lnTo>
                                  <a:pt x="544461" y="338683"/>
                                </a:lnTo>
                                <a:lnTo>
                                  <a:pt x="553986" y="348678"/>
                                </a:lnTo>
                                <a:lnTo>
                                  <a:pt x="561035" y="362750"/>
                                </a:lnTo>
                                <a:lnTo>
                                  <a:pt x="562317" y="375399"/>
                                </a:lnTo>
                                <a:lnTo>
                                  <a:pt x="560641" y="389597"/>
                                </a:lnTo>
                                <a:lnTo>
                                  <a:pt x="556641" y="402945"/>
                                </a:lnTo>
                                <a:lnTo>
                                  <a:pt x="550989" y="413016"/>
                                </a:lnTo>
                                <a:lnTo>
                                  <a:pt x="551726" y="413804"/>
                                </a:lnTo>
                                <a:lnTo>
                                  <a:pt x="558444" y="403733"/>
                                </a:lnTo>
                                <a:lnTo>
                                  <a:pt x="563143" y="389966"/>
                                </a:lnTo>
                                <a:lnTo>
                                  <a:pt x="565150" y="375119"/>
                                </a:lnTo>
                                <a:lnTo>
                                  <a:pt x="563753" y="361797"/>
                                </a:lnTo>
                                <a:lnTo>
                                  <a:pt x="557618" y="347637"/>
                                </a:lnTo>
                                <a:lnTo>
                                  <a:pt x="552767" y="341617"/>
                                </a:lnTo>
                                <a:lnTo>
                                  <a:pt x="563930" y="346710"/>
                                </a:lnTo>
                                <a:lnTo>
                                  <a:pt x="585660" y="353060"/>
                                </a:lnTo>
                                <a:lnTo>
                                  <a:pt x="610704" y="359410"/>
                                </a:lnTo>
                                <a:lnTo>
                                  <a:pt x="637336" y="363220"/>
                                </a:lnTo>
                                <a:lnTo>
                                  <a:pt x="636828" y="361950"/>
                                </a:lnTo>
                                <a:lnTo>
                                  <a:pt x="603707" y="355600"/>
                                </a:lnTo>
                                <a:lnTo>
                                  <a:pt x="579437" y="349250"/>
                                </a:lnTo>
                                <a:lnTo>
                                  <a:pt x="561517" y="341630"/>
                                </a:lnTo>
                                <a:lnTo>
                                  <a:pt x="536765" y="328930"/>
                                </a:lnTo>
                                <a:lnTo>
                                  <a:pt x="520077" y="322580"/>
                                </a:lnTo>
                                <a:lnTo>
                                  <a:pt x="500037" y="314960"/>
                                </a:lnTo>
                                <a:lnTo>
                                  <a:pt x="482003" y="308610"/>
                                </a:lnTo>
                                <a:lnTo>
                                  <a:pt x="478396" y="307340"/>
                                </a:lnTo>
                                <a:lnTo>
                                  <a:pt x="456730" y="303530"/>
                                </a:lnTo>
                                <a:lnTo>
                                  <a:pt x="444246" y="302260"/>
                                </a:lnTo>
                                <a:lnTo>
                                  <a:pt x="430987" y="302260"/>
                                </a:lnTo>
                                <a:lnTo>
                                  <a:pt x="417842" y="304800"/>
                                </a:lnTo>
                                <a:lnTo>
                                  <a:pt x="405650" y="309880"/>
                                </a:lnTo>
                                <a:lnTo>
                                  <a:pt x="399364" y="312877"/>
                                </a:lnTo>
                                <a:lnTo>
                                  <a:pt x="401231" y="305993"/>
                                </a:lnTo>
                                <a:lnTo>
                                  <a:pt x="409663" y="297408"/>
                                </a:lnTo>
                                <a:lnTo>
                                  <a:pt x="420738" y="293179"/>
                                </a:lnTo>
                                <a:lnTo>
                                  <a:pt x="432549" y="292061"/>
                                </a:lnTo>
                                <a:lnTo>
                                  <a:pt x="687400" y="292061"/>
                                </a:lnTo>
                                <a:lnTo>
                                  <a:pt x="695896" y="291350"/>
                                </a:lnTo>
                                <a:lnTo>
                                  <a:pt x="703529" y="289267"/>
                                </a:lnTo>
                                <a:lnTo>
                                  <a:pt x="710057" y="285927"/>
                                </a:lnTo>
                                <a:lnTo>
                                  <a:pt x="715213" y="281393"/>
                                </a:lnTo>
                                <a:lnTo>
                                  <a:pt x="718947" y="277063"/>
                                </a:lnTo>
                                <a:lnTo>
                                  <a:pt x="720699" y="271856"/>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28634" y="138310"/>
                            <a:ext cx="560070" cy="351155"/>
                          </a:xfrm>
                          <a:custGeom>
                            <a:avLst/>
                            <a:gdLst/>
                            <a:ahLst/>
                            <a:cxnLst/>
                            <a:rect l="l" t="t" r="r" b="b"/>
                            <a:pathLst>
                              <a:path w="560070" h="351155">
                                <a:moveTo>
                                  <a:pt x="7924" y="65608"/>
                                </a:moveTo>
                                <a:lnTo>
                                  <a:pt x="6108" y="63677"/>
                                </a:lnTo>
                                <a:lnTo>
                                  <a:pt x="1714" y="63677"/>
                                </a:lnTo>
                                <a:lnTo>
                                  <a:pt x="0" y="65608"/>
                                </a:lnTo>
                                <a:lnTo>
                                  <a:pt x="0" y="70383"/>
                                </a:lnTo>
                                <a:lnTo>
                                  <a:pt x="1714" y="72326"/>
                                </a:lnTo>
                                <a:lnTo>
                                  <a:pt x="6108" y="72326"/>
                                </a:lnTo>
                                <a:lnTo>
                                  <a:pt x="7924" y="70383"/>
                                </a:lnTo>
                                <a:lnTo>
                                  <a:pt x="7924" y="67995"/>
                                </a:lnTo>
                                <a:lnTo>
                                  <a:pt x="7924" y="65608"/>
                                </a:lnTo>
                                <a:close/>
                              </a:path>
                              <a:path w="560070" h="351155">
                                <a:moveTo>
                                  <a:pt x="15455" y="54330"/>
                                </a:moveTo>
                                <a:lnTo>
                                  <a:pt x="13627" y="52387"/>
                                </a:lnTo>
                                <a:lnTo>
                                  <a:pt x="9118" y="52387"/>
                                </a:lnTo>
                                <a:lnTo>
                                  <a:pt x="7289" y="54330"/>
                                </a:lnTo>
                                <a:lnTo>
                                  <a:pt x="7289" y="56718"/>
                                </a:lnTo>
                                <a:lnTo>
                                  <a:pt x="7289" y="59105"/>
                                </a:lnTo>
                                <a:lnTo>
                                  <a:pt x="9118" y="61048"/>
                                </a:lnTo>
                                <a:lnTo>
                                  <a:pt x="13627" y="61048"/>
                                </a:lnTo>
                                <a:lnTo>
                                  <a:pt x="15455" y="59105"/>
                                </a:lnTo>
                                <a:lnTo>
                                  <a:pt x="15455" y="54330"/>
                                </a:lnTo>
                                <a:close/>
                              </a:path>
                              <a:path w="560070" h="351155">
                                <a:moveTo>
                                  <a:pt x="19431" y="65379"/>
                                </a:moveTo>
                                <a:lnTo>
                                  <a:pt x="17602" y="63436"/>
                                </a:lnTo>
                                <a:lnTo>
                                  <a:pt x="13093" y="63436"/>
                                </a:lnTo>
                                <a:lnTo>
                                  <a:pt x="11264" y="65379"/>
                                </a:lnTo>
                                <a:lnTo>
                                  <a:pt x="11264" y="70154"/>
                                </a:lnTo>
                                <a:lnTo>
                                  <a:pt x="13093" y="72097"/>
                                </a:lnTo>
                                <a:lnTo>
                                  <a:pt x="17602" y="72097"/>
                                </a:lnTo>
                                <a:lnTo>
                                  <a:pt x="19431" y="70154"/>
                                </a:lnTo>
                                <a:lnTo>
                                  <a:pt x="19431" y="67767"/>
                                </a:lnTo>
                                <a:lnTo>
                                  <a:pt x="19431" y="65379"/>
                                </a:lnTo>
                                <a:close/>
                              </a:path>
                              <a:path w="560070" h="351155">
                                <a:moveTo>
                                  <a:pt x="24892" y="145122"/>
                                </a:moveTo>
                                <a:lnTo>
                                  <a:pt x="23063" y="143192"/>
                                </a:lnTo>
                                <a:lnTo>
                                  <a:pt x="18554" y="143192"/>
                                </a:lnTo>
                                <a:lnTo>
                                  <a:pt x="16725" y="145122"/>
                                </a:lnTo>
                                <a:lnTo>
                                  <a:pt x="16725" y="147510"/>
                                </a:lnTo>
                                <a:lnTo>
                                  <a:pt x="16725" y="149898"/>
                                </a:lnTo>
                                <a:lnTo>
                                  <a:pt x="18554" y="151841"/>
                                </a:lnTo>
                                <a:lnTo>
                                  <a:pt x="23063" y="151841"/>
                                </a:lnTo>
                                <a:lnTo>
                                  <a:pt x="24892" y="149898"/>
                                </a:lnTo>
                                <a:lnTo>
                                  <a:pt x="24892" y="145122"/>
                                </a:lnTo>
                                <a:close/>
                              </a:path>
                              <a:path w="560070" h="351155">
                                <a:moveTo>
                                  <a:pt x="28854" y="162775"/>
                                </a:moveTo>
                                <a:lnTo>
                                  <a:pt x="27038" y="160832"/>
                                </a:lnTo>
                                <a:lnTo>
                                  <a:pt x="22517" y="160832"/>
                                </a:lnTo>
                                <a:lnTo>
                                  <a:pt x="20688" y="162775"/>
                                </a:lnTo>
                                <a:lnTo>
                                  <a:pt x="20688" y="165163"/>
                                </a:lnTo>
                                <a:lnTo>
                                  <a:pt x="20688" y="167563"/>
                                </a:lnTo>
                                <a:lnTo>
                                  <a:pt x="22517" y="169494"/>
                                </a:lnTo>
                                <a:lnTo>
                                  <a:pt x="27038" y="169494"/>
                                </a:lnTo>
                                <a:lnTo>
                                  <a:pt x="28854" y="167563"/>
                                </a:lnTo>
                                <a:lnTo>
                                  <a:pt x="28854" y="162775"/>
                                </a:lnTo>
                                <a:close/>
                              </a:path>
                              <a:path w="560070" h="351155">
                                <a:moveTo>
                                  <a:pt x="129209" y="157213"/>
                                </a:moveTo>
                                <a:lnTo>
                                  <a:pt x="127381" y="155282"/>
                                </a:lnTo>
                                <a:lnTo>
                                  <a:pt x="123113" y="155282"/>
                                </a:lnTo>
                                <a:lnTo>
                                  <a:pt x="121285" y="157213"/>
                                </a:lnTo>
                                <a:lnTo>
                                  <a:pt x="121285" y="159613"/>
                                </a:lnTo>
                                <a:lnTo>
                                  <a:pt x="121285" y="161759"/>
                                </a:lnTo>
                                <a:lnTo>
                                  <a:pt x="123113" y="163690"/>
                                </a:lnTo>
                                <a:lnTo>
                                  <a:pt x="127381" y="163690"/>
                                </a:lnTo>
                                <a:lnTo>
                                  <a:pt x="129209" y="161759"/>
                                </a:lnTo>
                                <a:lnTo>
                                  <a:pt x="129209" y="157213"/>
                                </a:lnTo>
                                <a:close/>
                              </a:path>
                              <a:path w="560070" h="351155">
                                <a:moveTo>
                                  <a:pt x="134683" y="148805"/>
                                </a:moveTo>
                                <a:lnTo>
                                  <a:pt x="132854" y="146862"/>
                                </a:lnTo>
                                <a:lnTo>
                                  <a:pt x="128333" y="146862"/>
                                </a:lnTo>
                                <a:lnTo>
                                  <a:pt x="126568" y="148805"/>
                                </a:lnTo>
                                <a:lnTo>
                                  <a:pt x="126568" y="153581"/>
                                </a:lnTo>
                                <a:lnTo>
                                  <a:pt x="128333" y="155524"/>
                                </a:lnTo>
                                <a:lnTo>
                                  <a:pt x="132854" y="155524"/>
                                </a:lnTo>
                                <a:lnTo>
                                  <a:pt x="134683" y="153581"/>
                                </a:lnTo>
                                <a:lnTo>
                                  <a:pt x="134683" y="151193"/>
                                </a:lnTo>
                                <a:lnTo>
                                  <a:pt x="134683" y="148805"/>
                                </a:lnTo>
                                <a:close/>
                              </a:path>
                              <a:path w="560070" h="351155">
                                <a:moveTo>
                                  <a:pt x="135674" y="128816"/>
                                </a:moveTo>
                                <a:lnTo>
                                  <a:pt x="133845" y="126885"/>
                                </a:lnTo>
                                <a:lnTo>
                                  <a:pt x="129336" y="126885"/>
                                </a:lnTo>
                                <a:lnTo>
                                  <a:pt x="127508" y="128816"/>
                                </a:lnTo>
                                <a:lnTo>
                                  <a:pt x="127508" y="133591"/>
                                </a:lnTo>
                                <a:lnTo>
                                  <a:pt x="129336" y="135534"/>
                                </a:lnTo>
                                <a:lnTo>
                                  <a:pt x="133845" y="135534"/>
                                </a:lnTo>
                                <a:lnTo>
                                  <a:pt x="135674" y="133591"/>
                                </a:lnTo>
                                <a:lnTo>
                                  <a:pt x="135674" y="131203"/>
                                </a:lnTo>
                                <a:lnTo>
                                  <a:pt x="135674" y="128816"/>
                                </a:lnTo>
                                <a:close/>
                              </a:path>
                              <a:path w="560070" h="351155">
                                <a:moveTo>
                                  <a:pt x="142138" y="158280"/>
                                </a:moveTo>
                                <a:lnTo>
                                  <a:pt x="140309" y="156349"/>
                                </a:lnTo>
                                <a:lnTo>
                                  <a:pt x="135788" y="156349"/>
                                </a:lnTo>
                                <a:lnTo>
                                  <a:pt x="133959" y="158280"/>
                                </a:lnTo>
                                <a:lnTo>
                                  <a:pt x="133959" y="160426"/>
                                </a:lnTo>
                                <a:lnTo>
                                  <a:pt x="133959" y="162826"/>
                                </a:lnTo>
                                <a:lnTo>
                                  <a:pt x="135788" y="164757"/>
                                </a:lnTo>
                                <a:lnTo>
                                  <a:pt x="140309" y="164757"/>
                                </a:lnTo>
                                <a:lnTo>
                                  <a:pt x="142138" y="162826"/>
                                </a:lnTo>
                                <a:lnTo>
                                  <a:pt x="142138" y="158280"/>
                                </a:lnTo>
                                <a:close/>
                              </a:path>
                              <a:path w="560070" h="351155">
                                <a:moveTo>
                                  <a:pt x="146100" y="133019"/>
                                </a:moveTo>
                                <a:lnTo>
                                  <a:pt x="144272" y="131076"/>
                                </a:lnTo>
                                <a:lnTo>
                                  <a:pt x="139763" y="131076"/>
                                </a:lnTo>
                                <a:lnTo>
                                  <a:pt x="137934" y="133019"/>
                                </a:lnTo>
                                <a:lnTo>
                                  <a:pt x="137934" y="137795"/>
                                </a:lnTo>
                                <a:lnTo>
                                  <a:pt x="139763" y="139738"/>
                                </a:lnTo>
                                <a:lnTo>
                                  <a:pt x="144272" y="139738"/>
                                </a:lnTo>
                                <a:lnTo>
                                  <a:pt x="146100" y="137795"/>
                                </a:lnTo>
                                <a:lnTo>
                                  <a:pt x="146100" y="135407"/>
                                </a:lnTo>
                                <a:lnTo>
                                  <a:pt x="146100" y="133019"/>
                                </a:lnTo>
                                <a:close/>
                              </a:path>
                              <a:path w="560070" h="351155">
                                <a:moveTo>
                                  <a:pt x="184543" y="90678"/>
                                </a:moveTo>
                                <a:lnTo>
                                  <a:pt x="178447" y="85090"/>
                                </a:lnTo>
                                <a:lnTo>
                                  <a:pt x="175971" y="85090"/>
                                </a:lnTo>
                                <a:lnTo>
                                  <a:pt x="175971" y="87884"/>
                                </a:lnTo>
                                <a:lnTo>
                                  <a:pt x="179374" y="88519"/>
                                </a:lnTo>
                                <a:lnTo>
                                  <a:pt x="179374" y="91821"/>
                                </a:lnTo>
                                <a:lnTo>
                                  <a:pt x="184543" y="91821"/>
                                </a:lnTo>
                                <a:lnTo>
                                  <a:pt x="184543" y="90678"/>
                                </a:lnTo>
                                <a:close/>
                              </a:path>
                              <a:path w="560070" h="351155">
                                <a:moveTo>
                                  <a:pt x="184670" y="98425"/>
                                </a:moveTo>
                                <a:lnTo>
                                  <a:pt x="184658" y="97536"/>
                                </a:lnTo>
                                <a:lnTo>
                                  <a:pt x="184632" y="96393"/>
                                </a:lnTo>
                                <a:lnTo>
                                  <a:pt x="184569" y="96697"/>
                                </a:lnTo>
                                <a:lnTo>
                                  <a:pt x="184543" y="96393"/>
                                </a:lnTo>
                                <a:lnTo>
                                  <a:pt x="184543" y="96012"/>
                                </a:lnTo>
                                <a:lnTo>
                                  <a:pt x="184543" y="92329"/>
                                </a:lnTo>
                                <a:lnTo>
                                  <a:pt x="179641" y="92329"/>
                                </a:lnTo>
                                <a:lnTo>
                                  <a:pt x="179641" y="96393"/>
                                </a:lnTo>
                                <a:lnTo>
                                  <a:pt x="176911" y="96901"/>
                                </a:lnTo>
                                <a:lnTo>
                                  <a:pt x="176796" y="96393"/>
                                </a:lnTo>
                                <a:lnTo>
                                  <a:pt x="179641" y="96393"/>
                                </a:lnTo>
                                <a:lnTo>
                                  <a:pt x="179641" y="92329"/>
                                </a:lnTo>
                                <a:lnTo>
                                  <a:pt x="178117" y="92329"/>
                                </a:lnTo>
                                <a:lnTo>
                                  <a:pt x="175882" y="89154"/>
                                </a:lnTo>
                                <a:lnTo>
                                  <a:pt x="175882" y="92837"/>
                                </a:lnTo>
                                <a:lnTo>
                                  <a:pt x="176593" y="92837"/>
                                </a:lnTo>
                                <a:lnTo>
                                  <a:pt x="178041" y="93091"/>
                                </a:lnTo>
                                <a:lnTo>
                                  <a:pt x="178041" y="96012"/>
                                </a:lnTo>
                                <a:lnTo>
                                  <a:pt x="177876" y="96012"/>
                                </a:lnTo>
                                <a:lnTo>
                                  <a:pt x="175564" y="94107"/>
                                </a:lnTo>
                                <a:lnTo>
                                  <a:pt x="175564" y="97155"/>
                                </a:lnTo>
                                <a:lnTo>
                                  <a:pt x="173520" y="97536"/>
                                </a:lnTo>
                                <a:lnTo>
                                  <a:pt x="175564" y="97536"/>
                                </a:lnTo>
                                <a:lnTo>
                                  <a:pt x="177076" y="97536"/>
                                </a:lnTo>
                                <a:lnTo>
                                  <a:pt x="177177" y="97917"/>
                                </a:lnTo>
                                <a:lnTo>
                                  <a:pt x="177241" y="98171"/>
                                </a:lnTo>
                                <a:lnTo>
                                  <a:pt x="176352" y="97917"/>
                                </a:lnTo>
                                <a:lnTo>
                                  <a:pt x="175526" y="97917"/>
                                </a:lnTo>
                                <a:lnTo>
                                  <a:pt x="175133" y="98425"/>
                                </a:lnTo>
                                <a:lnTo>
                                  <a:pt x="177304" y="98425"/>
                                </a:lnTo>
                                <a:lnTo>
                                  <a:pt x="178130" y="98425"/>
                                </a:lnTo>
                                <a:lnTo>
                                  <a:pt x="184670" y="98425"/>
                                </a:lnTo>
                                <a:close/>
                              </a:path>
                              <a:path w="560070" h="351155">
                                <a:moveTo>
                                  <a:pt x="191592" y="42926"/>
                                </a:moveTo>
                                <a:lnTo>
                                  <a:pt x="191173" y="40513"/>
                                </a:lnTo>
                                <a:lnTo>
                                  <a:pt x="190487" y="42926"/>
                                </a:lnTo>
                                <a:lnTo>
                                  <a:pt x="191592" y="42926"/>
                                </a:lnTo>
                                <a:close/>
                              </a:path>
                              <a:path w="560070" h="351155">
                                <a:moveTo>
                                  <a:pt x="196037" y="102463"/>
                                </a:moveTo>
                                <a:lnTo>
                                  <a:pt x="195935" y="100380"/>
                                </a:lnTo>
                                <a:lnTo>
                                  <a:pt x="195834" y="99987"/>
                                </a:lnTo>
                                <a:lnTo>
                                  <a:pt x="195770" y="99707"/>
                                </a:lnTo>
                                <a:lnTo>
                                  <a:pt x="195656" y="99199"/>
                                </a:lnTo>
                                <a:lnTo>
                                  <a:pt x="195592" y="98920"/>
                                </a:lnTo>
                                <a:lnTo>
                                  <a:pt x="195478" y="98437"/>
                                </a:lnTo>
                                <a:lnTo>
                                  <a:pt x="188277" y="98437"/>
                                </a:lnTo>
                                <a:lnTo>
                                  <a:pt x="188391" y="98920"/>
                                </a:lnTo>
                                <a:lnTo>
                                  <a:pt x="188429" y="99707"/>
                                </a:lnTo>
                                <a:lnTo>
                                  <a:pt x="188544" y="100634"/>
                                </a:lnTo>
                                <a:lnTo>
                                  <a:pt x="188620" y="100901"/>
                                </a:lnTo>
                                <a:lnTo>
                                  <a:pt x="188709" y="101193"/>
                                </a:lnTo>
                                <a:lnTo>
                                  <a:pt x="188823" y="101549"/>
                                </a:lnTo>
                                <a:lnTo>
                                  <a:pt x="188887" y="101765"/>
                                </a:lnTo>
                                <a:lnTo>
                                  <a:pt x="189001" y="102158"/>
                                </a:lnTo>
                                <a:lnTo>
                                  <a:pt x="189090" y="102463"/>
                                </a:lnTo>
                                <a:lnTo>
                                  <a:pt x="196037" y="102463"/>
                                </a:lnTo>
                                <a:close/>
                              </a:path>
                              <a:path w="560070" h="351155">
                                <a:moveTo>
                                  <a:pt x="199212" y="91821"/>
                                </a:moveTo>
                                <a:lnTo>
                                  <a:pt x="184543" y="91821"/>
                                </a:lnTo>
                                <a:lnTo>
                                  <a:pt x="184543" y="92329"/>
                                </a:lnTo>
                                <a:lnTo>
                                  <a:pt x="199212" y="92329"/>
                                </a:lnTo>
                                <a:lnTo>
                                  <a:pt x="199212" y="91821"/>
                                </a:lnTo>
                                <a:close/>
                              </a:path>
                              <a:path w="560070" h="351155">
                                <a:moveTo>
                                  <a:pt x="202768" y="91821"/>
                                </a:moveTo>
                                <a:lnTo>
                                  <a:pt x="202336" y="91821"/>
                                </a:lnTo>
                                <a:lnTo>
                                  <a:pt x="201752" y="92329"/>
                                </a:lnTo>
                                <a:lnTo>
                                  <a:pt x="202768" y="91821"/>
                                </a:lnTo>
                                <a:close/>
                              </a:path>
                              <a:path w="560070" h="351155">
                                <a:moveTo>
                                  <a:pt x="205701" y="92329"/>
                                </a:moveTo>
                                <a:lnTo>
                                  <a:pt x="201752" y="92329"/>
                                </a:lnTo>
                                <a:lnTo>
                                  <a:pt x="199212" y="92329"/>
                                </a:lnTo>
                                <a:lnTo>
                                  <a:pt x="199212" y="94361"/>
                                </a:lnTo>
                                <a:lnTo>
                                  <a:pt x="203898" y="94361"/>
                                </a:lnTo>
                                <a:lnTo>
                                  <a:pt x="205701" y="92329"/>
                                </a:lnTo>
                                <a:close/>
                              </a:path>
                              <a:path w="560070" h="351155">
                                <a:moveTo>
                                  <a:pt x="205879" y="85979"/>
                                </a:moveTo>
                                <a:lnTo>
                                  <a:pt x="205359" y="85090"/>
                                </a:lnTo>
                                <a:lnTo>
                                  <a:pt x="202158" y="89535"/>
                                </a:lnTo>
                                <a:lnTo>
                                  <a:pt x="199212" y="88900"/>
                                </a:lnTo>
                                <a:lnTo>
                                  <a:pt x="199212" y="91821"/>
                                </a:lnTo>
                                <a:lnTo>
                                  <a:pt x="202336" y="91821"/>
                                </a:lnTo>
                                <a:lnTo>
                                  <a:pt x="205003" y="89535"/>
                                </a:lnTo>
                                <a:lnTo>
                                  <a:pt x="205879" y="85979"/>
                                </a:lnTo>
                                <a:close/>
                              </a:path>
                              <a:path w="560070" h="351155">
                                <a:moveTo>
                                  <a:pt x="207022" y="105930"/>
                                </a:moveTo>
                                <a:lnTo>
                                  <a:pt x="206997" y="104863"/>
                                </a:lnTo>
                                <a:lnTo>
                                  <a:pt x="206857" y="104521"/>
                                </a:lnTo>
                                <a:lnTo>
                                  <a:pt x="206781" y="104343"/>
                                </a:lnTo>
                                <a:lnTo>
                                  <a:pt x="206667" y="104101"/>
                                </a:lnTo>
                                <a:lnTo>
                                  <a:pt x="206502" y="104101"/>
                                </a:lnTo>
                                <a:lnTo>
                                  <a:pt x="203644" y="105371"/>
                                </a:lnTo>
                                <a:lnTo>
                                  <a:pt x="203606" y="105803"/>
                                </a:lnTo>
                                <a:lnTo>
                                  <a:pt x="202387" y="105930"/>
                                </a:lnTo>
                                <a:lnTo>
                                  <a:pt x="203644" y="105371"/>
                                </a:lnTo>
                                <a:lnTo>
                                  <a:pt x="203720" y="104521"/>
                                </a:lnTo>
                                <a:lnTo>
                                  <a:pt x="203835" y="104343"/>
                                </a:lnTo>
                                <a:lnTo>
                                  <a:pt x="204851" y="103174"/>
                                </a:lnTo>
                                <a:lnTo>
                                  <a:pt x="205359" y="102590"/>
                                </a:lnTo>
                                <a:lnTo>
                                  <a:pt x="189128" y="102590"/>
                                </a:lnTo>
                                <a:lnTo>
                                  <a:pt x="189306" y="103174"/>
                                </a:lnTo>
                                <a:lnTo>
                                  <a:pt x="186537" y="103174"/>
                                </a:lnTo>
                                <a:lnTo>
                                  <a:pt x="184823" y="99987"/>
                                </a:lnTo>
                                <a:lnTo>
                                  <a:pt x="184746" y="98920"/>
                                </a:lnTo>
                                <a:lnTo>
                                  <a:pt x="184670" y="98437"/>
                                </a:lnTo>
                                <a:lnTo>
                                  <a:pt x="175196" y="98437"/>
                                </a:lnTo>
                                <a:lnTo>
                                  <a:pt x="174993" y="98920"/>
                                </a:lnTo>
                                <a:lnTo>
                                  <a:pt x="175564" y="99707"/>
                                </a:lnTo>
                                <a:lnTo>
                                  <a:pt x="175742" y="99707"/>
                                </a:lnTo>
                                <a:lnTo>
                                  <a:pt x="176199" y="99987"/>
                                </a:lnTo>
                                <a:lnTo>
                                  <a:pt x="175818" y="100380"/>
                                </a:lnTo>
                                <a:lnTo>
                                  <a:pt x="175729" y="100634"/>
                                </a:lnTo>
                                <a:lnTo>
                                  <a:pt x="175641" y="100901"/>
                                </a:lnTo>
                                <a:lnTo>
                                  <a:pt x="175552" y="111290"/>
                                </a:lnTo>
                                <a:lnTo>
                                  <a:pt x="180187" y="114922"/>
                                </a:lnTo>
                                <a:lnTo>
                                  <a:pt x="185991" y="114922"/>
                                </a:lnTo>
                                <a:lnTo>
                                  <a:pt x="185851" y="114223"/>
                                </a:lnTo>
                                <a:lnTo>
                                  <a:pt x="185737" y="113614"/>
                                </a:lnTo>
                                <a:lnTo>
                                  <a:pt x="185674" y="113347"/>
                                </a:lnTo>
                                <a:lnTo>
                                  <a:pt x="185597" y="112966"/>
                                </a:lnTo>
                                <a:lnTo>
                                  <a:pt x="185801" y="112623"/>
                                </a:lnTo>
                                <a:lnTo>
                                  <a:pt x="185902" y="112344"/>
                                </a:lnTo>
                                <a:lnTo>
                                  <a:pt x="186016" y="113614"/>
                                </a:lnTo>
                                <a:lnTo>
                                  <a:pt x="186728" y="112344"/>
                                </a:lnTo>
                                <a:lnTo>
                                  <a:pt x="187121" y="111633"/>
                                </a:lnTo>
                                <a:lnTo>
                                  <a:pt x="187121" y="116154"/>
                                </a:lnTo>
                                <a:lnTo>
                                  <a:pt x="186690" y="116154"/>
                                </a:lnTo>
                                <a:lnTo>
                                  <a:pt x="184988" y="115341"/>
                                </a:lnTo>
                                <a:lnTo>
                                  <a:pt x="184873" y="120180"/>
                                </a:lnTo>
                                <a:lnTo>
                                  <a:pt x="188379" y="117284"/>
                                </a:lnTo>
                                <a:lnTo>
                                  <a:pt x="188379" y="124193"/>
                                </a:lnTo>
                                <a:lnTo>
                                  <a:pt x="187985" y="124193"/>
                                </a:lnTo>
                                <a:lnTo>
                                  <a:pt x="187985" y="126479"/>
                                </a:lnTo>
                                <a:lnTo>
                                  <a:pt x="188480" y="126161"/>
                                </a:lnTo>
                                <a:lnTo>
                                  <a:pt x="191668" y="124193"/>
                                </a:lnTo>
                                <a:lnTo>
                                  <a:pt x="191833" y="124193"/>
                                </a:lnTo>
                                <a:lnTo>
                                  <a:pt x="191655" y="123901"/>
                                </a:lnTo>
                                <a:lnTo>
                                  <a:pt x="192468" y="123901"/>
                                </a:lnTo>
                                <a:lnTo>
                                  <a:pt x="192430" y="126949"/>
                                </a:lnTo>
                                <a:lnTo>
                                  <a:pt x="195262" y="126949"/>
                                </a:lnTo>
                                <a:lnTo>
                                  <a:pt x="195351" y="125895"/>
                                </a:lnTo>
                                <a:lnTo>
                                  <a:pt x="195465" y="124472"/>
                                </a:lnTo>
                                <a:lnTo>
                                  <a:pt x="195516" y="123901"/>
                                </a:lnTo>
                                <a:lnTo>
                                  <a:pt x="196037" y="123901"/>
                                </a:lnTo>
                                <a:lnTo>
                                  <a:pt x="200012" y="126479"/>
                                </a:lnTo>
                                <a:lnTo>
                                  <a:pt x="199923" y="123901"/>
                                </a:lnTo>
                                <a:lnTo>
                                  <a:pt x="199923" y="123063"/>
                                </a:lnTo>
                                <a:lnTo>
                                  <a:pt x="199923" y="121513"/>
                                </a:lnTo>
                                <a:lnTo>
                                  <a:pt x="199745" y="121653"/>
                                </a:lnTo>
                                <a:lnTo>
                                  <a:pt x="198501" y="123012"/>
                                </a:lnTo>
                                <a:lnTo>
                                  <a:pt x="198501" y="118186"/>
                                </a:lnTo>
                                <a:lnTo>
                                  <a:pt x="203263" y="118630"/>
                                </a:lnTo>
                                <a:lnTo>
                                  <a:pt x="202996" y="118186"/>
                                </a:lnTo>
                                <a:lnTo>
                                  <a:pt x="202590" y="117563"/>
                                </a:lnTo>
                                <a:lnTo>
                                  <a:pt x="202501" y="117424"/>
                                </a:lnTo>
                                <a:lnTo>
                                  <a:pt x="202412" y="117284"/>
                                </a:lnTo>
                                <a:lnTo>
                                  <a:pt x="202272" y="117068"/>
                                </a:lnTo>
                                <a:lnTo>
                                  <a:pt x="202006" y="116636"/>
                                </a:lnTo>
                                <a:lnTo>
                                  <a:pt x="201777" y="116636"/>
                                </a:lnTo>
                                <a:lnTo>
                                  <a:pt x="201460" y="117068"/>
                                </a:lnTo>
                                <a:lnTo>
                                  <a:pt x="201180" y="116154"/>
                                </a:lnTo>
                                <a:lnTo>
                                  <a:pt x="201142" y="116014"/>
                                </a:lnTo>
                                <a:lnTo>
                                  <a:pt x="201053" y="115722"/>
                                </a:lnTo>
                                <a:lnTo>
                                  <a:pt x="200939" y="115341"/>
                                </a:lnTo>
                                <a:lnTo>
                                  <a:pt x="200723" y="115163"/>
                                </a:lnTo>
                                <a:lnTo>
                                  <a:pt x="198513" y="111633"/>
                                </a:lnTo>
                                <a:lnTo>
                                  <a:pt x="197205" y="109550"/>
                                </a:lnTo>
                                <a:lnTo>
                                  <a:pt x="206514" y="116014"/>
                                </a:lnTo>
                                <a:lnTo>
                                  <a:pt x="206641" y="113614"/>
                                </a:lnTo>
                                <a:lnTo>
                                  <a:pt x="206756" y="111290"/>
                                </a:lnTo>
                                <a:lnTo>
                                  <a:pt x="206832" y="109550"/>
                                </a:lnTo>
                                <a:lnTo>
                                  <a:pt x="206959" y="107175"/>
                                </a:lnTo>
                                <a:lnTo>
                                  <a:pt x="207022" y="105930"/>
                                </a:lnTo>
                                <a:close/>
                              </a:path>
                              <a:path w="560070" h="351155">
                                <a:moveTo>
                                  <a:pt x="207048" y="94361"/>
                                </a:moveTo>
                                <a:lnTo>
                                  <a:pt x="203898" y="94361"/>
                                </a:lnTo>
                                <a:lnTo>
                                  <a:pt x="203669" y="94615"/>
                                </a:lnTo>
                                <a:lnTo>
                                  <a:pt x="206768" y="94615"/>
                                </a:lnTo>
                                <a:lnTo>
                                  <a:pt x="207048" y="94361"/>
                                </a:lnTo>
                                <a:close/>
                              </a:path>
                              <a:path w="560070" h="351155">
                                <a:moveTo>
                                  <a:pt x="207276" y="100634"/>
                                </a:moveTo>
                                <a:lnTo>
                                  <a:pt x="207124" y="100634"/>
                                </a:lnTo>
                                <a:lnTo>
                                  <a:pt x="206997" y="99707"/>
                                </a:lnTo>
                                <a:lnTo>
                                  <a:pt x="206933" y="99199"/>
                                </a:lnTo>
                                <a:lnTo>
                                  <a:pt x="205016" y="100634"/>
                                </a:lnTo>
                                <a:lnTo>
                                  <a:pt x="203047" y="101739"/>
                                </a:lnTo>
                                <a:lnTo>
                                  <a:pt x="204698" y="99199"/>
                                </a:lnTo>
                                <a:lnTo>
                                  <a:pt x="205143" y="98437"/>
                                </a:lnTo>
                                <a:lnTo>
                                  <a:pt x="198348" y="98437"/>
                                </a:lnTo>
                                <a:lnTo>
                                  <a:pt x="198005" y="99707"/>
                                </a:lnTo>
                                <a:lnTo>
                                  <a:pt x="197726" y="100380"/>
                                </a:lnTo>
                                <a:lnTo>
                                  <a:pt x="197624" y="100634"/>
                                </a:lnTo>
                                <a:lnTo>
                                  <a:pt x="197510" y="100901"/>
                                </a:lnTo>
                                <a:lnTo>
                                  <a:pt x="196278" y="102323"/>
                                </a:lnTo>
                                <a:lnTo>
                                  <a:pt x="196151" y="102463"/>
                                </a:lnTo>
                                <a:lnTo>
                                  <a:pt x="205460" y="102463"/>
                                </a:lnTo>
                                <a:lnTo>
                                  <a:pt x="205955" y="101904"/>
                                </a:lnTo>
                                <a:lnTo>
                                  <a:pt x="206070" y="101765"/>
                                </a:lnTo>
                                <a:lnTo>
                                  <a:pt x="207276" y="100634"/>
                                </a:lnTo>
                                <a:close/>
                              </a:path>
                              <a:path w="560070" h="351155">
                                <a:moveTo>
                                  <a:pt x="207518" y="90297"/>
                                </a:moveTo>
                                <a:lnTo>
                                  <a:pt x="205816" y="90297"/>
                                </a:lnTo>
                                <a:lnTo>
                                  <a:pt x="202768" y="91821"/>
                                </a:lnTo>
                                <a:lnTo>
                                  <a:pt x="206159" y="91821"/>
                                </a:lnTo>
                                <a:lnTo>
                                  <a:pt x="207518" y="90297"/>
                                </a:lnTo>
                                <a:close/>
                              </a:path>
                              <a:path w="560070" h="351155">
                                <a:moveTo>
                                  <a:pt x="207556" y="94615"/>
                                </a:moveTo>
                                <a:lnTo>
                                  <a:pt x="206768" y="94615"/>
                                </a:lnTo>
                                <a:lnTo>
                                  <a:pt x="204762" y="96393"/>
                                </a:lnTo>
                                <a:lnTo>
                                  <a:pt x="202082" y="96393"/>
                                </a:lnTo>
                                <a:lnTo>
                                  <a:pt x="203669" y="94615"/>
                                </a:lnTo>
                                <a:lnTo>
                                  <a:pt x="201053" y="94615"/>
                                </a:lnTo>
                                <a:lnTo>
                                  <a:pt x="199212" y="94589"/>
                                </a:lnTo>
                                <a:lnTo>
                                  <a:pt x="199212" y="94361"/>
                                </a:lnTo>
                                <a:lnTo>
                                  <a:pt x="194132" y="94361"/>
                                </a:lnTo>
                                <a:lnTo>
                                  <a:pt x="194170" y="94488"/>
                                </a:lnTo>
                                <a:lnTo>
                                  <a:pt x="187299" y="94361"/>
                                </a:lnTo>
                                <a:lnTo>
                                  <a:pt x="186258" y="96393"/>
                                </a:lnTo>
                                <a:lnTo>
                                  <a:pt x="187058" y="96393"/>
                                </a:lnTo>
                                <a:lnTo>
                                  <a:pt x="187782" y="97536"/>
                                </a:lnTo>
                                <a:lnTo>
                                  <a:pt x="188264" y="98425"/>
                                </a:lnTo>
                                <a:lnTo>
                                  <a:pt x="195465" y="98425"/>
                                </a:lnTo>
                                <a:lnTo>
                                  <a:pt x="194919" y="96393"/>
                                </a:lnTo>
                                <a:lnTo>
                                  <a:pt x="194754" y="96012"/>
                                </a:lnTo>
                                <a:lnTo>
                                  <a:pt x="194221" y="94615"/>
                                </a:lnTo>
                                <a:lnTo>
                                  <a:pt x="199212" y="94615"/>
                                </a:lnTo>
                                <a:lnTo>
                                  <a:pt x="199085" y="95504"/>
                                </a:lnTo>
                                <a:lnTo>
                                  <a:pt x="199021" y="96393"/>
                                </a:lnTo>
                                <a:lnTo>
                                  <a:pt x="198386" y="98425"/>
                                </a:lnTo>
                                <a:lnTo>
                                  <a:pt x="205244" y="98425"/>
                                </a:lnTo>
                                <a:lnTo>
                                  <a:pt x="206476" y="96393"/>
                                </a:lnTo>
                                <a:lnTo>
                                  <a:pt x="207556" y="94615"/>
                                </a:lnTo>
                                <a:close/>
                              </a:path>
                              <a:path w="560070" h="351155">
                                <a:moveTo>
                                  <a:pt x="208483" y="93091"/>
                                </a:moveTo>
                                <a:lnTo>
                                  <a:pt x="207048" y="94361"/>
                                </a:lnTo>
                                <a:lnTo>
                                  <a:pt x="207708" y="94361"/>
                                </a:lnTo>
                                <a:lnTo>
                                  <a:pt x="208483" y="93091"/>
                                </a:lnTo>
                                <a:close/>
                              </a:path>
                              <a:path w="560070" h="351155">
                                <a:moveTo>
                                  <a:pt x="210058" y="94361"/>
                                </a:moveTo>
                                <a:lnTo>
                                  <a:pt x="207708" y="94361"/>
                                </a:lnTo>
                                <a:lnTo>
                                  <a:pt x="207556" y="94615"/>
                                </a:lnTo>
                                <a:lnTo>
                                  <a:pt x="210058" y="94615"/>
                                </a:lnTo>
                                <a:lnTo>
                                  <a:pt x="210058" y="94361"/>
                                </a:lnTo>
                                <a:close/>
                              </a:path>
                              <a:path w="560070" h="351155">
                                <a:moveTo>
                                  <a:pt x="210058" y="91821"/>
                                </a:moveTo>
                                <a:lnTo>
                                  <a:pt x="206159" y="91821"/>
                                </a:lnTo>
                                <a:lnTo>
                                  <a:pt x="205701" y="92329"/>
                                </a:lnTo>
                                <a:lnTo>
                                  <a:pt x="210058" y="92329"/>
                                </a:lnTo>
                                <a:lnTo>
                                  <a:pt x="210058" y="91821"/>
                                </a:lnTo>
                                <a:close/>
                              </a:path>
                              <a:path w="560070" h="351155">
                                <a:moveTo>
                                  <a:pt x="213055" y="94615"/>
                                </a:moveTo>
                                <a:lnTo>
                                  <a:pt x="210058" y="94615"/>
                                </a:lnTo>
                                <a:lnTo>
                                  <a:pt x="210058" y="98425"/>
                                </a:lnTo>
                                <a:lnTo>
                                  <a:pt x="213055" y="98425"/>
                                </a:lnTo>
                                <a:lnTo>
                                  <a:pt x="213055" y="94615"/>
                                </a:lnTo>
                                <a:close/>
                              </a:path>
                              <a:path w="560070" h="351155">
                                <a:moveTo>
                                  <a:pt x="213055" y="92329"/>
                                </a:moveTo>
                                <a:lnTo>
                                  <a:pt x="210058" y="92329"/>
                                </a:lnTo>
                                <a:lnTo>
                                  <a:pt x="210058" y="94361"/>
                                </a:lnTo>
                                <a:lnTo>
                                  <a:pt x="213055" y="94361"/>
                                </a:lnTo>
                                <a:lnTo>
                                  <a:pt x="213055" y="92329"/>
                                </a:lnTo>
                                <a:close/>
                              </a:path>
                              <a:path w="560070" h="351155">
                                <a:moveTo>
                                  <a:pt x="217728" y="102463"/>
                                </a:moveTo>
                                <a:lnTo>
                                  <a:pt x="217703" y="102323"/>
                                </a:lnTo>
                                <a:lnTo>
                                  <a:pt x="217563" y="102463"/>
                                </a:lnTo>
                                <a:lnTo>
                                  <a:pt x="217728" y="102463"/>
                                </a:lnTo>
                                <a:close/>
                              </a:path>
                              <a:path w="560070" h="351155">
                                <a:moveTo>
                                  <a:pt x="218465" y="105803"/>
                                </a:moveTo>
                                <a:lnTo>
                                  <a:pt x="217766" y="102590"/>
                                </a:lnTo>
                                <a:lnTo>
                                  <a:pt x="217512" y="102590"/>
                                </a:lnTo>
                                <a:lnTo>
                                  <a:pt x="216979" y="104101"/>
                                </a:lnTo>
                                <a:lnTo>
                                  <a:pt x="216890" y="104343"/>
                                </a:lnTo>
                                <a:lnTo>
                                  <a:pt x="216827" y="104521"/>
                                </a:lnTo>
                                <a:lnTo>
                                  <a:pt x="216712" y="104863"/>
                                </a:lnTo>
                                <a:lnTo>
                                  <a:pt x="216649" y="105371"/>
                                </a:lnTo>
                                <a:lnTo>
                                  <a:pt x="216890" y="105803"/>
                                </a:lnTo>
                                <a:lnTo>
                                  <a:pt x="218465" y="105803"/>
                                </a:lnTo>
                                <a:close/>
                              </a:path>
                              <a:path w="560070" h="351155">
                                <a:moveTo>
                                  <a:pt x="226047" y="48387"/>
                                </a:moveTo>
                                <a:lnTo>
                                  <a:pt x="225056" y="46482"/>
                                </a:lnTo>
                                <a:lnTo>
                                  <a:pt x="224917" y="46228"/>
                                </a:lnTo>
                                <a:lnTo>
                                  <a:pt x="224790" y="46482"/>
                                </a:lnTo>
                                <a:lnTo>
                                  <a:pt x="223786" y="48387"/>
                                </a:lnTo>
                                <a:lnTo>
                                  <a:pt x="226047" y="48387"/>
                                </a:lnTo>
                                <a:close/>
                              </a:path>
                              <a:path w="560070" h="351155">
                                <a:moveTo>
                                  <a:pt x="230162" y="53213"/>
                                </a:moveTo>
                                <a:lnTo>
                                  <a:pt x="228066" y="51181"/>
                                </a:lnTo>
                                <a:lnTo>
                                  <a:pt x="228815" y="49149"/>
                                </a:lnTo>
                                <a:lnTo>
                                  <a:pt x="228917" y="48895"/>
                                </a:lnTo>
                                <a:lnTo>
                                  <a:pt x="226326" y="48895"/>
                                </a:lnTo>
                                <a:lnTo>
                                  <a:pt x="223532" y="48895"/>
                                </a:lnTo>
                                <a:lnTo>
                                  <a:pt x="220929" y="48895"/>
                                </a:lnTo>
                                <a:lnTo>
                                  <a:pt x="221792" y="51181"/>
                                </a:lnTo>
                                <a:lnTo>
                                  <a:pt x="219697" y="53213"/>
                                </a:lnTo>
                                <a:lnTo>
                                  <a:pt x="222415" y="54102"/>
                                </a:lnTo>
                                <a:lnTo>
                                  <a:pt x="222491" y="55372"/>
                                </a:lnTo>
                                <a:lnTo>
                                  <a:pt x="222605" y="57023"/>
                                </a:lnTo>
                                <a:lnTo>
                                  <a:pt x="224929" y="55372"/>
                                </a:lnTo>
                                <a:lnTo>
                                  <a:pt x="227253" y="57023"/>
                                </a:lnTo>
                                <a:lnTo>
                                  <a:pt x="227355" y="55372"/>
                                </a:lnTo>
                                <a:lnTo>
                                  <a:pt x="227444" y="54102"/>
                                </a:lnTo>
                                <a:lnTo>
                                  <a:pt x="230162" y="53213"/>
                                </a:lnTo>
                                <a:close/>
                              </a:path>
                              <a:path w="560070" h="351155">
                                <a:moveTo>
                                  <a:pt x="235140" y="35318"/>
                                </a:moveTo>
                                <a:lnTo>
                                  <a:pt x="234607" y="34315"/>
                                </a:lnTo>
                                <a:lnTo>
                                  <a:pt x="234061" y="35318"/>
                                </a:lnTo>
                                <a:lnTo>
                                  <a:pt x="235140" y="35318"/>
                                </a:lnTo>
                                <a:close/>
                              </a:path>
                              <a:path w="560070" h="351155">
                                <a:moveTo>
                                  <a:pt x="236029" y="94361"/>
                                </a:moveTo>
                                <a:lnTo>
                                  <a:pt x="213055" y="94361"/>
                                </a:lnTo>
                                <a:lnTo>
                                  <a:pt x="213055" y="94615"/>
                                </a:lnTo>
                                <a:lnTo>
                                  <a:pt x="235915" y="94615"/>
                                </a:lnTo>
                                <a:lnTo>
                                  <a:pt x="236029" y="94361"/>
                                </a:lnTo>
                                <a:close/>
                              </a:path>
                              <a:path w="560070" h="351155">
                                <a:moveTo>
                                  <a:pt x="236474" y="102590"/>
                                </a:moveTo>
                                <a:lnTo>
                                  <a:pt x="236448" y="102463"/>
                                </a:lnTo>
                                <a:lnTo>
                                  <a:pt x="217728" y="102463"/>
                                </a:lnTo>
                                <a:lnTo>
                                  <a:pt x="217766" y="102590"/>
                                </a:lnTo>
                                <a:lnTo>
                                  <a:pt x="236474" y="102590"/>
                                </a:lnTo>
                                <a:close/>
                              </a:path>
                              <a:path w="560070" h="351155">
                                <a:moveTo>
                                  <a:pt x="236969" y="68834"/>
                                </a:moveTo>
                                <a:lnTo>
                                  <a:pt x="234022" y="66040"/>
                                </a:lnTo>
                                <a:lnTo>
                                  <a:pt x="235267" y="62738"/>
                                </a:lnTo>
                                <a:lnTo>
                                  <a:pt x="235508" y="62103"/>
                                </a:lnTo>
                                <a:lnTo>
                                  <a:pt x="231584" y="62738"/>
                                </a:lnTo>
                                <a:lnTo>
                                  <a:pt x="229679" y="59182"/>
                                </a:lnTo>
                                <a:lnTo>
                                  <a:pt x="229539" y="59182"/>
                                </a:lnTo>
                                <a:lnTo>
                                  <a:pt x="227660" y="62738"/>
                                </a:lnTo>
                                <a:lnTo>
                                  <a:pt x="223723" y="62103"/>
                                </a:lnTo>
                                <a:lnTo>
                                  <a:pt x="225209" y="66040"/>
                                </a:lnTo>
                                <a:lnTo>
                                  <a:pt x="222262" y="68834"/>
                                </a:lnTo>
                                <a:lnTo>
                                  <a:pt x="226504" y="70104"/>
                                </a:lnTo>
                                <a:lnTo>
                                  <a:pt x="226085" y="70104"/>
                                </a:lnTo>
                                <a:lnTo>
                                  <a:pt x="226161" y="71247"/>
                                </a:lnTo>
                                <a:lnTo>
                                  <a:pt x="226237" y="72644"/>
                                </a:lnTo>
                                <a:lnTo>
                                  <a:pt x="226352" y="74295"/>
                                </a:lnTo>
                                <a:lnTo>
                                  <a:pt x="229616" y="71882"/>
                                </a:lnTo>
                                <a:lnTo>
                                  <a:pt x="232892" y="74295"/>
                                </a:lnTo>
                                <a:lnTo>
                                  <a:pt x="232994" y="72644"/>
                                </a:lnTo>
                                <a:lnTo>
                                  <a:pt x="233032" y="71882"/>
                                </a:lnTo>
                                <a:lnTo>
                                  <a:pt x="233146" y="70104"/>
                                </a:lnTo>
                                <a:lnTo>
                                  <a:pt x="232727" y="70104"/>
                                </a:lnTo>
                                <a:lnTo>
                                  <a:pt x="236969" y="68834"/>
                                </a:lnTo>
                                <a:close/>
                              </a:path>
                              <a:path w="560070" h="351155">
                                <a:moveTo>
                                  <a:pt x="237553" y="105930"/>
                                </a:moveTo>
                                <a:lnTo>
                                  <a:pt x="237502" y="105803"/>
                                </a:lnTo>
                                <a:lnTo>
                                  <a:pt x="218465" y="105803"/>
                                </a:lnTo>
                                <a:lnTo>
                                  <a:pt x="218490" y="105930"/>
                                </a:lnTo>
                                <a:lnTo>
                                  <a:pt x="237553" y="105930"/>
                                </a:lnTo>
                                <a:close/>
                              </a:path>
                              <a:path w="560070" h="351155">
                                <a:moveTo>
                                  <a:pt x="237934" y="91821"/>
                                </a:moveTo>
                                <a:lnTo>
                                  <a:pt x="213055" y="91821"/>
                                </a:lnTo>
                                <a:lnTo>
                                  <a:pt x="213055" y="92329"/>
                                </a:lnTo>
                                <a:lnTo>
                                  <a:pt x="237464" y="92329"/>
                                </a:lnTo>
                                <a:lnTo>
                                  <a:pt x="237934" y="91821"/>
                                </a:lnTo>
                                <a:close/>
                              </a:path>
                              <a:path w="560070" h="351155">
                                <a:moveTo>
                                  <a:pt x="240106" y="41275"/>
                                </a:moveTo>
                                <a:lnTo>
                                  <a:pt x="237744" y="39116"/>
                                </a:lnTo>
                                <a:lnTo>
                                  <a:pt x="238645" y="36703"/>
                                </a:lnTo>
                                <a:lnTo>
                                  <a:pt x="238798" y="36322"/>
                                </a:lnTo>
                                <a:lnTo>
                                  <a:pt x="236004" y="36703"/>
                                </a:lnTo>
                                <a:lnTo>
                                  <a:pt x="235153" y="35433"/>
                                </a:lnTo>
                                <a:lnTo>
                                  <a:pt x="234073" y="35433"/>
                                </a:lnTo>
                                <a:lnTo>
                                  <a:pt x="233210" y="36703"/>
                                </a:lnTo>
                                <a:lnTo>
                                  <a:pt x="230428" y="36322"/>
                                </a:lnTo>
                                <a:lnTo>
                                  <a:pt x="231355" y="38785"/>
                                </a:lnTo>
                                <a:lnTo>
                                  <a:pt x="231482" y="39116"/>
                                </a:lnTo>
                                <a:lnTo>
                                  <a:pt x="229108" y="41275"/>
                                </a:lnTo>
                                <a:lnTo>
                                  <a:pt x="230149" y="41275"/>
                                </a:lnTo>
                                <a:lnTo>
                                  <a:pt x="232092" y="41910"/>
                                </a:lnTo>
                                <a:lnTo>
                                  <a:pt x="232156" y="42926"/>
                                </a:lnTo>
                                <a:lnTo>
                                  <a:pt x="232283" y="44958"/>
                                </a:lnTo>
                                <a:lnTo>
                                  <a:pt x="234619" y="43180"/>
                                </a:lnTo>
                                <a:lnTo>
                                  <a:pt x="236931" y="44958"/>
                                </a:lnTo>
                                <a:lnTo>
                                  <a:pt x="237032" y="43180"/>
                                </a:lnTo>
                                <a:lnTo>
                                  <a:pt x="237121" y="41910"/>
                                </a:lnTo>
                                <a:lnTo>
                                  <a:pt x="239052" y="41275"/>
                                </a:lnTo>
                                <a:lnTo>
                                  <a:pt x="240106" y="41275"/>
                                </a:lnTo>
                                <a:close/>
                              </a:path>
                              <a:path w="560070" h="351155">
                                <a:moveTo>
                                  <a:pt x="240893" y="102463"/>
                                </a:moveTo>
                                <a:lnTo>
                                  <a:pt x="240830" y="102323"/>
                                </a:lnTo>
                                <a:lnTo>
                                  <a:pt x="240741" y="102158"/>
                                </a:lnTo>
                                <a:lnTo>
                                  <a:pt x="240677" y="98437"/>
                                </a:lnTo>
                                <a:lnTo>
                                  <a:pt x="235864" y="98437"/>
                                </a:lnTo>
                                <a:lnTo>
                                  <a:pt x="235902" y="98920"/>
                                </a:lnTo>
                                <a:lnTo>
                                  <a:pt x="236004" y="100380"/>
                                </a:lnTo>
                                <a:lnTo>
                                  <a:pt x="236131" y="101193"/>
                                </a:lnTo>
                                <a:lnTo>
                                  <a:pt x="236220" y="101549"/>
                                </a:lnTo>
                                <a:lnTo>
                                  <a:pt x="236270" y="101765"/>
                                </a:lnTo>
                                <a:lnTo>
                                  <a:pt x="236372" y="102158"/>
                                </a:lnTo>
                                <a:lnTo>
                                  <a:pt x="236448" y="102463"/>
                                </a:lnTo>
                                <a:lnTo>
                                  <a:pt x="240893" y="102463"/>
                                </a:lnTo>
                                <a:close/>
                              </a:path>
                              <a:path w="560070" h="351155">
                                <a:moveTo>
                                  <a:pt x="242455" y="20942"/>
                                </a:moveTo>
                                <a:lnTo>
                                  <a:pt x="241160" y="19342"/>
                                </a:lnTo>
                                <a:lnTo>
                                  <a:pt x="240919" y="19050"/>
                                </a:lnTo>
                                <a:lnTo>
                                  <a:pt x="239890" y="18300"/>
                                </a:lnTo>
                                <a:lnTo>
                                  <a:pt x="239750" y="18211"/>
                                </a:lnTo>
                                <a:lnTo>
                                  <a:pt x="239750" y="20942"/>
                                </a:lnTo>
                                <a:lnTo>
                                  <a:pt x="239623" y="22542"/>
                                </a:lnTo>
                                <a:lnTo>
                                  <a:pt x="239255" y="23977"/>
                                </a:lnTo>
                                <a:lnTo>
                                  <a:pt x="225628" y="23977"/>
                                </a:lnTo>
                                <a:lnTo>
                                  <a:pt x="225374" y="22999"/>
                                </a:lnTo>
                                <a:lnTo>
                                  <a:pt x="225259" y="22542"/>
                                </a:lnTo>
                                <a:lnTo>
                                  <a:pt x="225132" y="20942"/>
                                </a:lnTo>
                                <a:lnTo>
                                  <a:pt x="227317" y="19342"/>
                                </a:lnTo>
                                <a:lnTo>
                                  <a:pt x="229616" y="19672"/>
                                </a:lnTo>
                                <a:lnTo>
                                  <a:pt x="230479" y="20421"/>
                                </a:lnTo>
                                <a:lnTo>
                                  <a:pt x="231013" y="20942"/>
                                </a:lnTo>
                                <a:lnTo>
                                  <a:pt x="231013" y="21971"/>
                                </a:lnTo>
                                <a:lnTo>
                                  <a:pt x="233997" y="21971"/>
                                </a:lnTo>
                                <a:lnTo>
                                  <a:pt x="233997" y="20942"/>
                                </a:lnTo>
                                <a:lnTo>
                                  <a:pt x="233807" y="20942"/>
                                </a:lnTo>
                                <a:lnTo>
                                  <a:pt x="235381" y="19672"/>
                                </a:lnTo>
                                <a:lnTo>
                                  <a:pt x="237591" y="19342"/>
                                </a:lnTo>
                                <a:lnTo>
                                  <a:pt x="239090" y="20421"/>
                                </a:lnTo>
                                <a:lnTo>
                                  <a:pt x="239750" y="20942"/>
                                </a:lnTo>
                                <a:lnTo>
                                  <a:pt x="239750" y="18211"/>
                                </a:lnTo>
                                <a:lnTo>
                                  <a:pt x="238226" y="17094"/>
                                </a:lnTo>
                                <a:lnTo>
                                  <a:pt x="235826" y="17310"/>
                                </a:lnTo>
                                <a:lnTo>
                                  <a:pt x="233997" y="18224"/>
                                </a:lnTo>
                                <a:lnTo>
                                  <a:pt x="233997" y="13804"/>
                                </a:lnTo>
                                <a:lnTo>
                                  <a:pt x="231013" y="13804"/>
                                </a:lnTo>
                                <a:lnTo>
                                  <a:pt x="231013" y="18275"/>
                                </a:lnTo>
                                <a:lnTo>
                                  <a:pt x="229133" y="17310"/>
                                </a:lnTo>
                                <a:lnTo>
                                  <a:pt x="226961" y="17094"/>
                                </a:lnTo>
                                <a:lnTo>
                                  <a:pt x="226669" y="17094"/>
                                </a:lnTo>
                                <a:lnTo>
                                  <a:pt x="223964" y="19050"/>
                                </a:lnTo>
                                <a:lnTo>
                                  <a:pt x="222427" y="20942"/>
                                </a:lnTo>
                                <a:lnTo>
                                  <a:pt x="225615" y="31051"/>
                                </a:lnTo>
                                <a:lnTo>
                                  <a:pt x="225869" y="31648"/>
                                </a:lnTo>
                                <a:lnTo>
                                  <a:pt x="239141" y="31648"/>
                                </a:lnTo>
                                <a:lnTo>
                                  <a:pt x="241503" y="23977"/>
                                </a:lnTo>
                                <a:lnTo>
                                  <a:pt x="242455" y="20942"/>
                                </a:lnTo>
                                <a:close/>
                              </a:path>
                              <a:path w="560070" h="351155">
                                <a:moveTo>
                                  <a:pt x="242557" y="105803"/>
                                </a:moveTo>
                                <a:lnTo>
                                  <a:pt x="240957" y="102590"/>
                                </a:lnTo>
                                <a:lnTo>
                                  <a:pt x="236474" y="102590"/>
                                </a:lnTo>
                                <a:lnTo>
                                  <a:pt x="236855" y="104101"/>
                                </a:lnTo>
                                <a:lnTo>
                                  <a:pt x="237502" y="105803"/>
                                </a:lnTo>
                                <a:lnTo>
                                  <a:pt x="242557" y="105803"/>
                                </a:lnTo>
                                <a:close/>
                              </a:path>
                              <a:path w="560070" h="351155">
                                <a:moveTo>
                                  <a:pt x="244157" y="91186"/>
                                </a:moveTo>
                                <a:lnTo>
                                  <a:pt x="240080" y="89535"/>
                                </a:lnTo>
                                <a:lnTo>
                                  <a:pt x="237934" y="91821"/>
                                </a:lnTo>
                                <a:lnTo>
                                  <a:pt x="244055" y="91821"/>
                                </a:lnTo>
                                <a:lnTo>
                                  <a:pt x="243992" y="91567"/>
                                </a:lnTo>
                                <a:lnTo>
                                  <a:pt x="243878" y="91186"/>
                                </a:lnTo>
                                <a:lnTo>
                                  <a:pt x="244157" y="91186"/>
                                </a:lnTo>
                                <a:close/>
                              </a:path>
                              <a:path w="560070" h="351155">
                                <a:moveTo>
                                  <a:pt x="245008" y="94361"/>
                                </a:moveTo>
                                <a:lnTo>
                                  <a:pt x="244640" y="93853"/>
                                </a:lnTo>
                                <a:lnTo>
                                  <a:pt x="244208" y="92329"/>
                                </a:lnTo>
                                <a:lnTo>
                                  <a:pt x="237464" y="92329"/>
                                </a:lnTo>
                                <a:lnTo>
                                  <a:pt x="236397" y="93472"/>
                                </a:lnTo>
                                <a:lnTo>
                                  <a:pt x="236232" y="93853"/>
                                </a:lnTo>
                                <a:lnTo>
                                  <a:pt x="236131" y="94107"/>
                                </a:lnTo>
                                <a:lnTo>
                                  <a:pt x="236029" y="94361"/>
                                </a:lnTo>
                                <a:lnTo>
                                  <a:pt x="245008" y="94361"/>
                                </a:lnTo>
                                <a:close/>
                              </a:path>
                              <a:path w="560070" h="351155">
                                <a:moveTo>
                                  <a:pt x="245224" y="62103"/>
                                </a:moveTo>
                                <a:lnTo>
                                  <a:pt x="243941" y="60960"/>
                                </a:lnTo>
                                <a:lnTo>
                                  <a:pt x="244449" y="59563"/>
                                </a:lnTo>
                                <a:lnTo>
                                  <a:pt x="244589" y="59182"/>
                                </a:lnTo>
                                <a:lnTo>
                                  <a:pt x="242887" y="59563"/>
                                </a:lnTo>
                                <a:lnTo>
                                  <a:pt x="242036" y="57912"/>
                                </a:lnTo>
                                <a:lnTo>
                                  <a:pt x="241198" y="59563"/>
                                </a:lnTo>
                                <a:lnTo>
                                  <a:pt x="239496" y="59182"/>
                                </a:lnTo>
                                <a:lnTo>
                                  <a:pt x="240131" y="60960"/>
                                </a:lnTo>
                                <a:lnTo>
                                  <a:pt x="238861" y="62103"/>
                                </a:lnTo>
                                <a:lnTo>
                                  <a:pt x="240499" y="62738"/>
                                </a:lnTo>
                                <a:lnTo>
                                  <a:pt x="240626" y="64516"/>
                                </a:lnTo>
                                <a:lnTo>
                                  <a:pt x="242036" y="63500"/>
                                </a:lnTo>
                                <a:lnTo>
                                  <a:pt x="243446" y="64516"/>
                                </a:lnTo>
                                <a:lnTo>
                                  <a:pt x="243509" y="63500"/>
                                </a:lnTo>
                                <a:lnTo>
                                  <a:pt x="243573" y="62738"/>
                                </a:lnTo>
                                <a:lnTo>
                                  <a:pt x="245224" y="62103"/>
                                </a:lnTo>
                                <a:close/>
                              </a:path>
                              <a:path w="560070" h="351155">
                                <a:moveTo>
                                  <a:pt x="245529" y="51689"/>
                                </a:moveTo>
                                <a:lnTo>
                                  <a:pt x="243827" y="50038"/>
                                </a:lnTo>
                                <a:lnTo>
                                  <a:pt x="244449" y="48387"/>
                                </a:lnTo>
                                <a:lnTo>
                                  <a:pt x="244640" y="47879"/>
                                </a:lnTo>
                                <a:lnTo>
                                  <a:pt x="243916" y="47879"/>
                                </a:lnTo>
                                <a:lnTo>
                                  <a:pt x="242379" y="48145"/>
                                </a:lnTo>
                                <a:lnTo>
                                  <a:pt x="241249" y="45974"/>
                                </a:lnTo>
                                <a:lnTo>
                                  <a:pt x="240093" y="48145"/>
                                </a:lnTo>
                                <a:lnTo>
                                  <a:pt x="238582" y="47879"/>
                                </a:lnTo>
                                <a:lnTo>
                                  <a:pt x="237858" y="47879"/>
                                </a:lnTo>
                                <a:lnTo>
                                  <a:pt x="238683" y="50038"/>
                                </a:lnTo>
                                <a:lnTo>
                                  <a:pt x="236969" y="51689"/>
                                </a:lnTo>
                                <a:lnTo>
                                  <a:pt x="239636" y="52451"/>
                                </a:lnTo>
                                <a:lnTo>
                                  <a:pt x="239191" y="52451"/>
                                </a:lnTo>
                                <a:lnTo>
                                  <a:pt x="239242" y="53213"/>
                                </a:lnTo>
                                <a:lnTo>
                                  <a:pt x="239344" y="54864"/>
                                </a:lnTo>
                                <a:lnTo>
                                  <a:pt x="241249" y="53467"/>
                                </a:lnTo>
                                <a:lnTo>
                                  <a:pt x="243154" y="54864"/>
                                </a:lnTo>
                                <a:lnTo>
                                  <a:pt x="243243" y="53467"/>
                                </a:lnTo>
                                <a:lnTo>
                                  <a:pt x="243306" y="52451"/>
                                </a:lnTo>
                                <a:lnTo>
                                  <a:pt x="242874" y="52451"/>
                                </a:lnTo>
                                <a:lnTo>
                                  <a:pt x="245529" y="51689"/>
                                </a:lnTo>
                                <a:close/>
                              </a:path>
                              <a:path w="560070" h="351155">
                                <a:moveTo>
                                  <a:pt x="247738" y="118694"/>
                                </a:moveTo>
                                <a:lnTo>
                                  <a:pt x="247548" y="118186"/>
                                </a:lnTo>
                                <a:lnTo>
                                  <a:pt x="247446" y="117983"/>
                                </a:lnTo>
                                <a:lnTo>
                                  <a:pt x="247370" y="117805"/>
                                </a:lnTo>
                                <a:lnTo>
                                  <a:pt x="245681" y="114223"/>
                                </a:lnTo>
                                <a:lnTo>
                                  <a:pt x="244487" y="110261"/>
                                </a:lnTo>
                                <a:lnTo>
                                  <a:pt x="244398" y="109943"/>
                                </a:lnTo>
                                <a:lnTo>
                                  <a:pt x="244271" y="109550"/>
                                </a:lnTo>
                                <a:lnTo>
                                  <a:pt x="244182" y="109232"/>
                                </a:lnTo>
                                <a:lnTo>
                                  <a:pt x="244055" y="108826"/>
                                </a:lnTo>
                                <a:lnTo>
                                  <a:pt x="242620" y="105930"/>
                                </a:lnTo>
                                <a:lnTo>
                                  <a:pt x="237553" y="105930"/>
                                </a:lnTo>
                                <a:lnTo>
                                  <a:pt x="241579" y="116636"/>
                                </a:lnTo>
                                <a:lnTo>
                                  <a:pt x="241668" y="116852"/>
                                </a:lnTo>
                                <a:lnTo>
                                  <a:pt x="241744" y="117068"/>
                                </a:lnTo>
                                <a:lnTo>
                                  <a:pt x="241820" y="117487"/>
                                </a:lnTo>
                                <a:lnTo>
                                  <a:pt x="241160" y="116636"/>
                                </a:lnTo>
                                <a:lnTo>
                                  <a:pt x="241071" y="116852"/>
                                </a:lnTo>
                                <a:lnTo>
                                  <a:pt x="240995" y="117068"/>
                                </a:lnTo>
                                <a:lnTo>
                                  <a:pt x="240906" y="117284"/>
                                </a:lnTo>
                                <a:lnTo>
                                  <a:pt x="240792" y="117563"/>
                                </a:lnTo>
                                <a:lnTo>
                                  <a:pt x="240639" y="117741"/>
                                </a:lnTo>
                                <a:lnTo>
                                  <a:pt x="240499" y="117563"/>
                                </a:lnTo>
                                <a:lnTo>
                                  <a:pt x="239280" y="113753"/>
                                </a:lnTo>
                                <a:lnTo>
                                  <a:pt x="239242" y="113614"/>
                                </a:lnTo>
                                <a:lnTo>
                                  <a:pt x="239153" y="113347"/>
                                </a:lnTo>
                                <a:lnTo>
                                  <a:pt x="238531" y="112966"/>
                                </a:lnTo>
                                <a:lnTo>
                                  <a:pt x="234061" y="110261"/>
                                </a:lnTo>
                                <a:lnTo>
                                  <a:pt x="233019" y="109943"/>
                                </a:lnTo>
                                <a:lnTo>
                                  <a:pt x="229336" y="108826"/>
                                </a:lnTo>
                                <a:lnTo>
                                  <a:pt x="229717" y="108826"/>
                                </a:lnTo>
                                <a:lnTo>
                                  <a:pt x="218757" y="107175"/>
                                </a:lnTo>
                                <a:lnTo>
                                  <a:pt x="218655" y="106718"/>
                                </a:lnTo>
                                <a:lnTo>
                                  <a:pt x="218567" y="106311"/>
                                </a:lnTo>
                                <a:lnTo>
                                  <a:pt x="218490" y="105930"/>
                                </a:lnTo>
                                <a:lnTo>
                                  <a:pt x="216966" y="105930"/>
                                </a:lnTo>
                                <a:lnTo>
                                  <a:pt x="217665" y="107175"/>
                                </a:lnTo>
                                <a:lnTo>
                                  <a:pt x="218795" y="109550"/>
                                </a:lnTo>
                                <a:lnTo>
                                  <a:pt x="218478" y="109550"/>
                                </a:lnTo>
                                <a:lnTo>
                                  <a:pt x="216763" y="109943"/>
                                </a:lnTo>
                                <a:lnTo>
                                  <a:pt x="216141" y="107175"/>
                                </a:lnTo>
                                <a:lnTo>
                                  <a:pt x="215696" y="108394"/>
                                </a:lnTo>
                                <a:lnTo>
                                  <a:pt x="215557" y="108826"/>
                                </a:lnTo>
                                <a:lnTo>
                                  <a:pt x="215430" y="109232"/>
                                </a:lnTo>
                                <a:lnTo>
                                  <a:pt x="215341" y="109550"/>
                                </a:lnTo>
                                <a:lnTo>
                                  <a:pt x="215214" y="109943"/>
                                </a:lnTo>
                                <a:lnTo>
                                  <a:pt x="215112" y="110261"/>
                                </a:lnTo>
                                <a:lnTo>
                                  <a:pt x="216573" y="112966"/>
                                </a:lnTo>
                                <a:lnTo>
                                  <a:pt x="215849" y="112966"/>
                                </a:lnTo>
                                <a:lnTo>
                                  <a:pt x="215341" y="111633"/>
                                </a:lnTo>
                                <a:lnTo>
                                  <a:pt x="215277" y="112344"/>
                                </a:lnTo>
                                <a:lnTo>
                                  <a:pt x="215163" y="114223"/>
                                </a:lnTo>
                                <a:lnTo>
                                  <a:pt x="215049" y="116636"/>
                                </a:lnTo>
                                <a:lnTo>
                                  <a:pt x="214934" y="119113"/>
                                </a:lnTo>
                                <a:lnTo>
                                  <a:pt x="214807" y="121793"/>
                                </a:lnTo>
                                <a:lnTo>
                                  <a:pt x="214680" y="124472"/>
                                </a:lnTo>
                                <a:lnTo>
                                  <a:pt x="214553" y="127190"/>
                                </a:lnTo>
                                <a:lnTo>
                                  <a:pt x="223405" y="132422"/>
                                </a:lnTo>
                                <a:lnTo>
                                  <a:pt x="236816" y="132422"/>
                                </a:lnTo>
                                <a:lnTo>
                                  <a:pt x="240207" y="132156"/>
                                </a:lnTo>
                                <a:lnTo>
                                  <a:pt x="245148" y="129108"/>
                                </a:lnTo>
                                <a:lnTo>
                                  <a:pt x="246862" y="122212"/>
                                </a:lnTo>
                                <a:lnTo>
                                  <a:pt x="246964" y="121793"/>
                                </a:lnTo>
                                <a:lnTo>
                                  <a:pt x="247040" y="121513"/>
                                </a:lnTo>
                                <a:lnTo>
                                  <a:pt x="247142" y="121094"/>
                                </a:lnTo>
                                <a:lnTo>
                                  <a:pt x="247218" y="120764"/>
                                </a:lnTo>
                                <a:lnTo>
                                  <a:pt x="247319" y="120383"/>
                                </a:lnTo>
                                <a:lnTo>
                                  <a:pt x="247370" y="120180"/>
                                </a:lnTo>
                                <a:lnTo>
                                  <a:pt x="247459" y="119811"/>
                                </a:lnTo>
                                <a:lnTo>
                                  <a:pt x="247523" y="119545"/>
                                </a:lnTo>
                                <a:lnTo>
                                  <a:pt x="247637" y="119113"/>
                                </a:lnTo>
                                <a:lnTo>
                                  <a:pt x="247738" y="118694"/>
                                </a:lnTo>
                                <a:close/>
                              </a:path>
                              <a:path w="560070" h="351155">
                                <a:moveTo>
                                  <a:pt x="250139" y="105803"/>
                                </a:moveTo>
                                <a:lnTo>
                                  <a:pt x="242557" y="105803"/>
                                </a:lnTo>
                                <a:lnTo>
                                  <a:pt x="242620" y="105930"/>
                                </a:lnTo>
                                <a:lnTo>
                                  <a:pt x="250139" y="105930"/>
                                </a:lnTo>
                                <a:lnTo>
                                  <a:pt x="250139" y="105803"/>
                                </a:lnTo>
                                <a:close/>
                              </a:path>
                              <a:path w="560070" h="351155">
                                <a:moveTo>
                                  <a:pt x="250139" y="102463"/>
                                </a:moveTo>
                                <a:lnTo>
                                  <a:pt x="240893" y="102463"/>
                                </a:lnTo>
                                <a:lnTo>
                                  <a:pt x="240957" y="102590"/>
                                </a:lnTo>
                                <a:lnTo>
                                  <a:pt x="250139" y="102590"/>
                                </a:lnTo>
                                <a:lnTo>
                                  <a:pt x="250139" y="102463"/>
                                </a:lnTo>
                                <a:close/>
                              </a:path>
                              <a:path w="560070" h="351155">
                                <a:moveTo>
                                  <a:pt x="250139" y="94996"/>
                                </a:moveTo>
                                <a:lnTo>
                                  <a:pt x="245491" y="94996"/>
                                </a:lnTo>
                                <a:lnTo>
                                  <a:pt x="245668" y="95262"/>
                                </a:lnTo>
                                <a:lnTo>
                                  <a:pt x="245148" y="94996"/>
                                </a:lnTo>
                                <a:lnTo>
                                  <a:pt x="245491" y="94996"/>
                                </a:lnTo>
                                <a:lnTo>
                                  <a:pt x="245198" y="94615"/>
                                </a:lnTo>
                                <a:lnTo>
                                  <a:pt x="235915" y="94615"/>
                                </a:lnTo>
                                <a:lnTo>
                                  <a:pt x="235864" y="98425"/>
                                </a:lnTo>
                                <a:lnTo>
                                  <a:pt x="240703" y="98425"/>
                                </a:lnTo>
                                <a:lnTo>
                                  <a:pt x="240766" y="97536"/>
                                </a:lnTo>
                                <a:lnTo>
                                  <a:pt x="243928" y="97536"/>
                                </a:lnTo>
                                <a:lnTo>
                                  <a:pt x="244881" y="97802"/>
                                </a:lnTo>
                                <a:lnTo>
                                  <a:pt x="247116" y="97536"/>
                                </a:lnTo>
                                <a:lnTo>
                                  <a:pt x="248107" y="97536"/>
                                </a:lnTo>
                                <a:lnTo>
                                  <a:pt x="248297" y="96393"/>
                                </a:lnTo>
                                <a:lnTo>
                                  <a:pt x="248373" y="96012"/>
                                </a:lnTo>
                                <a:lnTo>
                                  <a:pt x="247243" y="96012"/>
                                </a:lnTo>
                                <a:lnTo>
                                  <a:pt x="246189" y="95504"/>
                                </a:lnTo>
                                <a:lnTo>
                                  <a:pt x="250139" y="95504"/>
                                </a:lnTo>
                                <a:lnTo>
                                  <a:pt x="250139" y="94996"/>
                                </a:lnTo>
                                <a:close/>
                              </a:path>
                              <a:path w="560070" h="351155">
                                <a:moveTo>
                                  <a:pt x="250139" y="94361"/>
                                </a:moveTo>
                                <a:lnTo>
                                  <a:pt x="245008" y="94361"/>
                                </a:lnTo>
                                <a:lnTo>
                                  <a:pt x="245198" y="94615"/>
                                </a:lnTo>
                                <a:lnTo>
                                  <a:pt x="250139" y="94615"/>
                                </a:lnTo>
                                <a:lnTo>
                                  <a:pt x="250139" y="94361"/>
                                </a:lnTo>
                                <a:close/>
                              </a:path>
                              <a:path w="560070" h="351155">
                                <a:moveTo>
                                  <a:pt x="250139" y="91821"/>
                                </a:moveTo>
                                <a:lnTo>
                                  <a:pt x="244055" y="91821"/>
                                </a:lnTo>
                                <a:lnTo>
                                  <a:pt x="244208" y="92329"/>
                                </a:lnTo>
                                <a:lnTo>
                                  <a:pt x="250139" y="92329"/>
                                </a:lnTo>
                                <a:lnTo>
                                  <a:pt x="250139" y="91821"/>
                                </a:lnTo>
                                <a:close/>
                              </a:path>
                              <a:path w="560070" h="351155">
                                <a:moveTo>
                                  <a:pt x="253072" y="102590"/>
                                </a:moveTo>
                                <a:lnTo>
                                  <a:pt x="250139" y="102590"/>
                                </a:lnTo>
                                <a:lnTo>
                                  <a:pt x="250139" y="105803"/>
                                </a:lnTo>
                                <a:lnTo>
                                  <a:pt x="253072" y="105803"/>
                                </a:lnTo>
                                <a:lnTo>
                                  <a:pt x="253072" y="102590"/>
                                </a:lnTo>
                                <a:close/>
                              </a:path>
                              <a:path w="560070" h="351155">
                                <a:moveTo>
                                  <a:pt x="253072" y="98437"/>
                                </a:moveTo>
                                <a:lnTo>
                                  <a:pt x="250139" y="98437"/>
                                </a:lnTo>
                                <a:lnTo>
                                  <a:pt x="250139" y="102463"/>
                                </a:lnTo>
                                <a:lnTo>
                                  <a:pt x="253072" y="102463"/>
                                </a:lnTo>
                                <a:lnTo>
                                  <a:pt x="253072" y="98437"/>
                                </a:lnTo>
                                <a:close/>
                              </a:path>
                              <a:path w="560070" h="351155">
                                <a:moveTo>
                                  <a:pt x="253085" y="95504"/>
                                </a:moveTo>
                                <a:lnTo>
                                  <a:pt x="250139" y="95504"/>
                                </a:lnTo>
                                <a:lnTo>
                                  <a:pt x="250139" y="98425"/>
                                </a:lnTo>
                                <a:lnTo>
                                  <a:pt x="253085" y="98425"/>
                                </a:lnTo>
                                <a:lnTo>
                                  <a:pt x="253085" y="95504"/>
                                </a:lnTo>
                                <a:close/>
                              </a:path>
                              <a:path w="560070" h="351155">
                                <a:moveTo>
                                  <a:pt x="253085" y="94615"/>
                                </a:moveTo>
                                <a:lnTo>
                                  <a:pt x="250139" y="94615"/>
                                </a:lnTo>
                                <a:lnTo>
                                  <a:pt x="250139" y="94996"/>
                                </a:lnTo>
                                <a:lnTo>
                                  <a:pt x="253085" y="94996"/>
                                </a:lnTo>
                                <a:lnTo>
                                  <a:pt x="253085" y="94615"/>
                                </a:lnTo>
                                <a:close/>
                              </a:path>
                              <a:path w="560070" h="351155">
                                <a:moveTo>
                                  <a:pt x="253085" y="92329"/>
                                </a:moveTo>
                                <a:lnTo>
                                  <a:pt x="250139" y="92329"/>
                                </a:lnTo>
                                <a:lnTo>
                                  <a:pt x="250139" y="94361"/>
                                </a:lnTo>
                                <a:lnTo>
                                  <a:pt x="253085" y="94361"/>
                                </a:lnTo>
                                <a:lnTo>
                                  <a:pt x="253085" y="92329"/>
                                </a:lnTo>
                                <a:close/>
                              </a:path>
                              <a:path w="560070" h="351155">
                                <a:moveTo>
                                  <a:pt x="258749" y="94996"/>
                                </a:moveTo>
                                <a:lnTo>
                                  <a:pt x="253085" y="94996"/>
                                </a:lnTo>
                                <a:lnTo>
                                  <a:pt x="253085" y="95504"/>
                                </a:lnTo>
                                <a:lnTo>
                                  <a:pt x="257327" y="95504"/>
                                </a:lnTo>
                                <a:lnTo>
                                  <a:pt x="258749" y="94996"/>
                                </a:lnTo>
                                <a:close/>
                              </a:path>
                              <a:path w="560070" h="351155">
                                <a:moveTo>
                                  <a:pt x="259422" y="98425"/>
                                </a:moveTo>
                                <a:lnTo>
                                  <a:pt x="259308" y="97917"/>
                                </a:lnTo>
                                <a:lnTo>
                                  <a:pt x="259194" y="96393"/>
                                </a:lnTo>
                                <a:lnTo>
                                  <a:pt x="259143" y="95504"/>
                                </a:lnTo>
                                <a:lnTo>
                                  <a:pt x="257327" y="95504"/>
                                </a:lnTo>
                                <a:lnTo>
                                  <a:pt x="254812" y="96393"/>
                                </a:lnTo>
                                <a:lnTo>
                                  <a:pt x="255562" y="96393"/>
                                </a:lnTo>
                                <a:lnTo>
                                  <a:pt x="256603" y="98425"/>
                                </a:lnTo>
                                <a:lnTo>
                                  <a:pt x="259422" y="98425"/>
                                </a:lnTo>
                                <a:close/>
                              </a:path>
                              <a:path w="560070" h="351155">
                                <a:moveTo>
                                  <a:pt x="261429" y="94996"/>
                                </a:moveTo>
                                <a:lnTo>
                                  <a:pt x="259118" y="94996"/>
                                </a:lnTo>
                                <a:lnTo>
                                  <a:pt x="259143" y="95504"/>
                                </a:lnTo>
                                <a:lnTo>
                                  <a:pt x="261378" y="95504"/>
                                </a:lnTo>
                                <a:lnTo>
                                  <a:pt x="261429" y="94996"/>
                                </a:lnTo>
                                <a:close/>
                              </a:path>
                              <a:path w="560070" h="351155">
                                <a:moveTo>
                                  <a:pt x="261518" y="94361"/>
                                </a:moveTo>
                                <a:lnTo>
                                  <a:pt x="253085" y="94361"/>
                                </a:lnTo>
                                <a:lnTo>
                                  <a:pt x="253085" y="94615"/>
                                </a:lnTo>
                                <a:lnTo>
                                  <a:pt x="261480" y="94615"/>
                                </a:lnTo>
                                <a:lnTo>
                                  <a:pt x="261518" y="94361"/>
                                </a:lnTo>
                                <a:close/>
                              </a:path>
                              <a:path w="560070" h="351155">
                                <a:moveTo>
                                  <a:pt x="265976" y="35318"/>
                                </a:moveTo>
                                <a:lnTo>
                                  <a:pt x="257429" y="31813"/>
                                </a:lnTo>
                                <a:lnTo>
                                  <a:pt x="257797" y="34315"/>
                                </a:lnTo>
                                <a:lnTo>
                                  <a:pt x="257873" y="34886"/>
                                </a:lnTo>
                                <a:lnTo>
                                  <a:pt x="257937" y="35318"/>
                                </a:lnTo>
                                <a:lnTo>
                                  <a:pt x="265976" y="35318"/>
                                </a:lnTo>
                                <a:close/>
                              </a:path>
                              <a:path w="560070" h="351155">
                                <a:moveTo>
                                  <a:pt x="273240" y="35433"/>
                                </a:moveTo>
                                <a:lnTo>
                                  <a:pt x="266915" y="35433"/>
                                </a:lnTo>
                                <a:lnTo>
                                  <a:pt x="267068" y="35814"/>
                                </a:lnTo>
                                <a:lnTo>
                                  <a:pt x="265988" y="35433"/>
                                </a:lnTo>
                                <a:lnTo>
                                  <a:pt x="265442" y="35433"/>
                                </a:lnTo>
                                <a:lnTo>
                                  <a:pt x="269163" y="38785"/>
                                </a:lnTo>
                                <a:lnTo>
                                  <a:pt x="271195" y="39624"/>
                                </a:lnTo>
                                <a:lnTo>
                                  <a:pt x="271538" y="39116"/>
                                </a:lnTo>
                                <a:lnTo>
                                  <a:pt x="273062" y="35814"/>
                                </a:lnTo>
                                <a:lnTo>
                                  <a:pt x="273240" y="35433"/>
                                </a:lnTo>
                                <a:close/>
                              </a:path>
                              <a:path w="560070" h="351155">
                                <a:moveTo>
                                  <a:pt x="274993" y="87122"/>
                                </a:moveTo>
                                <a:lnTo>
                                  <a:pt x="274167" y="88519"/>
                                </a:lnTo>
                                <a:lnTo>
                                  <a:pt x="269506" y="88519"/>
                                </a:lnTo>
                                <a:lnTo>
                                  <a:pt x="266496" y="89535"/>
                                </a:lnTo>
                                <a:lnTo>
                                  <a:pt x="265506" y="89916"/>
                                </a:lnTo>
                                <a:lnTo>
                                  <a:pt x="265544" y="90297"/>
                                </a:lnTo>
                                <a:lnTo>
                                  <a:pt x="265645" y="91313"/>
                                </a:lnTo>
                                <a:lnTo>
                                  <a:pt x="265099" y="91186"/>
                                </a:lnTo>
                                <a:lnTo>
                                  <a:pt x="263105" y="91186"/>
                                </a:lnTo>
                                <a:lnTo>
                                  <a:pt x="261251" y="91821"/>
                                </a:lnTo>
                                <a:lnTo>
                                  <a:pt x="274586" y="91821"/>
                                </a:lnTo>
                                <a:lnTo>
                                  <a:pt x="274510" y="91567"/>
                                </a:lnTo>
                                <a:lnTo>
                                  <a:pt x="274434" y="91313"/>
                                </a:lnTo>
                                <a:lnTo>
                                  <a:pt x="274751" y="90678"/>
                                </a:lnTo>
                                <a:lnTo>
                                  <a:pt x="274866" y="89535"/>
                                </a:lnTo>
                                <a:lnTo>
                                  <a:pt x="274993" y="87122"/>
                                </a:lnTo>
                                <a:close/>
                              </a:path>
                              <a:path w="560070" h="351155">
                                <a:moveTo>
                                  <a:pt x="275424" y="94361"/>
                                </a:moveTo>
                                <a:lnTo>
                                  <a:pt x="275094" y="93472"/>
                                </a:lnTo>
                                <a:lnTo>
                                  <a:pt x="274739" y="92329"/>
                                </a:lnTo>
                                <a:lnTo>
                                  <a:pt x="261950" y="92329"/>
                                </a:lnTo>
                                <a:lnTo>
                                  <a:pt x="261251" y="91821"/>
                                </a:lnTo>
                                <a:lnTo>
                                  <a:pt x="253085" y="91821"/>
                                </a:lnTo>
                                <a:lnTo>
                                  <a:pt x="253085" y="92329"/>
                                </a:lnTo>
                                <a:lnTo>
                                  <a:pt x="261759" y="92329"/>
                                </a:lnTo>
                                <a:lnTo>
                                  <a:pt x="261696" y="92837"/>
                                </a:lnTo>
                                <a:lnTo>
                                  <a:pt x="261620" y="93472"/>
                                </a:lnTo>
                                <a:lnTo>
                                  <a:pt x="261518" y="94361"/>
                                </a:lnTo>
                                <a:lnTo>
                                  <a:pt x="275424" y="94361"/>
                                </a:lnTo>
                                <a:close/>
                              </a:path>
                              <a:path w="560070" h="351155">
                                <a:moveTo>
                                  <a:pt x="275653" y="94996"/>
                                </a:moveTo>
                                <a:lnTo>
                                  <a:pt x="275513" y="94615"/>
                                </a:lnTo>
                                <a:lnTo>
                                  <a:pt x="261480" y="94615"/>
                                </a:lnTo>
                                <a:lnTo>
                                  <a:pt x="261429" y="94996"/>
                                </a:lnTo>
                                <a:lnTo>
                                  <a:pt x="275653" y="94996"/>
                                </a:lnTo>
                                <a:close/>
                              </a:path>
                              <a:path w="560070" h="351155">
                                <a:moveTo>
                                  <a:pt x="276186" y="96393"/>
                                </a:moveTo>
                                <a:lnTo>
                                  <a:pt x="275844" y="95504"/>
                                </a:lnTo>
                                <a:lnTo>
                                  <a:pt x="261378" y="95504"/>
                                </a:lnTo>
                                <a:lnTo>
                                  <a:pt x="262305" y="96393"/>
                                </a:lnTo>
                                <a:lnTo>
                                  <a:pt x="262712" y="96393"/>
                                </a:lnTo>
                                <a:lnTo>
                                  <a:pt x="262661" y="98425"/>
                                </a:lnTo>
                                <a:lnTo>
                                  <a:pt x="276186" y="98425"/>
                                </a:lnTo>
                                <a:lnTo>
                                  <a:pt x="276186" y="96393"/>
                                </a:lnTo>
                                <a:close/>
                              </a:path>
                              <a:path w="560070" h="351155">
                                <a:moveTo>
                                  <a:pt x="279539" y="95504"/>
                                </a:moveTo>
                                <a:lnTo>
                                  <a:pt x="279463" y="94996"/>
                                </a:lnTo>
                                <a:lnTo>
                                  <a:pt x="275653" y="94996"/>
                                </a:lnTo>
                                <a:lnTo>
                                  <a:pt x="275844" y="95504"/>
                                </a:lnTo>
                                <a:lnTo>
                                  <a:pt x="279539" y="95504"/>
                                </a:lnTo>
                                <a:close/>
                              </a:path>
                              <a:path w="560070" h="351155">
                                <a:moveTo>
                                  <a:pt x="280352" y="38100"/>
                                </a:moveTo>
                                <a:lnTo>
                                  <a:pt x="278765" y="38785"/>
                                </a:lnTo>
                                <a:lnTo>
                                  <a:pt x="276580" y="41529"/>
                                </a:lnTo>
                                <a:lnTo>
                                  <a:pt x="276085" y="40513"/>
                                </a:lnTo>
                                <a:lnTo>
                                  <a:pt x="275640" y="39624"/>
                                </a:lnTo>
                                <a:lnTo>
                                  <a:pt x="271297" y="39624"/>
                                </a:lnTo>
                                <a:lnTo>
                                  <a:pt x="270941" y="40386"/>
                                </a:lnTo>
                                <a:lnTo>
                                  <a:pt x="269163" y="38785"/>
                                </a:lnTo>
                                <a:lnTo>
                                  <a:pt x="267525" y="38100"/>
                                </a:lnTo>
                                <a:lnTo>
                                  <a:pt x="267525" y="45212"/>
                                </a:lnTo>
                                <a:lnTo>
                                  <a:pt x="271195" y="43180"/>
                                </a:lnTo>
                                <a:lnTo>
                                  <a:pt x="276669" y="43180"/>
                                </a:lnTo>
                                <a:lnTo>
                                  <a:pt x="280352" y="45212"/>
                                </a:lnTo>
                                <a:lnTo>
                                  <a:pt x="280352" y="43180"/>
                                </a:lnTo>
                                <a:lnTo>
                                  <a:pt x="280352" y="41529"/>
                                </a:lnTo>
                                <a:lnTo>
                                  <a:pt x="280352" y="38100"/>
                                </a:lnTo>
                                <a:close/>
                              </a:path>
                              <a:path w="560070" h="351155">
                                <a:moveTo>
                                  <a:pt x="281444" y="35433"/>
                                </a:moveTo>
                                <a:lnTo>
                                  <a:pt x="280708" y="35433"/>
                                </a:lnTo>
                                <a:lnTo>
                                  <a:pt x="279641" y="35814"/>
                                </a:lnTo>
                                <a:lnTo>
                                  <a:pt x="279781" y="35433"/>
                                </a:lnTo>
                                <a:lnTo>
                                  <a:pt x="273608" y="35433"/>
                                </a:lnTo>
                                <a:lnTo>
                                  <a:pt x="275640" y="39624"/>
                                </a:lnTo>
                                <a:lnTo>
                                  <a:pt x="276669" y="39624"/>
                                </a:lnTo>
                                <a:lnTo>
                                  <a:pt x="278688" y="38785"/>
                                </a:lnTo>
                                <a:lnTo>
                                  <a:pt x="279311" y="38100"/>
                                </a:lnTo>
                                <a:lnTo>
                                  <a:pt x="281139" y="35814"/>
                                </a:lnTo>
                                <a:lnTo>
                                  <a:pt x="281444" y="35433"/>
                                </a:lnTo>
                                <a:close/>
                              </a:path>
                              <a:path w="560070" h="351155">
                                <a:moveTo>
                                  <a:pt x="282498" y="91821"/>
                                </a:moveTo>
                                <a:lnTo>
                                  <a:pt x="274586" y="91821"/>
                                </a:lnTo>
                                <a:lnTo>
                                  <a:pt x="274739" y="92329"/>
                                </a:lnTo>
                                <a:lnTo>
                                  <a:pt x="281406" y="92329"/>
                                </a:lnTo>
                                <a:lnTo>
                                  <a:pt x="282498" y="91821"/>
                                </a:lnTo>
                                <a:close/>
                              </a:path>
                              <a:path w="560070" h="351155">
                                <a:moveTo>
                                  <a:pt x="285724" y="17094"/>
                                </a:moveTo>
                                <a:lnTo>
                                  <a:pt x="285470" y="17094"/>
                                </a:lnTo>
                                <a:lnTo>
                                  <a:pt x="273189" y="21805"/>
                                </a:lnTo>
                                <a:lnTo>
                                  <a:pt x="261213" y="17094"/>
                                </a:lnTo>
                                <a:lnTo>
                                  <a:pt x="260959" y="17094"/>
                                </a:lnTo>
                                <a:lnTo>
                                  <a:pt x="266903" y="35318"/>
                                </a:lnTo>
                                <a:lnTo>
                                  <a:pt x="273253" y="35318"/>
                                </a:lnTo>
                                <a:lnTo>
                                  <a:pt x="273431" y="34925"/>
                                </a:lnTo>
                                <a:lnTo>
                                  <a:pt x="273608" y="35318"/>
                                </a:lnTo>
                                <a:lnTo>
                                  <a:pt x="279768" y="35318"/>
                                </a:lnTo>
                                <a:lnTo>
                                  <a:pt x="279908" y="34886"/>
                                </a:lnTo>
                                <a:lnTo>
                                  <a:pt x="284137" y="21971"/>
                                </a:lnTo>
                                <a:lnTo>
                                  <a:pt x="284187" y="21805"/>
                                </a:lnTo>
                                <a:lnTo>
                                  <a:pt x="285661" y="17310"/>
                                </a:lnTo>
                                <a:lnTo>
                                  <a:pt x="285724" y="17094"/>
                                </a:lnTo>
                                <a:close/>
                              </a:path>
                              <a:path w="560070" h="351155">
                                <a:moveTo>
                                  <a:pt x="286385" y="98425"/>
                                </a:moveTo>
                                <a:lnTo>
                                  <a:pt x="284632" y="97917"/>
                                </a:lnTo>
                                <a:lnTo>
                                  <a:pt x="283400" y="97536"/>
                                </a:lnTo>
                                <a:lnTo>
                                  <a:pt x="282003" y="97536"/>
                                </a:lnTo>
                                <a:lnTo>
                                  <a:pt x="281825" y="96393"/>
                                </a:lnTo>
                                <a:lnTo>
                                  <a:pt x="281762" y="96012"/>
                                </a:lnTo>
                                <a:lnTo>
                                  <a:pt x="281686" y="95504"/>
                                </a:lnTo>
                                <a:lnTo>
                                  <a:pt x="279539" y="95504"/>
                                </a:lnTo>
                                <a:lnTo>
                                  <a:pt x="279857" y="97536"/>
                                </a:lnTo>
                                <a:lnTo>
                                  <a:pt x="279996" y="97536"/>
                                </a:lnTo>
                                <a:lnTo>
                                  <a:pt x="280289" y="97917"/>
                                </a:lnTo>
                                <a:lnTo>
                                  <a:pt x="280911" y="98425"/>
                                </a:lnTo>
                                <a:lnTo>
                                  <a:pt x="286385" y="98425"/>
                                </a:lnTo>
                                <a:close/>
                              </a:path>
                              <a:path w="560070" h="351155">
                                <a:moveTo>
                                  <a:pt x="287540" y="103174"/>
                                </a:moveTo>
                                <a:lnTo>
                                  <a:pt x="283692" y="103174"/>
                                </a:lnTo>
                                <a:lnTo>
                                  <a:pt x="283984" y="103454"/>
                                </a:lnTo>
                                <a:lnTo>
                                  <a:pt x="287451" y="103454"/>
                                </a:lnTo>
                                <a:lnTo>
                                  <a:pt x="287540" y="103174"/>
                                </a:lnTo>
                                <a:close/>
                              </a:path>
                              <a:path w="560070" h="351155">
                                <a:moveTo>
                                  <a:pt x="288620" y="105930"/>
                                </a:moveTo>
                                <a:lnTo>
                                  <a:pt x="261277" y="105930"/>
                                </a:lnTo>
                                <a:lnTo>
                                  <a:pt x="263753" y="107175"/>
                                </a:lnTo>
                                <a:lnTo>
                                  <a:pt x="263271" y="107175"/>
                                </a:lnTo>
                                <a:lnTo>
                                  <a:pt x="262572" y="108394"/>
                                </a:lnTo>
                                <a:lnTo>
                                  <a:pt x="262610" y="115341"/>
                                </a:lnTo>
                                <a:lnTo>
                                  <a:pt x="261416" y="117284"/>
                                </a:lnTo>
                                <a:lnTo>
                                  <a:pt x="259372" y="120116"/>
                                </a:lnTo>
                                <a:lnTo>
                                  <a:pt x="258178" y="119545"/>
                                </a:lnTo>
                                <a:lnTo>
                                  <a:pt x="256184" y="121653"/>
                                </a:lnTo>
                                <a:lnTo>
                                  <a:pt x="256184" y="124193"/>
                                </a:lnTo>
                                <a:lnTo>
                                  <a:pt x="258318" y="124472"/>
                                </a:lnTo>
                                <a:lnTo>
                                  <a:pt x="258432" y="123901"/>
                                </a:lnTo>
                                <a:lnTo>
                                  <a:pt x="258546" y="123304"/>
                                </a:lnTo>
                                <a:lnTo>
                                  <a:pt x="258584" y="123063"/>
                                </a:lnTo>
                                <a:lnTo>
                                  <a:pt x="261899" y="121653"/>
                                </a:lnTo>
                                <a:lnTo>
                                  <a:pt x="262039" y="121513"/>
                                </a:lnTo>
                                <a:lnTo>
                                  <a:pt x="262534" y="120383"/>
                                </a:lnTo>
                                <a:lnTo>
                                  <a:pt x="262636" y="120180"/>
                                </a:lnTo>
                                <a:lnTo>
                                  <a:pt x="263512" y="118186"/>
                                </a:lnTo>
                                <a:lnTo>
                                  <a:pt x="263601" y="117983"/>
                                </a:lnTo>
                                <a:lnTo>
                                  <a:pt x="263677" y="117805"/>
                                </a:lnTo>
                                <a:lnTo>
                                  <a:pt x="263779" y="117563"/>
                                </a:lnTo>
                                <a:lnTo>
                                  <a:pt x="263906" y="117284"/>
                                </a:lnTo>
                                <a:lnTo>
                                  <a:pt x="264439" y="117563"/>
                                </a:lnTo>
                                <a:lnTo>
                                  <a:pt x="264896" y="117284"/>
                                </a:lnTo>
                                <a:lnTo>
                                  <a:pt x="267411" y="115722"/>
                                </a:lnTo>
                                <a:lnTo>
                                  <a:pt x="267538" y="115722"/>
                                </a:lnTo>
                                <a:lnTo>
                                  <a:pt x="269214" y="113347"/>
                                </a:lnTo>
                                <a:lnTo>
                                  <a:pt x="269608" y="111633"/>
                                </a:lnTo>
                                <a:lnTo>
                                  <a:pt x="269798" y="111633"/>
                                </a:lnTo>
                                <a:lnTo>
                                  <a:pt x="270967" y="112623"/>
                                </a:lnTo>
                                <a:lnTo>
                                  <a:pt x="271576" y="112966"/>
                                </a:lnTo>
                                <a:lnTo>
                                  <a:pt x="271805" y="112966"/>
                                </a:lnTo>
                                <a:lnTo>
                                  <a:pt x="274180" y="113347"/>
                                </a:lnTo>
                                <a:lnTo>
                                  <a:pt x="273596" y="113347"/>
                                </a:lnTo>
                                <a:lnTo>
                                  <a:pt x="273291" y="114223"/>
                                </a:lnTo>
                                <a:lnTo>
                                  <a:pt x="273164" y="114922"/>
                                </a:lnTo>
                                <a:lnTo>
                                  <a:pt x="273812" y="116014"/>
                                </a:lnTo>
                                <a:lnTo>
                                  <a:pt x="273761" y="117068"/>
                                </a:lnTo>
                                <a:lnTo>
                                  <a:pt x="273646" y="117983"/>
                                </a:lnTo>
                                <a:lnTo>
                                  <a:pt x="273532" y="118186"/>
                                </a:lnTo>
                                <a:lnTo>
                                  <a:pt x="272821" y="118694"/>
                                </a:lnTo>
                                <a:lnTo>
                                  <a:pt x="270967" y="121513"/>
                                </a:lnTo>
                                <a:lnTo>
                                  <a:pt x="270027" y="121094"/>
                                </a:lnTo>
                                <a:lnTo>
                                  <a:pt x="265417" y="121513"/>
                                </a:lnTo>
                                <a:lnTo>
                                  <a:pt x="266839" y="121513"/>
                                </a:lnTo>
                                <a:lnTo>
                                  <a:pt x="265633" y="122212"/>
                                </a:lnTo>
                                <a:lnTo>
                                  <a:pt x="266827" y="124891"/>
                                </a:lnTo>
                                <a:lnTo>
                                  <a:pt x="272440" y="124891"/>
                                </a:lnTo>
                                <a:lnTo>
                                  <a:pt x="271767" y="124333"/>
                                </a:lnTo>
                                <a:lnTo>
                                  <a:pt x="274053" y="121094"/>
                                </a:lnTo>
                                <a:lnTo>
                                  <a:pt x="274154" y="120942"/>
                                </a:lnTo>
                                <a:lnTo>
                                  <a:pt x="274574" y="120764"/>
                                </a:lnTo>
                                <a:lnTo>
                                  <a:pt x="275183" y="120383"/>
                                </a:lnTo>
                                <a:lnTo>
                                  <a:pt x="276821" y="119113"/>
                                </a:lnTo>
                                <a:lnTo>
                                  <a:pt x="277266" y="118186"/>
                                </a:lnTo>
                                <a:lnTo>
                                  <a:pt x="277355" y="117983"/>
                                </a:lnTo>
                                <a:lnTo>
                                  <a:pt x="279488" y="116852"/>
                                </a:lnTo>
                                <a:lnTo>
                                  <a:pt x="280797" y="115341"/>
                                </a:lnTo>
                                <a:lnTo>
                                  <a:pt x="280822" y="118694"/>
                                </a:lnTo>
                                <a:lnTo>
                                  <a:pt x="278688" y="119811"/>
                                </a:lnTo>
                                <a:lnTo>
                                  <a:pt x="277888" y="119811"/>
                                </a:lnTo>
                                <a:lnTo>
                                  <a:pt x="278688" y="121513"/>
                                </a:lnTo>
                                <a:lnTo>
                                  <a:pt x="280682" y="121513"/>
                                </a:lnTo>
                                <a:lnTo>
                                  <a:pt x="282816" y="120383"/>
                                </a:lnTo>
                                <a:lnTo>
                                  <a:pt x="283362" y="119811"/>
                                </a:lnTo>
                                <a:lnTo>
                                  <a:pt x="283514" y="119545"/>
                                </a:lnTo>
                                <a:lnTo>
                                  <a:pt x="283616" y="119113"/>
                                </a:lnTo>
                                <a:lnTo>
                                  <a:pt x="283718" y="118694"/>
                                </a:lnTo>
                                <a:lnTo>
                                  <a:pt x="283832" y="118186"/>
                                </a:lnTo>
                                <a:lnTo>
                                  <a:pt x="283921" y="117805"/>
                                </a:lnTo>
                                <a:lnTo>
                                  <a:pt x="284010" y="117424"/>
                                </a:lnTo>
                                <a:lnTo>
                                  <a:pt x="285076" y="115722"/>
                                </a:lnTo>
                                <a:lnTo>
                                  <a:pt x="285280" y="115341"/>
                                </a:lnTo>
                                <a:lnTo>
                                  <a:pt x="286143" y="113753"/>
                                </a:lnTo>
                                <a:lnTo>
                                  <a:pt x="286270" y="113347"/>
                                </a:lnTo>
                                <a:lnTo>
                                  <a:pt x="287464" y="112344"/>
                                </a:lnTo>
                                <a:lnTo>
                                  <a:pt x="287070" y="111633"/>
                                </a:lnTo>
                                <a:lnTo>
                                  <a:pt x="287286" y="111290"/>
                                </a:lnTo>
                                <a:lnTo>
                                  <a:pt x="287045" y="110261"/>
                                </a:lnTo>
                                <a:lnTo>
                                  <a:pt x="286943" y="109943"/>
                                </a:lnTo>
                                <a:lnTo>
                                  <a:pt x="286816" y="109550"/>
                                </a:lnTo>
                                <a:lnTo>
                                  <a:pt x="286804" y="109232"/>
                                </a:lnTo>
                                <a:lnTo>
                                  <a:pt x="285584" y="107175"/>
                                </a:lnTo>
                                <a:lnTo>
                                  <a:pt x="285076" y="107175"/>
                                </a:lnTo>
                                <a:lnTo>
                                  <a:pt x="286016" y="106718"/>
                                </a:lnTo>
                                <a:lnTo>
                                  <a:pt x="286664" y="106718"/>
                                </a:lnTo>
                                <a:lnTo>
                                  <a:pt x="288213" y="106311"/>
                                </a:lnTo>
                                <a:lnTo>
                                  <a:pt x="288620" y="105930"/>
                                </a:lnTo>
                                <a:close/>
                              </a:path>
                              <a:path w="560070" h="351155">
                                <a:moveTo>
                                  <a:pt x="289255" y="54483"/>
                                </a:moveTo>
                                <a:lnTo>
                                  <a:pt x="289191" y="54102"/>
                                </a:lnTo>
                                <a:lnTo>
                                  <a:pt x="289102" y="53467"/>
                                </a:lnTo>
                                <a:lnTo>
                                  <a:pt x="289064" y="53213"/>
                                </a:lnTo>
                                <a:lnTo>
                                  <a:pt x="288950" y="52451"/>
                                </a:lnTo>
                                <a:lnTo>
                                  <a:pt x="288836" y="51689"/>
                                </a:lnTo>
                                <a:lnTo>
                                  <a:pt x="288594" y="50038"/>
                                </a:lnTo>
                                <a:lnTo>
                                  <a:pt x="288518" y="49530"/>
                                </a:lnTo>
                                <a:lnTo>
                                  <a:pt x="288455" y="49149"/>
                                </a:lnTo>
                                <a:lnTo>
                                  <a:pt x="288340" y="38100"/>
                                </a:lnTo>
                                <a:lnTo>
                                  <a:pt x="288544" y="36703"/>
                                </a:lnTo>
                                <a:lnTo>
                                  <a:pt x="288607" y="36322"/>
                                </a:lnTo>
                                <a:lnTo>
                                  <a:pt x="288683" y="35814"/>
                                </a:lnTo>
                                <a:lnTo>
                                  <a:pt x="288747" y="35433"/>
                                </a:lnTo>
                                <a:lnTo>
                                  <a:pt x="282054" y="35433"/>
                                </a:lnTo>
                                <a:lnTo>
                                  <a:pt x="281940" y="47117"/>
                                </a:lnTo>
                                <a:lnTo>
                                  <a:pt x="281825" y="49149"/>
                                </a:lnTo>
                                <a:lnTo>
                                  <a:pt x="265417" y="49149"/>
                                </a:lnTo>
                                <a:lnTo>
                                  <a:pt x="265442" y="35433"/>
                                </a:lnTo>
                                <a:lnTo>
                                  <a:pt x="257937" y="35433"/>
                                </a:lnTo>
                                <a:lnTo>
                                  <a:pt x="258343" y="38100"/>
                                </a:lnTo>
                                <a:lnTo>
                                  <a:pt x="258254" y="48895"/>
                                </a:lnTo>
                                <a:lnTo>
                                  <a:pt x="257911" y="51181"/>
                                </a:lnTo>
                                <a:lnTo>
                                  <a:pt x="257835" y="51689"/>
                                </a:lnTo>
                                <a:lnTo>
                                  <a:pt x="257721" y="52451"/>
                                </a:lnTo>
                                <a:lnTo>
                                  <a:pt x="257606" y="53213"/>
                                </a:lnTo>
                                <a:lnTo>
                                  <a:pt x="257568" y="53467"/>
                                </a:lnTo>
                                <a:lnTo>
                                  <a:pt x="257479" y="54102"/>
                                </a:lnTo>
                                <a:lnTo>
                                  <a:pt x="257429" y="54483"/>
                                </a:lnTo>
                                <a:lnTo>
                                  <a:pt x="267068" y="51689"/>
                                </a:lnTo>
                                <a:lnTo>
                                  <a:pt x="260921" y="71882"/>
                                </a:lnTo>
                                <a:lnTo>
                                  <a:pt x="273202" y="66040"/>
                                </a:lnTo>
                                <a:lnTo>
                                  <a:pt x="285762" y="71882"/>
                                </a:lnTo>
                                <a:lnTo>
                                  <a:pt x="283984" y="66040"/>
                                </a:lnTo>
                                <a:lnTo>
                                  <a:pt x="279641" y="51689"/>
                                </a:lnTo>
                                <a:lnTo>
                                  <a:pt x="289255" y="54483"/>
                                </a:lnTo>
                                <a:close/>
                              </a:path>
                              <a:path w="560070" h="351155">
                                <a:moveTo>
                                  <a:pt x="289255" y="31813"/>
                                </a:moveTo>
                                <a:lnTo>
                                  <a:pt x="282054" y="34772"/>
                                </a:lnTo>
                                <a:lnTo>
                                  <a:pt x="280708" y="35318"/>
                                </a:lnTo>
                                <a:lnTo>
                                  <a:pt x="281533" y="35318"/>
                                </a:lnTo>
                                <a:lnTo>
                                  <a:pt x="282054" y="35433"/>
                                </a:lnTo>
                                <a:lnTo>
                                  <a:pt x="288747" y="35318"/>
                                </a:lnTo>
                                <a:lnTo>
                                  <a:pt x="289255" y="31813"/>
                                </a:lnTo>
                                <a:close/>
                              </a:path>
                              <a:path w="560070" h="351155">
                                <a:moveTo>
                                  <a:pt x="290004" y="102590"/>
                                </a:moveTo>
                                <a:lnTo>
                                  <a:pt x="289979" y="101765"/>
                                </a:lnTo>
                                <a:lnTo>
                                  <a:pt x="289140" y="99987"/>
                                </a:lnTo>
                                <a:lnTo>
                                  <a:pt x="288747" y="99707"/>
                                </a:lnTo>
                                <a:lnTo>
                                  <a:pt x="286385" y="98437"/>
                                </a:lnTo>
                                <a:lnTo>
                                  <a:pt x="281000" y="98437"/>
                                </a:lnTo>
                                <a:lnTo>
                                  <a:pt x="281813" y="99199"/>
                                </a:lnTo>
                                <a:lnTo>
                                  <a:pt x="282041" y="99199"/>
                                </a:lnTo>
                                <a:lnTo>
                                  <a:pt x="283616" y="99707"/>
                                </a:lnTo>
                                <a:lnTo>
                                  <a:pt x="285343" y="100380"/>
                                </a:lnTo>
                                <a:lnTo>
                                  <a:pt x="288264" y="101765"/>
                                </a:lnTo>
                                <a:lnTo>
                                  <a:pt x="288048" y="101765"/>
                                </a:lnTo>
                                <a:lnTo>
                                  <a:pt x="287540" y="103174"/>
                                </a:lnTo>
                                <a:lnTo>
                                  <a:pt x="289801" y="103174"/>
                                </a:lnTo>
                                <a:lnTo>
                                  <a:pt x="290004" y="102590"/>
                                </a:lnTo>
                                <a:close/>
                              </a:path>
                              <a:path w="560070" h="351155">
                                <a:moveTo>
                                  <a:pt x="290944" y="90678"/>
                                </a:moveTo>
                                <a:lnTo>
                                  <a:pt x="290588" y="90627"/>
                                </a:lnTo>
                                <a:lnTo>
                                  <a:pt x="290537" y="90297"/>
                                </a:lnTo>
                                <a:lnTo>
                                  <a:pt x="290474" y="89916"/>
                                </a:lnTo>
                                <a:lnTo>
                                  <a:pt x="290410" y="89535"/>
                                </a:lnTo>
                                <a:lnTo>
                                  <a:pt x="290309" y="89916"/>
                                </a:lnTo>
                                <a:lnTo>
                                  <a:pt x="290207" y="90297"/>
                                </a:lnTo>
                                <a:lnTo>
                                  <a:pt x="290131" y="90551"/>
                                </a:lnTo>
                                <a:lnTo>
                                  <a:pt x="288544" y="90297"/>
                                </a:lnTo>
                                <a:lnTo>
                                  <a:pt x="286727" y="90297"/>
                                </a:lnTo>
                                <a:lnTo>
                                  <a:pt x="285838" y="90678"/>
                                </a:lnTo>
                                <a:lnTo>
                                  <a:pt x="285191" y="91567"/>
                                </a:lnTo>
                                <a:lnTo>
                                  <a:pt x="283044" y="91567"/>
                                </a:lnTo>
                                <a:lnTo>
                                  <a:pt x="282498" y="91821"/>
                                </a:lnTo>
                                <a:lnTo>
                                  <a:pt x="290791" y="91821"/>
                                </a:lnTo>
                                <a:lnTo>
                                  <a:pt x="290677" y="91186"/>
                                </a:lnTo>
                                <a:lnTo>
                                  <a:pt x="290601" y="90678"/>
                                </a:lnTo>
                                <a:lnTo>
                                  <a:pt x="290944" y="90678"/>
                                </a:lnTo>
                                <a:close/>
                              </a:path>
                              <a:path w="560070" h="351155">
                                <a:moveTo>
                                  <a:pt x="293611" y="105803"/>
                                </a:moveTo>
                                <a:lnTo>
                                  <a:pt x="288874" y="105803"/>
                                </a:lnTo>
                                <a:lnTo>
                                  <a:pt x="289026" y="105371"/>
                                </a:lnTo>
                                <a:lnTo>
                                  <a:pt x="289064" y="105244"/>
                                </a:lnTo>
                                <a:lnTo>
                                  <a:pt x="289153" y="105003"/>
                                </a:lnTo>
                                <a:lnTo>
                                  <a:pt x="289204" y="104863"/>
                                </a:lnTo>
                                <a:lnTo>
                                  <a:pt x="289318" y="104521"/>
                                </a:lnTo>
                                <a:lnTo>
                                  <a:pt x="289699" y="103454"/>
                                </a:lnTo>
                                <a:lnTo>
                                  <a:pt x="287451" y="103454"/>
                                </a:lnTo>
                                <a:lnTo>
                                  <a:pt x="287223" y="104101"/>
                                </a:lnTo>
                                <a:lnTo>
                                  <a:pt x="287070" y="104343"/>
                                </a:lnTo>
                                <a:lnTo>
                                  <a:pt x="286905" y="104343"/>
                                </a:lnTo>
                                <a:lnTo>
                                  <a:pt x="286245" y="104521"/>
                                </a:lnTo>
                                <a:lnTo>
                                  <a:pt x="285813" y="104521"/>
                                </a:lnTo>
                                <a:lnTo>
                                  <a:pt x="284937" y="104343"/>
                                </a:lnTo>
                                <a:lnTo>
                                  <a:pt x="283984" y="103454"/>
                                </a:lnTo>
                                <a:lnTo>
                                  <a:pt x="280200" y="103454"/>
                                </a:lnTo>
                                <a:lnTo>
                                  <a:pt x="281482" y="103314"/>
                                </a:lnTo>
                                <a:lnTo>
                                  <a:pt x="279971" y="103454"/>
                                </a:lnTo>
                                <a:lnTo>
                                  <a:pt x="279222" y="103454"/>
                                </a:lnTo>
                                <a:lnTo>
                                  <a:pt x="277888" y="103174"/>
                                </a:lnTo>
                                <a:lnTo>
                                  <a:pt x="277558" y="102590"/>
                                </a:lnTo>
                                <a:lnTo>
                                  <a:pt x="277482" y="102463"/>
                                </a:lnTo>
                                <a:lnTo>
                                  <a:pt x="275755" y="101549"/>
                                </a:lnTo>
                                <a:lnTo>
                                  <a:pt x="275082" y="101193"/>
                                </a:lnTo>
                                <a:lnTo>
                                  <a:pt x="275894" y="100634"/>
                                </a:lnTo>
                                <a:lnTo>
                                  <a:pt x="275971" y="100380"/>
                                </a:lnTo>
                                <a:lnTo>
                                  <a:pt x="276072" y="99987"/>
                                </a:lnTo>
                                <a:lnTo>
                                  <a:pt x="276174" y="98437"/>
                                </a:lnTo>
                                <a:lnTo>
                                  <a:pt x="262636" y="98437"/>
                                </a:lnTo>
                                <a:lnTo>
                                  <a:pt x="262597" y="98920"/>
                                </a:lnTo>
                                <a:lnTo>
                                  <a:pt x="263994" y="101193"/>
                                </a:lnTo>
                                <a:lnTo>
                                  <a:pt x="263690" y="101193"/>
                                </a:lnTo>
                                <a:lnTo>
                                  <a:pt x="263245" y="101485"/>
                                </a:lnTo>
                                <a:lnTo>
                                  <a:pt x="262699" y="101193"/>
                                </a:lnTo>
                                <a:lnTo>
                                  <a:pt x="260134" y="99707"/>
                                </a:lnTo>
                                <a:lnTo>
                                  <a:pt x="260007" y="99707"/>
                                </a:lnTo>
                                <a:lnTo>
                                  <a:pt x="259600" y="99199"/>
                                </a:lnTo>
                                <a:lnTo>
                                  <a:pt x="259511" y="98920"/>
                                </a:lnTo>
                                <a:lnTo>
                                  <a:pt x="259410" y="98437"/>
                                </a:lnTo>
                                <a:lnTo>
                                  <a:pt x="256578" y="98437"/>
                                </a:lnTo>
                                <a:lnTo>
                                  <a:pt x="256933" y="99199"/>
                                </a:lnTo>
                                <a:lnTo>
                                  <a:pt x="257111" y="99707"/>
                                </a:lnTo>
                                <a:lnTo>
                                  <a:pt x="257213" y="99987"/>
                                </a:lnTo>
                                <a:lnTo>
                                  <a:pt x="257327" y="100380"/>
                                </a:lnTo>
                                <a:lnTo>
                                  <a:pt x="257378" y="101904"/>
                                </a:lnTo>
                                <a:lnTo>
                                  <a:pt x="259067" y="102158"/>
                                </a:lnTo>
                                <a:lnTo>
                                  <a:pt x="258584" y="102158"/>
                                </a:lnTo>
                                <a:lnTo>
                                  <a:pt x="258978" y="102323"/>
                                </a:lnTo>
                                <a:lnTo>
                                  <a:pt x="259537" y="104101"/>
                                </a:lnTo>
                                <a:lnTo>
                                  <a:pt x="259613" y="104343"/>
                                </a:lnTo>
                                <a:lnTo>
                                  <a:pt x="259676" y="104521"/>
                                </a:lnTo>
                                <a:lnTo>
                                  <a:pt x="259778" y="104863"/>
                                </a:lnTo>
                                <a:lnTo>
                                  <a:pt x="260959" y="105803"/>
                                </a:lnTo>
                                <a:lnTo>
                                  <a:pt x="253072" y="105803"/>
                                </a:lnTo>
                                <a:lnTo>
                                  <a:pt x="253072" y="105930"/>
                                </a:lnTo>
                                <a:lnTo>
                                  <a:pt x="261277" y="105930"/>
                                </a:lnTo>
                                <a:lnTo>
                                  <a:pt x="261023" y="105803"/>
                                </a:lnTo>
                                <a:lnTo>
                                  <a:pt x="288747" y="105803"/>
                                </a:lnTo>
                                <a:lnTo>
                                  <a:pt x="288620" y="105930"/>
                                </a:lnTo>
                                <a:lnTo>
                                  <a:pt x="293611" y="105930"/>
                                </a:lnTo>
                                <a:lnTo>
                                  <a:pt x="293611" y="105803"/>
                                </a:lnTo>
                                <a:close/>
                              </a:path>
                              <a:path w="560070" h="351155">
                                <a:moveTo>
                                  <a:pt x="293611" y="103174"/>
                                </a:moveTo>
                                <a:lnTo>
                                  <a:pt x="289801" y="103174"/>
                                </a:lnTo>
                                <a:lnTo>
                                  <a:pt x="289699" y="103454"/>
                                </a:lnTo>
                                <a:lnTo>
                                  <a:pt x="293611" y="103454"/>
                                </a:lnTo>
                                <a:lnTo>
                                  <a:pt x="293611" y="103174"/>
                                </a:lnTo>
                                <a:close/>
                              </a:path>
                              <a:path w="560070" h="351155">
                                <a:moveTo>
                                  <a:pt x="293624" y="94996"/>
                                </a:moveTo>
                                <a:lnTo>
                                  <a:pt x="286753" y="94996"/>
                                </a:lnTo>
                                <a:lnTo>
                                  <a:pt x="285915" y="94996"/>
                                </a:lnTo>
                                <a:lnTo>
                                  <a:pt x="281609" y="94996"/>
                                </a:lnTo>
                                <a:lnTo>
                                  <a:pt x="281686" y="95504"/>
                                </a:lnTo>
                                <a:lnTo>
                                  <a:pt x="293624" y="95504"/>
                                </a:lnTo>
                                <a:lnTo>
                                  <a:pt x="293624" y="94996"/>
                                </a:lnTo>
                                <a:close/>
                              </a:path>
                              <a:path w="560070" h="351155">
                                <a:moveTo>
                                  <a:pt x="293624" y="94361"/>
                                </a:moveTo>
                                <a:lnTo>
                                  <a:pt x="289407" y="94361"/>
                                </a:lnTo>
                                <a:lnTo>
                                  <a:pt x="288683" y="94500"/>
                                </a:lnTo>
                                <a:lnTo>
                                  <a:pt x="289344" y="93853"/>
                                </a:lnTo>
                                <a:lnTo>
                                  <a:pt x="290131" y="93091"/>
                                </a:lnTo>
                                <a:lnTo>
                                  <a:pt x="290664" y="92837"/>
                                </a:lnTo>
                                <a:lnTo>
                                  <a:pt x="290957" y="92837"/>
                                </a:lnTo>
                                <a:lnTo>
                                  <a:pt x="290868" y="92329"/>
                                </a:lnTo>
                                <a:lnTo>
                                  <a:pt x="281406" y="92329"/>
                                </a:lnTo>
                                <a:lnTo>
                                  <a:pt x="280314" y="92837"/>
                                </a:lnTo>
                                <a:lnTo>
                                  <a:pt x="279590" y="94107"/>
                                </a:lnTo>
                                <a:lnTo>
                                  <a:pt x="279361" y="94361"/>
                                </a:lnTo>
                                <a:lnTo>
                                  <a:pt x="275424" y="94361"/>
                                </a:lnTo>
                                <a:lnTo>
                                  <a:pt x="275513" y="94615"/>
                                </a:lnTo>
                                <a:lnTo>
                                  <a:pt x="279311" y="94615"/>
                                </a:lnTo>
                                <a:lnTo>
                                  <a:pt x="279374" y="94488"/>
                                </a:lnTo>
                                <a:lnTo>
                                  <a:pt x="279463" y="94996"/>
                                </a:lnTo>
                                <a:lnTo>
                                  <a:pt x="281609" y="94996"/>
                                </a:lnTo>
                                <a:lnTo>
                                  <a:pt x="282232" y="94361"/>
                                </a:lnTo>
                                <a:lnTo>
                                  <a:pt x="283286" y="93853"/>
                                </a:lnTo>
                                <a:lnTo>
                                  <a:pt x="285432" y="93853"/>
                                </a:lnTo>
                                <a:lnTo>
                                  <a:pt x="286600" y="94881"/>
                                </a:lnTo>
                                <a:lnTo>
                                  <a:pt x="288010" y="94615"/>
                                </a:lnTo>
                                <a:lnTo>
                                  <a:pt x="288569" y="94615"/>
                                </a:lnTo>
                                <a:lnTo>
                                  <a:pt x="293624" y="94615"/>
                                </a:lnTo>
                                <a:lnTo>
                                  <a:pt x="293624" y="94361"/>
                                </a:lnTo>
                                <a:close/>
                              </a:path>
                              <a:path w="560070" h="351155">
                                <a:moveTo>
                                  <a:pt x="293624" y="91821"/>
                                </a:moveTo>
                                <a:lnTo>
                                  <a:pt x="290791" y="91821"/>
                                </a:lnTo>
                                <a:lnTo>
                                  <a:pt x="290868" y="92329"/>
                                </a:lnTo>
                                <a:lnTo>
                                  <a:pt x="293624" y="92329"/>
                                </a:lnTo>
                                <a:lnTo>
                                  <a:pt x="293624" y="91821"/>
                                </a:lnTo>
                                <a:close/>
                              </a:path>
                              <a:path w="560070" h="351155">
                                <a:moveTo>
                                  <a:pt x="296608" y="105930"/>
                                </a:moveTo>
                                <a:lnTo>
                                  <a:pt x="293611" y="105930"/>
                                </a:lnTo>
                                <a:lnTo>
                                  <a:pt x="293497" y="109232"/>
                                </a:lnTo>
                                <a:lnTo>
                                  <a:pt x="292468" y="114922"/>
                                </a:lnTo>
                                <a:lnTo>
                                  <a:pt x="292392" y="115341"/>
                                </a:lnTo>
                                <a:lnTo>
                                  <a:pt x="292265" y="116014"/>
                                </a:lnTo>
                                <a:lnTo>
                                  <a:pt x="292150" y="116636"/>
                                </a:lnTo>
                                <a:lnTo>
                                  <a:pt x="292074" y="117068"/>
                                </a:lnTo>
                                <a:lnTo>
                                  <a:pt x="291985" y="117563"/>
                                </a:lnTo>
                                <a:lnTo>
                                  <a:pt x="291871" y="118186"/>
                                </a:lnTo>
                                <a:lnTo>
                                  <a:pt x="291769" y="118694"/>
                                </a:lnTo>
                                <a:lnTo>
                                  <a:pt x="291668" y="119253"/>
                                </a:lnTo>
                                <a:lnTo>
                                  <a:pt x="286270" y="123304"/>
                                </a:lnTo>
                                <a:lnTo>
                                  <a:pt x="281673" y="126479"/>
                                </a:lnTo>
                                <a:lnTo>
                                  <a:pt x="273659" y="131813"/>
                                </a:lnTo>
                                <a:lnTo>
                                  <a:pt x="253072" y="145224"/>
                                </a:lnTo>
                                <a:lnTo>
                                  <a:pt x="253072" y="105930"/>
                                </a:lnTo>
                                <a:lnTo>
                                  <a:pt x="250139" y="105930"/>
                                </a:lnTo>
                                <a:lnTo>
                                  <a:pt x="250139" y="147040"/>
                                </a:lnTo>
                                <a:lnTo>
                                  <a:pt x="233286" y="158140"/>
                                </a:lnTo>
                                <a:lnTo>
                                  <a:pt x="213042" y="145072"/>
                                </a:lnTo>
                                <a:lnTo>
                                  <a:pt x="213042" y="143141"/>
                                </a:lnTo>
                                <a:lnTo>
                                  <a:pt x="213042" y="105930"/>
                                </a:lnTo>
                                <a:lnTo>
                                  <a:pt x="216966" y="105930"/>
                                </a:lnTo>
                                <a:lnTo>
                                  <a:pt x="216890" y="105803"/>
                                </a:lnTo>
                                <a:lnTo>
                                  <a:pt x="213042" y="105803"/>
                                </a:lnTo>
                                <a:lnTo>
                                  <a:pt x="213042" y="102590"/>
                                </a:lnTo>
                                <a:lnTo>
                                  <a:pt x="217512" y="102590"/>
                                </a:lnTo>
                                <a:lnTo>
                                  <a:pt x="217563" y="102463"/>
                                </a:lnTo>
                                <a:lnTo>
                                  <a:pt x="213042" y="102463"/>
                                </a:lnTo>
                                <a:lnTo>
                                  <a:pt x="213042" y="98437"/>
                                </a:lnTo>
                                <a:lnTo>
                                  <a:pt x="210058" y="98437"/>
                                </a:lnTo>
                                <a:lnTo>
                                  <a:pt x="210058" y="143141"/>
                                </a:lnTo>
                                <a:lnTo>
                                  <a:pt x="191414" y="130898"/>
                                </a:lnTo>
                                <a:lnTo>
                                  <a:pt x="184378" y="126161"/>
                                </a:lnTo>
                                <a:lnTo>
                                  <a:pt x="180314" y="123304"/>
                                </a:lnTo>
                                <a:lnTo>
                                  <a:pt x="174917" y="119253"/>
                                </a:lnTo>
                                <a:lnTo>
                                  <a:pt x="173266" y="110261"/>
                                </a:lnTo>
                                <a:lnTo>
                                  <a:pt x="173202" y="109943"/>
                                </a:lnTo>
                                <a:lnTo>
                                  <a:pt x="173139" y="109550"/>
                                </a:lnTo>
                                <a:lnTo>
                                  <a:pt x="173075" y="109232"/>
                                </a:lnTo>
                                <a:lnTo>
                                  <a:pt x="172961" y="98437"/>
                                </a:lnTo>
                                <a:lnTo>
                                  <a:pt x="169976" y="98437"/>
                                </a:lnTo>
                                <a:lnTo>
                                  <a:pt x="170053" y="108826"/>
                                </a:lnTo>
                                <a:lnTo>
                                  <a:pt x="170408" y="111290"/>
                                </a:lnTo>
                                <a:lnTo>
                                  <a:pt x="170459" y="111633"/>
                                </a:lnTo>
                                <a:lnTo>
                                  <a:pt x="170561" y="112344"/>
                                </a:lnTo>
                                <a:lnTo>
                                  <a:pt x="170649" y="112966"/>
                                </a:lnTo>
                                <a:lnTo>
                                  <a:pt x="170751" y="113614"/>
                                </a:lnTo>
                                <a:lnTo>
                                  <a:pt x="170840" y="114223"/>
                                </a:lnTo>
                                <a:lnTo>
                                  <a:pt x="170929" y="114922"/>
                                </a:lnTo>
                                <a:lnTo>
                                  <a:pt x="170967" y="115163"/>
                                </a:lnTo>
                                <a:lnTo>
                                  <a:pt x="171094" y="116014"/>
                                </a:lnTo>
                                <a:lnTo>
                                  <a:pt x="171183" y="116636"/>
                                </a:lnTo>
                                <a:lnTo>
                                  <a:pt x="171272" y="117284"/>
                                </a:lnTo>
                                <a:lnTo>
                                  <a:pt x="171373" y="117983"/>
                                </a:lnTo>
                                <a:lnTo>
                                  <a:pt x="171488" y="118694"/>
                                </a:lnTo>
                                <a:lnTo>
                                  <a:pt x="171602" y="119545"/>
                                </a:lnTo>
                                <a:lnTo>
                                  <a:pt x="171704" y="120180"/>
                                </a:lnTo>
                                <a:lnTo>
                                  <a:pt x="171780" y="120764"/>
                                </a:lnTo>
                                <a:lnTo>
                                  <a:pt x="178574" y="125895"/>
                                </a:lnTo>
                                <a:lnTo>
                                  <a:pt x="189191" y="133070"/>
                                </a:lnTo>
                                <a:lnTo>
                                  <a:pt x="233286" y="161607"/>
                                </a:lnTo>
                                <a:lnTo>
                                  <a:pt x="238671" y="158140"/>
                                </a:lnTo>
                                <a:lnTo>
                                  <a:pt x="258737" y="145224"/>
                                </a:lnTo>
                                <a:lnTo>
                                  <a:pt x="294805" y="120764"/>
                                </a:lnTo>
                                <a:lnTo>
                                  <a:pt x="296430" y="109550"/>
                                </a:lnTo>
                                <a:lnTo>
                                  <a:pt x="296545" y="108826"/>
                                </a:lnTo>
                                <a:lnTo>
                                  <a:pt x="296608" y="105930"/>
                                </a:lnTo>
                                <a:close/>
                              </a:path>
                              <a:path w="560070" h="351155">
                                <a:moveTo>
                                  <a:pt x="296608" y="103454"/>
                                </a:moveTo>
                                <a:lnTo>
                                  <a:pt x="293611" y="103454"/>
                                </a:lnTo>
                                <a:lnTo>
                                  <a:pt x="293611" y="105803"/>
                                </a:lnTo>
                                <a:lnTo>
                                  <a:pt x="296608" y="105803"/>
                                </a:lnTo>
                                <a:lnTo>
                                  <a:pt x="296608" y="103454"/>
                                </a:lnTo>
                                <a:close/>
                              </a:path>
                              <a:path w="560070" h="351155">
                                <a:moveTo>
                                  <a:pt x="296608" y="102590"/>
                                </a:moveTo>
                                <a:lnTo>
                                  <a:pt x="293611" y="102590"/>
                                </a:lnTo>
                                <a:lnTo>
                                  <a:pt x="293611" y="103174"/>
                                </a:lnTo>
                                <a:lnTo>
                                  <a:pt x="296608" y="103174"/>
                                </a:lnTo>
                                <a:lnTo>
                                  <a:pt x="296608" y="102590"/>
                                </a:lnTo>
                                <a:close/>
                              </a:path>
                              <a:path w="560070" h="351155">
                                <a:moveTo>
                                  <a:pt x="296608" y="98437"/>
                                </a:moveTo>
                                <a:lnTo>
                                  <a:pt x="293611" y="98437"/>
                                </a:lnTo>
                                <a:lnTo>
                                  <a:pt x="293611" y="102463"/>
                                </a:lnTo>
                                <a:lnTo>
                                  <a:pt x="296608" y="102463"/>
                                </a:lnTo>
                                <a:lnTo>
                                  <a:pt x="296608" y="98437"/>
                                </a:lnTo>
                                <a:close/>
                              </a:path>
                              <a:path w="560070" h="351155">
                                <a:moveTo>
                                  <a:pt x="296608" y="95504"/>
                                </a:moveTo>
                                <a:lnTo>
                                  <a:pt x="293624" y="95504"/>
                                </a:lnTo>
                                <a:lnTo>
                                  <a:pt x="293624" y="98425"/>
                                </a:lnTo>
                                <a:lnTo>
                                  <a:pt x="296608" y="98425"/>
                                </a:lnTo>
                                <a:lnTo>
                                  <a:pt x="296608" y="95504"/>
                                </a:lnTo>
                                <a:close/>
                              </a:path>
                              <a:path w="560070" h="351155">
                                <a:moveTo>
                                  <a:pt x="296608" y="94615"/>
                                </a:moveTo>
                                <a:lnTo>
                                  <a:pt x="293624" y="94615"/>
                                </a:lnTo>
                                <a:lnTo>
                                  <a:pt x="293624" y="94996"/>
                                </a:lnTo>
                                <a:lnTo>
                                  <a:pt x="296608" y="94996"/>
                                </a:lnTo>
                                <a:lnTo>
                                  <a:pt x="296608" y="94615"/>
                                </a:lnTo>
                                <a:close/>
                              </a:path>
                              <a:path w="560070" h="351155">
                                <a:moveTo>
                                  <a:pt x="296608" y="92329"/>
                                </a:moveTo>
                                <a:lnTo>
                                  <a:pt x="293624" y="92329"/>
                                </a:lnTo>
                                <a:lnTo>
                                  <a:pt x="293624" y="94361"/>
                                </a:lnTo>
                                <a:lnTo>
                                  <a:pt x="296608" y="94361"/>
                                </a:lnTo>
                                <a:lnTo>
                                  <a:pt x="296608" y="92329"/>
                                </a:lnTo>
                                <a:close/>
                              </a:path>
                              <a:path w="560070" h="351155">
                                <a:moveTo>
                                  <a:pt x="296608" y="35433"/>
                                </a:moveTo>
                                <a:lnTo>
                                  <a:pt x="293624" y="35433"/>
                                </a:lnTo>
                                <a:lnTo>
                                  <a:pt x="293624" y="77597"/>
                                </a:lnTo>
                                <a:lnTo>
                                  <a:pt x="253085" y="77597"/>
                                </a:lnTo>
                                <a:lnTo>
                                  <a:pt x="253085" y="35433"/>
                                </a:lnTo>
                                <a:lnTo>
                                  <a:pt x="250139" y="35433"/>
                                </a:lnTo>
                                <a:lnTo>
                                  <a:pt x="250139" y="77597"/>
                                </a:lnTo>
                                <a:lnTo>
                                  <a:pt x="213055" y="77597"/>
                                </a:lnTo>
                                <a:lnTo>
                                  <a:pt x="213055" y="35433"/>
                                </a:lnTo>
                                <a:lnTo>
                                  <a:pt x="210058" y="35433"/>
                                </a:lnTo>
                                <a:lnTo>
                                  <a:pt x="210058" y="52451"/>
                                </a:lnTo>
                                <a:lnTo>
                                  <a:pt x="210058" y="77597"/>
                                </a:lnTo>
                                <a:lnTo>
                                  <a:pt x="198564" y="77597"/>
                                </a:lnTo>
                                <a:lnTo>
                                  <a:pt x="198564" y="72644"/>
                                </a:lnTo>
                                <a:lnTo>
                                  <a:pt x="198564" y="66675"/>
                                </a:lnTo>
                                <a:lnTo>
                                  <a:pt x="198564" y="64770"/>
                                </a:lnTo>
                                <a:lnTo>
                                  <a:pt x="198564" y="52451"/>
                                </a:lnTo>
                                <a:lnTo>
                                  <a:pt x="210058" y="52451"/>
                                </a:lnTo>
                                <a:lnTo>
                                  <a:pt x="210058" y="35433"/>
                                </a:lnTo>
                                <a:lnTo>
                                  <a:pt x="208165" y="35433"/>
                                </a:lnTo>
                                <a:lnTo>
                                  <a:pt x="208165" y="45339"/>
                                </a:lnTo>
                                <a:lnTo>
                                  <a:pt x="205066" y="45974"/>
                                </a:lnTo>
                                <a:lnTo>
                                  <a:pt x="206311" y="45974"/>
                                </a:lnTo>
                                <a:lnTo>
                                  <a:pt x="206311" y="47879"/>
                                </a:lnTo>
                                <a:lnTo>
                                  <a:pt x="204558" y="46482"/>
                                </a:lnTo>
                                <a:lnTo>
                                  <a:pt x="202806" y="47879"/>
                                </a:lnTo>
                                <a:lnTo>
                                  <a:pt x="202806" y="45974"/>
                                </a:lnTo>
                                <a:lnTo>
                                  <a:pt x="204038" y="45974"/>
                                </a:lnTo>
                                <a:lnTo>
                                  <a:pt x="200990" y="45351"/>
                                </a:lnTo>
                                <a:lnTo>
                                  <a:pt x="200990" y="48895"/>
                                </a:lnTo>
                                <a:lnTo>
                                  <a:pt x="195313" y="48895"/>
                                </a:lnTo>
                                <a:lnTo>
                                  <a:pt x="195795" y="48387"/>
                                </a:lnTo>
                                <a:lnTo>
                                  <a:pt x="196773" y="47371"/>
                                </a:lnTo>
                                <a:lnTo>
                                  <a:pt x="196646" y="46482"/>
                                </a:lnTo>
                                <a:lnTo>
                                  <a:pt x="195237" y="46482"/>
                                </a:lnTo>
                                <a:lnTo>
                                  <a:pt x="195237" y="70104"/>
                                </a:lnTo>
                                <a:lnTo>
                                  <a:pt x="193382" y="70485"/>
                                </a:lnTo>
                                <a:lnTo>
                                  <a:pt x="193382" y="72644"/>
                                </a:lnTo>
                                <a:lnTo>
                                  <a:pt x="191617" y="71247"/>
                                </a:lnTo>
                                <a:lnTo>
                                  <a:pt x="189877" y="72644"/>
                                </a:lnTo>
                                <a:lnTo>
                                  <a:pt x="189877" y="70485"/>
                                </a:lnTo>
                                <a:lnTo>
                                  <a:pt x="188087" y="70104"/>
                                </a:lnTo>
                                <a:lnTo>
                                  <a:pt x="189471" y="68453"/>
                                </a:lnTo>
                                <a:lnTo>
                                  <a:pt x="188709" y="66929"/>
                                </a:lnTo>
                                <a:lnTo>
                                  <a:pt x="188595" y="66675"/>
                                </a:lnTo>
                                <a:lnTo>
                                  <a:pt x="190474" y="66929"/>
                                </a:lnTo>
                                <a:lnTo>
                                  <a:pt x="190601" y="66675"/>
                                </a:lnTo>
                                <a:lnTo>
                                  <a:pt x="191617" y="64770"/>
                                </a:lnTo>
                                <a:lnTo>
                                  <a:pt x="192747" y="66929"/>
                                </a:lnTo>
                                <a:lnTo>
                                  <a:pt x="194678" y="66675"/>
                                </a:lnTo>
                                <a:lnTo>
                                  <a:pt x="193776" y="68453"/>
                                </a:lnTo>
                                <a:lnTo>
                                  <a:pt x="195237" y="70104"/>
                                </a:lnTo>
                                <a:lnTo>
                                  <a:pt x="195237" y="46482"/>
                                </a:lnTo>
                                <a:lnTo>
                                  <a:pt x="194360" y="46482"/>
                                </a:lnTo>
                                <a:lnTo>
                                  <a:pt x="194271" y="46863"/>
                                </a:lnTo>
                                <a:lnTo>
                                  <a:pt x="194144" y="47371"/>
                                </a:lnTo>
                                <a:lnTo>
                                  <a:pt x="194030" y="47879"/>
                                </a:lnTo>
                                <a:lnTo>
                                  <a:pt x="193903" y="48387"/>
                                </a:lnTo>
                                <a:lnTo>
                                  <a:pt x="191846" y="48387"/>
                                </a:lnTo>
                                <a:lnTo>
                                  <a:pt x="191846" y="46863"/>
                                </a:lnTo>
                                <a:lnTo>
                                  <a:pt x="192900" y="46482"/>
                                </a:lnTo>
                                <a:lnTo>
                                  <a:pt x="193116" y="46482"/>
                                </a:lnTo>
                                <a:lnTo>
                                  <a:pt x="193649" y="45974"/>
                                </a:lnTo>
                                <a:lnTo>
                                  <a:pt x="186334" y="45974"/>
                                </a:lnTo>
                                <a:lnTo>
                                  <a:pt x="186321" y="46482"/>
                                </a:lnTo>
                                <a:lnTo>
                                  <a:pt x="186207" y="49530"/>
                                </a:lnTo>
                                <a:lnTo>
                                  <a:pt x="185127" y="49530"/>
                                </a:lnTo>
                                <a:lnTo>
                                  <a:pt x="185127" y="52451"/>
                                </a:lnTo>
                                <a:lnTo>
                                  <a:pt x="185127" y="77597"/>
                                </a:lnTo>
                                <a:lnTo>
                                  <a:pt x="172974" y="77597"/>
                                </a:lnTo>
                                <a:lnTo>
                                  <a:pt x="172974" y="52451"/>
                                </a:lnTo>
                                <a:lnTo>
                                  <a:pt x="185127" y="52451"/>
                                </a:lnTo>
                                <a:lnTo>
                                  <a:pt x="185127" y="49530"/>
                                </a:lnTo>
                                <a:lnTo>
                                  <a:pt x="183032" y="49530"/>
                                </a:lnTo>
                                <a:lnTo>
                                  <a:pt x="184543" y="47879"/>
                                </a:lnTo>
                                <a:lnTo>
                                  <a:pt x="186880" y="45339"/>
                                </a:lnTo>
                                <a:lnTo>
                                  <a:pt x="187642" y="44450"/>
                                </a:lnTo>
                                <a:lnTo>
                                  <a:pt x="186207" y="44196"/>
                                </a:lnTo>
                                <a:lnTo>
                                  <a:pt x="185381" y="42291"/>
                                </a:lnTo>
                                <a:lnTo>
                                  <a:pt x="185534" y="42291"/>
                                </a:lnTo>
                                <a:lnTo>
                                  <a:pt x="184899" y="41910"/>
                                </a:lnTo>
                                <a:lnTo>
                                  <a:pt x="183832" y="41275"/>
                                </a:lnTo>
                                <a:lnTo>
                                  <a:pt x="183527" y="41275"/>
                                </a:lnTo>
                                <a:lnTo>
                                  <a:pt x="184442" y="40005"/>
                                </a:lnTo>
                                <a:lnTo>
                                  <a:pt x="184899" y="40513"/>
                                </a:lnTo>
                                <a:lnTo>
                                  <a:pt x="185889" y="41275"/>
                                </a:lnTo>
                                <a:lnTo>
                                  <a:pt x="185889" y="40513"/>
                                </a:lnTo>
                                <a:lnTo>
                                  <a:pt x="186169" y="40005"/>
                                </a:lnTo>
                                <a:lnTo>
                                  <a:pt x="186372" y="39624"/>
                                </a:lnTo>
                                <a:lnTo>
                                  <a:pt x="191020" y="39624"/>
                                </a:lnTo>
                                <a:lnTo>
                                  <a:pt x="191084" y="40005"/>
                                </a:lnTo>
                                <a:lnTo>
                                  <a:pt x="191173" y="40513"/>
                                </a:lnTo>
                                <a:lnTo>
                                  <a:pt x="191300" y="40005"/>
                                </a:lnTo>
                                <a:lnTo>
                                  <a:pt x="191414" y="39624"/>
                                </a:lnTo>
                                <a:lnTo>
                                  <a:pt x="196735" y="39624"/>
                                </a:lnTo>
                                <a:lnTo>
                                  <a:pt x="200990" y="48895"/>
                                </a:lnTo>
                                <a:lnTo>
                                  <a:pt x="200990" y="45351"/>
                                </a:lnTo>
                                <a:lnTo>
                                  <a:pt x="202412" y="43688"/>
                                </a:lnTo>
                                <a:lnTo>
                                  <a:pt x="201510" y="41910"/>
                                </a:lnTo>
                                <a:lnTo>
                                  <a:pt x="203403" y="42164"/>
                                </a:lnTo>
                                <a:lnTo>
                                  <a:pt x="203542" y="41910"/>
                                </a:lnTo>
                                <a:lnTo>
                                  <a:pt x="204558" y="40005"/>
                                </a:lnTo>
                                <a:lnTo>
                                  <a:pt x="205676" y="42176"/>
                                </a:lnTo>
                                <a:lnTo>
                                  <a:pt x="207619" y="41910"/>
                                </a:lnTo>
                                <a:lnTo>
                                  <a:pt x="206717" y="43688"/>
                                </a:lnTo>
                                <a:lnTo>
                                  <a:pt x="208051" y="45212"/>
                                </a:lnTo>
                                <a:lnTo>
                                  <a:pt x="208165" y="45339"/>
                                </a:lnTo>
                                <a:lnTo>
                                  <a:pt x="208165" y="35433"/>
                                </a:lnTo>
                                <a:lnTo>
                                  <a:pt x="182499" y="35433"/>
                                </a:lnTo>
                                <a:lnTo>
                                  <a:pt x="182499" y="45339"/>
                                </a:lnTo>
                                <a:lnTo>
                                  <a:pt x="179400" y="45974"/>
                                </a:lnTo>
                                <a:lnTo>
                                  <a:pt x="180644" y="45974"/>
                                </a:lnTo>
                                <a:lnTo>
                                  <a:pt x="180644" y="47879"/>
                                </a:lnTo>
                                <a:lnTo>
                                  <a:pt x="178879" y="46482"/>
                                </a:lnTo>
                                <a:lnTo>
                                  <a:pt x="177139" y="47879"/>
                                </a:lnTo>
                                <a:lnTo>
                                  <a:pt x="177139" y="45974"/>
                                </a:lnTo>
                                <a:lnTo>
                                  <a:pt x="178371" y="45974"/>
                                </a:lnTo>
                                <a:lnTo>
                                  <a:pt x="175285" y="45339"/>
                                </a:lnTo>
                                <a:lnTo>
                                  <a:pt x="176733" y="43688"/>
                                </a:lnTo>
                                <a:lnTo>
                                  <a:pt x="175831" y="41910"/>
                                </a:lnTo>
                                <a:lnTo>
                                  <a:pt x="177723" y="42164"/>
                                </a:lnTo>
                                <a:lnTo>
                                  <a:pt x="177863" y="41910"/>
                                </a:lnTo>
                                <a:lnTo>
                                  <a:pt x="178879" y="40005"/>
                                </a:lnTo>
                                <a:lnTo>
                                  <a:pt x="179997" y="42176"/>
                                </a:lnTo>
                                <a:lnTo>
                                  <a:pt x="181940" y="41910"/>
                                </a:lnTo>
                                <a:lnTo>
                                  <a:pt x="181038" y="43688"/>
                                </a:lnTo>
                                <a:lnTo>
                                  <a:pt x="182384" y="45212"/>
                                </a:lnTo>
                                <a:lnTo>
                                  <a:pt x="182499" y="45339"/>
                                </a:lnTo>
                                <a:lnTo>
                                  <a:pt x="182499" y="35433"/>
                                </a:lnTo>
                                <a:lnTo>
                                  <a:pt x="169989" y="35433"/>
                                </a:lnTo>
                                <a:lnTo>
                                  <a:pt x="169989" y="98425"/>
                                </a:lnTo>
                                <a:lnTo>
                                  <a:pt x="172974" y="98425"/>
                                </a:lnTo>
                                <a:lnTo>
                                  <a:pt x="172974" y="80772"/>
                                </a:lnTo>
                                <a:lnTo>
                                  <a:pt x="210058" y="80772"/>
                                </a:lnTo>
                                <a:lnTo>
                                  <a:pt x="210058" y="91821"/>
                                </a:lnTo>
                                <a:lnTo>
                                  <a:pt x="213055" y="91821"/>
                                </a:lnTo>
                                <a:lnTo>
                                  <a:pt x="213055" y="80772"/>
                                </a:lnTo>
                                <a:lnTo>
                                  <a:pt x="250139" y="80772"/>
                                </a:lnTo>
                                <a:lnTo>
                                  <a:pt x="250139" y="91821"/>
                                </a:lnTo>
                                <a:lnTo>
                                  <a:pt x="253085" y="91821"/>
                                </a:lnTo>
                                <a:lnTo>
                                  <a:pt x="253085" y="80772"/>
                                </a:lnTo>
                                <a:lnTo>
                                  <a:pt x="293624" y="80772"/>
                                </a:lnTo>
                                <a:lnTo>
                                  <a:pt x="293624" y="91821"/>
                                </a:lnTo>
                                <a:lnTo>
                                  <a:pt x="296608" y="91821"/>
                                </a:lnTo>
                                <a:lnTo>
                                  <a:pt x="296608" y="80772"/>
                                </a:lnTo>
                                <a:lnTo>
                                  <a:pt x="296608" y="77597"/>
                                </a:lnTo>
                                <a:lnTo>
                                  <a:pt x="296608" y="35433"/>
                                </a:lnTo>
                                <a:close/>
                              </a:path>
                              <a:path w="560070" h="351155">
                                <a:moveTo>
                                  <a:pt x="296608" y="7112"/>
                                </a:moveTo>
                                <a:lnTo>
                                  <a:pt x="195224" y="7112"/>
                                </a:lnTo>
                                <a:lnTo>
                                  <a:pt x="195224" y="20421"/>
                                </a:lnTo>
                                <a:lnTo>
                                  <a:pt x="192697" y="20942"/>
                                </a:lnTo>
                                <a:lnTo>
                                  <a:pt x="193370" y="20942"/>
                                </a:lnTo>
                                <a:lnTo>
                                  <a:pt x="193370" y="22999"/>
                                </a:lnTo>
                                <a:lnTo>
                                  <a:pt x="191617" y="21602"/>
                                </a:lnTo>
                                <a:lnTo>
                                  <a:pt x="189865" y="22999"/>
                                </a:lnTo>
                                <a:lnTo>
                                  <a:pt x="189865" y="20942"/>
                                </a:lnTo>
                                <a:lnTo>
                                  <a:pt x="190525" y="20942"/>
                                </a:lnTo>
                                <a:lnTo>
                                  <a:pt x="188074" y="20421"/>
                                </a:lnTo>
                                <a:lnTo>
                                  <a:pt x="189458" y="18834"/>
                                </a:lnTo>
                                <a:lnTo>
                                  <a:pt x="188709" y="17310"/>
                                </a:lnTo>
                                <a:lnTo>
                                  <a:pt x="188607" y="17094"/>
                                </a:lnTo>
                                <a:lnTo>
                                  <a:pt x="188912" y="17094"/>
                                </a:lnTo>
                                <a:lnTo>
                                  <a:pt x="190461" y="17284"/>
                                </a:lnTo>
                                <a:lnTo>
                                  <a:pt x="190563" y="17094"/>
                                </a:lnTo>
                                <a:lnTo>
                                  <a:pt x="191617" y="15138"/>
                                </a:lnTo>
                                <a:lnTo>
                                  <a:pt x="192671" y="17094"/>
                                </a:lnTo>
                                <a:lnTo>
                                  <a:pt x="192747" y="17246"/>
                                </a:lnTo>
                                <a:lnTo>
                                  <a:pt x="194284" y="17094"/>
                                </a:lnTo>
                                <a:lnTo>
                                  <a:pt x="194652" y="17094"/>
                                </a:lnTo>
                                <a:lnTo>
                                  <a:pt x="193763" y="18834"/>
                                </a:lnTo>
                                <a:lnTo>
                                  <a:pt x="195224" y="20421"/>
                                </a:lnTo>
                                <a:lnTo>
                                  <a:pt x="195224" y="7112"/>
                                </a:lnTo>
                                <a:lnTo>
                                  <a:pt x="169976" y="7112"/>
                                </a:lnTo>
                                <a:lnTo>
                                  <a:pt x="169976" y="35318"/>
                                </a:lnTo>
                                <a:lnTo>
                                  <a:pt x="172961" y="35318"/>
                                </a:lnTo>
                                <a:lnTo>
                                  <a:pt x="172961" y="10274"/>
                                </a:lnTo>
                                <a:lnTo>
                                  <a:pt x="185127" y="10274"/>
                                </a:lnTo>
                                <a:lnTo>
                                  <a:pt x="185127" y="35318"/>
                                </a:lnTo>
                                <a:lnTo>
                                  <a:pt x="198577" y="35318"/>
                                </a:lnTo>
                                <a:lnTo>
                                  <a:pt x="198577" y="22999"/>
                                </a:lnTo>
                                <a:lnTo>
                                  <a:pt x="198577" y="17094"/>
                                </a:lnTo>
                                <a:lnTo>
                                  <a:pt x="198577" y="15138"/>
                                </a:lnTo>
                                <a:lnTo>
                                  <a:pt x="198577" y="10274"/>
                                </a:lnTo>
                                <a:lnTo>
                                  <a:pt x="210058" y="10274"/>
                                </a:lnTo>
                                <a:lnTo>
                                  <a:pt x="210058" y="35318"/>
                                </a:lnTo>
                                <a:lnTo>
                                  <a:pt x="213042" y="35318"/>
                                </a:lnTo>
                                <a:lnTo>
                                  <a:pt x="213042" y="10274"/>
                                </a:lnTo>
                                <a:lnTo>
                                  <a:pt x="250139" y="10274"/>
                                </a:lnTo>
                                <a:lnTo>
                                  <a:pt x="250139" y="35318"/>
                                </a:lnTo>
                                <a:lnTo>
                                  <a:pt x="253072" y="35318"/>
                                </a:lnTo>
                                <a:lnTo>
                                  <a:pt x="253072" y="10274"/>
                                </a:lnTo>
                                <a:lnTo>
                                  <a:pt x="293611" y="10274"/>
                                </a:lnTo>
                                <a:lnTo>
                                  <a:pt x="293611" y="35318"/>
                                </a:lnTo>
                                <a:lnTo>
                                  <a:pt x="296608" y="35318"/>
                                </a:lnTo>
                                <a:lnTo>
                                  <a:pt x="296608" y="10274"/>
                                </a:lnTo>
                                <a:lnTo>
                                  <a:pt x="296608" y="7112"/>
                                </a:lnTo>
                                <a:close/>
                              </a:path>
                              <a:path w="560070" h="351155">
                                <a:moveTo>
                                  <a:pt x="321703" y="128282"/>
                                </a:moveTo>
                                <a:lnTo>
                                  <a:pt x="319874" y="126352"/>
                                </a:lnTo>
                                <a:lnTo>
                                  <a:pt x="315366" y="126352"/>
                                </a:lnTo>
                                <a:lnTo>
                                  <a:pt x="313537" y="128282"/>
                                </a:lnTo>
                                <a:lnTo>
                                  <a:pt x="313537" y="130670"/>
                                </a:lnTo>
                                <a:lnTo>
                                  <a:pt x="313537" y="133057"/>
                                </a:lnTo>
                                <a:lnTo>
                                  <a:pt x="315366" y="135001"/>
                                </a:lnTo>
                                <a:lnTo>
                                  <a:pt x="319874" y="135001"/>
                                </a:lnTo>
                                <a:lnTo>
                                  <a:pt x="321703" y="133057"/>
                                </a:lnTo>
                                <a:lnTo>
                                  <a:pt x="321703" y="128282"/>
                                </a:lnTo>
                                <a:close/>
                              </a:path>
                              <a:path w="560070" h="351155">
                                <a:moveTo>
                                  <a:pt x="330644" y="119341"/>
                                </a:moveTo>
                                <a:lnTo>
                                  <a:pt x="328828" y="117398"/>
                                </a:lnTo>
                                <a:lnTo>
                                  <a:pt x="324307" y="117398"/>
                                </a:lnTo>
                                <a:lnTo>
                                  <a:pt x="322478" y="119341"/>
                                </a:lnTo>
                                <a:lnTo>
                                  <a:pt x="322478" y="121729"/>
                                </a:lnTo>
                                <a:lnTo>
                                  <a:pt x="322478" y="124117"/>
                                </a:lnTo>
                                <a:lnTo>
                                  <a:pt x="324307" y="126060"/>
                                </a:lnTo>
                                <a:lnTo>
                                  <a:pt x="328828" y="126060"/>
                                </a:lnTo>
                                <a:lnTo>
                                  <a:pt x="330644" y="124117"/>
                                </a:lnTo>
                                <a:lnTo>
                                  <a:pt x="330644" y="119341"/>
                                </a:lnTo>
                                <a:close/>
                              </a:path>
                              <a:path w="560070" h="351155">
                                <a:moveTo>
                                  <a:pt x="331647" y="135128"/>
                                </a:moveTo>
                                <a:lnTo>
                                  <a:pt x="329819" y="133184"/>
                                </a:lnTo>
                                <a:lnTo>
                                  <a:pt x="325310" y="133184"/>
                                </a:lnTo>
                                <a:lnTo>
                                  <a:pt x="323481" y="135128"/>
                                </a:lnTo>
                                <a:lnTo>
                                  <a:pt x="323481" y="137515"/>
                                </a:lnTo>
                                <a:lnTo>
                                  <a:pt x="323481" y="139903"/>
                                </a:lnTo>
                                <a:lnTo>
                                  <a:pt x="325310" y="141833"/>
                                </a:lnTo>
                                <a:lnTo>
                                  <a:pt x="329819" y="141833"/>
                                </a:lnTo>
                                <a:lnTo>
                                  <a:pt x="331647" y="139903"/>
                                </a:lnTo>
                                <a:lnTo>
                                  <a:pt x="331647" y="135128"/>
                                </a:lnTo>
                                <a:close/>
                              </a:path>
                              <a:path w="560070" h="351155">
                                <a:moveTo>
                                  <a:pt x="348030" y="125653"/>
                                </a:moveTo>
                                <a:lnTo>
                                  <a:pt x="346202" y="123723"/>
                                </a:lnTo>
                                <a:lnTo>
                                  <a:pt x="341693" y="123723"/>
                                </a:lnTo>
                                <a:lnTo>
                                  <a:pt x="339864" y="125653"/>
                                </a:lnTo>
                                <a:lnTo>
                                  <a:pt x="339864" y="128041"/>
                                </a:lnTo>
                                <a:lnTo>
                                  <a:pt x="339864" y="130441"/>
                                </a:lnTo>
                                <a:lnTo>
                                  <a:pt x="341693" y="132372"/>
                                </a:lnTo>
                                <a:lnTo>
                                  <a:pt x="346202" y="132372"/>
                                </a:lnTo>
                                <a:lnTo>
                                  <a:pt x="348030" y="130441"/>
                                </a:lnTo>
                                <a:lnTo>
                                  <a:pt x="348030" y="125653"/>
                                </a:lnTo>
                                <a:close/>
                              </a:path>
                              <a:path w="560070" h="351155">
                                <a:moveTo>
                                  <a:pt x="379082" y="151447"/>
                                </a:moveTo>
                                <a:lnTo>
                                  <a:pt x="377253" y="149504"/>
                                </a:lnTo>
                                <a:lnTo>
                                  <a:pt x="372884" y="149504"/>
                                </a:lnTo>
                                <a:lnTo>
                                  <a:pt x="371157" y="151447"/>
                                </a:lnTo>
                                <a:lnTo>
                                  <a:pt x="371157" y="156222"/>
                                </a:lnTo>
                                <a:lnTo>
                                  <a:pt x="372884" y="158153"/>
                                </a:lnTo>
                                <a:lnTo>
                                  <a:pt x="377253" y="158153"/>
                                </a:lnTo>
                                <a:lnTo>
                                  <a:pt x="379082" y="156222"/>
                                </a:lnTo>
                                <a:lnTo>
                                  <a:pt x="379082" y="153835"/>
                                </a:lnTo>
                                <a:lnTo>
                                  <a:pt x="379082" y="151447"/>
                                </a:lnTo>
                                <a:close/>
                              </a:path>
                              <a:path w="560070" h="351155">
                                <a:moveTo>
                                  <a:pt x="385051" y="140919"/>
                                </a:moveTo>
                                <a:lnTo>
                                  <a:pt x="383222" y="138976"/>
                                </a:lnTo>
                                <a:lnTo>
                                  <a:pt x="378701" y="138976"/>
                                </a:lnTo>
                                <a:lnTo>
                                  <a:pt x="376885" y="140919"/>
                                </a:lnTo>
                                <a:lnTo>
                                  <a:pt x="376885" y="145694"/>
                                </a:lnTo>
                                <a:lnTo>
                                  <a:pt x="378701" y="147637"/>
                                </a:lnTo>
                                <a:lnTo>
                                  <a:pt x="383222" y="147637"/>
                                </a:lnTo>
                                <a:lnTo>
                                  <a:pt x="385051" y="145694"/>
                                </a:lnTo>
                                <a:lnTo>
                                  <a:pt x="385051" y="143306"/>
                                </a:lnTo>
                                <a:lnTo>
                                  <a:pt x="385051" y="140919"/>
                                </a:lnTo>
                                <a:close/>
                              </a:path>
                              <a:path w="560070" h="351155">
                                <a:moveTo>
                                  <a:pt x="391998" y="153022"/>
                                </a:moveTo>
                                <a:lnTo>
                                  <a:pt x="390169" y="151079"/>
                                </a:lnTo>
                                <a:lnTo>
                                  <a:pt x="385660" y="151079"/>
                                </a:lnTo>
                                <a:lnTo>
                                  <a:pt x="383832" y="153022"/>
                                </a:lnTo>
                                <a:lnTo>
                                  <a:pt x="383832" y="155409"/>
                                </a:lnTo>
                                <a:lnTo>
                                  <a:pt x="383832" y="157797"/>
                                </a:lnTo>
                                <a:lnTo>
                                  <a:pt x="385660" y="159689"/>
                                </a:lnTo>
                                <a:lnTo>
                                  <a:pt x="390169" y="159689"/>
                                </a:lnTo>
                                <a:lnTo>
                                  <a:pt x="391998" y="157797"/>
                                </a:lnTo>
                                <a:lnTo>
                                  <a:pt x="391998" y="153022"/>
                                </a:lnTo>
                                <a:close/>
                              </a:path>
                              <a:path w="560070" h="351155">
                                <a:moveTo>
                                  <a:pt x="396963" y="220129"/>
                                </a:moveTo>
                                <a:lnTo>
                                  <a:pt x="395135" y="218186"/>
                                </a:lnTo>
                                <a:lnTo>
                                  <a:pt x="390626" y="218186"/>
                                </a:lnTo>
                                <a:lnTo>
                                  <a:pt x="388797" y="220129"/>
                                </a:lnTo>
                                <a:lnTo>
                                  <a:pt x="388797" y="222516"/>
                                </a:lnTo>
                                <a:lnTo>
                                  <a:pt x="388797" y="224891"/>
                                </a:lnTo>
                                <a:lnTo>
                                  <a:pt x="390626" y="226847"/>
                                </a:lnTo>
                                <a:lnTo>
                                  <a:pt x="395135" y="226847"/>
                                </a:lnTo>
                                <a:lnTo>
                                  <a:pt x="396963" y="224891"/>
                                </a:lnTo>
                                <a:lnTo>
                                  <a:pt x="396963" y="220129"/>
                                </a:lnTo>
                                <a:close/>
                              </a:path>
                              <a:path w="560070" h="351155">
                                <a:moveTo>
                                  <a:pt x="399453" y="144602"/>
                                </a:moveTo>
                                <a:lnTo>
                                  <a:pt x="397637" y="142659"/>
                                </a:lnTo>
                                <a:lnTo>
                                  <a:pt x="393115" y="142659"/>
                                </a:lnTo>
                                <a:lnTo>
                                  <a:pt x="391287" y="144602"/>
                                </a:lnTo>
                                <a:lnTo>
                                  <a:pt x="391287" y="149377"/>
                                </a:lnTo>
                                <a:lnTo>
                                  <a:pt x="393115" y="151320"/>
                                </a:lnTo>
                                <a:lnTo>
                                  <a:pt x="397637" y="151320"/>
                                </a:lnTo>
                                <a:lnTo>
                                  <a:pt x="399453" y="149377"/>
                                </a:lnTo>
                                <a:lnTo>
                                  <a:pt x="399453" y="146989"/>
                                </a:lnTo>
                                <a:lnTo>
                                  <a:pt x="399453" y="144602"/>
                                </a:lnTo>
                                <a:close/>
                              </a:path>
                              <a:path w="560070" h="351155">
                                <a:moveTo>
                                  <a:pt x="405904" y="318058"/>
                                </a:moveTo>
                                <a:lnTo>
                                  <a:pt x="404075" y="316115"/>
                                </a:lnTo>
                                <a:lnTo>
                                  <a:pt x="399567" y="316115"/>
                                </a:lnTo>
                                <a:lnTo>
                                  <a:pt x="397738" y="318058"/>
                                </a:lnTo>
                                <a:lnTo>
                                  <a:pt x="397738" y="322821"/>
                                </a:lnTo>
                                <a:lnTo>
                                  <a:pt x="399567" y="324764"/>
                                </a:lnTo>
                                <a:lnTo>
                                  <a:pt x="404075" y="324764"/>
                                </a:lnTo>
                                <a:lnTo>
                                  <a:pt x="405904" y="322821"/>
                                </a:lnTo>
                                <a:lnTo>
                                  <a:pt x="405904" y="320433"/>
                                </a:lnTo>
                                <a:lnTo>
                                  <a:pt x="405904" y="318058"/>
                                </a:lnTo>
                                <a:close/>
                              </a:path>
                              <a:path w="560070" h="351155">
                                <a:moveTo>
                                  <a:pt x="417830" y="319620"/>
                                </a:moveTo>
                                <a:lnTo>
                                  <a:pt x="416013" y="317690"/>
                                </a:lnTo>
                                <a:lnTo>
                                  <a:pt x="411492" y="317690"/>
                                </a:lnTo>
                                <a:lnTo>
                                  <a:pt x="409663" y="319620"/>
                                </a:lnTo>
                                <a:lnTo>
                                  <a:pt x="409663" y="322021"/>
                                </a:lnTo>
                                <a:lnTo>
                                  <a:pt x="409663" y="324396"/>
                                </a:lnTo>
                                <a:lnTo>
                                  <a:pt x="411492" y="326351"/>
                                </a:lnTo>
                                <a:lnTo>
                                  <a:pt x="416013" y="326351"/>
                                </a:lnTo>
                                <a:lnTo>
                                  <a:pt x="417830" y="324396"/>
                                </a:lnTo>
                                <a:lnTo>
                                  <a:pt x="417830" y="319620"/>
                                </a:lnTo>
                                <a:close/>
                              </a:path>
                              <a:path w="560070" h="351155">
                                <a:moveTo>
                                  <a:pt x="426770" y="333311"/>
                                </a:moveTo>
                                <a:lnTo>
                                  <a:pt x="424942" y="331368"/>
                                </a:lnTo>
                                <a:lnTo>
                                  <a:pt x="420433" y="331368"/>
                                </a:lnTo>
                                <a:lnTo>
                                  <a:pt x="418604" y="333311"/>
                                </a:lnTo>
                                <a:lnTo>
                                  <a:pt x="418604" y="335699"/>
                                </a:lnTo>
                                <a:lnTo>
                                  <a:pt x="418604" y="338099"/>
                                </a:lnTo>
                                <a:lnTo>
                                  <a:pt x="420433" y="340029"/>
                                </a:lnTo>
                                <a:lnTo>
                                  <a:pt x="424942" y="340029"/>
                                </a:lnTo>
                                <a:lnTo>
                                  <a:pt x="426770" y="338099"/>
                                </a:lnTo>
                                <a:lnTo>
                                  <a:pt x="426770" y="333311"/>
                                </a:lnTo>
                                <a:close/>
                              </a:path>
                              <a:path w="560070" h="351155">
                                <a:moveTo>
                                  <a:pt x="429247" y="344360"/>
                                </a:moveTo>
                                <a:lnTo>
                                  <a:pt x="427431" y="342430"/>
                                </a:lnTo>
                                <a:lnTo>
                                  <a:pt x="422910" y="342430"/>
                                </a:lnTo>
                                <a:lnTo>
                                  <a:pt x="421081" y="344360"/>
                                </a:lnTo>
                                <a:lnTo>
                                  <a:pt x="421081" y="349148"/>
                                </a:lnTo>
                                <a:lnTo>
                                  <a:pt x="422910" y="351091"/>
                                </a:lnTo>
                                <a:lnTo>
                                  <a:pt x="427431" y="351091"/>
                                </a:lnTo>
                                <a:lnTo>
                                  <a:pt x="429247" y="349148"/>
                                </a:lnTo>
                                <a:lnTo>
                                  <a:pt x="429247" y="346760"/>
                                </a:lnTo>
                                <a:lnTo>
                                  <a:pt x="429247" y="344360"/>
                                </a:lnTo>
                                <a:close/>
                              </a:path>
                              <a:path w="560070" h="351155">
                                <a:moveTo>
                                  <a:pt x="440436" y="309105"/>
                                </a:moveTo>
                                <a:lnTo>
                                  <a:pt x="438607" y="307162"/>
                                </a:lnTo>
                                <a:lnTo>
                                  <a:pt x="434289" y="307162"/>
                                </a:lnTo>
                                <a:lnTo>
                                  <a:pt x="432511" y="309105"/>
                                </a:lnTo>
                                <a:lnTo>
                                  <a:pt x="432511" y="311492"/>
                                </a:lnTo>
                                <a:lnTo>
                                  <a:pt x="432511" y="313893"/>
                                </a:lnTo>
                                <a:lnTo>
                                  <a:pt x="434289" y="315823"/>
                                </a:lnTo>
                                <a:lnTo>
                                  <a:pt x="438607" y="315823"/>
                                </a:lnTo>
                                <a:lnTo>
                                  <a:pt x="440436" y="313893"/>
                                </a:lnTo>
                                <a:lnTo>
                                  <a:pt x="440436" y="309105"/>
                                </a:lnTo>
                                <a:close/>
                              </a:path>
                              <a:path w="560070" h="351155">
                                <a:moveTo>
                                  <a:pt x="440436" y="148805"/>
                                </a:moveTo>
                                <a:lnTo>
                                  <a:pt x="438607" y="146862"/>
                                </a:lnTo>
                                <a:lnTo>
                                  <a:pt x="434289" y="146862"/>
                                </a:lnTo>
                                <a:lnTo>
                                  <a:pt x="432511" y="148805"/>
                                </a:lnTo>
                                <a:lnTo>
                                  <a:pt x="432511" y="151193"/>
                                </a:lnTo>
                                <a:lnTo>
                                  <a:pt x="432511" y="153581"/>
                                </a:lnTo>
                                <a:lnTo>
                                  <a:pt x="434289" y="155524"/>
                                </a:lnTo>
                                <a:lnTo>
                                  <a:pt x="438607" y="155524"/>
                                </a:lnTo>
                                <a:lnTo>
                                  <a:pt x="440436" y="153581"/>
                                </a:lnTo>
                                <a:lnTo>
                                  <a:pt x="440436" y="148805"/>
                                </a:lnTo>
                                <a:close/>
                              </a:path>
                              <a:path w="560070" h="351155">
                                <a:moveTo>
                                  <a:pt x="441426" y="256501"/>
                                </a:moveTo>
                                <a:lnTo>
                                  <a:pt x="439597" y="254546"/>
                                </a:lnTo>
                                <a:lnTo>
                                  <a:pt x="435178" y="254546"/>
                                </a:lnTo>
                                <a:lnTo>
                                  <a:pt x="433501" y="256501"/>
                                </a:lnTo>
                                <a:lnTo>
                                  <a:pt x="433501" y="261277"/>
                                </a:lnTo>
                                <a:lnTo>
                                  <a:pt x="435178" y="263207"/>
                                </a:lnTo>
                                <a:lnTo>
                                  <a:pt x="439597" y="263207"/>
                                </a:lnTo>
                                <a:lnTo>
                                  <a:pt x="441426" y="261277"/>
                                </a:lnTo>
                                <a:lnTo>
                                  <a:pt x="441426" y="258876"/>
                                </a:lnTo>
                                <a:lnTo>
                                  <a:pt x="441426" y="256501"/>
                                </a:lnTo>
                                <a:close/>
                              </a:path>
                              <a:path w="560070" h="351155">
                                <a:moveTo>
                                  <a:pt x="441426" y="237490"/>
                                </a:moveTo>
                                <a:lnTo>
                                  <a:pt x="439597" y="235559"/>
                                </a:lnTo>
                                <a:lnTo>
                                  <a:pt x="435178" y="235559"/>
                                </a:lnTo>
                                <a:lnTo>
                                  <a:pt x="433501" y="237490"/>
                                </a:lnTo>
                                <a:lnTo>
                                  <a:pt x="433501" y="242277"/>
                                </a:lnTo>
                                <a:lnTo>
                                  <a:pt x="435178" y="244221"/>
                                </a:lnTo>
                                <a:lnTo>
                                  <a:pt x="439597" y="244221"/>
                                </a:lnTo>
                                <a:lnTo>
                                  <a:pt x="441426" y="242277"/>
                                </a:lnTo>
                                <a:lnTo>
                                  <a:pt x="441426" y="239890"/>
                                </a:lnTo>
                                <a:lnTo>
                                  <a:pt x="441426" y="237490"/>
                                </a:lnTo>
                                <a:close/>
                              </a:path>
                              <a:path w="560070" h="351155">
                                <a:moveTo>
                                  <a:pt x="445401" y="297522"/>
                                </a:moveTo>
                                <a:lnTo>
                                  <a:pt x="443572" y="295592"/>
                                </a:lnTo>
                                <a:lnTo>
                                  <a:pt x="439064" y="295592"/>
                                </a:lnTo>
                                <a:lnTo>
                                  <a:pt x="437235" y="297522"/>
                                </a:lnTo>
                                <a:lnTo>
                                  <a:pt x="437235" y="299923"/>
                                </a:lnTo>
                                <a:lnTo>
                                  <a:pt x="437235" y="302298"/>
                                </a:lnTo>
                                <a:lnTo>
                                  <a:pt x="439064" y="304253"/>
                                </a:lnTo>
                                <a:lnTo>
                                  <a:pt x="443572" y="304253"/>
                                </a:lnTo>
                                <a:lnTo>
                                  <a:pt x="445401" y="302298"/>
                                </a:lnTo>
                                <a:lnTo>
                                  <a:pt x="445401" y="297522"/>
                                </a:lnTo>
                                <a:close/>
                              </a:path>
                              <a:path w="560070" h="351155">
                                <a:moveTo>
                                  <a:pt x="445401" y="270700"/>
                                </a:moveTo>
                                <a:lnTo>
                                  <a:pt x="443572" y="268757"/>
                                </a:lnTo>
                                <a:lnTo>
                                  <a:pt x="439064" y="268757"/>
                                </a:lnTo>
                                <a:lnTo>
                                  <a:pt x="437235" y="270700"/>
                                </a:lnTo>
                                <a:lnTo>
                                  <a:pt x="437235" y="273088"/>
                                </a:lnTo>
                                <a:lnTo>
                                  <a:pt x="437235" y="275463"/>
                                </a:lnTo>
                                <a:lnTo>
                                  <a:pt x="439064" y="277406"/>
                                </a:lnTo>
                                <a:lnTo>
                                  <a:pt x="443572" y="277406"/>
                                </a:lnTo>
                                <a:lnTo>
                                  <a:pt x="445401" y="275463"/>
                                </a:lnTo>
                                <a:lnTo>
                                  <a:pt x="445401" y="270700"/>
                                </a:lnTo>
                                <a:close/>
                              </a:path>
                              <a:path w="560070" h="351155">
                                <a:moveTo>
                                  <a:pt x="449376" y="142481"/>
                                </a:moveTo>
                                <a:lnTo>
                                  <a:pt x="447560" y="140550"/>
                                </a:lnTo>
                                <a:lnTo>
                                  <a:pt x="443039" y="140550"/>
                                </a:lnTo>
                                <a:lnTo>
                                  <a:pt x="441210" y="142481"/>
                                </a:lnTo>
                                <a:lnTo>
                                  <a:pt x="441210" y="144881"/>
                                </a:lnTo>
                                <a:lnTo>
                                  <a:pt x="441210" y="147269"/>
                                </a:lnTo>
                                <a:lnTo>
                                  <a:pt x="443039" y="149199"/>
                                </a:lnTo>
                                <a:lnTo>
                                  <a:pt x="447560" y="149199"/>
                                </a:lnTo>
                                <a:lnTo>
                                  <a:pt x="449376" y="147269"/>
                                </a:lnTo>
                                <a:lnTo>
                                  <a:pt x="449376" y="142481"/>
                                </a:lnTo>
                                <a:close/>
                              </a:path>
                              <a:path w="560070" h="351155">
                                <a:moveTo>
                                  <a:pt x="451370" y="262280"/>
                                </a:moveTo>
                                <a:lnTo>
                                  <a:pt x="449541" y="260337"/>
                                </a:lnTo>
                                <a:lnTo>
                                  <a:pt x="445020" y="260337"/>
                                </a:lnTo>
                                <a:lnTo>
                                  <a:pt x="443204" y="262280"/>
                                </a:lnTo>
                                <a:lnTo>
                                  <a:pt x="443204" y="267055"/>
                                </a:lnTo>
                                <a:lnTo>
                                  <a:pt x="445020" y="268998"/>
                                </a:lnTo>
                                <a:lnTo>
                                  <a:pt x="449541" y="268998"/>
                                </a:lnTo>
                                <a:lnTo>
                                  <a:pt x="451370" y="267055"/>
                                </a:lnTo>
                                <a:lnTo>
                                  <a:pt x="451370" y="264668"/>
                                </a:lnTo>
                                <a:lnTo>
                                  <a:pt x="451370" y="262280"/>
                                </a:lnTo>
                                <a:close/>
                              </a:path>
                              <a:path w="560070" h="351155">
                                <a:moveTo>
                                  <a:pt x="451866" y="310159"/>
                                </a:moveTo>
                                <a:lnTo>
                                  <a:pt x="450037" y="308216"/>
                                </a:lnTo>
                                <a:lnTo>
                                  <a:pt x="445528" y="308216"/>
                                </a:lnTo>
                                <a:lnTo>
                                  <a:pt x="443699" y="310159"/>
                                </a:lnTo>
                                <a:lnTo>
                                  <a:pt x="443699" y="314934"/>
                                </a:lnTo>
                                <a:lnTo>
                                  <a:pt x="445528" y="316877"/>
                                </a:lnTo>
                                <a:lnTo>
                                  <a:pt x="450037" y="316877"/>
                                </a:lnTo>
                                <a:lnTo>
                                  <a:pt x="451866" y="314934"/>
                                </a:lnTo>
                                <a:lnTo>
                                  <a:pt x="451866" y="312547"/>
                                </a:lnTo>
                                <a:lnTo>
                                  <a:pt x="451866" y="310159"/>
                                </a:lnTo>
                                <a:close/>
                              </a:path>
                              <a:path w="560070" h="351155">
                                <a:moveTo>
                                  <a:pt x="451866" y="155651"/>
                                </a:moveTo>
                                <a:lnTo>
                                  <a:pt x="450037" y="153708"/>
                                </a:lnTo>
                                <a:lnTo>
                                  <a:pt x="445528" y="153708"/>
                                </a:lnTo>
                                <a:lnTo>
                                  <a:pt x="443699" y="155651"/>
                                </a:lnTo>
                                <a:lnTo>
                                  <a:pt x="443699" y="160185"/>
                                </a:lnTo>
                                <a:lnTo>
                                  <a:pt x="445528" y="162128"/>
                                </a:lnTo>
                                <a:lnTo>
                                  <a:pt x="450037" y="162128"/>
                                </a:lnTo>
                                <a:lnTo>
                                  <a:pt x="451866" y="160185"/>
                                </a:lnTo>
                                <a:lnTo>
                                  <a:pt x="451866" y="158038"/>
                                </a:lnTo>
                                <a:lnTo>
                                  <a:pt x="451866" y="155651"/>
                                </a:lnTo>
                                <a:close/>
                              </a:path>
                              <a:path w="560070" h="351155">
                                <a:moveTo>
                                  <a:pt x="458812" y="249605"/>
                                </a:moveTo>
                                <a:lnTo>
                                  <a:pt x="456996" y="247662"/>
                                </a:lnTo>
                                <a:lnTo>
                                  <a:pt x="452475" y="247662"/>
                                </a:lnTo>
                                <a:lnTo>
                                  <a:pt x="450646" y="249605"/>
                                </a:lnTo>
                                <a:lnTo>
                                  <a:pt x="450646" y="253898"/>
                                </a:lnTo>
                                <a:lnTo>
                                  <a:pt x="452475" y="255841"/>
                                </a:lnTo>
                                <a:lnTo>
                                  <a:pt x="456996" y="255841"/>
                                </a:lnTo>
                                <a:lnTo>
                                  <a:pt x="458812" y="253898"/>
                                </a:lnTo>
                                <a:lnTo>
                                  <a:pt x="458812" y="251993"/>
                                </a:lnTo>
                                <a:lnTo>
                                  <a:pt x="458812" y="249605"/>
                                </a:lnTo>
                                <a:close/>
                              </a:path>
                              <a:path w="560070" h="351155">
                                <a:moveTo>
                                  <a:pt x="459308" y="272262"/>
                                </a:moveTo>
                                <a:lnTo>
                                  <a:pt x="457479" y="270332"/>
                                </a:lnTo>
                                <a:lnTo>
                                  <a:pt x="452970" y="270332"/>
                                </a:lnTo>
                                <a:lnTo>
                                  <a:pt x="451142" y="272262"/>
                                </a:lnTo>
                                <a:lnTo>
                                  <a:pt x="451142" y="277063"/>
                                </a:lnTo>
                                <a:lnTo>
                                  <a:pt x="452970" y="278993"/>
                                </a:lnTo>
                                <a:lnTo>
                                  <a:pt x="457479" y="278993"/>
                                </a:lnTo>
                                <a:lnTo>
                                  <a:pt x="459308" y="277063"/>
                                </a:lnTo>
                                <a:lnTo>
                                  <a:pt x="459308" y="274662"/>
                                </a:lnTo>
                                <a:lnTo>
                                  <a:pt x="459308" y="272262"/>
                                </a:lnTo>
                                <a:close/>
                              </a:path>
                              <a:path w="560070" h="351155">
                                <a:moveTo>
                                  <a:pt x="463791" y="153543"/>
                                </a:moveTo>
                                <a:lnTo>
                                  <a:pt x="461962" y="151599"/>
                                </a:lnTo>
                                <a:lnTo>
                                  <a:pt x="457454" y="151599"/>
                                </a:lnTo>
                                <a:lnTo>
                                  <a:pt x="455625" y="153543"/>
                                </a:lnTo>
                                <a:lnTo>
                                  <a:pt x="455625" y="155930"/>
                                </a:lnTo>
                                <a:lnTo>
                                  <a:pt x="455625" y="158318"/>
                                </a:lnTo>
                                <a:lnTo>
                                  <a:pt x="457454" y="160007"/>
                                </a:lnTo>
                                <a:lnTo>
                                  <a:pt x="461962" y="160007"/>
                                </a:lnTo>
                                <a:lnTo>
                                  <a:pt x="463791" y="158318"/>
                                </a:lnTo>
                                <a:lnTo>
                                  <a:pt x="463791" y="153543"/>
                                </a:lnTo>
                                <a:close/>
                              </a:path>
                              <a:path w="560070" h="351155">
                                <a:moveTo>
                                  <a:pt x="477685" y="50114"/>
                                </a:moveTo>
                                <a:lnTo>
                                  <a:pt x="475856" y="48183"/>
                                </a:lnTo>
                                <a:lnTo>
                                  <a:pt x="471347" y="48183"/>
                                </a:lnTo>
                                <a:lnTo>
                                  <a:pt x="469519" y="50114"/>
                                </a:lnTo>
                                <a:lnTo>
                                  <a:pt x="469519" y="52501"/>
                                </a:lnTo>
                                <a:lnTo>
                                  <a:pt x="469519" y="54902"/>
                                </a:lnTo>
                                <a:lnTo>
                                  <a:pt x="471347" y="56832"/>
                                </a:lnTo>
                                <a:lnTo>
                                  <a:pt x="475856" y="56832"/>
                                </a:lnTo>
                                <a:lnTo>
                                  <a:pt x="477685" y="54902"/>
                                </a:lnTo>
                                <a:lnTo>
                                  <a:pt x="477685" y="50114"/>
                                </a:lnTo>
                                <a:close/>
                              </a:path>
                              <a:path w="560070" h="351155">
                                <a:moveTo>
                                  <a:pt x="479679" y="62217"/>
                                </a:moveTo>
                                <a:lnTo>
                                  <a:pt x="477850" y="60274"/>
                                </a:lnTo>
                                <a:lnTo>
                                  <a:pt x="473341" y="60274"/>
                                </a:lnTo>
                                <a:lnTo>
                                  <a:pt x="471512" y="62217"/>
                                </a:lnTo>
                                <a:lnTo>
                                  <a:pt x="471512" y="66992"/>
                                </a:lnTo>
                                <a:lnTo>
                                  <a:pt x="473341" y="68935"/>
                                </a:lnTo>
                                <a:lnTo>
                                  <a:pt x="477850" y="68935"/>
                                </a:lnTo>
                                <a:lnTo>
                                  <a:pt x="479679" y="66992"/>
                                </a:lnTo>
                                <a:lnTo>
                                  <a:pt x="479679" y="64604"/>
                                </a:lnTo>
                                <a:lnTo>
                                  <a:pt x="479679" y="62217"/>
                                </a:lnTo>
                                <a:close/>
                              </a:path>
                              <a:path w="560070" h="351155">
                                <a:moveTo>
                                  <a:pt x="486625" y="156705"/>
                                </a:moveTo>
                                <a:lnTo>
                                  <a:pt x="484797" y="154762"/>
                                </a:lnTo>
                                <a:lnTo>
                                  <a:pt x="480288" y="154762"/>
                                </a:lnTo>
                                <a:lnTo>
                                  <a:pt x="478459" y="156705"/>
                                </a:lnTo>
                                <a:lnTo>
                                  <a:pt x="478459" y="159092"/>
                                </a:lnTo>
                                <a:lnTo>
                                  <a:pt x="478459" y="161239"/>
                                </a:lnTo>
                                <a:lnTo>
                                  <a:pt x="480288" y="163182"/>
                                </a:lnTo>
                                <a:lnTo>
                                  <a:pt x="484797" y="163182"/>
                                </a:lnTo>
                                <a:lnTo>
                                  <a:pt x="486625" y="161239"/>
                                </a:lnTo>
                                <a:lnTo>
                                  <a:pt x="486625" y="156705"/>
                                </a:lnTo>
                                <a:close/>
                              </a:path>
                              <a:path w="560070" h="351155">
                                <a:moveTo>
                                  <a:pt x="488124" y="72224"/>
                                </a:moveTo>
                                <a:lnTo>
                                  <a:pt x="486295" y="70294"/>
                                </a:lnTo>
                                <a:lnTo>
                                  <a:pt x="481787" y="70294"/>
                                </a:lnTo>
                                <a:lnTo>
                                  <a:pt x="479958" y="72224"/>
                                </a:lnTo>
                                <a:lnTo>
                                  <a:pt x="479958" y="77000"/>
                                </a:lnTo>
                                <a:lnTo>
                                  <a:pt x="481787" y="78943"/>
                                </a:lnTo>
                                <a:lnTo>
                                  <a:pt x="486295" y="78943"/>
                                </a:lnTo>
                                <a:lnTo>
                                  <a:pt x="488124" y="77000"/>
                                </a:lnTo>
                                <a:lnTo>
                                  <a:pt x="488124" y="74612"/>
                                </a:lnTo>
                                <a:lnTo>
                                  <a:pt x="488124" y="72224"/>
                                </a:lnTo>
                                <a:close/>
                              </a:path>
                              <a:path w="560070" h="351155">
                                <a:moveTo>
                                  <a:pt x="491591" y="165925"/>
                                </a:moveTo>
                                <a:lnTo>
                                  <a:pt x="489762" y="163995"/>
                                </a:lnTo>
                                <a:lnTo>
                                  <a:pt x="485254" y="163995"/>
                                </a:lnTo>
                                <a:lnTo>
                                  <a:pt x="483425" y="165925"/>
                                </a:lnTo>
                                <a:lnTo>
                                  <a:pt x="483425" y="168313"/>
                                </a:lnTo>
                                <a:lnTo>
                                  <a:pt x="483425" y="170700"/>
                                </a:lnTo>
                                <a:lnTo>
                                  <a:pt x="485254" y="172643"/>
                                </a:lnTo>
                                <a:lnTo>
                                  <a:pt x="489762" y="172643"/>
                                </a:lnTo>
                                <a:lnTo>
                                  <a:pt x="491591" y="170700"/>
                                </a:lnTo>
                                <a:lnTo>
                                  <a:pt x="491591" y="165925"/>
                                </a:lnTo>
                                <a:close/>
                              </a:path>
                              <a:path w="560070" h="351155">
                                <a:moveTo>
                                  <a:pt x="492594" y="62750"/>
                                </a:moveTo>
                                <a:lnTo>
                                  <a:pt x="490766" y="60807"/>
                                </a:lnTo>
                                <a:lnTo>
                                  <a:pt x="486257" y="60807"/>
                                </a:lnTo>
                                <a:lnTo>
                                  <a:pt x="484428" y="62750"/>
                                </a:lnTo>
                                <a:lnTo>
                                  <a:pt x="484428" y="65138"/>
                                </a:lnTo>
                                <a:lnTo>
                                  <a:pt x="484428" y="67525"/>
                                </a:lnTo>
                                <a:lnTo>
                                  <a:pt x="486257" y="69456"/>
                                </a:lnTo>
                                <a:lnTo>
                                  <a:pt x="490766" y="69456"/>
                                </a:lnTo>
                                <a:lnTo>
                                  <a:pt x="492594" y="67525"/>
                                </a:lnTo>
                                <a:lnTo>
                                  <a:pt x="492594" y="62750"/>
                                </a:lnTo>
                                <a:close/>
                              </a:path>
                              <a:path w="560070" h="351155">
                                <a:moveTo>
                                  <a:pt x="499808" y="173824"/>
                                </a:moveTo>
                                <a:lnTo>
                                  <a:pt x="497979" y="171881"/>
                                </a:lnTo>
                                <a:lnTo>
                                  <a:pt x="493712" y="171881"/>
                                </a:lnTo>
                                <a:lnTo>
                                  <a:pt x="491871" y="173824"/>
                                </a:lnTo>
                                <a:lnTo>
                                  <a:pt x="491871" y="178600"/>
                                </a:lnTo>
                                <a:lnTo>
                                  <a:pt x="493712" y="180530"/>
                                </a:lnTo>
                                <a:lnTo>
                                  <a:pt x="497979" y="180530"/>
                                </a:lnTo>
                                <a:lnTo>
                                  <a:pt x="499808" y="178600"/>
                                </a:lnTo>
                                <a:lnTo>
                                  <a:pt x="499808" y="176212"/>
                                </a:lnTo>
                                <a:lnTo>
                                  <a:pt x="499808" y="173824"/>
                                </a:lnTo>
                                <a:close/>
                              </a:path>
                              <a:path w="560070" h="351155">
                                <a:moveTo>
                                  <a:pt x="501294" y="162242"/>
                                </a:moveTo>
                                <a:lnTo>
                                  <a:pt x="499465" y="160312"/>
                                </a:lnTo>
                                <a:lnTo>
                                  <a:pt x="495198" y="160312"/>
                                </a:lnTo>
                                <a:lnTo>
                                  <a:pt x="493369" y="162242"/>
                                </a:lnTo>
                                <a:lnTo>
                                  <a:pt x="493369" y="167017"/>
                                </a:lnTo>
                                <a:lnTo>
                                  <a:pt x="495198" y="168960"/>
                                </a:lnTo>
                                <a:lnTo>
                                  <a:pt x="499465" y="168960"/>
                                </a:lnTo>
                                <a:lnTo>
                                  <a:pt x="501294" y="167017"/>
                                </a:lnTo>
                                <a:lnTo>
                                  <a:pt x="501294" y="164630"/>
                                </a:lnTo>
                                <a:lnTo>
                                  <a:pt x="501294" y="162242"/>
                                </a:lnTo>
                                <a:close/>
                              </a:path>
                              <a:path w="560070" h="351155">
                                <a:moveTo>
                                  <a:pt x="502285" y="19304"/>
                                </a:moveTo>
                                <a:lnTo>
                                  <a:pt x="500456" y="17373"/>
                                </a:lnTo>
                                <a:lnTo>
                                  <a:pt x="496150" y="17373"/>
                                </a:lnTo>
                                <a:lnTo>
                                  <a:pt x="494360" y="19304"/>
                                </a:lnTo>
                                <a:lnTo>
                                  <a:pt x="494360" y="24091"/>
                                </a:lnTo>
                                <a:lnTo>
                                  <a:pt x="496150" y="26022"/>
                                </a:lnTo>
                                <a:lnTo>
                                  <a:pt x="500456" y="26022"/>
                                </a:lnTo>
                                <a:lnTo>
                                  <a:pt x="502285" y="24091"/>
                                </a:lnTo>
                                <a:lnTo>
                                  <a:pt x="502285" y="21691"/>
                                </a:lnTo>
                                <a:lnTo>
                                  <a:pt x="502285" y="19304"/>
                                </a:lnTo>
                                <a:close/>
                              </a:path>
                              <a:path w="560070" h="351155">
                                <a:moveTo>
                                  <a:pt x="507746" y="259130"/>
                                </a:moveTo>
                                <a:lnTo>
                                  <a:pt x="505917" y="257175"/>
                                </a:lnTo>
                                <a:lnTo>
                                  <a:pt x="501408" y="257175"/>
                                </a:lnTo>
                                <a:lnTo>
                                  <a:pt x="499579" y="259130"/>
                                </a:lnTo>
                                <a:lnTo>
                                  <a:pt x="499579" y="263893"/>
                                </a:lnTo>
                                <a:lnTo>
                                  <a:pt x="501408" y="265836"/>
                                </a:lnTo>
                                <a:lnTo>
                                  <a:pt x="505917" y="265836"/>
                                </a:lnTo>
                                <a:lnTo>
                                  <a:pt x="507746" y="263893"/>
                                </a:lnTo>
                                <a:lnTo>
                                  <a:pt x="507746" y="261505"/>
                                </a:lnTo>
                                <a:lnTo>
                                  <a:pt x="507746" y="259130"/>
                                </a:lnTo>
                                <a:close/>
                              </a:path>
                              <a:path w="560070" h="351155">
                                <a:moveTo>
                                  <a:pt x="511225" y="26670"/>
                                </a:moveTo>
                                <a:lnTo>
                                  <a:pt x="509397" y="24739"/>
                                </a:lnTo>
                                <a:lnTo>
                                  <a:pt x="504888" y="24739"/>
                                </a:lnTo>
                                <a:lnTo>
                                  <a:pt x="503059" y="26670"/>
                                </a:lnTo>
                                <a:lnTo>
                                  <a:pt x="503059" y="31457"/>
                                </a:lnTo>
                                <a:lnTo>
                                  <a:pt x="504888" y="33388"/>
                                </a:lnTo>
                                <a:lnTo>
                                  <a:pt x="509397" y="33388"/>
                                </a:lnTo>
                                <a:lnTo>
                                  <a:pt x="511225" y="31457"/>
                                </a:lnTo>
                                <a:lnTo>
                                  <a:pt x="511225" y="29057"/>
                                </a:lnTo>
                                <a:lnTo>
                                  <a:pt x="511225" y="26670"/>
                                </a:lnTo>
                                <a:close/>
                              </a:path>
                              <a:path w="560070" h="351155">
                                <a:moveTo>
                                  <a:pt x="512724" y="75907"/>
                                </a:moveTo>
                                <a:lnTo>
                                  <a:pt x="510895" y="73977"/>
                                </a:lnTo>
                                <a:lnTo>
                                  <a:pt x="506387" y="73977"/>
                                </a:lnTo>
                                <a:lnTo>
                                  <a:pt x="504558" y="75907"/>
                                </a:lnTo>
                                <a:lnTo>
                                  <a:pt x="504558" y="80683"/>
                                </a:lnTo>
                                <a:lnTo>
                                  <a:pt x="506387" y="82626"/>
                                </a:lnTo>
                                <a:lnTo>
                                  <a:pt x="510895" y="82626"/>
                                </a:lnTo>
                                <a:lnTo>
                                  <a:pt x="512724" y="80683"/>
                                </a:lnTo>
                                <a:lnTo>
                                  <a:pt x="512724" y="78295"/>
                                </a:lnTo>
                                <a:lnTo>
                                  <a:pt x="512724" y="75907"/>
                                </a:lnTo>
                                <a:close/>
                              </a:path>
                              <a:path w="560070" h="351155">
                                <a:moveTo>
                                  <a:pt x="515696" y="274916"/>
                                </a:moveTo>
                                <a:lnTo>
                                  <a:pt x="513867" y="272961"/>
                                </a:lnTo>
                                <a:lnTo>
                                  <a:pt x="509358" y="272961"/>
                                </a:lnTo>
                                <a:lnTo>
                                  <a:pt x="507530" y="274916"/>
                                </a:lnTo>
                                <a:lnTo>
                                  <a:pt x="507530" y="277291"/>
                                </a:lnTo>
                                <a:lnTo>
                                  <a:pt x="507530" y="279692"/>
                                </a:lnTo>
                                <a:lnTo>
                                  <a:pt x="509358" y="281622"/>
                                </a:lnTo>
                                <a:lnTo>
                                  <a:pt x="513867" y="281622"/>
                                </a:lnTo>
                                <a:lnTo>
                                  <a:pt x="515696" y="279692"/>
                                </a:lnTo>
                                <a:lnTo>
                                  <a:pt x="515696" y="274916"/>
                                </a:lnTo>
                                <a:close/>
                              </a:path>
                              <a:path w="560070" h="351155">
                                <a:moveTo>
                                  <a:pt x="518680" y="251714"/>
                                </a:moveTo>
                                <a:lnTo>
                                  <a:pt x="516851" y="249770"/>
                                </a:lnTo>
                                <a:lnTo>
                                  <a:pt x="512330" y="249770"/>
                                </a:lnTo>
                                <a:lnTo>
                                  <a:pt x="510514" y="251714"/>
                                </a:lnTo>
                                <a:lnTo>
                                  <a:pt x="510514" y="255993"/>
                                </a:lnTo>
                                <a:lnTo>
                                  <a:pt x="512330" y="257949"/>
                                </a:lnTo>
                                <a:lnTo>
                                  <a:pt x="516851" y="257949"/>
                                </a:lnTo>
                                <a:lnTo>
                                  <a:pt x="518680" y="255993"/>
                                </a:lnTo>
                                <a:lnTo>
                                  <a:pt x="518680" y="253619"/>
                                </a:lnTo>
                                <a:lnTo>
                                  <a:pt x="518680" y="251714"/>
                                </a:lnTo>
                                <a:close/>
                              </a:path>
                              <a:path w="560070" h="351155">
                                <a:moveTo>
                                  <a:pt x="518680" y="17208"/>
                                </a:moveTo>
                                <a:lnTo>
                                  <a:pt x="516851" y="15265"/>
                                </a:lnTo>
                                <a:lnTo>
                                  <a:pt x="512330" y="15265"/>
                                </a:lnTo>
                                <a:lnTo>
                                  <a:pt x="510514" y="17208"/>
                                </a:lnTo>
                                <a:lnTo>
                                  <a:pt x="510514" y="21983"/>
                                </a:lnTo>
                                <a:lnTo>
                                  <a:pt x="512330" y="23926"/>
                                </a:lnTo>
                                <a:lnTo>
                                  <a:pt x="516851" y="23926"/>
                                </a:lnTo>
                                <a:lnTo>
                                  <a:pt x="518680" y="21983"/>
                                </a:lnTo>
                                <a:lnTo>
                                  <a:pt x="518680" y="19596"/>
                                </a:lnTo>
                                <a:lnTo>
                                  <a:pt x="518680" y="17208"/>
                                </a:lnTo>
                                <a:close/>
                              </a:path>
                              <a:path w="560070" h="351155">
                                <a:moveTo>
                                  <a:pt x="522655" y="1930"/>
                                </a:moveTo>
                                <a:lnTo>
                                  <a:pt x="520827" y="0"/>
                                </a:lnTo>
                                <a:lnTo>
                                  <a:pt x="516305" y="0"/>
                                </a:lnTo>
                                <a:lnTo>
                                  <a:pt x="514477" y="1930"/>
                                </a:lnTo>
                                <a:lnTo>
                                  <a:pt x="514477" y="6718"/>
                                </a:lnTo>
                                <a:lnTo>
                                  <a:pt x="516305" y="8661"/>
                                </a:lnTo>
                                <a:lnTo>
                                  <a:pt x="520827" y="8661"/>
                                </a:lnTo>
                                <a:lnTo>
                                  <a:pt x="522655" y="6718"/>
                                </a:lnTo>
                                <a:lnTo>
                                  <a:pt x="522655" y="4330"/>
                                </a:lnTo>
                                <a:lnTo>
                                  <a:pt x="522655" y="1930"/>
                                </a:lnTo>
                                <a:close/>
                              </a:path>
                              <a:path w="560070" h="351155">
                                <a:moveTo>
                                  <a:pt x="524637" y="68529"/>
                                </a:moveTo>
                                <a:lnTo>
                                  <a:pt x="522808" y="66598"/>
                                </a:lnTo>
                                <a:lnTo>
                                  <a:pt x="518299" y="66598"/>
                                </a:lnTo>
                                <a:lnTo>
                                  <a:pt x="516470" y="68529"/>
                                </a:lnTo>
                                <a:lnTo>
                                  <a:pt x="516470" y="70916"/>
                                </a:lnTo>
                                <a:lnTo>
                                  <a:pt x="516470" y="73317"/>
                                </a:lnTo>
                                <a:lnTo>
                                  <a:pt x="518299" y="75247"/>
                                </a:lnTo>
                                <a:lnTo>
                                  <a:pt x="522808" y="75247"/>
                                </a:lnTo>
                                <a:lnTo>
                                  <a:pt x="524637" y="73317"/>
                                </a:lnTo>
                                <a:lnTo>
                                  <a:pt x="524637" y="68529"/>
                                </a:lnTo>
                                <a:close/>
                              </a:path>
                              <a:path w="560070" h="351155">
                                <a:moveTo>
                                  <a:pt x="528612" y="144602"/>
                                </a:moveTo>
                                <a:lnTo>
                                  <a:pt x="526783" y="142659"/>
                                </a:lnTo>
                                <a:lnTo>
                                  <a:pt x="522262" y="142659"/>
                                </a:lnTo>
                                <a:lnTo>
                                  <a:pt x="520446" y="144602"/>
                                </a:lnTo>
                                <a:lnTo>
                                  <a:pt x="520446" y="146989"/>
                                </a:lnTo>
                                <a:lnTo>
                                  <a:pt x="520446" y="149377"/>
                                </a:lnTo>
                                <a:lnTo>
                                  <a:pt x="522262" y="151320"/>
                                </a:lnTo>
                                <a:lnTo>
                                  <a:pt x="526783" y="151320"/>
                                </a:lnTo>
                                <a:lnTo>
                                  <a:pt x="528612" y="149377"/>
                                </a:lnTo>
                                <a:lnTo>
                                  <a:pt x="528612" y="144602"/>
                                </a:lnTo>
                                <a:close/>
                              </a:path>
                              <a:path w="560070" h="351155">
                                <a:moveTo>
                                  <a:pt x="529602" y="80111"/>
                                </a:moveTo>
                                <a:lnTo>
                                  <a:pt x="527773" y="78181"/>
                                </a:lnTo>
                                <a:lnTo>
                                  <a:pt x="523252" y="78181"/>
                                </a:lnTo>
                                <a:lnTo>
                                  <a:pt x="521423" y="80111"/>
                                </a:lnTo>
                                <a:lnTo>
                                  <a:pt x="521423" y="84899"/>
                                </a:lnTo>
                                <a:lnTo>
                                  <a:pt x="523252" y="86829"/>
                                </a:lnTo>
                                <a:lnTo>
                                  <a:pt x="527773" y="86829"/>
                                </a:lnTo>
                                <a:lnTo>
                                  <a:pt x="529602" y="84899"/>
                                </a:lnTo>
                                <a:lnTo>
                                  <a:pt x="529602" y="82499"/>
                                </a:lnTo>
                                <a:lnTo>
                                  <a:pt x="529602" y="80111"/>
                                </a:lnTo>
                                <a:close/>
                              </a:path>
                              <a:path w="560070" h="351155">
                                <a:moveTo>
                                  <a:pt x="531088" y="16154"/>
                                </a:moveTo>
                                <a:lnTo>
                                  <a:pt x="529259" y="14224"/>
                                </a:lnTo>
                                <a:lnTo>
                                  <a:pt x="524751" y="14224"/>
                                </a:lnTo>
                                <a:lnTo>
                                  <a:pt x="522922" y="16154"/>
                                </a:lnTo>
                                <a:lnTo>
                                  <a:pt x="522922" y="20929"/>
                                </a:lnTo>
                                <a:lnTo>
                                  <a:pt x="524751" y="22872"/>
                                </a:lnTo>
                                <a:lnTo>
                                  <a:pt x="529259" y="22872"/>
                                </a:lnTo>
                                <a:lnTo>
                                  <a:pt x="531088" y="20929"/>
                                </a:lnTo>
                                <a:lnTo>
                                  <a:pt x="531088" y="18542"/>
                                </a:lnTo>
                                <a:lnTo>
                                  <a:pt x="531088" y="16154"/>
                                </a:lnTo>
                                <a:close/>
                              </a:path>
                              <a:path w="560070" h="351155">
                                <a:moveTo>
                                  <a:pt x="539534" y="71170"/>
                                </a:moveTo>
                                <a:lnTo>
                                  <a:pt x="537705" y="69240"/>
                                </a:lnTo>
                                <a:lnTo>
                                  <a:pt x="533196" y="69240"/>
                                </a:lnTo>
                                <a:lnTo>
                                  <a:pt x="531368" y="71170"/>
                                </a:lnTo>
                                <a:lnTo>
                                  <a:pt x="531368" y="75946"/>
                                </a:lnTo>
                                <a:lnTo>
                                  <a:pt x="533196" y="77889"/>
                                </a:lnTo>
                                <a:lnTo>
                                  <a:pt x="537705" y="77889"/>
                                </a:lnTo>
                                <a:lnTo>
                                  <a:pt x="539534" y="75946"/>
                                </a:lnTo>
                                <a:lnTo>
                                  <a:pt x="539534" y="73558"/>
                                </a:lnTo>
                                <a:lnTo>
                                  <a:pt x="539534" y="71170"/>
                                </a:lnTo>
                                <a:close/>
                              </a:path>
                              <a:path w="560070" h="351155">
                                <a:moveTo>
                                  <a:pt x="540042" y="172770"/>
                                </a:moveTo>
                                <a:lnTo>
                                  <a:pt x="538213" y="170840"/>
                                </a:lnTo>
                                <a:lnTo>
                                  <a:pt x="533692" y="170840"/>
                                </a:lnTo>
                                <a:lnTo>
                                  <a:pt x="531876" y="172770"/>
                                </a:lnTo>
                                <a:lnTo>
                                  <a:pt x="531888" y="175260"/>
                                </a:lnTo>
                                <a:lnTo>
                                  <a:pt x="530974" y="174078"/>
                                </a:lnTo>
                                <a:lnTo>
                                  <a:pt x="530021" y="172948"/>
                                </a:lnTo>
                                <a:lnTo>
                                  <a:pt x="526021" y="168897"/>
                                </a:lnTo>
                                <a:lnTo>
                                  <a:pt x="520230" y="165404"/>
                                </a:lnTo>
                                <a:lnTo>
                                  <a:pt x="514299" y="165290"/>
                                </a:lnTo>
                                <a:lnTo>
                                  <a:pt x="519849" y="169646"/>
                                </a:lnTo>
                                <a:lnTo>
                                  <a:pt x="520941" y="173926"/>
                                </a:lnTo>
                                <a:lnTo>
                                  <a:pt x="527494" y="181610"/>
                                </a:lnTo>
                                <a:lnTo>
                                  <a:pt x="531507" y="183921"/>
                                </a:lnTo>
                                <a:lnTo>
                                  <a:pt x="538721" y="184327"/>
                                </a:lnTo>
                                <a:lnTo>
                                  <a:pt x="537514" y="183045"/>
                                </a:lnTo>
                                <a:lnTo>
                                  <a:pt x="534847" y="179311"/>
                                </a:lnTo>
                                <a:lnTo>
                                  <a:pt x="535571" y="179489"/>
                                </a:lnTo>
                                <a:lnTo>
                                  <a:pt x="538213" y="179489"/>
                                </a:lnTo>
                                <a:lnTo>
                                  <a:pt x="540042" y="177558"/>
                                </a:lnTo>
                                <a:lnTo>
                                  <a:pt x="540042" y="175158"/>
                                </a:lnTo>
                                <a:lnTo>
                                  <a:pt x="540042" y="172770"/>
                                </a:lnTo>
                                <a:close/>
                              </a:path>
                              <a:path w="560070" h="351155">
                                <a:moveTo>
                                  <a:pt x="540524" y="134607"/>
                                </a:moveTo>
                                <a:lnTo>
                                  <a:pt x="538695" y="132664"/>
                                </a:lnTo>
                                <a:lnTo>
                                  <a:pt x="534187" y="132664"/>
                                </a:lnTo>
                                <a:lnTo>
                                  <a:pt x="532358" y="134607"/>
                                </a:lnTo>
                                <a:lnTo>
                                  <a:pt x="532358" y="136994"/>
                                </a:lnTo>
                                <a:lnTo>
                                  <a:pt x="532358" y="139382"/>
                                </a:lnTo>
                                <a:lnTo>
                                  <a:pt x="534187" y="141312"/>
                                </a:lnTo>
                                <a:lnTo>
                                  <a:pt x="538695" y="141312"/>
                                </a:lnTo>
                                <a:lnTo>
                                  <a:pt x="540524" y="139382"/>
                                </a:lnTo>
                                <a:lnTo>
                                  <a:pt x="540524" y="134607"/>
                                </a:lnTo>
                                <a:close/>
                              </a:path>
                              <a:path w="560070" h="351155">
                                <a:moveTo>
                                  <a:pt x="542023" y="262813"/>
                                </a:moveTo>
                                <a:lnTo>
                                  <a:pt x="540194" y="260858"/>
                                </a:lnTo>
                                <a:lnTo>
                                  <a:pt x="535686" y="260858"/>
                                </a:lnTo>
                                <a:lnTo>
                                  <a:pt x="533857" y="262813"/>
                                </a:lnTo>
                                <a:lnTo>
                                  <a:pt x="533857" y="265188"/>
                                </a:lnTo>
                                <a:lnTo>
                                  <a:pt x="533857" y="267576"/>
                                </a:lnTo>
                                <a:lnTo>
                                  <a:pt x="535686" y="269519"/>
                                </a:lnTo>
                                <a:lnTo>
                                  <a:pt x="540194" y="269519"/>
                                </a:lnTo>
                                <a:lnTo>
                                  <a:pt x="542023" y="267576"/>
                                </a:lnTo>
                                <a:lnTo>
                                  <a:pt x="542023" y="262813"/>
                                </a:lnTo>
                                <a:close/>
                              </a:path>
                              <a:path w="560070" h="351155">
                                <a:moveTo>
                                  <a:pt x="545503" y="146710"/>
                                </a:moveTo>
                                <a:lnTo>
                                  <a:pt x="543674" y="144767"/>
                                </a:lnTo>
                                <a:lnTo>
                                  <a:pt x="539165" y="144767"/>
                                </a:lnTo>
                                <a:lnTo>
                                  <a:pt x="537337" y="146710"/>
                                </a:lnTo>
                                <a:lnTo>
                                  <a:pt x="537337" y="149098"/>
                                </a:lnTo>
                                <a:lnTo>
                                  <a:pt x="537337" y="151485"/>
                                </a:lnTo>
                                <a:lnTo>
                                  <a:pt x="539165" y="153416"/>
                                </a:lnTo>
                                <a:lnTo>
                                  <a:pt x="543674" y="153416"/>
                                </a:lnTo>
                                <a:lnTo>
                                  <a:pt x="545503" y="151485"/>
                                </a:lnTo>
                                <a:lnTo>
                                  <a:pt x="545503" y="146710"/>
                                </a:lnTo>
                                <a:close/>
                              </a:path>
                              <a:path w="560070" h="351155">
                                <a:moveTo>
                                  <a:pt x="546493" y="252691"/>
                                </a:moveTo>
                                <a:lnTo>
                                  <a:pt x="544664" y="250825"/>
                                </a:lnTo>
                                <a:lnTo>
                                  <a:pt x="540156" y="250825"/>
                                </a:lnTo>
                                <a:lnTo>
                                  <a:pt x="538327" y="252691"/>
                                </a:lnTo>
                                <a:lnTo>
                                  <a:pt x="538327" y="254673"/>
                                </a:lnTo>
                                <a:lnTo>
                                  <a:pt x="538327" y="257048"/>
                                </a:lnTo>
                                <a:lnTo>
                                  <a:pt x="540156" y="258991"/>
                                </a:lnTo>
                                <a:lnTo>
                                  <a:pt x="544664" y="258991"/>
                                </a:lnTo>
                                <a:lnTo>
                                  <a:pt x="546493" y="257048"/>
                                </a:lnTo>
                                <a:lnTo>
                                  <a:pt x="546493" y="252691"/>
                                </a:lnTo>
                                <a:close/>
                              </a:path>
                              <a:path w="560070" h="351155">
                                <a:moveTo>
                                  <a:pt x="552945" y="166446"/>
                                </a:moveTo>
                                <a:lnTo>
                                  <a:pt x="551116" y="164515"/>
                                </a:lnTo>
                                <a:lnTo>
                                  <a:pt x="546608" y="164515"/>
                                </a:lnTo>
                                <a:lnTo>
                                  <a:pt x="544779" y="166446"/>
                                </a:lnTo>
                                <a:lnTo>
                                  <a:pt x="544779" y="171234"/>
                                </a:lnTo>
                                <a:lnTo>
                                  <a:pt x="546608" y="173177"/>
                                </a:lnTo>
                                <a:lnTo>
                                  <a:pt x="551116" y="173177"/>
                                </a:lnTo>
                                <a:lnTo>
                                  <a:pt x="552945" y="171234"/>
                                </a:lnTo>
                                <a:lnTo>
                                  <a:pt x="552945" y="168846"/>
                                </a:lnTo>
                                <a:lnTo>
                                  <a:pt x="552945" y="166446"/>
                                </a:lnTo>
                                <a:close/>
                              </a:path>
                              <a:path w="560070" h="351155">
                                <a:moveTo>
                                  <a:pt x="554443" y="178562"/>
                                </a:moveTo>
                                <a:lnTo>
                                  <a:pt x="552615" y="176618"/>
                                </a:lnTo>
                                <a:lnTo>
                                  <a:pt x="548106" y="176618"/>
                                </a:lnTo>
                                <a:lnTo>
                                  <a:pt x="546277" y="178562"/>
                                </a:lnTo>
                                <a:lnTo>
                                  <a:pt x="546277" y="180949"/>
                                </a:lnTo>
                                <a:lnTo>
                                  <a:pt x="546277" y="183337"/>
                                </a:lnTo>
                                <a:lnTo>
                                  <a:pt x="548106" y="185280"/>
                                </a:lnTo>
                                <a:lnTo>
                                  <a:pt x="552615" y="185280"/>
                                </a:lnTo>
                                <a:lnTo>
                                  <a:pt x="554443" y="183337"/>
                                </a:lnTo>
                                <a:lnTo>
                                  <a:pt x="554443" y="178562"/>
                                </a:lnTo>
                                <a:close/>
                              </a:path>
                              <a:path w="560070" h="351155">
                                <a:moveTo>
                                  <a:pt x="555434" y="135128"/>
                                </a:moveTo>
                                <a:lnTo>
                                  <a:pt x="553605" y="133184"/>
                                </a:lnTo>
                                <a:lnTo>
                                  <a:pt x="549097" y="133184"/>
                                </a:lnTo>
                                <a:lnTo>
                                  <a:pt x="547268" y="135128"/>
                                </a:lnTo>
                                <a:lnTo>
                                  <a:pt x="547268" y="137515"/>
                                </a:lnTo>
                                <a:lnTo>
                                  <a:pt x="547268" y="139903"/>
                                </a:lnTo>
                                <a:lnTo>
                                  <a:pt x="549097" y="141833"/>
                                </a:lnTo>
                                <a:lnTo>
                                  <a:pt x="553605" y="141833"/>
                                </a:lnTo>
                                <a:lnTo>
                                  <a:pt x="555434" y="139903"/>
                                </a:lnTo>
                                <a:lnTo>
                                  <a:pt x="555434" y="135128"/>
                                </a:lnTo>
                                <a:close/>
                              </a:path>
                              <a:path w="560070" h="351155">
                                <a:moveTo>
                                  <a:pt x="555929" y="262280"/>
                                </a:moveTo>
                                <a:lnTo>
                                  <a:pt x="554101" y="260337"/>
                                </a:lnTo>
                                <a:lnTo>
                                  <a:pt x="549592" y="260337"/>
                                </a:lnTo>
                                <a:lnTo>
                                  <a:pt x="547763" y="262280"/>
                                </a:lnTo>
                                <a:lnTo>
                                  <a:pt x="547763" y="267055"/>
                                </a:lnTo>
                                <a:lnTo>
                                  <a:pt x="549592" y="268998"/>
                                </a:lnTo>
                                <a:lnTo>
                                  <a:pt x="554101" y="268998"/>
                                </a:lnTo>
                                <a:lnTo>
                                  <a:pt x="555929" y="267055"/>
                                </a:lnTo>
                                <a:lnTo>
                                  <a:pt x="555929" y="264668"/>
                                </a:lnTo>
                                <a:lnTo>
                                  <a:pt x="555929" y="262280"/>
                                </a:lnTo>
                                <a:close/>
                              </a:path>
                              <a:path w="560070" h="351155">
                                <a:moveTo>
                                  <a:pt x="559663" y="250647"/>
                                </a:moveTo>
                                <a:lnTo>
                                  <a:pt x="558050" y="248704"/>
                                </a:lnTo>
                                <a:lnTo>
                                  <a:pt x="553567" y="248704"/>
                                </a:lnTo>
                                <a:lnTo>
                                  <a:pt x="551738" y="250647"/>
                                </a:lnTo>
                                <a:lnTo>
                                  <a:pt x="551738" y="252679"/>
                                </a:lnTo>
                                <a:lnTo>
                                  <a:pt x="551738" y="254952"/>
                                </a:lnTo>
                                <a:lnTo>
                                  <a:pt x="553567" y="256882"/>
                                </a:lnTo>
                                <a:lnTo>
                                  <a:pt x="558050" y="256882"/>
                                </a:lnTo>
                                <a:lnTo>
                                  <a:pt x="559663" y="254952"/>
                                </a:lnTo>
                                <a:lnTo>
                                  <a:pt x="559663" y="25064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5F225F6" id="Group 4" o:spid="_x0000_s1026" style="position:absolute;margin-left:27.9pt;margin-top:-120.05pt;width:56.75pt;height:41.6pt;z-index:15732224;mso-wrap-distance-left:0;mso-wrap-distance-right:0;mso-position-horizontal-relative:page" coordsize="7207,5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3225;width:799;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">
                  <v:imagedata r:id="rId10" o:title=""/>
                </v:shape>
                <v:shape id="Graphic 6" o:spid="_x0000_s1028" style="position:absolute;left:322;top:1240;width:6484;height:3733;visibility:visible;mso-wrap-style:square;v-text-anchor:top" coordsize="64833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" path="m37122,273837l927,286664,,288772r6083,-178l15036,289394,30429,276910r381,-520l37122,273837xem40411,266979r-2934,-3327l34505,256997r-7264,-8598l20789,243662r-6959,-1054l19913,248259r876,4864l27736,262597r4471,3163l40411,266979xem40411,168059r-5410,952l34531,168757,18300,165519r-5727,5067l8356,173418r1613,1118l13220,176390r13716,1435l36918,171335r3493,-3276xem48615,171856r-6248,6210l37731,178409r-4762,3467l28003,185356r-3670,4877l21526,200050r3899,-3023l32143,194208r8941,-7455l46532,179743r2083,-7887xem51777,152476r-2501,-4064l46964,141363r-6172,-9512l35166,126263r-6718,-1994l33794,130708r267,4953l39560,146011r4039,3734l51777,152476xem62230,76314l58254,73888,53187,68732,43611,63207,36156,61023r-6769,1473l36753,65671r2261,4280l48564,76428r5207,1384l62230,76314xem67856,22974l66357,13055,63741,6311,59105,1943r1931,7201l59486,13081r851,10375l62204,28041r5499,5512l67170,29375r686,-6401xem68237,66700l65544,63588,62649,57924,56083,50673,50304,46951r-6159,-774l49618,50685r839,4166l56743,62852r4001,2629l68237,66700xem71450,280733r-3785,2743l61074,286067r-8865,6731l47066,299085r-1740,7200l51295,300507r4661,-394l65595,293814r3454,-4356l71450,280733xem79565,267728r-3696,-2387l71361,259626r-8954,-6617l55105,249961r-6998,673l55245,254660r1905,4534l65963,266738r5030,1498l79565,267728xem90512,152946r-4813,-5423l78320,144665,67500,143306r-6960,1118l55981,143954r6083,6414l67081,152412r11303,572l82638,150939r7874,2007xem117754,298259l87083,320040r5525,-1372l100711,317703r11417,-15113l112369,302018r5385,-3759xem125996,116535r-1790,-1054l120700,114211r-13728,952l98107,123545r-2896,3861l100342,125501r534,152l117411,126047r4864,-5994l125996,116535xem134543,325399r-1498,3556l129857,332130r-9677,5537l115671,342773r-1613,5918l124701,346100r6578,-6833l134378,331317r165,-5918xem158711,359727l144957,329704r89,5842l144183,344170r11519,14490l156184,359029r2299,6159l158711,359727xem166090,296303r-2781,2007l158889,299186r-12789,-559l139382,300316r-3632,3772l148755,307403r9563,-2007l164172,300799r1918,-4496xem173240,321424r-5448,-51l167398,321068r-14033,-5385l146761,319151r-4661,1790l143243,322364r2553,2133l158153,327914r10922,-4204l173240,321424xem243395,260769r-3835,-18936l239293,241274r660,-6782l237324,239356r-2794,6858l232498,253936r-317,7442l233032,267766r1930,3633l236321,273138r2502,-5397l243395,260769xem246786,119862r-76,-8090l243497,105156r-839,8293l239407,117005r-3289,11480l236283,134188r3658,8217l241058,137693r3302,-6579l246786,119862xem263766,106184r-876,-940l260705,105244r-876,940l259829,108483r876,927l262890,109410r876,-927l263766,107327r,-1143xem263766,59347r-876,-927l260705,58420r-876,927l259829,61645r876,940l262890,62585r876,-940l263766,60502r,-1155xem263766,15798r-876,-939l260705,14859r-876,939l259829,18097r876,927l262890,19024r876,-927l263766,16941r,-1143xem271627,141058r-876,-927l268579,140131r-889,927l267690,143370r889,927l270751,144297r876,-927l271627,142214r,-1156xem293636,179120r-749,-6896l291236,165989r-1791,-4547l288988,167424r-343,457l285229,175628r-3188,7975l285115,190690r1574,5017l288315,194373r2476,-2908l292735,185597r901,-6477xem296862,15798r-889,-939l293801,14859r-876,939l292925,16941r,1156l293801,19024r2172,l296862,18097r,-2299xem298475,8115r-737,-3150l295986,3911,287058,749,281647,,271640,482r-9424,5271l256247,7327r750,2375l263588,9893r14427,190l292315,9690r6160,-1575xem299326,160401r-876,-940l296278,159461r-889,940l295389,162699r889,940l298450,163639r876,-940l299326,161556r,-1155xem330619,15798r-877,-939l327571,14859r-889,939l326682,18097r889,927l329742,19024r877,-927l330619,16941r,-1143xem331749,179501r-889,-939l328688,178562r-876,939l327812,181787r876,940l330860,182727r889,-940l331749,180644r,-1143xem364286,159613r-876,-940l361238,158673r-889,940l360349,161912r889,927l363410,162839r876,-927l364286,160756r,-1143xem365404,15798r-876,-939l362356,14859r-889,939l361467,18097r889,927l364528,19024r876,-927l365404,16941r,-1143xem369100,183426r-1258,-6820l365734,170522r-2133,-4381l363601,172148r-318,483l360451,180619r-2819,8242l361429,195656r1956,4864l364909,199059r2260,-3098l368681,189953r419,-6527xem392595,141058r-877,-927l389547,140131r-889,927l388658,143370r889,927l391718,144297r877,-927l392595,142214r,-1156xem399402,105397r-876,-940l396354,104457r-889,940l395465,107696r889,927l398526,108623r876,-927l399402,106540r,-1143xem399402,61569r-876,-927l396354,60642r-889,927l395465,63868r889,940l398526,64808r876,-940l399402,62725r,-1156xem399402,15798r-876,-939l396354,14859r-889,939l395465,18097r889,927l398526,19024r876,-927l399402,16941r,-1143xem420789,259918r-3658,-10313l415175,245783r-12,5080l414909,251256r-4471,13475l413435,270344r1550,4306l416191,273532r1791,-2438l419176,266611r1613,-6693xem432409,279285r-3734,3201l428231,282536r-12700,4839l412978,293674r-2172,3975l412381,297942r2909,-64l425602,292823r5245,-9512l432409,279285xem435546,184670r-5397,-1359l422846,179222r-12941,-2921l400329,176491r-8255,4115l402018,181571r3759,4052l418630,189623r6731,-254l435546,184670xem436283,120383r-1169,-6807l431622,108826r432,6871l429856,119075r-1181,9868l429552,133591r4076,6236l433920,135813r1855,-5854l436283,120383xem447763,304406r-800,-4521l446557,293027r-10439,-9068l435724,283781r-2502,-4356l433425,283781r1931,10820l443458,303022r2731,1092l447763,304406xem497344,275170r-1054,-5016l494880,263906r-7670,-7455l483831,253987r2159,4534l485927,258991r889,7086l487705,272681r5270,3988l496189,279768r596,-1575l497344,275170xem498170,225285r-6592,-3455l486867,221703r-9728,3163l473976,227965r-6883,825l472135,231800r6909,63l488543,229539r5652,-3175l498170,225285xem510476,348297r-19279,24994l494525,368935r470,-153l507733,360146r1308,-7163l510476,348297xem524167,314845r-3798,-343l514858,312521r-9043,-571l499389,313156r-4724,3683l501383,316420r3175,2324l513880,320040r4381,-902l524167,314845xem537895,236042r-7518,-3099l525094,233375r-10617,4711l511225,241947r-7924,1791l509536,246519r7747,-774l527723,241973r5804,-4242l537895,236042xem542150,357847r-394,-4457l538327,348284r-4242,-3695l530098,340893r-2502,-3302l526834,334708r-1054,3899l527215,344982r5054,7023l542150,357847xem565035,329145r-2883,-2095l559269,322224r-5676,-15024l549059,300418r-4674,-2108l548030,315087r6159,9969l560603,329361r4432,-216xem574967,250774r-7735,-3112l561924,248107r-10617,4711l548055,256667r-7924,1803l546366,261239r7760,-775l564553,256705r6045,-4255l574967,250774xem608444,311137r-6007,-5766l601472,300316r-6947,-9740l590384,287388r-8153,-1435l585190,289725r3213,6883l592404,301510r2997,3925l601738,310222r6706,915xem610971,251294r-21577,17222l582993,273761r24740,-18936l610971,251294xem639508,252666r-8026,2108l627354,258318r-3111,5143l621144,268122r-597,5131l614984,279501r6617,-1473l627570,272719r2908,-4165l634123,263817r2705,-7138l639508,252666xem648106,296672r-6947,-2439l639368,289509r-9156,-5360l624674,284099r-7086,1993l621360,288074r5105,4470l635508,297027r6858,1499l648106,296672xe" fillcolor="black" stroked="f">
                  <v:path arrowok="t"/>
                </v:shape>
                <v:shape id="Image 7" o:spid="_x0000_s1029" type="#_x0000_t75" style="position:absolute;left:5807;top:2605;width:991;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">
                  <v:imagedata r:id="rId11" o:title=""/>
                </v:shape>
                <v:shape id="Graphic 8" o:spid="_x0000_s1030" style="position:absolute;top:457;width:7207;height:4826;visibility:visible;mso-wrap-style:square;v-text-anchor:top" coordsize="720725,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" path="m27343,336880r-1829,-1943l20993,334937r-1816,1943l19177,341668r1816,1930l25514,343598r1829,-1930l27343,339267r,-2387xem33807,345871r-1829,-1460l27470,344411r-1829,1460l25641,348259r,2375l27470,352577r4508,l33807,350634r,-4763xem40259,334772r-1829,-1944l33909,332828r-1829,1944l32080,339547r1829,1943l38430,341490r1829,-1943l40259,337159r,-2387xem45732,230809r-1829,-1930l39395,228879r-1829,1930l37566,233210r,2387l39395,237528r4508,l45732,235597r,-4788xem46723,346925r-1829,-1701l40386,345224r-1829,1701l38557,349300r,2388l40386,353631r4508,l46723,351688r,-4763xem53174,338455r-1828,-1944l46837,336511r-1829,1944l45008,340842r,2388l46837,345173r4509,l53174,343230r,-4775xem55168,222402r-1828,-1943l48831,220459r-1829,1943l47002,224790r,2387l48831,229120r4509,l55168,227177r,-4775xem59626,234505r-1829,-1943l53289,232562r-1829,1943l51460,239280r1829,1943l57797,241223r1829,-1943l59626,236893r,-2388xem67513,224497r-1766,-1943l61239,222554r-1829,1943l59410,229273r1829,1930l65747,231203r1766,-1930l67513,226885r,-2388xem71310,235013r-1765,-1930l65214,233083r-1829,1930l63385,237413r,2388l65214,241731r4331,l71310,239801r,-4788xem73812,153695r-1842,-1930l67640,151765r-1766,1930l65874,156083r,2400l67640,160413r4330,l73812,158483r,-4788xem81749,232918r-1828,-1931l75412,230987r-1829,1931l73583,237693r1829,1943l79921,239636r1828,-1943l81749,235305r,-2387xem83235,360083r-1828,-1956l76898,358127r-1829,1956l75069,362458r,2387l76898,366788r4509,l83235,364845r,-4762xem86715,114998r-1829,-1943l80378,113055r-1829,1943l78549,117386r,2375l80378,121704r4508,l86715,119761r,-4763xem86715,102374r-1829,-1943l80378,100431r-1829,1943l78549,104762r,2387l80378,109093r4508,l86715,107149r,-4775xem89192,340550r-1829,-1930l82854,338620r-1828,1930l81026,345224r1828,1574l87363,346798r1829,-1574l89192,342950r,-2400xem91681,173697r-1829,-1943l85344,171754r-1829,1943l83515,176085r,2388l85344,180416r4508,l91681,178473r,-4776xem93167,260045r-1829,-1943l86829,258102r-1828,1943l85001,262432r,2388l86829,266763r4509,l93167,264820r,-4775xem96647,248704r-1829,-1931l90309,246773r-1829,1931l88480,253238r1829,1943l94818,255181r1829,-1943l96647,251091r,-2387xem96647,122897r-1829,-1930l90309,120967r-1829,1930l88480,127673r1829,1701l94818,129374r1829,-1701l96647,125285r,-2388xem97142,111836r-1816,-1931l90805,109905r-1829,1931l88976,116624r1829,1930l95326,118554r1816,-1930l97142,114223r,-2387xem98640,166331r-1828,-1943l92290,164388r-1816,1943l90474,171107r1816,1943l96812,173050r1828,-1943l98640,168719r,-2388xem101117,176860r-1829,-1943l94780,174917r-1829,1943l92951,179247r,2388l94780,183578r4508,l101117,181635r,-4775xem105587,256882r-1828,-1943l99250,254939r-1829,1943l97421,259270r,2388l99250,263588r4509,l105587,261658r,-4776xem107073,123418r-1829,-1930l100736,121488r-1829,1930l98907,128193r1829,1702l105244,129895r1829,-1702l107073,125806r,-2388xem109562,166852r-1828,-1930l103212,164922r-1816,1930l101396,171640r1816,1930l107734,173570r1828,-1930l109562,169252r,-2400xem111048,110794r-1828,-1943l104711,108851r-1829,1943l102882,115570r1829,1930l109220,117500r1828,-1930l111048,113182r,-2388xem112039,247650r-1829,-1931l105702,245719r-1829,1931l103873,250037r,2172l105702,254127r4508,l112039,252209r,-4559xem119989,176860r-1829,-1943l113652,174917r-1829,1943l111823,181635r1829,1943l118160,183578r1829,-1943l119989,179247r,-2387xem131724,148437r-1727,-1943l125577,146494r-1829,1943l123748,150825r,2387l125577,155143r4420,l131724,153212r,-4775xem135432,362496r-1828,-1943l129286,360553r-1778,1943l127508,367271r1778,1930l133604,369201r1828,-1930l135432,364871r,-2375xem136563,158140r-1816,-1930l130352,156210r-1714,1930l128638,162915r1714,1943l134747,164858r1816,-1943l136563,160528r,-2388xem140119,185801r-1829,-1944l133781,183857r-1803,1944l131978,188188r,2210l133781,192265r4509,l140119,190398r,-4597xem142595,245554r-1816,-1943l136258,243611r-1829,1943l134429,250329r1829,1893l140779,252222r1816,-1893l142595,247942r,-2388xem144068,256540r-7416,l128422,256540r-5804,1270l117576,261620r-5905,7620l116332,267970r7226,l132664,264160r4242,-1270l140766,259080r3302,-2540xem144348,317246r-1829,-1931l138010,315315r-1828,1931l136182,319646r,2387l138010,323977r4509,l144348,322033r,-4787xem147612,329018r-1829,-1955l141274,327063r-1828,1955l139446,331393r,2388l141274,335724r4509,l147612,333781r,-4763xem148869,394385r-1829,-1943l142532,392442r-1829,1943l140703,396760r,2401l142532,401091r4508,l148869,399161r,-4776xem150660,362864r-1829,-1930l144322,360934r-1828,1930l142494,365264r,2388l144322,369595r4509,l150660,367652r,-4788xem152806,351116r-1829,-1955l146469,349161r-1829,1955l144640,355879r1829,1943l150977,357822r1829,-1943l152806,353491r,-2375xem153162,405765r-1817,-1944l146824,403821r-1829,1944l144995,410527r1829,1943l151345,412470r1817,-1943l153162,408152r,-2387xem156171,319151r-1828,-1944l149834,317207r-1829,1944l148005,323938r1829,1931l154343,325869r1828,-1931l156171,321538r,-2387xem161048,329768r-1829,-1943l154711,327825r-1829,1943l152882,334543r1829,1930l159219,336473r1829,-1930l161048,332143r,-2375xem161582,396455r-1829,-1930l155244,394525r-1828,1930l153416,401231r1828,1955l159753,403186r1829,-1955l161582,398856r,-2401xem171615,370662r-1829,-1943l165277,368719r-1828,1943l163449,373037r,2387l165277,377367r4509,l171615,375424r,-4762xem205409,308127r-1828,-1943l199072,306184r-1829,1943l197243,310515r,2374l199072,314845r4509,l205409,312889r,-4762xem210604,352971r-902,l209651,353796r953,-825xem239191,418642r-114,-1828l231546,416814r-279,-64l227672,416814r39,482l227825,419252r11366,-610xem262978,415150r-101,-876l262750,413283r-51,-406l259816,413283r-660,-775l257327,409879r-876,-1257l251015,400850r-2527,-3620l247497,395884r-838,-1359l246037,393306r,14211l237972,408622r3302,-7772l246037,407517r,-14211l245706,392645r-4851,674l240385,395185r-533,1334l231394,416445r7670,l239052,416293r-3683,l235470,414566r1397,-3290l246976,409879r737,l250621,413893r38,381l250469,414566r-3010,457l247497,416293r114,1003l262978,415150xem288429,406336r-3416,-18999l286613,387019r1778,-355l287985,384416r-9944,2006l278434,388670r3379,-685l285026,405866r-3658,2426l275615,409448r-4102,127l268135,390740r3365,-685l271106,387819r-14935,3010l256578,393077r3378,-686l263372,411416r5487,2210l284441,410489r3988,-4153xem315315,402463r-1054,-10961l296684,389178r-368,-3645l296278,385267r2845,-1270l305701,383247r3023,1423l309206,387146r127,597l312242,387413r-191,-1880l311962,384670r-63,-673l311823,383247r-127,-1206l311619,381266r-101,-990l309016,380568r-178,698l301320,381266r-6807,775l290398,385533r1003,9741l308711,397764r445,4305l307086,403669r-7824,914l295440,402831r-267,-2667l295109,399491r-2971,330l292760,405853r89,877l292938,407593r2502,-292l295554,406857r25,-127l302107,406730r7646,-877l311835,404583r3480,-2120xem326529,472325r-3480,l322973,472452r3467,l326529,472325xem327723,443280r-2946,-2032l325628,443636r2095,-356xem329476,472452r-3036,l323583,476770r-483,635l321246,479056r-965,-2286l322897,472579r76,-127l319341,472452r-2705,4318l314693,479564r-2185,2540l320332,482485r2235,-381l324916,479056r2045,-2667l329387,472579r89,-127xem330441,470928r-3112,l326529,472325r3023,l330441,470928xem343179,472325r-13627,l329476,472452r13703,l343179,472325xem345732,384581r-102,-1486l345516,381368r-89,-1245l345236,377329r-635,l316014,379577r63,7303l318897,386638r-13,-3543l320509,381660r3696,-292l326377,381368r1270,18491l327710,400786r-3708,280l324078,402132r89,1220l339864,402132r-89,-1346l339725,400138r-13,-279l336130,400138r-419,-4330l335089,386880r-13,-242l334949,384810r-114,-1715l334721,381368r-51,-800l340512,380123r1956,1245l342392,381800r330,2387l342798,384810r2934,-229xem366712,472325r-927,-254l363550,472325r3162,xem376186,399364r-1003,-965l374230,399364r-457,279l372529,399643r419,-2845l372948,392417r-762,-1918l372071,390194r-3759,-1092l371106,388162r2426,-1803l373532,379920r,-190l373761,379730r-4331,-2274l364934,377456r,3163l364934,388162r-5918,l359041,379920r2807,l364934,380619r,-3163l348538,377456r,2274l351980,379730r-25,19913l348526,399643r,2185l362470,401828r,-2185l359143,399643r-114,-9144l364324,390499r305,1524l364591,396798r-330,5030l364197,402793r9437,l374637,401828r1371,-2185l376186,399364xem387934,470674r-1372,-1524l380936,469150r1181,1524l387934,470674xem390296,469150r-76,-127l386448,469023r114,127l390296,469150xem403593,437400r-2108,-4064l401205,433844r-1651,4560l403085,437400r508,xem408508,405295r-2655,-292l405790,403059r-2400,-6362l402856,395274r-2845,-7493l398767,384530r-457,-1511l397954,381444r-102,-432l398030,381012r-2997,-330l395033,395274r-7404,-851l392201,387781r2832,7493l395033,380682r-1245,-140l393382,380542r-787,1639l391121,384352r-11163,16218l379285,401002r-1626,-190l377126,400812r-102,1079l376910,403059r876,l386765,404114r102,-1055l386994,401891r-1689,-203l384860,401688r-1193,-381l383692,401002r51,-432l384009,399719r2083,-3022l395795,397814r178,l397459,401688r76,203l397586,402043r101,1016l394639,403059r-114,356l394436,405003r13843,2514l408508,405295xem434911,405638r-2781,-572l431139,408622r-2045,826l421030,407797r216,-1194l423291,393026r647,-3581l424053,388835r2997,610l427164,388835r267,-1498l427951,387337r-13728,-2807l413816,386740r2883,597l416052,391553r-1537,10744l413727,406501r-2971,-609l410400,407797r-51,292l433362,412788r609,-3340l434606,405892r51,-254l434911,405638xem436689,470801r-5486,l431533,470928r5029,l436689,470801xem437540,469493r-1346,l437057,469658r483,-165xem445020,474611r-2743,-470l441998,474141r3022,470xem451866,392252r-12802,-2502l438708,391960r2718,558l438353,411708r-2934,-571l435038,413334r12751,2527l448170,413664r-2934,-572l448551,393903r2934,571l451866,392252xem484136,418503r-1892,-229l481342,418274r-203,-444l480860,417220r-2578,-6452l477558,408952r-2909,-7239l472414,394893r-3086,-368l469328,408952r-1486,-178l462965,408609r-1536,-190l466344,401713r571,1461l468757,407466r368,953l469201,408609r64,165l469328,408952r,-14427l467664,394309r-876,1677l466102,396963r-12306,16790l453199,414502r-622,495l450608,414743r-622,l449961,414997r-127,1055l449732,416928r10719,1346l460565,417220r38,-292l460705,416052r305,l458914,415785r-470,l457403,415442r-242,l457212,414997r51,-495l457542,413753r2185,-2985l460400,410768r10427,813l470331,411581r191,508l471297,414502r381,940l472122,416928r89,292l472084,417677r-165,153l470560,417677r-1651,l468871,417830r-114,444l468591,419747r15291,1029l484136,418503xem581393,120510r-2820,-6528l574040,107543r609,9144l573138,118757r-1435,12421l573709,134480r5296,8039l579348,137363r1473,-4814l581393,120510xem615810,143713r-64,-7506l612609,125603r-4140,-6833l607034,114211r-4254,6464l602716,125793r2096,5398l606894,136817r3988,4089l612076,148856r3734,-5143xem638390,100152l635647,89192r-3886,-6998l630491,77584r-4445,6274l625830,88976r3696,11430l633374,104660r902,7989l638187,107657r203,-7505xem646963,183057r-7315,-2248l638581,178892r-9322,-5042l626046,174548r-7937,2032l621982,178435r3124,2717l634276,185343r6058,-406l646963,183057xem647915,125653r-8242,762l635076,128993r-7646,9132l626135,143103r-6210,5258l626440,147993r6667,-4268l640969,135534r3708,-6604l647915,125653xem649427,137541r-4687,5956l642048,143979r-8064,7062l630224,155143r-838,7721l634784,161886r6959,-4737l646569,148945r1131,-1803l649427,137541xem720699,271856r-419,-5525l719251,252882r-8864,-4115l698220,249377r-3937,1981l689927,256743r-787,3099l690295,268490r5601,-2921l694855,264706r11303,-10592l714375,254965r1193,15786l714273,274561r-26873,12141l432549,286702r-16574,2172l403580,295262r-7937,10414l393280,315963r-6972,4077l379425,326390r-5309,6350l376694,325120r19063,-38100l424141,260350r38189,-20320l483552,232410r4216,l492366,231140r-22263,36830l458177,275590r-6845,l442429,276860r-7670,2540l431596,284480r45454,l479044,281940r-115,-2540l478802,278130r-127,-1270l478548,275590r1829,-5080l484263,262890r8687,-16510l494576,242570r3772,-6350l501573,231140r800,-1270l511289,228600r9525,l530898,227330r10553,1270l541375,243840r-101,2540l541159,248920r-89,1270l540969,251460r-102,1270l540766,254000r-102,1270l539584,265430r-2971,3810l527113,275590r-5715,l509841,278130r-8306,-1270l501535,284480r41593,l545401,280670r940,-2540l546811,276860r851,-6350l547776,267970r127,-2540l548030,262890r127,-2540l548284,257810r127,-2540l548525,252730r64,-1270l548690,250190r102,-1270l548881,247650r101,-1270l549084,245110r114,-1270l549325,242570r115,-1270l549554,240030r127,-1270l550354,232410r5067,2540l559879,238760r2146,-1270l560692,234950r-3442,-2540l553021,228600r3899,1270l560870,229870r3759,1270l585419,234950r18021,5080l620382,246380r17526,8890l638975,252730r-17780,-8890l603885,237490r-18415,-6350l574941,228600r-5258,-1270l564413,226060r-4534,l555485,224790r-4153,l551497,223520r622,-5080l553008,213360r445,-2540l553554,209550r127,l553834,208280r5943,-2540l565531,204470r5803,-3810l577151,201930r7734,3810l600252,204470r,-3810l600252,191770r,-3810l600087,186690r-266,-1270l605053,181610r1740,-1270l612178,175260r2768,-6350l611149,168910r-3391,3810l603478,177800r-4889,3810l594639,172720r-5740,-7620l579704,152400r-5525,-7620l561632,133350r-15558,-8890l541197,122821r,100699l531431,222250r-8725,l514832,223520r-7239,1270l514019,222250r5792,-1270l526161,218440r6819,-2540l540143,213360r826,6350l541045,220980r76,1270l541197,223520r,-100699l539191,122148r,87402l531215,212090r-7645,1270l509803,218440r-241,l514591,209550r4292,-6350l519531,201930r1486,-2540l522516,198120r-3480,-6350l531444,191770r6528,12700l538632,207010r559,2540l539191,122148r-8166,-2768l520026,116840r-12954,l502335,117360r,82030l501396,207010r-2985,10160l497852,219710r-724,1270l496316,222250r-37046,13970l440004,245110r-40805,29210l375856,309880r-5791,15240l368249,324116r,6084l366026,336550r-2057,7620l362051,351790r-1422,-8890l359981,340360r-1295,-5080l356146,327660r1816,-1270l359664,323850r1587,-1270l363347,325120r2324,2540l368249,330200r,-6084l367779,323850r-1029,-1270l365709,321310r-1880,-1270l365760,317500r3873,-5080l373964,304800r2857,-7620l378206,289560r1130,-2540l380644,284480r2616,-10160l380669,265430r-1714,-3810l378383,260350r14643,-8890l408292,241300r12827,-7620l438785,204470r101,-1270l438975,201930r89,-49530l444576,162560r8039,8890l462140,179070r9944,5080l478624,187960r5881,1270l496925,189230r4013,5080l502335,199390r,-82030l495465,118110r-10160,3810l476681,124460r-5918,-7620l469785,106680r2401,-12700l476313,83820r3251,-7620l484949,62230r1791,-7620l488238,45720r292,-3810l488619,40640r102,-1270l488632,35560r-89,-1270l488454,33020r-89,-1270l486740,26670r-2972,-6350l477799,19050r-8941,1270l464388,22860r-2985,7620l458431,33020r-5397,2540l449300,36830r-1676,2540l449668,41910r8446,-2540l463651,39370r6947,1270l470535,41910r-115,2540l470293,46990r-127,2540l467499,57150r-5829,8890l451726,78740r-4572,7620l443585,92710r-2654,7620l439064,106680r,-20320l434479,86360r,5080l434365,201930r-114,1270l434136,204470r-114,1270l432536,213360r-37973,31750l376605,256476r,5144l376313,264160r-774,2540l371335,278130r2172,6350l375437,288290r-1372,7620l371208,303530r-4331,6350l361086,317500r-2375,-2921l358711,320040r-2578,2540l355803,322884r,44806l351434,367601r,5017l348170,372745r-4839,-127l351434,372618r,-5017l302920,370459r-38468,7239l254876,379603r-5652,889l250240,379730r2058,-11430l252577,367030r661,-1270l253657,364490r762,-1270l254520,367030r1613,5080l259727,374650r89,-5080l258178,365760r-2312,-2540l255765,361950r3048,1270l260197,364490r1232,1270l268922,372110r6477,-1270l279717,372110r-419,-1270l278015,368300r-7963,-6350l261861,361950r-4839,-1270l255308,360680r-2261,-8890l252158,342900r406,-6350l252641,335280r1879,-7620l258902,318770r5651,-6350l270560,308610r5449,-3810l277583,304800r1550,1270l280682,306070r-9068,2540l268427,322580r2451,l272783,317500r3492,-6350l282105,307340r8877,l326491,329539r-4331,4979l312864,341033r-8128,546l296138,336816r11951,-14363l309664,322770r2311,-1664l312293,319443r-3798,-5944l301917,311429r-11418,3937l287248,320840r470,13805l290944,340004r5639,3111l302526,345008r6465,355l315404,344208r5779,-2629l328041,336905r3505,-7709l331368,325843r5626,4357l347294,344170r7569,15240l355473,364490r330,3200l355803,322884r-1080,966l346748,306070,336346,289560,323481,274320,308076,261620,291249,250190,273367,240030,256159,229870r-5919,-2540l241338,223520r2082,-6350l245389,213360r1346,-2540l249008,203200r1169,-7620l250240,194310r77,-1270l250393,191770r63,-1270l250532,189230r77,-2540l250659,181610r3849,-7620l258991,163830r4064,-10160l265620,143510r7049,2540l281114,149860r3620,3810l284835,201930r89,1270l285026,204470r89,1270l285216,207010r30125,34290l330479,251460r14618,8890l342315,265430r-3708,8890l340982,287020r1575,2540l343890,292100r1537,5080l348195,303530r4331,7620l358711,320040r,-5461l354901,309880r-4229,-7620l348043,294640r-1346,-6350l348653,284480r1816,-5080l346735,266700r-546,-2540l346227,260350r15697,10160l370319,265430r6286,-3810l376605,256476r-2121,1334l361924,265430r-8356,-5080l349377,257810,329298,245110,294005,219710r-4280,-15240l289610,203200r-114,-1270l289382,175260r4407,l296506,171450r,-19050l293331,144780r-977,-1270l289382,139700r,-3810l289382,109220r,-17780l434479,91440r,-5080l284734,86360r,2540l284734,109220r,26670l279450,132080r-7378,-6350l275424,119380r3582,-7620l281368,110490r3366,-1270l284734,88900r-2147,2540l281305,90170r-978,-5080l279831,80010,273951,67310r978,-5080l277876,55880r4902,l288658,57150r2451,1270l293408,55880r1143,-1270l297002,54610r3429,-2540l302387,44450r-3429,l295033,40640r-4635,-5080l288277,34290r317,l288493,33020r-102,-1270l286473,29210r-3695,-2540l278853,24130r-495,-2540l279425,17780r343,-1270l280822,10160r-800,-5080l275907,r-3429,6350l263169,17780r-6388,-7620l250164,5080r-8331,l242138,10160r76,1270l243738,17780r3264,6350l252615,31750r-2006,7620l249059,46990r-990,8890l247777,62230r-64,1270l223685,105410r-11189,10160l199478,128270r-26974,34290l167081,186690r-5703,-3810l154444,180340r-3899,-2540l138823,170180r-8572,-3810l125907,165100r-812,-1270l124231,163830r-7709,-5080l114630,153670r63,-5080l116611,144780r3315,-5080l121704,133350r1638,-5080l123583,125730r115,-1270l123812,123190r114,-1270l124040,120650r115,-1270l121602,111760r-1778,8890l116128,123190r-2298,6350l111925,134620r-610,5080l112814,146050r-737,5080l112649,156210r6350,6350l111150,161290r-8623,-1270l94132,160020r-7150,1270l84074,162560r-3480,l70218,161290r-7226,2540l57988,167640r9220,5080l75806,171450r7213,-3810l88061,163830r9589,-1270l135343,172720r7735,5080l131025,176530r-6870,5080l120103,186690r-5816,3810l109905,198120r4204,13970l118452,218440r1880,1270l120459,218440r114,-1270l120688,215900r114,-1270l120916,213360r1600,-5080l119113,195580r101,-1270l119316,193040r635,-2540l123672,185420r5563,-3810l137045,180340r10478,l161213,187960r5588,2540l166382,198120r-89,21590l166230,220980r-64,1270l166090,223520r-9055,l147434,224790r-10592,2540l124853,232410r-13563,6350l100545,241300r-9232,2540l82270,242570r-686,l80873,243840r-76,1270l81978,245110r9944,1270l102616,243840r12179,-3810l129171,234950r10490,-3810l148424,228600r7760,l163652,229870r-4814,6350l153555,243840r-5626,5080l142113,254000r-2731,1270l145719,255270r1651,-1270l153822,247650r6134,-7620l165595,233680r-64,1270l165455,236220r-63,1270l165315,238760r-63,1270l165176,241300r-37122,30480l112217,273050r-71692,l32981,275590r-1714,3810l33693,283210r4864,1270l151015,284480r18682,-3810l183375,270510r9423,-13970l198678,241300r3315,-7620l203657,229870r1790,-1270l209042,226060r4737,-1270l216814,223520r38,1270l216979,229870r-775,7620l214884,245110r-1499,6350l211594,257810r-1943,8890l208356,273050r38,1270l208483,278130r1473,3810l209956,283210r7849,1270l298958,284480r7353,1270l311226,288290r7594,l313664,281940r-5385,-7620l299923,271780r-16777,1270l271348,273050r-12395,1270l240982,274320r-5829,-2540l231800,267970r-114,-3810l231571,260350r8154,-33020l259067,237490r18250,11430l293027,257810r41389,41910l351307,340360r-7925,-10160l333832,321310r-2909,-1969l327799,305676r-7963,-10414l307428,288874r-16649,-2172l33477,286702r-7608,-597l5130,270751,6286,254965r8141,-851l20751,254431r2680,1283l25971,258978r419,1626l25831,264706r-1041,863l22656,266446r-647,1549l10160,248767r-8700,4115l419,266331,,271856r1765,5207l33477,292061r257302,l302641,293179r11099,4229l322160,305993r2426,9030l322643,313690r-12840,-6350l302552,304800r-10872,-3810l272897,298450r-20040,2540l230924,306070r-11672,-7620l214541,297180r-4407,-2540l196189,293370r-4775,5080l198945,300990r5880,3810l212864,308610r3175,1270l219951,309880r-26988,12700l189471,318770r-4750,-5080l167843,313690r-5347,-2540l165455,314960r8890,8890l185648,325120r1969,l182460,327660r-6210,3810l170357,334010r-5626,2540l159334,339090r-12903,l121475,325120r-9309,-8890l100253,314960r-4711,l100507,317500r242,1270l110451,330200r5423,1270l120421,331470r5270,3810l131699,339090r8089,2540l150520,342900r-17945,5080l113296,350520r-22961,l61366,345440r1816,2540l73964,350520r7925,1270l87439,352221r-1448,1537l85991,356146r,2400l87820,360476r4509,l94157,358546r,-4788l93116,352666r21615,1664l131279,351828r,2235l131279,356450r1766,1944l137553,358394r1829,-1944l139382,351688r-902,-953l139827,350520r21805,-7620l170230,339090r597,-267l164350,349999r-4775,15037l159169,379247r4610,12040l164922,392912r635,584l166331,393992r2032,939l160655,374611r4737,-19926l174536,339242r2578,-3200l184569,332740r14452,-7620l201434,323850r2413,-1270l206248,321310r812,l203327,326390r-4166,6350l195605,339090r-1892,7620l193598,347980r-114,1270l193370,350520r-115,1270l193128,353060r-114,1270l194005,358140r940,2540l198666,355600r6235,-7620l205028,344170r115,-3810l205257,336550r33439,-26670l260680,306070r7124,-1270l249720,336550r-102,2540l249567,340360r-101,2540l250825,353060r3086,8890l253631,363220r-736,l249237,367030r-5385,6350l241376,381533r-5741,610l235661,382016r114,-508l235851,381127r115,-508l236042,380238r63,-254l236207,379476r1841,-6223l238125,372999r711,-2540l238950,370078r927,-3302l239991,366141r77,-7493l238506,349504r-14263,-508l218465,349504r-6502,2286l210604,352971r27457,978l234556,353949r1117,4699l236004,359918r-64,5715l229387,370078r25,-127l229946,366776r101,-635l230136,365633r102,-635l230365,364236r114,-3429l230505,359918r76,-3429l228358,356006r,4420l227482,360426r-76,1397l227317,363093r-127,1524l227063,366141r-241,1397l226758,367919r-102,508l226568,368935r-89,508l226390,369951r-1880,l222123,369443r-1867,-1016l219252,366776r-406,-635l218744,362585r445,-762l220522,360807r534,-381l217944,360426r6934,-508l228358,360426r,-4420l224802,355219r-1536,l220370,355600r-4382,3048l214833,360426r-394,2159l214439,363093r127,3683l214693,367538r51,381l215125,370459r101,635l215303,371602r101,635l215455,372618r102,635l219417,373253r-38,-254l219595,372999r940,508l219900,373253r-483,l219481,373761r1562,l221234,373761r1333,508l223367,374269r826,254l231203,374523r1829,-762l231990,377444r-558,2032l231394,379603r-102,381l231216,380238r-102,635l231000,381508r-89,508l230835,382524r-5093,l222605,382016r-1689,-508l220497,381508r-89,-889l220294,379476r-191,-1397l220014,377444r-76,-508l219849,376301r-89,-635l219710,375285r-115,-762l219481,373761r-3848,l215747,374523r114,762l215925,375666r89,635l216103,376936r63,508l216242,378079r115,889l216420,379476r-736,-508l213956,377698r-3492,-3937l215633,373761r-76,-508l210159,373253r76,254l210019,373253r-63,-635l208940,369443r127,-3302l209169,363982r101,-2159l209397,359410r89,-2032l209600,355219r51,-1270l209473,353949r-2933,2540l204139,363982r51,8636l204304,373253r89,508l204482,374269r89,508l204673,375285r63,381l204851,376301r114,635l205054,377444r2108,9144l208749,393827r801,4318l210146,411099r13,254l231355,429260r6008,-254l247688,427990r7201,-1016l261785,425450r11696,-2921l285877,419608r-166,l305904,415925r24854,-2921l332397,412953r-3112,1841l328320,415429r-8014,10033l320281,425716r-102,1143l320065,428002r-114,1270l319874,430161r-88,889l319684,432193r-102,1143l319481,434479r-102,1016l319316,436257r-102,1143l324777,441248r-2604,-7150l322287,432447r115,-1778l322503,429272r115,-1740l322643,427113r4585,-6350l332892,416064r3683,-2286l337312,415429r1498,1016l336080,416953r-10529,6858l325424,425716r-101,1537l333248,421144r5524,-2032l340347,419112r889,254l343573,421144r2336,2159l343827,428383r-1435,3302l340448,435660r,10986l337515,452640r-5449,10033l328574,468769r-76,127l327482,470674r-3404,l325031,469150r76,-127l328498,468896r,-127l325259,468769r10808,-17399l337921,448310r2527,-1664l340448,435660r-292,597l340029,436511r-5118,l331114,434479r-5804,-6947l325196,429272r-89,1397l325005,432193r-101,1651l324789,435495r8547,4318l337578,440956r-2235,1143l334822,442099r-127,26l334695,446925r-177,305l330733,448995r-7760,2528l314109,453224r4356,-2628l325234,447509r5753,-1968l332994,446925r1701,l334695,442125r-6972,1155l328803,444042r-508,115l320357,447344r-7696,3836l307162,454533r-6960,165l300202,456387r-2235,1321l296722,457962r-7442,3683l280085,464273r-6210,1334l275869,463753r1486,-788l274612,462534r-407,l272389,460590r1994,l277126,460070r229,l286054,457441r8446,-1575l300202,456387r,-1689l294995,454812r-3962,-762l279844,458495r-7950,1575l266674,459282r1981,2109l271894,463219r2235,534l268909,466382r750,1854l266407,469201r16942,-3378l284035,465607r10401,-3073l301320,459549r4102,-2375l311556,456387r152,l314528,455866r5689,-1054l320370,454812r6261,-1588l329285,452551r2896,-1206l329641,455815r-4852,8001l319417,472325r3632,l323913,470928r3493,-127l330517,470801r12560,l343179,472325r3353,l346341,471436r-114,-508l375793,470928r-331,508l372478,472325r7455,l380377,470928r1931,l383400,472325r-3467,l379882,472452r-7899,l372478,472325r-5766,l367182,472452r470,127l371487,472579r-1981,508l367182,472452r-4750,l363550,472325r-2235,l361315,472579r-4585,1562l346913,474141r-115,-546l346684,473087r-101,-508l361315,472579r,-254l346532,472325r25,127l343179,472452r13,381l343319,476389r114,3175l356590,477405r17882,-2032l378307,477405r534,-1651l378955,475373r394,-1232l379399,473976r127,-381l379641,473214r4445,l384670,473976r5093,5588l389877,479691r10681,254l397459,475754r-2350,-3175l433984,472579r2007,635l441998,474141r533,-546l441363,472833r-2947,-1905l436562,470928r3124,1143l438645,472325r-1042,l437603,472579r-1041,254l435889,472579r1714,l437603,472325r-2374,l435737,472528r-2553,-965l433184,472325r-38240,l394843,472173r,3581l390677,473214r-203,-127l389636,472579r-115,-127l392595,472579r2248,3175l394843,472173r-762,-1245l428764,470928r4420,1397l433184,471563r-2324,-889l428371,469773r,1028l394004,470801r-1016,-1651l392417,469150r,3175l389407,472325r-1257,-1397l391426,470928r991,1397l392417,469150r-2121,l390893,470166r444,635l388035,470801r-4051,l383984,473087r-4305,l379768,472833r76,-254l383578,472579r406,508l383984,470801r-1765,l380415,470801r204,-635l380695,469912r76,-254l380834,469493r102,-343l376148,469150r-63,508l375958,470674r-77,127l346202,470801r-26,-127l346075,470166r-115,-508l345935,469493r241,-343l346443,468896r2603,l349148,469023r368,-127l376174,468896r-13,127l386448,469023r-114,-127l390144,468896r2692,l392912,469023r76,127l423659,469150r1105,508l428371,470801r,-1028l427609,469493r-1664,-444l426389,469150r7671,l436816,470674r-127,127l438226,470801r-2032,-1308l433832,469023r647,127l438505,469150r-965,343l441083,469493r89,165l441286,469912r1296,-889l438873,469023r356,-127l442760,468896r2019,-1397l445516,466991r-2731,-419l442785,467499r-3226,1270l425881,468769r,254l423379,469023r-279,-127l425386,468896r495,127l425881,468769r-990,l423900,468515r-1079,-216l422821,468769r-30074,l390067,464439r,4330l386219,468769r-2057,-2286l379971,454672r-1689,-4826l377837,448576r-203,-1651l377507,445909r-114,-889l377786,445020r407,254l378040,445274r2845,6604l385686,461276r4381,7493l390067,464439r-533,-877l384454,454672r-4267,-8001l383006,450227r3683,3302l393573,456450r12446,2413l413931,464705r8890,4064l422821,468299r-165,-38l416204,463308r23482,4953l441286,467753r1499,-254l442785,466572r-5334,-851l427316,462673r-10134,-3302l409562,457085r-267,l406311,454672r-165,-127l401802,450113r,3924l395592,454291r-2527,381l384289,446671r-1816,-1651l380238,442988r5524,2286l390042,446417r8547,4953l401802,454037r,-3924l400304,448576r-10364,-4699l388772,443877r2134,-889l397002,440448r2133,-889l399415,438797r88,-254l399554,438404r-7201,2044l394347,436765r2731,-889l395312,428383r-88,-381l395109,427532r-101,-673l394919,426224r-76,-508l394347,424408r,5753l392023,435495r-51,127l391858,435876r-12421,2667l376923,438035r-457,-965l376466,459879r,6604l376440,466737r-127,1016l376186,468769r-22326,l357339,467753r6960,l369011,468261r4965,l375221,468515r470,-762l375843,467499r318,-508l376313,466737r153,-254l376466,459879r-64,762l376275,462165r-89,1143l376072,464705r-114,1270l365036,466737r-5957,-508l355600,466483r-5715,508l349999,465213r127,-1905l350202,462165r432,-1270l350723,460641r76,-254l358965,440448r114,-254l376466,459879r,-22809l376326,436765r-114,-254l376097,436257r-1371,-2921l374611,432193r-127,-1143l374396,430161r-102,-889l374230,428637r,21209l367017,442988r-2312,-2794l364185,439559r-635,-762l366522,438543r4229,3175l371741,442734r1131,2921l372973,445909r457,2159l373481,448322r749,1524l374230,428637r-25,-254l374116,427532r-76,-673l373976,426224r2452,-2413l376212,423811r3746,-2032l380885,421144r1042,-762l385660,420128r991,254l390296,421779r-521,l391617,425208r2730,4953l394347,424408r-990,-2629l395338,422795r1740,1016l398487,427532r77,216l401485,433336r216,-889l400265,426224r-114,-508l400037,425208r-2870,-4445l396760,420382r-317,-254l396125,419874r-2527,-2032l385229,413677r18631,2502l421043,419608r12674,3048l454494,427863r12637,2540l504278,424942r1880,-5334l506247,419354r5842,-22860l516445,383159r114,-381l516648,382524r127,-381l516978,381508r127,-381l517182,380873r2425,-17780l517232,358648r-1155,-1270l514426,355638r,8344l514337,372999r-127,1270l511009,378320r,3823l510286,384683r-610,1905l507961,391795r-1016,3175l502640,411988r-1587,6858l499897,423672r-12027,1270l472503,424942r-18377,-2667l440778,419608r-1155,-254l421614,415036r-14389,-3048l404228,411353r-20993,-3048l379272,408076r,5080l378625,413270r-3709,3175l370979,419874r-1155,-5537l369824,436257r-2401,-635l363042,433844r2895,-2159l367233,430669r660,-508l368261,430161r89,508l368414,431050r101,635l368604,432193r991,3302l369709,435876r115,381l369824,414337r-64,-305l369709,413778r-101,-508l369506,412762r-51,-190l379272,413156r,-5080l366483,407327r,16484l360311,429272r-1727,1397l357593,429653r-1485,-1651l355079,426859r-470,-482l354609,433336r-749,445l353860,439559r-1550,2655l352310,445020r-1435,3048l348945,454393r,14376l346570,468769r1321,-1270l348945,468769r,-14376l348119,457085r-393,1778l347624,459371r-114,508l347395,460387r-1663,-3302l345592,457085r571,-889l347840,452132r2540,-5207l352247,445020r63,-2806l343255,462673r-101,1143l343065,470674r-12459,l331736,468896r11214,l342950,468769r-11138,l332308,468007r5905,-10922l342887,446925r63,-152l345909,446913r229,-267l349224,442963r1448,-1727l352831,440194r648,-381l353860,439559r,-5778l351993,434860r-2451,1016l347256,436765r101,-254l349453,431050r1054,-3048l352336,430161r1168,1524l353860,432193r749,1143l354609,426377r-2464,-2566l351980,423811r1461,-4445l355092,414032r508,-1892l359791,411988r3683,228l363588,412508r89,254l365163,419112r1320,4699l366483,407327r-6896,-419l349885,407289r,5054l348640,416064r-1130,3048l343077,414794r-1232,-1016l340474,412673r9411,-330l349885,407289r-19749,762l304901,411099r-20434,3937l284607,415036r-12573,3048l226949,425450r-8548,-381l215074,412369r-89,-1270l214376,398145r-39,-762l213474,392811r-1537,-6985l211823,385318r-89,-381l211683,384683r-114,-508l211455,383667r-115,-508l211264,382778r-63,-254l211099,382016r-114,-508l210896,381127r-115,-508l214998,384683r228,l220637,386588r12865,l241896,385965r229,-25l243586,385826r9486,-1143l253390,384683r11100,-1905l265620,382524r1676,-381l274015,380619r12458,-2540l304165,375666r19837,-1905l322059,373761r19583,-762l357847,372999r41568,3937l437527,383921r13831,2921l465213,389128r13627,1143l491947,389763r9055,-1143l506945,385191r4064,-3048l511009,378320r-520,648l510057,378968r-6414,2540l505345,376301r203,-635l507822,366141r-1169,-2159l503643,360426r699,l503364,360159r,6617l503148,366776r-51,1143l502970,369443r-89,508l502793,370459r-877,2159l500481,373761r-216,165l500265,378968r-965,3048l499262,382143r-89,381l499110,382778r-102,381l496798,383667r-2426,508l488797,384937r178,l486930,385064r-114,-2540l486702,381127r-127,-1524l486524,378968r-127,-1270l486333,376936r-63,-635l486397,376301r1219,1143l487832,377698r813,1270l489191,378968r5651,1143l497763,379984r2502,-1016l500265,373926r-495,343l499008,374777r-1854,508l496049,375285r114,-3683l496277,368935r115,-1397l496531,366776r115,-635l496735,365633r114,-635l496912,364617r115,-635l499605,363982r1981,635l503364,366776r,-6617l499770,359156r-7353,762l493610,359918r-647,2667l492836,363093r-13,11950l490093,374269r-2591,-1270l487299,372999r-1677,-3556l485495,368935r-76,-508l485305,363982r546,-2159l487718,357378r2603,-3429l504266,353949r3962,1397l513334,360807r1092,3175l514426,355638r-1600,-1689l510413,351409r-5093,-2032l499008,349377r-8446,127l485190,352425r-3543,8382l480847,363982r63,2794l481037,367538r77,381l481203,368427r88,508l481355,369443r114,1016l481584,371602r114,1016l481812,373761r102,762l482638,378968r76,508l482841,380238r101,635l483044,381508r89,508l483209,382524r76,2667l472440,384683r-11253,-1524l449808,381127r-28664,-5842l421017,375285r-6020,-1016l405866,372618r-5626,-1016l384924,369443r-16929,-1524l366052,367893r406,-2133l367258,361950r864,-5080l370332,351790r22390,-27966l393014,326898r2375,6680l399122,339407r4738,4407l409727,346443r6413,1143l422579,347192r5906,-1968l434060,342239r3201,-5347l437730,323088r-3225,-5487l423202,313677r-6541,2057l419531,320789r4344,-1245l420395,343814r-8052,-546l402894,336753r-5981,-7214l397332,321233r11176,-6273l415505,312420r7963,-2540l431520,308610r4979,1270l441083,313690r3772,6350l447446,330200r1664,l447141,316230r-3810,-5080l439140,308610r991,l448437,312420r7912,7620l462114,335280r293,3810l462508,340360r102,1270l462699,342900r101,1270l462902,345440r101,1270l463092,347980r102,1270l463296,350520r88,1270l463486,353060r102,1270l463677,355600r101,1270l463829,361950r-1219,2540l461543,370840r2984,5080l463956,374650r1981,-11430l465912,356870r-115,-2540l465683,351790r-127,-2540l465442,346710r-127,-2540l465201,341630r-115,-2540l461429,323850r-5449,-10160l449554,308610r7099,l503580,321310r16167,19050l521804,340360r-863,-5080l514273,327660r-5473,-5080l516077,325120r6858,2540l529285,330200r5766,3810l541820,336842r2641,1841l553986,348678r7049,14072l562317,375399r-1676,14198l556641,402945r-5652,10071l551726,413804r6718,-10071l563143,389966r2007,-14847l563753,361797r-6135,-14160l552767,341617r11163,5093l585660,353060r25044,6350l637336,363220r-508,-1270l603707,355600r-24270,-6350l561517,341630,536765,328930r-16688,-6350l500037,314960r-18034,-6350l478396,307340r-21666,-3810l444246,302260r-13259,l417842,304800r-12192,5080l399364,312877r1867,-6884l409663,297408r11075,-4229l432549,292061r254851,l695896,291350r7633,-2083l710057,285927r5156,-4534l718947,277063r1752,-5207xe" fillcolor="black" stroked="f">
                  <v:path arrowok="t"/>
                </v:shape>
                <v:shape id="Graphic 9" o:spid="_x0000_s1031" style="position:absolute;left:1286;top:1383;width:5601;height:3511;visibility:visible;mso-wrap-style:square;v-text-anchor:top" coordsize="56007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" path="m7924,65608l6108,63677r-4394,l,65608r,4775l1714,72326r4394,l7924,70383r,-2388l7924,65608xem15455,54330l13627,52387r-4509,l7289,54330r,2388l7289,59105r1829,1943l13627,61048r1828,-1943l15455,54330xem19431,65379l17602,63436r-4509,l11264,65379r,4775l13093,72097r4509,l19431,70154r,-2387l19431,65379xem24892,145122r-1829,-1930l18554,143192r-1829,1930l16725,147510r,2388l18554,151841r4509,l24892,149898r,-4776xem28854,162775r-1816,-1943l22517,160832r-1829,1943l20688,165163r,2400l22517,169494r4521,l28854,167563r,-4788xem129209,157213r-1828,-1931l123113,155282r-1828,1931l121285,159613r,2146l123113,163690r4268,l129209,161759r,-4546xem134683,148805r-1829,-1943l128333,146862r-1765,1943l126568,153581r1765,1943l132854,155524r1829,-1943l134683,151193r,-2388xem135674,128816r-1829,-1931l129336,126885r-1828,1931l127508,133591r1828,1943l133845,135534r1829,-1943l135674,131203r,-2387xem142138,158280r-1829,-1931l135788,156349r-1829,1931l133959,160426r,2400l135788,164757r4521,l142138,162826r,-4546xem146100,133019r-1828,-1943l139763,131076r-1829,1943l137934,137795r1829,1943l144272,139738r1828,-1943l146100,135407r,-2388xem184543,90678r-6096,-5588l175971,85090r,2794l179374,88519r,3302l184543,91821r,-1143xem184670,98425r-12,-889l184632,96393r-63,304l184543,96393r,-381l184543,92329r-4902,l179641,96393r-2730,508l176796,96393r2845,l179641,92329r-1524,l175882,89154r,3683l176593,92837r1448,254l178041,96012r-165,l175564,94107r,3048l173520,97536r2044,l177076,97536r101,381l177241,98171r-889,-254l175526,97917r-393,508l177304,98425r826,l184670,98425xem191592,42926r-419,-2413l190487,42926r1105,xem196037,102463r-102,-2083l195834,99987r-64,-280l195656,99199r-64,-279l195478,98437r-7201,l188391,98920r38,787l188544,100634r76,267l188709,101193r114,356l188887,101765r114,393l189090,102463r6947,xem199212,91821r-14669,l184543,92329r14669,l199212,91821xem202768,91821r-432,l201752,92329r1016,-508xem205701,92329r-3949,l199212,92329r,2032l203898,94361r1803,-2032xem205879,85979r-520,-889l202158,89535r-2946,-635l199212,91821r3124,l205003,89535r876,-3556xem207022,105930r-25,-1067l206857,104521r-76,-178l206667,104101r-165,l203644,105371r-38,432l202387,105930r1257,-559l203720,104521r115,-178l204851,103174r508,-584l189128,102590r178,584l186537,103174r-1714,-3187l184746,98920r-76,-483l175196,98437r-203,483l175564,99707r178,l176199,99987r-381,393l175729,100634r-88,267l175552,111290r4635,3632l185991,114922r-140,-699l185737,113614r-63,-267l185597,112966r204,-343l185902,112344r114,1270l186728,112344r393,-711l187121,116154r-431,l184988,115341r-115,4839l188379,117284r,6909l187985,124193r,2286l188480,126161r3188,-1968l191833,124193r-178,-292l192468,123901r-38,3048l195262,126949r89,-1054l195465,124472r51,-571l196037,123901r3975,2578l199923,123901r,-838l199923,121513r-178,140l198501,123012r,-4826l203263,118630r-267,-444l202590,117563r-89,-139l202412,117284r-140,-216l202006,116636r-229,l201460,117068r-280,-914l201142,116014r-89,-292l200939,115341r-216,-178l198513,111633r-1308,-2083l206514,116014r127,-2400l206756,111290r76,-1740l206959,107175r63,-1245xem207048,94361r-3150,l203669,94615r3099,l207048,94361xem207276,100634r-152,l206997,99707r-64,-508l205016,100634r-1969,1105l204698,99199r445,-762l198348,98437r-343,1270l197726,100380r-102,254l197510,100901r-1232,1422l196151,102463r9309,l205955,101904r115,-139l207276,100634xem207518,90297r-1702,l202768,91821r3391,l207518,90297xem207556,94615r-788,l204762,96393r-2680,l203669,94615r-2616,l199212,94589r,-228l194132,94361r38,127l187299,94361r-1041,2032l187058,96393r724,1143l188264,98425r7201,l194919,96393r-165,-381l194221,94615r4991,l199085,95504r-64,889l198386,98425r6858,l206476,96393r1080,-1778xem208483,93091r-1435,1270l207708,94361r775,-1270xem210058,94361r-2350,l207556,94615r2502,l210058,94361xem210058,91821r-3899,l205701,92329r4357,l210058,91821xem213055,94615r-2997,l210058,98425r2997,l213055,94615xem213055,92329r-2997,l210058,94361r2997,l213055,92329xem217728,102463r-25,-140l217563,102463r165,xem218465,105803r-699,-3213l217512,102590r-533,1511l216890,104343r-63,178l216712,104863r-63,508l216890,105803r1575,xem226047,48387r-991,-1905l224917,46228r-127,254l223786,48387r2261,xem230162,53213r-2096,-2032l228815,49149r102,-254l226326,48895r-2794,l220929,48895r863,2286l219697,53213r2718,889l222491,55372r114,1651l224929,55372r2324,1651l227355,55372r89,-1270l230162,53213xem235140,35318r-533,-1003l234061,35318r1079,xem236029,94361r-22974,l213055,94615r22860,l236029,94361xem236474,102590r-26,-127l217728,102463r38,127l236474,102590xem236969,68834r-2947,-2794l235267,62738r241,-635l231584,62738r-1905,-3556l229539,59182r-1879,3556l223723,62103r1486,3937l222262,68834r4242,1270l226085,70104r76,1143l226237,72644r115,1651l229616,71882r3276,2413l232994,72644r38,-762l233146,70104r-419,l236969,68834xem237553,105930r-51,-127l218465,105803r25,127l237553,105930xem237934,91821r-24879,l213055,92329r24409,l237934,91821xem240106,41275r-2362,-2159l238645,36703r153,-381l236004,36703r-851,-1270l234073,35433r-863,1270l230428,36322r927,2463l231482,39116r-2374,2159l230149,41275r1943,635l232156,42926r127,2032l234619,43180r2312,1778l237032,43180r89,-1270l239052,41275r1054,xem240893,102463r-63,-140l240741,102158r-64,-3721l235864,98437r38,483l236004,100380r127,813l236220,101549r50,216l236372,102158r76,305l240893,102463xem242455,20942r-1295,-1600l240919,19050r-1029,-750l239750,18211r,2731l239623,22542r-368,1435l225628,23977r-254,-978l225259,22542r-127,-1600l227317,19342r2299,330l230479,20421r534,521l231013,21971r2984,l233997,20942r-190,l235381,19672r2210,-330l239090,20421r660,521l239750,18211r-1524,-1117l235826,17310r-1829,914l233997,13804r-2984,l231013,18275r-1880,-965l226961,17094r-292,l223964,19050r-1537,1892l225615,31051r254,597l239141,31648r2362,-7671l242455,20942xem242557,105803r-1600,-3213l236474,102590r381,1511l237502,105803r5055,xem244157,91186r-4077,-1651l237934,91821r6121,l243992,91567r-114,-381l244157,91186xem245008,94361r-368,-508l244208,92329r-6744,l236397,93472r-165,381l236131,94107r-102,254l245008,94361xem245224,62103r-1283,-1143l244449,59563r140,-381l242887,59563r-851,-1651l241198,59563r-1702,-381l240131,60960r-1270,1143l240499,62738r127,1778l242036,63500r1410,1016l243509,63500r64,-762l245224,62103xem245529,51689r-1702,-1651l244449,48387r191,-508l243916,47879r-1537,266l241249,45974r-1156,2171l238582,47879r-724,l238683,50038r-1714,1651l239636,52451r-445,l239242,53213r102,1651l241249,53467r1905,1397l243243,53467r63,-1016l242874,52451r2655,-762xem247738,118694r-190,-508l247446,117983r-76,-178l245681,114223r-1194,-3962l244398,109943r-127,-393l244182,109232r-127,-406l242620,105930r-5067,l241579,116636r89,216l241744,117068r76,419l241160,116636r-89,216l240995,117068r-89,216l240792,117563r-153,178l240499,117563r-1219,-3810l239242,113614r-89,-267l238531,112966r-4470,-2705l233019,109943r-3683,-1117l229717,108826r-10960,-1651l218655,106718r-88,-407l218490,105930r-1524,l217665,107175r1130,2375l218478,109550r-1715,393l216141,107175r-445,1219l215557,108826r-127,406l215341,109550r-127,393l215112,110261r1461,2705l215849,112966r-508,-1333l215277,112344r-114,1879l215049,116636r-115,2477l214807,121793r-127,2679l214553,127190r8852,5232l236816,132422r3391,-266l245148,129108r1714,-6896l246964,121793r76,-280l247142,121094r76,-330l247319,120383r51,-203l247459,119811r64,-266l247637,119113r101,-419xem250139,105803r-7582,l242620,105930r7519,l250139,105803xem250139,102463r-9246,l240957,102590r9182,l250139,102463xem250139,94996r-4648,l245668,95262r-520,-266l245491,94996r-293,-381l235915,94615r-51,3810l240703,98425r63,-889l243928,97536r953,266l247116,97536r991,l248297,96393r76,-381l247243,96012r-1054,-508l250139,95504r,-508xem250139,94361r-5131,l245198,94615r4941,l250139,94361xem250139,91821r-6084,l244208,92329r5931,l250139,91821xem253072,102590r-2933,l250139,105803r2933,l253072,102590xem253072,98437r-2933,l250139,102463r2933,l253072,98437xem253085,95504r-2946,l250139,98425r2946,l253085,95504xem253085,94615r-2946,l250139,94996r2946,l253085,94615xem253085,92329r-2946,l250139,94361r2946,l253085,92329xem258749,94996r-5664,l253085,95504r4242,l258749,94996xem259422,98425r-114,-508l259194,96393r-51,-889l257327,95504r-2515,889l255562,96393r1041,2032l259422,98425xem261429,94996r-2311,l259143,95504r2235,l261429,94996xem261518,94361r-8433,l253085,94615r8395,l261518,94361xem265976,35318r-8547,-3505l257797,34315r76,571l257937,35318r8039,xem273240,35433r-6325,l267068,35814r-1080,-381l265442,35433r3721,3352l271195,39624r343,-508l273062,35814r178,-381xem274993,87122r-826,1397l269506,88519r-3010,1016l265506,89916r38,381l265645,91313r-546,-127l263105,91186r-1854,635l274586,91821r-76,-254l274434,91313r317,-635l274866,89535r127,-2413xem275424,94361r-330,-889l274739,92329r-12789,l261251,91821r-8166,l253085,92329r8674,l261696,92837r-76,635l261518,94361r13906,xem275653,94996r-140,-381l261480,94615r-51,381l275653,94996xem276186,96393r-342,-889l261378,95504r927,889l262712,96393r-51,2032l276186,98425r,-2032xem279539,95504r-76,-508l275653,94996r191,508l279539,95504xem280352,38100r-1587,685l276580,41529r-495,-1016l275640,39624r-4343,l270941,40386r-1778,-1601l267525,38100r,7112l271195,43180r5474,l280352,45212r,-2032l280352,41529r,-3429xem281444,35433r-736,l279641,35814r140,-381l273608,35433r2032,4191l276669,39624r2019,-839l279311,38100r1828,-2286l281444,35433xem282498,91821r-7912,l274739,92329r6667,l282498,91821xem285724,17094r-254,l273189,21805,261213,17094r-254,l266903,35318r6350,l273431,34925r177,393l279768,35318r140,-432l284137,21971r50,-166l285661,17310r63,-216xem286385,98425r-1753,-508l283400,97536r-1397,l281825,96393r-63,-381l281686,95504r-2147,l279857,97536r139,l280289,97917r622,508l286385,98425xem287540,103174r-3848,l283984,103454r3467,l287540,103174xem288620,105930r-27343,l263753,107175r-482,l262572,108394r38,6947l261416,117284r-2044,2832l258178,119545r-1994,2108l256184,124193r2134,279l258432,123901r114,-597l258584,123063r3315,-1410l262039,121513r495,-1130l262636,120180r876,-1994l263601,117983r76,-178l263779,117563r127,-279l264439,117563r457,-279l267411,115722r127,l269214,113347r394,-1714l269798,111633r1169,990l271576,112966r229,l274180,113347r-584,l273291,114223r-127,699l273812,116014r-51,1054l273646,117983r-114,203l272821,118694r-1854,2819l270027,121094r-4610,419l266839,121513r-1206,699l266827,124891r5613,l271767,124333r2286,-3239l274154,120942r420,-178l275183,120383r1638,-1270l277266,118186r89,-203l279488,116852r1309,-1511l280822,118694r-2134,1117l277888,119811r800,1702l280682,121513r2134,-1130l283362,119811r152,-266l283616,119113r102,-419l283832,118186r89,-381l284010,117424r1066,-1702l285280,115341r863,-1588l286270,113347r1194,-1003l287070,111633r216,-343l287045,110261r-102,-318l286816,109550r-12,-318l285584,107175r-508,l286016,106718r648,l288213,106311r407,-381xem289255,54483r-64,-381l289102,53467r-38,-254l288950,52451r-114,-762l288594,50038r-76,-508l288455,49149r-115,-11049l288544,36703r63,-381l288683,35814r64,-381l282054,35433r-114,11684l281825,49149r-16408,l265442,35433r-7505,l258343,38100r-89,10795l257911,51181r-76,508l257721,52451r-115,762l257568,53467r-89,635l257429,54483r9639,-2794l260921,71882r12281,-5842l285762,71882r-1778,-5842l279641,51689r9614,2794xem289255,31813r-7201,2959l280708,35318r825,l282054,35433r6693,-115l289255,31813xem290004,102590r-25,-825l289140,99987r-393,-280l286385,98437r-5385,l281813,99199r228,l283616,99707r1727,673l288264,101765r-216,l287540,103174r2261,l290004,102590xem290944,90678r-356,-51l290537,90297r-63,-381l290410,89535r-101,381l290207,90297r-76,254l288544,90297r-1817,l285838,90678r-647,889l283044,91567r-546,254l290791,91821r-114,-635l290601,90678r343,xem293611,105803r-4737,l289026,105371r38,-127l289153,105003r51,-140l289318,104521r381,-1067l287451,103454r-228,647l287070,104343r-165,l286245,104521r-432,l284937,104343r-953,-889l280200,103454r1282,-140l279971,103454r-749,l277888,103174r-330,-584l277482,102463r-1727,-914l275082,101193r812,-559l275971,100380r101,-393l276174,98437r-13538,l262597,98920r1397,2273l263690,101193r-445,292l262699,101193r-2565,-1486l260007,99707r-407,-508l259511,98920r-101,-483l256578,98437r355,762l257111,99707r102,280l257327,100380r51,1524l259067,102158r-483,l258978,102323r559,1778l259613,104343r63,178l259778,104863r1181,940l253072,105803r,127l261277,105930r-254,-127l288747,105803r-127,127l293611,105930r,-127xem293611,103174r-3810,l289699,103454r3912,l293611,103174xem293624,94996r-6871,l285915,94996r-4306,l281686,95504r11938,l293624,94996xem293624,94361r-4217,l288683,94500r661,-647l290131,93091r533,-254l290957,92837r-89,-508l281406,92329r-1092,508l279590,94107r-229,254l275424,94361r89,254l279311,94615r63,-127l279463,94996r2146,l282232,94361r1054,-508l285432,93853r1168,1028l288010,94615r559,l293624,94615r,-254xem293624,91821r-2833,l290868,92329r2756,l293624,91821xem296608,105930r-2997,l293497,109232r-1029,5690l292392,115341r-127,673l292150,116636r-76,432l291985,117563r-114,623l291769,118694r-101,559l286270,123304r-4597,3175l273659,131813r-20587,13411l253072,105930r-2933,l250139,147040r-16853,11100l213042,145072r,-1931l213042,105930r3924,l216890,105803r-3848,l213042,102590r4470,l217563,102463r-4521,l213042,98437r-2984,l210058,143141,191414,130898r-7036,-4737l180314,123304r-5397,-4051l173266,110261r-64,-318l173139,109550r-64,-318l172961,98437r-2985,l170053,108826r355,2464l170459,111633r102,711l170649,112966r102,648l170840,114223r89,699l170967,115163r127,851l171183,116636r89,648l171373,117983r115,711l171602,119545r102,635l171780,120764r6794,5131l189191,133070r44095,28537l238671,158140r20066,-12916l294805,120764r1625,-11214l296545,108826r63,-2896xem296608,103454r-2997,l293611,105803r2997,l296608,103454xem296608,102590r-2997,l293611,103174r2997,l296608,102590xem296608,98437r-2997,l293611,102463r2997,l296608,98437xem296608,95504r-2984,l293624,98425r2984,l296608,95504xem296608,94615r-2984,l293624,94996r2984,l296608,94615xem296608,92329r-2984,l293624,94361r2984,l296608,92329xem296608,35433r-2984,l293624,77597r-40539,l253085,35433r-2946,l250139,77597r-37084,l213055,35433r-2997,l210058,52451r,25146l198564,77597r,-4953l198564,66675r,-1905l198564,52451r11494,l210058,35433r-1893,l208165,45339r-3099,635l206311,45974r,1905l204558,46482r-1752,1397l202806,45974r1232,l200990,45351r,3544l195313,48895r482,-508l196773,47371r-127,-889l195237,46482r,23622l193382,70485r,2159l191617,71247r-1740,1397l189877,70485r-1790,-381l189471,68453r-762,-1524l188595,66675r1879,254l190601,66675r1016,-1905l192747,66929r1931,-254l193776,68453r1461,1651l195237,46482r-877,l194271,46863r-127,508l194030,47879r-127,508l191846,48387r,-1524l192900,46482r216,l193649,45974r-7315,l186321,46482r-114,3048l185127,49530r,2921l185127,77597r-12153,l172974,52451r12153,l185127,49530r-2095,l184543,47879r2337,-2540l187642,44450r-1435,-254l185381,42291r153,l184899,41910r-1067,-635l183527,41275r915,-1270l184899,40513r990,762l185889,40513r280,-508l186372,39624r4648,l191084,40005r89,508l191300,40005r114,-381l196735,39624r4255,9271l200990,45351r1422,-1663l201510,41910r1893,254l203542,41910r1016,-1905l205676,42176r1943,-266l206717,43688r1334,1524l208165,45339r,-9906l182499,35433r,9906l179400,45974r1244,l180644,47879r-1765,-1397l177139,47879r,-1905l178371,45974r-3086,-635l176733,43688r-902,-1778l177723,42164r140,-254l178879,40005r1118,2171l181940,41910r-902,1778l182384,45212r115,127l182499,35433r-12510,l169989,98425r2985,l172974,80772r37084,l210058,91821r2997,l213055,80772r37084,l250139,91821r2946,l253085,80772r40539,l293624,91821r2984,l296608,80772r,-3175l296608,35433xem296608,7112r-101384,l195224,20421r-2527,521l193370,20942r,2057l191617,21602r-1752,1397l189865,20942r660,l188074,20421r1384,-1587l188709,17310r-102,-216l188912,17094r1549,190l190563,17094r1054,-1956l192671,17094r76,152l194284,17094r368,l193763,18834r1461,1587l195224,7112r-25248,l169976,35318r2985,l172961,10274r12166,l185127,35318r13450,l198577,22999r,-5905l198577,15138r,-4864l210058,10274r,25044l213042,35318r,-25044l250139,10274r,25044l253072,35318r,-25044l293611,10274r,25044l296608,35318r,-25044l296608,7112xem321703,128282r-1829,-1930l315366,126352r-1829,1930l313537,130670r,2387l315366,135001r4508,l321703,133057r,-4775xem330644,119341r-1816,-1943l324307,117398r-1829,1943l322478,121729r,2388l324307,126060r4521,l330644,124117r,-4776xem331647,135128r-1828,-1944l325310,133184r-1829,1944l323481,137515r,2388l325310,141833r4509,l331647,139903r,-4775xem348030,125653r-1828,-1930l341693,123723r-1829,1930l339864,128041r,2400l341693,132372r4509,l348030,130441r,-4788xem379082,151447r-1829,-1943l372884,149504r-1727,1943l371157,156222r1727,1931l377253,158153r1829,-1931l379082,153835r,-2388xem385051,140919r-1829,-1943l378701,138976r-1816,1943l376885,145694r1816,1943l383222,147637r1829,-1943l385051,143306r,-2387xem391998,153022r-1829,-1943l385660,151079r-1828,1943l383832,155409r,2388l385660,159689r4509,l391998,157797r,-4775xem396963,220129r-1828,-1943l390626,218186r-1829,1943l388797,222516r,2375l390626,226847r4509,l396963,224891r,-4762xem399453,144602r-1816,-1943l393115,142659r-1828,1943l391287,149377r1828,1943l397637,151320r1816,-1943l399453,146989r,-2387xem405904,318058r-1829,-1943l399567,316115r-1829,1943l397738,322821r1829,1943l404075,324764r1829,-1943l405904,320433r,-2375xem417830,319620r-1817,-1930l411492,317690r-1829,1930l409663,322021r,2375l411492,326351r4521,l417830,324396r,-4776xem426770,333311r-1828,-1943l420433,331368r-1829,1943l418604,335699r,2400l420433,340029r4509,l426770,338099r,-4788xem429247,344360r-1816,-1930l422910,342430r-1829,1930l421081,349148r1829,1943l427431,351091r1816,-1943l429247,346760r,-2400xem440436,309105r-1829,-1943l434289,307162r-1778,1943l432511,311492r,2401l434289,315823r4318,l440436,313893r,-4788xem440436,148805r-1829,-1943l434289,146862r-1778,1943l432511,151193r,2388l434289,155524r4318,l440436,153581r,-4776xem441426,256501r-1829,-1955l435178,254546r-1677,1955l433501,261277r1677,1930l439597,263207r1829,-1930l441426,258876r,-2375xem441426,237490r-1829,-1931l435178,235559r-1677,1931l433501,242277r1677,1944l439597,244221r1829,-1944l441426,239890r,-2400xem445401,297522r-1829,-1930l439064,295592r-1829,1930l437235,299923r,2375l439064,304253r4508,l445401,302298r,-4776xem445401,270700r-1829,-1943l439064,268757r-1829,1943l437235,273088r,2375l439064,277406r4508,l445401,275463r,-4763xem449376,142481r-1816,-1931l443039,140550r-1829,1931l441210,144881r,2388l443039,149199r4521,l449376,147269r,-4788xem451370,262280r-1829,-1943l445020,260337r-1816,1943l443204,267055r1816,1943l449541,268998r1829,-1943l451370,264668r,-2388xem451866,310159r-1829,-1943l445528,308216r-1829,1943l443699,314934r1829,1943l450037,316877r1829,-1943l451866,312547r,-2388xem451866,155651r-1829,-1943l445528,153708r-1829,1943l443699,160185r1829,1943l450037,162128r1829,-1943l451866,158038r,-2387xem458812,249605r-1816,-1943l452475,247662r-1829,1943l450646,253898r1829,1943l456996,255841r1816,-1943l458812,251993r,-2388xem459308,272262r-1829,-1930l452970,270332r-1828,1930l451142,277063r1828,1930l457479,278993r1829,-1930l459308,274662r,-2400xem463791,153543r-1829,-1944l457454,151599r-1829,1944l455625,155930r,2388l457454,160007r4508,l463791,158318r,-4775xem477685,50114r-1829,-1931l471347,48183r-1828,1931l469519,52501r,2401l471347,56832r4509,l477685,54902r,-4788xem479679,62217r-1829,-1943l473341,60274r-1829,1943l471512,66992r1829,1943l477850,68935r1829,-1943l479679,64604r,-2387xem486625,156705r-1828,-1943l480288,154762r-1829,1943l478459,159092r,2147l480288,163182r4509,l486625,161239r,-4534xem488124,72224r-1829,-1930l481787,70294r-1829,1930l479958,77000r1829,1943l486295,78943r1829,-1943l488124,74612r,-2388xem491591,165925r-1829,-1930l485254,163995r-1829,1930l483425,168313r,2387l485254,172643r4508,l491591,170700r,-4775xem492594,62750r-1828,-1943l486257,60807r-1829,1943l484428,65138r,2387l486257,69456r4509,l492594,67525r,-4775xem499808,173824r-1829,-1943l493712,171881r-1841,1943l491871,178600r1841,1930l497979,180530r1829,-1930l499808,176212r,-2388xem501294,162242r-1829,-1930l495198,160312r-1829,1930l493369,167017r1829,1943l499465,168960r1829,-1943l501294,164630r,-2388xem502285,19304r-1829,-1931l496150,17373r-1790,1931l494360,24091r1790,1931l500456,26022r1829,-1931l502285,21691r,-2387xem507746,259130r-1829,-1955l501408,257175r-1829,1955l499579,263893r1829,1943l505917,265836r1829,-1943l507746,261505r,-2375xem511225,26670r-1828,-1931l504888,24739r-1829,1931l503059,31457r1829,1931l509397,33388r1828,-1931l511225,29057r,-2387xem512724,75907r-1829,-1930l506387,73977r-1829,1930l504558,80683r1829,1943l510895,82626r1829,-1943l512724,78295r,-2388xem515696,274916r-1829,-1955l509358,272961r-1828,1955l507530,277291r,2401l509358,281622r4509,l515696,279692r,-4776xem518680,251714r-1829,-1944l512330,249770r-1816,1944l510514,255993r1816,1956l516851,257949r1829,-1956l518680,253619r,-1905xem518680,17208r-1829,-1943l512330,15265r-1816,1943l510514,21983r1816,1943l516851,23926r1829,-1943l518680,19596r,-2388xem522655,1930l520827,r-4522,l514477,1930r,4788l516305,8661r4522,l522655,6718r,-2388l522655,1930xem524637,68529r-1829,-1931l518299,66598r-1829,1931l516470,70916r,2401l518299,75247r4509,l524637,73317r,-4788xem528612,144602r-1829,-1943l522262,142659r-1816,1943l520446,146989r,2388l522262,151320r4521,l528612,149377r,-4775xem529602,80111r-1829,-1930l523252,78181r-1829,1930l521423,84899r1829,1930l527773,86829r1829,-1930l529602,82499r,-2388xem531088,16154r-1829,-1930l524751,14224r-1829,1930l522922,20929r1829,1943l529259,22872r1829,-1943l531088,18542r,-2388xem539534,71170r-1829,-1930l533196,69240r-1828,1930l531368,75946r1828,1943l537705,77889r1829,-1943l539534,73558r,-2388xem540042,172770r-1829,-1930l533692,170840r-1816,1930l531888,175260r-914,-1182l530021,172948r-4000,-4051l520230,165404r-5931,-114l519849,169646r1092,4280l527494,181610r4013,2311l538721,184327r-1207,-1282l534847,179311r724,178l538213,179489r1829,-1931l540042,175158r,-2388xem540524,134607r-1829,-1943l534187,132664r-1829,1943l532358,136994r,2388l534187,141312r4508,l540524,139382r,-4775xem542023,262813r-1829,-1955l535686,260858r-1829,1955l533857,265188r,2388l535686,269519r4508,l542023,267576r,-4763xem545503,146710r-1829,-1943l539165,144767r-1828,1943l537337,149098r,2387l539165,153416r4509,l545503,151485r,-4775xem546493,252691r-1829,-1866l540156,250825r-1829,1866l538327,254673r,2375l540156,258991r4508,l546493,257048r,-4357xem552945,166446r-1829,-1931l546608,164515r-1829,1931l544779,171234r1829,1943l551116,173177r1829,-1943l552945,168846r,-2400xem554443,178562r-1828,-1944l548106,176618r-1829,1944l546277,180949r,2388l548106,185280r4509,l554443,183337r,-4775xem555434,135128r-1829,-1944l549097,133184r-1829,1944l547268,137515r,2388l549097,141833r4508,l555434,139903r,-4775xem555929,262280r-1828,-1943l549592,260337r-1829,1943l547763,267055r1829,1943l554101,268998r1828,-1943l555929,264668r,-2388xem559663,250647r-1613,-1943l553567,248704r-1829,1943l551738,252679r,2273l553567,256882r4483,l559663,254952r,-4305xe" fillcolor="black" stroked="f">
                  <v:path arrowok="t"/>
                </v:shape>
                <w10:wrap anchorx="page"/>
              </v:group>
            </w:pict>
          </mc:Fallback>
        </mc:AlternateContent>
      </w:r>
      <w:r>
        <w:rPr>
          <w:noProof/>
        </w:rPr>
        <w:drawing>
          <wp:anchor distT="0" distB="0" distL="0" distR="0" simplePos="0" relativeHeight="15732736" behindDoc="0" locked="0" layoutInCell="1" allowOverlap="1" wp14:anchorId="30C886B8" wp14:editId="30C886B9">
            <wp:simplePos x="0" y="0"/>
            <wp:positionH relativeFrom="page">
              <wp:posOffset>1140915</wp:posOffset>
            </wp:positionH>
            <wp:positionV relativeFrom="paragraph">
              <wp:posOffset>-1123178</wp:posOffset>
            </wp:positionV>
            <wp:extent cx="1660413" cy="30003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660413" cy="300037"/>
                    </a:xfrm>
                    <a:prstGeom prst="rect">
                      <a:avLst/>
                    </a:prstGeom>
                  </pic:spPr>
                </pic:pic>
              </a:graphicData>
            </a:graphic>
          </wp:anchor>
        </w:drawing>
      </w:r>
      <w:bookmarkStart w:id="0" w:name="Department_of_Agriculture,_Fisheries_and"/>
      <w:bookmarkEnd w:id="0"/>
      <w:r>
        <w:rPr>
          <w:spacing w:val="-5"/>
        </w:rPr>
        <w:t>Enterprise</w:t>
      </w:r>
      <w:r>
        <w:rPr>
          <w:spacing w:val="-35"/>
        </w:rPr>
        <w:t xml:space="preserve"> </w:t>
      </w:r>
      <w:r>
        <w:rPr>
          <w:spacing w:val="-2"/>
        </w:rPr>
        <w:t>Agreement</w:t>
      </w:r>
    </w:p>
    <w:p w14:paraId="30C87561" w14:textId="77777777" w:rsidR="003C3B33" w:rsidRDefault="00B560D6">
      <w:pPr>
        <w:spacing w:before="4"/>
        <w:ind w:left="1108"/>
        <w:rPr>
          <w:rFonts w:ascii="Calibri Light" w:hAnsi="Calibri Light"/>
          <w:sz w:val="68"/>
        </w:rPr>
      </w:pPr>
      <w:r>
        <w:rPr>
          <w:noProof/>
        </w:rPr>
        <w:drawing>
          <wp:anchor distT="0" distB="0" distL="0" distR="0" simplePos="0" relativeHeight="15730688" behindDoc="0" locked="0" layoutInCell="1" allowOverlap="1" wp14:anchorId="30C886BA" wp14:editId="30C886BB">
            <wp:simplePos x="0" y="0"/>
            <wp:positionH relativeFrom="page">
              <wp:posOffset>4126839</wp:posOffset>
            </wp:positionH>
            <wp:positionV relativeFrom="paragraph">
              <wp:posOffset>996653</wp:posOffset>
            </wp:positionV>
            <wp:extent cx="1944070" cy="1938527"/>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944070" cy="1938527"/>
                    </a:xfrm>
                    <a:prstGeom prst="rect">
                      <a:avLst/>
                    </a:prstGeom>
                  </pic:spPr>
                </pic:pic>
              </a:graphicData>
            </a:graphic>
          </wp:anchor>
        </w:drawing>
      </w:r>
      <w:r>
        <w:rPr>
          <w:rFonts w:ascii="Calibri Light" w:hAnsi="Calibri Light"/>
          <w:spacing w:val="-2"/>
          <w:sz w:val="68"/>
        </w:rPr>
        <w:t>2024–27</w:t>
      </w:r>
    </w:p>
    <w:p w14:paraId="30C87562" w14:textId="77777777" w:rsidR="003C3B33" w:rsidRDefault="003C3B33">
      <w:pPr>
        <w:pStyle w:val="BodyText"/>
        <w:spacing w:before="0"/>
        <w:ind w:left="0" w:firstLine="0"/>
        <w:rPr>
          <w:rFonts w:ascii="Calibri Light"/>
          <w:sz w:val="20"/>
        </w:rPr>
      </w:pPr>
    </w:p>
    <w:p w14:paraId="30C87563" w14:textId="77777777" w:rsidR="003C3B33" w:rsidRDefault="00B560D6">
      <w:pPr>
        <w:pStyle w:val="BodyText"/>
        <w:spacing w:before="223"/>
        <w:ind w:left="0" w:firstLine="0"/>
        <w:rPr>
          <w:rFonts w:ascii="Calibri Light"/>
          <w:sz w:val="20"/>
        </w:rPr>
      </w:pPr>
      <w:r>
        <w:rPr>
          <w:noProof/>
        </w:rPr>
        <mc:AlternateContent>
          <mc:Choice Requires="wpg">
            <w:drawing>
              <wp:anchor distT="0" distB="0" distL="0" distR="0" simplePos="0" relativeHeight="487587840" behindDoc="1" locked="0" layoutInCell="1" allowOverlap="1" wp14:anchorId="30C886BC" wp14:editId="30C886BD">
                <wp:simplePos x="0" y="0"/>
                <wp:positionH relativeFrom="page">
                  <wp:posOffset>1151373</wp:posOffset>
                </wp:positionH>
                <wp:positionV relativeFrom="paragraph">
                  <wp:posOffset>311979</wp:posOffset>
                </wp:positionV>
                <wp:extent cx="4698365" cy="500316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5003165"/>
                          <a:chOff x="0" y="0"/>
                          <a:chExt cx="4698365" cy="5003165"/>
                        </a:xfrm>
                      </wpg:grpSpPr>
                      <wps:wsp>
                        <wps:cNvPr id="13" name="Graphic 13"/>
                        <wps:cNvSpPr/>
                        <wps:spPr>
                          <a:xfrm>
                            <a:off x="0" y="0"/>
                            <a:ext cx="2764155" cy="2755900"/>
                          </a:xfrm>
                          <a:custGeom>
                            <a:avLst/>
                            <a:gdLst/>
                            <a:ahLst/>
                            <a:cxnLst/>
                            <a:rect l="l" t="t" r="r" b="b"/>
                            <a:pathLst>
                              <a:path w="2764155" h="2755900">
                                <a:moveTo>
                                  <a:pt x="1873643" y="0"/>
                                </a:moveTo>
                                <a:lnTo>
                                  <a:pt x="0" y="0"/>
                                </a:lnTo>
                                <a:lnTo>
                                  <a:pt x="0" y="1868309"/>
                                </a:lnTo>
                                <a:lnTo>
                                  <a:pt x="1316" y="1916998"/>
                                </a:lnTo>
                                <a:lnTo>
                                  <a:pt x="5222" y="1965000"/>
                                </a:lnTo>
                                <a:lnTo>
                                  <a:pt x="11647" y="2012249"/>
                                </a:lnTo>
                                <a:lnTo>
                                  <a:pt x="20526" y="2058676"/>
                                </a:lnTo>
                                <a:lnTo>
                                  <a:pt x="31789" y="2104214"/>
                                </a:lnTo>
                                <a:lnTo>
                                  <a:pt x="45369" y="2148794"/>
                                </a:lnTo>
                                <a:lnTo>
                                  <a:pt x="61198" y="2192351"/>
                                </a:lnTo>
                                <a:lnTo>
                                  <a:pt x="79209" y="2234815"/>
                                </a:lnTo>
                                <a:lnTo>
                                  <a:pt x="99332" y="2276119"/>
                                </a:lnTo>
                                <a:lnTo>
                                  <a:pt x="121502" y="2316195"/>
                                </a:lnTo>
                                <a:lnTo>
                                  <a:pt x="145649" y="2354976"/>
                                </a:lnTo>
                                <a:lnTo>
                                  <a:pt x="171706" y="2392394"/>
                                </a:lnTo>
                                <a:lnTo>
                                  <a:pt x="199604" y="2428382"/>
                                </a:lnTo>
                                <a:lnTo>
                                  <a:pt x="229277" y="2462871"/>
                                </a:lnTo>
                                <a:lnTo>
                                  <a:pt x="260656" y="2495794"/>
                                </a:lnTo>
                                <a:lnTo>
                                  <a:pt x="293673" y="2527084"/>
                                </a:lnTo>
                                <a:lnTo>
                                  <a:pt x="328261" y="2556672"/>
                                </a:lnTo>
                                <a:lnTo>
                                  <a:pt x="364351" y="2584491"/>
                                </a:lnTo>
                                <a:lnTo>
                                  <a:pt x="401876" y="2610474"/>
                                </a:lnTo>
                                <a:lnTo>
                                  <a:pt x="440769" y="2634552"/>
                                </a:lnTo>
                                <a:lnTo>
                                  <a:pt x="480960" y="2656658"/>
                                </a:lnTo>
                                <a:lnTo>
                                  <a:pt x="522382" y="2676725"/>
                                </a:lnTo>
                                <a:lnTo>
                                  <a:pt x="564967" y="2694684"/>
                                </a:lnTo>
                                <a:lnTo>
                                  <a:pt x="608649" y="2710468"/>
                                </a:lnTo>
                                <a:lnTo>
                                  <a:pt x="653357" y="2724010"/>
                                </a:lnTo>
                                <a:lnTo>
                                  <a:pt x="699026" y="2735241"/>
                                </a:lnTo>
                                <a:lnTo>
                                  <a:pt x="745586" y="2744094"/>
                                </a:lnTo>
                                <a:lnTo>
                                  <a:pt x="792970" y="2750502"/>
                                </a:lnTo>
                                <a:lnTo>
                                  <a:pt x="841111" y="2754396"/>
                                </a:lnTo>
                                <a:lnTo>
                                  <a:pt x="889939" y="2755709"/>
                                </a:lnTo>
                                <a:lnTo>
                                  <a:pt x="2763570" y="2755709"/>
                                </a:lnTo>
                                <a:lnTo>
                                  <a:pt x="2763570" y="887399"/>
                                </a:lnTo>
                                <a:lnTo>
                                  <a:pt x="2762253" y="838711"/>
                                </a:lnTo>
                                <a:lnTo>
                                  <a:pt x="2758348" y="790708"/>
                                </a:lnTo>
                                <a:lnTo>
                                  <a:pt x="2751923" y="743460"/>
                                </a:lnTo>
                                <a:lnTo>
                                  <a:pt x="2743044" y="697033"/>
                                </a:lnTo>
                                <a:lnTo>
                                  <a:pt x="2731781" y="651495"/>
                                </a:lnTo>
                                <a:lnTo>
                                  <a:pt x="2718201" y="606914"/>
                                </a:lnTo>
                                <a:lnTo>
                                  <a:pt x="2702372" y="563358"/>
                                </a:lnTo>
                                <a:lnTo>
                                  <a:pt x="2684361" y="520894"/>
                                </a:lnTo>
                                <a:lnTo>
                                  <a:pt x="2664238" y="479590"/>
                                </a:lnTo>
                                <a:lnTo>
                                  <a:pt x="2642068" y="439514"/>
                                </a:lnTo>
                                <a:lnTo>
                                  <a:pt x="2617922" y="400733"/>
                                </a:lnTo>
                                <a:lnTo>
                                  <a:pt x="2591865" y="363314"/>
                                </a:lnTo>
                                <a:lnTo>
                                  <a:pt x="2563967" y="327327"/>
                                </a:lnTo>
                                <a:lnTo>
                                  <a:pt x="2534294" y="292838"/>
                                </a:lnTo>
                                <a:lnTo>
                                  <a:pt x="2502916" y="259915"/>
                                </a:lnTo>
                                <a:lnTo>
                                  <a:pt x="2469899" y="228625"/>
                                </a:lnTo>
                                <a:lnTo>
                                  <a:pt x="2435311" y="199037"/>
                                </a:lnTo>
                                <a:lnTo>
                                  <a:pt x="2399221" y="171217"/>
                                </a:lnTo>
                                <a:lnTo>
                                  <a:pt x="2361697" y="145235"/>
                                </a:lnTo>
                                <a:lnTo>
                                  <a:pt x="2322805" y="121157"/>
                                </a:lnTo>
                                <a:lnTo>
                                  <a:pt x="2282615" y="99050"/>
                                </a:lnTo>
                                <a:lnTo>
                                  <a:pt x="2241193" y="78984"/>
                                </a:lnTo>
                                <a:lnTo>
                                  <a:pt x="2198608" y="61024"/>
                                </a:lnTo>
                                <a:lnTo>
                                  <a:pt x="2154928" y="45240"/>
                                </a:lnTo>
                                <a:lnTo>
                                  <a:pt x="2110220" y="31699"/>
                                </a:lnTo>
                                <a:lnTo>
                                  <a:pt x="2064553" y="20467"/>
                                </a:lnTo>
                                <a:lnTo>
                                  <a:pt x="2017993" y="11614"/>
                                </a:lnTo>
                                <a:lnTo>
                                  <a:pt x="1970610" y="5207"/>
                                </a:lnTo>
                                <a:lnTo>
                                  <a:pt x="1922471" y="1313"/>
                                </a:lnTo>
                                <a:lnTo>
                                  <a:pt x="1873643" y="0"/>
                                </a:lnTo>
                                <a:close/>
                              </a:path>
                            </a:pathLst>
                          </a:custGeom>
                          <a:solidFill>
                            <a:srgbClr val="F7A71B"/>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4" cstate="print"/>
                          <a:stretch>
                            <a:fillRect/>
                          </a:stretch>
                        </pic:blipFill>
                        <pic:spPr>
                          <a:xfrm>
                            <a:off x="1337128" y="2066790"/>
                            <a:ext cx="2763583" cy="1377848"/>
                          </a:xfrm>
                          <a:prstGeom prst="rect">
                            <a:avLst/>
                          </a:prstGeom>
                        </pic:spPr>
                      </pic:pic>
                      <wps:wsp>
                        <wps:cNvPr id="15" name="Graphic 15"/>
                        <wps:cNvSpPr/>
                        <wps:spPr>
                          <a:xfrm>
                            <a:off x="623115" y="3031538"/>
                            <a:ext cx="1905000" cy="1921510"/>
                          </a:xfrm>
                          <a:custGeom>
                            <a:avLst/>
                            <a:gdLst/>
                            <a:ahLst/>
                            <a:cxnLst/>
                            <a:rect l="l" t="t" r="r" b="b"/>
                            <a:pathLst>
                              <a:path w="1905000" h="1921510">
                                <a:moveTo>
                                  <a:pt x="1291297" y="0"/>
                                </a:moveTo>
                                <a:lnTo>
                                  <a:pt x="0" y="0"/>
                                </a:lnTo>
                                <a:lnTo>
                                  <a:pt x="0" y="1302715"/>
                                </a:lnTo>
                                <a:lnTo>
                                  <a:pt x="1845" y="1351070"/>
                                </a:lnTo>
                                <a:lnTo>
                                  <a:pt x="7290" y="1398408"/>
                                </a:lnTo>
                                <a:lnTo>
                                  <a:pt x="16198" y="1444590"/>
                                </a:lnTo>
                                <a:lnTo>
                                  <a:pt x="28433" y="1489480"/>
                                </a:lnTo>
                                <a:lnTo>
                                  <a:pt x="43859" y="1532938"/>
                                </a:lnTo>
                                <a:lnTo>
                                  <a:pt x="62340" y="1574829"/>
                                </a:lnTo>
                                <a:lnTo>
                                  <a:pt x="83738" y="1615014"/>
                                </a:lnTo>
                                <a:lnTo>
                                  <a:pt x="107917" y="1653355"/>
                                </a:lnTo>
                                <a:lnTo>
                                  <a:pt x="134742" y="1689716"/>
                                </a:lnTo>
                                <a:lnTo>
                                  <a:pt x="164076" y="1723959"/>
                                </a:lnTo>
                                <a:lnTo>
                                  <a:pt x="195782" y="1755945"/>
                                </a:lnTo>
                                <a:lnTo>
                                  <a:pt x="229725" y="1785538"/>
                                </a:lnTo>
                                <a:lnTo>
                                  <a:pt x="265767" y="1812600"/>
                                </a:lnTo>
                                <a:lnTo>
                                  <a:pt x="303772" y="1836993"/>
                                </a:lnTo>
                                <a:lnTo>
                                  <a:pt x="343605" y="1858581"/>
                                </a:lnTo>
                                <a:lnTo>
                                  <a:pt x="385128" y="1877224"/>
                                </a:lnTo>
                                <a:lnTo>
                                  <a:pt x="428206" y="1892786"/>
                                </a:lnTo>
                                <a:lnTo>
                                  <a:pt x="472702" y="1905130"/>
                                </a:lnTo>
                                <a:lnTo>
                                  <a:pt x="518479" y="1914117"/>
                                </a:lnTo>
                                <a:lnTo>
                                  <a:pt x="565402" y="1919610"/>
                                </a:lnTo>
                                <a:lnTo>
                                  <a:pt x="613333" y="1921471"/>
                                </a:lnTo>
                                <a:lnTo>
                                  <a:pt x="1904631" y="1921471"/>
                                </a:lnTo>
                                <a:lnTo>
                                  <a:pt x="1904631" y="618756"/>
                                </a:lnTo>
                                <a:lnTo>
                                  <a:pt x="1902786" y="570401"/>
                                </a:lnTo>
                                <a:lnTo>
                                  <a:pt x="1897341" y="523063"/>
                                </a:lnTo>
                                <a:lnTo>
                                  <a:pt x="1888433" y="476880"/>
                                </a:lnTo>
                                <a:lnTo>
                                  <a:pt x="1876197" y="431991"/>
                                </a:lnTo>
                                <a:lnTo>
                                  <a:pt x="1860771" y="388532"/>
                                </a:lnTo>
                                <a:lnTo>
                                  <a:pt x="1842291" y="346642"/>
                                </a:lnTo>
                                <a:lnTo>
                                  <a:pt x="1820893" y="306457"/>
                                </a:lnTo>
                                <a:lnTo>
                                  <a:pt x="1796713" y="268115"/>
                                </a:lnTo>
                                <a:lnTo>
                                  <a:pt x="1769888" y="231755"/>
                                </a:lnTo>
                                <a:lnTo>
                                  <a:pt x="1740555" y="197512"/>
                                </a:lnTo>
                                <a:lnTo>
                                  <a:pt x="1708849" y="165526"/>
                                </a:lnTo>
                                <a:lnTo>
                                  <a:pt x="1674906" y="135933"/>
                                </a:lnTo>
                                <a:lnTo>
                                  <a:pt x="1638864" y="108871"/>
                                </a:lnTo>
                                <a:lnTo>
                                  <a:pt x="1600858" y="84478"/>
                                </a:lnTo>
                                <a:lnTo>
                                  <a:pt x="1561026" y="62890"/>
                                </a:lnTo>
                                <a:lnTo>
                                  <a:pt x="1519502" y="44247"/>
                                </a:lnTo>
                                <a:lnTo>
                                  <a:pt x="1476425" y="28685"/>
                                </a:lnTo>
                                <a:lnTo>
                                  <a:pt x="1431929" y="16341"/>
                                </a:lnTo>
                                <a:lnTo>
                                  <a:pt x="1386152" y="7354"/>
                                </a:lnTo>
                                <a:lnTo>
                                  <a:pt x="1339229" y="1861"/>
                                </a:lnTo>
                                <a:lnTo>
                                  <a:pt x="1291297" y="0"/>
                                </a:lnTo>
                              </a:path>
                            </a:pathLst>
                          </a:custGeom>
                          <a:ln w="99796">
                            <a:solidFill>
                              <a:srgbClr val="007B84"/>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5" cstate="print"/>
                          <a:stretch>
                            <a:fillRect/>
                          </a:stretch>
                        </pic:blipFill>
                        <pic:spPr>
                          <a:xfrm>
                            <a:off x="672562" y="3928572"/>
                            <a:ext cx="1807337" cy="974013"/>
                          </a:xfrm>
                          <a:prstGeom prst="rect">
                            <a:avLst/>
                          </a:prstGeom>
                        </pic:spPr>
                      </pic:pic>
                      <wps:wsp>
                        <wps:cNvPr id="17" name="Graphic 17"/>
                        <wps:cNvSpPr/>
                        <wps:spPr>
                          <a:xfrm>
                            <a:off x="2763572" y="3074182"/>
                            <a:ext cx="1934845" cy="1929130"/>
                          </a:xfrm>
                          <a:custGeom>
                            <a:avLst/>
                            <a:gdLst/>
                            <a:ahLst/>
                            <a:cxnLst/>
                            <a:rect l="l" t="t" r="r" b="b"/>
                            <a:pathLst>
                              <a:path w="1934845" h="1929130">
                                <a:moveTo>
                                  <a:pt x="1311363" y="0"/>
                                </a:moveTo>
                                <a:lnTo>
                                  <a:pt x="0" y="0"/>
                                </a:lnTo>
                                <a:lnTo>
                                  <a:pt x="0" y="1307630"/>
                                </a:lnTo>
                                <a:lnTo>
                                  <a:pt x="1873" y="1356167"/>
                                </a:lnTo>
                                <a:lnTo>
                                  <a:pt x="7403" y="1403683"/>
                                </a:lnTo>
                                <a:lnTo>
                                  <a:pt x="16450" y="1450039"/>
                                </a:lnTo>
                                <a:lnTo>
                                  <a:pt x="28875" y="1495097"/>
                                </a:lnTo>
                                <a:lnTo>
                                  <a:pt x="44541" y="1538720"/>
                                </a:lnTo>
                                <a:lnTo>
                                  <a:pt x="63308" y="1580768"/>
                                </a:lnTo>
                                <a:lnTo>
                                  <a:pt x="85039" y="1621105"/>
                                </a:lnTo>
                                <a:lnTo>
                                  <a:pt x="109595" y="1659591"/>
                                </a:lnTo>
                                <a:lnTo>
                                  <a:pt x="136837" y="1696089"/>
                                </a:lnTo>
                                <a:lnTo>
                                  <a:pt x="166626" y="1730461"/>
                                </a:lnTo>
                                <a:lnTo>
                                  <a:pt x="198826" y="1762569"/>
                                </a:lnTo>
                                <a:lnTo>
                                  <a:pt x="233296" y="1792274"/>
                                </a:lnTo>
                                <a:lnTo>
                                  <a:pt x="269898" y="1819438"/>
                                </a:lnTo>
                                <a:lnTo>
                                  <a:pt x="308495" y="1843924"/>
                                </a:lnTo>
                                <a:lnTo>
                                  <a:pt x="348947" y="1865593"/>
                                </a:lnTo>
                                <a:lnTo>
                                  <a:pt x="391116" y="1884308"/>
                                </a:lnTo>
                                <a:lnTo>
                                  <a:pt x="434864" y="1899929"/>
                                </a:lnTo>
                                <a:lnTo>
                                  <a:pt x="480052" y="1912319"/>
                                </a:lnTo>
                                <a:lnTo>
                                  <a:pt x="526541" y="1921340"/>
                                </a:lnTo>
                                <a:lnTo>
                                  <a:pt x="574194" y="1926854"/>
                                </a:lnTo>
                                <a:lnTo>
                                  <a:pt x="622871" y="1928723"/>
                                </a:lnTo>
                                <a:lnTo>
                                  <a:pt x="1934222" y="1928723"/>
                                </a:lnTo>
                                <a:lnTo>
                                  <a:pt x="1934222" y="621093"/>
                                </a:lnTo>
                                <a:lnTo>
                                  <a:pt x="1932348" y="572554"/>
                                </a:lnTo>
                                <a:lnTo>
                                  <a:pt x="1926819" y="525037"/>
                                </a:lnTo>
                                <a:lnTo>
                                  <a:pt x="1917772" y="478680"/>
                                </a:lnTo>
                                <a:lnTo>
                                  <a:pt x="1905346" y="433621"/>
                                </a:lnTo>
                                <a:lnTo>
                                  <a:pt x="1889681" y="389998"/>
                                </a:lnTo>
                                <a:lnTo>
                                  <a:pt x="1870914" y="347949"/>
                                </a:lnTo>
                                <a:lnTo>
                                  <a:pt x="1849183" y="307612"/>
                                </a:lnTo>
                                <a:lnTo>
                                  <a:pt x="1824628" y="269126"/>
                                </a:lnTo>
                                <a:lnTo>
                                  <a:pt x="1797386" y="232628"/>
                                </a:lnTo>
                                <a:lnTo>
                                  <a:pt x="1767597" y="198256"/>
                                </a:lnTo>
                                <a:lnTo>
                                  <a:pt x="1735398" y="166149"/>
                                </a:lnTo>
                                <a:lnTo>
                                  <a:pt x="1700928" y="136445"/>
                                </a:lnTo>
                                <a:lnTo>
                                  <a:pt x="1664327" y="109281"/>
                                </a:lnTo>
                                <a:lnTo>
                                  <a:pt x="1625731" y="84796"/>
                                </a:lnTo>
                                <a:lnTo>
                                  <a:pt x="1585280" y="63127"/>
                                </a:lnTo>
                                <a:lnTo>
                                  <a:pt x="1543111" y="44413"/>
                                </a:lnTo>
                                <a:lnTo>
                                  <a:pt x="1499365" y="28793"/>
                                </a:lnTo>
                                <a:lnTo>
                                  <a:pt x="1454178" y="16403"/>
                                </a:lnTo>
                                <a:lnTo>
                                  <a:pt x="1407690" y="7382"/>
                                </a:lnTo>
                                <a:lnTo>
                                  <a:pt x="1360039" y="1868"/>
                                </a:lnTo>
                                <a:lnTo>
                                  <a:pt x="1311363" y="0"/>
                                </a:lnTo>
                                <a:close/>
                              </a:path>
                            </a:pathLst>
                          </a:custGeom>
                          <a:solidFill>
                            <a:srgbClr val="4F242F"/>
                          </a:solidFill>
                        </wps:spPr>
                        <wps:bodyPr wrap="square" lIns="0" tIns="0" rIns="0" bIns="0" rtlCol="0">
                          <a:prstTxWarp prst="textNoShape">
                            <a:avLst/>
                          </a:prstTxWarp>
                          <a:noAutofit/>
                        </wps:bodyPr>
                      </wps:wsp>
                    </wpg:wgp>
                  </a:graphicData>
                </a:graphic>
              </wp:anchor>
            </w:drawing>
          </mc:Choice>
          <mc:Fallback>
            <w:pict>
              <v:group w14:anchorId="20B89F4F" id="Group 12" o:spid="_x0000_s1026" style="position:absolute;margin-left:90.65pt;margin-top:24.55pt;width:369.95pt;height:393.95pt;z-index:-15728640;mso-wrap-distance-left:0;mso-wrap-distance-right:0;mso-position-horizontal-relative:page" coordsize="46983,50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">
                <v:shape id="Graphic 13" o:spid="_x0000_s1027" style="position:absolute;width:27641;height:27559;visibility:visible;mso-wrap-style:square;v-text-anchor:top" coordsize="2764155,275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" path="m1873643,l,,,1868309r1316,48689l5222,1965000r6425,47249l20526,2058676r11263,45538l45369,2148794r15829,43557l79209,2234815r20123,41304l121502,2316195r24147,38781l171706,2392394r27898,35988l229277,2462871r31379,32923l293673,2527084r34588,29588l364351,2584491r37525,25983l440769,2634552r40191,22106l522382,2676725r42585,17959l608649,2710468r44708,13542l699026,2735241r46560,8853l792970,2750502r48141,3894l889939,2755709r1873631,l2763570,887399r-1317,-48688l2758348,790708r-6425,-47248l2743044,697033r-11263,-45538l2718201,606914r-15829,-43556l2684361,520894r-20123,-41304l2642068,439514r-24146,-38781l2591865,363314r-27898,-35987l2534294,292838r-31378,-32923l2469899,228625r-34588,-29588l2399221,171217r-37524,-25982l2322805,121157,2282615,99050,2241193,78984,2198608,61024,2154928,45240,2110220,31699,2064553,20467r-46560,-8853l1970610,5207,1922471,1313,1873643,xe" fillcolor="#f7a71b" stroked="f">
                  <v:path arrowok="t"/>
                </v:shape>
                <v:shape id="Image 14" o:spid="_x0000_s1028" type="#_x0000_t75" style="position:absolute;left:13371;top:20667;width:27636;height:1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">
                  <v:imagedata r:id="rId16" o:title=""/>
                </v:shape>
                <v:shape id="Graphic 15" o:spid="_x0000_s1029" style="position:absolute;left:6231;top:30315;width:19050;height:19215;visibility:visible;mso-wrap-style:square;v-text-anchor:top" coordsize="1905000,192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" path="m1291297,l,,,1302715r1845,48355l7290,1398408r8908,46182l28433,1489480r15426,43458l62340,1574829r21398,40185l107917,1653355r26825,36361l164076,1723959r31706,31986l229725,1785538r36042,27062l303772,1836993r39833,21588l385128,1877224r43078,15562l472702,1905130r45777,8987l565402,1919610r47931,1861l1904631,1921471r,-1302715l1902786,570401r-5445,-47338l1888433,476880r-12236,-44889l1860771,388532r-18480,-41890l1820893,306457r-24180,-38342l1769888,231755r-29333,-34243l1708849,165526r-33943,-29593l1638864,108871,1600858,84478,1561026,62890,1519502,44247,1476425,28685,1431929,16341,1386152,7354,1339229,1861,1291297,e" filled="f" strokecolor="#007b84" strokeweight="2.77211mm">
                  <v:path arrowok="t"/>
                </v:shape>
                <v:shape id="Image 16" o:spid="_x0000_s1030" type="#_x0000_t75" style="position:absolute;left:6725;top:39285;width:18073;height:9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">
                  <v:imagedata r:id="rId17" o:title=""/>
                </v:shape>
                <v:shape id="Graphic 17" o:spid="_x0000_s1031" style="position:absolute;left:27635;top:30741;width:19349;height:19292;visibility:visible;mso-wrap-style:square;v-text-anchor:top" coordsize="1934845,19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" path="m1311363,l,,,1307630r1873,48537l7403,1403683r9047,46356l28875,1495097r15666,43623l63308,1580768r21731,40337l109595,1659591r27242,36498l166626,1730461r32200,32108l233296,1792274r36602,27164l308495,1843924r40452,21669l391116,1884308r43748,15621l480052,1912319r46489,9021l574194,1926854r48677,1869l1934222,1928723r,-1307630l1932348,572554r-5529,-47517l1917772,478680r-12426,-45059l1889681,389998r-18767,-42049l1849183,307612r-24555,-38486l1797386,232628r-29789,-34372l1735398,166149r-34470,-29704l1664327,109281,1625731,84796,1585280,63127,1543111,44413,1499365,28793,1454178,16403,1407690,7382,1360039,1868,1311363,xe" fillcolor="#4f242f" stroked="f">
                  <v:path arrowok="t"/>
                </v:shape>
                <w10:wrap type="topAndBottom" anchorx="page"/>
              </v:group>
            </w:pict>
          </mc:Fallback>
        </mc:AlternateContent>
      </w:r>
      <w:r>
        <w:rPr>
          <w:noProof/>
        </w:rPr>
        <w:drawing>
          <wp:anchor distT="0" distB="0" distL="0" distR="0" simplePos="0" relativeHeight="487588352" behindDoc="1" locked="0" layoutInCell="1" allowOverlap="1" wp14:anchorId="30C886BE" wp14:editId="30C886BF">
            <wp:simplePos x="0" y="0"/>
            <wp:positionH relativeFrom="page">
              <wp:posOffset>2464219</wp:posOffset>
            </wp:positionH>
            <wp:positionV relativeFrom="paragraph">
              <wp:posOffset>5460209</wp:posOffset>
            </wp:positionV>
            <wp:extent cx="1231832" cy="122834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1231832" cy="1228344"/>
                    </a:xfrm>
                    <a:prstGeom prst="rect">
                      <a:avLst/>
                    </a:prstGeom>
                  </pic:spPr>
                </pic:pic>
              </a:graphicData>
            </a:graphic>
          </wp:anchor>
        </w:drawing>
      </w:r>
      <w:r>
        <w:rPr>
          <w:noProof/>
        </w:rPr>
        <mc:AlternateContent>
          <mc:Choice Requires="wps">
            <w:drawing>
              <wp:anchor distT="0" distB="0" distL="0" distR="0" simplePos="0" relativeHeight="487588864" behindDoc="1" locked="0" layoutInCell="1" allowOverlap="1" wp14:anchorId="30C886C0" wp14:editId="30C886C1">
                <wp:simplePos x="0" y="0"/>
                <wp:positionH relativeFrom="page">
                  <wp:posOffset>3870294</wp:posOffset>
                </wp:positionH>
                <wp:positionV relativeFrom="paragraph">
                  <wp:posOffset>5460208</wp:posOffset>
                </wp:positionV>
                <wp:extent cx="738505" cy="73660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505" cy="736600"/>
                        </a:xfrm>
                        <a:custGeom>
                          <a:avLst/>
                          <a:gdLst/>
                          <a:ahLst/>
                          <a:cxnLst/>
                          <a:rect l="l" t="t" r="r" b="b"/>
                          <a:pathLst>
                            <a:path w="738505" h="736600">
                              <a:moveTo>
                                <a:pt x="500532" y="0"/>
                              </a:moveTo>
                              <a:lnTo>
                                <a:pt x="0" y="0"/>
                              </a:lnTo>
                              <a:lnTo>
                                <a:pt x="0" y="499109"/>
                              </a:lnTo>
                              <a:lnTo>
                                <a:pt x="4829" y="546885"/>
                              </a:lnTo>
                              <a:lnTo>
                                <a:pt x="18682" y="591384"/>
                              </a:lnTo>
                              <a:lnTo>
                                <a:pt x="40602" y="631651"/>
                              </a:lnTo>
                              <a:lnTo>
                                <a:pt x="69632" y="666735"/>
                              </a:lnTo>
                              <a:lnTo>
                                <a:pt x="104817" y="695682"/>
                              </a:lnTo>
                              <a:lnTo>
                                <a:pt x="145202" y="717539"/>
                              </a:lnTo>
                              <a:lnTo>
                                <a:pt x="189829" y="731352"/>
                              </a:lnTo>
                              <a:lnTo>
                                <a:pt x="237743" y="736168"/>
                              </a:lnTo>
                              <a:lnTo>
                                <a:pt x="738276" y="736168"/>
                              </a:lnTo>
                              <a:lnTo>
                                <a:pt x="738276" y="237058"/>
                              </a:lnTo>
                              <a:lnTo>
                                <a:pt x="733446" y="189282"/>
                              </a:lnTo>
                              <a:lnTo>
                                <a:pt x="719593" y="144784"/>
                              </a:lnTo>
                              <a:lnTo>
                                <a:pt x="697674" y="104516"/>
                              </a:lnTo>
                              <a:lnTo>
                                <a:pt x="668643" y="69432"/>
                              </a:lnTo>
                              <a:lnTo>
                                <a:pt x="633458" y="40485"/>
                              </a:lnTo>
                              <a:lnTo>
                                <a:pt x="593074" y="18629"/>
                              </a:lnTo>
                              <a:lnTo>
                                <a:pt x="548446" y="4816"/>
                              </a:lnTo>
                              <a:lnTo>
                                <a:pt x="500532" y="0"/>
                              </a:lnTo>
                              <a:close/>
                            </a:path>
                          </a:pathLst>
                        </a:custGeom>
                        <a:solidFill>
                          <a:srgbClr val="18342A"/>
                        </a:solidFill>
                      </wps:spPr>
                      <wps:bodyPr wrap="square" lIns="0" tIns="0" rIns="0" bIns="0" rtlCol="0">
                        <a:prstTxWarp prst="textNoShape">
                          <a:avLst/>
                        </a:prstTxWarp>
                        <a:noAutofit/>
                      </wps:bodyPr>
                    </wps:wsp>
                  </a:graphicData>
                </a:graphic>
              </wp:anchor>
            </w:drawing>
          </mc:Choice>
          <mc:Fallback>
            <w:pict>
              <v:shape w14:anchorId="2E809556" id="Graphic 19" o:spid="_x0000_s1026" style="position:absolute;margin-left:304.75pt;margin-top:429.95pt;width:58.15pt;height:58pt;z-index:-15727616;visibility:visible;mso-wrap-style:square;mso-wrap-distance-left:0;mso-wrap-distance-top:0;mso-wrap-distance-right:0;mso-wrap-distance-bottom:0;mso-position-horizontal:absolute;mso-position-horizontal-relative:page;mso-position-vertical:absolute;mso-position-vertical-relative:text;v-text-anchor:top" coordsize="738505,736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" path="m500532,l,,,499109r4829,47776l18682,591384r21920,40267l69632,666735r35185,28947l145202,717539r44627,13813l237743,736168r500533,l738276,237058r-4830,-47776l719593,144784,697674,104516,668643,69432,633458,40485,593074,18629,548446,4816,500532,xe" fillcolor="#18342a" stroked="f">
                <v:path arrowok="t"/>
                <w10:wrap type="topAndBottom" anchorx="page"/>
              </v:shape>
            </w:pict>
          </mc:Fallback>
        </mc:AlternateContent>
      </w:r>
    </w:p>
    <w:p w14:paraId="30C87564" w14:textId="77777777" w:rsidR="003C3B33" w:rsidRDefault="003C3B33">
      <w:pPr>
        <w:pStyle w:val="BodyText"/>
        <w:spacing w:before="9"/>
        <w:ind w:left="0" w:firstLine="0"/>
        <w:rPr>
          <w:rFonts w:ascii="Calibri Light"/>
          <w:sz w:val="16"/>
        </w:rPr>
      </w:pPr>
    </w:p>
    <w:p w14:paraId="30C87565" w14:textId="77777777" w:rsidR="003C3B33" w:rsidRDefault="003C3B33">
      <w:pPr>
        <w:rPr>
          <w:rFonts w:ascii="Calibri Light"/>
          <w:sz w:val="16"/>
        </w:rPr>
        <w:sectPr w:rsidR="003C3B33">
          <w:headerReference w:type="even" r:id="rId19"/>
          <w:headerReference w:type="default" r:id="rId20"/>
          <w:footerReference w:type="even" r:id="rId21"/>
          <w:footerReference w:type="default" r:id="rId22"/>
          <w:headerReference w:type="first" r:id="rId23"/>
          <w:footerReference w:type="first" r:id="rId24"/>
          <w:type w:val="continuous"/>
          <w:pgSz w:w="11910" w:h="16840"/>
          <w:pgMar w:top="680" w:right="839" w:bottom="280" w:left="680" w:header="720" w:footer="720" w:gutter="0"/>
          <w:cols w:space="720"/>
        </w:sectPr>
      </w:pPr>
    </w:p>
    <w:p w14:paraId="30C87566" w14:textId="77777777" w:rsidR="003C3B33" w:rsidRDefault="003C3B33">
      <w:pPr>
        <w:pStyle w:val="BodyText"/>
        <w:spacing w:before="0"/>
        <w:ind w:left="0" w:firstLine="0"/>
        <w:rPr>
          <w:rFonts w:ascii="Calibri Light"/>
          <w:sz w:val="18"/>
        </w:rPr>
      </w:pPr>
    </w:p>
    <w:p w14:paraId="30C87567" w14:textId="77777777" w:rsidR="003C3B33" w:rsidRDefault="003C3B33">
      <w:pPr>
        <w:pStyle w:val="BodyText"/>
        <w:spacing w:before="27"/>
        <w:ind w:left="0" w:firstLine="0"/>
        <w:rPr>
          <w:rFonts w:ascii="Calibri Light"/>
          <w:sz w:val="18"/>
        </w:rPr>
      </w:pPr>
    </w:p>
    <w:p w14:paraId="30C87568" w14:textId="77777777" w:rsidR="003C3B33" w:rsidRDefault="00B560D6">
      <w:pPr>
        <w:ind w:left="760"/>
        <w:rPr>
          <w:sz w:val="18"/>
        </w:rPr>
      </w:pPr>
      <w:r>
        <w:rPr>
          <w:sz w:val="18"/>
        </w:rPr>
        <w:t>©</w:t>
      </w:r>
      <w:r>
        <w:rPr>
          <w:spacing w:val="-2"/>
          <w:sz w:val="18"/>
        </w:rPr>
        <w:t xml:space="preserve"> </w:t>
      </w:r>
      <w:r>
        <w:rPr>
          <w:sz w:val="18"/>
        </w:rPr>
        <w:t>Commonwealth</w:t>
      </w:r>
      <w:r>
        <w:rPr>
          <w:spacing w:val="-3"/>
          <w:sz w:val="18"/>
        </w:rPr>
        <w:t xml:space="preserve"> </w:t>
      </w:r>
      <w:r>
        <w:rPr>
          <w:sz w:val="18"/>
        </w:rPr>
        <w:t>of</w:t>
      </w:r>
      <w:r>
        <w:rPr>
          <w:spacing w:val="-2"/>
          <w:sz w:val="18"/>
        </w:rPr>
        <w:t xml:space="preserve"> </w:t>
      </w:r>
      <w:r>
        <w:rPr>
          <w:sz w:val="18"/>
        </w:rPr>
        <w:t>Australia</w:t>
      </w:r>
      <w:r>
        <w:rPr>
          <w:spacing w:val="-2"/>
          <w:sz w:val="18"/>
        </w:rPr>
        <w:t xml:space="preserve"> </w:t>
      </w:r>
      <w:r>
        <w:rPr>
          <w:spacing w:val="-4"/>
          <w:sz w:val="18"/>
        </w:rPr>
        <w:t>2024</w:t>
      </w:r>
    </w:p>
    <w:p w14:paraId="30C87569" w14:textId="77777777" w:rsidR="003C3B33" w:rsidRDefault="00B560D6">
      <w:pPr>
        <w:spacing w:before="153"/>
        <w:ind w:left="760"/>
        <w:rPr>
          <w:b/>
          <w:sz w:val="18"/>
        </w:rPr>
      </w:pPr>
      <w:r>
        <w:rPr>
          <w:b/>
          <w:sz w:val="18"/>
        </w:rPr>
        <w:t>Ownership</w:t>
      </w:r>
      <w:r>
        <w:rPr>
          <w:b/>
          <w:spacing w:val="-4"/>
          <w:sz w:val="18"/>
        </w:rPr>
        <w:t xml:space="preserve"> </w:t>
      </w:r>
      <w:r>
        <w:rPr>
          <w:b/>
          <w:sz w:val="18"/>
        </w:rPr>
        <w:t>of</w:t>
      </w:r>
      <w:r>
        <w:rPr>
          <w:b/>
          <w:spacing w:val="-2"/>
          <w:sz w:val="18"/>
        </w:rPr>
        <w:t xml:space="preserve"> </w:t>
      </w:r>
      <w:r>
        <w:rPr>
          <w:b/>
          <w:sz w:val="18"/>
        </w:rPr>
        <w:t>intellectual</w:t>
      </w:r>
      <w:r>
        <w:rPr>
          <w:b/>
          <w:spacing w:val="-4"/>
          <w:sz w:val="18"/>
        </w:rPr>
        <w:t xml:space="preserve"> </w:t>
      </w:r>
      <w:r>
        <w:rPr>
          <w:b/>
          <w:sz w:val="18"/>
        </w:rPr>
        <w:t>property</w:t>
      </w:r>
      <w:r>
        <w:rPr>
          <w:b/>
          <w:spacing w:val="-1"/>
          <w:sz w:val="18"/>
        </w:rPr>
        <w:t xml:space="preserve"> </w:t>
      </w:r>
      <w:r>
        <w:rPr>
          <w:b/>
          <w:spacing w:val="-2"/>
          <w:sz w:val="18"/>
        </w:rPr>
        <w:t>rights</w:t>
      </w:r>
    </w:p>
    <w:p w14:paraId="30C8756A" w14:textId="77777777" w:rsidR="003C3B33" w:rsidRDefault="00B560D6">
      <w:pPr>
        <w:spacing w:before="154" w:line="276" w:lineRule="auto"/>
        <w:ind w:left="760" w:right="626"/>
        <w:rPr>
          <w:sz w:val="18"/>
        </w:rPr>
      </w:pPr>
      <w:r>
        <w:rPr>
          <w:sz w:val="18"/>
        </w:rPr>
        <w:t>Unless</w:t>
      </w:r>
      <w:r>
        <w:rPr>
          <w:spacing w:val="-3"/>
          <w:sz w:val="18"/>
        </w:rPr>
        <w:t xml:space="preserve"> </w:t>
      </w:r>
      <w:r>
        <w:rPr>
          <w:sz w:val="18"/>
        </w:rPr>
        <w:t>otherwise</w:t>
      </w:r>
      <w:r>
        <w:rPr>
          <w:spacing w:val="-3"/>
          <w:sz w:val="18"/>
        </w:rPr>
        <w:t xml:space="preserve"> </w:t>
      </w:r>
      <w:r>
        <w:rPr>
          <w:sz w:val="18"/>
        </w:rPr>
        <w:t>noted,</w:t>
      </w:r>
      <w:r>
        <w:rPr>
          <w:spacing w:val="-2"/>
          <w:sz w:val="18"/>
        </w:rPr>
        <w:t xml:space="preserve"> </w:t>
      </w:r>
      <w:r>
        <w:rPr>
          <w:sz w:val="18"/>
        </w:rPr>
        <w:t>copyright</w:t>
      </w:r>
      <w:r>
        <w:rPr>
          <w:spacing w:val="-3"/>
          <w:sz w:val="18"/>
        </w:rPr>
        <w:t xml:space="preserve"> </w:t>
      </w:r>
      <w:r>
        <w:rPr>
          <w:sz w:val="18"/>
        </w:rPr>
        <w:t>(and</w:t>
      </w:r>
      <w:r>
        <w:rPr>
          <w:spacing w:val="-3"/>
          <w:sz w:val="18"/>
        </w:rPr>
        <w:t xml:space="preserve"> </w:t>
      </w:r>
      <w:r>
        <w:rPr>
          <w:sz w:val="18"/>
        </w:rPr>
        <w:t>any</w:t>
      </w:r>
      <w:r>
        <w:rPr>
          <w:spacing w:val="-2"/>
          <w:sz w:val="18"/>
        </w:rPr>
        <w:t xml:space="preserve"> </w:t>
      </w:r>
      <w:r>
        <w:rPr>
          <w:sz w:val="18"/>
        </w:rPr>
        <w:t>other</w:t>
      </w:r>
      <w:r>
        <w:rPr>
          <w:spacing w:val="-3"/>
          <w:sz w:val="18"/>
        </w:rPr>
        <w:t xml:space="preserve"> </w:t>
      </w:r>
      <w:r>
        <w:rPr>
          <w:sz w:val="18"/>
        </w:rPr>
        <w:t>intellectual property</w:t>
      </w:r>
      <w:r>
        <w:rPr>
          <w:spacing w:val="-2"/>
          <w:sz w:val="18"/>
        </w:rPr>
        <w:t xml:space="preserve"> </w:t>
      </w:r>
      <w:r>
        <w:rPr>
          <w:sz w:val="18"/>
        </w:rPr>
        <w:t>rights)</w:t>
      </w:r>
      <w:r>
        <w:rPr>
          <w:spacing w:val="-2"/>
          <w:sz w:val="18"/>
        </w:rPr>
        <w:t xml:space="preserve"> </w:t>
      </w:r>
      <w:r>
        <w:rPr>
          <w:sz w:val="18"/>
        </w:rPr>
        <w:t>in</w:t>
      </w:r>
      <w:r>
        <w:rPr>
          <w:spacing w:val="-3"/>
          <w:sz w:val="18"/>
        </w:rPr>
        <w:t xml:space="preserve"> </w:t>
      </w:r>
      <w:r>
        <w:rPr>
          <w:sz w:val="18"/>
        </w:rPr>
        <w:t>this</w:t>
      </w:r>
      <w:r>
        <w:rPr>
          <w:spacing w:val="-1"/>
          <w:sz w:val="18"/>
        </w:rPr>
        <w:t xml:space="preserve"> </w:t>
      </w:r>
      <w:r>
        <w:rPr>
          <w:sz w:val="18"/>
        </w:rPr>
        <w:t>publication</w:t>
      </w:r>
      <w:r>
        <w:rPr>
          <w:spacing w:val="-3"/>
          <w:sz w:val="18"/>
        </w:rPr>
        <w:t xml:space="preserve"> </w:t>
      </w:r>
      <w:r>
        <w:rPr>
          <w:sz w:val="18"/>
        </w:rPr>
        <w:t>is</w:t>
      </w:r>
      <w:r>
        <w:rPr>
          <w:spacing w:val="-3"/>
          <w:sz w:val="18"/>
        </w:rPr>
        <w:t xml:space="preserve"> </w:t>
      </w:r>
      <w:r>
        <w:rPr>
          <w:sz w:val="18"/>
        </w:rPr>
        <w:t>owned</w:t>
      </w:r>
      <w:r>
        <w:rPr>
          <w:spacing w:val="-3"/>
          <w:sz w:val="18"/>
        </w:rPr>
        <w:t xml:space="preserve"> </w:t>
      </w:r>
      <w:r>
        <w:rPr>
          <w:sz w:val="18"/>
        </w:rPr>
        <w:t>by</w:t>
      </w:r>
      <w:r>
        <w:rPr>
          <w:spacing w:val="-2"/>
          <w:sz w:val="18"/>
        </w:rPr>
        <w:t xml:space="preserve"> </w:t>
      </w:r>
      <w:r>
        <w:rPr>
          <w:sz w:val="18"/>
        </w:rPr>
        <w:t>the Commonwealth of Australia (referred to as the Commonwealth).</w:t>
      </w:r>
    </w:p>
    <w:p w14:paraId="30C8756B" w14:textId="77777777" w:rsidR="003C3B33" w:rsidRDefault="00B560D6">
      <w:pPr>
        <w:spacing w:before="119"/>
        <w:ind w:left="760"/>
        <w:rPr>
          <w:b/>
          <w:sz w:val="18"/>
        </w:rPr>
      </w:pPr>
      <w:r>
        <w:rPr>
          <w:b/>
          <w:sz w:val="18"/>
        </w:rPr>
        <w:t>Creative</w:t>
      </w:r>
      <w:r>
        <w:rPr>
          <w:b/>
          <w:spacing w:val="-4"/>
          <w:sz w:val="18"/>
        </w:rPr>
        <w:t xml:space="preserve"> </w:t>
      </w:r>
      <w:r>
        <w:rPr>
          <w:b/>
          <w:sz w:val="18"/>
        </w:rPr>
        <w:t>Commons</w:t>
      </w:r>
      <w:r>
        <w:rPr>
          <w:b/>
          <w:spacing w:val="-2"/>
          <w:sz w:val="18"/>
        </w:rPr>
        <w:t xml:space="preserve"> </w:t>
      </w:r>
      <w:proofErr w:type="spellStart"/>
      <w:r>
        <w:rPr>
          <w:b/>
          <w:spacing w:val="-2"/>
          <w:sz w:val="18"/>
        </w:rPr>
        <w:t>licence</w:t>
      </w:r>
      <w:proofErr w:type="spellEnd"/>
    </w:p>
    <w:p w14:paraId="30C8756C" w14:textId="77777777" w:rsidR="003C3B33" w:rsidRDefault="00B560D6">
      <w:pPr>
        <w:spacing w:before="152" w:line="278" w:lineRule="auto"/>
        <w:ind w:left="760" w:right="626"/>
        <w:rPr>
          <w:sz w:val="18"/>
        </w:rPr>
      </w:pPr>
      <w:r>
        <w:rPr>
          <w:sz w:val="18"/>
        </w:rPr>
        <w:t>All</w:t>
      </w:r>
      <w:r>
        <w:rPr>
          <w:spacing w:val="-3"/>
          <w:sz w:val="18"/>
        </w:rPr>
        <w:t xml:space="preserve"> </w:t>
      </w:r>
      <w:r>
        <w:rPr>
          <w:sz w:val="18"/>
        </w:rPr>
        <w:t>material</w:t>
      </w:r>
      <w:r>
        <w:rPr>
          <w:spacing w:val="-3"/>
          <w:sz w:val="18"/>
        </w:rPr>
        <w:t xml:space="preserve"> </w:t>
      </w:r>
      <w:r>
        <w:rPr>
          <w:sz w:val="18"/>
        </w:rPr>
        <w:t>in</w:t>
      </w:r>
      <w:r>
        <w:rPr>
          <w:spacing w:val="-3"/>
          <w:sz w:val="18"/>
        </w:rPr>
        <w:t xml:space="preserve"> </w:t>
      </w:r>
      <w:r>
        <w:rPr>
          <w:sz w:val="18"/>
        </w:rPr>
        <w:t>this</w:t>
      </w:r>
      <w:r>
        <w:rPr>
          <w:spacing w:val="-1"/>
          <w:sz w:val="18"/>
        </w:rPr>
        <w:t xml:space="preserve"> </w:t>
      </w:r>
      <w:r>
        <w:rPr>
          <w:sz w:val="18"/>
        </w:rPr>
        <w:t>publication</w:t>
      </w:r>
      <w:r>
        <w:rPr>
          <w:spacing w:val="-3"/>
          <w:sz w:val="18"/>
        </w:rPr>
        <w:t xml:space="preserve"> </w:t>
      </w:r>
      <w:r>
        <w:rPr>
          <w:sz w:val="18"/>
        </w:rPr>
        <w:t>is</w:t>
      </w:r>
      <w:r>
        <w:rPr>
          <w:spacing w:val="-3"/>
          <w:sz w:val="18"/>
        </w:rPr>
        <w:t xml:space="preserve"> </w:t>
      </w:r>
      <w:r>
        <w:rPr>
          <w:sz w:val="18"/>
        </w:rPr>
        <w:t>licensed</w:t>
      </w:r>
      <w:r>
        <w:rPr>
          <w:spacing w:val="-3"/>
          <w:sz w:val="18"/>
        </w:rPr>
        <w:t xml:space="preserve"> </w:t>
      </w:r>
      <w:r>
        <w:rPr>
          <w:sz w:val="18"/>
        </w:rPr>
        <w:t>under</w:t>
      </w:r>
      <w:r>
        <w:rPr>
          <w:spacing w:val="-3"/>
          <w:sz w:val="18"/>
        </w:rPr>
        <w:t xml:space="preserve"> </w:t>
      </w:r>
      <w:r>
        <w:rPr>
          <w:sz w:val="18"/>
        </w:rPr>
        <w:t>a</w:t>
      </w:r>
      <w:r>
        <w:rPr>
          <w:spacing w:val="-2"/>
          <w:sz w:val="18"/>
        </w:rPr>
        <w:t xml:space="preserve"> </w:t>
      </w:r>
      <w:hyperlink r:id="rId25">
        <w:r w:rsidR="003C3B33">
          <w:rPr>
            <w:color w:val="0000FF"/>
            <w:sz w:val="18"/>
            <w:u w:val="single" w:color="0000FF"/>
          </w:rPr>
          <w:t>Creative</w:t>
        </w:r>
        <w:r w:rsidR="003C3B33">
          <w:rPr>
            <w:color w:val="0000FF"/>
            <w:spacing w:val="-3"/>
            <w:sz w:val="18"/>
            <w:u w:val="single" w:color="0000FF"/>
          </w:rPr>
          <w:t xml:space="preserve"> </w:t>
        </w:r>
        <w:r w:rsidR="003C3B33">
          <w:rPr>
            <w:color w:val="0000FF"/>
            <w:sz w:val="18"/>
            <w:u w:val="single" w:color="0000FF"/>
          </w:rPr>
          <w:t>Commons</w:t>
        </w:r>
        <w:r w:rsidR="003C3B33">
          <w:rPr>
            <w:color w:val="0000FF"/>
            <w:spacing w:val="-3"/>
            <w:sz w:val="18"/>
            <w:u w:val="single" w:color="0000FF"/>
          </w:rPr>
          <w:t xml:space="preserve"> </w:t>
        </w:r>
        <w:r w:rsidR="003C3B33">
          <w:rPr>
            <w:color w:val="0000FF"/>
            <w:sz w:val="18"/>
            <w:u w:val="single" w:color="0000FF"/>
          </w:rPr>
          <w:t>Attribution</w:t>
        </w:r>
        <w:r w:rsidR="003C3B33">
          <w:rPr>
            <w:color w:val="0000FF"/>
            <w:spacing w:val="-3"/>
            <w:sz w:val="18"/>
            <w:u w:val="single" w:color="0000FF"/>
          </w:rPr>
          <w:t xml:space="preserve"> </w:t>
        </w:r>
        <w:r w:rsidR="003C3B33">
          <w:rPr>
            <w:color w:val="0000FF"/>
            <w:sz w:val="18"/>
            <w:u w:val="single" w:color="0000FF"/>
          </w:rPr>
          <w:t>4.0</w:t>
        </w:r>
        <w:r w:rsidR="003C3B33">
          <w:rPr>
            <w:color w:val="0000FF"/>
            <w:spacing w:val="-2"/>
            <w:sz w:val="18"/>
            <w:u w:val="single" w:color="0000FF"/>
          </w:rPr>
          <w:t xml:space="preserve"> </w:t>
        </w:r>
        <w:r w:rsidR="003C3B33">
          <w:rPr>
            <w:color w:val="0000FF"/>
            <w:sz w:val="18"/>
            <w:u w:val="single" w:color="0000FF"/>
          </w:rPr>
          <w:t>International</w:t>
        </w:r>
        <w:r w:rsidR="003C3B33">
          <w:rPr>
            <w:color w:val="0000FF"/>
            <w:spacing w:val="-3"/>
            <w:sz w:val="18"/>
            <w:u w:val="single" w:color="0000FF"/>
          </w:rPr>
          <w:t xml:space="preserve"> </w:t>
        </w:r>
        <w:proofErr w:type="spellStart"/>
        <w:r w:rsidR="003C3B33">
          <w:rPr>
            <w:color w:val="0000FF"/>
            <w:sz w:val="18"/>
            <w:u w:val="single" w:color="0000FF"/>
          </w:rPr>
          <w:t>Licence</w:t>
        </w:r>
        <w:proofErr w:type="spellEnd"/>
      </w:hyperlink>
      <w:r>
        <w:rPr>
          <w:color w:val="0000FF"/>
          <w:spacing w:val="-4"/>
          <w:sz w:val="18"/>
        </w:rPr>
        <w:t xml:space="preserve"> </w:t>
      </w:r>
      <w:r>
        <w:rPr>
          <w:sz w:val="18"/>
        </w:rPr>
        <w:t>except</w:t>
      </w:r>
      <w:r>
        <w:rPr>
          <w:spacing w:val="-3"/>
          <w:sz w:val="18"/>
        </w:rPr>
        <w:t xml:space="preserve"> </w:t>
      </w:r>
      <w:r>
        <w:rPr>
          <w:sz w:val="18"/>
        </w:rPr>
        <w:t>content supplied by third parties, logos and the Commonwealth Coat of Arms.</w:t>
      </w:r>
    </w:p>
    <w:p w14:paraId="30C8756D" w14:textId="77777777" w:rsidR="003C3B33" w:rsidRDefault="00B560D6">
      <w:pPr>
        <w:pStyle w:val="BodyText"/>
        <w:spacing w:before="8"/>
        <w:ind w:left="0" w:firstLine="0"/>
        <w:rPr>
          <w:sz w:val="7"/>
        </w:rPr>
      </w:pPr>
      <w:r>
        <w:rPr>
          <w:noProof/>
        </w:rPr>
        <w:drawing>
          <wp:anchor distT="0" distB="0" distL="0" distR="0" simplePos="0" relativeHeight="487592448" behindDoc="1" locked="0" layoutInCell="1" allowOverlap="1" wp14:anchorId="30C886C2" wp14:editId="30C886C3">
            <wp:simplePos x="0" y="0"/>
            <wp:positionH relativeFrom="page">
              <wp:posOffset>914400</wp:posOffset>
            </wp:positionH>
            <wp:positionV relativeFrom="paragraph">
              <wp:posOffset>74949</wp:posOffset>
            </wp:positionV>
            <wp:extent cx="725620" cy="2556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725620" cy="255650"/>
                    </a:xfrm>
                    <a:prstGeom prst="rect">
                      <a:avLst/>
                    </a:prstGeom>
                  </pic:spPr>
                </pic:pic>
              </a:graphicData>
            </a:graphic>
          </wp:anchor>
        </w:drawing>
      </w:r>
    </w:p>
    <w:p w14:paraId="30C8756E" w14:textId="77777777" w:rsidR="003C3B33" w:rsidRDefault="00B560D6">
      <w:pPr>
        <w:spacing w:before="151"/>
        <w:ind w:left="760"/>
        <w:rPr>
          <w:b/>
          <w:sz w:val="18"/>
        </w:rPr>
      </w:pPr>
      <w:r>
        <w:rPr>
          <w:b/>
          <w:sz w:val="18"/>
        </w:rPr>
        <w:t>Cataloguing</w:t>
      </w:r>
      <w:r>
        <w:rPr>
          <w:b/>
          <w:spacing w:val="-5"/>
          <w:sz w:val="18"/>
        </w:rPr>
        <w:t xml:space="preserve"> </w:t>
      </w:r>
      <w:r>
        <w:rPr>
          <w:b/>
          <w:spacing w:val="-4"/>
          <w:sz w:val="18"/>
        </w:rPr>
        <w:t>data</w:t>
      </w:r>
    </w:p>
    <w:p w14:paraId="30C8756F" w14:textId="77777777" w:rsidR="003C3B33" w:rsidRDefault="00B560D6">
      <w:pPr>
        <w:spacing w:before="154" w:line="276" w:lineRule="auto"/>
        <w:ind w:left="760" w:right="626" w:hanging="1"/>
        <w:rPr>
          <w:sz w:val="18"/>
        </w:rPr>
      </w:pPr>
      <w:r>
        <w:rPr>
          <w:sz w:val="18"/>
        </w:rPr>
        <w:t>This</w:t>
      </w:r>
      <w:r>
        <w:rPr>
          <w:spacing w:val="-3"/>
          <w:sz w:val="18"/>
        </w:rPr>
        <w:t xml:space="preserve"> </w:t>
      </w:r>
      <w:r>
        <w:rPr>
          <w:sz w:val="18"/>
        </w:rPr>
        <w:t>publication</w:t>
      </w:r>
      <w:r>
        <w:rPr>
          <w:spacing w:val="-3"/>
          <w:sz w:val="18"/>
        </w:rPr>
        <w:t xml:space="preserve"> </w:t>
      </w:r>
      <w:r>
        <w:rPr>
          <w:sz w:val="18"/>
        </w:rPr>
        <w:t>(and</w:t>
      </w:r>
      <w:r>
        <w:rPr>
          <w:spacing w:val="-3"/>
          <w:sz w:val="18"/>
        </w:rPr>
        <w:t xml:space="preserve"> </w:t>
      </w:r>
      <w:r>
        <w:rPr>
          <w:sz w:val="18"/>
        </w:rPr>
        <w:t>any</w:t>
      </w:r>
      <w:r>
        <w:rPr>
          <w:spacing w:val="-2"/>
          <w:sz w:val="18"/>
        </w:rPr>
        <w:t xml:space="preserve"> </w:t>
      </w:r>
      <w:r>
        <w:rPr>
          <w:sz w:val="18"/>
        </w:rPr>
        <w:t>material</w:t>
      </w:r>
      <w:r>
        <w:rPr>
          <w:spacing w:val="-3"/>
          <w:sz w:val="18"/>
        </w:rPr>
        <w:t xml:space="preserve"> </w:t>
      </w:r>
      <w:r>
        <w:rPr>
          <w:sz w:val="18"/>
        </w:rPr>
        <w:t>sourced</w:t>
      </w:r>
      <w:r>
        <w:rPr>
          <w:spacing w:val="-3"/>
          <w:sz w:val="18"/>
        </w:rPr>
        <w:t xml:space="preserve"> </w:t>
      </w:r>
      <w:r>
        <w:rPr>
          <w:sz w:val="18"/>
        </w:rPr>
        <w:t>from</w:t>
      </w:r>
      <w:r>
        <w:rPr>
          <w:spacing w:val="-2"/>
          <w:sz w:val="18"/>
        </w:rPr>
        <w:t xml:space="preserve"> </w:t>
      </w:r>
      <w:r>
        <w:rPr>
          <w:sz w:val="18"/>
        </w:rPr>
        <w:t>it)</w:t>
      </w:r>
      <w:r>
        <w:rPr>
          <w:spacing w:val="-2"/>
          <w:sz w:val="18"/>
        </w:rPr>
        <w:t xml:space="preserve"> </w:t>
      </w:r>
      <w:r>
        <w:rPr>
          <w:sz w:val="18"/>
        </w:rPr>
        <w:t>should</w:t>
      </w:r>
      <w:r>
        <w:rPr>
          <w:spacing w:val="-3"/>
          <w:sz w:val="18"/>
        </w:rPr>
        <w:t xml:space="preserve"> </w:t>
      </w:r>
      <w:r>
        <w:rPr>
          <w:sz w:val="18"/>
        </w:rPr>
        <w:t>be</w:t>
      </w:r>
      <w:r>
        <w:rPr>
          <w:spacing w:val="-3"/>
          <w:sz w:val="18"/>
        </w:rPr>
        <w:t xml:space="preserve"> </w:t>
      </w:r>
      <w:r>
        <w:rPr>
          <w:sz w:val="18"/>
        </w:rPr>
        <w:t>attributed</w:t>
      </w:r>
      <w:r>
        <w:rPr>
          <w:spacing w:val="-3"/>
          <w:sz w:val="18"/>
        </w:rPr>
        <w:t xml:space="preserve"> </w:t>
      </w:r>
      <w:r>
        <w:rPr>
          <w:sz w:val="18"/>
        </w:rPr>
        <w:t>as:</w:t>
      </w:r>
      <w:r>
        <w:rPr>
          <w:spacing w:val="-2"/>
          <w:sz w:val="18"/>
        </w:rPr>
        <w:t xml:space="preserve"> </w:t>
      </w:r>
      <w:r>
        <w:rPr>
          <w:i/>
          <w:sz w:val="18"/>
        </w:rPr>
        <w:t>Enterprise</w:t>
      </w:r>
      <w:r>
        <w:rPr>
          <w:i/>
          <w:spacing w:val="-2"/>
          <w:sz w:val="18"/>
        </w:rPr>
        <w:t xml:space="preserve"> </w:t>
      </w:r>
      <w:r>
        <w:rPr>
          <w:i/>
          <w:sz w:val="18"/>
        </w:rPr>
        <w:t>Agreement</w:t>
      </w:r>
      <w:r>
        <w:rPr>
          <w:i/>
          <w:spacing w:val="-3"/>
          <w:sz w:val="18"/>
        </w:rPr>
        <w:t xml:space="preserve"> </w:t>
      </w:r>
      <w:r>
        <w:rPr>
          <w:i/>
          <w:sz w:val="18"/>
        </w:rPr>
        <w:t>2024-2027</w:t>
      </w:r>
      <w:r>
        <w:rPr>
          <w:sz w:val="18"/>
        </w:rPr>
        <w:t>,</w:t>
      </w:r>
      <w:r>
        <w:rPr>
          <w:spacing w:val="-2"/>
          <w:sz w:val="18"/>
        </w:rPr>
        <w:t xml:space="preserve"> </w:t>
      </w:r>
      <w:r>
        <w:rPr>
          <w:sz w:val="18"/>
        </w:rPr>
        <w:t>Department of Agriculture, Fisheries and Forestry, Canberra. CC BY 4.0.</w:t>
      </w:r>
    </w:p>
    <w:p w14:paraId="30C87570" w14:textId="77777777" w:rsidR="003C3B33" w:rsidRDefault="00B560D6">
      <w:pPr>
        <w:spacing w:before="119" w:line="276" w:lineRule="auto"/>
        <w:ind w:left="760" w:right="5736"/>
        <w:rPr>
          <w:sz w:val="18"/>
        </w:rPr>
      </w:pPr>
      <w:r>
        <w:rPr>
          <w:sz w:val="18"/>
        </w:rPr>
        <w:t>Department</w:t>
      </w:r>
      <w:r>
        <w:rPr>
          <w:spacing w:val="-8"/>
          <w:sz w:val="18"/>
        </w:rPr>
        <w:t xml:space="preserve"> </w:t>
      </w:r>
      <w:r>
        <w:rPr>
          <w:sz w:val="18"/>
        </w:rPr>
        <w:t>of</w:t>
      </w:r>
      <w:r>
        <w:rPr>
          <w:spacing w:val="-7"/>
          <w:sz w:val="18"/>
        </w:rPr>
        <w:t xml:space="preserve"> </w:t>
      </w:r>
      <w:r>
        <w:rPr>
          <w:sz w:val="18"/>
        </w:rPr>
        <w:t>Agriculture,</w:t>
      </w:r>
      <w:r>
        <w:rPr>
          <w:spacing w:val="-7"/>
          <w:sz w:val="18"/>
        </w:rPr>
        <w:t xml:space="preserve"> </w:t>
      </w:r>
      <w:r>
        <w:rPr>
          <w:sz w:val="18"/>
        </w:rPr>
        <w:t>Fisheries</w:t>
      </w:r>
      <w:r>
        <w:rPr>
          <w:spacing w:val="-8"/>
          <w:sz w:val="18"/>
        </w:rPr>
        <w:t xml:space="preserve"> </w:t>
      </w:r>
      <w:r>
        <w:rPr>
          <w:sz w:val="18"/>
        </w:rPr>
        <w:t>and</w:t>
      </w:r>
      <w:r>
        <w:rPr>
          <w:spacing w:val="-8"/>
          <w:sz w:val="18"/>
        </w:rPr>
        <w:t xml:space="preserve"> </w:t>
      </w:r>
      <w:r>
        <w:rPr>
          <w:sz w:val="18"/>
        </w:rPr>
        <w:t>Forestry GPO Box 858 Canberra ACT 2601</w:t>
      </w:r>
    </w:p>
    <w:p w14:paraId="30C87571" w14:textId="77777777" w:rsidR="003C3B33" w:rsidRDefault="00B560D6">
      <w:pPr>
        <w:spacing w:before="1" w:line="276" w:lineRule="auto"/>
        <w:ind w:left="760" w:right="7526"/>
        <w:rPr>
          <w:sz w:val="18"/>
        </w:rPr>
      </w:pPr>
      <w:r>
        <w:rPr>
          <w:sz w:val="18"/>
        </w:rPr>
        <w:t>Telephone</w:t>
      </w:r>
      <w:r>
        <w:rPr>
          <w:spacing w:val="-11"/>
          <w:sz w:val="18"/>
        </w:rPr>
        <w:t xml:space="preserve"> </w:t>
      </w:r>
      <w:r>
        <w:rPr>
          <w:sz w:val="18"/>
        </w:rPr>
        <w:t>1800</w:t>
      </w:r>
      <w:r>
        <w:rPr>
          <w:spacing w:val="-10"/>
          <w:sz w:val="18"/>
        </w:rPr>
        <w:t xml:space="preserve"> </w:t>
      </w:r>
      <w:r>
        <w:rPr>
          <w:sz w:val="18"/>
        </w:rPr>
        <w:t>900</w:t>
      </w:r>
      <w:r>
        <w:rPr>
          <w:spacing w:val="-10"/>
          <w:sz w:val="18"/>
        </w:rPr>
        <w:t xml:space="preserve"> </w:t>
      </w:r>
      <w:r>
        <w:rPr>
          <w:sz w:val="18"/>
        </w:rPr>
        <w:t>090 Web</w:t>
      </w:r>
      <w:r>
        <w:rPr>
          <w:spacing w:val="-2"/>
          <w:sz w:val="18"/>
        </w:rPr>
        <w:t xml:space="preserve"> </w:t>
      </w:r>
      <w:hyperlink r:id="rId27">
        <w:r w:rsidR="003C3B33">
          <w:rPr>
            <w:color w:val="0000FF"/>
            <w:sz w:val="18"/>
            <w:u w:val="single" w:color="0000FF"/>
          </w:rPr>
          <w:t>agriculture.gov.au</w:t>
        </w:r>
      </w:hyperlink>
    </w:p>
    <w:p w14:paraId="30C87572" w14:textId="77777777" w:rsidR="003C3B33" w:rsidRDefault="00B560D6">
      <w:pPr>
        <w:spacing w:before="118"/>
        <w:ind w:left="760"/>
        <w:rPr>
          <w:b/>
          <w:sz w:val="18"/>
        </w:rPr>
      </w:pPr>
      <w:r>
        <w:rPr>
          <w:b/>
          <w:spacing w:val="-2"/>
          <w:sz w:val="18"/>
        </w:rPr>
        <w:t>Disclaimer</w:t>
      </w:r>
    </w:p>
    <w:p w14:paraId="30C87573" w14:textId="77777777" w:rsidR="003C3B33" w:rsidRDefault="00B560D6">
      <w:pPr>
        <w:spacing w:before="155" w:line="276" w:lineRule="auto"/>
        <w:ind w:left="760" w:right="626" w:hanging="1"/>
        <w:rPr>
          <w:sz w:val="18"/>
        </w:rPr>
      </w:pPr>
      <w:r>
        <w:rPr>
          <w:sz w:val="18"/>
        </w:rPr>
        <w:t>The Australian Government acting through the Department of Agriculture, Fisheries and Forestry has exercised due care and skill in preparing and compiling the information and data in this publication. Notwithstanding, the Department of Agriculture, Fisheries</w:t>
      </w:r>
      <w:r>
        <w:rPr>
          <w:spacing w:val="-3"/>
          <w:sz w:val="18"/>
        </w:rPr>
        <w:t xml:space="preserve"> </w:t>
      </w:r>
      <w:r>
        <w:rPr>
          <w:sz w:val="18"/>
        </w:rPr>
        <w:t>and</w:t>
      </w:r>
      <w:r>
        <w:rPr>
          <w:spacing w:val="-3"/>
          <w:sz w:val="18"/>
        </w:rPr>
        <w:t xml:space="preserve"> </w:t>
      </w:r>
      <w:r>
        <w:rPr>
          <w:sz w:val="18"/>
        </w:rPr>
        <w:t>Forestry,</w:t>
      </w:r>
      <w:r>
        <w:rPr>
          <w:spacing w:val="-2"/>
          <w:sz w:val="18"/>
        </w:rPr>
        <w:t xml:space="preserve"> </w:t>
      </w:r>
      <w:r>
        <w:rPr>
          <w:sz w:val="18"/>
        </w:rPr>
        <w:t>its</w:t>
      </w:r>
      <w:r>
        <w:rPr>
          <w:spacing w:val="-3"/>
          <w:sz w:val="18"/>
        </w:rPr>
        <w:t xml:space="preserve"> </w:t>
      </w:r>
      <w:r>
        <w:rPr>
          <w:sz w:val="18"/>
        </w:rPr>
        <w:t>employees</w:t>
      </w:r>
      <w:r>
        <w:rPr>
          <w:spacing w:val="-3"/>
          <w:sz w:val="18"/>
        </w:rPr>
        <w:t xml:space="preserve"> </w:t>
      </w:r>
      <w:r>
        <w:rPr>
          <w:sz w:val="18"/>
        </w:rPr>
        <w:t>and</w:t>
      </w:r>
      <w:r>
        <w:rPr>
          <w:spacing w:val="-3"/>
          <w:sz w:val="18"/>
        </w:rPr>
        <w:t xml:space="preserve"> </w:t>
      </w:r>
      <w:r>
        <w:rPr>
          <w:sz w:val="18"/>
        </w:rPr>
        <w:t>advisers</w:t>
      </w:r>
      <w:r>
        <w:rPr>
          <w:spacing w:val="-3"/>
          <w:sz w:val="18"/>
        </w:rPr>
        <w:t xml:space="preserve"> </w:t>
      </w:r>
      <w:r>
        <w:rPr>
          <w:sz w:val="18"/>
        </w:rPr>
        <w:t>disclaim</w:t>
      </w:r>
      <w:r>
        <w:rPr>
          <w:spacing w:val="-2"/>
          <w:sz w:val="18"/>
        </w:rPr>
        <w:t xml:space="preserve"> </w:t>
      </w:r>
      <w:r>
        <w:rPr>
          <w:sz w:val="18"/>
        </w:rPr>
        <w:t>all</w:t>
      </w:r>
      <w:r>
        <w:rPr>
          <w:spacing w:val="-3"/>
          <w:sz w:val="18"/>
        </w:rPr>
        <w:t xml:space="preserve"> </w:t>
      </w:r>
      <w:r>
        <w:rPr>
          <w:sz w:val="18"/>
        </w:rPr>
        <w:t>liability,</w:t>
      </w:r>
      <w:r>
        <w:rPr>
          <w:spacing w:val="-2"/>
          <w:sz w:val="18"/>
        </w:rPr>
        <w:t xml:space="preserve"> </w:t>
      </w:r>
      <w:r>
        <w:rPr>
          <w:sz w:val="18"/>
        </w:rPr>
        <w:t>including</w:t>
      </w:r>
      <w:r>
        <w:rPr>
          <w:spacing w:val="-3"/>
          <w:sz w:val="18"/>
        </w:rPr>
        <w:t xml:space="preserve"> </w:t>
      </w:r>
      <w:r>
        <w:rPr>
          <w:sz w:val="18"/>
        </w:rPr>
        <w:t>liability for</w:t>
      </w:r>
      <w:r>
        <w:rPr>
          <w:spacing w:val="-3"/>
          <w:sz w:val="18"/>
        </w:rPr>
        <w:t xml:space="preserve"> </w:t>
      </w:r>
      <w:r>
        <w:rPr>
          <w:sz w:val="18"/>
        </w:rPr>
        <w:t>negligence</w:t>
      </w:r>
      <w:r>
        <w:rPr>
          <w:spacing w:val="-3"/>
          <w:sz w:val="18"/>
        </w:rPr>
        <w:t xml:space="preserve"> </w:t>
      </w:r>
      <w:r>
        <w:rPr>
          <w:sz w:val="18"/>
        </w:rPr>
        <w:t>and</w:t>
      </w:r>
      <w:r>
        <w:rPr>
          <w:spacing w:val="-3"/>
          <w:sz w:val="18"/>
        </w:rPr>
        <w:t xml:space="preserve"> </w:t>
      </w:r>
      <w:r>
        <w:rPr>
          <w:sz w:val="18"/>
        </w:rPr>
        <w:t xml:space="preserve">for any loss, damage, injury, expense or cost incurred by any person </w:t>
      </w:r>
      <w:proofErr w:type="gramStart"/>
      <w:r>
        <w:rPr>
          <w:sz w:val="18"/>
        </w:rPr>
        <w:t>as a result of</w:t>
      </w:r>
      <w:proofErr w:type="gramEnd"/>
      <w:r>
        <w:rPr>
          <w:sz w:val="18"/>
        </w:rPr>
        <w:t xml:space="preserve"> accessing, using or relying on any of the information or data in this publication to the maximum extent permitted by law.</w:t>
      </w:r>
    </w:p>
    <w:p w14:paraId="30C87574" w14:textId="77777777" w:rsidR="003C3B33" w:rsidRDefault="00B560D6">
      <w:pPr>
        <w:spacing w:before="119"/>
        <w:ind w:left="760"/>
        <w:rPr>
          <w:b/>
          <w:sz w:val="18"/>
        </w:rPr>
      </w:pPr>
      <w:r>
        <w:rPr>
          <w:b/>
          <w:sz w:val="18"/>
        </w:rPr>
        <w:t>Acknowledgement</w:t>
      </w:r>
      <w:r>
        <w:rPr>
          <w:b/>
          <w:spacing w:val="-4"/>
          <w:sz w:val="18"/>
        </w:rPr>
        <w:t xml:space="preserve"> </w:t>
      </w:r>
      <w:r>
        <w:rPr>
          <w:b/>
          <w:sz w:val="18"/>
        </w:rPr>
        <w:t>of</w:t>
      </w:r>
      <w:r>
        <w:rPr>
          <w:b/>
          <w:spacing w:val="-3"/>
          <w:sz w:val="18"/>
        </w:rPr>
        <w:t xml:space="preserve"> </w:t>
      </w:r>
      <w:r>
        <w:rPr>
          <w:b/>
          <w:spacing w:val="-2"/>
          <w:sz w:val="18"/>
        </w:rPr>
        <w:t>Country</w:t>
      </w:r>
    </w:p>
    <w:p w14:paraId="30C87575" w14:textId="77777777" w:rsidR="003C3B33" w:rsidRDefault="00B560D6">
      <w:pPr>
        <w:spacing w:before="152" w:line="276" w:lineRule="auto"/>
        <w:ind w:left="760" w:right="626"/>
        <w:rPr>
          <w:sz w:val="18"/>
        </w:rPr>
      </w:pPr>
      <w:r>
        <w:rPr>
          <w:sz w:val="18"/>
        </w:rPr>
        <w:t>We acknowledge the Traditional Custodians of Australia and their continuing connection to land and sea, waters, environment</w:t>
      </w:r>
      <w:r>
        <w:rPr>
          <w:spacing w:val="-3"/>
          <w:sz w:val="18"/>
        </w:rPr>
        <w:t xml:space="preserve"> </w:t>
      </w:r>
      <w:r>
        <w:rPr>
          <w:sz w:val="18"/>
        </w:rPr>
        <w:t>and</w:t>
      </w:r>
      <w:r>
        <w:rPr>
          <w:spacing w:val="-3"/>
          <w:sz w:val="18"/>
        </w:rPr>
        <w:t xml:space="preserve"> </w:t>
      </w:r>
      <w:r>
        <w:rPr>
          <w:sz w:val="18"/>
        </w:rPr>
        <w:t>community.</w:t>
      </w:r>
      <w:r>
        <w:rPr>
          <w:spacing w:val="-2"/>
          <w:sz w:val="18"/>
        </w:rPr>
        <w:t xml:space="preserve"> </w:t>
      </w:r>
      <w:r>
        <w:rPr>
          <w:sz w:val="18"/>
        </w:rPr>
        <w:t>We</w:t>
      </w:r>
      <w:r>
        <w:rPr>
          <w:spacing w:val="-3"/>
          <w:sz w:val="18"/>
        </w:rPr>
        <w:t xml:space="preserve"> </w:t>
      </w:r>
      <w:r>
        <w:rPr>
          <w:sz w:val="18"/>
        </w:rPr>
        <w:t>pay</w:t>
      </w:r>
      <w:r>
        <w:rPr>
          <w:spacing w:val="-2"/>
          <w:sz w:val="18"/>
        </w:rPr>
        <w:t xml:space="preserve"> </w:t>
      </w:r>
      <w:r>
        <w:rPr>
          <w:sz w:val="18"/>
        </w:rPr>
        <w:t>our</w:t>
      </w:r>
      <w:r>
        <w:rPr>
          <w:spacing w:val="-3"/>
          <w:sz w:val="18"/>
        </w:rPr>
        <w:t xml:space="preserve"> </w:t>
      </w:r>
      <w:r>
        <w:rPr>
          <w:sz w:val="18"/>
        </w:rPr>
        <w:t>respects</w:t>
      </w:r>
      <w:r>
        <w:rPr>
          <w:spacing w:val="-3"/>
          <w:sz w:val="18"/>
        </w:rPr>
        <w:t xml:space="preserve"> </w:t>
      </w:r>
      <w:r>
        <w:rPr>
          <w:sz w:val="18"/>
        </w:rPr>
        <w:t>to</w:t>
      </w:r>
      <w:r>
        <w:rPr>
          <w:spacing w:val="-1"/>
          <w:sz w:val="18"/>
        </w:rPr>
        <w:t xml:space="preserve"> </w:t>
      </w:r>
      <w:r>
        <w:rPr>
          <w:sz w:val="18"/>
        </w:rPr>
        <w:t>the</w:t>
      </w:r>
      <w:r>
        <w:rPr>
          <w:spacing w:val="-3"/>
          <w:sz w:val="18"/>
        </w:rPr>
        <w:t xml:space="preserve"> </w:t>
      </w:r>
      <w:r>
        <w:rPr>
          <w:sz w:val="18"/>
        </w:rPr>
        <w:t>Traditional</w:t>
      </w:r>
      <w:r>
        <w:rPr>
          <w:spacing w:val="-3"/>
          <w:sz w:val="18"/>
        </w:rPr>
        <w:t xml:space="preserve"> </w:t>
      </w:r>
      <w:r>
        <w:rPr>
          <w:sz w:val="18"/>
        </w:rPr>
        <w:t>Custodians</w:t>
      </w:r>
      <w:r>
        <w:rPr>
          <w:spacing w:val="-3"/>
          <w:sz w:val="18"/>
        </w:rPr>
        <w:t xml:space="preserve"> </w:t>
      </w:r>
      <w:r>
        <w:rPr>
          <w:sz w:val="18"/>
        </w:rPr>
        <w:t>of</w:t>
      </w:r>
      <w:r>
        <w:rPr>
          <w:spacing w:val="-2"/>
          <w:sz w:val="18"/>
        </w:rPr>
        <w:t xml:space="preserve"> </w:t>
      </w:r>
      <w:r>
        <w:rPr>
          <w:sz w:val="18"/>
        </w:rPr>
        <w:t>the</w:t>
      </w:r>
      <w:r>
        <w:rPr>
          <w:spacing w:val="-1"/>
          <w:sz w:val="18"/>
        </w:rPr>
        <w:t xml:space="preserve"> </w:t>
      </w:r>
      <w:r>
        <w:rPr>
          <w:sz w:val="18"/>
        </w:rPr>
        <w:t>lands</w:t>
      </w:r>
      <w:r>
        <w:rPr>
          <w:spacing w:val="-3"/>
          <w:sz w:val="18"/>
        </w:rPr>
        <w:t xml:space="preserve"> </w:t>
      </w:r>
      <w:r>
        <w:rPr>
          <w:sz w:val="18"/>
        </w:rPr>
        <w:t>we</w:t>
      </w:r>
      <w:r>
        <w:rPr>
          <w:spacing w:val="-3"/>
          <w:sz w:val="18"/>
        </w:rPr>
        <w:t xml:space="preserve"> </w:t>
      </w:r>
      <w:r>
        <w:rPr>
          <w:sz w:val="18"/>
        </w:rPr>
        <w:t>live</w:t>
      </w:r>
      <w:r>
        <w:rPr>
          <w:spacing w:val="-3"/>
          <w:sz w:val="18"/>
        </w:rPr>
        <w:t xml:space="preserve"> </w:t>
      </w:r>
      <w:r>
        <w:rPr>
          <w:sz w:val="18"/>
        </w:rPr>
        <w:t>and</w:t>
      </w:r>
      <w:r>
        <w:rPr>
          <w:spacing w:val="-3"/>
          <w:sz w:val="18"/>
        </w:rPr>
        <w:t xml:space="preserve"> </w:t>
      </w:r>
      <w:r>
        <w:rPr>
          <w:sz w:val="18"/>
        </w:rPr>
        <w:t>work</w:t>
      </w:r>
      <w:r>
        <w:rPr>
          <w:spacing w:val="-3"/>
          <w:sz w:val="18"/>
        </w:rPr>
        <w:t xml:space="preserve"> </w:t>
      </w:r>
      <w:r>
        <w:rPr>
          <w:sz w:val="18"/>
        </w:rPr>
        <w:t>on,</w:t>
      </w:r>
      <w:r>
        <w:rPr>
          <w:spacing w:val="-2"/>
          <w:sz w:val="18"/>
        </w:rPr>
        <w:t xml:space="preserve"> </w:t>
      </w:r>
      <w:r>
        <w:rPr>
          <w:sz w:val="18"/>
        </w:rPr>
        <w:t>their culture, and their Elders past and present.</w:t>
      </w:r>
    </w:p>
    <w:p w14:paraId="30C87576" w14:textId="77777777" w:rsidR="003C3B33" w:rsidRDefault="003C3B33">
      <w:pPr>
        <w:spacing w:line="276" w:lineRule="auto"/>
        <w:rPr>
          <w:sz w:val="18"/>
        </w:rPr>
        <w:sectPr w:rsidR="003C3B33">
          <w:headerReference w:type="default" r:id="rId28"/>
          <w:pgSz w:w="11910" w:h="16840"/>
          <w:pgMar w:top="960" w:right="840" w:bottom="280" w:left="680" w:header="751" w:footer="0" w:gutter="0"/>
          <w:cols w:space="720"/>
        </w:sectPr>
      </w:pPr>
    </w:p>
    <w:p w14:paraId="30C87577" w14:textId="77777777" w:rsidR="003C3B33" w:rsidRDefault="00B560D6">
      <w:pPr>
        <w:spacing w:before="468"/>
        <w:ind w:left="760"/>
        <w:rPr>
          <w:b/>
          <w:sz w:val="40"/>
        </w:rPr>
      </w:pPr>
      <w:r>
        <w:rPr>
          <w:b/>
          <w:sz w:val="40"/>
        </w:rPr>
        <w:lastRenderedPageBreak/>
        <w:t>Table</w:t>
      </w:r>
      <w:r>
        <w:rPr>
          <w:b/>
          <w:spacing w:val="-4"/>
          <w:sz w:val="40"/>
        </w:rPr>
        <w:t xml:space="preserve"> </w:t>
      </w:r>
      <w:r>
        <w:rPr>
          <w:b/>
          <w:sz w:val="40"/>
        </w:rPr>
        <w:t xml:space="preserve">of </w:t>
      </w:r>
      <w:r>
        <w:rPr>
          <w:b/>
          <w:spacing w:val="-2"/>
          <w:sz w:val="40"/>
        </w:rPr>
        <w:t>Contents</w:t>
      </w:r>
    </w:p>
    <w:p w14:paraId="30C87578" w14:textId="77777777" w:rsidR="003C3B33" w:rsidRDefault="003C3B33">
      <w:pPr>
        <w:rPr>
          <w:sz w:val="40"/>
        </w:rPr>
        <w:sectPr w:rsidR="003C3B33">
          <w:headerReference w:type="default" r:id="rId29"/>
          <w:footerReference w:type="default" r:id="rId30"/>
          <w:pgSz w:w="11910" w:h="16840"/>
          <w:pgMar w:top="960" w:right="840" w:bottom="1466" w:left="680" w:header="751" w:footer="734" w:gutter="0"/>
          <w:pgNumType w:start="1"/>
          <w:cols w:space="720"/>
        </w:sectPr>
      </w:pPr>
    </w:p>
    <w:sdt>
      <w:sdtPr>
        <w:rPr>
          <w:b w:val="0"/>
          <w:bCs w:val="0"/>
        </w:rPr>
        <w:id w:val="-944997656"/>
        <w:docPartObj>
          <w:docPartGallery w:val="Table of Contents"/>
          <w:docPartUnique/>
        </w:docPartObj>
      </w:sdtPr>
      <w:sdtContent>
        <w:p w14:paraId="30C87579" w14:textId="77777777" w:rsidR="003C3B33" w:rsidRDefault="00B560D6">
          <w:pPr>
            <w:pStyle w:val="TOC1"/>
            <w:tabs>
              <w:tab w:val="right" w:leader="dot" w:pos="9778"/>
            </w:tabs>
            <w:spacing w:before="279"/>
          </w:pPr>
          <w:r>
            <w:fldChar w:fldCharType="begin"/>
          </w:r>
          <w:r>
            <w:instrText xml:space="preserve">TOC \o "1-3" \h \z \u </w:instrText>
          </w:r>
          <w:r>
            <w:fldChar w:fldCharType="separate"/>
          </w:r>
          <w:hyperlink w:anchor="_bookmark0" w:history="1">
            <w:r w:rsidR="003C3B33">
              <w:t>Section</w:t>
            </w:r>
            <w:r w:rsidR="003C3B33">
              <w:rPr>
                <w:spacing w:val="-4"/>
              </w:rPr>
              <w:t xml:space="preserve"> </w:t>
            </w:r>
            <w:r w:rsidR="003C3B33">
              <w:t>1:</w:t>
            </w:r>
            <w:r w:rsidR="003C3B33">
              <w:rPr>
                <w:spacing w:val="-5"/>
              </w:rPr>
              <w:t xml:space="preserve"> </w:t>
            </w:r>
            <w:r w:rsidR="003C3B33">
              <w:t>Technical</w:t>
            </w:r>
            <w:r w:rsidR="003C3B33">
              <w:rPr>
                <w:spacing w:val="-3"/>
              </w:rPr>
              <w:t xml:space="preserve"> </w:t>
            </w:r>
            <w:r w:rsidR="003C3B33">
              <w:rPr>
                <w:spacing w:val="-2"/>
              </w:rPr>
              <w:t>matters</w:t>
            </w:r>
            <w:r w:rsidR="003C3B33">
              <w:tab/>
            </w:r>
            <w:r w:rsidR="003C3B33">
              <w:rPr>
                <w:spacing w:val="-10"/>
              </w:rPr>
              <w:t>1</w:t>
            </w:r>
          </w:hyperlink>
        </w:p>
        <w:p w14:paraId="30C8757A" w14:textId="77777777" w:rsidR="003C3B33" w:rsidRDefault="003C3B33">
          <w:pPr>
            <w:pStyle w:val="TOC2"/>
            <w:tabs>
              <w:tab w:val="right" w:leader="dot" w:pos="9778"/>
            </w:tabs>
          </w:pPr>
          <w:hyperlink w:anchor="_bookmark1" w:history="1">
            <w:r>
              <w:rPr>
                <w:spacing w:val="-2"/>
              </w:rPr>
              <w:t>Title</w:t>
            </w:r>
            <w:r>
              <w:tab/>
            </w:r>
            <w:r>
              <w:rPr>
                <w:spacing w:val="-10"/>
              </w:rPr>
              <w:t>1</w:t>
            </w:r>
          </w:hyperlink>
        </w:p>
        <w:p w14:paraId="30C8757B" w14:textId="77777777" w:rsidR="003C3B33" w:rsidRDefault="003C3B33">
          <w:pPr>
            <w:pStyle w:val="TOC2"/>
            <w:tabs>
              <w:tab w:val="right" w:leader="dot" w:pos="9778"/>
            </w:tabs>
          </w:pPr>
          <w:hyperlink w:anchor="_bookmark2" w:history="1">
            <w:r>
              <w:t>Parties</w:t>
            </w:r>
            <w:r>
              <w:rPr>
                <w:spacing w:val="-4"/>
              </w:rPr>
              <w:t xml:space="preserve"> </w:t>
            </w:r>
            <w:r>
              <w:t>to</w:t>
            </w:r>
            <w:r>
              <w:rPr>
                <w:spacing w:val="-2"/>
              </w:rPr>
              <w:t xml:space="preserve"> </w:t>
            </w:r>
            <w:r>
              <w:t>the</w:t>
            </w:r>
            <w:r>
              <w:rPr>
                <w:spacing w:val="-2"/>
              </w:rPr>
              <w:t xml:space="preserve"> agreement</w:t>
            </w:r>
            <w:r>
              <w:tab/>
            </w:r>
            <w:r>
              <w:rPr>
                <w:spacing w:val="-10"/>
              </w:rPr>
              <w:t>1</w:t>
            </w:r>
          </w:hyperlink>
        </w:p>
        <w:p w14:paraId="30C8757C" w14:textId="77777777" w:rsidR="003C3B33" w:rsidRDefault="003C3B33">
          <w:pPr>
            <w:pStyle w:val="TOC2"/>
            <w:tabs>
              <w:tab w:val="right" w:leader="dot" w:pos="9778"/>
            </w:tabs>
            <w:spacing w:before="123"/>
          </w:pPr>
          <w:hyperlink w:anchor="_bookmark3" w:history="1">
            <w:r>
              <w:t>Operation</w:t>
            </w:r>
            <w:r>
              <w:rPr>
                <w:spacing w:val="-3"/>
              </w:rPr>
              <w:t xml:space="preserve"> </w:t>
            </w:r>
            <w:r>
              <w:t>of</w:t>
            </w:r>
            <w:r>
              <w:rPr>
                <w:spacing w:val="-4"/>
              </w:rPr>
              <w:t xml:space="preserve"> </w:t>
            </w:r>
            <w:r>
              <w:t>the</w:t>
            </w:r>
            <w:r>
              <w:rPr>
                <w:spacing w:val="-3"/>
              </w:rPr>
              <w:t xml:space="preserve"> </w:t>
            </w:r>
            <w:r>
              <w:rPr>
                <w:spacing w:val="-2"/>
              </w:rPr>
              <w:t>agreement</w:t>
            </w:r>
            <w:r>
              <w:tab/>
            </w:r>
            <w:r>
              <w:rPr>
                <w:spacing w:val="-10"/>
              </w:rPr>
              <w:t>1</w:t>
            </w:r>
          </w:hyperlink>
        </w:p>
        <w:p w14:paraId="30C8757D" w14:textId="77777777" w:rsidR="003C3B33" w:rsidRDefault="003C3B33">
          <w:pPr>
            <w:pStyle w:val="TOC2"/>
            <w:tabs>
              <w:tab w:val="right" w:leader="dot" w:pos="9778"/>
            </w:tabs>
          </w:pPr>
          <w:hyperlink w:anchor="_bookmark4" w:history="1">
            <w:r>
              <w:rPr>
                <w:spacing w:val="-2"/>
              </w:rPr>
              <w:t>Delegations</w:t>
            </w:r>
            <w:r>
              <w:tab/>
            </w:r>
            <w:r>
              <w:rPr>
                <w:spacing w:val="-10"/>
              </w:rPr>
              <w:t>1</w:t>
            </w:r>
          </w:hyperlink>
        </w:p>
        <w:p w14:paraId="30C8757E" w14:textId="77777777" w:rsidR="003C3B33" w:rsidRDefault="003C3B33">
          <w:pPr>
            <w:pStyle w:val="TOC2"/>
            <w:tabs>
              <w:tab w:val="right" w:leader="dot" w:pos="9778"/>
            </w:tabs>
            <w:spacing w:before="123"/>
          </w:pPr>
          <w:hyperlink w:anchor="_bookmark5" w:history="1">
            <w:r>
              <w:t>National</w:t>
            </w:r>
            <w:r>
              <w:rPr>
                <w:spacing w:val="-7"/>
              </w:rPr>
              <w:t xml:space="preserve"> </w:t>
            </w:r>
            <w:r>
              <w:t>Employment</w:t>
            </w:r>
            <w:r>
              <w:rPr>
                <w:spacing w:val="-7"/>
              </w:rPr>
              <w:t xml:space="preserve"> </w:t>
            </w:r>
            <w:r>
              <w:t>Standards</w:t>
            </w:r>
            <w:r>
              <w:rPr>
                <w:spacing w:val="-6"/>
              </w:rPr>
              <w:t xml:space="preserve"> </w:t>
            </w:r>
            <w:r>
              <w:t>(NES)</w:t>
            </w:r>
            <w:r>
              <w:rPr>
                <w:spacing w:val="-6"/>
              </w:rPr>
              <w:t xml:space="preserve"> </w:t>
            </w:r>
            <w:r>
              <w:rPr>
                <w:spacing w:val="-2"/>
              </w:rPr>
              <w:t>precedence</w:t>
            </w:r>
            <w:r>
              <w:tab/>
            </w:r>
            <w:r>
              <w:rPr>
                <w:spacing w:val="-10"/>
              </w:rPr>
              <w:t>1</w:t>
            </w:r>
          </w:hyperlink>
        </w:p>
        <w:p w14:paraId="30C8757F" w14:textId="77777777" w:rsidR="003C3B33" w:rsidRDefault="003C3B33">
          <w:pPr>
            <w:pStyle w:val="TOC2"/>
            <w:tabs>
              <w:tab w:val="right" w:leader="dot" w:pos="9778"/>
            </w:tabs>
          </w:pPr>
          <w:hyperlink w:anchor="_bookmark6" w:history="1">
            <w:r>
              <w:t>Closed</w:t>
            </w:r>
            <w:r>
              <w:rPr>
                <w:spacing w:val="-8"/>
              </w:rPr>
              <w:t xml:space="preserve"> </w:t>
            </w:r>
            <w:r>
              <w:t>comprehensive</w:t>
            </w:r>
            <w:r>
              <w:rPr>
                <w:spacing w:val="-6"/>
              </w:rPr>
              <w:t xml:space="preserve"> </w:t>
            </w:r>
            <w:r>
              <w:rPr>
                <w:spacing w:val="-2"/>
              </w:rPr>
              <w:t>agreement</w:t>
            </w:r>
            <w:r>
              <w:tab/>
            </w:r>
            <w:r>
              <w:rPr>
                <w:spacing w:val="-10"/>
              </w:rPr>
              <w:t>1</w:t>
            </w:r>
          </w:hyperlink>
        </w:p>
        <w:p w14:paraId="30C87580" w14:textId="77777777" w:rsidR="003C3B33" w:rsidRDefault="003C3B33">
          <w:pPr>
            <w:pStyle w:val="TOC2"/>
            <w:tabs>
              <w:tab w:val="right" w:leader="dot" w:pos="9778"/>
            </w:tabs>
            <w:spacing w:before="123"/>
          </w:pPr>
          <w:hyperlink w:anchor="_bookmark7" w:history="1">
            <w:r>
              <w:rPr>
                <w:spacing w:val="-2"/>
              </w:rPr>
              <w:t>Definitions</w:t>
            </w:r>
            <w:r>
              <w:tab/>
            </w:r>
            <w:r>
              <w:rPr>
                <w:spacing w:val="-10"/>
              </w:rPr>
              <w:t>2</w:t>
            </w:r>
          </w:hyperlink>
        </w:p>
        <w:p w14:paraId="30C87581" w14:textId="77777777" w:rsidR="003C3B33" w:rsidRDefault="003C3B33">
          <w:pPr>
            <w:pStyle w:val="TOC2"/>
            <w:tabs>
              <w:tab w:val="right" w:leader="dot" w:pos="9778"/>
            </w:tabs>
          </w:pPr>
          <w:hyperlink w:anchor="_bookmark8" w:history="1">
            <w:r>
              <w:t>Individual</w:t>
            </w:r>
            <w:r>
              <w:rPr>
                <w:spacing w:val="-8"/>
              </w:rPr>
              <w:t xml:space="preserve"> </w:t>
            </w:r>
            <w:r>
              <w:t>flexibility</w:t>
            </w:r>
            <w:r>
              <w:rPr>
                <w:spacing w:val="-7"/>
              </w:rPr>
              <w:t xml:space="preserve"> </w:t>
            </w:r>
            <w:r>
              <w:rPr>
                <w:spacing w:val="-2"/>
              </w:rPr>
              <w:t>arrangements</w:t>
            </w:r>
            <w:r>
              <w:tab/>
            </w:r>
            <w:r>
              <w:rPr>
                <w:spacing w:val="-10"/>
              </w:rPr>
              <w:t>5</w:t>
            </w:r>
          </w:hyperlink>
        </w:p>
        <w:p w14:paraId="30C87582" w14:textId="77777777" w:rsidR="003C3B33" w:rsidRDefault="003C3B33">
          <w:pPr>
            <w:pStyle w:val="TOC1"/>
            <w:tabs>
              <w:tab w:val="right" w:leader="dot" w:pos="9778"/>
            </w:tabs>
          </w:pPr>
          <w:hyperlink w:anchor="_bookmark10" w:history="1">
            <w:r>
              <w:t>Section</w:t>
            </w:r>
            <w:r>
              <w:rPr>
                <w:spacing w:val="-4"/>
              </w:rPr>
              <w:t xml:space="preserve"> </w:t>
            </w:r>
            <w:r>
              <w:t>2:</w:t>
            </w:r>
            <w:r>
              <w:rPr>
                <w:spacing w:val="-4"/>
              </w:rPr>
              <w:t xml:space="preserve"> </w:t>
            </w:r>
            <w:r>
              <w:rPr>
                <w:spacing w:val="-2"/>
              </w:rPr>
              <w:t>Remuneration</w:t>
            </w:r>
            <w:r>
              <w:tab/>
            </w:r>
            <w:r>
              <w:rPr>
                <w:spacing w:val="-10"/>
              </w:rPr>
              <w:t>7</w:t>
            </w:r>
          </w:hyperlink>
        </w:p>
        <w:p w14:paraId="30C87583" w14:textId="77777777" w:rsidR="003C3B33" w:rsidRDefault="003C3B33">
          <w:pPr>
            <w:pStyle w:val="TOC2"/>
            <w:tabs>
              <w:tab w:val="right" w:leader="dot" w:pos="9778"/>
            </w:tabs>
            <w:spacing w:before="123"/>
          </w:pPr>
          <w:hyperlink w:anchor="_bookmark11" w:history="1">
            <w:r>
              <w:t>Salary</w:t>
            </w:r>
            <w:r>
              <w:rPr>
                <w:spacing w:val="-3"/>
              </w:rPr>
              <w:t xml:space="preserve"> </w:t>
            </w:r>
            <w:r>
              <w:t>rates</w:t>
            </w:r>
            <w:r>
              <w:rPr>
                <w:spacing w:val="-4"/>
              </w:rPr>
              <w:t xml:space="preserve"> </w:t>
            </w:r>
            <w:r>
              <w:t>and</w:t>
            </w:r>
            <w:r>
              <w:rPr>
                <w:spacing w:val="-4"/>
              </w:rPr>
              <w:t xml:space="preserve"> </w:t>
            </w:r>
            <w:r>
              <w:rPr>
                <w:spacing w:val="-2"/>
              </w:rPr>
              <w:t>increases</w:t>
            </w:r>
            <w:r>
              <w:tab/>
            </w:r>
            <w:r>
              <w:rPr>
                <w:spacing w:val="-10"/>
              </w:rPr>
              <w:t>7</w:t>
            </w:r>
          </w:hyperlink>
        </w:p>
        <w:p w14:paraId="30C87584" w14:textId="77777777" w:rsidR="003C3B33" w:rsidRDefault="003C3B33">
          <w:pPr>
            <w:pStyle w:val="TOC2"/>
            <w:tabs>
              <w:tab w:val="right" w:leader="dot" w:pos="9778"/>
            </w:tabs>
          </w:pPr>
          <w:hyperlink w:anchor="_bookmark12" w:history="1">
            <w:r>
              <w:t>Payment</w:t>
            </w:r>
            <w:r>
              <w:rPr>
                <w:spacing w:val="-2"/>
              </w:rPr>
              <w:t xml:space="preserve"> </w:t>
            </w:r>
            <w:r>
              <w:t>of</w:t>
            </w:r>
            <w:r>
              <w:rPr>
                <w:spacing w:val="-3"/>
              </w:rPr>
              <w:t xml:space="preserve"> </w:t>
            </w:r>
            <w:r>
              <w:rPr>
                <w:spacing w:val="-2"/>
              </w:rPr>
              <w:t>salary</w:t>
            </w:r>
            <w:r>
              <w:tab/>
            </w:r>
            <w:r>
              <w:rPr>
                <w:spacing w:val="-10"/>
              </w:rPr>
              <w:t>7</w:t>
            </w:r>
          </w:hyperlink>
        </w:p>
        <w:p w14:paraId="30C87585" w14:textId="77777777" w:rsidR="003C3B33" w:rsidRDefault="003C3B33">
          <w:pPr>
            <w:pStyle w:val="TOC2"/>
            <w:tabs>
              <w:tab w:val="right" w:leader="dot" w:pos="9778"/>
            </w:tabs>
            <w:spacing w:before="123"/>
          </w:pPr>
          <w:hyperlink w:anchor="_bookmark13" w:history="1">
            <w:r>
              <w:t>Salary</w:t>
            </w:r>
            <w:r>
              <w:rPr>
                <w:spacing w:val="-6"/>
              </w:rPr>
              <w:t xml:space="preserve"> </w:t>
            </w:r>
            <w:r>
              <w:rPr>
                <w:spacing w:val="-2"/>
              </w:rPr>
              <w:t>setting</w:t>
            </w:r>
            <w:r>
              <w:tab/>
            </w:r>
            <w:r>
              <w:rPr>
                <w:spacing w:val="-10"/>
              </w:rPr>
              <w:t>7</w:t>
            </w:r>
          </w:hyperlink>
        </w:p>
        <w:p w14:paraId="30C87586" w14:textId="77777777" w:rsidR="003C3B33" w:rsidRDefault="003C3B33">
          <w:pPr>
            <w:pStyle w:val="TOC2"/>
            <w:tabs>
              <w:tab w:val="right" w:leader="dot" w:pos="9778"/>
            </w:tabs>
          </w:pPr>
          <w:hyperlink w:anchor="_bookmark14" w:history="1">
            <w:r>
              <w:t>Salary</w:t>
            </w:r>
            <w:r>
              <w:rPr>
                <w:spacing w:val="-2"/>
              </w:rPr>
              <w:t xml:space="preserve"> </w:t>
            </w:r>
            <w:r>
              <w:t>on</w:t>
            </w:r>
            <w:r>
              <w:rPr>
                <w:spacing w:val="-4"/>
              </w:rPr>
              <w:t xml:space="preserve"> </w:t>
            </w:r>
            <w:r>
              <w:rPr>
                <w:spacing w:val="-2"/>
              </w:rPr>
              <w:t>reduction</w:t>
            </w:r>
            <w:r>
              <w:tab/>
            </w:r>
            <w:r>
              <w:rPr>
                <w:spacing w:val="-10"/>
              </w:rPr>
              <w:t>8</w:t>
            </w:r>
          </w:hyperlink>
        </w:p>
        <w:p w14:paraId="30C87587" w14:textId="77777777" w:rsidR="003C3B33" w:rsidRDefault="003C3B33">
          <w:pPr>
            <w:pStyle w:val="TOC2"/>
            <w:tabs>
              <w:tab w:val="right" w:leader="dot" w:pos="9778"/>
            </w:tabs>
          </w:pPr>
          <w:hyperlink w:anchor="_bookmark15" w:history="1">
            <w:r>
              <w:t>Salary</w:t>
            </w:r>
            <w:r>
              <w:rPr>
                <w:spacing w:val="-4"/>
              </w:rPr>
              <w:t xml:space="preserve"> </w:t>
            </w:r>
            <w:r>
              <w:rPr>
                <w:spacing w:val="-2"/>
              </w:rPr>
              <w:t>progression</w:t>
            </w:r>
            <w:r>
              <w:tab/>
            </w:r>
            <w:r>
              <w:rPr>
                <w:spacing w:val="-10"/>
              </w:rPr>
              <w:t>8</w:t>
            </w:r>
          </w:hyperlink>
        </w:p>
        <w:p w14:paraId="30C87588" w14:textId="77777777" w:rsidR="003C3B33" w:rsidRDefault="003C3B33">
          <w:pPr>
            <w:pStyle w:val="TOC2"/>
            <w:tabs>
              <w:tab w:val="right" w:leader="dot" w:pos="9778"/>
            </w:tabs>
            <w:spacing w:before="123"/>
          </w:pPr>
          <w:hyperlink w:anchor="_bookmark16" w:history="1">
            <w:r>
              <w:rPr>
                <w:spacing w:val="-2"/>
              </w:rPr>
              <w:t>Superannuation</w:t>
            </w:r>
            <w:r>
              <w:tab/>
            </w:r>
            <w:r>
              <w:rPr>
                <w:spacing w:val="-10"/>
              </w:rPr>
              <w:t>9</w:t>
            </w:r>
          </w:hyperlink>
        </w:p>
        <w:p w14:paraId="30C87589" w14:textId="77777777" w:rsidR="003C3B33" w:rsidRDefault="003C3B33">
          <w:pPr>
            <w:pStyle w:val="TOC2"/>
            <w:tabs>
              <w:tab w:val="right" w:leader="dot" w:pos="9779"/>
            </w:tabs>
          </w:pPr>
          <w:hyperlink w:anchor="_bookmark17" w:history="1">
            <w:r>
              <w:t>Salary</w:t>
            </w:r>
            <w:r>
              <w:rPr>
                <w:spacing w:val="-6"/>
              </w:rPr>
              <w:t xml:space="preserve"> </w:t>
            </w:r>
            <w:r>
              <w:rPr>
                <w:spacing w:val="-2"/>
              </w:rPr>
              <w:t>packaging</w:t>
            </w:r>
            <w:r>
              <w:tab/>
            </w:r>
            <w:r>
              <w:rPr>
                <w:spacing w:val="-5"/>
              </w:rPr>
              <w:t>10</w:t>
            </w:r>
          </w:hyperlink>
        </w:p>
        <w:p w14:paraId="30C8758A" w14:textId="77777777" w:rsidR="003C3B33" w:rsidRDefault="003C3B33">
          <w:pPr>
            <w:pStyle w:val="TOC2"/>
            <w:tabs>
              <w:tab w:val="right" w:leader="dot" w:pos="9779"/>
            </w:tabs>
            <w:spacing w:before="123"/>
          </w:pPr>
          <w:hyperlink w:anchor="_bookmark18" w:history="1">
            <w:r>
              <w:t>Overpayments</w:t>
            </w:r>
            <w:r>
              <w:rPr>
                <w:spacing w:val="-6"/>
              </w:rPr>
              <w:t xml:space="preserve"> </w:t>
            </w:r>
            <w:r>
              <w:t>and</w:t>
            </w:r>
            <w:r>
              <w:rPr>
                <w:spacing w:val="-5"/>
              </w:rPr>
              <w:t xml:space="preserve"> </w:t>
            </w:r>
            <w:r>
              <w:rPr>
                <w:spacing w:val="-2"/>
              </w:rPr>
              <w:t>underpayments</w:t>
            </w:r>
            <w:r>
              <w:tab/>
            </w:r>
            <w:r>
              <w:rPr>
                <w:spacing w:val="-5"/>
              </w:rPr>
              <w:t>10</w:t>
            </w:r>
          </w:hyperlink>
        </w:p>
        <w:p w14:paraId="30C8758B" w14:textId="77777777" w:rsidR="003C3B33" w:rsidRDefault="003C3B33">
          <w:pPr>
            <w:pStyle w:val="TOC2"/>
            <w:tabs>
              <w:tab w:val="right" w:leader="dot" w:pos="9779"/>
            </w:tabs>
          </w:pPr>
          <w:hyperlink w:anchor="_bookmark19" w:history="1">
            <w:r>
              <w:t>Supported</w:t>
            </w:r>
            <w:r>
              <w:rPr>
                <w:spacing w:val="-6"/>
              </w:rPr>
              <w:t xml:space="preserve"> </w:t>
            </w:r>
            <w:r>
              <w:t>wage</w:t>
            </w:r>
            <w:r>
              <w:rPr>
                <w:spacing w:val="-3"/>
              </w:rPr>
              <w:t xml:space="preserve"> </w:t>
            </w:r>
            <w:r>
              <w:rPr>
                <w:spacing w:val="-2"/>
              </w:rPr>
              <w:t>system</w:t>
            </w:r>
            <w:r>
              <w:tab/>
            </w:r>
            <w:r>
              <w:rPr>
                <w:spacing w:val="-5"/>
              </w:rPr>
              <w:t>11</w:t>
            </w:r>
          </w:hyperlink>
        </w:p>
        <w:p w14:paraId="30C8758C" w14:textId="77777777" w:rsidR="003C3B33" w:rsidRDefault="003C3B33">
          <w:pPr>
            <w:pStyle w:val="TOC1"/>
            <w:tabs>
              <w:tab w:val="right" w:leader="dot" w:pos="9779"/>
            </w:tabs>
            <w:spacing w:before="123"/>
          </w:pPr>
          <w:hyperlink w:anchor="_bookmark20" w:history="1">
            <w:r>
              <w:t>Section</w:t>
            </w:r>
            <w:r>
              <w:rPr>
                <w:spacing w:val="-4"/>
              </w:rPr>
              <w:t xml:space="preserve"> </w:t>
            </w:r>
            <w:r>
              <w:t>3:</w:t>
            </w:r>
            <w:r>
              <w:rPr>
                <w:spacing w:val="-6"/>
              </w:rPr>
              <w:t xml:space="preserve"> </w:t>
            </w:r>
            <w:r>
              <w:t>Allowances</w:t>
            </w:r>
            <w:r>
              <w:rPr>
                <w:spacing w:val="-5"/>
              </w:rPr>
              <w:t xml:space="preserve"> </w:t>
            </w:r>
            <w:r>
              <w:t>and</w:t>
            </w:r>
            <w:r>
              <w:rPr>
                <w:spacing w:val="-3"/>
              </w:rPr>
              <w:t xml:space="preserve"> </w:t>
            </w:r>
            <w:r>
              <w:rPr>
                <w:spacing w:val="-2"/>
              </w:rPr>
              <w:t>reimbursements</w:t>
            </w:r>
            <w:r>
              <w:tab/>
            </w:r>
            <w:r>
              <w:rPr>
                <w:spacing w:val="-5"/>
              </w:rPr>
              <w:t>12</w:t>
            </w:r>
          </w:hyperlink>
        </w:p>
        <w:p w14:paraId="30C8758D" w14:textId="77777777" w:rsidR="003C3B33" w:rsidRDefault="003C3B33">
          <w:pPr>
            <w:pStyle w:val="TOC2"/>
            <w:tabs>
              <w:tab w:val="right" w:leader="dot" w:pos="9779"/>
            </w:tabs>
          </w:pPr>
          <w:hyperlink w:anchor="_bookmark21" w:history="1">
            <w:r>
              <w:t>Higher</w:t>
            </w:r>
            <w:r>
              <w:rPr>
                <w:spacing w:val="-4"/>
              </w:rPr>
              <w:t xml:space="preserve"> </w:t>
            </w:r>
            <w:r>
              <w:t>duties</w:t>
            </w:r>
            <w:r>
              <w:rPr>
                <w:spacing w:val="-3"/>
              </w:rPr>
              <w:t xml:space="preserve"> </w:t>
            </w:r>
            <w:r>
              <w:rPr>
                <w:spacing w:val="-2"/>
              </w:rPr>
              <w:t>allowance</w:t>
            </w:r>
            <w:r>
              <w:tab/>
            </w:r>
            <w:r>
              <w:rPr>
                <w:spacing w:val="-5"/>
              </w:rPr>
              <w:t>12</w:t>
            </w:r>
          </w:hyperlink>
        </w:p>
        <w:p w14:paraId="30C8758E" w14:textId="77777777" w:rsidR="003C3B33" w:rsidRDefault="003C3B33">
          <w:pPr>
            <w:pStyle w:val="TOC2"/>
            <w:tabs>
              <w:tab w:val="right" w:leader="dot" w:pos="9779"/>
            </w:tabs>
          </w:pPr>
          <w:hyperlink w:anchor="_bookmark22" w:history="1">
            <w:r>
              <w:t>Temporary</w:t>
            </w:r>
            <w:r>
              <w:rPr>
                <w:spacing w:val="-5"/>
              </w:rPr>
              <w:t xml:space="preserve"> </w:t>
            </w:r>
            <w:r>
              <w:t>reassignment</w:t>
            </w:r>
            <w:r>
              <w:rPr>
                <w:spacing w:val="-4"/>
              </w:rPr>
              <w:t xml:space="preserve"> </w:t>
            </w:r>
            <w:r>
              <w:t>to</w:t>
            </w:r>
            <w:r>
              <w:rPr>
                <w:spacing w:val="-4"/>
              </w:rPr>
              <w:t xml:space="preserve"> </w:t>
            </w:r>
            <w:r>
              <w:t>SES</w:t>
            </w:r>
            <w:r>
              <w:rPr>
                <w:spacing w:val="-5"/>
              </w:rPr>
              <w:t xml:space="preserve"> </w:t>
            </w:r>
            <w:r>
              <w:rPr>
                <w:spacing w:val="-2"/>
              </w:rPr>
              <w:t>duties</w:t>
            </w:r>
            <w:r>
              <w:tab/>
            </w:r>
            <w:r>
              <w:rPr>
                <w:spacing w:val="-7"/>
              </w:rPr>
              <w:t>12</w:t>
            </w:r>
          </w:hyperlink>
        </w:p>
        <w:p w14:paraId="30C8758F" w14:textId="77777777" w:rsidR="003C3B33" w:rsidRDefault="003C3B33">
          <w:pPr>
            <w:pStyle w:val="TOC2"/>
            <w:tabs>
              <w:tab w:val="right" w:leader="dot" w:pos="9779"/>
            </w:tabs>
            <w:spacing w:before="123"/>
          </w:pPr>
          <w:hyperlink w:anchor="_bookmark23" w:history="1">
            <w:r>
              <w:t>Workplace</w:t>
            </w:r>
            <w:r>
              <w:rPr>
                <w:spacing w:val="-7"/>
              </w:rPr>
              <w:t xml:space="preserve"> </w:t>
            </w:r>
            <w:r>
              <w:t>responsibility</w:t>
            </w:r>
            <w:r>
              <w:rPr>
                <w:spacing w:val="-7"/>
              </w:rPr>
              <w:t xml:space="preserve"> </w:t>
            </w:r>
            <w:r>
              <w:rPr>
                <w:spacing w:val="-2"/>
              </w:rPr>
              <w:t>allowances</w:t>
            </w:r>
            <w:r>
              <w:tab/>
            </w:r>
            <w:r>
              <w:rPr>
                <w:spacing w:val="-5"/>
              </w:rPr>
              <w:t>12</w:t>
            </w:r>
          </w:hyperlink>
        </w:p>
        <w:p w14:paraId="30C87590" w14:textId="77777777" w:rsidR="003C3B33" w:rsidRDefault="003C3B33">
          <w:pPr>
            <w:pStyle w:val="TOC2"/>
            <w:tabs>
              <w:tab w:val="right" w:leader="dot" w:pos="9779"/>
            </w:tabs>
          </w:pPr>
          <w:hyperlink w:anchor="_bookmark24" w:history="1">
            <w:r>
              <w:t>Community</w:t>
            </w:r>
            <w:r>
              <w:rPr>
                <w:spacing w:val="-6"/>
              </w:rPr>
              <w:t xml:space="preserve"> </w:t>
            </w:r>
            <w:r>
              <w:t>language</w:t>
            </w:r>
            <w:r>
              <w:rPr>
                <w:spacing w:val="-5"/>
              </w:rPr>
              <w:t xml:space="preserve"> </w:t>
            </w:r>
            <w:r>
              <w:rPr>
                <w:spacing w:val="-2"/>
              </w:rPr>
              <w:t>allowance</w:t>
            </w:r>
            <w:r>
              <w:tab/>
            </w:r>
            <w:r>
              <w:rPr>
                <w:spacing w:val="-5"/>
              </w:rPr>
              <w:t>13</w:t>
            </w:r>
          </w:hyperlink>
        </w:p>
        <w:p w14:paraId="30C87591" w14:textId="77777777" w:rsidR="003C3B33" w:rsidRDefault="003C3B33">
          <w:pPr>
            <w:pStyle w:val="TOC2"/>
            <w:tabs>
              <w:tab w:val="right" w:leader="dot" w:pos="9779"/>
            </w:tabs>
            <w:spacing w:before="123"/>
          </w:pPr>
          <w:hyperlink w:anchor="_bookmark26" w:history="1">
            <w:r>
              <w:t>Departmental</w:t>
            </w:r>
            <w:r>
              <w:rPr>
                <w:spacing w:val="-7"/>
              </w:rPr>
              <w:t xml:space="preserve"> </w:t>
            </w:r>
            <w:r>
              <w:t>Liaison</w:t>
            </w:r>
            <w:r>
              <w:rPr>
                <w:spacing w:val="-10"/>
              </w:rPr>
              <w:t xml:space="preserve"> </w:t>
            </w:r>
            <w:r>
              <w:t>Officer</w:t>
            </w:r>
            <w:r>
              <w:rPr>
                <w:spacing w:val="-6"/>
              </w:rPr>
              <w:t xml:space="preserve"> </w:t>
            </w:r>
            <w:r>
              <w:rPr>
                <w:spacing w:val="-2"/>
              </w:rPr>
              <w:t>allowance</w:t>
            </w:r>
            <w:r>
              <w:tab/>
            </w:r>
            <w:r>
              <w:rPr>
                <w:spacing w:val="-5"/>
              </w:rPr>
              <w:t>14</w:t>
            </w:r>
          </w:hyperlink>
        </w:p>
        <w:p w14:paraId="30C87592" w14:textId="77777777" w:rsidR="003C3B33" w:rsidRDefault="003C3B33">
          <w:pPr>
            <w:pStyle w:val="TOC2"/>
            <w:tabs>
              <w:tab w:val="right" w:leader="dot" w:pos="9779"/>
            </w:tabs>
          </w:pPr>
          <w:hyperlink w:anchor="_bookmark27" w:history="1">
            <w:r>
              <w:t>Outdoor</w:t>
            </w:r>
            <w:r>
              <w:rPr>
                <w:spacing w:val="-4"/>
              </w:rPr>
              <w:t xml:space="preserve"> </w:t>
            </w:r>
            <w:r>
              <w:t>and</w:t>
            </w:r>
            <w:r>
              <w:rPr>
                <w:spacing w:val="-5"/>
              </w:rPr>
              <w:t xml:space="preserve"> </w:t>
            </w:r>
            <w:r>
              <w:t>working</w:t>
            </w:r>
            <w:r>
              <w:rPr>
                <w:spacing w:val="-6"/>
              </w:rPr>
              <w:t xml:space="preserve"> </w:t>
            </w:r>
            <w:r>
              <w:t>conditions</w:t>
            </w:r>
            <w:r>
              <w:rPr>
                <w:spacing w:val="-3"/>
              </w:rPr>
              <w:t xml:space="preserve"> </w:t>
            </w:r>
            <w:r>
              <w:rPr>
                <w:spacing w:val="-2"/>
              </w:rPr>
              <w:t>allowance</w:t>
            </w:r>
            <w:r>
              <w:tab/>
            </w:r>
            <w:r>
              <w:rPr>
                <w:spacing w:val="-5"/>
              </w:rPr>
              <w:t>14</w:t>
            </w:r>
          </w:hyperlink>
        </w:p>
        <w:p w14:paraId="30C87593" w14:textId="77777777" w:rsidR="003C3B33" w:rsidRDefault="003C3B33">
          <w:pPr>
            <w:pStyle w:val="TOC2"/>
            <w:tabs>
              <w:tab w:val="right" w:leader="dot" w:pos="9779"/>
            </w:tabs>
            <w:spacing w:before="123"/>
          </w:pPr>
          <w:hyperlink w:anchor="_bookmark28" w:history="1">
            <w:r>
              <w:t>Camping</w:t>
            </w:r>
            <w:r>
              <w:rPr>
                <w:spacing w:val="-5"/>
              </w:rPr>
              <w:t xml:space="preserve"> </w:t>
            </w:r>
            <w:r>
              <w:rPr>
                <w:spacing w:val="-2"/>
              </w:rPr>
              <w:t>allowance</w:t>
            </w:r>
            <w:r>
              <w:tab/>
            </w:r>
            <w:r>
              <w:rPr>
                <w:spacing w:val="-5"/>
              </w:rPr>
              <w:t>15</w:t>
            </w:r>
          </w:hyperlink>
        </w:p>
        <w:p w14:paraId="30C87594" w14:textId="77777777" w:rsidR="003C3B33" w:rsidRDefault="003C3B33">
          <w:pPr>
            <w:pStyle w:val="TOC2"/>
            <w:tabs>
              <w:tab w:val="right" w:leader="dot" w:pos="9779"/>
            </w:tabs>
          </w:pPr>
          <w:hyperlink w:anchor="_bookmark29" w:history="1">
            <w:r>
              <w:t>At sea</w:t>
            </w:r>
            <w:r>
              <w:rPr>
                <w:spacing w:val="-3"/>
              </w:rPr>
              <w:t xml:space="preserve"> </w:t>
            </w:r>
            <w:r>
              <w:rPr>
                <w:spacing w:val="-2"/>
              </w:rPr>
              <w:t>allowance</w:t>
            </w:r>
            <w:r>
              <w:tab/>
            </w:r>
            <w:r>
              <w:rPr>
                <w:spacing w:val="-5"/>
              </w:rPr>
              <w:t>16</w:t>
            </w:r>
          </w:hyperlink>
        </w:p>
        <w:p w14:paraId="30C87595" w14:textId="77777777" w:rsidR="003C3B33" w:rsidRDefault="003C3B33">
          <w:pPr>
            <w:pStyle w:val="TOC2"/>
            <w:tabs>
              <w:tab w:val="right" w:leader="dot" w:pos="9779"/>
            </w:tabs>
          </w:pPr>
          <w:hyperlink w:anchor="_bookmark30" w:history="1">
            <w:r>
              <w:t>Working</w:t>
            </w:r>
            <w:r>
              <w:rPr>
                <w:spacing w:val="-3"/>
              </w:rPr>
              <w:t xml:space="preserve"> </w:t>
            </w:r>
            <w:r>
              <w:t>in</w:t>
            </w:r>
            <w:r>
              <w:rPr>
                <w:spacing w:val="-4"/>
              </w:rPr>
              <w:t xml:space="preserve"> </w:t>
            </w:r>
            <w:r>
              <w:t>the</w:t>
            </w:r>
            <w:r>
              <w:rPr>
                <w:spacing w:val="-1"/>
              </w:rPr>
              <w:t xml:space="preserve"> </w:t>
            </w:r>
            <w:r>
              <w:t>air</w:t>
            </w:r>
            <w:r>
              <w:rPr>
                <w:spacing w:val="-3"/>
              </w:rPr>
              <w:t xml:space="preserve"> </w:t>
            </w:r>
            <w:r>
              <w:rPr>
                <w:spacing w:val="-2"/>
              </w:rPr>
              <w:t>allowance</w:t>
            </w:r>
            <w:r>
              <w:tab/>
            </w:r>
            <w:r>
              <w:rPr>
                <w:spacing w:val="-5"/>
              </w:rPr>
              <w:t>16</w:t>
            </w:r>
          </w:hyperlink>
        </w:p>
        <w:p w14:paraId="30C87596" w14:textId="77777777" w:rsidR="003C3B33" w:rsidRDefault="003C3B33">
          <w:pPr>
            <w:pStyle w:val="TOC2"/>
            <w:tabs>
              <w:tab w:val="right" w:leader="dot" w:pos="9779"/>
            </w:tabs>
            <w:spacing w:before="123"/>
          </w:pPr>
          <w:hyperlink w:anchor="_bookmark31" w:history="1">
            <w:r>
              <w:t>Motor</w:t>
            </w:r>
            <w:r>
              <w:rPr>
                <w:spacing w:val="-5"/>
              </w:rPr>
              <w:t xml:space="preserve"> </w:t>
            </w:r>
            <w:r>
              <w:t>vehicle</w:t>
            </w:r>
            <w:r>
              <w:rPr>
                <w:spacing w:val="-2"/>
              </w:rPr>
              <w:t xml:space="preserve"> allowance</w:t>
            </w:r>
            <w:r>
              <w:tab/>
            </w:r>
            <w:r>
              <w:rPr>
                <w:spacing w:val="-5"/>
              </w:rPr>
              <w:t>16</w:t>
            </w:r>
          </w:hyperlink>
        </w:p>
        <w:p w14:paraId="30C87597" w14:textId="77777777" w:rsidR="003C3B33" w:rsidRDefault="003C3B33">
          <w:pPr>
            <w:pStyle w:val="TOC2"/>
            <w:tabs>
              <w:tab w:val="right" w:leader="dot" w:pos="9779"/>
            </w:tabs>
          </w:pPr>
          <w:hyperlink w:anchor="_bookmark32" w:history="1">
            <w:r>
              <w:t>Overtime</w:t>
            </w:r>
            <w:r>
              <w:rPr>
                <w:spacing w:val="-5"/>
              </w:rPr>
              <w:t xml:space="preserve"> </w:t>
            </w:r>
            <w:r>
              <w:t>meal</w:t>
            </w:r>
            <w:r>
              <w:rPr>
                <w:spacing w:val="-5"/>
              </w:rPr>
              <w:t xml:space="preserve"> </w:t>
            </w:r>
            <w:r>
              <w:rPr>
                <w:spacing w:val="-2"/>
              </w:rPr>
              <w:t>allowance</w:t>
            </w:r>
            <w:r>
              <w:tab/>
            </w:r>
            <w:r>
              <w:rPr>
                <w:spacing w:val="-5"/>
              </w:rPr>
              <w:t>17</w:t>
            </w:r>
          </w:hyperlink>
        </w:p>
        <w:p w14:paraId="30C87598" w14:textId="77777777" w:rsidR="003C3B33" w:rsidRDefault="003C3B33">
          <w:pPr>
            <w:pStyle w:val="TOC2"/>
            <w:tabs>
              <w:tab w:val="right" w:leader="dot" w:pos="9779"/>
            </w:tabs>
            <w:spacing w:before="123"/>
          </w:pPr>
          <w:hyperlink w:anchor="_bookmark33" w:history="1">
            <w:r>
              <w:t>Cadet</w:t>
            </w:r>
            <w:r>
              <w:rPr>
                <w:spacing w:val="-2"/>
              </w:rPr>
              <w:t xml:space="preserve"> allowance</w:t>
            </w:r>
            <w:r>
              <w:tab/>
            </w:r>
            <w:r>
              <w:rPr>
                <w:spacing w:val="-5"/>
              </w:rPr>
              <w:t>17</w:t>
            </w:r>
          </w:hyperlink>
        </w:p>
        <w:p w14:paraId="30C87599" w14:textId="77777777" w:rsidR="003C3B33" w:rsidRDefault="003C3B33">
          <w:pPr>
            <w:pStyle w:val="TOC2"/>
            <w:tabs>
              <w:tab w:val="right" w:leader="dot" w:pos="9779"/>
            </w:tabs>
          </w:pPr>
          <w:hyperlink w:anchor="_bookmark34" w:history="1">
            <w:r>
              <w:t>Veterinarian</w:t>
            </w:r>
            <w:r>
              <w:rPr>
                <w:spacing w:val="-10"/>
              </w:rPr>
              <w:t xml:space="preserve"> </w:t>
            </w:r>
            <w:r>
              <w:t>continued</w:t>
            </w:r>
            <w:r>
              <w:rPr>
                <w:spacing w:val="-9"/>
              </w:rPr>
              <w:t xml:space="preserve"> </w:t>
            </w:r>
            <w:r>
              <w:t>professional</w:t>
            </w:r>
            <w:r>
              <w:rPr>
                <w:spacing w:val="-8"/>
              </w:rPr>
              <w:t xml:space="preserve"> </w:t>
            </w:r>
            <w:r>
              <w:t>development</w:t>
            </w:r>
            <w:r>
              <w:rPr>
                <w:spacing w:val="-10"/>
              </w:rPr>
              <w:t xml:space="preserve"> </w:t>
            </w:r>
            <w:r>
              <w:rPr>
                <w:spacing w:val="-2"/>
              </w:rPr>
              <w:t>allowance</w:t>
            </w:r>
            <w:r>
              <w:tab/>
            </w:r>
            <w:r>
              <w:rPr>
                <w:spacing w:val="-5"/>
              </w:rPr>
              <w:t>17</w:t>
            </w:r>
          </w:hyperlink>
        </w:p>
        <w:p w14:paraId="30C8759A" w14:textId="77777777" w:rsidR="003C3B33" w:rsidRDefault="003C3B33">
          <w:pPr>
            <w:pStyle w:val="TOC2"/>
            <w:tabs>
              <w:tab w:val="right" w:leader="dot" w:pos="9779"/>
            </w:tabs>
            <w:spacing w:before="122" w:after="32"/>
          </w:pPr>
          <w:hyperlink w:anchor="_bookmark35" w:history="1">
            <w:r>
              <w:t>OPV</w:t>
            </w:r>
            <w:r>
              <w:rPr>
                <w:spacing w:val="-6"/>
              </w:rPr>
              <w:t xml:space="preserve"> </w:t>
            </w:r>
            <w:r>
              <w:t>and</w:t>
            </w:r>
            <w:r>
              <w:rPr>
                <w:spacing w:val="-9"/>
              </w:rPr>
              <w:t xml:space="preserve"> </w:t>
            </w:r>
            <w:r>
              <w:t>Live</w:t>
            </w:r>
            <w:r>
              <w:rPr>
                <w:spacing w:val="-5"/>
              </w:rPr>
              <w:t xml:space="preserve"> </w:t>
            </w:r>
            <w:r>
              <w:t>Animal/Operational</w:t>
            </w:r>
            <w:r>
              <w:rPr>
                <w:spacing w:val="-6"/>
              </w:rPr>
              <w:t xml:space="preserve"> </w:t>
            </w:r>
            <w:r>
              <w:t>VO2</w:t>
            </w:r>
            <w:r>
              <w:rPr>
                <w:spacing w:val="-5"/>
              </w:rPr>
              <w:t xml:space="preserve"> </w:t>
            </w:r>
            <w:r>
              <w:t>additional</w:t>
            </w:r>
            <w:r>
              <w:rPr>
                <w:spacing w:val="-6"/>
              </w:rPr>
              <w:t xml:space="preserve"> </w:t>
            </w:r>
            <w:r>
              <w:t>responsibility</w:t>
            </w:r>
            <w:r>
              <w:rPr>
                <w:spacing w:val="-4"/>
              </w:rPr>
              <w:t xml:space="preserve"> </w:t>
            </w:r>
            <w:r>
              <w:rPr>
                <w:spacing w:val="-2"/>
              </w:rPr>
              <w:t>allowance</w:t>
            </w:r>
            <w:r>
              <w:tab/>
            </w:r>
            <w:r>
              <w:rPr>
                <w:spacing w:val="-5"/>
              </w:rPr>
              <w:t>17</w:t>
            </w:r>
          </w:hyperlink>
        </w:p>
        <w:p w14:paraId="30C8759B" w14:textId="77777777" w:rsidR="003C3B33" w:rsidRDefault="003C3B33">
          <w:pPr>
            <w:pStyle w:val="TOC2"/>
            <w:tabs>
              <w:tab w:val="right" w:leader="dot" w:pos="9778"/>
            </w:tabs>
            <w:spacing w:before="468"/>
          </w:pPr>
          <w:hyperlink w:anchor="_bookmark36" w:history="1">
            <w:r>
              <w:t>Veterinarian</w:t>
            </w:r>
            <w:r>
              <w:rPr>
                <w:spacing w:val="-10"/>
              </w:rPr>
              <w:t xml:space="preserve"> </w:t>
            </w:r>
            <w:r>
              <w:t>operational</w:t>
            </w:r>
            <w:r>
              <w:rPr>
                <w:spacing w:val="-6"/>
              </w:rPr>
              <w:t xml:space="preserve"> </w:t>
            </w:r>
            <w:r>
              <w:t>hours</w:t>
            </w:r>
            <w:r>
              <w:rPr>
                <w:spacing w:val="-6"/>
              </w:rPr>
              <w:t xml:space="preserve"> </w:t>
            </w:r>
            <w:r>
              <w:rPr>
                <w:spacing w:val="-2"/>
              </w:rPr>
              <w:t>allowance</w:t>
            </w:r>
            <w:r>
              <w:tab/>
            </w:r>
            <w:r>
              <w:rPr>
                <w:spacing w:val="-5"/>
              </w:rPr>
              <w:t>18</w:t>
            </w:r>
          </w:hyperlink>
        </w:p>
        <w:p w14:paraId="30C8759C" w14:textId="77777777" w:rsidR="003C3B33" w:rsidRDefault="003C3B33">
          <w:pPr>
            <w:pStyle w:val="TOC2"/>
            <w:tabs>
              <w:tab w:val="right" w:leader="dot" w:pos="9779"/>
            </w:tabs>
          </w:pPr>
          <w:hyperlink w:anchor="_bookmark37" w:history="1">
            <w:r>
              <w:t>Excess</w:t>
            </w:r>
            <w:r>
              <w:rPr>
                <w:spacing w:val="-2"/>
              </w:rPr>
              <w:t xml:space="preserve"> fares</w:t>
            </w:r>
            <w:r>
              <w:tab/>
            </w:r>
            <w:r>
              <w:rPr>
                <w:spacing w:val="-5"/>
              </w:rPr>
              <w:t>18</w:t>
            </w:r>
          </w:hyperlink>
        </w:p>
        <w:p w14:paraId="30C8759D" w14:textId="77777777" w:rsidR="003C3B33" w:rsidRDefault="003C3B33">
          <w:pPr>
            <w:pStyle w:val="TOC2"/>
            <w:tabs>
              <w:tab w:val="right" w:leader="dot" w:pos="9779"/>
            </w:tabs>
            <w:spacing w:before="123"/>
          </w:pPr>
          <w:hyperlink w:anchor="_bookmark38" w:history="1">
            <w:r>
              <w:t>Dependant</w:t>
            </w:r>
            <w:r>
              <w:rPr>
                <w:spacing w:val="-6"/>
              </w:rPr>
              <w:t xml:space="preserve"> </w:t>
            </w:r>
            <w:r>
              <w:t>care</w:t>
            </w:r>
            <w:r>
              <w:rPr>
                <w:spacing w:val="-2"/>
              </w:rPr>
              <w:t xml:space="preserve"> reimbursements</w:t>
            </w:r>
            <w:r>
              <w:tab/>
            </w:r>
            <w:r>
              <w:rPr>
                <w:spacing w:val="-5"/>
              </w:rPr>
              <w:t>18</w:t>
            </w:r>
          </w:hyperlink>
        </w:p>
        <w:p w14:paraId="30C8759E" w14:textId="77777777" w:rsidR="003C3B33" w:rsidRDefault="003C3B33">
          <w:pPr>
            <w:pStyle w:val="TOC2"/>
            <w:tabs>
              <w:tab w:val="right" w:leader="dot" w:pos="9779"/>
            </w:tabs>
          </w:pPr>
          <w:hyperlink w:anchor="_bookmark39" w:history="1">
            <w:r>
              <w:rPr>
                <w:spacing w:val="-2"/>
              </w:rPr>
              <w:t>Uniforms</w:t>
            </w:r>
            <w:r>
              <w:tab/>
            </w:r>
            <w:r>
              <w:rPr>
                <w:spacing w:val="-5"/>
              </w:rPr>
              <w:t>19</w:t>
            </w:r>
          </w:hyperlink>
        </w:p>
        <w:p w14:paraId="30C8759F" w14:textId="77777777" w:rsidR="003C3B33" w:rsidRDefault="003C3B33">
          <w:pPr>
            <w:pStyle w:val="TOC2"/>
            <w:tabs>
              <w:tab w:val="right" w:leader="dot" w:pos="9779"/>
            </w:tabs>
            <w:spacing w:before="123"/>
          </w:pPr>
          <w:hyperlink w:anchor="_bookmark40" w:history="1">
            <w:r>
              <w:t>Eyesight</w:t>
            </w:r>
            <w:r>
              <w:rPr>
                <w:spacing w:val="-9"/>
              </w:rPr>
              <w:t xml:space="preserve"> </w:t>
            </w:r>
            <w:r>
              <w:t>testing/spectacle</w:t>
            </w:r>
            <w:r>
              <w:rPr>
                <w:spacing w:val="-9"/>
              </w:rPr>
              <w:t xml:space="preserve"> </w:t>
            </w:r>
            <w:r>
              <w:rPr>
                <w:spacing w:val="-2"/>
              </w:rPr>
              <w:t>reimbursement</w:t>
            </w:r>
            <w:r>
              <w:tab/>
            </w:r>
            <w:r>
              <w:rPr>
                <w:spacing w:val="-5"/>
              </w:rPr>
              <w:t>19</w:t>
            </w:r>
          </w:hyperlink>
        </w:p>
        <w:p w14:paraId="30C875A0" w14:textId="77777777" w:rsidR="003C3B33" w:rsidRDefault="003C3B33">
          <w:pPr>
            <w:pStyle w:val="TOC2"/>
            <w:tabs>
              <w:tab w:val="right" w:leader="dot" w:pos="9779"/>
            </w:tabs>
          </w:pPr>
          <w:hyperlink w:anchor="_bookmark41" w:history="1">
            <w:r>
              <w:t>Loss</w:t>
            </w:r>
            <w:r>
              <w:rPr>
                <w:spacing w:val="-8"/>
              </w:rPr>
              <w:t xml:space="preserve"> </w:t>
            </w:r>
            <w:r>
              <w:t>or</w:t>
            </w:r>
            <w:r>
              <w:rPr>
                <w:spacing w:val="-5"/>
              </w:rPr>
              <w:t xml:space="preserve"> </w:t>
            </w:r>
            <w:r>
              <w:t>damage</w:t>
            </w:r>
            <w:r>
              <w:rPr>
                <w:spacing w:val="-2"/>
              </w:rPr>
              <w:t xml:space="preserve"> </w:t>
            </w:r>
            <w:r>
              <w:t>to</w:t>
            </w:r>
            <w:r>
              <w:rPr>
                <w:spacing w:val="-4"/>
              </w:rPr>
              <w:t xml:space="preserve"> </w:t>
            </w:r>
            <w:r>
              <w:t>employee’s</w:t>
            </w:r>
            <w:r>
              <w:rPr>
                <w:spacing w:val="-3"/>
              </w:rPr>
              <w:t xml:space="preserve"> </w:t>
            </w:r>
            <w:r>
              <w:t>clothing</w:t>
            </w:r>
            <w:r>
              <w:rPr>
                <w:spacing w:val="-4"/>
              </w:rPr>
              <w:t xml:space="preserve"> </w:t>
            </w:r>
            <w:r>
              <w:t>or</w:t>
            </w:r>
            <w:r>
              <w:rPr>
                <w:spacing w:val="-3"/>
              </w:rPr>
              <w:t xml:space="preserve"> </w:t>
            </w:r>
            <w:r>
              <w:t>personal</w:t>
            </w:r>
            <w:r>
              <w:rPr>
                <w:spacing w:val="-3"/>
              </w:rPr>
              <w:t xml:space="preserve"> </w:t>
            </w:r>
            <w:r>
              <w:rPr>
                <w:spacing w:val="-2"/>
              </w:rPr>
              <w:t>effects</w:t>
            </w:r>
            <w:r>
              <w:tab/>
            </w:r>
            <w:r>
              <w:rPr>
                <w:spacing w:val="-5"/>
              </w:rPr>
              <w:t>20</w:t>
            </w:r>
          </w:hyperlink>
        </w:p>
        <w:p w14:paraId="30C875A1" w14:textId="77777777" w:rsidR="003C3B33" w:rsidRDefault="003C3B33">
          <w:pPr>
            <w:pStyle w:val="TOC2"/>
            <w:tabs>
              <w:tab w:val="right" w:leader="dot" w:pos="9779"/>
            </w:tabs>
            <w:spacing w:before="123"/>
          </w:pPr>
          <w:hyperlink w:anchor="_bookmark42" w:history="1">
            <w:r>
              <w:t>Meat</w:t>
            </w:r>
            <w:r>
              <w:rPr>
                <w:spacing w:val="-7"/>
              </w:rPr>
              <w:t xml:space="preserve"> </w:t>
            </w:r>
            <w:r>
              <w:t>inspector</w:t>
            </w:r>
            <w:r>
              <w:rPr>
                <w:spacing w:val="-5"/>
              </w:rPr>
              <w:t xml:space="preserve"> </w:t>
            </w:r>
            <w:r>
              <w:t>disturbance</w:t>
            </w:r>
            <w:r>
              <w:rPr>
                <w:spacing w:val="-4"/>
              </w:rPr>
              <w:t xml:space="preserve"> </w:t>
            </w:r>
            <w:r>
              <w:rPr>
                <w:spacing w:val="-2"/>
              </w:rPr>
              <w:t>allowance</w:t>
            </w:r>
            <w:r>
              <w:tab/>
            </w:r>
            <w:r>
              <w:rPr>
                <w:spacing w:val="-5"/>
              </w:rPr>
              <w:t>20</w:t>
            </w:r>
          </w:hyperlink>
        </w:p>
        <w:p w14:paraId="30C875A2" w14:textId="77777777" w:rsidR="003C3B33" w:rsidRDefault="003C3B33">
          <w:pPr>
            <w:pStyle w:val="TOC1"/>
            <w:tabs>
              <w:tab w:val="right" w:leader="dot" w:pos="9779"/>
            </w:tabs>
          </w:pPr>
          <w:hyperlink w:anchor="_bookmark44" w:history="1">
            <w:r>
              <w:t>Section</w:t>
            </w:r>
            <w:r>
              <w:rPr>
                <w:spacing w:val="-7"/>
              </w:rPr>
              <w:t xml:space="preserve"> </w:t>
            </w:r>
            <w:r>
              <w:t>4:</w:t>
            </w:r>
            <w:r>
              <w:rPr>
                <w:spacing w:val="-8"/>
              </w:rPr>
              <w:t xml:space="preserve"> </w:t>
            </w:r>
            <w:r>
              <w:t>Classifications</w:t>
            </w:r>
            <w:r>
              <w:rPr>
                <w:spacing w:val="-4"/>
              </w:rPr>
              <w:t xml:space="preserve"> </w:t>
            </w:r>
            <w:r>
              <w:t>and</w:t>
            </w:r>
            <w:r>
              <w:rPr>
                <w:spacing w:val="-6"/>
              </w:rPr>
              <w:t xml:space="preserve"> </w:t>
            </w:r>
            <w:r>
              <w:rPr>
                <w:spacing w:val="-2"/>
              </w:rPr>
              <w:t>broadbands</w:t>
            </w:r>
            <w:r>
              <w:tab/>
            </w:r>
            <w:r>
              <w:rPr>
                <w:spacing w:val="-5"/>
              </w:rPr>
              <w:t>21</w:t>
            </w:r>
          </w:hyperlink>
        </w:p>
        <w:p w14:paraId="30C875A3" w14:textId="77777777" w:rsidR="003C3B33" w:rsidRDefault="003C3B33">
          <w:pPr>
            <w:pStyle w:val="TOC2"/>
            <w:tabs>
              <w:tab w:val="right" w:leader="dot" w:pos="9779"/>
            </w:tabs>
          </w:pPr>
          <w:hyperlink w:anchor="_bookmark45" w:history="1">
            <w:r>
              <w:rPr>
                <w:spacing w:val="-2"/>
              </w:rPr>
              <w:t>Classifications</w:t>
            </w:r>
            <w:r>
              <w:tab/>
            </w:r>
            <w:r>
              <w:rPr>
                <w:spacing w:val="-5"/>
              </w:rPr>
              <w:t>21</w:t>
            </w:r>
          </w:hyperlink>
        </w:p>
        <w:p w14:paraId="30C875A4" w14:textId="77777777" w:rsidR="003C3B33" w:rsidRDefault="003C3B33">
          <w:pPr>
            <w:pStyle w:val="TOC2"/>
            <w:tabs>
              <w:tab w:val="right" w:leader="dot" w:pos="9779"/>
            </w:tabs>
            <w:spacing w:before="123"/>
          </w:pPr>
          <w:hyperlink w:anchor="_bookmark46" w:history="1">
            <w:r>
              <w:rPr>
                <w:spacing w:val="-2"/>
              </w:rPr>
              <w:t>Broadbands</w:t>
            </w:r>
            <w:r>
              <w:tab/>
            </w:r>
            <w:r>
              <w:rPr>
                <w:spacing w:val="-5"/>
              </w:rPr>
              <w:t>23</w:t>
            </w:r>
          </w:hyperlink>
        </w:p>
        <w:p w14:paraId="30C875A5" w14:textId="77777777" w:rsidR="003C3B33" w:rsidRDefault="003C3B33">
          <w:pPr>
            <w:pStyle w:val="TOC2"/>
            <w:tabs>
              <w:tab w:val="right" w:leader="dot" w:pos="9779"/>
            </w:tabs>
          </w:pPr>
          <w:hyperlink w:anchor="_bookmark47" w:history="1">
            <w:r>
              <w:t>Training</w:t>
            </w:r>
            <w:r>
              <w:rPr>
                <w:spacing w:val="-7"/>
              </w:rPr>
              <w:t xml:space="preserve"> </w:t>
            </w:r>
            <w:r>
              <w:rPr>
                <w:spacing w:val="-2"/>
              </w:rPr>
              <w:t>broadband</w:t>
            </w:r>
            <w:r>
              <w:tab/>
            </w:r>
            <w:r>
              <w:rPr>
                <w:spacing w:val="-5"/>
              </w:rPr>
              <w:t>24</w:t>
            </w:r>
          </w:hyperlink>
        </w:p>
        <w:p w14:paraId="30C875A6" w14:textId="77777777" w:rsidR="003C3B33" w:rsidRDefault="003C3B33">
          <w:pPr>
            <w:pStyle w:val="TOC2"/>
            <w:tabs>
              <w:tab w:val="right" w:leader="dot" w:pos="9779"/>
            </w:tabs>
            <w:spacing w:before="123"/>
          </w:pPr>
          <w:hyperlink w:anchor="_bookmark50" w:history="1">
            <w:r>
              <w:rPr>
                <w:spacing w:val="-2"/>
              </w:rPr>
              <w:t>Graduates</w:t>
            </w:r>
            <w:r>
              <w:tab/>
            </w:r>
            <w:r>
              <w:rPr>
                <w:spacing w:val="-5"/>
              </w:rPr>
              <w:t>26</w:t>
            </w:r>
          </w:hyperlink>
        </w:p>
        <w:p w14:paraId="30C875A7" w14:textId="77777777" w:rsidR="003C3B33" w:rsidRDefault="003C3B33">
          <w:pPr>
            <w:pStyle w:val="TOC2"/>
            <w:tabs>
              <w:tab w:val="right" w:leader="dot" w:pos="9779"/>
            </w:tabs>
          </w:pPr>
          <w:hyperlink w:anchor="_bookmark51" w:history="1">
            <w:r>
              <w:t>Work</w:t>
            </w:r>
            <w:r>
              <w:rPr>
                <w:spacing w:val="-5"/>
              </w:rPr>
              <w:t xml:space="preserve"> </w:t>
            </w:r>
            <w:r>
              <w:t>level</w:t>
            </w:r>
            <w:r>
              <w:rPr>
                <w:spacing w:val="-1"/>
              </w:rPr>
              <w:t xml:space="preserve"> </w:t>
            </w:r>
            <w:r>
              <w:rPr>
                <w:spacing w:val="-2"/>
              </w:rPr>
              <w:t>standards</w:t>
            </w:r>
            <w:r>
              <w:tab/>
            </w:r>
            <w:r>
              <w:rPr>
                <w:spacing w:val="-5"/>
              </w:rPr>
              <w:t>27</w:t>
            </w:r>
          </w:hyperlink>
        </w:p>
        <w:p w14:paraId="30C875A8" w14:textId="77777777" w:rsidR="003C3B33" w:rsidRDefault="003C3B33">
          <w:pPr>
            <w:pStyle w:val="TOC1"/>
            <w:tabs>
              <w:tab w:val="right" w:leader="dot" w:pos="9779"/>
            </w:tabs>
          </w:pPr>
          <w:hyperlink w:anchor="_bookmark52" w:history="1">
            <w:r>
              <w:t>Section</w:t>
            </w:r>
            <w:r>
              <w:rPr>
                <w:spacing w:val="-5"/>
              </w:rPr>
              <w:t xml:space="preserve"> </w:t>
            </w:r>
            <w:r>
              <w:t>5:</w:t>
            </w:r>
            <w:r>
              <w:rPr>
                <w:spacing w:val="-5"/>
              </w:rPr>
              <w:t xml:space="preserve"> </w:t>
            </w:r>
            <w:r>
              <w:t>Working</w:t>
            </w:r>
            <w:r>
              <w:rPr>
                <w:spacing w:val="-4"/>
              </w:rPr>
              <w:t xml:space="preserve"> </w:t>
            </w:r>
            <w:r>
              <w:t>hours</w:t>
            </w:r>
            <w:r>
              <w:rPr>
                <w:spacing w:val="-6"/>
              </w:rPr>
              <w:t xml:space="preserve"> </w:t>
            </w:r>
            <w:r>
              <w:t>and</w:t>
            </w:r>
            <w:r>
              <w:rPr>
                <w:spacing w:val="-4"/>
              </w:rPr>
              <w:t xml:space="preserve"> </w:t>
            </w:r>
            <w:r>
              <w:rPr>
                <w:spacing w:val="-2"/>
              </w:rPr>
              <w:t>arrangements</w:t>
            </w:r>
            <w:r>
              <w:tab/>
            </w:r>
            <w:r>
              <w:rPr>
                <w:spacing w:val="-5"/>
              </w:rPr>
              <w:t>28</w:t>
            </w:r>
          </w:hyperlink>
        </w:p>
        <w:p w14:paraId="30C875A9" w14:textId="77777777" w:rsidR="003C3B33" w:rsidRDefault="003C3B33">
          <w:pPr>
            <w:pStyle w:val="TOC2"/>
            <w:tabs>
              <w:tab w:val="right" w:leader="dot" w:pos="9779"/>
            </w:tabs>
            <w:spacing w:before="123"/>
          </w:pPr>
          <w:hyperlink w:anchor="_bookmark53" w:history="1">
            <w:r>
              <w:t>Job</w:t>
            </w:r>
            <w:r>
              <w:rPr>
                <w:spacing w:val="-1"/>
              </w:rPr>
              <w:t xml:space="preserve"> </w:t>
            </w:r>
            <w:r>
              <w:rPr>
                <w:spacing w:val="-2"/>
              </w:rPr>
              <w:t>security</w:t>
            </w:r>
            <w:r>
              <w:tab/>
            </w:r>
            <w:r>
              <w:rPr>
                <w:spacing w:val="-5"/>
              </w:rPr>
              <w:t>28</w:t>
            </w:r>
          </w:hyperlink>
        </w:p>
        <w:p w14:paraId="30C875AA" w14:textId="77777777" w:rsidR="003C3B33" w:rsidRDefault="003C3B33">
          <w:pPr>
            <w:pStyle w:val="TOC2"/>
            <w:tabs>
              <w:tab w:val="right" w:leader="dot" w:pos="9779"/>
            </w:tabs>
          </w:pPr>
          <w:hyperlink w:anchor="_bookmark54" w:history="1">
            <w:r>
              <w:t>Casual</w:t>
            </w:r>
            <w:r>
              <w:rPr>
                <w:spacing w:val="-5"/>
              </w:rPr>
              <w:t xml:space="preserve"> </w:t>
            </w:r>
            <w:r>
              <w:t>(irregular</w:t>
            </w:r>
            <w:r>
              <w:rPr>
                <w:spacing w:val="-6"/>
              </w:rPr>
              <w:t xml:space="preserve"> </w:t>
            </w:r>
            <w:r>
              <w:t>or</w:t>
            </w:r>
            <w:r>
              <w:rPr>
                <w:spacing w:val="-5"/>
              </w:rPr>
              <w:t xml:space="preserve"> </w:t>
            </w:r>
            <w:r>
              <w:t>intermittent)</w:t>
            </w:r>
            <w:r>
              <w:rPr>
                <w:spacing w:val="-6"/>
              </w:rPr>
              <w:t xml:space="preserve"> </w:t>
            </w:r>
            <w:r>
              <w:rPr>
                <w:spacing w:val="-2"/>
              </w:rPr>
              <w:t>employment</w:t>
            </w:r>
            <w:r>
              <w:tab/>
            </w:r>
            <w:r>
              <w:rPr>
                <w:spacing w:val="-5"/>
              </w:rPr>
              <w:t>28</w:t>
            </w:r>
          </w:hyperlink>
        </w:p>
        <w:p w14:paraId="30C875AB" w14:textId="77777777" w:rsidR="003C3B33" w:rsidRDefault="003C3B33">
          <w:pPr>
            <w:pStyle w:val="TOC2"/>
            <w:tabs>
              <w:tab w:val="right" w:leader="dot" w:pos="9779"/>
            </w:tabs>
            <w:spacing w:before="123"/>
          </w:pPr>
          <w:hyperlink w:anchor="_bookmark56" w:history="1">
            <w:r>
              <w:t>Non-ongoing</w:t>
            </w:r>
            <w:r>
              <w:rPr>
                <w:spacing w:val="-7"/>
              </w:rPr>
              <w:t xml:space="preserve"> </w:t>
            </w:r>
            <w:r>
              <w:rPr>
                <w:spacing w:val="-2"/>
              </w:rPr>
              <w:t>employment</w:t>
            </w:r>
            <w:r>
              <w:tab/>
            </w:r>
            <w:r>
              <w:rPr>
                <w:spacing w:val="-5"/>
              </w:rPr>
              <w:t>30</w:t>
            </w:r>
          </w:hyperlink>
        </w:p>
        <w:p w14:paraId="30C875AC" w14:textId="77777777" w:rsidR="003C3B33" w:rsidRDefault="003C3B33">
          <w:pPr>
            <w:pStyle w:val="TOC2"/>
            <w:tabs>
              <w:tab w:val="right" w:leader="dot" w:pos="9779"/>
            </w:tabs>
          </w:pPr>
          <w:hyperlink w:anchor="_bookmark58" w:history="1">
            <w:r>
              <w:t>Working</w:t>
            </w:r>
            <w:r>
              <w:rPr>
                <w:spacing w:val="-3"/>
              </w:rPr>
              <w:t xml:space="preserve"> </w:t>
            </w:r>
            <w:r>
              <w:rPr>
                <w:spacing w:val="-2"/>
              </w:rPr>
              <w:t>hours</w:t>
            </w:r>
            <w:r>
              <w:tab/>
            </w:r>
            <w:r>
              <w:rPr>
                <w:spacing w:val="-5"/>
              </w:rPr>
              <w:t>31</w:t>
            </w:r>
          </w:hyperlink>
        </w:p>
        <w:p w14:paraId="30C875AD" w14:textId="77777777" w:rsidR="003C3B33" w:rsidRDefault="003C3B33">
          <w:pPr>
            <w:pStyle w:val="TOC2"/>
            <w:tabs>
              <w:tab w:val="right" w:leader="dot" w:pos="9779"/>
            </w:tabs>
            <w:spacing w:before="123"/>
          </w:pPr>
          <w:hyperlink w:anchor="_bookmark59" w:history="1">
            <w:r>
              <w:rPr>
                <w:spacing w:val="-2"/>
              </w:rPr>
              <w:t>Bandwidth</w:t>
            </w:r>
            <w:r>
              <w:tab/>
            </w:r>
            <w:r>
              <w:rPr>
                <w:spacing w:val="-5"/>
              </w:rPr>
              <w:t>31</w:t>
            </w:r>
          </w:hyperlink>
        </w:p>
        <w:p w14:paraId="30C875AE" w14:textId="77777777" w:rsidR="003C3B33" w:rsidRDefault="003C3B33">
          <w:pPr>
            <w:pStyle w:val="TOC2"/>
            <w:tabs>
              <w:tab w:val="right" w:leader="dot" w:pos="9779"/>
            </w:tabs>
          </w:pPr>
          <w:hyperlink w:anchor="_bookmark60" w:history="1">
            <w:r>
              <w:t>Recording</w:t>
            </w:r>
            <w:r>
              <w:rPr>
                <w:spacing w:val="-8"/>
              </w:rPr>
              <w:t xml:space="preserve"> </w:t>
            </w:r>
            <w:r>
              <w:t>working</w:t>
            </w:r>
            <w:r>
              <w:rPr>
                <w:spacing w:val="-6"/>
              </w:rPr>
              <w:t xml:space="preserve"> </w:t>
            </w:r>
            <w:r>
              <w:rPr>
                <w:spacing w:val="-4"/>
              </w:rPr>
              <w:t>hours</w:t>
            </w:r>
            <w:r>
              <w:tab/>
            </w:r>
            <w:r>
              <w:rPr>
                <w:spacing w:val="-5"/>
              </w:rPr>
              <w:t>31</w:t>
            </w:r>
          </w:hyperlink>
        </w:p>
        <w:p w14:paraId="30C875AF" w14:textId="77777777" w:rsidR="003C3B33" w:rsidRDefault="003C3B33">
          <w:pPr>
            <w:pStyle w:val="TOC2"/>
            <w:tabs>
              <w:tab w:val="right" w:leader="dot" w:pos="9779"/>
            </w:tabs>
          </w:pPr>
          <w:hyperlink w:anchor="_bookmark61" w:history="1">
            <w:r>
              <w:t>Advising</w:t>
            </w:r>
            <w:r>
              <w:rPr>
                <w:spacing w:val="-5"/>
              </w:rPr>
              <w:t xml:space="preserve"> </w:t>
            </w:r>
            <w:r>
              <w:rPr>
                <w:spacing w:val="-2"/>
              </w:rPr>
              <w:t>absence</w:t>
            </w:r>
            <w:r>
              <w:tab/>
            </w:r>
            <w:r>
              <w:rPr>
                <w:spacing w:val="-5"/>
              </w:rPr>
              <w:t>32</w:t>
            </w:r>
          </w:hyperlink>
        </w:p>
        <w:p w14:paraId="30C875B0" w14:textId="77777777" w:rsidR="003C3B33" w:rsidRDefault="003C3B33">
          <w:pPr>
            <w:pStyle w:val="TOC2"/>
            <w:tabs>
              <w:tab w:val="right" w:leader="dot" w:pos="9779"/>
            </w:tabs>
            <w:spacing w:before="123"/>
          </w:pPr>
          <w:hyperlink w:anchor="_bookmark62" w:history="1">
            <w:r>
              <w:t>Meal</w:t>
            </w:r>
            <w:r>
              <w:rPr>
                <w:spacing w:val="-3"/>
              </w:rPr>
              <w:t xml:space="preserve"> </w:t>
            </w:r>
            <w:r>
              <w:rPr>
                <w:spacing w:val="-2"/>
              </w:rPr>
              <w:t>breaks</w:t>
            </w:r>
            <w:r>
              <w:tab/>
            </w:r>
            <w:r>
              <w:rPr>
                <w:spacing w:val="-5"/>
              </w:rPr>
              <w:t>32</w:t>
            </w:r>
          </w:hyperlink>
        </w:p>
        <w:p w14:paraId="30C875B1" w14:textId="77777777" w:rsidR="003C3B33" w:rsidRDefault="003C3B33">
          <w:pPr>
            <w:pStyle w:val="TOC2"/>
            <w:tabs>
              <w:tab w:val="right" w:leader="dot" w:pos="9779"/>
            </w:tabs>
          </w:pPr>
          <w:hyperlink w:anchor="_bookmark63" w:history="1">
            <w:r>
              <w:t>Scheduled</w:t>
            </w:r>
            <w:r>
              <w:rPr>
                <w:spacing w:val="-6"/>
              </w:rPr>
              <w:t xml:space="preserve"> </w:t>
            </w:r>
            <w:r>
              <w:rPr>
                <w:spacing w:val="-2"/>
              </w:rPr>
              <w:t>environments</w:t>
            </w:r>
            <w:r>
              <w:tab/>
            </w:r>
            <w:r>
              <w:rPr>
                <w:spacing w:val="-7"/>
              </w:rPr>
              <w:t>32</w:t>
            </w:r>
          </w:hyperlink>
        </w:p>
        <w:p w14:paraId="30C875B2" w14:textId="77777777" w:rsidR="003C3B33" w:rsidRDefault="003C3B33">
          <w:pPr>
            <w:pStyle w:val="TOC2"/>
            <w:tabs>
              <w:tab w:val="right" w:leader="dot" w:pos="9779"/>
            </w:tabs>
            <w:spacing w:before="123"/>
          </w:pPr>
          <w:hyperlink w:anchor="_bookmark64" w:history="1">
            <w:r>
              <w:t>Working</w:t>
            </w:r>
            <w:r>
              <w:rPr>
                <w:spacing w:val="-6"/>
              </w:rPr>
              <w:t xml:space="preserve"> </w:t>
            </w:r>
            <w:r>
              <w:t>from</w:t>
            </w:r>
            <w:r>
              <w:rPr>
                <w:spacing w:val="-3"/>
              </w:rPr>
              <w:t xml:space="preserve"> </w:t>
            </w:r>
            <w:r>
              <w:t>a</w:t>
            </w:r>
            <w:r>
              <w:rPr>
                <w:spacing w:val="-6"/>
              </w:rPr>
              <w:t xml:space="preserve"> </w:t>
            </w:r>
            <w:r>
              <w:t>department</w:t>
            </w:r>
            <w:r>
              <w:rPr>
                <w:spacing w:val="-3"/>
              </w:rPr>
              <w:t xml:space="preserve"> </w:t>
            </w:r>
            <w:r>
              <w:rPr>
                <w:spacing w:val="-2"/>
              </w:rPr>
              <w:t>vehicle</w:t>
            </w:r>
            <w:r>
              <w:tab/>
            </w:r>
            <w:r>
              <w:rPr>
                <w:spacing w:val="-5"/>
              </w:rPr>
              <w:t>33</w:t>
            </w:r>
          </w:hyperlink>
        </w:p>
        <w:p w14:paraId="30C875B3" w14:textId="77777777" w:rsidR="003C3B33" w:rsidRDefault="003C3B33">
          <w:pPr>
            <w:pStyle w:val="TOC2"/>
            <w:tabs>
              <w:tab w:val="right" w:leader="dot" w:pos="9779"/>
            </w:tabs>
          </w:pPr>
          <w:hyperlink w:anchor="_bookmark65" w:history="1">
            <w:r>
              <w:t>Flex</w:t>
            </w:r>
            <w:r>
              <w:rPr>
                <w:spacing w:val="-1"/>
              </w:rPr>
              <w:t xml:space="preserve"> </w:t>
            </w:r>
            <w:r>
              <w:rPr>
                <w:spacing w:val="-4"/>
              </w:rPr>
              <w:t>time</w:t>
            </w:r>
            <w:r>
              <w:tab/>
            </w:r>
            <w:r>
              <w:rPr>
                <w:spacing w:val="-5"/>
              </w:rPr>
              <w:t>33</w:t>
            </w:r>
          </w:hyperlink>
        </w:p>
        <w:p w14:paraId="30C875B4" w14:textId="77777777" w:rsidR="003C3B33" w:rsidRDefault="003C3B33">
          <w:pPr>
            <w:pStyle w:val="TOC2"/>
            <w:tabs>
              <w:tab w:val="right" w:leader="dot" w:pos="9779"/>
            </w:tabs>
            <w:spacing w:before="123"/>
          </w:pPr>
          <w:hyperlink w:anchor="_bookmark66" w:history="1">
            <w:r>
              <w:t>Executive</w:t>
            </w:r>
            <w:r>
              <w:rPr>
                <w:spacing w:val="-5"/>
              </w:rPr>
              <w:t xml:space="preserve"> </w:t>
            </w:r>
            <w:r>
              <w:t>Level</w:t>
            </w:r>
            <w:r>
              <w:rPr>
                <w:spacing w:val="-6"/>
              </w:rPr>
              <w:t xml:space="preserve"> </w:t>
            </w:r>
            <w:r>
              <w:t>working</w:t>
            </w:r>
            <w:r>
              <w:rPr>
                <w:spacing w:val="-3"/>
              </w:rPr>
              <w:t xml:space="preserve"> </w:t>
            </w:r>
            <w:r>
              <w:rPr>
                <w:spacing w:val="-2"/>
              </w:rPr>
              <w:t>arrangements</w:t>
            </w:r>
            <w:r>
              <w:tab/>
            </w:r>
            <w:r>
              <w:rPr>
                <w:spacing w:val="-5"/>
              </w:rPr>
              <w:t>34</w:t>
            </w:r>
          </w:hyperlink>
        </w:p>
        <w:p w14:paraId="30C875B5" w14:textId="77777777" w:rsidR="003C3B33" w:rsidRDefault="003C3B33">
          <w:pPr>
            <w:pStyle w:val="TOC2"/>
            <w:tabs>
              <w:tab w:val="right" w:leader="dot" w:pos="9779"/>
            </w:tabs>
          </w:pPr>
          <w:hyperlink w:anchor="_bookmark67" w:history="1">
            <w:r>
              <w:rPr>
                <w:spacing w:val="-2"/>
              </w:rPr>
              <w:t>Overtime</w:t>
            </w:r>
            <w:r>
              <w:tab/>
            </w:r>
            <w:r>
              <w:rPr>
                <w:spacing w:val="-5"/>
              </w:rPr>
              <w:t>35</w:t>
            </w:r>
          </w:hyperlink>
        </w:p>
        <w:p w14:paraId="30C875B6" w14:textId="77777777" w:rsidR="003C3B33" w:rsidRDefault="003C3B33">
          <w:pPr>
            <w:pStyle w:val="TOC2"/>
            <w:tabs>
              <w:tab w:val="right" w:leader="dot" w:pos="9779"/>
            </w:tabs>
          </w:pPr>
          <w:hyperlink w:anchor="_bookmark69" w:history="1">
            <w:r>
              <w:t>Emergency</w:t>
            </w:r>
            <w:r>
              <w:rPr>
                <w:spacing w:val="-4"/>
              </w:rPr>
              <w:t xml:space="preserve"> </w:t>
            </w:r>
            <w:r>
              <w:t>recall</w:t>
            </w:r>
            <w:r>
              <w:rPr>
                <w:spacing w:val="-6"/>
              </w:rPr>
              <w:t xml:space="preserve"> </w:t>
            </w:r>
            <w:r>
              <w:t>to</w:t>
            </w:r>
            <w:r>
              <w:rPr>
                <w:spacing w:val="-3"/>
              </w:rPr>
              <w:t xml:space="preserve"> </w:t>
            </w:r>
            <w:r>
              <w:rPr>
                <w:spacing w:val="-4"/>
              </w:rPr>
              <w:t>duty</w:t>
            </w:r>
            <w:r>
              <w:tab/>
            </w:r>
            <w:r>
              <w:rPr>
                <w:spacing w:val="-5"/>
              </w:rPr>
              <w:t>38</w:t>
            </w:r>
          </w:hyperlink>
        </w:p>
        <w:p w14:paraId="30C875B7" w14:textId="77777777" w:rsidR="003C3B33" w:rsidRDefault="003C3B33">
          <w:pPr>
            <w:pStyle w:val="TOC2"/>
            <w:tabs>
              <w:tab w:val="right" w:leader="dot" w:pos="9779"/>
            </w:tabs>
            <w:spacing w:before="123"/>
          </w:pPr>
          <w:hyperlink w:anchor="_bookmark70" w:history="1">
            <w:r>
              <w:rPr>
                <w:spacing w:val="-2"/>
              </w:rPr>
              <w:t>Restriction</w:t>
            </w:r>
            <w:r>
              <w:tab/>
            </w:r>
            <w:r>
              <w:rPr>
                <w:spacing w:val="-5"/>
              </w:rPr>
              <w:t>39</w:t>
            </w:r>
          </w:hyperlink>
        </w:p>
        <w:p w14:paraId="30C875B8" w14:textId="77777777" w:rsidR="003C3B33" w:rsidRDefault="003C3B33">
          <w:pPr>
            <w:pStyle w:val="TOC2"/>
            <w:tabs>
              <w:tab w:val="right" w:leader="dot" w:pos="9779"/>
            </w:tabs>
          </w:pPr>
          <w:hyperlink w:anchor="_bookmark71" w:history="1">
            <w:r>
              <w:t>Shift</w:t>
            </w:r>
            <w:r>
              <w:rPr>
                <w:spacing w:val="-3"/>
              </w:rPr>
              <w:t xml:space="preserve"> </w:t>
            </w:r>
            <w:r>
              <w:rPr>
                <w:spacing w:val="-4"/>
              </w:rPr>
              <w:t>work</w:t>
            </w:r>
            <w:r>
              <w:tab/>
            </w:r>
            <w:r>
              <w:rPr>
                <w:spacing w:val="-5"/>
              </w:rPr>
              <w:t>40</w:t>
            </w:r>
          </w:hyperlink>
        </w:p>
        <w:p w14:paraId="30C875B9" w14:textId="77777777" w:rsidR="003C3B33" w:rsidRDefault="003C3B33">
          <w:pPr>
            <w:pStyle w:val="TOC2"/>
            <w:tabs>
              <w:tab w:val="right" w:leader="dot" w:pos="9779"/>
            </w:tabs>
            <w:spacing w:before="123"/>
          </w:pPr>
          <w:hyperlink w:anchor="_bookmark73" w:history="1">
            <w:r>
              <w:t>Flexible</w:t>
            </w:r>
            <w:r>
              <w:rPr>
                <w:spacing w:val="-4"/>
              </w:rPr>
              <w:t xml:space="preserve"> </w:t>
            </w:r>
            <w:r>
              <w:t>working</w:t>
            </w:r>
            <w:r>
              <w:rPr>
                <w:spacing w:val="-5"/>
              </w:rPr>
              <w:t xml:space="preserve"> </w:t>
            </w:r>
            <w:r>
              <w:rPr>
                <w:spacing w:val="-2"/>
              </w:rPr>
              <w:t>arrangements</w:t>
            </w:r>
            <w:r>
              <w:tab/>
            </w:r>
            <w:r>
              <w:rPr>
                <w:spacing w:val="-5"/>
              </w:rPr>
              <w:t>42</w:t>
            </w:r>
          </w:hyperlink>
        </w:p>
        <w:p w14:paraId="30C875BA" w14:textId="77777777" w:rsidR="003C3B33" w:rsidRDefault="003C3B33">
          <w:pPr>
            <w:pStyle w:val="TOC3"/>
            <w:tabs>
              <w:tab w:val="right" w:leader="dot" w:pos="9779"/>
            </w:tabs>
            <w:spacing w:before="120"/>
          </w:pPr>
          <w:hyperlink w:anchor="_bookmark74" w:history="1">
            <w:r>
              <w:t>Requesting</w:t>
            </w:r>
            <w:r>
              <w:rPr>
                <w:spacing w:val="-6"/>
              </w:rPr>
              <w:t xml:space="preserve"> </w:t>
            </w:r>
            <w:r>
              <w:t>formal</w:t>
            </w:r>
            <w:r>
              <w:rPr>
                <w:spacing w:val="-5"/>
              </w:rPr>
              <w:t xml:space="preserve"> </w:t>
            </w:r>
            <w:r>
              <w:t>flexible</w:t>
            </w:r>
            <w:r>
              <w:rPr>
                <w:spacing w:val="-6"/>
              </w:rPr>
              <w:t xml:space="preserve"> </w:t>
            </w:r>
            <w:r>
              <w:t>working</w:t>
            </w:r>
            <w:r>
              <w:rPr>
                <w:spacing w:val="-5"/>
              </w:rPr>
              <w:t xml:space="preserve"> </w:t>
            </w:r>
            <w:r>
              <w:rPr>
                <w:spacing w:val="-2"/>
              </w:rPr>
              <w:t>arrangements</w:t>
            </w:r>
            <w:r>
              <w:tab/>
            </w:r>
            <w:r>
              <w:rPr>
                <w:spacing w:val="-5"/>
              </w:rPr>
              <w:t>42</w:t>
            </w:r>
          </w:hyperlink>
        </w:p>
        <w:p w14:paraId="30C875BB" w14:textId="77777777" w:rsidR="003C3B33" w:rsidRDefault="003C3B33">
          <w:pPr>
            <w:pStyle w:val="TOC3"/>
            <w:tabs>
              <w:tab w:val="right" w:leader="dot" w:pos="9779"/>
            </w:tabs>
            <w:spacing w:before="168"/>
          </w:pPr>
          <w:hyperlink w:anchor="_bookmark75" w:history="1">
            <w:r>
              <w:t>Varying,</w:t>
            </w:r>
            <w:r>
              <w:rPr>
                <w:spacing w:val="-5"/>
              </w:rPr>
              <w:t xml:space="preserve"> </w:t>
            </w:r>
            <w:r>
              <w:t>pausing</w:t>
            </w:r>
            <w:r>
              <w:rPr>
                <w:spacing w:val="-6"/>
              </w:rPr>
              <w:t xml:space="preserve"> </w:t>
            </w:r>
            <w:r>
              <w:t>or</w:t>
            </w:r>
            <w:r>
              <w:rPr>
                <w:spacing w:val="-7"/>
              </w:rPr>
              <w:t xml:space="preserve"> </w:t>
            </w:r>
            <w:r>
              <w:t>terminating</w:t>
            </w:r>
            <w:r>
              <w:rPr>
                <w:spacing w:val="-6"/>
              </w:rPr>
              <w:t xml:space="preserve"> </w:t>
            </w:r>
            <w:r>
              <w:t>flexible</w:t>
            </w:r>
            <w:r>
              <w:rPr>
                <w:spacing w:val="-7"/>
              </w:rPr>
              <w:t xml:space="preserve"> </w:t>
            </w:r>
            <w:r>
              <w:t>working</w:t>
            </w:r>
            <w:r>
              <w:rPr>
                <w:spacing w:val="-5"/>
              </w:rPr>
              <w:t xml:space="preserve"> </w:t>
            </w:r>
            <w:r>
              <w:rPr>
                <w:spacing w:val="-2"/>
              </w:rPr>
              <w:t>arrangements</w:t>
            </w:r>
            <w:r>
              <w:tab/>
            </w:r>
            <w:r>
              <w:rPr>
                <w:spacing w:val="-5"/>
              </w:rPr>
              <w:t>44</w:t>
            </w:r>
          </w:hyperlink>
        </w:p>
        <w:p w14:paraId="30C875BC" w14:textId="77777777" w:rsidR="003C3B33" w:rsidRDefault="003C3B33">
          <w:pPr>
            <w:pStyle w:val="TOC3"/>
            <w:tabs>
              <w:tab w:val="right" w:leader="dot" w:pos="9779"/>
            </w:tabs>
          </w:pPr>
          <w:hyperlink w:anchor="_bookmark76" w:history="1">
            <w:r>
              <w:t>Working</w:t>
            </w:r>
            <w:r>
              <w:rPr>
                <w:spacing w:val="-5"/>
              </w:rPr>
              <w:t xml:space="preserve"> </w:t>
            </w:r>
            <w:r>
              <w:t>from</w:t>
            </w:r>
            <w:r>
              <w:rPr>
                <w:spacing w:val="-3"/>
              </w:rPr>
              <w:t xml:space="preserve"> </w:t>
            </w:r>
            <w:r>
              <w:rPr>
                <w:spacing w:val="-4"/>
              </w:rPr>
              <w:t>home</w:t>
            </w:r>
            <w:r>
              <w:tab/>
            </w:r>
            <w:r>
              <w:rPr>
                <w:spacing w:val="-5"/>
              </w:rPr>
              <w:t>45</w:t>
            </w:r>
          </w:hyperlink>
        </w:p>
        <w:p w14:paraId="30C875BD" w14:textId="77777777" w:rsidR="003C3B33" w:rsidRDefault="003C3B33">
          <w:pPr>
            <w:pStyle w:val="TOC3"/>
            <w:tabs>
              <w:tab w:val="right" w:leader="dot" w:pos="9779"/>
            </w:tabs>
            <w:spacing w:before="168" w:after="240"/>
          </w:pPr>
          <w:hyperlink w:anchor="_bookmark77" w:history="1">
            <w:r>
              <w:t>Ad</w:t>
            </w:r>
            <w:r>
              <w:rPr>
                <w:spacing w:val="-2"/>
              </w:rPr>
              <w:t xml:space="preserve"> </w:t>
            </w:r>
            <w:r>
              <w:t xml:space="preserve">hoc </w:t>
            </w:r>
            <w:r>
              <w:rPr>
                <w:spacing w:val="-2"/>
              </w:rPr>
              <w:t>arrangements</w:t>
            </w:r>
            <w:r>
              <w:tab/>
            </w:r>
            <w:r>
              <w:rPr>
                <w:spacing w:val="-5"/>
              </w:rPr>
              <w:t>45</w:t>
            </w:r>
          </w:hyperlink>
        </w:p>
        <w:p w14:paraId="30C875BE" w14:textId="77777777" w:rsidR="003C3B33" w:rsidRDefault="003C3B33">
          <w:pPr>
            <w:pStyle w:val="TOC3"/>
            <w:tabs>
              <w:tab w:val="right" w:leader="dot" w:pos="9779"/>
            </w:tabs>
            <w:spacing w:before="468"/>
          </w:pPr>
          <w:hyperlink w:anchor="_bookmark78" w:history="1">
            <w:r>
              <w:t>Altering</w:t>
            </w:r>
            <w:r>
              <w:rPr>
                <w:spacing w:val="-4"/>
              </w:rPr>
              <w:t xml:space="preserve"> </w:t>
            </w:r>
            <w:r>
              <w:t>span</w:t>
            </w:r>
            <w:r>
              <w:rPr>
                <w:spacing w:val="-3"/>
              </w:rPr>
              <w:t xml:space="preserve"> </w:t>
            </w:r>
            <w:r>
              <w:t>of</w:t>
            </w:r>
            <w:r>
              <w:rPr>
                <w:spacing w:val="-4"/>
              </w:rPr>
              <w:t xml:space="preserve"> </w:t>
            </w:r>
            <w:r>
              <w:t>hours</w:t>
            </w:r>
            <w:r>
              <w:rPr>
                <w:spacing w:val="-3"/>
              </w:rPr>
              <w:t xml:space="preserve"> </w:t>
            </w:r>
            <w:r>
              <w:rPr>
                <w:spacing w:val="-2"/>
              </w:rPr>
              <w:t>(bandwidth)</w:t>
            </w:r>
            <w:r>
              <w:tab/>
            </w:r>
            <w:r>
              <w:rPr>
                <w:spacing w:val="-5"/>
              </w:rPr>
              <w:t>46</w:t>
            </w:r>
          </w:hyperlink>
        </w:p>
        <w:p w14:paraId="30C875BF" w14:textId="77777777" w:rsidR="003C3B33" w:rsidRDefault="003C3B33">
          <w:pPr>
            <w:pStyle w:val="TOC2"/>
            <w:tabs>
              <w:tab w:val="right" w:leader="dot" w:pos="9779"/>
            </w:tabs>
            <w:spacing w:before="168"/>
          </w:pPr>
          <w:hyperlink w:anchor="_bookmark79" w:history="1">
            <w:r>
              <w:t>Extra</w:t>
            </w:r>
            <w:r>
              <w:rPr>
                <w:spacing w:val="-3"/>
              </w:rPr>
              <w:t xml:space="preserve"> </w:t>
            </w:r>
            <w:r>
              <w:t>duty</w:t>
            </w:r>
            <w:r>
              <w:rPr>
                <w:spacing w:val="-2"/>
              </w:rPr>
              <w:t xml:space="preserve"> </w:t>
            </w:r>
            <w:r>
              <w:t>in</w:t>
            </w:r>
            <w:r>
              <w:rPr>
                <w:spacing w:val="-3"/>
              </w:rPr>
              <w:t xml:space="preserve"> </w:t>
            </w:r>
            <w:r>
              <w:t>the</w:t>
            </w:r>
            <w:r>
              <w:rPr>
                <w:spacing w:val="-2"/>
              </w:rPr>
              <w:t xml:space="preserve"> </w:t>
            </w:r>
            <w:r>
              <w:t>field</w:t>
            </w:r>
            <w:r>
              <w:rPr>
                <w:spacing w:val="-3"/>
              </w:rPr>
              <w:t xml:space="preserve"> </w:t>
            </w:r>
            <w:r>
              <w:rPr>
                <w:spacing w:val="-2"/>
              </w:rPr>
              <w:t>arrangements</w:t>
            </w:r>
            <w:r>
              <w:tab/>
            </w:r>
            <w:r>
              <w:rPr>
                <w:spacing w:val="-5"/>
              </w:rPr>
              <w:t>46</w:t>
            </w:r>
          </w:hyperlink>
        </w:p>
        <w:p w14:paraId="30C875C0" w14:textId="77777777" w:rsidR="003C3B33" w:rsidRDefault="003C3B33">
          <w:pPr>
            <w:pStyle w:val="TOC2"/>
            <w:tabs>
              <w:tab w:val="right" w:leader="dot" w:pos="9779"/>
            </w:tabs>
            <w:spacing w:before="121"/>
          </w:pPr>
          <w:hyperlink w:anchor="_bookmark80" w:history="1">
            <w:r>
              <w:t>OPV</w:t>
            </w:r>
            <w:r>
              <w:rPr>
                <w:spacing w:val="-3"/>
              </w:rPr>
              <w:t xml:space="preserve"> </w:t>
            </w:r>
            <w:r>
              <w:t>and</w:t>
            </w:r>
            <w:r>
              <w:rPr>
                <w:spacing w:val="-5"/>
              </w:rPr>
              <w:t xml:space="preserve"> </w:t>
            </w:r>
            <w:r>
              <w:t>meat</w:t>
            </w:r>
            <w:r>
              <w:rPr>
                <w:spacing w:val="-2"/>
              </w:rPr>
              <w:t xml:space="preserve"> </w:t>
            </w:r>
            <w:r>
              <w:t>inspectors</w:t>
            </w:r>
            <w:r>
              <w:rPr>
                <w:spacing w:val="-2"/>
              </w:rPr>
              <w:t xml:space="preserve"> </w:t>
            </w:r>
            <w:r>
              <w:t>–</w:t>
            </w:r>
            <w:r>
              <w:rPr>
                <w:spacing w:val="-4"/>
              </w:rPr>
              <w:t xml:space="preserve"> </w:t>
            </w:r>
            <w:r>
              <w:t>allocation</w:t>
            </w:r>
            <w:r>
              <w:rPr>
                <w:spacing w:val="-6"/>
              </w:rPr>
              <w:t xml:space="preserve"> </w:t>
            </w:r>
            <w:r>
              <w:t>to</w:t>
            </w:r>
            <w:r>
              <w:rPr>
                <w:spacing w:val="-3"/>
              </w:rPr>
              <w:t xml:space="preserve"> </w:t>
            </w:r>
            <w:r>
              <w:t>meat</w:t>
            </w:r>
            <w:r>
              <w:rPr>
                <w:spacing w:val="-4"/>
              </w:rPr>
              <w:t xml:space="preserve"> </w:t>
            </w:r>
            <w:r>
              <w:rPr>
                <w:spacing w:val="-2"/>
              </w:rPr>
              <w:t>establishments</w:t>
            </w:r>
            <w:r>
              <w:tab/>
            </w:r>
            <w:r>
              <w:rPr>
                <w:spacing w:val="-5"/>
              </w:rPr>
              <w:t>47</w:t>
            </w:r>
          </w:hyperlink>
        </w:p>
        <w:p w14:paraId="30C875C1" w14:textId="77777777" w:rsidR="003C3B33" w:rsidRDefault="003C3B33">
          <w:pPr>
            <w:pStyle w:val="TOC2"/>
            <w:tabs>
              <w:tab w:val="right" w:leader="dot" w:pos="9779"/>
            </w:tabs>
          </w:pPr>
          <w:hyperlink w:anchor="_bookmark81" w:history="1">
            <w:r>
              <w:t>Part</w:t>
            </w:r>
            <w:r>
              <w:rPr>
                <w:spacing w:val="-6"/>
              </w:rPr>
              <w:t xml:space="preserve"> </w:t>
            </w:r>
            <w:r>
              <w:t>time</w:t>
            </w:r>
            <w:r>
              <w:rPr>
                <w:spacing w:val="-1"/>
              </w:rPr>
              <w:t xml:space="preserve"> </w:t>
            </w:r>
            <w:r>
              <w:rPr>
                <w:spacing w:val="-4"/>
              </w:rPr>
              <w:t>work</w:t>
            </w:r>
            <w:r>
              <w:tab/>
            </w:r>
            <w:r>
              <w:rPr>
                <w:spacing w:val="-5"/>
              </w:rPr>
              <w:t>47</w:t>
            </w:r>
          </w:hyperlink>
        </w:p>
        <w:p w14:paraId="30C875C2" w14:textId="77777777" w:rsidR="003C3B33" w:rsidRDefault="003C3B33">
          <w:pPr>
            <w:pStyle w:val="TOC2"/>
            <w:tabs>
              <w:tab w:val="right" w:leader="dot" w:pos="9779"/>
            </w:tabs>
            <w:spacing w:before="122"/>
          </w:pPr>
          <w:hyperlink w:anchor="_bookmark82" w:history="1">
            <w:r>
              <w:t>Job</w:t>
            </w:r>
            <w:r>
              <w:rPr>
                <w:spacing w:val="-1"/>
              </w:rPr>
              <w:t xml:space="preserve"> </w:t>
            </w:r>
            <w:r>
              <w:rPr>
                <w:spacing w:val="-2"/>
              </w:rPr>
              <w:t>sharing</w:t>
            </w:r>
            <w:r>
              <w:tab/>
            </w:r>
            <w:r>
              <w:rPr>
                <w:spacing w:val="-5"/>
              </w:rPr>
              <w:t>48</w:t>
            </w:r>
          </w:hyperlink>
        </w:p>
        <w:p w14:paraId="30C875C3" w14:textId="77777777" w:rsidR="003C3B33" w:rsidRDefault="003C3B33">
          <w:pPr>
            <w:pStyle w:val="TOC2"/>
            <w:tabs>
              <w:tab w:val="right" w:leader="dot" w:pos="9779"/>
            </w:tabs>
            <w:spacing w:before="121"/>
          </w:pPr>
          <w:hyperlink w:anchor="_bookmark83" w:history="1">
            <w:r>
              <w:t>Christmas</w:t>
            </w:r>
            <w:r>
              <w:rPr>
                <w:spacing w:val="-6"/>
              </w:rPr>
              <w:t xml:space="preserve"> </w:t>
            </w:r>
            <w:r>
              <w:rPr>
                <w:spacing w:val="-2"/>
              </w:rPr>
              <w:t>closedown</w:t>
            </w:r>
            <w:r>
              <w:tab/>
            </w:r>
            <w:r>
              <w:rPr>
                <w:spacing w:val="-5"/>
              </w:rPr>
              <w:t>48</w:t>
            </w:r>
          </w:hyperlink>
        </w:p>
        <w:p w14:paraId="30C875C4" w14:textId="77777777" w:rsidR="003C3B33" w:rsidRDefault="003C3B33">
          <w:pPr>
            <w:pStyle w:val="TOC2"/>
            <w:tabs>
              <w:tab w:val="right" w:leader="dot" w:pos="9779"/>
            </w:tabs>
            <w:spacing w:before="122"/>
          </w:pPr>
          <w:hyperlink w:anchor="_bookmark84" w:history="1">
            <w:r>
              <w:t>Public</w:t>
            </w:r>
            <w:r>
              <w:rPr>
                <w:spacing w:val="-3"/>
              </w:rPr>
              <w:t xml:space="preserve"> </w:t>
            </w:r>
            <w:r>
              <w:rPr>
                <w:spacing w:val="-2"/>
              </w:rPr>
              <w:t>holidays</w:t>
            </w:r>
            <w:r>
              <w:tab/>
            </w:r>
            <w:r>
              <w:rPr>
                <w:spacing w:val="-7"/>
              </w:rPr>
              <w:t>50</w:t>
            </w:r>
          </w:hyperlink>
        </w:p>
        <w:p w14:paraId="30C875C5" w14:textId="77777777" w:rsidR="003C3B33" w:rsidRDefault="003C3B33">
          <w:pPr>
            <w:pStyle w:val="TOC1"/>
            <w:tabs>
              <w:tab w:val="right" w:leader="dot" w:pos="9779"/>
            </w:tabs>
            <w:spacing w:before="121"/>
          </w:pPr>
          <w:hyperlink w:anchor="_bookmark85" w:history="1">
            <w:r>
              <w:t>Section</w:t>
            </w:r>
            <w:r>
              <w:rPr>
                <w:spacing w:val="-3"/>
              </w:rPr>
              <w:t xml:space="preserve"> </w:t>
            </w:r>
            <w:r>
              <w:t>6:</w:t>
            </w:r>
            <w:r>
              <w:rPr>
                <w:spacing w:val="-3"/>
              </w:rPr>
              <w:t xml:space="preserve"> </w:t>
            </w:r>
            <w:r>
              <w:rPr>
                <w:spacing w:val="-2"/>
              </w:rPr>
              <w:t>Leave</w:t>
            </w:r>
            <w:r>
              <w:tab/>
            </w:r>
            <w:r>
              <w:rPr>
                <w:spacing w:val="-7"/>
              </w:rPr>
              <w:t>52</w:t>
            </w:r>
          </w:hyperlink>
        </w:p>
        <w:p w14:paraId="30C875C6" w14:textId="77777777" w:rsidR="003C3B33" w:rsidRDefault="003C3B33">
          <w:pPr>
            <w:pStyle w:val="TOC2"/>
            <w:tabs>
              <w:tab w:val="right" w:leader="dot" w:pos="9779"/>
            </w:tabs>
          </w:pPr>
          <w:hyperlink w:anchor="_bookmark86" w:history="1">
            <w:r>
              <w:t>Annual</w:t>
            </w:r>
            <w:r>
              <w:rPr>
                <w:spacing w:val="-7"/>
              </w:rPr>
              <w:t xml:space="preserve"> </w:t>
            </w:r>
            <w:r>
              <w:rPr>
                <w:spacing w:val="-2"/>
              </w:rPr>
              <w:t>leave</w:t>
            </w:r>
            <w:r>
              <w:tab/>
            </w:r>
            <w:r>
              <w:rPr>
                <w:spacing w:val="-5"/>
              </w:rPr>
              <w:t>52</w:t>
            </w:r>
          </w:hyperlink>
        </w:p>
        <w:p w14:paraId="30C875C7" w14:textId="77777777" w:rsidR="003C3B33" w:rsidRDefault="003C3B33">
          <w:pPr>
            <w:pStyle w:val="TOC2"/>
            <w:tabs>
              <w:tab w:val="right" w:leader="dot" w:pos="9779"/>
            </w:tabs>
            <w:spacing w:before="122"/>
          </w:pPr>
          <w:hyperlink w:anchor="_bookmark87" w:history="1">
            <w:r>
              <w:t>Purchased</w:t>
            </w:r>
            <w:r>
              <w:rPr>
                <w:spacing w:val="-4"/>
              </w:rPr>
              <w:t xml:space="preserve"> </w:t>
            </w:r>
            <w:r>
              <w:rPr>
                <w:spacing w:val="-2"/>
              </w:rPr>
              <w:t>leave</w:t>
            </w:r>
            <w:r>
              <w:tab/>
            </w:r>
            <w:r>
              <w:rPr>
                <w:spacing w:val="-5"/>
              </w:rPr>
              <w:t>53</w:t>
            </w:r>
          </w:hyperlink>
        </w:p>
        <w:p w14:paraId="30C875C8" w14:textId="77777777" w:rsidR="003C3B33" w:rsidRDefault="003C3B33">
          <w:pPr>
            <w:pStyle w:val="TOC2"/>
            <w:tabs>
              <w:tab w:val="right" w:leader="dot" w:pos="9779"/>
            </w:tabs>
            <w:spacing w:before="121"/>
          </w:pPr>
          <w:hyperlink w:anchor="_bookmark88" w:history="1">
            <w:r>
              <w:t>Deferred</w:t>
            </w:r>
            <w:r>
              <w:rPr>
                <w:spacing w:val="-6"/>
              </w:rPr>
              <w:t xml:space="preserve"> </w:t>
            </w:r>
            <w:r>
              <w:t>salary</w:t>
            </w:r>
            <w:r>
              <w:rPr>
                <w:spacing w:val="-4"/>
              </w:rPr>
              <w:t xml:space="preserve"> </w:t>
            </w:r>
            <w:r>
              <w:t>leave</w:t>
            </w:r>
            <w:r>
              <w:rPr>
                <w:spacing w:val="-6"/>
              </w:rPr>
              <w:t xml:space="preserve"> </w:t>
            </w:r>
            <w:r>
              <w:rPr>
                <w:spacing w:val="-2"/>
              </w:rPr>
              <w:t>scheme</w:t>
            </w:r>
            <w:r>
              <w:tab/>
            </w:r>
            <w:r>
              <w:rPr>
                <w:spacing w:val="-5"/>
              </w:rPr>
              <w:t>53</w:t>
            </w:r>
          </w:hyperlink>
        </w:p>
        <w:p w14:paraId="30C875C9" w14:textId="77777777" w:rsidR="003C3B33" w:rsidRDefault="003C3B33">
          <w:pPr>
            <w:pStyle w:val="TOC2"/>
            <w:tabs>
              <w:tab w:val="right" w:leader="dot" w:pos="9779"/>
            </w:tabs>
            <w:spacing w:before="122"/>
          </w:pPr>
          <w:hyperlink w:anchor="_bookmark89" w:history="1">
            <w:r>
              <w:t>Personal/carer’s</w:t>
            </w:r>
            <w:r>
              <w:rPr>
                <w:spacing w:val="-14"/>
              </w:rPr>
              <w:t xml:space="preserve"> </w:t>
            </w:r>
            <w:r>
              <w:rPr>
                <w:spacing w:val="-4"/>
              </w:rPr>
              <w:t>leave</w:t>
            </w:r>
            <w:r>
              <w:tab/>
            </w:r>
            <w:r>
              <w:rPr>
                <w:spacing w:val="-5"/>
              </w:rPr>
              <w:t>54</w:t>
            </w:r>
          </w:hyperlink>
        </w:p>
        <w:p w14:paraId="30C875CA" w14:textId="77777777" w:rsidR="003C3B33" w:rsidRDefault="003C3B33">
          <w:pPr>
            <w:pStyle w:val="TOC2"/>
            <w:tabs>
              <w:tab w:val="right" w:leader="dot" w:pos="9779"/>
            </w:tabs>
            <w:spacing w:before="121"/>
          </w:pPr>
          <w:hyperlink w:anchor="_bookmark90" w:history="1">
            <w:r>
              <w:t>Minor</w:t>
            </w:r>
            <w:r>
              <w:rPr>
                <w:spacing w:val="-6"/>
              </w:rPr>
              <w:t xml:space="preserve"> </w:t>
            </w:r>
            <w:r>
              <w:t>workplace</w:t>
            </w:r>
            <w:r>
              <w:rPr>
                <w:spacing w:val="-6"/>
              </w:rPr>
              <w:t xml:space="preserve"> </w:t>
            </w:r>
            <w:r>
              <w:t>injury</w:t>
            </w:r>
            <w:r>
              <w:rPr>
                <w:spacing w:val="-2"/>
              </w:rPr>
              <w:t xml:space="preserve"> leave</w:t>
            </w:r>
            <w:r>
              <w:tab/>
            </w:r>
            <w:r>
              <w:rPr>
                <w:spacing w:val="-5"/>
              </w:rPr>
              <w:t>55</w:t>
            </w:r>
          </w:hyperlink>
        </w:p>
        <w:p w14:paraId="30C875CB" w14:textId="77777777" w:rsidR="003C3B33" w:rsidRDefault="003C3B33">
          <w:pPr>
            <w:pStyle w:val="TOC2"/>
            <w:tabs>
              <w:tab w:val="right" w:leader="dot" w:pos="9779"/>
            </w:tabs>
            <w:spacing w:before="122"/>
          </w:pPr>
          <w:hyperlink w:anchor="_bookmark91" w:history="1">
            <w:r>
              <w:t>Portability</w:t>
            </w:r>
            <w:r>
              <w:rPr>
                <w:spacing w:val="-4"/>
              </w:rPr>
              <w:t xml:space="preserve"> </w:t>
            </w:r>
            <w:r>
              <w:t>of</w:t>
            </w:r>
            <w:r>
              <w:rPr>
                <w:spacing w:val="-2"/>
              </w:rPr>
              <w:t xml:space="preserve"> </w:t>
            </w:r>
            <w:r>
              <w:rPr>
                <w:spacing w:val="-4"/>
              </w:rPr>
              <w:t>leave</w:t>
            </w:r>
            <w:r>
              <w:tab/>
            </w:r>
            <w:r>
              <w:rPr>
                <w:spacing w:val="-5"/>
              </w:rPr>
              <w:t>56</w:t>
            </w:r>
          </w:hyperlink>
        </w:p>
        <w:p w14:paraId="30C875CC" w14:textId="77777777" w:rsidR="003C3B33" w:rsidRDefault="003C3B33">
          <w:pPr>
            <w:pStyle w:val="TOC2"/>
            <w:tabs>
              <w:tab w:val="right" w:leader="dot" w:pos="9779"/>
            </w:tabs>
          </w:pPr>
          <w:hyperlink w:anchor="_bookmark92" w:history="1">
            <w:r>
              <w:t>Leave</w:t>
            </w:r>
            <w:r>
              <w:rPr>
                <w:spacing w:val="-8"/>
              </w:rPr>
              <w:t xml:space="preserve"> </w:t>
            </w:r>
            <w:r>
              <w:t>without</w:t>
            </w:r>
            <w:r>
              <w:rPr>
                <w:spacing w:val="-2"/>
              </w:rPr>
              <w:t xml:space="preserve"> </w:t>
            </w:r>
            <w:r>
              <w:rPr>
                <w:spacing w:val="-5"/>
              </w:rPr>
              <w:t>pay</w:t>
            </w:r>
            <w:r>
              <w:tab/>
            </w:r>
            <w:r>
              <w:rPr>
                <w:spacing w:val="-7"/>
              </w:rPr>
              <w:t>56</w:t>
            </w:r>
          </w:hyperlink>
        </w:p>
        <w:p w14:paraId="30C875CD" w14:textId="77777777" w:rsidR="003C3B33" w:rsidRDefault="003C3B33">
          <w:pPr>
            <w:pStyle w:val="TOC2"/>
            <w:tabs>
              <w:tab w:val="right" w:leader="dot" w:pos="9779"/>
            </w:tabs>
            <w:spacing w:before="121"/>
          </w:pPr>
          <w:hyperlink w:anchor="_bookmark93" w:history="1">
            <w:r>
              <w:t>Miscellaneous</w:t>
            </w:r>
            <w:r>
              <w:rPr>
                <w:spacing w:val="-10"/>
              </w:rPr>
              <w:t xml:space="preserve"> </w:t>
            </w:r>
            <w:r>
              <w:rPr>
                <w:spacing w:val="-4"/>
              </w:rPr>
              <w:t>leave</w:t>
            </w:r>
            <w:r>
              <w:tab/>
            </w:r>
            <w:r>
              <w:rPr>
                <w:spacing w:val="-7"/>
              </w:rPr>
              <w:t>56</w:t>
            </w:r>
          </w:hyperlink>
        </w:p>
        <w:p w14:paraId="30C875CE" w14:textId="77777777" w:rsidR="003C3B33" w:rsidRDefault="003C3B33">
          <w:pPr>
            <w:pStyle w:val="TOC2"/>
            <w:tabs>
              <w:tab w:val="right" w:leader="dot" w:pos="9779"/>
            </w:tabs>
            <w:spacing w:before="122"/>
          </w:pPr>
          <w:hyperlink w:anchor="_bookmark94" w:history="1">
            <w:r>
              <w:t>Long</w:t>
            </w:r>
            <w:r>
              <w:rPr>
                <w:spacing w:val="-5"/>
              </w:rPr>
              <w:t xml:space="preserve"> </w:t>
            </w:r>
            <w:r>
              <w:t>service</w:t>
            </w:r>
            <w:r>
              <w:rPr>
                <w:spacing w:val="-2"/>
              </w:rPr>
              <w:t xml:space="preserve"> leave</w:t>
            </w:r>
            <w:r>
              <w:tab/>
            </w:r>
            <w:r>
              <w:rPr>
                <w:spacing w:val="-5"/>
              </w:rPr>
              <w:t>57</w:t>
            </w:r>
          </w:hyperlink>
        </w:p>
        <w:p w14:paraId="30C875CF" w14:textId="77777777" w:rsidR="003C3B33" w:rsidRDefault="003C3B33">
          <w:pPr>
            <w:pStyle w:val="TOC2"/>
            <w:tabs>
              <w:tab w:val="right" w:leader="dot" w:pos="9779"/>
            </w:tabs>
            <w:spacing w:before="121"/>
          </w:pPr>
          <w:hyperlink w:anchor="_bookmark95" w:history="1">
            <w:r>
              <w:t>Cultural,</w:t>
            </w:r>
            <w:r>
              <w:rPr>
                <w:spacing w:val="-6"/>
              </w:rPr>
              <w:t xml:space="preserve"> </w:t>
            </w:r>
            <w:r>
              <w:t>ceremonial</w:t>
            </w:r>
            <w:r>
              <w:rPr>
                <w:spacing w:val="-6"/>
              </w:rPr>
              <w:t xml:space="preserve"> </w:t>
            </w:r>
            <w:r>
              <w:t>and</w:t>
            </w:r>
            <w:r>
              <w:rPr>
                <w:spacing w:val="-6"/>
              </w:rPr>
              <w:t xml:space="preserve"> </w:t>
            </w:r>
            <w:r>
              <w:t>NAIDOC</w:t>
            </w:r>
            <w:r>
              <w:rPr>
                <w:spacing w:val="-5"/>
              </w:rPr>
              <w:t xml:space="preserve"> </w:t>
            </w:r>
            <w:r>
              <w:rPr>
                <w:spacing w:val="-4"/>
              </w:rPr>
              <w:t>leave</w:t>
            </w:r>
            <w:r>
              <w:tab/>
            </w:r>
            <w:r>
              <w:rPr>
                <w:spacing w:val="-5"/>
              </w:rPr>
              <w:t>57</w:t>
            </w:r>
          </w:hyperlink>
        </w:p>
        <w:p w14:paraId="30C875D0" w14:textId="77777777" w:rsidR="003C3B33" w:rsidRDefault="003C3B33">
          <w:pPr>
            <w:pStyle w:val="TOC3"/>
            <w:tabs>
              <w:tab w:val="right" w:leader="dot" w:pos="9779"/>
            </w:tabs>
            <w:spacing w:before="122"/>
          </w:pPr>
          <w:hyperlink w:anchor="_bookmark96" w:history="1">
            <w:r>
              <w:t>NAIDOC</w:t>
            </w:r>
            <w:r>
              <w:rPr>
                <w:spacing w:val="-5"/>
              </w:rPr>
              <w:t xml:space="preserve"> </w:t>
            </w:r>
            <w:r>
              <w:rPr>
                <w:spacing w:val="-2"/>
              </w:rPr>
              <w:t>leave</w:t>
            </w:r>
            <w:r>
              <w:tab/>
            </w:r>
            <w:r>
              <w:rPr>
                <w:spacing w:val="-5"/>
              </w:rPr>
              <w:t>57</w:t>
            </w:r>
          </w:hyperlink>
        </w:p>
        <w:p w14:paraId="30C875D1" w14:textId="77777777" w:rsidR="003C3B33" w:rsidRDefault="003C3B33">
          <w:pPr>
            <w:pStyle w:val="TOC3"/>
            <w:tabs>
              <w:tab w:val="right" w:leader="dot" w:pos="9779"/>
            </w:tabs>
          </w:pPr>
          <w:hyperlink w:anchor="_bookmark97" w:history="1">
            <w:r>
              <w:t>First</w:t>
            </w:r>
            <w:r>
              <w:rPr>
                <w:spacing w:val="-4"/>
              </w:rPr>
              <w:t xml:space="preserve"> </w:t>
            </w:r>
            <w:r>
              <w:t>Nations</w:t>
            </w:r>
            <w:r>
              <w:rPr>
                <w:spacing w:val="-6"/>
              </w:rPr>
              <w:t xml:space="preserve"> </w:t>
            </w:r>
            <w:r>
              <w:t>ceremonial</w:t>
            </w:r>
            <w:r>
              <w:rPr>
                <w:spacing w:val="-4"/>
              </w:rPr>
              <w:t xml:space="preserve"> leave</w:t>
            </w:r>
            <w:r>
              <w:tab/>
            </w:r>
            <w:r>
              <w:rPr>
                <w:spacing w:val="-5"/>
              </w:rPr>
              <w:t>57</w:t>
            </w:r>
          </w:hyperlink>
        </w:p>
        <w:p w14:paraId="30C875D2" w14:textId="77777777" w:rsidR="003C3B33" w:rsidRDefault="003C3B33">
          <w:pPr>
            <w:pStyle w:val="TOC3"/>
            <w:tabs>
              <w:tab w:val="right" w:leader="dot" w:pos="9779"/>
            </w:tabs>
            <w:spacing w:before="168"/>
          </w:pPr>
          <w:hyperlink w:anchor="_bookmark98" w:history="1">
            <w:r>
              <w:t>Cultural</w:t>
            </w:r>
            <w:r>
              <w:rPr>
                <w:spacing w:val="-8"/>
              </w:rPr>
              <w:t xml:space="preserve"> </w:t>
            </w:r>
            <w:r>
              <w:rPr>
                <w:spacing w:val="-2"/>
              </w:rPr>
              <w:t>leave</w:t>
            </w:r>
            <w:r>
              <w:tab/>
            </w:r>
            <w:r>
              <w:rPr>
                <w:spacing w:val="-5"/>
              </w:rPr>
              <w:t>57</w:t>
            </w:r>
          </w:hyperlink>
        </w:p>
        <w:p w14:paraId="30C875D3" w14:textId="77777777" w:rsidR="003C3B33" w:rsidRDefault="003C3B33">
          <w:pPr>
            <w:pStyle w:val="TOC2"/>
            <w:tabs>
              <w:tab w:val="right" w:leader="dot" w:pos="9779"/>
            </w:tabs>
            <w:spacing w:before="166"/>
          </w:pPr>
          <w:hyperlink w:anchor="_bookmark99" w:history="1">
            <w:r>
              <w:t>Parental</w:t>
            </w:r>
            <w:r>
              <w:rPr>
                <w:spacing w:val="-8"/>
              </w:rPr>
              <w:t xml:space="preserve"> </w:t>
            </w:r>
            <w:r>
              <w:rPr>
                <w:spacing w:val="-2"/>
              </w:rPr>
              <w:t>leave</w:t>
            </w:r>
            <w:r>
              <w:tab/>
            </w:r>
            <w:r>
              <w:rPr>
                <w:spacing w:val="-5"/>
              </w:rPr>
              <w:t>57</w:t>
            </w:r>
          </w:hyperlink>
        </w:p>
        <w:p w14:paraId="30C875D4" w14:textId="77777777" w:rsidR="003C3B33" w:rsidRDefault="003C3B33">
          <w:pPr>
            <w:pStyle w:val="TOC3"/>
            <w:tabs>
              <w:tab w:val="right" w:leader="dot" w:pos="9779"/>
            </w:tabs>
            <w:spacing w:before="123"/>
          </w:pPr>
          <w:hyperlink w:anchor="_bookmark100" w:history="1">
            <w:r>
              <w:t>Payment</w:t>
            </w:r>
            <w:r>
              <w:rPr>
                <w:spacing w:val="-5"/>
              </w:rPr>
              <w:t xml:space="preserve"> </w:t>
            </w:r>
            <w:r>
              <w:t>during</w:t>
            </w:r>
            <w:r>
              <w:rPr>
                <w:spacing w:val="-5"/>
              </w:rPr>
              <w:t xml:space="preserve"> </w:t>
            </w:r>
            <w:r>
              <w:t>parental</w:t>
            </w:r>
            <w:r>
              <w:rPr>
                <w:spacing w:val="-5"/>
              </w:rPr>
              <w:t xml:space="preserve"> </w:t>
            </w:r>
            <w:r>
              <w:rPr>
                <w:spacing w:val="-4"/>
              </w:rPr>
              <w:t>leave</w:t>
            </w:r>
            <w:r>
              <w:tab/>
            </w:r>
            <w:r>
              <w:rPr>
                <w:spacing w:val="-5"/>
              </w:rPr>
              <w:t>58</w:t>
            </w:r>
          </w:hyperlink>
        </w:p>
        <w:p w14:paraId="30C875D5" w14:textId="77777777" w:rsidR="003C3B33" w:rsidRDefault="003C3B33">
          <w:pPr>
            <w:pStyle w:val="TOC3"/>
            <w:tabs>
              <w:tab w:val="right" w:leader="dot" w:pos="9779"/>
            </w:tabs>
          </w:pPr>
          <w:hyperlink w:anchor="_bookmark103" w:history="1">
            <w:r>
              <w:t>Adoption</w:t>
            </w:r>
            <w:r>
              <w:rPr>
                <w:spacing w:val="-5"/>
              </w:rPr>
              <w:t xml:space="preserve"> </w:t>
            </w:r>
            <w:r>
              <w:t>and</w:t>
            </w:r>
            <w:r>
              <w:rPr>
                <w:spacing w:val="-4"/>
              </w:rPr>
              <w:t xml:space="preserve"> </w:t>
            </w:r>
            <w:r>
              <w:t>long</w:t>
            </w:r>
            <w:r>
              <w:rPr>
                <w:spacing w:val="-4"/>
              </w:rPr>
              <w:t xml:space="preserve"> </w:t>
            </w:r>
            <w:r>
              <w:t>term</w:t>
            </w:r>
            <w:r>
              <w:rPr>
                <w:spacing w:val="-4"/>
              </w:rPr>
              <w:t xml:space="preserve"> </w:t>
            </w:r>
            <w:r>
              <w:t>foster</w:t>
            </w:r>
            <w:r>
              <w:rPr>
                <w:spacing w:val="-3"/>
              </w:rPr>
              <w:t xml:space="preserve"> </w:t>
            </w:r>
            <w:r>
              <w:rPr>
                <w:spacing w:val="-4"/>
              </w:rPr>
              <w:t>care</w:t>
            </w:r>
            <w:r>
              <w:tab/>
            </w:r>
            <w:r>
              <w:rPr>
                <w:spacing w:val="-5"/>
              </w:rPr>
              <w:t>59</w:t>
            </w:r>
          </w:hyperlink>
        </w:p>
        <w:p w14:paraId="30C875D6" w14:textId="77777777" w:rsidR="003C3B33" w:rsidRDefault="003C3B33">
          <w:pPr>
            <w:pStyle w:val="TOC3"/>
            <w:tabs>
              <w:tab w:val="right" w:leader="dot" w:pos="9779"/>
            </w:tabs>
            <w:spacing w:before="168"/>
          </w:pPr>
          <w:hyperlink w:anchor="_bookmark104" w:history="1">
            <w:r>
              <w:rPr>
                <w:spacing w:val="-2"/>
              </w:rPr>
              <w:t>Stillbirth</w:t>
            </w:r>
            <w:r>
              <w:tab/>
            </w:r>
            <w:r>
              <w:rPr>
                <w:spacing w:val="-5"/>
              </w:rPr>
              <w:t>59</w:t>
            </w:r>
          </w:hyperlink>
        </w:p>
        <w:p w14:paraId="30C875D7" w14:textId="77777777" w:rsidR="003C3B33" w:rsidRDefault="003C3B33">
          <w:pPr>
            <w:pStyle w:val="TOC3"/>
            <w:tabs>
              <w:tab w:val="right" w:leader="dot" w:pos="9779"/>
            </w:tabs>
          </w:pPr>
          <w:hyperlink w:anchor="_bookmark105" w:history="1">
            <w:r>
              <w:t>Pregnancy</w:t>
            </w:r>
            <w:r>
              <w:rPr>
                <w:spacing w:val="-7"/>
              </w:rPr>
              <w:t xml:space="preserve"> </w:t>
            </w:r>
            <w:r>
              <w:t>loss</w:t>
            </w:r>
            <w:r>
              <w:rPr>
                <w:spacing w:val="-3"/>
              </w:rPr>
              <w:t xml:space="preserve"> </w:t>
            </w:r>
            <w:r>
              <w:rPr>
                <w:spacing w:val="-4"/>
              </w:rPr>
              <w:t>leave</w:t>
            </w:r>
            <w:r>
              <w:tab/>
            </w:r>
            <w:r>
              <w:rPr>
                <w:spacing w:val="-5"/>
              </w:rPr>
              <w:t>60</w:t>
            </w:r>
          </w:hyperlink>
        </w:p>
        <w:p w14:paraId="30C875D8" w14:textId="77777777" w:rsidR="003C3B33" w:rsidRDefault="003C3B33">
          <w:pPr>
            <w:pStyle w:val="TOC3"/>
            <w:tabs>
              <w:tab w:val="right" w:leader="dot" w:pos="9779"/>
            </w:tabs>
            <w:spacing w:before="168"/>
          </w:pPr>
          <w:hyperlink w:anchor="_bookmark106" w:history="1">
            <w:r>
              <w:t>Premature</w:t>
            </w:r>
            <w:r>
              <w:rPr>
                <w:spacing w:val="-6"/>
              </w:rPr>
              <w:t xml:space="preserve"> </w:t>
            </w:r>
            <w:r>
              <w:t>birth</w:t>
            </w:r>
            <w:r>
              <w:rPr>
                <w:spacing w:val="-4"/>
              </w:rPr>
              <w:t xml:space="preserve"> leave</w:t>
            </w:r>
            <w:r>
              <w:tab/>
            </w:r>
            <w:r>
              <w:rPr>
                <w:spacing w:val="-5"/>
              </w:rPr>
              <w:t>60</w:t>
            </w:r>
          </w:hyperlink>
        </w:p>
        <w:p w14:paraId="30C875D9" w14:textId="77777777" w:rsidR="003C3B33" w:rsidRDefault="003C3B33">
          <w:pPr>
            <w:pStyle w:val="TOC3"/>
            <w:tabs>
              <w:tab w:val="right" w:leader="dot" w:pos="9779"/>
            </w:tabs>
          </w:pPr>
          <w:hyperlink w:anchor="_bookmark107" w:history="1">
            <w:r>
              <w:t>Transitional</w:t>
            </w:r>
            <w:r>
              <w:rPr>
                <w:spacing w:val="-6"/>
              </w:rPr>
              <w:t xml:space="preserve"> </w:t>
            </w:r>
            <w:r>
              <w:rPr>
                <w:spacing w:val="-2"/>
              </w:rPr>
              <w:t>provisions</w:t>
            </w:r>
            <w:r>
              <w:tab/>
            </w:r>
            <w:r>
              <w:rPr>
                <w:spacing w:val="-5"/>
              </w:rPr>
              <w:t>60</w:t>
            </w:r>
          </w:hyperlink>
        </w:p>
        <w:p w14:paraId="30C875DA" w14:textId="77777777" w:rsidR="003C3B33" w:rsidRDefault="003C3B33">
          <w:pPr>
            <w:pStyle w:val="TOC2"/>
            <w:tabs>
              <w:tab w:val="right" w:leader="dot" w:pos="9779"/>
            </w:tabs>
            <w:spacing w:before="168"/>
          </w:pPr>
          <w:hyperlink w:anchor="_bookmark108" w:history="1">
            <w:r>
              <w:t>Compassionate</w:t>
            </w:r>
            <w:r>
              <w:rPr>
                <w:spacing w:val="-9"/>
              </w:rPr>
              <w:t xml:space="preserve"> </w:t>
            </w:r>
            <w:r>
              <w:rPr>
                <w:spacing w:val="-4"/>
              </w:rPr>
              <w:t>leave</w:t>
            </w:r>
            <w:r>
              <w:tab/>
            </w:r>
            <w:r>
              <w:rPr>
                <w:spacing w:val="-5"/>
              </w:rPr>
              <w:t>60</w:t>
            </w:r>
          </w:hyperlink>
        </w:p>
        <w:p w14:paraId="30C875DB" w14:textId="77777777" w:rsidR="003C3B33" w:rsidRDefault="003C3B33">
          <w:pPr>
            <w:pStyle w:val="TOC2"/>
            <w:tabs>
              <w:tab w:val="right" w:leader="dot" w:pos="9779"/>
            </w:tabs>
          </w:pPr>
          <w:hyperlink w:anchor="_bookmark109" w:history="1">
            <w:r>
              <w:t>Bereavement</w:t>
            </w:r>
            <w:r>
              <w:rPr>
                <w:spacing w:val="-8"/>
              </w:rPr>
              <w:t xml:space="preserve"> </w:t>
            </w:r>
            <w:r>
              <w:rPr>
                <w:spacing w:val="-4"/>
              </w:rPr>
              <w:t>leave</w:t>
            </w:r>
            <w:r>
              <w:tab/>
            </w:r>
            <w:r>
              <w:rPr>
                <w:spacing w:val="-7"/>
              </w:rPr>
              <w:t>61</w:t>
            </w:r>
          </w:hyperlink>
        </w:p>
        <w:p w14:paraId="30C875DC" w14:textId="77777777" w:rsidR="003C3B33" w:rsidRDefault="003C3B33">
          <w:pPr>
            <w:pStyle w:val="TOC2"/>
            <w:tabs>
              <w:tab w:val="right" w:leader="dot" w:pos="9779"/>
            </w:tabs>
            <w:spacing w:before="123"/>
          </w:pPr>
          <w:hyperlink w:anchor="_bookmark110" w:history="1">
            <w:r>
              <w:t>Emergency</w:t>
            </w:r>
            <w:r>
              <w:rPr>
                <w:spacing w:val="-8"/>
              </w:rPr>
              <w:t xml:space="preserve"> </w:t>
            </w:r>
            <w:r>
              <w:t>response</w:t>
            </w:r>
            <w:r>
              <w:rPr>
                <w:spacing w:val="-4"/>
              </w:rPr>
              <w:t xml:space="preserve"> leave</w:t>
            </w:r>
            <w:r>
              <w:tab/>
            </w:r>
            <w:r>
              <w:rPr>
                <w:spacing w:val="-5"/>
              </w:rPr>
              <w:t>61</w:t>
            </w:r>
          </w:hyperlink>
        </w:p>
        <w:p w14:paraId="30C875DD" w14:textId="77777777" w:rsidR="003C3B33" w:rsidRDefault="003C3B33">
          <w:pPr>
            <w:pStyle w:val="TOC2"/>
            <w:tabs>
              <w:tab w:val="right" w:leader="dot" w:pos="9779"/>
            </w:tabs>
          </w:pPr>
          <w:hyperlink w:anchor="_bookmark111" w:history="1">
            <w:r>
              <w:t>Jury</w:t>
            </w:r>
            <w:r>
              <w:rPr>
                <w:spacing w:val="-2"/>
              </w:rPr>
              <w:t xml:space="preserve"> </w:t>
            </w:r>
            <w:r>
              <w:rPr>
                <w:spacing w:val="-4"/>
              </w:rPr>
              <w:t>duty</w:t>
            </w:r>
            <w:r>
              <w:tab/>
            </w:r>
            <w:r>
              <w:rPr>
                <w:spacing w:val="-5"/>
              </w:rPr>
              <w:t>62</w:t>
            </w:r>
          </w:hyperlink>
        </w:p>
        <w:p w14:paraId="30C875DE" w14:textId="77777777" w:rsidR="003C3B33" w:rsidRDefault="003C3B33">
          <w:pPr>
            <w:pStyle w:val="TOC2"/>
            <w:tabs>
              <w:tab w:val="right" w:leader="dot" w:pos="9779"/>
            </w:tabs>
            <w:spacing w:before="123"/>
          </w:pPr>
          <w:hyperlink w:anchor="_bookmark112" w:history="1">
            <w:r>
              <w:t>Crisis</w:t>
            </w:r>
            <w:r>
              <w:rPr>
                <w:spacing w:val="-4"/>
              </w:rPr>
              <w:t xml:space="preserve"> </w:t>
            </w:r>
            <w:r>
              <w:rPr>
                <w:spacing w:val="-2"/>
              </w:rPr>
              <w:t>leave</w:t>
            </w:r>
            <w:r>
              <w:tab/>
            </w:r>
            <w:r>
              <w:rPr>
                <w:spacing w:val="-5"/>
              </w:rPr>
              <w:t>62</w:t>
            </w:r>
          </w:hyperlink>
        </w:p>
        <w:p w14:paraId="30C875DF" w14:textId="77777777" w:rsidR="003C3B33" w:rsidRDefault="003C3B33">
          <w:pPr>
            <w:pStyle w:val="TOC2"/>
            <w:tabs>
              <w:tab w:val="right" w:leader="dot" w:pos="9779"/>
            </w:tabs>
            <w:spacing w:after="240"/>
          </w:pPr>
          <w:hyperlink w:anchor="_bookmark113" w:history="1">
            <w:r>
              <w:t>Volunteer</w:t>
            </w:r>
            <w:r>
              <w:rPr>
                <w:spacing w:val="-5"/>
              </w:rPr>
              <w:t xml:space="preserve"> </w:t>
            </w:r>
            <w:r>
              <w:rPr>
                <w:spacing w:val="-2"/>
              </w:rPr>
              <w:t>leave</w:t>
            </w:r>
            <w:r>
              <w:tab/>
            </w:r>
            <w:r>
              <w:rPr>
                <w:spacing w:val="-5"/>
              </w:rPr>
              <w:t>62</w:t>
            </w:r>
          </w:hyperlink>
        </w:p>
        <w:p w14:paraId="30C875E0" w14:textId="77777777" w:rsidR="003C3B33" w:rsidRDefault="003C3B33">
          <w:pPr>
            <w:pStyle w:val="TOC2"/>
            <w:tabs>
              <w:tab w:val="right" w:leader="dot" w:pos="9779"/>
            </w:tabs>
            <w:spacing w:before="468"/>
          </w:pPr>
          <w:hyperlink w:anchor="_bookmark114" w:history="1">
            <w:r>
              <w:t>Defence</w:t>
            </w:r>
            <w:r>
              <w:rPr>
                <w:spacing w:val="-7"/>
              </w:rPr>
              <w:t xml:space="preserve"> </w:t>
            </w:r>
            <w:r>
              <w:t>reservist</w:t>
            </w:r>
            <w:r>
              <w:rPr>
                <w:spacing w:val="-4"/>
              </w:rPr>
              <w:t xml:space="preserve"> leave</w:t>
            </w:r>
            <w:r>
              <w:tab/>
            </w:r>
            <w:r>
              <w:rPr>
                <w:spacing w:val="-5"/>
              </w:rPr>
              <w:t>62</w:t>
            </w:r>
          </w:hyperlink>
        </w:p>
        <w:p w14:paraId="30C875E1" w14:textId="77777777" w:rsidR="003C3B33" w:rsidRDefault="003C3B33">
          <w:pPr>
            <w:pStyle w:val="TOC2"/>
            <w:tabs>
              <w:tab w:val="right" w:leader="dot" w:pos="9779"/>
            </w:tabs>
          </w:pPr>
          <w:hyperlink w:anchor="_bookmark115" w:history="1">
            <w:r>
              <w:t>Defence</w:t>
            </w:r>
            <w:r>
              <w:rPr>
                <w:spacing w:val="-7"/>
              </w:rPr>
              <w:t xml:space="preserve"> </w:t>
            </w:r>
            <w:r>
              <w:t>service</w:t>
            </w:r>
            <w:r>
              <w:rPr>
                <w:spacing w:val="-4"/>
              </w:rPr>
              <w:t xml:space="preserve"> </w:t>
            </w:r>
            <w:r>
              <w:t>sick</w:t>
            </w:r>
            <w:r>
              <w:rPr>
                <w:spacing w:val="-4"/>
              </w:rPr>
              <w:t xml:space="preserve"> leave</w:t>
            </w:r>
            <w:r>
              <w:tab/>
            </w:r>
            <w:r>
              <w:rPr>
                <w:spacing w:val="-7"/>
              </w:rPr>
              <w:t>63</w:t>
            </w:r>
          </w:hyperlink>
        </w:p>
        <w:p w14:paraId="30C875E2" w14:textId="77777777" w:rsidR="003C3B33" w:rsidRDefault="003C3B33">
          <w:pPr>
            <w:pStyle w:val="TOC2"/>
            <w:tabs>
              <w:tab w:val="right" w:leader="dot" w:pos="9779"/>
            </w:tabs>
            <w:spacing w:before="123"/>
          </w:pPr>
          <w:hyperlink w:anchor="_bookmark116" w:history="1">
            <w:r>
              <w:t>Leave</w:t>
            </w:r>
            <w:r>
              <w:rPr>
                <w:spacing w:val="-2"/>
              </w:rPr>
              <w:t xml:space="preserve"> </w:t>
            </w:r>
            <w:r>
              <w:t>to</w:t>
            </w:r>
            <w:r>
              <w:rPr>
                <w:spacing w:val="-3"/>
              </w:rPr>
              <w:t xml:space="preserve"> </w:t>
            </w:r>
            <w:r>
              <w:t>attend</w:t>
            </w:r>
            <w:r>
              <w:rPr>
                <w:spacing w:val="-2"/>
              </w:rPr>
              <w:t xml:space="preserve"> proceedings</w:t>
            </w:r>
            <w:r>
              <w:tab/>
            </w:r>
            <w:r>
              <w:rPr>
                <w:spacing w:val="-5"/>
              </w:rPr>
              <w:t>63</w:t>
            </w:r>
          </w:hyperlink>
        </w:p>
        <w:p w14:paraId="30C875E3" w14:textId="77777777" w:rsidR="003C3B33" w:rsidRDefault="003C3B33">
          <w:pPr>
            <w:pStyle w:val="TOC2"/>
            <w:tabs>
              <w:tab w:val="right" w:leader="dot" w:pos="9779"/>
            </w:tabs>
          </w:pPr>
          <w:hyperlink w:anchor="_bookmark117" w:history="1">
            <w:r>
              <w:t>Leave</w:t>
            </w:r>
            <w:r>
              <w:rPr>
                <w:spacing w:val="-1"/>
              </w:rPr>
              <w:t xml:space="preserve"> </w:t>
            </w:r>
            <w:r>
              <w:t>to</w:t>
            </w:r>
            <w:r>
              <w:rPr>
                <w:spacing w:val="-3"/>
              </w:rPr>
              <w:t xml:space="preserve"> </w:t>
            </w:r>
            <w:r>
              <w:t>count</w:t>
            </w:r>
            <w:r>
              <w:rPr>
                <w:spacing w:val="-3"/>
              </w:rPr>
              <w:t xml:space="preserve"> </w:t>
            </w:r>
            <w:r>
              <w:t>as</w:t>
            </w:r>
            <w:r>
              <w:rPr>
                <w:spacing w:val="-1"/>
              </w:rPr>
              <w:t xml:space="preserve"> </w:t>
            </w:r>
            <w:r>
              <w:rPr>
                <w:spacing w:val="-2"/>
              </w:rPr>
              <w:t>service</w:t>
            </w:r>
            <w:r>
              <w:tab/>
            </w:r>
            <w:r>
              <w:rPr>
                <w:spacing w:val="-5"/>
              </w:rPr>
              <w:t>64</w:t>
            </w:r>
          </w:hyperlink>
        </w:p>
        <w:p w14:paraId="30C875E4" w14:textId="77777777" w:rsidR="003C3B33" w:rsidRDefault="003C3B33">
          <w:pPr>
            <w:pStyle w:val="TOC2"/>
            <w:tabs>
              <w:tab w:val="right" w:leader="dot" w:pos="9778"/>
            </w:tabs>
            <w:spacing w:before="123"/>
          </w:pPr>
          <w:hyperlink w:anchor="_bookmark118" w:history="1">
            <w:r>
              <w:t>Re-crediting</w:t>
            </w:r>
            <w:r>
              <w:rPr>
                <w:spacing w:val="-8"/>
              </w:rPr>
              <w:t xml:space="preserve"> </w:t>
            </w:r>
            <w:r>
              <w:t>of</w:t>
            </w:r>
            <w:r>
              <w:rPr>
                <w:spacing w:val="-2"/>
              </w:rPr>
              <w:t xml:space="preserve"> </w:t>
            </w:r>
            <w:r>
              <w:rPr>
                <w:spacing w:val="-4"/>
              </w:rPr>
              <w:t>leave</w:t>
            </w:r>
            <w:r>
              <w:tab/>
            </w:r>
            <w:r>
              <w:rPr>
                <w:spacing w:val="-5"/>
              </w:rPr>
              <w:t>64</w:t>
            </w:r>
          </w:hyperlink>
        </w:p>
        <w:p w14:paraId="30C875E5" w14:textId="77777777" w:rsidR="003C3B33" w:rsidRDefault="003C3B33">
          <w:pPr>
            <w:pStyle w:val="TOC2"/>
            <w:tabs>
              <w:tab w:val="right" w:leader="dot" w:pos="9779"/>
            </w:tabs>
          </w:pPr>
          <w:hyperlink w:anchor="_bookmark119" w:history="1">
            <w:r>
              <w:t>Unauthorised</w:t>
            </w:r>
            <w:r>
              <w:rPr>
                <w:spacing w:val="-7"/>
              </w:rPr>
              <w:t xml:space="preserve"> </w:t>
            </w:r>
            <w:r>
              <w:rPr>
                <w:spacing w:val="-2"/>
              </w:rPr>
              <w:t>absence</w:t>
            </w:r>
            <w:r>
              <w:tab/>
            </w:r>
            <w:r>
              <w:rPr>
                <w:spacing w:val="-5"/>
              </w:rPr>
              <w:t>65</w:t>
            </w:r>
          </w:hyperlink>
        </w:p>
        <w:p w14:paraId="30C875E6" w14:textId="77777777" w:rsidR="003C3B33" w:rsidRDefault="003C3B33">
          <w:pPr>
            <w:pStyle w:val="TOC1"/>
            <w:tabs>
              <w:tab w:val="right" w:leader="dot" w:pos="9779"/>
            </w:tabs>
            <w:spacing w:before="123"/>
          </w:pPr>
          <w:hyperlink w:anchor="_bookmark120" w:history="1">
            <w:r>
              <w:t>Section</w:t>
            </w:r>
            <w:r>
              <w:rPr>
                <w:spacing w:val="-5"/>
              </w:rPr>
              <w:t xml:space="preserve"> </w:t>
            </w:r>
            <w:r>
              <w:t>7:</w:t>
            </w:r>
            <w:r>
              <w:rPr>
                <w:spacing w:val="-5"/>
              </w:rPr>
              <w:t xml:space="preserve"> </w:t>
            </w:r>
            <w:r>
              <w:t>Employee</w:t>
            </w:r>
            <w:r>
              <w:rPr>
                <w:spacing w:val="-7"/>
              </w:rPr>
              <w:t xml:space="preserve"> </w:t>
            </w:r>
            <w:r>
              <w:t>support</w:t>
            </w:r>
            <w:r>
              <w:rPr>
                <w:spacing w:val="-4"/>
              </w:rPr>
              <w:t xml:space="preserve"> </w:t>
            </w:r>
            <w:r>
              <w:t>and</w:t>
            </w:r>
            <w:r>
              <w:rPr>
                <w:spacing w:val="-5"/>
              </w:rPr>
              <w:t xml:space="preserve"> </w:t>
            </w:r>
            <w:r>
              <w:t>workplace</w:t>
            </w:r>
            <w:r>
              <w:rPr>
                <w:spacing w:val="-6"/>
              </w:rPr>
              <w:t xml:space="preserve"> </w:t>
            </w:r>
            <w:r>
              <w:rPr>
                <w:spacing w:val="-2"/>
              </w:rPr>
              <w:t>culture</w:t>
            </w:r>
            <w:r>
              <w:tab/>
            </w:r>
            <w:r>
              <w:rPr>
                <w:spacing w:val="-5"/>
              </w:rPr>
              <w:t>66</w:t>
            </w:r>
          </w:hyperlink>
        </w:p>
        <w:p w14:paraId="30C875E7" w14:textId="77777777" w:rsidR="003C3B33" w:rsidRDefault="003C3B33">
          <w:pPr>
            <w:pStyle w:val="TOC2"/>
            <w:tabs>
              <w:tab w:val="right" w:leader="dot" w:pos="9779"/>
            </w:tabs>
          </w:pPr>
          <w:hyperlink w:anchor="_bookmark121" w:history="1">
            <w:r>
              <w:t>Blood</w:t>
            </w:r>
            <w:r>
              <w:rPr>
                <w:spacing w:val="-5"/>
              </w:rPr>
              <w:t xml:space="preserve"> </w:t>
            </w:r>
            <w:r>
              <w:rPr>
                <w:spacing w:val="-2"/>
              </w:rPr>
              <w:t>donation</w:t>
            </w:r>
            <w:r>
              <w:tab/>
            </w:r>
            <w:r>
              <w:rPr>
                <w:spacing w:val="-5"/>
              </w:rPr>
              <w:t>66</w:t>
            </w:r>
          </w:hyperlink>
        </w:p>
        <w:p w14:paraId="30C875E8" w14:textId="77777777" w:rsidR="003C3B33" w:rsidRDefault="003C3B33">
          <w:pPr>
            <w:pStyle w:val="TOC2"/>
            <w:tabs>
              <w:tab w:val="right" w:leader="dot" w:pos="9779"/>
            </w:tabs>
          </w:pPr>
          <w:hyperlink w:anchor="_bookmark122" w:history="1">
            <w:r>
              <w:rPr>
                <w:spacing w:val="-2"/>
              </w:rPr>
              <w:t>Vaccinations</w:t>
            </w:r>
            <w:r>
              <w:tab/>
            </w:r>
            <w:r>
              <w:rPr>
                <w:spacing w:val="-5"/>
              </w:rPr>
              <w:t>66</w:t>
            </w:r>
          </w:hyperlink>
        </w:p>
        <w:p w14:paraId="30C875E9" w14:textId="77777777" w:rsidR="003C3B33" w:rsidRDefault="003C3B33">
          <w:pPr>
            <w:pStyle w:val="TOC2"/>
            <w:tabs>
              <w:tab w:val="right" w:leader="dot" w:pos="9779"/>
            </w:tabs>
            <w:spacing w:before="123"/>
          </w:pPr>
          <w:hyperlink w:anchor="_bookmark123" w:history="1">
            <w:r>
              <w:t>Employee</w:t>
            </w:r>
            <w:r>
              <w:rPr>
                <w:spacing w:val="-6"/>
              </w:rPr>
              <w:t xml:space="preserve"> </w:t>
            </w:r>
            <w:r>
              <w:t>Assistance</w:t>
            </w:r>
            <w:r>
              <w:rPr>
                <w:spacing w:val="-7"/>
              </w:rPr>
              <w:t xml:space="preserve"> </w:t>
            </w:r>
            <w:r>
              <w:rPr>
                <w:spacing w:val="-2"/>
              </w:rPr>
              <w:t>Program</w:t>
            </w:r>
            <w:r>
              <w:tab/>
            </w:r>
            <w:r>
              <w:rPr>
                <w:spacing w:val="-7"/>
              </w:rPr>
              <w:t>66</w:t>
            </w:r>
          </w:hyperlink>
        </w:p>
        <w:p w14:paraId="30C875EA" w14:textId="77777777" w:rsidR="003C3B33" w:rsidRDefault="003C3B33">
          <w:pPr>
            <w:pStyle w:val="TOC2"/>
            <w:tabs>
              <w:tab w:val="right" w:leader="dot" w:pos="9779"/>
            </w:tabs>
          </w:pPr>
          <w:hyperlink w:anchor="_bookmark124" w:history="1">
            <w:r>
              <w:t>Respect</w:t>
            </w:r>
            <w:r>
              <w:rPr>
                <w:spacing w:val="-4"/>
              </w:rPr>
              <w:t xml:space="preserve"> </w:t>
            </w:r>
            <w:r>
              <w:t>at</w:t>
            </w:r>
            <w:r>
              <w:rPr>
                <w:spacing w:val="-4"/>
              </w:rPr>
              <w:t xml:space="preserve"> work</w:t>
            </w:r>
            <w:r>
              <w:tab/>
            </w:r>
            <w:r>
              <w:rPr>
                <w:spacing w:val="-5"/>
              </w:rPr>
              <w:t>66</w:t>
            </w:r>
          </w:hyperlink>
        </w:p>
        <w:p w14:paraId="30C875EB" w14:textId="77777777" w:rsidR="003C3B33" w:rsidRDefault="003C3B33">
          <w:pPr>
            <w:pStyle w:val="TOC2"/>
            <w:tabs>
              <w:tab w:val="right" w:leader="dot" w:pos="9779"/>
            </w:tabs>
            <w:spacing w:before="123"/>
          </w:pPr>
          <w:hyperlink w:anchor="_bookmark125" w:history="1">
            <w:r>
              <w:t>Family</w:t>
            </w:r>
            <w:r>
              <w:rPr>
                <w:spacing w:val="-5"/>
              </w:rPr>
              <w:t xml:space="preserve"> </w:t>
            </w:r>
            <w:r>
              <w:t>and</w:t>
            </w:r>
            <w:r>
              <w:rPr>
                <w:spacing w:val="-4"/>
              </w:rPr>
              <w:t xml:space="preserve"> </w:t>
            </w:r>
            <w:r>
              <w:t>domestic</w:t>
            </w:r>
            <w:r>
              <w:rPr>
                <w:spacing w:val="-6"/>
              </w:rPr>
              <w:t xml:space="preserve"> </w:t>
            </w:r>
            <w:r>
              <w:t>violence</w:t>
            </w:r>
            <w:r>
              <w:rPr>
                <w:spacing w:val="-2"/>
              </w:rPr>
              <w:t xml:space="preserve"> support</w:t>
            </w:r>
            <w:r>
              <w:tab/>
            </w:r>
            <w:r>
              <w:rPr>
                <w:spacing w:val="-5"/>
              </w:rPr>
              <w:t>67</w:t>
            </w:r>
          </w:hyperlink>
        </w:p>
        <w:p w14:paraId="30C875EC" w14:textId="77777777" w:rsidR="003C3B33" w:rsidRDefault="003C3B33">
          <w:pPr>
            <w:pStyle w:val="TOC2"/>
            <w:tabs>
              <w:tab w:val="right" w:leader="dot" w:pos="9779"/>
            </w:tabs>
          </w:pPr>
          <w:hyperlink w:anchor="_bookmark126" w:history="1">
            <w:r>
              <w:t>Integrity</w:t>
            </w:r>
            <w:r>
              <w:rPr>
                <w:spacing w:val="-2"/>
              </w:rPr>
              <w:t xml:space="preserve"> </w:t>
            </w:r>
            <w:r>
              <w:t>in</w:t>
            </w:r>
            <w:r>
              <w:rPr>
                <w:spacing w:val="-5"/>
              </w:rPr>
              <w:t xml:space="preserve"> </w:t>
            </w:r>
            <w:r>
              <w:t>the</w:t>
            </w:r>
            <w:r>
              <w:rPr>
                <w:spacing w:val="-1"/>
              </w:rPr>
              <w:t xml:space="preserve"> </w:t>
            </w:r>
            <w:r>
              <w:rPr>
                <w:spacing w:val="-5"/>
              </w:rPr>
              <w:t>APS</w:t>
            </w:r>
            <w:r>
              <w:tab/>
            </w:r>
            <w:r>
              <w:rPr>
                <w:spacing w:val="-5"/>
              </w:rPr>
              <w:t>68</w:t>
            </w:r>
          </w:hyperlink>
        </w:p>
        <w:p w14:paraId="30C875ED" w14:textId="77777777" w:rsidR="003C3B33" w:rsidRDefault="003C3B33">
          <w:pPr>
            <w:pStyle w:val="TOC2"/>
            <w:tabs>
              <w:tab w:val="right" w:leader="dot" w:pos="9779"/>
            </w:tabs>
          </w:pPr>
          <w:hyperlink w:anchor="_bookmark127" w:history="1">
            <w:r>
              <w:t>First</w:t>
            </w:r>
            <w:r>
              <w:rPr>
                <w:spacing w:val="-5"/>
              </w:rPr>
              <w:t xml:space="preserve"> </w:t>
            </w:r>
            <w:r>
              <w:t>Nations</w:t>
            </w:r>
            <w:r>
              <w:rPr>
                <w:spacing w:val="-8"/>
              </w:rPr>
              <w:t xml:space="preserve"> </w:t>
            </w:r>
            <w:r>
              <w:t>cultural</w:t>
            </w:r>
            <w:r>
              <w:rPr>
                <w:spacing w:val="-6"/>
              </w:rPr>
              <w:t xml:space="preserve"> </w:t>
            </w:r>
            <w:r>
              <w:t>competency</w:t>
            </w:r>
            <w:r>
              <w:rPr>
                <w:spacing w:val="-4"/>
              </w:rPr>
              <w:t xml:space="preserve"> </w:t>
            </w:r>
            <w:r>
              <w:rPr>
                <w:spacing w:val="-2"/>
              </w:rPr>
              <w:t>training</w:t>
            </w:r>
            <w:r>
              <w:tab/>
            </w:r>
            <w:r>
              <w:rPr>
                <w:spacing w:val="-5"/>
              </w:rPr>
              <w:t>69</w:t>
            </w:r>
          </w:hyperlink>
        </w:p>
        <w:p w14:paraId="30C875EE" w14:textId="77777777" w:rsidR="003C3B33" w:rsidRDefault="003C3B33">
          <w:pPr>
            <w:pStyle w:val="TOC2"/>
            <w:tabs>
              <w:tab w:val="right" w:leader="dot" w:pos="9779"/>
            </w:tabs>
            <w:spacing w:before="123"/>
          </w:pPr>
          <w:hyperlink w:anchor="_bookmark128" w:history="1">
            <w:r>
              <w:t>Lactation</w:t>
            </w:r>
            <w:r>
              <w:rPr>
                <w:spacing w:val="-7"/>
              </w:rPr>
              <w:t xml:space="preserve"> </w:t>
            </w:r>
            <w:r>
              <w:t>and</w:t>
            </w:r>
            <w:r>
              <w:rPr>
                <w:spacing w:val="-7"/>
              </w:rPr>
              <w:t xml:space="preserve"> </w:t>
            </w:r>
            <w:r>
              <w:t>breastfeeding</w:t>
            </w:r>
            <w:r>
              <w:rPr>
                <w:spacing w:val="-6"/>
              </w:rPr>
              <w:t xml:space="preserve"> </w:t>
            </w:r>
            <w:r>
              <w:rPr>
                <w:spacing w:val="-2"/>
              </w:rPr>
              <w:t>support</w:t>
            </w:r>
            <w:r>
              <w:tab/>
            </w:r>
            <w:r>
              <w:rPr>
                <w:spacing w:val="-5"/>
              </w:rPr>
              <w:t>69</w:t>
            </w:r>
          </w:hyperlink>
        </w:p>
        <w:p w14:paraId="30C875EF" w14:textId="77777777" w:rsidR="003C3B33" w:rsidRDefault="003C3B33">
          <w:pPr>
            <w:pStyle w:val="TOC2"/>
            <w:tabs>
              <w:tab w:val="right" w:leader="dot" w:pos="9779"/>
            </w:tabs>
          </w:pPr>
          <w:hyperlink w:anchor="_bookmark129" w:history="1">
            <w:r>
              <w:t>Disaster</w:t>
            </w:r>
            <w:r>
              <w:rPr>
                <w:spacing w:val="-4"/>
              </w:rPr>
              <w:t xml:space="preserve"> </w:t>
            </w:r>
            <w:r>
              <w:rPr>
                <w:spacing w:val="-2"/>
              </w:rPr>
              <w:t>support</w:t>
            </w:r>
            <w:r>
              <w:tab/>
            </w:r>
            <w:r>
              <w:rPr>
                <w:spacing w:val="-5"/>
              </w:rPr>
              <w:t>69</w:t>
            </w:r>
          </w:hyperlink>
        </w:p>
        <w:p w14:paraId="30C875F0" w14:textId="77777777" w:rsidR="003C3B33" w:rsidRDefault="003C3B33">
          <w:pPr>
            <w:pStyle w:val="TOC1"/>
            <w:tabs>
              <w:tab w:val="right" w:leader="dot" w:pos="9779"/>
            </w:tabs>
            <w:spacing w:before="123"/>
          </w:pPr>
          <w:hyperlink w:anchor="_bookmark130" w:history="1">
            <w:r>
              <w:t>Section</w:t>
            </w:r>
            <w:r>
              <w:rPr>
                <w:spacing w:val="-5"/>
              </w:rPr>
              <w:t xml:space="preserve"> </w:t>
            </w:r>
            <w:r>
              <w:t>8:</w:t>
            </w:r>
            <w:r>
              <w:rPr>
                <w:spacing w:val="-5"/>
              </w:rPr>
              <w:t xml:space="preserve"> </w:t>
            </w:r>
            <w:r>
              <w:t>Performance</w:t>
            </w:r>
            <w:r>
              <w:rPr>
                <w:spacing w:val="-6"/>
              </w:rPr>
              <w:t xml:space="preserve"> </w:t>
            </w:r>
            <w:r>
              <w:t>and</w:t>
            </w:r>
            <w:r>
              <w:rPr>
                <w:spacing w:val="-4"/>
              </w:rPr>
              <w:t xml:space="preserve"> </w:t>
            </w:r>
            <w:r>
              <w:rPr>
                <w:spacing w:val="-2"/>
              </w:rPr>
              <w:t>development</w:t>
            </w:r>
            <w:r>
              <w:tab/>
            </w:r>
            <w:r>
              <w:rPr>
                <w:spacing w:val="-5"/>
              </w:rPr>
              <w:t>71</w:t>
            </w:r>
          </w:hyperlink>
        </w:p>
        <w:p w14:paraId="30C875F1" w14:textId="77777777" w:rsidR="003C3B33" w:rsidRDefault="003C3B33">
          <w:pPr>
            <w:pStyle w:val="TOC2"/>
            <w:tabs>
              <w:tab w:val="right" w:leader="dot" w:pos="9779"/>
            </w:tabs>
          </w:pPr>
          <w:hyperlink w:anchor="_bookmark131" w:history="1">
            <w:r>
              <w:t>Performance</w:t>
            </w:r>
            <w:r>
              <w:rPr>
                <w:spacing w:val="-4"/>
              </w:rPr>
              <w:t xml:space="preserve"> </w:t>
            </w:r>
            <w:r>
              <w:t>and</w:t>
            </w:r>
            <w:r>
              <w:rPr>
                <w:spacing w:val="-4"/>
              </w:rPr>
              <w:t xml:space="preserve"> </w:t>
            </w:r>
            <w:r>
              <w:rPr>
                <w:spacing w:val="-2"/>
              </w:rPr>
              <w:t>development</w:t>
            </w:r>
            <w:r>
              <w:tab/>
            </w:r>
            <w:r>
              <w:rPr>
                <w:spacing w:val="-5"/>
              </w:rPr>
              <w:t>71</w:t>
            </w:r>
          </w:hyperlink>
        </w:p>
        <w:p w14:paraId="30C875F2" w14:textId="77777777" w:rsidR="003C3B33" w:rsidRDefault="003C3B33">
          <w:pPr>
            <w:pStyle w:val="TOC2"/>
            <w:tabs>
              <w:tab w:val="right" w:leader="dot" w:pos="9779"/>
            </w:tabs>
            <w:spacing w:before="123"/>
          </w:pPr>
          <w:hyperlink w:anchor="_bookmark132" w:history="1">
            <w:r>
              <w:rPr>
                <w:spacing w:val="-2"/>
              </w:rPr>
              <w:t>Workloads</w:t>
            </w:r>
            <w:r>
              <w:tab/>
            </w:r>
            <w:r>
              <w:rPr>
                <w:spacing w:val="-5"/>
              </w:rPr>
              <w:t>73</w:t>
            </w:r>
          </w:hyperlink>
        </w:p>
        <w:p w14:paraId="30C875F3" w14:textId="77777777" w:rsidR="003C3B33" w:rsidRDefault="003C3B33">
          <w:pPr>
            <w:pStyle w:val="TOC2"/>
            <w:tabs>
              <w:tab w:val="right" w:leader="dot" w:pos="9779"/>
            </w:tabs>
          </w:pPr>
          <w:hyperlink w:anchor="_bookmark133" w:history="1">
            <w:r>
              <w:t>OPV</w:t>
            </w:r>
            <w:r>
              <w:rPr>
                <w:spacing w:val="-7"/>
              </w:rPr>
              <w:t xml:space="preserve"> </w:t>
            </w:r>
            <w:r>
              <w:t>workload</w:t>
            </w:r>
            <w:r>
              <w:rPr>
                <w:spacing w:val="-6"/>
              </w:rPr>
              <w:t xml:space="preserve"> </w:t>
            </w:r>
            <w:r>
              <w:t>verification</w:t>
            </w:r>
            <w:r>
              <w:rPr>
                <w:spacing w:val="-4"/>
              </w:rPr>
              <w:t xml:space="preserve"> tool</w:t>
            </w:r>
            <w:r>
              <w:tab/>
            </w:r>
            <w:r>
              <w:rPr>
                <w:spacing w:val="-5"/>
              </w:rPr>
              <w:t>73</w:t>
            </w:r>
          </w:hyperlink>
        </w:p>
        <w:p w14:paraId="30C875F4" w14:textId="77777777" w:rsidR="003C3B33" w:rsidRDefault="003C3B33">
          <w:pPr>
            <w:pStyle w:val="TOC2"/>
            <w:tabs>
              <w:tab w:val="right" w:leader="dot" w:pos="9779"/>
            </w:tabs>
          </w:pPr>
          <w:hyperlink w:anchor="_bookmark134" w:history="1">
            <w:r>
              <w:t>Career</w:t>
            </w:r>
            <w:r>
              <w:rPr>
                <w:spacing w:val="-5"/>
              </w:rPr>
              <w:t xml:space="preserve"> </w:t>
            </w:r>
            <w:r>
              <w:t>pathway</w:t>
            </w:r>
            <w:r>
              <w:rPr>
                <w:spacing w:val="-6"/>
              </w:rPr>
              <w:t xml:space="preserve"> </w:t>
            </w:r>
            <w:r>
              <w:t>for</w:t>
            </w:r>
            <w:r>
              <w:rPr>
                <w:spacing w:val="-7"/>
              </w:rPr>
              <w:t xml:space="preserve"> </w:t>
            </w:r>
            <w:r>
              <w:t>Biosecurity</w:t>
            </w:r>
            <w:r>
              <w:rPr>
                <w:spacing w:val="-3"/>
              </w:rPr>
              <w:t xml:space="preserve"> </w:t>
            </w:r>
            <w:r>
              <w:rPr>
                <w:spacing w:val="-2"/>
              </w:rPr>
              <w:t>Officers</w:t>
            </w:r>
            <w:r>
              <w:tab/>
            </w:r>
            <w:r>
              <w:rPr>
                <w:spacing w:val="-5"/>
              </w:rPr>
              <w:t>74</w:t>
            </w:r>
          </w:hyperlink>
        </w:p>
        <w:p w14:paraId="30C875F5" w14:textId="77777777" w:rsidR="003C3B33" w:rsidRDefault="003C3B33">
          <w:pPr>
            <w:pStyle w:val="TOC2"/>
            <w:tabs>
              <w:tab w:val="right" w:leader="dot" w:pos="9779"/>
            </w:tabs>
            <w:spacing w:before="123"/>
          </w:pPr>
          <w:hyperlink w:anchor="_bookmark135" w:history="1">
            <w:r>
              <w:t>Study</w:t>
            </w:r>
            <w:r>
              <w:rPr>
                <w:spacing w:val="-2"/>
              </w:rPr>
              <w:t xml:space="preserve"> assistance</w:t>
            </w:r>
            <w:r>
              <w:tab/>
            </w:r>
            <w:r>
              <w:rPr>
                <w:spacing w:val="-5"/>
              </w:rPr>
              <w:t>74</w:t>
            </w:r>
          </w:hyperlink>
        </w:p>
        <w:p w14:paraId="30C875F6" w14:textId="77777777" w:rsidR="003C3B33" w:rsidRDefault="003C3B33">
          <w:pPr>
            <w:pStyle w:val="TOC2"/>
            <w:tabs>
              <w:tab w:val="right" w:leader="dot" w:pos="9779"/>
            </w:tabs>
          </w:pPr>
          <w:hyperlink w:anchor="_bookmark136" w:history="1">
            <w:r>
              <w:t>Learning</w:t>
            </w:r>
            <w:r>
              <w:rPr>
                <w:spacing w:val="-5"/>
              </w:rPr>
              <w:t xml:space="preserve"> </w:t>
            </w:r>
            <w:r>
              <w:t>and</w:t>
            </w:r>
            <w:r>
              <w:rPr>
                <w:spacing w:val="-4"/>
              </w:rPr>
              <w:t xml:space="preserve"> </w:t>
            </w:r>
            <w:r>
              <w:rPr>
                <w:spacing w:val="-2"/>
              </w:rPr>
              <w:t>development</w:t>
            </w:r>
            <w:r>
              <w:tab/>
            </w:r>
            <w:r>
              <w:rPr>
                <w:spacing w:val="-5"/>
              </w:rPr>
              <w:t>76</w:t>
            </w:r>
          </w:hyperlink>
        </w:p>
        <w:p w14:paraId="30C875F7" w14:textId="77777777" w:rsidR="003C3B33" w:rsidRDefault="003C3B33">
          <w:pPr>
            <w:pStyle w:val="TOC2"/>
            <w:tabs>
              <w:tab w:val="right" w:leader="dot" w:pos="9779"/>
            </w:tabs>
            <w:spacing w:before="123"/>
          </w:pPr>
          <w:hyperlink w:anchor="_bookmark137" w:history="1">
            <w:r>
              <w:t>Professional</w:t>
            </w:r>
            <w:r>
              <w:rPr>
                <w:spacing w:val="-7"/>
              </w:rPr>
              <w:t xml:space="preserve"> </w:t>
            </w:r>
            <w:r>
              <w:t>qualifications</w:t>
            </w:r>
            <w:r>
              <w:rPr>
                <w:spacing w:val="-8"/>
              </w:rPr>
              <w:t xml:space="preserve"> </w:t>
            </w:r>
            <w:r>
              <w:t>and</w:t>
            </w:r>
            <w:r>
              <w:rPr>
                <w:spacing w:val="-7"/>
              </w:rPr>
              <w:t xml:space="preserve"> </w:t>
            </w:r>
            <w:r>
              <w:rPr>
                <w:spacing w:val="-2"/>
              </w:rPr>
              <w:t>registrations</w:t>
            </w:r>
            <w:r>
              <w:tab/>
            </w:r>
            <w:r>
              <w:rPr>
                <w:spacing w:val="-5"/>
              </w:rPr>
              <w:t>76</w:t>
            </w:r>
          </w:hyperlink>
        </w:p>
        <w:p w14:paraId="30C875F8" w14:textId="77777777" w:rsidR="003C3B33" w:rsidRDefault="003C3B33">
          <w:pPr>
            <w:pStyle w:val="TOC2"/>
            <w:tabs>
              <w:tab w:val="right" w:leader="dot" w:pos="9779"/>
            </w:tabs>
          </w:pPr>
          <w:hyperlink w:anchor="_bookmark138" w:history="1">
            <w:r>
              <w:t>OPV</w:t>
            </w:r>
            <w:r>
              <w:rPr>
                <w:spacing w:val="-6"/>
              </w:rPr>
              <w:t xml:space="preserve"> </w:t>
            </w:r>
            <w:r>
              <w:t>continuing</w:t>
            </w:r>
            <w:r>
              <w:rPr>
                <w:spacing w:val="-5"/>
              </w:rPr>
              <w:t xml:space="preserve"> </w:t>
            </w:r>
            <w:r>
              <w:t>professional</w:t>
            </w:r>
            <w:r>
              <w:rPr>
                <w:spacing w:val="-5"/>
              </w:rPr>
              <w:t xml:space="preserve"> </w:t>
            </w:r>
            <w:r>
              <w:rPr>
                <w:spacing w:val="-2"/>
              </w:rPr>
              <w:t>development</w:t>
            </w:r>
            <w:r>
              <w:tab/>
            </w:r>
            <w:r>
              <w:rPr>
                <w:spacing w:val="-5"/>
              </w:rPr>
              <w:t>77</w:t>
            </w:r>
          </w:hyperlink>
        </w:p>
        <w:p w14:paraId="30C875F9" w14:textId="77777777" w:rsidR="003C3B33" w:rsidRDefault="003C3B33">
          <w:pPr>
            <w:pStyle w:val="TOC1"/>
            <w:tabs>
              <w:tab w:val="right" w:leader="dot" w:pos="9779"/>
            </w:tabs>
            <w:spacing w:before="123"/>
          </w:pPr>
          <w:hyperlink w:anchor="_bookmark139" w:history="1">
            <w:r>
              <w:t>Section</w:t>
            </w:r>
            <w:r>
              <w:rPr>
                <w:spacing w:val="-5"/>
              </w:rPr>
              <w:t xml:space="preserve"> </w:t>
            </w:r>
            <w:r>
              <w:t>9:</w:t>
            </w:r>
            <w:r>
              <w:rPr>
                <w:spacing w:val="-6"/>
              </w:rPr>
              <w:t xml:space="preserve"> </w:t>
            </w:r>
            <w:r>
              <w:t>Travel</w:t>
            </w:r>
            <w:r>
              <w:rPr>
                <w:spacing w:val="-3"/>
              </w:rPr>
              <w:t xml:space="preserve"> </w:t>
            </w:r>
            <w:r>
              <w:t>and</w:t>
            </w:r>
            <w:r>
              <w:rPr>
                <w:spacing w:val="-4"/>
              </w:rPr>
              <w:t xml:space="preserve"> </w:t>
            </w:r>
            <w:r>
              <w:t>location</w:t>
            </w:r>
            <w:r>
              <w:rPr>
                <w:spacing w:val="-5"/>
              </w:rPr>
              <w:t xml:space="preserve"> </w:t>
            </w:r>
            <w:r>
              <w:t>based</w:t>
            </w:r>
            <w:r>
              <w:rPr>
                <w:spacing w:val="-4"/>
              </w:rPr>
              <w:t xml:space="preserve"> </w:t>
            </w:r>
            <w:r>
              <w:rPr>
                <w:spacing w:val="-2"/>
              </w:rPr>
              <w:t>conditions</w:t>
            </w:r>
            <w:r>
              <w:tab/>
            </w:r>
            <w:r>
              <w:rPr>
                <w:spacing w:val="-5"/>
              </w:rPr>
              <w:t>78</w:t>
            </w:r>
          </w:hyperlink>
        </w:p>
        <w:p w14:paraId="30C875FA" w14:textId="77777777" w:rsidR="003C3B33" w:rsidRDefault="003C3B33">
          <w:pPr>
            <w:pStyle w:val="TOC2"/>
            <w:tabs>
              <w:tab w:val="right" w:leader="dot" w:pos="9779"/>
            </w:tabs>
          </w:pPr>
          <w:hyperlink w:anchor="_bookmark140" w:history="1">
            <w:r>
              <w:rPr>
                <w:spacing w:val="-2"/>
              </w:rPr>
              <w:t>Travel</w:t>
            </w:r>
            <w:r>
              <w:tab/>
            </w:r>
            <w:r>
              <w:rPr>
                <w:spacing w:val="-5"/>
              </w:rPr>
              <w:t>78</w:t>
            </w:r>
          </w:hyperlink>
        </w:p>
        <w:p w14:paraId="30C875FB" w14:textId="77777777" w:rsidR="003C3B33" w:rsidRDefault="003C3B33">
          <w:pPr>
            <w:pStyle w:val="TOC2"/>
            <w:tabs>
              <w:tab w:val="right" w:leader="dot" w:pos="9779"/>
            </w:tabs>
          </w:pPr>
          <w:hyperlink w:anchor="_bookmark141" w:history="1">
            <w:r>
              <w:t>Relocation</w:t>
            </w:r>
            <w:r>
              <w:rPr>
                <w:spacing w:val="-7"/>
              </w:rPr>
              <w:t xml:space="preserve"> </w:t>
            </w:r>
            <w:r>
              <w:rPr>
                <w:spacing w:val="-2"/>
              </w:rPr>
              <w:t>assistance</w:t>
            </w:r>
            <w:r>
              <w:tab/>
            </w:r>
            <w:r>
              <w:rPr>
                <w:spacing w:val="-5"/>
              </w:rPr>
              <w:t>82</w:t>
            </w:r>
          </w:hyperlink>
        </w:p>
        <w:p w14:paraId="30C875FC" w14:textId="77777777" w:rsidR="003C3B33" w:rsidRDefault="003C3B33">
          <w:pPr>
            <w:pStyle w:val="TOC2"/>
            <w:tabs>
              <w:tab w:val="right" w:leader="dot" w:pos="9779"/>
            </w:tabs>
            <w:spacing w:before="123"/>
          </w:pPr>
          <w:hyperlink w:anchor="_bookmark142" w:history="1">
            <w:r>
              <w:t>Remote</w:t>
            </w:r>
            <w:r>
              <w:rPr>
                <w:spacing w:val="-2"/>
              </w:rPr>
              <w:t xml:space="preserve"> localities</w:t>
            </w:r>
            <w:r>
              <w:tab/>
            </w:r>
            <w:r>
              <w:rPr>
                <w:spacing w:val="-5"/>
              </w:rPr>
              <w:t>82</w:t>
            </w:r>
          </w:hyperlink>
        </w:p>
        <w:p w14:paraId="30C875FD" w14:textId="77777777" w:rsidR="003C3B33" w:rsidRDefault="003C3B33">
          <w:pPr>
            <w:pStyle w:val="TOC2"/>
            <w:tabs>
              <w:tab w:val="right" w:leader="dot" w:pos="9779"/>
            </w:tabs>
          </w:pPr>
          <w:hyperlink w:anchor="_bookmark145" w:history="1">
            <w:r>
              <w:t>Overseas</w:t>
            </w:r>
            <w:r>
              <w:rPr>
                <w:spacing w:val="-4"/>
              </w:rPr>
              <w:t xml:space="preserve"> </w:t>
            </w:r>
            <w:r>
              <w:rPr>
                <w:spacing w:val="-2"/>
              </w:rPr>
              <w:t>postings</w:t>
            </w:r>
            <w:r>
              <w:tab/>
            </w:r>
            <w:r>
              <w:rPr>
                <w:spacing w:val="-5"/>
              </w:rPr>
              <w:t>90</w:t>
            </w:r>
          </w:hyperlink>
        </w:p>
        <w:p w14:paraId="30C875FE" w14:textId="77777777" w:rsidR="003C3B33" w:rsidRDefault="003C3B33">
          <w:pPr>
            <w:pStyle w:val="TOC1"/>
            <w:tabs>
              <w:tab w:val="right" w:leader="dot" w:pos="9779"/>
            </w:tabs>
            <w:spacing w:before="123"/>
          </w:pPr>
          <w:hyperlink w:anchor="_bookmark146" w:history="1">
            <w:r>
              <w:t>Section</w:t>
            </w:r>
            <w:r>
              <w:rPr>
                <w:spacing w:val="-9"/>
              </w:rPr>
              <w:t xml:space="preserve"> </w:t>
            </w:r>
            <w:r>
              <w:t>10:</w:t>
            </w:r>
            <w:r>
              <w:rPr>
                <w:spacing w:val="-6"/>
              </w:rPr>
              <w:t xml:space="preserve"> </w:t>
            </w:r>
            <w:r>
              <w:t>Consultation,</w:t>
            </w:r>
            <w:r>
              <w:rPr>
                <w:spacing w:val="-7"/>
              </w:rPr>
              <w:t xml:space="preserve"> </w:t>
            </w:r>
            <w:r>
              <w:t>representation</w:t>
            </w:r>
            <w:r>
              <w:rPr>
                <w:spacing w:val="-6"/>
              </w:rPr>
              <w:t xml:space="preserve"> </w:t>
            </w:r>
            <w:r>
              <w:t>and</w:t>
            </w:r>
            <w:r>
              <w:rPr>
                <w:spacing w:val="-6"/>
              </w:rPr>
              <w:t xml:space="preserve"> </w:t>
            </w:r>
            <w:r>
              <w:t>dispute</w:t>
            </w:r>
            <w:r>
              <w:rPr>
                <w:spacing w:val="-6"/>
              </w:rPr>
              <w:t xml:space="preserve"> </w:t>
            </w:r>
            <w:r>
              <w:rPr>
                <w:spacing w:val="-2"/>
              </w:rPr>
              <w:t>resolution</w:t>
            </w:r>
            <w:r>
              <w:tab/>
            </w:r>
            <w:r>
              <w:rPr>
                <w:spacing w:val="-5"/>
              </w:rPr>
              <w:t>91</w:t>
            </w:r>
          </w:hyperlink>
        </w:p>
        <w:p w14:paraId="30C875FF" w14:textId="77777777" w:rsidR="003C3B33" w:rsidRDefault="003C3B33">
          <w:pPr>
            <w:pStyle w:val="TOC2"/>
            <w:tabs>
              <w:tab w:val="right" w:leader="dot" w:pos="9779"/>
            </w:tabs>
          </w:pPr>
          <w:hyperlink w:anchor="_bookmark147" w:history="1">
            <w:r>
              <w:rPr>
                <w:spacing w:val="-2"/>
              </w:rPr>
              <w:t>Consultation</w:t>
            </w:r>
            <w:r>
              <w:tab/>
            </w:r>
            <w:r>
              <w:rPr>
                <w:spacing w:val="-5"/>
              </w:rPr>
              <w:t>91</w:t>
            </w:r>
          </w:hyperlink>
        </w:p>
        <w:p w14:paraId="30C87600" w14:textId="77777777" w:rsidR="003C3B33" w:rsidRDefault="003C3B33">
          <w:pPr>
            <w:pStyle w:val="TOC2"/>
            <w:tabs>
              <w:tab w:val="right" w:leader="dot" w:pos="9779"/>
            </w:tabs>
            <w:spacing w:before="122"/>
          </w:pPr>
          <w:hyperlink w:anchor="_bookmark148" w:history="1">
            <w:r>
              <w:t>National</w:t>
            </w:r>
            <w:r>
              <w:rPr>
                <w:spacing w:val="-7"/>
              </w:rPr>
              <w:t xml:space="preserve"> </w:t>
            </w:r>
            <w:r>
              <w:t>consultative</w:t>
            </w:r>
            <w:r>
              <w:rPr>
                <w:spacing w:val="-7"/>
              </w:rPr>
              <w:t xml:space="preserve"> </w:t>
            </w:r>
            <w:r>
              <w:rPr>
                <w:spacing w:val="-2"/>
              </w:rPr>
              <w:t>committee</w:t>
            </w:r>
            <w:r>
              <w:tab/>
            </w:r>
            <w:r>
              <w:rPr>
                <w:spacing w:val="-5"/>
              </w:rPr>
              <w:t>94</w:t>
            </w:r>
          </w:hyperlink>
        </w:p>
        <w:p w14:paraId="30C87601" w14:textId="77777777" w:rsidR="003C3B33" w:rsidRDefault="003C3B33">
          <w:pPr>
            <w:pStyle w:val="TOC2"/>
            <w:tabs>
              <w:tab w:val="right" w:leader="dot" w:pos="9779"/>
            </w:tabs>
            <w:spacing w:before="121"/>
          </w:pPr>
          <w:hyperlink w:anchor="_bookmark149" w:history="1">
            <w:r>
              <w:t>APS</w:t>
            </w:r>
            <w:r>
              <w:rPr>
                <w:spacing w:val="-5"/>
              </w:rPr>
              <w:t xml:space="preserve"> </w:t>
            </w:r>
            <w:r>
              <w:t>consultative</w:t>
            </w:r>
            <w:r>
              <w:rPr>
                <w:spacing w:val="-5"/>
              </w:rPr>
              <w:t xml:space="preserve"> </w:t>
            </w:r>
            <w:r>
              <w:rPr>
                <w:spacing w:val="-2"/>
              </w:rPr>
              <w:t>committee</w:t>
            </w:r>
            <w:r>
              <w:tab/>
            </w:r>
            <w:r>
              <w:rPr>
                <w:spacing w:val="-5"/>
              </w:rPr>
              <w:t>95</w:t>
            </w:r>
          </w:hyperlink>
        </w:p>
        <w:p w14:paraId="30C87602" w14:textId="77777777" w:rsidR="003C3B33" w:rsidRDefault="003C3B33">
          <w:pPr>
            <w:pStyle w:val="TOC2"/>
            <w:tabs>
              <w:tab w:val="right" w:leader="dot" w:pos="9779"/>
            </w:tabs>
          </w:pPr>
          <w:hyperlink w:anchor="_bookmark150" w:history="1">
            <w:r>
              <w:t>Dispute</w:t>
            </w:r>
            <w:r>
              <w:rPr>
                <w:spacing w:val="-2"/>
              </w:rPr>
              <w:t xml:space="preserve"> resolution</w:t>
            </w:r>
            <w:r>
              <w:tab/>
            </w:r>
            <w:r>
              <w:rPr>
                <w:spacing w:val="-5"/>
              </w:rPr>
              <w:t>95</w:t>
            </w:r>
          </w:hyperlink>
        </w:p>
        <w:p w14:paraId="30C87603" w14:textId="77777777" w:rsidR="003C3B33" w:rsidRDefault="003C3B33">
          <w:pPr>
            <w:pStyle w:val="TOC2"/>
            <w:tabs>
              <w:tab w:val="right" w:leader="dot" w:pos="9779"/>
            </w:tabs>
            <w:spacing w:before="123" w:after="20"/>
          </w:pPr>
          <w:hyperlink w:anchor="_bookmark151" w:history="1">
            <w:r>
              <w:t>Delegates’</w:t>
            </w:r>
            <w:r>
              <w:rPr>
                <w:spacing w:val="-9"/>
              </w:rPr>
              <w:t xml:space="preserve"> </w:t>
            </w:r>
            <w:r>
              <w:rPr>
                <w:spacing w:val="-2"/>
              </w:rPr>
              <w:t>rights</w:t>
            </w:r>
            <w:r>
              <w:tab/>
            </w:r>
            <w:r>
              <w:rPr>
                <w:spacing w:val="-5"/>
              </w:rPr>
              <w:t>97</w:t>
            </w:r>
          </w:hyperlink>
        </w:p>
        <w:p w14:paraId="30C87604" w14:textId="77777777" w:rsidR="003C3B33" w:rsidRDefault="003C3B33">
          <w:pPr>
            <w:pStyle w:val="TOC1"/>
            <w:tabs>
              <w:tab w:val="right" w:leader="dot" w:pos="9779"/>
            </w:tabs>
            <w:spacing w:before="468"/>
            <w:ind w:left="759"/>
          </w:pPr>
          <w:hyperlink w:anchor="_bookmark152" w:history="1">
            <w:r>
              <w:t>Section</w:t>
            </w:r>
            <w:r>
              <w:rPr>
                <w:spacing w:val="-5"/>
              </w:rPr>
              <w:t xml:space="preserve"> </w:t>
            </w:r>
            <w:r>
              <w:t>11:</w:t>
            </w:r>
            <w:r>
              <w:rPr>
                <w:spacing w:val="-5"/>
              </w:rPr>
              <w:t xml:space="preserve"> </w:t>
            </w:r>
            <w:r>
              <w:t>Separation</w:t>
            </w:r>
            <w:r>
              <w:rPr>
                <w:spacing w:val="-5"/>
              </w:rPr>
              <w:t xml:space="preserve"> </w:t>
            </w:r>
            <w:r>
              <w:t>and</w:t>
            </w:r>
            <w:r>
              <w:rPr>
                <w:spacing w:val="-5"/>
              </w:rPr>
              <w:t xml:space="preserve"> </w:t>
            </w:r>
            <w:r>
              <w:rPr>
                <w:spacing w:val="-2"/>
              </w:rPr>
              <w:t>retention</w:t>
            </w:r>
            <w:r>
              <w:tab/>
            </w:r>
            <w:r>
              <w:rPr>
                <w:spacing w:val="-5"/>
              </w:rPr>
              <w:t>99</w:t>
            </w:r>
          </w:hyperlink>
        </w:p>
        <w:p w14:paraId="30C87605" w14:textId="77777777" w:rsidR="003C3B33" w:rsidRDefault="003C3B33">
          <w:pPr>
            <w:pStyle w:val="TOC2"/>
            <w:tabs>
              <w:tab w:val="right" w:leader="dot" w:pos="9779"/>
            </w:tabs>
          </w:pPr>
          <w:hyperlink w:anchor="_bookmark153" w:history="1">
            <w:r>
              <w:rPr>
                <w:spacing w:val="-2"/>
              </w:rPr>
              <w:t>Resignation</w:t>
            </w:r>
            <w:r>
              <w:tab/>
            </w:r>
            <w:r>
              <w:rPr>
                <w:spacing w:val="-5"/>
              </w:rPr>
              <w:t>99</w:t>
            </w:r>
          </w:hyperlink>
        </w:p>
        <w:p w14:paraId="30C87606" w14:textId="77777777" w:rsidR="003C3B33" w:rsidRDefault="003C3B33">
          <w:pPr>
            <w:pStyle w:val="TOC2"/>
            <w:tabs>
              <w:tab w:val="right" w:leader="dot" w:pos="9779"/>
            </w:tabs>
            <w:spacing w:before="123"/>
          </w:pPr>
          <w:hyperlink w:anchor="_bookmark154" w:history="1">
            <w:r>
              <w:t>Termination</w:t>
            </w:r>
            <w:r>
              <w:rPr>
                <w:spacing w:val="-5"/>
              </w:rPr>
              <w:t xml:space="preserve"> </w:t>
            </w:r>
            <w:r>
              <w:t>for</w:t>
            </w:r>
            <w:r>
              <w:rPr>
                <w:spacing w:val="-5"/>
              </w:rPr>
              <w:t xml:space="preserve"> </w:t>
            </w:r>
            <w:r>
              <w:rPr>
                <w:spacing w:val="-2"/>
              </w:rPr>
              <w:t>misconduct</w:t>
            </w:r>
            <w:r>
              <w:tab/>
            </w:r>
            <w:r>
              <w:rPr>
                <w:spacing w:val="-5"/>
              </w:rPr>
              <w:t>99</w:t>
            </w:r>
          </w:hyperlink>
        </w:p>
        <w:p w14:paraId="30C87607" w14:textId="77777777" w:rsidR="003C3B33" w:rsidRDefault="003C3B33">
          <w:pPr>
            <w:pStyle w:val="TOC2"/>
            <w:tabs>
              <w:tab w:val="right" w:leader="dot" w:pos="9779"/>
            </w:tabs>
          </w:pPr>
          <w:hyperlink w:anchor="_bookmark155" w:history="1">
            <w:r>
              <w:t>Payment</w:t>
            </w:r>
            <w:r>
              <w:rPr>
                <w:spacing w:val="-1"/>
              </w:rPr>
              <w:t xml:space="preserve"> </w:t>
            </w:r>
            <w:r>
              <w:t>on</w:t>
            </w:r>
            <w:r>
              <w:rPr>
                <w:spacing w:val="-4"/>
              </w:rPr>
              <w:t xml:space="preserve"> </w:t>
            </w:r>
            <w:r>
              <w:t>death</w:t>
            </w:r>
            <w:r>
              <w:rPr>
                <w:spacing w:val="-4"/>
              </w:rPr>
              <w:t xml:space="preserve"> </w:t>
            </w:r>
            <w:r>
              <w:t>of</w:t>
            </w:r>
            <w:r>
              <w:rPr>
                <w:spacing w:val="-1"/>
              </w:rPr>
              <w:t xml:space="preserve"> </w:t>
            </w:r>
            <w:r>
              <w:t>an</w:t>
            </w:r>
            <w:r>
              <w:rPr>
                <w:spacing w:val="-4"/>
              </w:rPr>
              <w:t xml:space="preserve"> </w:t>
            </w:r>
            <w:r>
              <w:rPr>
                <w:spacing w:val="-2"/>
              </w:rPr>
              <w:t>employee</w:t>
            </w:r>
            <w:r>
              <w:tab/>
            </w:r>
            <w:r>
              <w:rPr>
                <w:spacing w:val="-5"/>
              </w:rPr>
              <w:t>99</w:t>
            </w:r>
          </w:hyperlink>
        </w:p>
        <w:p w14:paraId="30C87608" w14:textId="77777777" w:rsidR="003C3B33" w:rsidRDefault="003C3B33">
          <w:pPr>
            <w:pStyle w:val="TOC2"/>
            <w:tabs>
              <w:tab w:val="right" w:leader="dot" w:pos="9779"/>
            </w:tabs>
            <w:spacing w:before="123"/>
          </w:pPr>
          <w:hyperlink w:anchor="_bookmark156" w:history="1">
            <w:r>
              <w:t>Redeployment,</w:t>
            </w:r>
            <w:r>
              <w:rPr>
                <w:spacing w:val="-8"/>
              </w:rPr>
              <w:t xml:space="preserve"> </w:t>
            </w:r>
            <w:r>
              <w:t>retraining</w:t>
            </w:r>
            <w:r>
              <w:rPr>
                <w:spacing w:val="-7"/>
              </w:rPr>
              <w:t xml:space="preserve"> </w:t>
            </w:r>
            <w:r>
              <w:t>and</w:t>
            </w:r>
            <w:r>
              <w:rPr>
                <w:spacing w:val="-7"/>
              </w:rPr>
              <w:t xml:space="preserve"> </w:t>
            </w:r>
            <w:r>
              <w:rPr>
                <w:spacing w:val="-2"/>
              </w:rPr>
              <w:t>redundancy</w:t>
            </w:r>
            <w:r>
              <w:tab/>
            </w:r>
            <w:r>
              <w:rPr>
                <w:spacing w:val="-5"/>
              </w:rPr>
              <w:t>99</w:t>
            </w:r>
          </w:hyperlink>
        </w:p>
        <w:p w14:paraId="30C87609" w14:textId="77777777" w:rsidR="003C3B33" w:rsidRDefault="003C3B33">
          <w:pPr>
            <w:pStyle w:val="TOC1"/>
            <w:tabs>
              <w:tab w:val="right" w:leader="dot" w:pos="9776"/>
            </w:tabs>
          </w:pPr>
          <w:hyperlink w:anchor="_bookmark157" w:history="1">
            <w:r>
              <w:t>Attachment</w:t>
            </w:r>
            <w:r>
              <w:rPr>
                <w:spacing w:val="-3"/>
              </w:rPr>
              <w:t xml:space="preserve"> </w:t>
            </w:r>
            <w:r>
              <w:t>A:</w:t>
            </w:r>
            <w:r>
              <w:rPr>
                <w:spacing w:val="-4"/>
              </w:rPr>
              <w:t xml:space="preserve"> </w:t>
            </w:r>
            <w:r>
              <w:t>Base</w:t>
            </w:r>
            <w:r>
              <w:rPr>
                <w:spacing w:val="-3"/>
              </w:rPr>
              <w:t xml:space="preserve"> </w:t>
            </w:r>
            <w:r>
              <w:rPr>
                <w:spacing w:val="-2"/>
              </w:rPr>
              <w:t>salaries</w:t>
            </w:r>
            <w:r>
              <w:tab/>
            </w:r>
            <w:r>
              <w:rPr>
                <w:spacing w:val="-5"/>
              </w:rPr>
              <w:t>107</w:t>
            </w:r>
          </w:hyperlink>
        </w:p>
        <w:p w14:paraId="30C8760A" w14:textId="77777777" w:rsidR="003C3B33" w:rsidRDefault="003C3B33">
          <w:pPr>
            <w:pStyle w:val="TOC1"/>
            <w:tabs>
              <w:tab w:val="right" w:leader="dot" w:pos="9776"/>
            </w:tabs>
            <w:spacing w:before="123"/>
          </w:pPr>
          <w:hyperlink w:anchor="_bookmark158" w:history="1">
            <w:r>
              <w:t>Attachment</w:t>
            </w:r>
            <w:r>
              <w:rPr>
                <w:spacing w:val="-6"/>
              </w:rPr>
              <w:t xml:space="preserve"> </w:t>
            </w:r>
            <w:r>
              <w:t>B:</w:t>
            </w:r>
            <w:r>
              <w:rPr>
                <w:spacing w:val="-8"/>
              </w:rPr>
              <w:t xml:space="preserve"> </w:t>
            </w:r>
            <w:r>
              <w:t>Salary-related</w:t>
            </w:r>
            <w:r>
              <w:rPr>
                <w:spacing w:val="-6"/>
              </w:rPr>
              <w:t xml:space="preserve"> </w:t>
            </w:r>
            <w:r>
              <w:t>allowance</w:t>
            </w:r>
            <w:r>
              <w:rPr>
                <w:spacing w:val="-7"/>
              </w:rPr>
              <w:t xml:space="preserve"> </w:t>
            </w:r>
            <w:r>
              <w:rPr>
                <w:spacing w:val="-2"/>
              </w:rPr>
              <w:t>increases</w:t>
            </w:r>
            <w:r>
              <w:tab/>
            </w:r>
            <w:r>
              <w:rPr>
                <w:spacing w:val="-5"/>
              </w:rPr>
              <w:t>113</w:t>
            </w:r>
          </w:hyperlink>
        </w:p>
        <w:p w14:paraId="30C8760B" w14:textId="77777777" w:rsidR="003C3B33" w:rsidRDefault="003C3B33">
          <w:pPr>
            <w:pStyle w:val="TOC1"/>
            <w:tabs>
              <w:tab w:val="right" w:leader="dot" w:pos="9776"/>
            </w:tabs>
          </w:pPr>
          <w:hyperlink w:anchor="_bookmark159" w:history="1">
            <w:r>
              <w:t>Attachment</w:t>
            </w:r>
            <w:r>
              <w:rPr>
                <w:spacing w:val="-4"/>
              </w:rPr>
              <w:t xml:space="preserve"> </w:t>
            </w:r>
            <w:r>
              <w:t>C:</w:t>
            </w:r>
            <w:r>
              <w:rPr>
                <w:spacing w:val="-6"/>
              </w:rPr>
              <w:t xml:space="preserve"> </w:t>
            </w:r>
            <w:r>
              <w:t>Supported</w:t>
            </w:r>
            <w:r>
              <w:rPr>
                <w:spacing w:val="-4"/>
              </w:rPr>
              <w:t xml:space="preserve"> </w:t>
            </w:r>
            <w:r>
              <w:t>Wage</w:t>
            </w:r>
            <w:r>
              <w:rPr>
                <w:spacing w:val="-4"/>
              </w:rPr>
              <w:t xml:space="preserve"> </w:t>
            </w:r>
            <w:r>
              <w:rPr>
                <w:spacing w:val="-2"/>
              </w:rPr>
              <w:t>System</w:t>
            </w:r>
            <w:r>
              <w:tab/>
            </w:r>
            <w:r>
              <w:rPr>
                <w:spacing w:val="-5"/>
              </w:rPr>
              <w:t>117</w:t>
            </w:r>
          </w:hyperlink>
        </w:p>
        <w:p w14:paraId="30C8760C" w14:textId="77777777" w:rsidR="003C3B33" w:rsidRDefault="00B560D6">
          <w:r>
            <w:fldChar w:fldCharType="end"/>
          </w:r>
        </w:p>
      </w:sdtContent>
    </w:sdt>
    <w:p w14:paraId="30C8760D" w14:textId="77777777" w:rsidR="003C3B33" w:rsidRDefault="003C3B33">
      <w:pPr>
        <w:sectPr w:rsidR="003C3B33">
          <w:type w:val="continuous"/>
          <w:pgSz w:w="11910" w:h="16840"/>
          <w:pgMar w:top="972" w:right="840" w:bottom="1466" w:left="680" w:header="751" w:footer="734" w:gutter="0"/>
          <w:cols w:space="720"/>
        </w:sectPr>
      </w:pPr>
    </w:p>
    <w:p w14:paraId="30C8760E" w14:textId="77777777" w:rsidR="003C3B33" w:rsidRDefault="00B560D6">
      <w:pPr>
        <w:spacing w:before="468"/>
        <w:ind w:left="760"/>
        <w:rPr>
          <w:sz w:val="40"/>
        </w:rPr>
      </w:pPr>
      <w:r>
        <w:rPr>
          <w:spacing w:val="-2"/>
          <w:sz w:val="40"/>
        </w:rPr>
        <w:lastRenderedPageBreak/>
        <w:t>Tables</w:t>
      </w:r>
    </w:p>
    <w:p w14:paraId="30C8760F" w14:textId="77777777" w:rsidR="003C3B33" w:rsidRDefault="00B560D6">
      <w:pPr>
        <w:pStyle w:val="BodyText"/>
        <w:tabs>
          <w:tab w:val="left" w:leader="dot" w:pos="9553"/>
        </w:tabs>
        <w:ind w:left="760" w:firstLine="0"/>
      </w:pPr>
      <w:r>
        <w:t>Table</w:t>
      </w:r>
      <w:r>
        <w:rPr>
          <w:spacing w:val="-4"/>
        </w:rPr>
        <w:t xml:space="preserve"> </w:t>
      </w:r>
      <w:r>
        <w:t>1</w:t>
      </w:r>
      <w:r>
        <w:rPr>
          <w:spacing w:val="-6"/>
        </w:rPr>
        <w:t xml:space="preserve"> </w:t>
      </w:r>
      <w:r>
        <w:t>Community</w:t>
      </w:r>
      <w:r>
        <w:rPr>
          <w:spacing w:val="-6"/>
        </w:rPr>
        <w:t xml:space="preserve"> </w:t>
      </w:r>
      <w:r>
        <w:t>language</w:t>
      </w:r>
      <w:r>
        <w:rPr>
          <w:spacing w:val="-4"/>
        </w:rPr>
        <w:t xml:space="preserve"> </w:t>
      </w:r>
      <w:r>
        <w:t>allowance</w:t>
      </w:r>
      <w:r>
        <w:rPr>
          <w:spacing w:val="-6"/>
        </w:rPr>
        <w:t xml:space="preserve"> </w:t>
      </w:r>
      <w:r>
        <w:rPr>
          <w:spacing w:val="-2"/>
        </w:rPr>
        <w:t>rates</w:t>
      </w:r>
      <w:r>
        <w:tab/>
      </w:r>
      <w:r>
        <w:rPr>
          <w:spacing w:val="-5"/>
        </w:rPr>
        <w:t>13</w:t>
      </w:r>
    </w:p>
    <w:p w14:paraId="30C87610" w14:textId="77777777" w:rsidR="003C3B33" w:rsidRDefault="00B560D6">
      <w:pPr>
        <w:pStyle w:val="BodyText"/>
        <w:tabs>
          <w:tab w:val="left" w:leader="dot" w:pos="9553"/>
        </w:tabs>
        <w:spacing w:before="120"/>
        <w:ind w:left="760" w:firstLine="0"/>
      </w:pPr>
      <w:r>
        <w:t>Table</w:t>
      </w:r>
      <w:r>
        <w:rPr>
          <w:spacing w:val="-4"/>
        </w:rPr>
        <w:t xml:space="preserve"> </w:t>
      </w:r>
      <w:r>
        <w:t>2</w:t>
      </w:r>
      <w:r>
        <w:rPr>
          <w:spacing w:val="-4"/>
        </w:rPr>
        <w:t xml:space="preserve"> </w:t>
      </w:r>
      <w:r>
        <w:t>Disturbance</w:t>
      </w:r>
      <w:r>
        <w:rPr>
          <w:spacing w:val="-3"/>
        </w:rPr>
        <w:t xml:space="preserve"> </w:t>
      </w:r>
      <w:r>
        <w:rPr>
          <w:spacing w:val="-2"/>
        </w:rPr>
        <w:t>allowance</w:t>
      </w:r>
      <w:r>
        <w:tab/>
      </w:r>
      <w:r>
        <w:rPr>
          <w:spacing w:val="-5"/>
        </w:rPr>
        <w:t>20</w:t>
      </w:r>
    </w:p>
    <w:p w14:paraId="30C87611" w14:textId="77777777" w:rsidR="003C3B33" w:rsidRDefault="00B560D6">
      <w:pPr>
        <w:pStyle w:val="BodyText"/>
        <w:tabs>
          <w:tab w:val="left" w:leader="dot" w:pos="9554"/>
        </w:tabs>
        <w:spacing w:before="120"/>
        <w:ind w:left="760" w:firstLine="0"/>
      </w:pPr>
      <w:r>
        <w:t>Table</w:t>
      </w:r>
      <w:r>
        <w:rPr>
          <w:spacing w:val="-1"/>
        </w:rPr>
        <w:t xml:space="preserve"> </w:t>
      </w:r>
      <w:r>
        <w:t>3</w:t>
      </w:r>
      <w:r>
        <w:rPr>
          <w:spacing w:val="-3"/>
        </w:rPr>
        <w:t xml:space="preserve"> </w:t>
      </w:r>
      <w:r>
        <w:t>Cadet</w:t>
      </w:r>
      <w:r>
        <w:rPr>
          <w:spacing w:val="-4"/>
        </w:rPr>
        <w:t xml:space="preserve"> </w:t>
      </w:r>
      <w:r>
        <w:t>rates</w:t>
      </w:r>
      <w:r>
        <w:rPr>
          <w:spacing w:val="-4"/>
        </w:rPr>
        <w:t xml:space="preserve"> </w:t>
      </w:r>
      <w:r>
        <w:t>of</w:t>
      </w:r>
      <w:r>
        <w:rPr>
          <w:spacing w:val="-1"/>
        </w:rPr>
        <w:t xml:space="preserve"> </w:t>
      </w:r>
      <w:r>
        <w:rPr>
          <w:spacing w:val="-5"/>
        </w:rPr>
        <w:t>pay</w:t>
      </w:r>
      <w:r>
        <w:tab/>
      </w:r>
      <w:r>
        <w:rPr>
          <w:spacing w:val="-5"/>
        </w:rPr>
        <w:t>25</w:t>
      </w:r>
    </w:p>
    <w:p w14:paraId="30C87612" w14:textId="77777777" w:rsidR="003C3B33" w:rsidRDefault="00B560D6">
      <w:pPr>
        <w:pStyle w:val="BodyText"/>
        <w:tabs>
          <w:tab w:val="left" w:leader="dot" w:pos="9554"/>
        </w:tabs>
        <w:spacing w:before="123"/>
        <w:ind w:left="760" w:firstLine="0"/>
      </w:pPr>
      <w:r>
        <w:t>Table</w:t>
      </w:r>
      <w:r>
        <w:rPr>
          <w:spacing w:val="-2"/>
        </w:rPr>
        <w:t xml:space="preserve"> </w:t>
      </w:r>
      <w:r>
        <w:t>4</w:t>
      </w:r>
      <w:r>
        <w:rPr>
          <w:spacing w:val="-3"/>
        </w:rPr>
        <w:t xml:space="preserve"> </w:t>
      </w:r>
      <w:r>
        <w:t>Apprentice</w:t>
      </w:r>
      <w:r>
        <w:rPr>
          <w:spacing w:val="-5"/>
        </w:rPr>
        <w:t xml:space="preserve"> </w:t>
      </w:r>
      <w:r>
        <w:t>rate</w:t>
      </w:r>
      <w:r>
        <w:rPr>
          <w:spacing w:val="-1"/>
        </w:rPr>
        <w:t xml:space="preserve"> </w:t>
      </w:r>
      <w:r>
        <w:t>of</w:t>
      </w:r>
      <w:r>
        <w:rPr>
          <w:spacing w:val="-7"/>
        </w:rPr>
        <w:t xml:space="preserve"> </w:t>
      </w:r>
      <w:r>
        <w:rPr>
          <w:spacing w:val="-5"/>
        </w:rPr>
        <w:t>pay</w:t>
      </w:r>
      <w:r>
        <w:tab/>
      </w:r>
      <w:r>
        <w:rPr>
          <w:spacing w:val="-5"/>
        </w:rPr>
        <w:t>25</w:t>
      </w:r>
    </w:p>
    <w:p w14:paraId="30C87613" w14:textId="77777777" w:rsidR="003C3B33" w:rsidRDefault="00B560D6">
      <w:pPr>
        <w:pStyle w:val="BodyText"/>
        <w:tabs>
          <w:tab w:val="left" w:leader="dot" w:pos="9554"/>
        </w:tabs>
        <w:spacing w:before="120"/>
        <w:ind w:left="760" w:firstLine="0"/>
      </w:pPr>
      <w:r>
        <w:t>Table</w:t>
      </w:r>
      <w:r>
        <w:rPr>
          <w:spacing w:val="-2"/>
        </w:rPr>
        <w:t xml:space="preserve"> </w:t>
      </w:r>
      <w:r>
        <w:t>5</w:t>
      </w:r>
      <w:r>
        <w:rPr>
          <w:spacing w:val="-3"/>
        </w:rPr>
        <w:t xml:space="preserve"> </w:t>
      </w:r>
      <w:r>
        <w:t>Casual</w:t>
      </w:r>
      <w:r>
        <w:rPr>
          <w:spacing w:val="-2"/>
        </w:rPr>
        <w:t xml:space="preserve"> penalty</w:t>
      </w:r>
      <w:r>
        <w:tab/>
      </w:r>
      <w:r>
        <w:rPr>
          <w:spacing w:val="-7"/>
        </w:rPr>
        <w:t>29</w:t>
      </w:r>
    </w:p>
    <w:p w14:paraId="30C87614" w14:textId="77777777" w:rsidR="003C3B33" w:rsidRDefault="00B560D6">
      <w:pPr>
        <w:pStyle w:val="BodyText"/>
        <w:tabs>
          <w:tab w:val="left" w:leader="dot" w:pos="9554"/>
        </w:tabs>
        <w:spacing w:before="123"/>
        <w:ind w:left="760" w:firstLine="0"/>
      </w:pPr>
      <w:r>
        <w:t>Table</w:t>
      </w:r>
      <w:r>
        <w:rPr>
          <w:spacing w:val="-3"/>
        </w:rPr>
        <w:t xml:space="preserve"> </w:t>
      </w:r>
      <w:r>
        <w:t>6</w:t>
      </w:r>
      <w:r>
        <w:rPr>
          <w:spacing w:val="-5"/>
        </w:rPr>
        <w:t xml:space="preserve"> </w:t>
      </w:r>
      <w:proofErr w:type="gramStart"/>
      <w:r>
        <w:t>Non-ongoing</w:t>
      </w:r>
      <w:proofErr w:type="gramEnd"/>
      <w:r>
        <w:rPr>
          <w:spacing w:val="-4"/>
        </w:rPr>
        <w:t xml:space="preserve"> </w:t>
      </w:r>
      <w:r>
        <w:t>employee</w:t>
      </w:r>
      <w:r>
        <w:rPr>
          <w:spacing w:val="-3"/>
        </w:rPr>
        <w:t xml:space="preserve"> </w:t>
      </w:r>
      <w:r>
        <w:t>payment</w:t>
      </w:r>
      <w:r>
        <w:rPr>
          <w:spacing w:val="-5"/>
        </w:rPr>
        <w:t xml:space="preserve"> </w:t>
      </w:r>
      <w:r>
        <w:t>on</w:t>
      </w:r>
      <w:r>
        <w:rPr>
          <w:spacing w:val="-4"/>
        </w:rPr>
        <w:t xml:space="preserve"> </w:t>
      </w:r>
      <w:r>
        <w:rPr>
          <w:spacing w:val="-2"/>
        </w:rPr>
        <w:t>termination</w:t>
      </w:r>
      <w:r>
        <w:tab/>
      </w:r>
      <w:r>
        <w:rPr>
          <w:spacing w:val="-5"/>
        </w:rPr>
        <w:t>30</w:t>
      </w:r>
    </w:p>
    <w:p w14:paraId="30C87615" w14:textId="77777777" w:rsidR="003C3B33" w:rsidRDefault="00B560D6">
      <w:pPr>
        <w:pStyle w:val="BodyText"/>
        <w:tabs>
          <w:tab w:val="left" w:leader="dot" w:pos="9554"/>
        </w:tabs>
        <w:spacing w:before="120"/>
        <w:ind w:left="760" w:firstLine="0"/>
      </w:pPr>
      <w:r>
        <w:t>Table</w:t>
      </w:r>
      <w:r>
        <w:rPr>
          <w:spacing w:val="-2"/>
        </w:rPr>
        <w:t xml:space="preserve"> </w:t>
      </w:r>
      <w:r>
        <w:t>7</w:t>
      </w:r>
      <w:r>
        <w:rPr>
          <w:spacing w:val="-4"/>
        </w:rPr>
        <w:t xml:space="preserve"> </w:t>
      </w:r>
      <w:r>
        <w:t>Overtime</w:t>
      </w:r>
      <w:r>
        <w:rPr>
          <w:spacing w:val="-4"/>
        </w:rPr>
        <w:t xml:space="preserve"> rates</w:t>
      </w:r>
      <w:r>
        <w:tab/>
      </w:r>
      <w:r>
        <w:rPr>
          <w:spacing w:val="-5"/>
        </w:rPr>
        <w:t>35</w:t>
      </w:r>
    </w:p>
    <w:p w14:paraId="30C87616" w14:textId="77777777" w:rsidR="003C3B33" w:rsidRDefault="00B560D6">
      <w:pPr>
        <w:pStyle w:val="BodyText"/>
        <w:tabs>
          <w:tab w:val="left" w:leader="dot" w:pos="9554"/>
        </w:tabs>
        <w:spacing w:before="123"/>
        <w:ind w:left="760" w:firstLine="0"/>
      </w:pPr>
      <w:r>
        <w:t>Table</w:t>
      </w:r>
      <w:r>
        <w:rPr>
          <w:spacing w:val="-2"/>
        </w:rPr>
        <w:t xml:space="preserve"> </w:t>
      </w:r>
      <w:r>
        <w:t>8</w:t>
      </w:r>
      <w:r>
        <w:rPr>
          <w:spacing w:val="-3"/>
        </w:rPr>
        <w:t xml:space="preserve"> </w:t>
      </w:r>
      <w:r>
        <w:t>Shift</w:t>
      </w:r>
      <w:r>
        <w:rPr>
          <w:spacing w:val="-1"/>
        </w:rPr>
        <w:t xml:space="preserve"> </w:t>
      </w:r>
      <w:r>
        <w:rPr>
          <w:spacing w:val="-2"/>
        </w:rPr>
        <w:t>loadings</w:t>
      </w:r>
      <w:r>
        <w:tab/>
      </w:r>
      <w:r>
        <w:rPr>
          <w:spacing w:val="-5"/>
        </w:rPr>
        <w:t>40</w:t>
      </w:r>
    </w:p>
    <w:p w14:paraId="30C87617" w14:textId="77777777" w:rsidR="003C3B33" w:rsidRDefault="00B560D6">
      <w:pPr>
        <w:pStyle w:val="BodyText"/>
        <w:tabs>
          <w:tab w:val="left" w:leader="dot" w:pos="9554"/>
        </w:tabs>
        <w:spacing w:before="120"/>
        <w:ind w:left="760" w:firstLine="0"/>
      </w:pPr>
      <w:r>
        <w:t>Table</w:t>
      </w:r>
      <w:r>
        <w:rPr>
          <w:spacing w:val="-6"/>
        </w:rPr>
        <w:t xml:space="preserve"> </w:t>
      </w:r>
      <w:r>
        <w:t>9</w:t>
      </w:r>
      <w:r>
        <w:rPr>
          <w:spacing w:val="-5"/>
        </w:rPr>
        <w:t xml:space="preserve"> </w:t>
      </w:r>
      <w:r>
        <w:t>Primary</w:t>
      </w:r>
      <w:r>
        <w:rPr>
          <w:spacing w:val="-4"/>
        </w:rPr>
        <w:t xml:space="preserve"> </w:t>
      </w:r>
      <w:r>
        <w:t>caregivers</w:t>
      </w:r>
      <w:r>
        <w:rPr>
          <w:spacing w:val="-6"/>
        </w:rPr>
        <w:t xml:space="preserve"> </w:t>
      </w:r>
      <w:r>
        <w:t>–</w:t>
      </w:r>
      <w:r>
        <w:rPr>
          <w:spacing w:val="-4"/>
        </w:rPr>
        <w:t xml:space="preserve"> </w:t>
      </w:r>
      <w:r>
        <w:t>circumstances</w:t>
      </w:r>
      <w:r>
        <w:rPr>
          <w:spacing w:val="-4"/>
        </w:rPr>
        <w:t xml:space="preserve"> </w:t>
      </w:r>
      <w:r>
        <w:t>for</w:t>
      </w:r>
      <w:r>
        <w:rPr>
          <w:spacing w:val="-5"/>
        </w:rPr>
        <w:t xml:space="preserve"> </w:t>
      </w:r>
      <w:r>
        <w:t>paid</w:t>
      </w:r>
      <w:r>
        <w:rPr>
          <w:spacing w:val="-5"/>
        </w:rPr>
        <w:t xml:space="preserve"> </w:t>
      </w:r>
      <w:r>
        <w:t>parental</w:t>
      </w:r>
      <w:r>
        <w:rPr>
          <w:spacing w:val="-4"/>
        </w:rPr>
        <w:t xml:space="preserve"> </w:t>
      </w:r>
      <w:r>
        <w:rPr>
          <w:spacing w:val="-2"/>
        </w:rPr>
        <w:t>leave</w:t>
      </w:r>
      <w:r>
        <w:tab/>
      </w:r>
      <w:r>
        <w:rPr>
          <w:spacing w:val="-5"/>
        </w:rPr>
        <w:t>58</w:t>
      </w:r>
    </w:p>
    <w:p w14:paraId="30C87618" w14:textId="77777777" w:rsidR="003C3B33" w:rsidRDefault="00B560D6">
      <w:pPr>
        <w:pStyle w:val="BodyText"/>
        <w:tabs>
          <w:tab w:val="left" w:leader="dot" w:pos="9554"/>
        </w:tabs>
        <w:spacing w:before="120"/>
        <w:ind w:left="760" w:firstLine="0"/>
      </w:pPr>
      <w:r>
        <w:t>Table</w:t>
      </w:r>
      <w:r>
        <w:rPr>
          <w:spacing w:val="-6"/>
        </w:rPr>
        <w:t xml:space="preserve"> </w:t>
      </w:r>
      <w:r>
        <w:t>10</w:t>
      </w:r>
      <w:r>
        <w:rPr>
          <w:spacing w:val="-4"/>
        </w:rPr>
        <w:t xml:space="preserve"> </w:t>
      </w:r>
      <w:r>
        <w:t>Secondary</w:t>
      </w:r>
      <w:r>
        <w:rPr>
          <w:spacing w:val="-4"/>
        </w:rPr>
        <w:t xml:space="preserve"> </w:t>
      </w:r>
      <w:r>
        <w:t>caregivers</w:t>
      </w:r>
      <w:r>
        <w:rPr>
          <w:spacing w:val="-5"/>
        </w:rPr>
        <w:t xml:space="preserve"> </w:t>
      </w:r>
      <w:r>
        <w:t>–</w:t>
      </w:r>
      <w:r>
        <w:rPr>
          <w:spacing w:val="-7"/>
        </w:rPr>
        <w:t xml:space="preserve"> </w:t>
      </w:r>
      <w:r>
        <w:t>circumstances</w:t>
      </w:r>
      <w:r>
        <w:rPr>
          <w:spacing w:val="-5"/>
        </w:rPr>
        <w:t xml:space="preserve"> </w:t>
      </w:r>
      <w:r>
        <w:t>for</w:t>
      </w:r>
      <w:r>
        <w:rPr>
          <w:spacing w:val="-5"/>
        </w:rPr>
        <w:t xml:space="preserve"> </w:t>
      </w:r>
      <w:r>
        <w:t>paid</w:t>
      </w:r>
      <w:r>
        <w:rPr>
          <w:spacing w:val="-6"/>
        </w:rPr>
        <w:t xml:space="preserve"> </w:t>
      </w:r>
      <w:r>
        <w:t>parental</w:t>
      </w:r>
      <w:r>
        <w:rPr>
          <w:spacing w:val="-4"/>
        </w:rPr>
        <w:t xml:space="preserve"> </w:t>
      </w:r>
      <w:r>
        <w:rPr>
          <w:spacing w:val="-2"/>
        </w:rPr>
        <w:t>leave</w:t>
      </w:r>
      <w:r>
        <w:tab/>
      </w:r>
      <w:r>
        <w:rPr>
          <w:spacing w:val="-5"/>
        </w:rPr>
        <w:t>59</w:t>
      </w:r>
    </w:p>
    <w:p w14:paraId="30C87619" w14:textId="77777777" w:rsidR="003C3B33" w:rsidRDefault="00B560D6">
      <w:pPr>
        <w:pStyle w:val="BodyText"/>
        <w:tabs>
          <w:tab w:val="left" w:leader="dot" w:pos="9554"/>
        </w:tabs>
        <w:spacing w:before="123"/>
        <w:ind w:left="760" w:firstLine="0"/>
      </w:pPr>
      <w:r>
        <w:t>Table</w:t>
      </w:r>
      <w:r>
        <w:rPr>
          <w:spacing w:val="-7"/>
        </w:rPr>
        <w:t xml:space="preserve"> </w:t>
      </w:r>
      <w:r>
        <w:t>11</w:t>
      </w:r>
      <w:r>
        <w:rPr>
          <w:spacing w:val="-4"/>
        </w:rPr>
        <w:t xml:space="preserve"> </w:t>
      </w:r>
      <w:r>
        <w:t>Remote</w:t>
      </w:r>
      <w:r>
        <w:rPr>
          <w:spacing w:val="-4"/>
        </w:rPr>
        <w:t xml:space="preserve"> </w:t>
      </w:r>
      <w:r>
        <w:t>localities</w:t>
      </w:r>
      <w:r>
        <w:rPr>
          <w:spacing w:val="-7"/>
        </w:rPr>
        <w:t xml:space="preserve"> </w:t>
      </w:r>
      <w:r>
        <w:t>–</w:t>
      </w:r>
      <w:r>
        <w:rPr>
          <w:spacing w:val="-4"/>
        </w:rPr>
        <w:t xml:space="preserve"> </w:t>
      </w:r>
      <w:r>
        <w:t>Grading,</w:t>
      </w:r>
      <w:r>
        <w:rPr>
          <w:spacing w:val="-5"/>
        </w:rPr>
        <w:t xml:space="preserve"> </w:t>
      </w:r>
      <w:r>
        <w:t>District</w:t>
      </w:r>
      <w:r>
        <w:rPr>
          <w:spacing w:val="-6"/>
        </w:rPr>
        <w:t xml:space="preserve"> </w:t>
      </w:r>
      <w:r>
        <w:t>allowance</w:t>
      </w:r>
      <w:r>
        <w:rPr>
          <w:spacing w:val="-5"/>
        </w:rPr>
        <w:t xml:space="preserve"> </w:t>
      </w:r>
      <w:r>
        <w:t>and</w:t>
      </w:r>
      <w:r>
        <w:rPr>
          <w:spacing w:val="-5"/>
        </w:rPr>
        <w:t xml:space="preserve"> </w:t>
      </w:r>
      <w:r>
        <w:t>Additional</w:t>
      </w:r>
      <w:r>
        <w:rPr>
          <w:spacing w:val="-5"/>
        </w:rPr>
        <w:t xml:space="preserve"> </w:t>
      </w:r>
      <w:r>
        <w:t>annual</w:t>
      </w:r>
      <w:r>
        <w:rPr>
          <w:spacing w:val="-5"/>
        </w:rPr>
        <w:t xml:space="preserve"> </w:t>
      </w:r>
      <w:r>
        <w:rPr>
          <w:spacing w:val="-2"/>
        </w:rPr>
        <w:t>leave</w:t>
      </w:r>
      <w:r>
        <w:tab/>
      </w:r>
      <w:r>
        <w:rPr>
          <w:spacing w:val="-5"/>
        </w:rPr>
        <w:t>83</w:t>
      </w:r>
    </w:p>
    <w:p w14:paraId="30C8761A" w14:textId="77777777" w:rsidR="003C3B33" w:rsidRDefault="00B560D6">
      <w:pPr>
        <w:pStyle w:val="BodyText"/>
        <w:tabs>
          <w:tab w:val="left" w:leader="dot" w:pos="9554"/>
        </w:tabs>
        <w:spacing w:before="120" w:line="259" w:lineRule="auto"/>
        <w:ind w:left="760" w:right="604" w:firstLine="0"/>
      </w:pPr>
      <w:r>
        <w:t xml:space="preserve">Table 12 Former remote localities – additional annual leave, district allowance and leave fares </w:t>
      </w:r>
      <w:r>
        <w:rPr>
          <w:spacing w:val="-2"/>
        </w:rPr>
        <w:t>assistance</w:t>
      </w:r>
      <w:r>
        <w:tab/>
      </w:r>
      <w:r>
        <w:rPr>
          <w:spacing w:val="-5"/>
        </w:rPr>
        <w:t>85</w:t>
      </w:r>
    </w:p>
    <w:p w14:paraId="30C8761B" w14:textId="77777777" w:rsidR="003C3B33" w:rsidRDefault="00B560D6">
      <w:pPr>
        <w:pStyle w:val="BodyText"/>
        <w:tabs>
          <w:tab w:val="left" w:leader="dot" w:pos="9554"/>
        </w:tabs>
        <w:spacing w:before="100"/>
        <w:ind w:left="760" w:firstLine="0"/>
      </w:pPr>
      <w:r>
        <w:t>Table</w:t>
      </w:r>
      <w:r>
        <w:rPr>
          <w:spacing w:val="-4"/>
        </w:rPr>
        <w:t xml:space="preserve"> </w:t>
      </w:r>
      <w:r>
        <w:t>13</w:t>
      </w:r>
      <w:r>
        <w:rPr>
          <w:spacing w:val="-3"/>
        </w:rPr>
        <w:t xml:space="preserve"> </w:t>
      </w:r>
      <w:r>
        <w:t>Air</w:t>
      </w:r>
      <w:r>
        <w:rPr>
          <w:spacing w:val="-6"/>
        </w:rPr>
        <w:t xml:space="preserve"> </w:t>
      </w:r>
      <w:r>
        <w:t>conditioning</w:t>
      </w:r>
      <w:r>
        <w:rPr>
          <w:spacing w:val="-5"/>
        </w:rPr>
        <w:t xml:space="preserve"> </w:t>
      </w:r>
      <w:r>
        <w:t>subsidy</w:t>
      </w:r>
      <w:r>
        <w:rPr>
          <w:spacing w:val="-3"/>
        </w:rPr>
        <w:t xml:space="preserve"> </w:t>
      </w:r>
      <w:r>
        <w:rPr>
          <w:spacing w:val="-2"/>
        </w:rPr>
        <w:t>calculation</w:t>
      </w:r>
      <w:r>
        <w:tab/>
      </w:r>
      <w:r>
        <w:rPr>
          <w:spacing w:val="-5"/>
        </w:rPr>
        <w:t>86</w:t>
      </w:r>
    </w:p>
    <w:p w14:paraId="30C8761C" w14:textId="77777777" w:rsidR="003C3B33" w:rsidRDefault="00B560D6">
      <w:pPr>
        <w:pStyle w:val="BodyText"/>
        <w:tabs>
          <w:tab w:val="left" w:leader="dot" w:pos="9444"/>
        </w:tabs>
        <w:spacing w:before="122"/>
        <w:ind w:left="760" w:firstLine="0"/>
      </w:pPr>
      <w:r>
        <w:t>Table</w:t>
      </w:r>
      <w:r>
        <w:rPr>
          <w:spacing w:val="-4"/>
        </w:rPr>
        <w:t xml:space="preserve"> </w:t>
      </w:r>
      <w:r>
        <w:t>A1</w:t>
      </w:r>
      <w:r>
        <w:rPr>
          <w:spacing w:val="-6"/>
        </w:rPr>
        <w:t xml:space="preserve"> </w:t>
      </w:r>
      <w:r>
        <w:t>General</w:t>
      </w:r>
      <w:r>
        <w:rPr>
          <w:spacing w:val="-4"/>
        </w:rPr>
        <w:t xml:space="preserve"> </w:t>
      </w:r>
      <w:r>
        <w:t>Employment</w:t>
      </w:r>
      <w:r>
        <w:rPr>
          <w:spacing w:val="-4"/>
        </w:rPr>
        <w:t xml:space="preserve"> </w:t>
      </w:r>
      <w:r>
        <w:t>Stream</w:t>
      </w:r>
      <w:r>
        <w:rPr>
          <w:spacing w:val="-5"/>
        </w:rPr>
        <w:t xml:space="preserve"> </w:t>
      </w:r>
      <w:r>
        <w:t>pay</w:t>
      </w:r>
      <w:r>
        <w:rPr>
          <w:spacing w:val="-3"/>
        </w:rPr>
        <w:t xml:space="preserve"> </w:t>
      </w:r>
      <w:r>
        <w:rPr>
          <w:spacing w:val="-2"/>
        </w:rPr>
        <w:t>scale</w:t>
      </w:r>
      <w:r>
        <w:tab/>
      </w:r>
      <w:r>
        <w:rPr>
          <w:spacing w:val="-5"/>
        </w:rPr>
        <w:t>107</w:t>
      </w:r>
    </w:p>
    <w:p w14:paraId="30C8761D" w14:textId="77777777" w:rsidR="003C3B33" w:rsidRDefault="00B560D6">
      <w:pPr>
        <w:pStyle w:val="BodyText"/>
        <w:tabs>
          <w:tab w:val="left" w:leader="dot" w:pos="9444"/>
        </w:tabs>
        <w:spacing w:before="121"/>
        <w:ind w:left="761" w:firstLine="0"/>
      </w:pPr>
      <w:r>
        <w:t>Table</w:t>
      </w:r>
      <w:r>
        <w:rPr>
          <w:spacing w:val="-3"/>
        </w:rPr>
        <w:t xml:space="preserve"> </w:t>
      </w:r>
      <w:r>
        <w:t>A2</w:t>
      </w:r>
      <w:r>
        <w:rPr>
          <w:spacing w:val="-5"/>
        </w:rPr>
        <w:t xml:space="preserve"> </w:t>
      </w:r>
      <w:r>
        <w:t>Meat</w:t>
      </w:r>
      <w:r>
        <w:rPr>
          <w:spacing w:val="-2"/>
        </w:rPr>
        <w:t xml:space="preserve"> </w:t>
      </w:r>
      <w:r>
        <w:t>inspector</w:t>
      </w:r>
      <w:r>
        <w:rPr>
          <w:spacing w:val="-4"/>
        </w:rPr>
        <w:t xml:space="preserve"> </w:t>
      </w:r>
      <w:r>
        <w:t>pay</w:t>
      </w:r>
      <w:r>
        <w:rPr>
          <w:spacing w:val="-2"/>
        </w:rPr>
        <w:t xml:space="preserve"> </w:t>
      </w:r>
      <w:r>
        <w:rPr>
          <w:spacing w:val="-4"/>
        </w:rPr>
        <w:t>scale</w:t>
      </w:r>
      <w:r>
        <w:tab/>
      </w:r>
      <w:r>
        <w:rPr>
          <w:spacing w:val="-5"/>
        </w:rPr>
        <w:t>108</w:t>
      </w:r>
    </w:p>
    <w:p w14:paraId="30C8761E" w14:textId="77777777" w:rsidR="003C3B33" w:rsidRDefault="00B560D6">
      <w:pPr>
        <w:pStyle w:val="BodyText"/>
        <w:tabs>
          <w:tab w:val="left" w:leader="dot" w:pos="9444"/>
        </w:tabs>
        <w:spacing w:before="122"/>
        <w:ind w:left="761" w:firstLine="0"/>
      </w:pPr>
      <w:r>
        <w:t>Table</w:t>
      </w:r>
      <w:r>
        <w:rPr>
          <w:spacing w:val="-4"/>
        </w:rPr>
        <w:t xml:space="preserve"> </w:t>
      </w:r>
      <w:r>
        <w:t>A3</w:t>
      </w:r>
      <w:r>
        <w:rPr>
          <w:spacing w:val="-5"/>
        </w:rPr>
        <w:t xml:space="preserve"> </w:t>
      </w:r>
      <w:r>
        <w:t>Meat</w:t>
      </w:r>
      <w:r>
        <w:rPr>
          <w:spacing w:val="-3"/>
        </w:rPr>
        <w:t xml:space="preserve"> </w:t>
      </w:r>
      <w:r>
        <w:t>Inspector</w:t>
      </w:r>
      <w:r>
        <w:rPr>
          <w:spacing w:val="-4"/>
        </w:rPr>
        <w:t xml:space="preserve"> </w:t>
      </w:r>
      <w:r>
        <w:t>Training</w:t>
      </w:r>
      <w:r>
        <w:rPr>
          <w:spacing w:val="-5"/>
        </w:rPr>
        <w:t xml:space="preserve"> </w:t>
      </w:r>
      <w:r>
        <w:t>Broadband</w:t>
      </w:r>
      <w:r>
        <w:rPr>
          <w:spacing w:val="-5"/>
        </w:rPr>
        <w:t xml:space="preserve"> </w:t>
      </w:r>
      <w:r>
        <w:t>pay</w:t>
      </w:r>
      <w:r>
        <w:rPr>
          <w:spacing w:val="-3"/>
        </w:rPr>
        <w:t xml:space="preserve"> </w:t>
      </w:r>
      <w:r>
        <w:rPr>
          <w:spacing w:val="-2"/>
        </w:rPr>
        <w:t>scale</w:t>
      </w:r>
      <w:r>
        <w:tab/>
      </w:r>
      <w:r>
        <w:rPr>
          <w:spacing w:val="-5"/>
        </w:rPr>
        <w:t>108</w:t>
      </w:r>
    </w:p>
    <w:p w14:paraId="30C8761F" w14:textId="77777777" w:rsidR="003C3B33" w:rsidRDefault="00B560D6">
      <w:pPr>
        <w:pStyle w:val="BodyText"/>
        <w:tabs>
          <w:tab w:val="left" w:leader="dot" w:pos="9444"/>
        </w:tabs>
        <w:spacing w:before="121"/>
        <w:ind w:left="761" w:firstLine="0"/>
      </w:pPr>
      <w:r>
        <w:t>Table</w:t>
      </w:r>
      <w:r>
        <w:rPr>
          <w:spacing w:val="-4"/>
        </w:rPr>
        <w:t xml:space="preserve"> </w:t>
      </w:r>
      <w:r>
        <w:t>A4</w:t>
      </w:r>
      <w:r>
        <w:rPr>
          <w:spacing w:val="-5"/>
        </w:rPr>
        <w:t xml:space="preserve"> </w:t>
      </w:r>
      <w:r>
        <w:t>Training</w:t>
      </w:r>
      <w:r>
        <w:rPr>
          <w:spacing w:val="-4"/>
        </w:rPr>
        <w:t xml:space="preserve"> </w:t>
      </w:r>
      <w:r>
        <w:t>Broadband</w:t>
      </w:r>
      <w:r>
        <w:rPr>
          <w:spacing w:val="-5"/>
        </w:rPr>
        <w:t xml:space="preserve"> </w:t>
      </w:r>
      <w:r>
        <w:t>pay</w:t>
      </w:r>
      <w:r>
        <w:rPr>
          <w:spacing w:val="-3"/>
        </w:rPr>
        <w:t xml:space="preserve"> </w:t>
      </w:r>
      <w:r>
        <w:rPr>
          <w:spacing w:val="-2"/>
        </w:rPr>
        <w:t>scale</w:t>
      </w:r>
      <w:r>
        <w:tab/>
      </w:r>
      <w:r>
        <w:rPr>
          <w:spacing w:val="-5"/>
        </w:rPr>
        <w:t>108</w:t>
      </w:r>
    </w:p>
    <w:p w14:paraId="30C87620" w14:textId="77777777" w:rsidR="003C3B33" w:rsidRDefault="00B560D6">
      <w:pPr>
        <w:pStyle w:val="BodyText"/>
        <w:tabs>
          <w:tab w:val="left" w:leader="dot" w:pos="9444"/>
        </w:tabs>
        <w:spacing w:before="120"/>
        <w:ind w:left="761" w:firstLine="0"/>
      </w:pPr>
      <w:r>
        <w:t>Table</w:t>
      </w:r>
      <w:r>
        <w:rPr>
          <w:spacing w:val="-6"/>
        </w:rPr>
        <w:t xml:space="preserve"> </w:t>
      </w:r>
      <w:r>
        <w:t>A5</w:t>
      </w:r>
      <w:r>
        <w:rPr>
          <w:spacing w:val="-5"/>
        </w:rPr>
        <w:t xml:space="preserve"> </w:t>
      </w:r>
      <w:r>
        <w:t>Public</w:t>
      </w:r>
      <w:r>
        <w:rPr>
          <w:spacing w:val="-4"/>
        </w:rPr>
        <w:t xml:space="preserve"> </w:t>
      </w:r>
      <w:r>
        <w:t>Affairs</w:t>
      </w:r>
      <w:r>
        <w:rPr>
          <w:spacing w:val="-5"/>
        </w:rPr>
        <w:t xml:space="preserve"> </w:t>
      </w:r>
      <w:r>
        <w:t>Officers</w:t>
      </w:r>
      <w:r>
        <w:rPr>
          <w:spacing w:val="-4"/>
        </w:rPr>
        <w:t xml:space="preserve"> </w:t>
      </w:r>
      <w:r>
        <w:t>Stream</w:t>
      </w:r>
      <w:r>
        <w:rPr>
          <w:spacing w:val="-3"/>
        </w:rPr>
        <w:t xml:space="preserve"> </w:t>
      </w:r>
      <w:r>
        <w:t>pay</w:t>
      </w:r>
      <w:r>
        <w:rPr>
          <w:spacing w:val="-5"/>
        </w:rPr>
        <w:t xml:space="preserve"> </w:t>
      </w:r>
      <w:r>
        <w:rPr>
          <w:spacing w:val="-2"/>
        </w:rPr>
        <w:t>scale</w:t>
      </w:r>
      <w:r>
        <w:tab/>
      </w:r>
      <w:r>
        <w:rPr>
          <w:spacing w:val="-5"/>
        </w:rPr>
        <w:t>109</w:t>
      </w:r>
    </w:p>
    <w:p w14:paraId="30C87621" w14:textId="77777777" w:rsidR="003C3B33" w:rsidRDefault="00B560D6">
      <w:pPr>
        <w:pStyle w:val="BodyText"/>
        <w:tabs>
          <w:tab w:val="left" w:leader="dot" w:pos="9444"/>
        </w:tabs>
        <w:spacing w:before="123"/>
        <w:ind w:left="761" w:firstLine="0"/>
      </w:pPr>
      <w:r>
        <w:t>Table</w:t>
      </w:r>
      <w:r>
        <w:rPr>
          <w:spacing w:val="-4"/>
        </w:rPr>
        <w:t xml:space="preserve"> </w:t>
      </w:r>
      <w:r>
        <w:t>A6</w:t>
      </w:r>
      <w:r>
        <w:rPr>
          <w:spacing w:val="-4"/>
        </w:rPr>
        <w:t xml:space="preserve"> </w:t>
      </w:r>
      <w:r>
        <w:t>Legal</w:t>
      </w:r>
      <w:r>
        <w:rPr>
          <w:spacing w:val="-7"/>
        </w:rPr>
        <w:t xml:space="preserve"> </w:t>
      </w:r>
      <w:r>
        <w:t>Officers</w:t>
      </w:r>
      <w:r>
        <w:rPr>
          <w:spacing w:val="-4"/>
        </w:rPr>
        <w:t xml:space="preserve"> </w:t>
      </w:r>
      <w:r>
        <w:t>Stream</w:t>
      </w:r>
      <w:r>
        <w:rPr>
          <w:spacing w:val="-2"/>
        </w:rPr>
        <w:t xml:space="preserve"> </w:t>
      </w:r>
      <w:r>
        <w:t>pay</w:t>
      </w:r>
      <w:r>
        <w:rPr>
          <w:spacing w:val="-3"/>
        </w:rPr>
        <w:t xml:space="preserve"> </w:t>
      </w:r>
      <w:r>
        <w:rPr>
          <w:spacing w:val="-4"/>
        </w:rPr>
        <w:t>scale</w:t>
      </w:r>
      <w:r>
        <w:tab/>
      </w:r>
      <w:r>
        <w:rPr>
          <w:spacing w:val="-5"/>
        </w:rPr>
        <w:t>110</w:t>
      </w:r>
    </w:p>
    <w:p w14:paraId="30C87622" w14:textId="77777777" w:rsidR="003C3B33" w:rsidRDefault="00B560D6">
      <w:pPr>
        <w:pStyle w:val="BodyText"/>
        <w:tabs>
          <w:tab w:val="left" w:leader="dot" w:pos="9444"/>
        </w:tabs>
        <w:spacing w:before="120"/>
        <w:ind w:left="761" w:firstLine="0"/>
      </w:pPr>
      <w:r>
        <w:t>Table</w:t>
      </w:r>
      <w:r>
        <w:rPr>
          <w:spacing w:val="-3"/>
        </w:rPr>
        <w:t xml:space="preserve"> </w:t>
      </w:r>
      <w:r>
        <w:t>A7</w:t>
      </w:r>
      <w:r>
        <w:rPr>
          <w:spacing w:val="-5"/>
        </w:rPr>
        <w:t xml:space="preserve"> </w:t>
      </w:r>
      <w:r>
        <w:t>Research</w:t>
      </w:r>
      <w:r>
        <w:rPr>
          <w:spacing w:val="-4"/>
        </w:rPr>
        <w:t xml:space="preserve"> </w:t>
      </w:r>
      <w:r>
        <w:t>Scientist</w:t>
      </w:r>
      <w:r>
        <w:rPr>
          <w:spacing w:val="-6"/>
        </w:rPr>
        <w:t xml:space="preserve"> </w:t>
      </w:r>
      <w:r>
        <w:t>Stream</w:t>
      </w:r>
      <w:r>
        <w:rPr>
          <w:spacing w:val="-2"/>
        </w:rPr>
        <w:t xml:space="preserve"> </w:t>
      </w:r>
      <w:r>
        <w:t>pay</w:t>
      </w:r>
      <w:r>
        <w:rPr>
          <w:spacing w:val="-4"/>
        </w:rPr>
        <w:t xml:space="preserve"> scale</w:t>
      </w:r>
      <w:r>
        <w:tab/>
      </w:r>
      <w:r>
        <w:rPr>
          <w:spacing w:val="-5"/>
        </w:rPr>
        <w:t>110</w:t>
      </w:r>
    </w:p>
    <w:p w14:paraId="30C87623" w14:textId="77777777" w:rsidR="003C3B33" w:rsidRDefault="00B560D6">
      <w:pPr>
        <w:pStyle w:val="BodyText"/>
        <w:tabs>
          <w:tab w:val="left" w:leader="dot" w:pos="9444"/>
        </w:tabs>
        <w:spacing w:before="122"/>
        <w:ind w:left="761" w:firstLine="0"/>
      </w:pPr>
      <w:r>
        <w:t>Table</w:t>
      </w:r>
      <w:r>
        <w:rPr>
          <w:spacing w:val="-4"/>
        </w:rPr>
        <w:t xml:space="preserve"> </w:t>
      </w:r>
      <w:r>
        <w:t>A8</w:t>
      </w:r>
      <w:r>
        <w:rPr>
          <w:spacing w:val="-5"/>
        </w:rPr>
        <w:t xml:space="preserve"> </w:t>
      </w:r>
      <w:r>
        <w:t>Veterinary</w:t>
      </w:r>
      <w:r>
        <w:rPr>
          <w:spacing w:val="-4"/>
        </w:rPr>
        <w:t xml:space="preserve"> </w:t>
      </w:r>
      <w:r>
        <w:t>Stream</w:t>
      </w:r>
      <w:r>
        <w:rPr>
          <w:spacing w:val="-3"/>
        </w:rPr>
        <w:t xml:space="preserve"> </w:t>
      </w:r>
      <w:r>
        <w:t>pay</w:t>
      </w:r>
      <w:r>
        <w:rPr>
          <w:spacing w:val="-5"/>
        </w:rPr>
        <w:t xml:space="preserve"> </w:t>
      </w:r>
      <w:r>
        <w:rPr>
          <w:spacing w:val="-4"/>
        </w:rPr>
        <w:t>scale</w:t>
      </w:r>
      <w:r>
        <w:tab/>
      </w:r>
      <w:r>
        <w:rPr>
          <w:spacing w:val="-5"/>
        </w:rPr>
        <w:t>111</w:t>
      </w:r>
    </w:p>
    <w:p w14:paraId="30C87624" w14:textId="77777777" w:rsidR="003C3B33" w:rsidRDefault="00B560D6">
      <w:pPr>
        <w:pStyle w:val="BodyText"/>
        <w:tabs>
          <w:tab w:val="left" w:leader="dot" w:pos="9444"/>
        </w:tabs>
        <w:spacing w:before="121"/>
        <w:ind w:left="761" w:firstLine="0"/>
      </w:pPr>
      <w:r>
        <w:t>Table</w:t>
      </w:r>
      <w:r>
        <w:rPr>
          <w:spacing w:val="-5"/>
        </w:rPr>
        <w:t xml:space="preserve"> </w:t>
      </w:r>
      <w:r>
        <w:t>A9</w:t>
      </w:r>
      <w:r>
        <w:rPr>
          <w:spacing w:val="-4"/>
        </w:rPr>
        <w:t xml:space="preserve"> </w:t>
      </w:r>
      <w:r>
        <w:t>On</w:t>
      </w:r>
      <w:r>
        <w:rPr>
          <w:spacing w:val="-6"/>
        </w:rPr>
        <w:t xml:space="preserve"> </w:t>
      </w:r>
      <w:r>
        <w:t>Plant</w:t>
      </w:r>
      <w:r>
        <w:rPr>
          <w:spacing w:val="-2"/>
        </w:rPr>
        <w:t xml:space="preserve"> </w:t>
      </w:r>
      <w:r>
        <w:t>Veterinarian</w:t>
      </w:r>
      <w:r>
        <w:rPr>
          <w:spacing w:val="-4"/>
        </w:rPr>
        <w:t xml:space="preserve"> </w:t>
      </w:r>
      <w:r>
        <w:t>(OPV)</w:t>
      </w:r>
      <w:r>
        <w:rPr>
          <w:spacing w:val="-3"/>
        </w:rPr>
        <w:t xml:space="preserve"> </w:t>
      </w:r>
      <w:r>
        <w:t>pay</w:t>
      </w:r>
      <w:r>
        <w:rPr>
          <w:spacing w:val="-4"/>
        </w:rPr>
        <w:t xml:space="preserve"> </w:t>
      </w:r>
      <w:r>
        <w:rPr>
          <w:spacing w:val="-2"/>
        </w:rPr>
        <w:t>scale</w:t>
      </w:r>
      <w:r>
        <w:tab/>
      </w:r>
      <w:r>
        <w:rPr>
          <w:spacing w:val="-5"/>
        </w:rPr>
        <w:t>112</w:t>
      </w:r>
    </w:p>
    <w:p w14:paraId="30C87625" w14:textId="77777777" w:rsidR="003C3B33" w:rsidRDefault="00B560D6">
      <w:pPr>
        <w:pStyle w:val="BodyText"/>
        <w:tabs>
          <w:tab w:val="left" w:leader="dot" w:pos="9444"/>
        </w:tabs>
        <w:spacing w:before="122"/>
        <w:ind w:left="761" w:firstLine="0"/>
      </w:pPr>
      <w:r>
        <w:t>Table</w:t>
      </w:r>
      <w:r>
        <w:rPr>
          <w:spacing w:val="-5"/>
        </w:rPr>
        <w:t xml:space="preserve"> </w:t>
      </w:r>
      <w:r>
        <w:t>A10</w:t>
      </w:r>
      <w:r>
        <w:rPr>
          <w:spacing w:val="-7"/>
        </w:rPr>
        <w:t xml:space="preserve"> </w:t>
      </w:r>
      <w:r>
        <w:t>Preserved</w:t>
      </w:r>
      <w:r>
        <w:rPr>
          <w:spacing w:val="-7"/>
        </w:rPr>
        <w:t xml:space="preserve"> </w:t>
      </w:r>
      <w:r>
        <w:t>Veterinary</w:t>
      </w:r>
      <w:r>
        <w:rPr>
          <w:spacing w:val="-5"/>
        </w:rPr>
        <w:t xml:space="preserve"> </w:t>
      </w:r>
      <w:r>
        <w:t>Classification</w:t>
      </w:r>
      <w:r>
        <w:rPr>
          <w:spacing w:val="-7"/>
        </w:rPr>
        <w:t xml:space="preserve"> </w:t>
      </w:r>
      <w:r>
        <w:t>pay</w:t>
      </w:r>
      <w:r>
        <w:rPr>
          <w:spacing w:val="-4"/>
        </w:rPr>
        <w:t xml:space="preserve"> scale</w:t>
      </w:r>
      <w:r>
        <w:tab/>
      </w:r>
      <w:r>
        <w:rPr>
          <w:spacing w:val="-5"/>
        </w:rPr>
        <w:t>112</w:t>
      </w:r>
    </w:p>
    <w:p w14:paraId="30C87626" w14:textId="77777777" w:rsidR="003C3B33" w:rsidRDefault="00B560D6">
      <w:pPr>
        <w:pStyle w:val="BodyText"/>
        <w:tabs>
          <w:tab w:val="left" w:leader="dot" w:pos="9444"/>
        </w:tabs>
        <w:spacing w:before="121"/>
        <w:ind w:left="761" w:firstLine="0"/>
      </w:pPr>
      <w:r>
        <w:t>Table</w:t>
      </w:r>
      <w:r>
        <w:rPr>
          <w:spacing w:val="-6"/>
        </w:rPr>
        <w:t xml:space="preserve"> </w:t>
      </w:r>
      <w:r>
        <w:t>B1</w:t>
      </w:r>
      <w:r>
        <w:rPr>
          <w:spacing w:val="-3"/>
        </w:rPr>
        <w:t xml:space="preserve"> </w:t>
      </w:r>
      <w:r>
        <w:t>–</w:t>
      </w:r>
      <w:r>
        <w:rPr>
          <w:spacing w:val="-6"/>
        </w:rPr>
        <w:t xml:space="preserve"> </w:t>
      </w:r>
      <w:r>
        <w:t>salary</w:t>
      </w:r>
      <w:r>
        <w:rPr>
          <w:spacing w:val="-5"/>
        </w:rPr>
        <w:t xml:space="preserve"> </w:t>
      </w:r>
      <w:r>
        <w:t>related</w:t>
      </w:r>
      <w:r>
        <w:rPr>
          <w:spacing w:val="-5"/>
        </w:rPr>
        <w:t xml:space="preserve"> </w:t>
      </w:r>
      <w:r>
        <w:t>allowances</w:t>
      </w:r>
      <w:r>
        <w:rPr>
          <w:spacing w:val="-4"/>
        </w:rPr>
        <w:t xml:space="preserve"> </w:t>
      </w:r>
      <w:r>
        <w:t>(other</w:t>
      </w:r>
      <w:r>
        <w:rPr>
          <w:spacing w:val="-4"/>
        </w:rPr>
        <w:t xml:space="preserve"> </w:t>
      </w:r>
      <w:r>
        <w:t>than</w:t>
      </w:r>
      <w:r>
        <w:rPr>
          <w:spacing w:val="-5"/>
        </w:rPr>
        <w:t xml:space="preserve"> </w:t>
      </w:r>
      <w:r>
        <w:t>remote</w:t>
      </w:r>
      <w:r>
        <w:rPr>
          <w:spacing w:val="-3"/>
        </w:rPr>
        <w:t xml:space="preserve"> </w:t>
      </w:r>
      <w:r>
        <w:rPr>
          <w:spacing w:val="-2"/>
        </w:rPr>
        <w:t>localities)</w:t>
      </w:r>
      <w:r>
        <w:tab/>
      </w:r>
      <w:r>
        <w:rPr>
          <w:spacing w:val="-5"/>
        </w:rPr>
        <w:t>113</w:t>
      </w:r>
    </w:p>
    <w:p w14:paraId="30C87627" w14:textId="77777777" w:rsidR="003C3B33" w:rsidRDefault="00B560D6">
      <w:pPr>
        <w:pStyle w:val="BodyText"/>
        <w:tabs>
          <w:tab w:val="left" w:leader="dot" w:pos="9443"/>
        </w:tabs>
        <w:spacing w:before="119"/>
        <w:ind w:left="760" w:firstLine="0"/>
      </w:pPr>
      <w:r>
        <w:t>Table</w:t>
      </w:r>
      <w:r>
        <w:rPr>
          <w:spacing w:val="-4"/>
        </w:rPr>
        <w:t xml:space="preserve"> </w:t>
      </w:r>
      <w:r>
        <w:t>B2</w:t>
      </w:r>
      <w:r>
        <w:rPr>
          <w:spacing w:val="-4"/>
        </w:rPr>
        <w:t xml:space="preserve"> </w:t>
      </w:r>
      <w:r>
        <w:t>Remote</w:t>
      </w:r>
      <w:r>
        <w:rPr>
          <w:spacing w:val="-3"/>
        </w:rPr>
        <w:t xml:space="preserve"> </w:t>
      </w:r>
      <w:r>
        <w:t>localities</w:t>
      </w:r>
      <w:r>
        <w:rPr>
          <w:spacing w:val="-9"/>
        </w:rPr>
        <w:t xml:space="preserve"> </w:t>
      </w:r>
      <w:r>
        <w:rPr>
          <w:spacing w:val="-2"/>
        </w:rPr>
        <w:t>allowances</w:t>
      </w:r>
      <w:r>
        <w:tab/>
      </w:r>
      <w:r>
        <w:rPr>
          <w:spacing w:val="-5"/>
        </w:rPr>
        <w:t>114</w:t>
      </w:r>
    </w:p>
    <w:p w14:paraId="30C87628" w14:textId="77777777" w:rsidR="003C3B33" w:rsidRDefault="00B560D6">
      <w:pPr>
        <w:pStyle w:val="BodyText"/>
        <w:tabs>
          <w:tab w:val="left" w:leader="dot" w:pos="9447"/>
        </w:tabs>
        <w:spacing w:before="123"/>
        <w:ind w:left="760" w:firstLine="0"/>
      </w:pPr>
      <w:r>
        <w:t>Table</w:t>
      </w:r>
      <w:r>
        <w:rPr>
          <w:spacing w:val="-6"/>
        </w:rPr>
        <w:t xml:space="preserve"> </w:t>
      </w:r>
      <w:r>
        <w:t>C1</w:t>
      </w:r>
      <w:r>
        <w:rPr>
          <w:spacing w:val="-4"/>
        </w:rPr>
        <w:t xml:space="preserve"> </w:t>
      </w:r>
      <w:r>
        <w:t>Applicable</w:t>
      </w:r>
      <w:r>
        <w:rPr>
          <w:spacing w:val="-3"/>
        </w:rPr>
        <w:t xml:space="preserve"> </w:t>
      </w:r>
      <w:r>
        <w:t>percentage</w:t>
      </w:r>
      <w:r>
        <w:rPr>
          <w:spacing w:val="-7"/>
        </w:rPr>
        <w:t xml:space="preserve"> </w:t>
      </w:r>
      <w:r>
        <w:t>of</w:t>
      </w:r>
      <w:r>
        <w:rPr>
          <w:spacing w:val="-4"/>
        </w:rPr>
        <w:t xml:space="preserve"> </w:t>
      </w:r>
      <w:r>
        <w:t>relevant</w:t>
      </w:r>
      <w:r>
        <w:rPr>
          <w:spacing w:val="-7"/>
        </w:rPr>
        <w:t xml:space="preserve"> </w:t>
      </w:r>
      <w:r>
        <w:t>minimum</w:t>
      </w:r>
      <w:r>
        <w:rPr>
          <w:spacing w:val="-5"/>
        </w:rPr>
        <w:t xml:space="preserve"> </w:t>
      </w:r>
      <w:r>
        <w:t>wage</w:t>
      </w:r>
      <w:r>
        <w:rPr>
          <w:spacing w:val="-4"/>
        </w:rPr>
        <w:t xml:space="preserve"> </w:t>
      </w:r>
      <w:r>
        <w:t>paid</w:t>
      </w:r>
      <w:r>
        <w:rPr>
          <w:spacing w:val="-5"/>
        </w:rPr>
        <w:t xml:space="preserve"> </w:t>
      </w:r>
      <w:r>
        <w:t>to</w:t>
      </w:r>
      <w:r>
        <w:rPr>
          <w:spacing w:val="-4"/>
        </w:rPr>
        <w:t xml:space="preserve"> </w:t>
      </w:r>
      <w:r>
        <w:t>applicable</w:t>
      </w:r>
      <w:r>
        <w:rPr>
          <w:spacing w:val="-6"/>
        </w:rPr>
        <w:t xml:space="preserve"> </w:t>
      </w:r>
      <w:r>
        <w:rPr>
          <w:spacing w:val="-2"/>
        </w:rPr>
        <w:t>employees</w:t>
      </w:r>
      <w:r>
        <w:tab/>
      </w:r>
      <w:r>
        <w:rPr>
          <w:spacing w:val="-5"/>
        </w:rPr>
        <w:t>118</w:t>
      </w:r>
    </w:p>
    <w:p w14:paraId="30C87629" w14:textId="77777777" w:rsidR="003C3B33" w:rsidRDefault="003C3B33">
      <w:pPr>
        <w:sectPr w:rsidR="003C3B33">
          <w:pgSz w:w="11910" w:h="16840"/>
          <w:pgMar w:top="960" w:right="840" w:bottom="920" w:left="680" w:header="751" w:footer="734" w:gutter="0"/>
          <w:cols w:space="720"/>
        </w:sectPr>
      </w:pPr>
    </w:p>
    <w:p w14:paraId="30C8762A" w14:textId="77777777" w:rsidR="003C3B33" w:rsidRDefault="003C3B33">
      <w:pPr>
        <w:pStyle w:val="BodyText"/>
        <w:spacing w:before="179"/>
        <w:ind w:left="0" w:firstLine="0"/>
        <w:rPr>
          <w:sz w:val="40"/>
        </w:rPr>
      </w:pPr>
    </w:p>
    <w:p w14:paraId="30C8762B" w14:textId="77777777" w:rsidR="003C3B33" w:rsidRDefault="00B560D6">
      <w:pPr>
        <w:pStyle w:val="Heading1"/>
        <w:spacing w:before="0"/>
      </w:pPr>
      <w:bookmarkStart w:id="1" w:name="Section_1:_Technical_matters"/>
      <w:bookmarkStart w:id="2" w:name="_bookmark0"/>
      <w:bookmarkEnd w:id="1"/>
      <w:bookmarkEnd w:id="2"/>
      <w:r>
        <w:t>Section</w:t>
      </w:r>
      <w:r>
        <w:rPr>
          <w:spacing w:val="-6"/>
        </w:rPr>
        <w:t xml:space="preserve"> </w:t>
      </w:r>
      <w:r>
        <w:t>1:</w:t>
      </w:r>
      <w:r>
        <w:rPr>
          <w:spacing w:val="-5"/>
        </w:rPr>
        <w:t xml:space="preserve"> </w:t>
      </w:r>
      <w:r>
        <w:t>Technical</w:t>
      </w:r>
      <w:r>
        <w:rPr>
          <w:spacing w:val="-6"/>
        </w:rPr>
        <w:t xml:space="preserve"> </w:t>
      </w:r>
      <w:r>
        <w:rPr>
          <w:spacing w:val="-2"/>
        </w:rPr>
        <w:t>matters</w:t>
      </w:r>
    </w:p>
    <w:p w14:paraId="30C8762C" w14:textId="77777777" w:rsidR="003C3B33" w:rsidRDefault="00B560D6">
      <w:pPr>
        <w:pStyle w:val="Heading2"/>
        <w:spacing w:before="402"/>
      </w:pPr>
      <w:bookmarkStart w:id="3" w:name="Title"/>
      <w:bookmarkStart w:id="4" w:name="_bookmark1"/>
      <w:bookmarkEnd w:id="3"/>
      <w:bookmarkEnd w:id="4"/>
      <w:r>
        <w:rPr>
          <w:spacing w:val="-2"/>
        </w:rPr>
        <w:t>Title</w:t>
      </w:r>
    </w:p>
    <w:p w14:paraId="30C8762D" w14:textId="77777777" w:rsidR="003C3B33" w:rsidRDefault="00B560D6">
      <w:pPr>
        <w:pStyle w:val="ListParagraph"/>
        <w:numPr>
          <w:ilvl w:val="0"/>
          <w:numId w:val="28"/>
        </w:numPr>
        <w:tabs>
          <w:tab w:val="left" w:pos="1117"/>
          <w:tab w:val="left" w:pos="1120"/>
        </w:tabs>
        <w:spacing w:before="264" w:line="256" w:lineRule="auto"/>
        <w:ind w:right="599"/>
      </w:pPr>
      <w:r>
        <w:t>This</w:t>
      </w:r>
      <w:r>
        <w:rPr>
          <w:spacing w:val="-3"/>
        </w:rPr>
        <w:t xml:space="preserve"> </w:t>
      </w:r>
      <w:r>
        <w:t>agreement</w:t>
      </w:r>
      <w:r>
        <w:rPr>
          <w:spacing w:val="-2"/>
        </w:rPr>
        <w:t xml:space="preserve"> </w:t>
      </w:r>
      <w:r>
        <w:t>will</w:t>
      </w:r>
      <w:r>
        <w:rPr>
          <w:spacing w:val="-3"/>
        </w:rPr>
        <w:t xml:space="preserve"> </w:t>
      </w:r>
      <w:r>
        <w:t>be</w:t>
      </w:r>
      <w:r>
        <w:rPr>
          <w:spacing w:val="-2"/>
        </w:rPr>
        <w:t xml:space="preserve"> </w:t>
      </w:r>
      <w:r>
        <w:t>known</w:t>
      </w:r>
      <w:r>
        <w:rPr>
          <w:spacing w:val="-3"/>
        </w:rPr>
        <w:t xml:space="preserve"> </w:t>
      </w:r>
      <w:r>
        <w:t>as</w:t>
      </w:r>
      <w:r>
        <w:rPr>
          <w:spacing w:val="-3"/>
        </w:rPr>
        <w:t xml:space="preserve"> </w:t>
      </w:r>
      <w:r>
        <w:t>the</w:t>
      </w:r>
      <w:r>
        <w:rPr>
          <w:spacing w:val="-2"/>
        </w:rPr>
        <w:t xml:space="preserve"> </w:t>
      </w:r>
      <w:r>
        <w:rPr>
          <w:i/>
        </w:rPr>
        <w:t>Department</w:t>
      </w:r>
      <w:r>
        <w:rPr>
          <w:i/>
          <w:spacing w:val="-2"/>
        </w:rPr>
        <w:t xml:space="preserve"> </w:t>
      </w:r>
      <w:r>
        <w:rPr>
          <w:i/>
        </w:rPr>
        <w:t>of</w:t>
      </w:r>
      <w:r>
        <w:rPr>
          <w:i/>
          <w:spacing w:val="-4"/>
        </w:rPr>
        <w:t xml:space="preserve"> </w:t>
      </w:r>
      <w:r>
        <w:rPr>
          <w:i/>
        </w:rPr>
        <w:t>Agriculture,</w:t>
      </w:r>
      <w:r>
        <w:rPr>
          <w:i/>
          <w:spacing w:val="-3"/>
        </w:rPr>
        <w:t xml:space="preserve"> </w:t>
      </w:r>
      <w:r>
        <w:rPr>
          <w:i/>
        </w:rPr>
        <w:t>Fisheries</w:t>
      </w:r>
      <w:r>
        <w:rPr>
          <w:i/>
          <w:spacing w:val="-2"/>
        </w:rPr>
        <w:t xml:space="preserve"> </w:t>
      </w:r>
      <w:r>
        <w:rPr>
          <w:i/>
        </w:rPr>
        <w:t>and</w:t>
      </w:r>
      <w:r>
        <w:rPr>
          <w:i/>
          <w:spacing w:val="-3"/>
        </w:rPr>
        <w:t xml:space="preserve"> </w:t>
      </w:r>
      <w:r>
        <w:rPr>
          <w:i/>
        </w:rPr>
        <w:t>Forestry</w:t>
      </w:r>
      <w:r>
        <w:rPr>
          <w:i/>
          <w:spacing w:val="-5"/>
        </w:rPr>
        <w:t xml:space="preserve"> </w:t>
      </w:r>
      <w:r>
        <w:rPr>
          <w:i/>
        </w:rPr>
        <w:t>Enterprise Agreement 2024-2027</w:t>
      </w:r>
      <w:r>
        <w:t>.</w:t>
      </w:r>
    </w:p>
    <w:p w14:paraId="30C8762E" w14:textId="77777777" w:rsidR="003C3B33" w:rsidRDefault="003C3B33">
      <w:pPr>
        <w:pStyle w:val="BodyText"/>
        <w:spacing w:before="98"/>
        <w:ind w:left="0" w:firstLine="0"/>
      </w:pPr>
    </w:p>
    <w:p w14:paraId="30C8762F" w14:textId="77777777" w:rsidR="003C3B33" w:rsidRDefault="00B560D6">
      <w:pPr>
        <w:pStyle w:val="Heading2"/>
      </w:pPr>
      <w:bookmarkStart w:id="5" w:name="Parties_to_the_agreement"/>
      <w:bookmarkStart w:id="6" w:name="_bookmark2"/>
      <w:bookmarkEnd w:id="5"/>
      <w:bookmarkEnd w:id="6"/>
      <w:r>
        <w:t>Parties</w:t>
      </w:r>
      <w:r>
        <w:rPr>
          <w:spacing w:val="-4"/>
        </w:rPr>
        <w:t xml:space="preserve"> </w:t>
      </w:r>
      <w:r>
        <w:t>to</w:t>
      </w:r>
      <w:r>
        <w:rPr>
          <w:spacing w:val="-2"/>
        </w:rPr>
        <w:t xml:space="preserve"> </w:t>
      </w:r>
      <w:r>
        <w:t>the</w:t>
      </w:r>
      <w:r>
        <w:rPr>
          <w:spacing w:val="-1"/>
        </w:rPr>
        <w:t xml:space="preserve"> </w:t>
      </w:r>
      <w:r>
        <w:rPr>
          <w:spacing w:val="-2"/>
        </w:rPr>
        <w:t>agreement</w:t>
      </w:r>
    </w:p>
    <w:p w14:paraId="30C87630" w14:textId="77777777" w:rsidR="003C3B33" w:rsidRDefault="00B560D6">
      <w:pPr>
        <w:pStyle w:val="ListParagraph"/>
        <w:numPr>
          <w:ilvl w:val="0"/>
          <w:numId w:val="28"/>
        </w:numPr>
        <w:tabs>
          <w:tab w:val="left" w:pos="1118"/>
        </w:tabs>
        <w:spacing w:before="265"/>
        <w:ind w:left="1118" w:hanging="358"/>
      </w:pPr>
      <w:r>
        <w:t>This</w:t>
      </w:r>
      <w:r>
        <w:rPr>
          <w:spacing w:val="-5"/>
        </w:rPr>
        <w:t xml:space="preserve"> </w:t>
      </w:r>
      <w:r>
        <w:t>agreement</w:t>
      </w:r>
      <w:r>
        <w:rPr>
          <w:spacing w:val="-4"/>
        </w:rPr>
        <w:t xml:space="preserve"> </w:t>
      </w:r>
      <w:r>
        <w:rPr>
          <w:spacing w:val="-2"/>
        </w:rPr>
        <w:t>covers:</w:t>
      </w:r>
    </w:p>
    <w:p w14:paraId="30C87631" w14:textId="77777777" w:rsidR="003C3B33" w:rsidRDefault="00B560D6">
      <w:pPr>
        <w:pStyle w:val="ListParagraph"/>
        <w:numPr>
          <w:ilvl w:val="1"/>
          <w:numId w:val="28"/>
        </w:numPr>
        <w:tabs>
          <w:tab w:val="left" w:pos="566"/>
        </w:tabs>
        <w:spacing w:before="181"/>
        <w:ind w:left="566" w:right="966" w:hanging="566"/>
        <w:jc w:val="right"/>
      </w:pPr>
      <w:r>
        <w:t>the</w:t>
      </w:r>
      <w:r>
        <w:rPr>
          <w:spacing w:val="-5"/>
        </w:rPr>
        <w:t xml:space="preserve"> </w:t>
      </w:r>
      <w:r>
        <w:t>Secretary,</w:t>
      </w:r>
      <w:r>
        <w:rPr>
          <w:spacing w:val="-2"/>
        </w:rPr>
        <w:t xml:space="preserve"> </w:t>
      </w:r>
      <w:r>
        <w:t>for</w:t>
      </w:r>
      <w:r>
        <w:rPr>
          <w:spacing w:val="-3"/>
        </w:rPr>
        <w:t xml:space="preserve"> </w:t>
      </w:r>
      <w:r>
        <w:t>and</w:t>
      </w:r>
      <w:r>
        <w:rPr>
          <w:spacing w:val="-6"/>
        </w:rPr>
        <w:t xml:space="preserve"> </w:t>
      </w:r>
      <w:r>
        <w:t>on</w:t>
      </w:r>
      <w:r>
        <w:rPr>
          <w:spacing w:val="-4"/>
        </w:rPr>
        <w:t xml:space="preserve"> </w:t>
      </w:r>
      <w:r>
        <w:t>behalf</w:t>
      </w:r>
      <w:r>
        <w:rPr>
          <w:spacing w:val="-3"/>
        </w:rPr>
        <w:t xml:space="preserve"> </w:t>
      </w:r>
      <w:r>
        <w:t>of</w:t>
      </w:r>
      <w:r>
        <w:rPr>
          <w:spacing w:val="-5"/>
        </w:rPr>
        <w:t xml:space="preserve"> </w:t>
      </w:r>
      <w:r>
        <w:t>the</w:t>
      </w:r>
      <w:r>
        <w:rPr>
          <w:spacing w:val="-2"/>
        </w:rPr>
        <w:t xml:space="preserve"> </w:t>
      </w:r>
      <w:r>
        <w:t>Commonwealth</w:t>
      </w:r>
      <w:r>
        <w:rPr>
          <w:spacing w:val="-4"/>
        </w:rPr>
        <w:t xml:space="preserve"> </w:t>
      </w:r>
      <w:r>
        <w:t>of</w:t>
      </w:r>
      <w:r>
        <w:rPr>
          <w:spacing w:val="-3"/>
        </w:rPr>
        <w:t xml:space="preserve"> </w:t>
      </w:r>
      <w:r>
        <w:t>Australia</w:t>
      </w:r>
      <w:r>
        <w:rPr>
          <w:spacing w:val="-5"/>
        </w:rPr>
        <w:t xml:space="preserve"> </w:t>
      </w:r>
      <w:r>
        <w:t>as</w:t>
      </w:r>
      <w:r>
        <w:rPr>
          <w:spacing w:val="-4"/>
        </w:rPr>
        <w:t xml:space="preserve"> </w:t>
      </w:r>
      <w:r>
        <w:t>the</w:t>
      </w:r>
      <w:r>
        <w:rPr>
          <w:spacing w:val="-2"/>
        </w:rPr>
        <w:t xml:space="preserve"> </w:t>
      </w:r>
      <w:proofErr w:type="gramStart"/>
      <w:r>
        <w:rPr>
          <w:spacing w:val="-2"/>
        </w:rPr>
        <w:t>employer;</w:t>
      </w:r>
      <w:proofErr w:type="gramEnd"/>
    </w:p>
    <w:p w14:paraId="30C87632" w14:textId="77777777" w:rsidR="003C3B33" w:rsidRDefault="00B560D6">
      <w:pPr>
        <w:pStyle w:val="ListParagraph"/>
        <w:numPr>
          <w:ilvl w:val="1"/>
          <w:numId w:val="28"/>
        </w:numPr>
        <w:tabs>
          <w:tab w:val="left" w:pos="1892"/>
        </w:tabs>
        <w:spacing w:before="182" w:line="256" w:lineRule="auto"/>
        <w:ind w:right="866"/>
      </w:pPr>
      <w:r>
        <w:t>all</w:t>
      </w:r>
      <w:r>
        <w:rPr>
          <w:spacing w:val="-2"/>
        </w:rPr>
        <w:t xml:space="preserve"> </w:t>
      </w:r>
      <w:r>
        <w:t>employees</w:t>
      </w:r>
      <w:r>
        <w:rPr>
          <w:spacing w:val="-4"/>
        </w:rPr>
        <w:t xml:space="preserve"> </w:t>
      </w:r>
      <w:r>
        <w:t>in</w:t>
      </w:r>
      <w:r>
        <w:rPr>
          <w:spacing w:val="-3"/>
        </w:rPr>
        <w:t xml:space="preserve"> </w:t>
      </w:r>
      <w:r>
        <w:t>the</w:t>
      </w:r>
      <w:r>
        <w:rPr>
          <w:spacing w:val="-1"/>
        </w:rPr>
        <w:t xml:space="preserve"> </w:t>
      </w:r>
      <w:r>
        <w:t>department</w:t>
      </w:r>
      <w:r>
        <w:rPr>
          <w:spacing w:val="-3"/>
        </w:rPr>
        <w:t xml:space="preserve"> </w:t>
      </w:r>
      <w:r>
        <w:t>employed</w:t>
      </w:r>
      <w:r>
        <w:rPr>
          <w:spacing w:val="-3"/>
        </w:rPr>
        <w:t xml:space="preserve"> </w:t>
      </w:r>
      <w:r>
        <w:t>under</w:t>
      </w:r>
      <w:r>
        <w:rPr>
          <w:spacing w:val="-4"/>
        </w:rPr>
        <w:t xml:space="preserve"> </w:t>
      </w:r>
      <w:r>
        <w:t>the</w:t>
      </w:r>
      <w:r>
        <w:rPr>
          <w:spacing w:val="-4"/>
        </w:rPr>
        <w:t xml:space="preserve"> </w:t>
      </w:r>
      <w:r>
        <w:rPr>
          <w:i/>
        </w:rPr>
        <w:t>Public</w:t>
      </w:r>
      <w:r>
        <w:rPr>
          <w:i/>
          <w:spacing w:val="-3"/>
        </w:rPr>
        <w:t xml:space="preserve"> </w:t>
      </w:r>
      <w:r>
        <w:rPr>
          <w:i/>
        </w:rPr>
        <w:t>Service</w:t>
      </w:r>
      <w:r>
        <w:rPr>
          <w:i/>
          <w:spacing w:val="-2"/>
        </w:rPr>
        <w:t xml:space="preserve"> </w:t>
      </w:r>
      <w:r>
        <w:rPr>
          <w:i/>
        </w:rPr>
        <w:t>Act</w:t>
      </w:r>
      <w:r>
        <w:rPr>
          <w:i/>
          <w:spacing w:val="-4"/>
        </w:rPr>
        <w:t xml:space="preserve"> </w:t>
      </w:r>
      <w:r>
        <w:rPr>
          <w:i/>
        </w:rPr>
        <w:t>1999</w:t>
      </w:r>
      <w:r>
        <w:rPr>
          <w:i/>
          <w:spacing w:val="-1"/>
        </w:rPr>
        <w:t xml:space="preserve"> </w:t>
      </w:r>
      <w:r>
        <w:t>(PS</w:t>
      </w:r>
      <w:r>
        <w:rPr>
          <w:spacing w:val="-5"/>
        </w:rPr>
        <w:t xml:space="preserve"> </w:t>
      </w:r>
      <w:r>
        <w:t>Act) other than:</w:t>
      </w:r>
    </w:p>
    <w:p w14:paraId="30C87633" w14:textId="77777777" w:rsidR="003C3B33" w:rsidRDefault="00B560D6">
      <w:pPr>
        <w:pStyle w:val="ListParagraph"/>
        <w:numPr>
          <w:ilvl w:val="2"/>
          <w:numId w:val="28"/>
        </w:numPr>
        <w:tabs>
          <w:tab w:val="left" w:pos="2612"/>
        </w:tabs>
        <w:spacing w:before="4"/>
        <w:ind w:hanging="720"/>
      </w:pPr>
      <w:r>
        <w:t>Senior</w:t>
      </w:r>
      <w:r>
        <w:rPr>
          <w:spacing w:val="-5"/>
        </w:rPr>
        <w:t xml:space="preserve"> </w:t>
      </w:r>
      <w:r>
        <w:t>Executive</w:t>
      </w:r>
      <w:r>
        <w:rPr>
          <w:spacing w:val="-7"/>
        </w:rPr>
        <w:t xml:space="preserve"> </w:t>
      </w:r>
      <w:r>
        <w:t>Service</w:t>
      </w:r>
      <w:r>
        <w:rPr>
          <w:spacing w:val="-4"/>
        </w:rPr>
        <w:t xml:space="preserve"> </w:t>
      </w:r>
      <w:r>
        <w:t>(SES)</w:t>
      </w:r>
      <w:r>
        <w:rPr>
          <w:spacing w:val="-3"/>
        </w:rPr>
        <w:t xml:space="preserve"> </w:t>
      </w:r>
      <w:r>
        <w:t>employees</w:t>
      </w:r>
      <w:r>
        <w:rPr>
          <w:spacing w:val="-7"/>
        </w:rPr>
        <w:t xml:space="preserve"> </w:t>
      </w:r>
      <w:r>
        <w:t>or</w:t>
      </w:r>
      <w:r>
        <w:rPr>
          <w:spacing w:val="-5"/>
        </w:rPr>
        <w:t xml:space="preserve"> </w:t>
      </w:r>
      <w:r>
        <w:t>equivalent;</w:t>
      </w:r>
      <w:r>
        <w:rPr>
          <w:spacing w:val="-3"/>
        </w:rPr>
        <w:t xml:space="preserve"> </w:t>
      </w:r>
      <w:r>
        <w:rPr>
          <w:spacing w:val="-5"/>
        </w:rPr>
        <w:t>and</w:t>
      </w:r>
    </w:p>
    <w:p w14:paraId="30C87634" w14:textId="77777777" w:rsidR="003C3B33" w:rsidRDefault="00B560D6">
      <w:pPr>
        <w:pStyle w:val="ListParagraph"/>
        <w:numPr>
          <w:ilvl w:val="1"/>
          <w:numId w:val="28"/>
        </w:numPr>
        <w:tabs>
          <w:tab w:val="left" w:pos="1892"/>
        </w:tabs>
        <w:spacing w:before="182" w:line="259" w:lineRule="auto"/>
        <w:ind w:right="767"/>
      </w:pPr>
      <w:r>
        <w:t>subject</w:t>
      </w:r>
      <w:r>
        <w:rPr>
          <w:spacing w:val="-1"/>
        </w:rPr>
        <w:t xml:space="preserve"> </w:t>
      </w:r>
      <w:r>
        <w:t>to</w:t>
      </w:r>
      <w:r>
        <w:rPr>
          <w:spacing w:val="-1"/>
        </w:rPr>
        <w:t xml:space="preserve"> </w:t>
      </w:r>
      <w:r>
        <w:t>notice</w:t>
      </w:r>
      <w:r>
        <w:rPr>
          <w:spacing w:val="-1"/>
        </w:rPr>
        <w:t xml:space="preserve"> </w:t>
      </w:r>
      <w:r>
        <w:t>being</w:t>
      </w:r>
      <w:r>
        <w:rPr>
          <w:spacing w:val="-3"/>
        </w:rPr>
        <w:t xml:space="preserve"> </w:t>
      </w:r>
      <w:r>
        <w:t>given</w:t>
      </w:r>
      <w:r>
        <w:rPr>
          <w:spacing w:val="-3"/>
        </w:rPr>
        <w:t xml:space="preserve"> </w:t>
      </w:r>
      <w:r>
        <w:t>in</w:t>
      </w:r>
      <w:r>
        <w:rPr>
          <w:spacing w:val="-3"/>
        </w:rPr>
        <w:t xml:space="preserve"> </w:t>
      </w:r>
      <w:r>
        <w:t>accordance</w:t>
      </w:r>
      <w:r>
        <w:rPr>
          <w:spacing w:val="-4"/>
        </w:rPr>
        <w:t xml:space="preserve"> </w:t>
      </w:r>
      <w:r>
        <w:t>with</w:t>
      </w:r>
      <w:r>
        <w:rPr>
          <w:spacing w:val="-3"/>
        </w:rPr>
        <w:t xml:space="preserve"> </w:t>
      </w:r>
      <w:r>
        <w:t>section</w:t>
      </w:r>
      <w:r>
        <w:rPr>
          <w:spacing w:val="-3"/>
        </w:rPr>
        <w:t xml:space="preserve"> </w:t>
      </w:r>
      <w:r>
        <w:t>183</w:t>
      </w:r>
      <w:r>
        <w:rPr>
          <w:spacing w:val="-3"/>
        </w:rPr>
        <w:t xml:space="preserve"> </w:t>
      </w:r>
      <w:r>
        <w:t>of</w:t>
      </w:r>
      <w:r>
        <w:rPr>
          <w:spacing w:val="-2"/>
        </w:rPr>
        <w:t xml:space="preserve"> </w:t>
      </w:r>
      <w:r>
        <w:t>the</w:t>
      </w:r>
      <w:r>
        <w:rPr>
          <w:spacing w:val="-3"/>
        </w:rPr>
        <w:t xml:space="preserve"> </w:t>
      </w:r>
      <w:r>
        <w:rPr>
          <w:i/>
        </w:rPr>
        <w:t>Fair</w:t>
      </w:r>
      <w:r>
        <w:rPr>
          <w:i/>
          <w:spacing w:val="-3"/>
        </w:rPr>
        <w:t xml:space="preserve"> </w:t>
      </w:r>
      <w:r>
        <w:rPr>
          <w:i/>
        </w:rPr>
        <w:t>Work</w:t>
      </w:r>
      <w:r>
        <w:rPr>
          <w:i/>
          <w:spacing w:val="-1"/>
        </w:rPr>
        <w:t xml:space="preserve"> </w:t>
      </w:r>
      <w:r>
        <w:rPr>
          <w:i/>
        </w:rPr>
        <w:t>Act</w:t>
      </w:r>
      <w:r>
        <w:rPr>
          <w:i/>
          <w:spacing w:val="-4"/>
        </w:rPr>
        <w:t xml:space="preserve"> </w:t>
      </w:r>
      <w:r>
        <w:rPr>
          <w:i/>
        </w:rPr>
        <w:t>2009 (</w:t>
      </w:r>
      <w:r>
        <w:t>FW Act), the following employee organisation/s which were a bargaining representative for this agreement:</w:t>
      </w:r>
    </w:p>
    <w:p w14:paraId="30C87635" w14:textId="77777777" w:rsidR="003C3B33" w:rsidRDefault="00B560D6">
      <w:pPr>
        <w:pStyle w:val="ListParagraph"/>
        <w:numPr>
          <w:ilvl w:val="2"/>
          <w:numId w:val="28"/>
        </w:numPr>
        <w:tabs>
          <w:tab w:val="left" w:pos="2612"/>
        </w:tabs>
        <w:spacing w:before="0" w:line="267" w:lineRule="exact"/>
        <w:ind w:hanging="720"/>
      </w:pPr>
      <w:r>
        <w:t>Community</w:t>
      </w:r>
      <w:r>
        <w:rPr>
          <w:spacing w:val="-4"/>
        </w:rPr>
        <w:t xml:space="preserve"> </w:t>
      </w:r>
      <w:r>
        <w:t>and</w:t>
      </w:r>
      <w:r>
        <w:rPr>
          <w:spacing w:val="-7"/>
        </w:rPr>
        <w:t xml:space="preserve"> </w:t>
      </w:r>
      <w:r>
        <w:t>Public</w:t>
      </w:r>
      <w:r>
        <w:rPr>
          <w:spacing w:val="-4"/>
        </w:rPr>
        <w:t xml:space="preserve"> </w:t>
      </w:r>
      <w:r>
        <w:t>Sector</w:t>
      </w:r>
      <w:r>
        <w:rPr>
          <w:spacing w:val="-4"/>
        </w:rPr>
        <w:t xml:space="preserve"> </w:t>
      </w:r>
      <w:r>
        <w:t>Union;</w:t>
      </w:r>
      <w:r>
        <w:rPr>
          <w:spacing w:val="-3"/>
        </w:rPr>
        <w:t xml:space="preserve"> </w:t>
      </w:r>
      <w:r>
        <w:rPr>
          <w:spacing w:val="-5"/>
        </w:rPr>
        <w:t>and</w:t>
      </w:r>
    </w:p>
    <w:p w14:paraId="30C87636" w14:textId="77777777" w:rsidR="003C3B33" w:rsidRDefault="00B560D6">
      <w:pPr>
        <w:pStyle w:val="ListParagraph"/>
        <w:numPr>
          <w:ilvl w:val="2"/>
          <w:numId w:val="28"/>
        </w:numPr>
        <w:tabs>
          <w:tab w:val="left" w:pos="2612"/>
        </w:tabs>
        <w:spacing w:before="181"/>
        <w:ind w:hanging="720"/>
      </w:pPr>
      <w:r>
        <w:t>Professionals</w:t>
      </w:r>
      <w:r>
        <w:rPr>
          <w:spacing w:val="-7"/>
        </w:rPr>
        <w:t xml:space="preserve"> </w:t>
      </w:r>
      <w:r>
        <w:rPr>
          <w:spacing w:val="-2"/>
        </w:rPr>
        <w:t>Australia.</w:t>
      </w:r>
    </w:p>
    <w:p w14:paraId="30C87637" w14:textId="77777777" w:rsidR="003C3B33" w:rsidRDefault="003C3B33">
      <w:pPr>
        <w:pStyle w:val="BodyText"/>
        <w:spacing w:before="116"/>
        <w:ind w:left="0" w:firstLine="0"/>
      </w:pPr>
    </w:p>
    <w:p w14:paraId="30C87638" w14:textId="77777777" w:rsidR="003C3B33" w:rsidRDefault="00B560D6">
      <w:pPr>
        <w:pStyle w:val="Heading2"/>
      </w:pPr>
      <w:bookmarkStart w:id="7" w:name="Operation_of_the_agreement"/>
      <w:bookmarkStart w:id="8" w:name="_bookmark3"/>
      <w:bookmarkEnd w:id="7"/>
      <w:bookmarkEnd w:id="8"/>
      <w:r>
        <w:t>Operation</w:t>
      </w:r>
      <w:r>
        <w:rPr>
          <w:spacing w:val="-4"/>
        </w:rPr>
        <w:t xml:space="preserve"> </w:t>
      </w:r>
      <w:r>
        <w:t>of</w:t>
      </w:r>
      <w:r>
        <w:rPr>
          <w:spacing w:val="-4"/>
        </w:rPr>
        <w:t xml:space="preserve"> </w:t>
      </w:r>
      <w:r>
        <w:t>the</w:t>
      </w:r>
      <w:r>
        <w:rPr>
          <w:spacing w:val="-3"/>
        </w:rPr>
        <w:t xml:space="preserve"> </w:t>
      </w:r>
      <w:r>
        <w:rPr>
          <w:spacing w:val="-2"/>
        </w:rPr>
        <w:t>agreement</w:t>
      </w:r>
    </w:p>
    <w:p w14:paraId="30C87639" w14:textId="77777777" w:rsidR="003C3B33" w:rsidRDefault="00B560D6">
      <w:pPr>
        <w:pStyle w:val="ListParagraph"/>
        <w:numPr>
          <w:ilvl w:val="0"/>
          <w:numId w:val="28"/>
        </w:numPr>
        <w:tabs>
          <w:tab w:val="left" w:pos="358"/>
        </w:tabs>
        <w:spacing w:before="265"/>
        <w:ind w:left="358" w:right="885" w:hanging="358"/>
        <w:jc w:val="right"/>
      </w:pPr>
      <w:r>
        <w:t>This</w:t>
      </w:r>
      <w:r>
        <w:rPr>
          <w:spacing w:val="-6"/>
        </w:rPr>
        <w:t xml:space="preserve"> </w:t>
      </w:r>
      <w:r>
        <w:t>agreement</w:t>
      </w:r>
      <w:r>
        <w:rPr>
          <w:spacing w:val="-2"/>
        </w:rPr>
        <w:t xml:space="preserve"> </w:t>
      </w:r>
      <w:r>
        <w:t>will</w:t>
      </w:r>
      <w:r>
        <w:rPr>
          <w:spacing w:val="-6"/>
        </w:rPr>
        <w:t xml:space="preserve"> </w:t>
      </w:r>
      <w:r>
        <w:t>commence</w:t>
      </w:r>
      <w:r>
        <w:rPr>
          <w:spacing w:val="-5"/>
        </w:rPr>
        <w:t xml:space="preserve"> </w:t>
      </w:r>
      <w:r>
        <w:t>operation</w:t>
      </w:r>
      <w:r>
        <w:rPr>
          <w:spacing w:val="-6"/>
        </w:rPr>
        <w:t xml:space="preserve"> </w:t>
      </w:r>
      <w:r>
        <w:t>7</w:t>
      </w:r>
      <w:r>
        <w:rPr>
          <w:spacing w:val="-2"/>
        </w:rPr>
        <w:t xml:space="preserve"> </w:t>
      </w:r>
      <w:r>
        <w:t>days</w:t>
      </w:r>
      <w:r>
        <w:rPr>
          <w:spacing w:val="-3"/>
        </w:rPr>
        <w:t xml:space="preserve"> </w:t>
      </w:r>
      <w:r>
        <w:t>after</w:t>
      </w:r>
      <w:r>
        <w:rPr>
          <w:spacing w:val="-5"/>
        </w:rPr>
        <w:t xml:space="preserve"> </w:t>
      </w:r>
      <w:r>
        <w:t>approval</w:t>
      </w:r>
      <w:r>
        <w:rPr>
          <w:spacing w:val="-6"/>
        </w:rPr>
        <w:t xml:space="preserve"> </w:t>
      </w:r>
      <w:r>
        <w:t>by</w:t>
      </w:r>
      <w:r>
        <w:rPr>
          <w:spacing w:val="-4"/>
        </w:rPr>
        <w:t xml:space="preserve"> </w:t>
      </w:r>
      <w:r>
        <w:t>the</w:t>
      </w:r>
      <w:r>
        <w:rPr>
          <w:spacing w:val="-2"/>
        </w:rPr>
        <w:t xml:space="preserve"> </w:t>
      </w:r>
      <w:r>
        <w:t>Fair</w:t>
      </w:r>
      <w:r>
        <w:rPr>
          <w:spacing w:val="-5"/>
        </w:rPr>
        <w:t xml:space="preserve"> </w:t>
      </w:r>
      <w:r>
        <w:t>Work</w:t>
      </w:r>
      <w:r>
        <w:rPr>
          <w:spacing w:val="-5"/>
        </w:rPr>
        <w:t xml:space="preserve"> </w:t>
      </w:r>
      <w:r>
        <w:rPr>
          <w:spacing w:val="-2"/>
        </w:rPr>
        <w:t>Commission.</w:t>
      </w:r>
    </w:p>
    <w:p w14:paraId="30C8763A" w14:textId="77777777" w:rsidR="003C3B33" w:rsidRDefault="00B560D6">
      <w:pPr>
        <w:pStyle w:val="ListParagraph"/>
        <w:numPr>
          <w:ilvl w:val="0"/>
          <w:numId w:val="28"/>
        </w:numPr>
        <w:tabs>
          <w:tab w:val="left" w:pos="1118"/>
        </w:tabs>
        <w:spacing w:before="180"/>
        <w:ind w:left="1118" w:hanging="358"/>
      </w:pPr>
      <w:r>
        <w:t>This</w:t>
      </w:r>
      <w:r>
        <w:rPr>
          <w:spacing w:val="-5"/>
        </w:rPr>
        <w:t xml:space="preserve"> </w:t>
      </w:r>
      <w:r>
        <w:t>agreement</w:t>
      </w:r>
      <w:r>
        <w:rPr>
          <w:spacing w:val="-4"/>
        </w:rPr>
        <w:t xml:space="preserve"> </w:t>
      </w:r>
      <w:r>
        <w:t>will</w:t>
      </w:r>
      <w:r>
        <w:rPr>
          <w:spacing w:val="-5"/>
        </w:rPr>
        <w:t xml:space="preserve"> </w:t>
      </w:r>
      <w:r>
        <w:t>nominally</w:t>
      </w:r>
      <w:r>
        <w:rPr>
          <w:spacing w:val="-4"/>
        </w:rPr>
        <w:t xml:space="preserve"> </w:t>
      </w:r>
      <w:r>
        <w:t>expire</w:t>
      </w:r>
      <w:r>
        <w:rPr>
          <w:spacing w:val="-7"/>
        </w:rPr>
        <w:t xml:space="preserve"> </w:t>
      </w:r>
      <w:r>
        <w:t>on</w:t>
      </w:r>
      <w:r>
        <w:rPr>
          <w:spacing w:val="-6"/>
        </w:rPr>
        <w:t xml:space="preserve"> </w:t>
      </w:r>
      <w:r>
        <w:t>28</w:t>
      </w:r>
      <w:r>
        <w:rPr>
          <w:spacing w:val="-4"/>
        </w:rPr>
        <w:t xml:space="preserve"> </w:t>
      </w:r>
      <w:r>
        <w:t>February</w:t>
      </w:r>
      <w:r>
        <w:rPr>
          <w:spacing w:val="-5"/>
        </w:rPr>
        <w:t xml:space="preserve"> </w:t>
      </w:r>
      <w:r>
        <w:rPr>
          <w:spacing w:val="-2"/>
        </w:rPr>
        <w:t>2027.</w:t>
      </w:r>
    </w:p>
    <w:p w14:paraId="30C8763B" w14:textId="77777777" w:rsidR="003C3B33" w:rsidRDefault="003C3B33">
      <w:pPr>
        <w:pStyle w:val="BodyText"/>
        <w:spacing w:before="116"/>
        <w:ind w:left="0" w:firstLine="0"/>
      </w:pPr>
    </w:p>
    <w:p w14:paraId="30C8763C" w14:textId="77777777" w:rsidR="003C3B33" w:rsidRDefault="00B560D6">
      <w:pPr>
        <w:pStyle w:val="Heading2"/>
        <w:spacing w:before="1"/>
      </w:pPr>
      <w:bookmarkStart w:id="9" w:name="Delegations"/>
      <w:bookmarkStart w:id="10" w:name="_bookmark4"/>
      <w:bookmarkEnd w:id="9"/>
      <w:bookmarkEnd w:id="10"/>
      <w:r>
        <w:rPr>
          <w:spacing w:val="-2"/>
        </w:rPr>
        <w:t>Delegations</w:t>
      </w:r>
    </w:p>
    <w:p w14:paraId="30C8763D" w14:textId="77777777" w:rsidR="003C3B33" w:rsidRDefault="00B560D6">
      <w:pPr>
        <w:pStyle w:val="ListParagraph"/>
        <w:numPr>
          <w:ilvl w:val="0"/>
          <w:numId w:val="28"/>
        </w:numPr>
        <w:tabs>
          <w:tab w:val="left" w:pos="1117"/>
          <w:tab w:val="left" w:pos="1119"/>
        </w:tabs>
        <w:spacing w:before="264" w:line="259" w:lineRule="auto"/>
        <w:ind w:left="1119" w:right="845" w:hanging="360"/>
      </w:pPr>
      <w:r>
        <w:t>The</w:t>
      </w:r>
      <w:r>
        <w:rPr>
          <w:spacing w:val="-1"/>
        </w:rPr>
        <w:t xml:space="preserve"> </w:t>
      </w:r>
      <w:r>
        <w:t>Secretary</w:t>
      </w:r>
      <w:r>
        <w:rPr>
          <w:spacing w:val="-3"/>
        </w:rPr>
        <w:t xml:space="preserve"> </w:t>
      </w:r>
      <w:r>
        <w:t>may</w:t>
      </w:r>
      <w:r>
        <w:rPr>
          <w:spacing w:val="-3"/>
        </w:rPr>
        <w:t xml:space="preserve"> </w:t>
      </w:r>
      <w:r>
        <w:t>delegate</w:t>
      </w:r>
      <w:r>
        <w:rPr>
          <w:spacing w:val="-1"/>
        </w:rPr>
        <w:t xml:space="preserve"> </w:t>
      </w:r>
      <w:r>
        <w:t>to</w:t>
      </w:r>
      <w:r>
        <w:rPr>
          <w:spacing w:val="-3"/>
        </w:rPr>
        <w:t xml:space="preserve"> </w:t>
      </w:r>
      <w:r>
        <w:t>or</w:t>
      </w:r>
      <w:r>
        <w:rPr>
          <w:spacing w:val="-2"/>
        </w:rPr>
        <w:t xml:space="preserve"> </w:t>
      </w:r>
      <w:proofErr w:type="spellStart"/>
      <w:r>
        <w:t>authorise</w:t>
      </w:r>
      <w:proofErr w:type="spellEnd"/>
      <w:r>
        <w:rPr>
          <w:spacing w:val="-1"/>
        </w:rPr>
        <w:t xml:space="preserve"> </w:t>
      </w:r>
      <w:r>
        <w:t>any</w:t>
      </w:r>
      <w:r>
        <w:rPr>
          <w:spacing w:val="-1"/>
        </w:rPr>
        <w:t xml:space="preserve"> </w:t>
      </w:r>
      <w:r>
        <w:t>person</w:t>
      </w:r>
      <w:r>
        <w:rPr>
          <w:spacing w:val="-3"/>
        </w:rPr>
        <w:t xml:space="preserve"> </w:t>
      </w:r>
      <w:r>
        <w:t>to</w:t>
      </w:r>
      <w:r>
        <w:rPr>
          <w:spacing w:val="-1"/>
        </w:rPr>
        <w:t xml:space="preserve"> </w:t>
      </w:r>
      <w:r>
        <w:t>perform any</w:t>
      </w:r>
      <w:r>
        <w:rPr>
          <w:spacing w:val="-4"/>
        </w:rPr>
        <w:t xml:space="preserve"> </w:t>
      </w:r>
      <w:r>
        <w:t>or</w:t>
      </w:r>
      <w:r>
        <w:rPr>
          <w:spacing w:val="-2"/>
        </w:rPr>
        <w:t xml:space="preserve"> </w:t>
      </w:r>
      <w:proofErr w:type="gramStart"/>
      <w:r>
        <w:t>all</w:t>
      </w:r>
      <w:r>
        <w:rPr>
          <w:spacing w:val="-5"/>
        </w:rPr>
        <w:t xml:space="preserve"> </w:t>
      </w:r>
      <w:r>
        <w:t>of</w:t>
      </w:r>
      <w:proofErr w:type="gramEnd"/>
      <w:r>
        <w:rPr>
          <w:spacing w:val="-4"/>
        </w:rPr>
        <w:t xml:space="preserve"> </w:t>
      </w:r>
      <w:r>
        <w:t>the</w:t>
      </w:r>
      <w:r>
        <w:rPr>
          <w:spacing w:val="-1"/>
        </w:rPr>
        <w:t xml:space="preserve"> </w:t>
      </w:r>
      <w:r>
        <w:t>Secretary’s powers or functions under this agreement, including the power of delegation, and may do so subject to conditions.</w:t>
      </w:r>
    </w:p>
    <w:p w14:paraId="30C8763E" w14:textId="77777777" w:rsidR="003C3B33" w:rsidRDefault="003C3B33">
      <w:pPr>
        <w:pStyle w:val="BodyText"/>
        <w:spacing w:before="93"/>
        <w:ind w:left="0" w:firstLine="0"/>
      </w:pPr>
    </w:p>
    <w:p w14:paraId="30C8763F" w14:textId="77777777" w:rsidR="003C3B33" w:rsidRDefault="00B560D6">
      <w:pPr>
        <w:pStyle w:val="Heading2"/>
      </w:pPr>
      <w:bookmarkStart w:id="11" w:name="National_Employment_Standards_(NES)_prec"/>
      <w:bookmarkStart w:id="12" w:name="_bookmark5"/>
      <w:bookmarkEnd w:id="11"/>
      <w:bookmarkEnd w:id="12"/>
      <w:r>
        <w:t>National</w:t>
      </w:r>
      <w:r>
        <w:rPr>
          <w:spacing w:val="-7"/>
        </w:rPr>
        <w:t xml:space="preserve"> </w:t>
      </w:r>
      <w:r>
        <w:t>Employment</w:t>
      </w:r>
      <w:r>
        <w:rPr>
          <w:spacing w:val="-6"/>
        </w:rPr>
        <w:t xml:space="preserve"> </w:t>
      </w:r>
      <w:r>
        <w:t>Standards</w:t>
      </w:r>
      <w:r>
        <w:rPr>
          <w:spacing w:val="-7"/>
        </w:rPr>
        <w:t xml:space="preserve"> </w:t>
      </w:r>
      <w:r>
        <w:t>(NES)</w:t>
      </w:r>
      <w:r>
        <w:rPr>
          <w:spacing w:val="-7"/>
        </w:rPr>
        <w:t xml:space="preserve"> </w:t>
      </w:r>
      <w:r>
        <w:rPr>
          <w:spacing w:val="-2"/>
        </w:rPr>
        <w:t>precedence</w:t>
      </w:r>
    </w:p>
    <w:p w14:paraId="30C87640" w14:textId="77777777" w:rsidR="003C3B33" w:rsidRDefault="00B560D6">
      <w:pPr>
        <w:pStyle w:val="ListParagraph"/>
        <w:numPr>
          <w:ilvl w:val="0"/>
          <w:numId w:val="28"/>
        </w:numPr>
        <w:tabs>
          <w:tab w:val="left" w:pos="1117"/>
          <w:tab w:val="left" w:pos="1119"/>
        </w:tabs>
        <w:spacing w:before="265" w:line="259" w:lineRule="auto"/>
        <w:ind w:left="1119" w:right="682" w:hanging="360"/>
        <w:jc w:val="both"/>
      </w:pPr>
      <w:r>
        <w:t>The terms</w:t>
      </w:r>
      <w:r>
        <w:rPr>
          <w:spacing w:val="-3"/>
        </w:rPr>
        <w:t xml:space="preserve"> </w:t>
      </w:r>
      <w:r>
        <w:t>of</w:t>
      </w:r>
      <w:r>
        <w:rPr>
          <w:spacing w:val="-3"/>
        </w:rPr>
        <w:t xml:space="preserve"> </w:t>
      </w:r>
      <w:r>
        <w:t>this</w:t>
      </w:r>
      <w:r>
        <w:rPr>
          <w:spacing w:val="-1"/>
        </w:rPr>
        <w:t xml:space="preserve"> </w:t>
      </w:r>
      <w:r>
        <w:t>agreement are intended</w:t>
      </w:r>
      <w:r>
        <w:rPr>
          <w:spacing w:val="-2"/>
        </w:rPr>
        <w:t xml:space="preserve"> </w:t>
      </w:r>
      <w:r>
        <w:t>to apply</w:t>
      </w:r>
      <w:r>
        <w:rPr>
          <w:spacing w:val="-2"/>
        </w:rPr>
        <w:t xml:space="preserve"> </w:t>
      </w:r>
      <w:r>
        <w:t>in</w:t>
      </w:r>
      <w:r>
        <w:rPr>
          <w:spacing w:val="-4"/>
        </w:rPr>
        <w:t xml:space="preserve"> </w:t>
      </w:r>
      <w:r>
        <w:t>a</w:t>
      </w:r>
      <w:r>
        <w:rPr>
          <w:spacing w:val="-1"/>
        </w:rPr>
        <w:t xml:space="preserve"> </w:t>
      </w:r>
      <w:r>
        <w:t>manner</w:t>
      </w:r>
      <w:r>
        <w:rPr>
          <w:spacing w:val="-3"/>
        </w:rPr>
        <w:t xml:space="preserve"> </w:t>
      </w:r>
      <w:r>
        <w:t>that does</w:t>
      </w:r>
      <w:r>
        <w:rPr>
          <w:spacing w:val="-3"/>
        </w:rPr>
        <w:t xml:space="preserve"> </w:t>
      </w:r>
      <w:r>
        <w:t>not</w:t>
      </w:r>
      <w:r>
        <w:rPr>
          <w:spacing w:val="-3"/>
        </w:rPr>
        <w:t xml:space="preserve"> </w:t>
      </w:r>
      <w:r>
        <w:t>derogate</w:t>
      </w:r>
      <w:r>
        <w:rPr>
          <w:spacing w:val="-3"/>
        </w:rPr>
        <w:t xml:space="preserve"> </w:t>
      </w:r>
      <w:r>
        <w:t>from</w:t>
      </w:r>
      <w:r>
        <w:rPr>
          <w:spacing w:val="-2"/>
        </w:rPr>
        <w:t xml:space="preserve"> </w:t>
      </w:r>
      <w:r>
        <w:t>the NES.</w:t>
      </w:r>
      <w:r>
        <w:rPr>
          <w:spacing w:val="-2"/>
        </w:rPr>
        <w:t xml:space="preserve"> </w:t>
      </w:r>
      <w:r>
        <w:t>The</w:t>
      </w:r>
      <w:r>
        <w:rPr>
          <w:spacing w:val="-1"/>
        </w:rPr>
        <w:t xml:space="preserve"> </w:t>
      </w:r>
      <w:r>
        <w:t>NES</w:t>
      </w:r>
      <w:r>
        <w:rPr>
          <w:spacing w:val="-4"/>
        </w:rPr>
        <w:t xml:space="preserve"> </w:t>
      </w:r>
      <w:r>
        <w:t>will</w:t>
      </w:r>
      <w:r>
        <w:rPr>
          <w:spacing w:val="-2"/>
        </w:rPr>
        <w:t xml:space="preserve"> </w:t>
      </w:r>
      <w:r>
        <w:t>continue</w:t>
      </w:r>
      <w:r>
        <w:rPr>
          <w:spacing w:val="-4"/>
        </w:rPr>
        <w:t xml:space="preserve"> </w:t>
      </w:r>
      <w:r>
        <w:t>to</w:t>
      </w:r>
      <w:r>
        <w:rPr>
          <w:spacing w:val="-1"/>
        </w:rPr>
        <w:t xml:space="preserve"> </w:t>
      </w:r>
      <w:r>
        <w:t>apply</w:t>
      </w:r>
      <w:r>
        <w:rPr>
          <w:spacing w:val="-3"/>
        </w:rPr>
        <w:t xml:space="preserve"> </w:t>
      </w:r>
      <w:r>
        <w:t>to</w:t>
      </w:r>
      <w:r>
        <w:rPr>
          <w:spacing w:val="-1"/>
        </w:rPr>
        <w:t xml:space="preserve"> </w:t>
      </w:r>
      <w:r>
        <w:t>the</w:t>
      </w:r>
      <w:r>
        <w:rPr>
          <w:spacing w:val="-4"/>
        </w:rPr>
        <w:t xml:space="preserve"> </w:t>
      </w:r>
      <w:r>
        <w:t>extent</w:t>
      </w:r>
      <w:r>
        <w:rPr>
          <w:spacing w:val="-4"/>
        </w:rPr>
        <w:t xml:space="preserve"> </w:t>
      </w:r>
      <w:r>
        <w:t>that</w:t>
      </w:r>
      <w:r>
        <w:rPr>
          <w:spacing w:val="-4"/>
        </w:rPr>
        <w:t xml:space="preserve"> </w:t>
      </w:r>
      <w:r>
        <w:t>any</w:t>
      </w:r>
      <w:r>
        <w:rPr>
          <w:spacing w:val="-1"/>
        </w:rPr>
        <w:t xml:space="preserve"> </w:t>
      </w:r>
      <w:r>
        <w:t>term</w:t>
      </w:r>
      <w:r>
        <w:rPr>
          <w:spacing w:val="-3"/>
        </w:rPr>
        <w:t xml:space="preserve"> </w:t>
      </w:r>
      <w:r>
        <w:t>of</w:t>
      </w:r>
      <w:r>
        <w:rPr>
          <w:spacing w:val="-4"/>
        </w:rPr>
        <w:t xml:space="preserve"> </w:t>
      </w:r>
      <w:r>
        <w:t>this</w:t>
      </w:r>
      <w:r>
        <w:rPr>
          <w:spacing w:val="-2"/>
        </w:rPr>
        <w:t xml:space="preserve"> </w:t>
      </w:r>
      <w:r>
        <w:t>agreement</w:t>
      </w:r>
      <w:r>
        <w:rPr>
          <w:spacing w:val="-4"/>
        </w:rPr>
        <w:t xml:space="preserve"> </w:t>
      </w:r>
      <w:r>
        <w:t>is</w:t>
      </w:r>
      <w:r>
        <w:rPr>
          <w:spacing w:val="-2"/>
        </w:rPr>
        <w:t xml:space="preserve"> </w:t>
      </w:r>
      <w:r>
        <w:t>detrimental to an employee of the department in any respect when compared with the NES.</w:t>
      </w:r>
    </w:p>
    <w:p w14:paraId="30C87641" w14:textId="77777777" w:rsidR="003C3B33" w:rsidRDefault="003C3B33">
      <w:pPr>
        <w:pStyle w:val="BodyText"/>
        <w:spacing w:before="91"/>
        <w:ind w:left="0" w:firstLine="0"/>
      </w:pPr>
    </w:p>
    <w:p w14:paraId="30C87642" w14:textId="77777777" w:rsidR="003C3B33" w:rsidRDefault="00B560D6">
      <w:pPr>
        <w:pStyle w:val="Heading2"/>
      </w:pPr>
      <w:bookmarkStart w:id="13" w:name="Closed_comprehensive_agreement"/>
      <w:bookmarkStart w:id="14" w:name="_bookmark6"/>
      <w:bookmarkEnd w:id="13"/>
      <w:bookmarkEnd w:id="14"/>
      <w:r>
        <w:t>Closed</w:t>
      </w:r>
      <w:r>
        <w:rPr>
          <w:spacing w:val="-7"/>
        </w:rPr>
        <w:t xml:space="preserve"> </w:t>
      </w:r>
      <w:r>
        <w:t>comprehensive</w:t>
      </w:r>
      <w:r>
        <w:rPr>
          <w:spacing w:val="-7"/>
        </w:rPr>
        <w:t xml:space="preserve"> </w:t>
      </w:r>
      <w:r>
        <w:rPr>
          <w:spacing w:val="-2"/>
        </w:rPr>
        <w:t>agreement</w:t>
      </w:r>
    </w:p>
    <w:p w14:paraId="30C87643" w14:textId="77777777" w:rsidR="003C3B33" w:rsidRDefault="00B560D6">
      <w:pPr>
        <w:pStyle w:val="ListParagraph"/>
        <w:numPr>
          <w:ilvl w:val="0"/>
          <w:numId w:val="28"/>
        </w:numPr>
        <w:tabs>
          <w:tab w:val="left" w:pos="1117"/>
          <w:tab w:val="left" w:pos="1120"/>
        </w:tabs>
        <w:spacing w:before="265" w:line="259" w:lineRule="auto"/>
        <w:ind w:right="912"/>
      </w:pPr>
      <w:r>
        <w:t>This</w:t>
      </w:r>
      <w:r>
        <w:rPr>
          <w:spacing w:val="-1"/>
        </w:rPr>
        <w:t xml:space="preserve"> </w:t>
      </w:r>
      <w:r>
        <w:t>agreement states</w:t>
      </w:r>
      <w:r>
        <w:rPr>
          <w:spacing w:val="-3"/>
        </w:rPr>
        <w:t xml:space="preserve"> </w:t>
      </w:r>
      <w:r>
        <w:t>the</w:t>
      </w:r>
      <w:r>
        <w:rPr>
          <w:spacing w:val="-3"/>
        </w:rPr>
        <w:t xml:space="preserve"> </w:t>
      </w:r>
      <w:r>
        <w:t>terms</w:t>
      </w:r>
      <w:r>
        <w:rPr>
          <w:spacing w:val="-3"/>
        </w:rPr>
        <w:t xml:space="preserve"> </w:t>
      </w:r>
      <w:r>
        <w:t>and</w:t>
      </w:r>
      <w:r>
        <w:rPr>
          <w:spacing w:val="-2"/>
        </w:rPr>
        <w:t xml:space="preserve"> </w:t>
      </w:r>
      <w:r>
        <w:t>conditions</w:t>
      </w:r>
      <w:r>
        <w:rPr>
          <w:spacing w:val="-3"/>
        </w:rPr>
        <w:t xml:space="preserve"> </w:t>
      </w:r>
      <w:r>
        <w:t>of</w:t>
      </w:r>
      <w:r>
        <w:rPr>
          <w:spacing w:val="-4"/>
        </w:rPr>
        <w:t xml:space="preserve"> </w:t>
      </w:r>
      <w:r>
        <w:t>employment</w:t>
      </w:r>
      <w:r>
        <w:rPr>
          <w:spacing w:val="-3"/>
        </w:rPr>
        <w:t xml:space="preserve"> </w:t>
      </w:r>
      <w:r>
        <w:t>of</w:t>
      </w:r>
      <w:r>
        <w:rPr>
          <w:spacing w:val="-3"/>
        </w:rPr>
        <w:t xml:space="preserve"> </w:t>
      </w:r>
      <w:r>
        <w:t>employees</w:t>
      </w:r>
      <w:r>
        <w:rPr>
          <w:spacing w:val="-1"/>
        </w:rPr>
        <w:t xml:space="preserve"> </w:t>
      </w:r>
      <w:r>
        <w:t>covered</w:t>
      </w:r>
      <w:r>
        <w:rPr>
          <w:spacing w:val="-4"/>
        </w:rPr>
        <w:t xml:space="preserve"> </w:t>
      </w:r>
      <w:r>
        <w:t>by this agreement, other than terms and conditions applying under relevant Commonwealth laws.</w:t>
      </w:r>
    </w:p>
    <w:p w14:paraId="30C87644" w14:textId="77777777" w:rsidR="003C3B33" w:rsidRDefault="003C3B33">
      <w:pPr>
        <w:spacing w:line="259" w:lineRule="auto"/>
        <w:sectPr w:rsidR="003C3B33">
          <w:headerReference w:type="default" r:id="rId31"/>
          <w:footerReference w:type="default" r:id="rId32"/>
          <w:pgSz w:w="11910" w:h="16840"/>
          <w:pgMar w:top="960" w:right="840" w:bottom="920" w:left="680" w:header="751" w:footer="734" w:gutter="0"/>
          <w:pgNumType w:start="1"/>
          <w:cols w:space="720"/>
        </w:sectPr>
      </w:pPr>
    </w:p>
    <w:p w14:paraId="30C87645" w14:textId="77777777" w:rsidR="003C3B33" w:rsidRDefault="003C3B33">
      <w:pPr>
        <w:pStyle w:val="BodyText"/>
        <w:spacing w:before="198"/>
        <w:ind w:left="0" w:firstLine="0"/>
      </w:pPr>
    </w:p>
    <w:p w14:paraId="30C87646" w14:textId="77777777" w:rsidR="003C3B33" w:rsidRDefault="00B560D6">
      <w:pPr>
        <w:pStyle w:val="ListParagraph"/>
        <w:numPr>
          <w:ilvl w:val="0"/>
          <w:numId w:val="28"/>
        </w:numPr>
        <w:tabs>
          <w:tab w:val="left" w:pos="1117"/>
          <w:tab w:val="left" w:pos="1120"/>
        </w:tabs>
        <w:spacing w:before="0" w:line="259" w:lineRule="auto"/>
        <w:ind w:right="914"/>
      </w:pPr>
      <w:r>
        <w:t>This</w:t>
      </w:r>
      <w:r>
        <w:rPr>
          <w:spacing w:val="-2"/>
        </w:rPr>
        <w:t xml:space="preserve"> </w:t>
      </w:r>
      <w:r>
        <w:t>agreement</w:t>
      </w:r>
      <w:r>
        <w:rPr>
          <w:spacing w:val="-1"/>
        </w:rPr>
        <w:t xml:space="preserve"> </w:t>
      </w:r>
      <w:r>
        <w:t>will</w:t>
      </w:r>
      <w:r>
        <w:rPr>
          <w:spacing w:val="-2"/>
        </w:rPr>
        <w:t xml:space="preserve"> </w:t>
      </w:r>
      <w:r>
        <w:t>be</w:t>
      </w:r>
      <w:r>
        <w:rPr>
          <w:spacing w:val="-1"/>
        </w:rPr>
        <w:t xml:space="preserve"> </w:t>
      </w:r>
      <w:r>
        <w:t>supported</w:t>
      </w:r>
      <w:r>
        <w:rPr>
          <w:spacing w:val="-3"/>
        </w:rPr>
        <w:t xml:space="preserve"> </w:t>
      </w:r>
      <w:r>
        <w:t>by</w:t>
      </w:r>
      <w:r>
        <w:rPr>
          <w:spacing w:val="-1"/>
        </w:rPr>
        <w:t xml:space="preserve"> </w:t>
      </w:r>
      <w:r>
        <w:t>policies</w:t>
      </w:r>
      <w:r>
        <w:rPr>
          <w:spacing w:val="-2"/>
        </w:rPr>
        <w:t xml:space="preserve"> </w:t>
      </w:r>
      <w:r>
        <w:t>and</w:t>
      </w:r>
      <w:r>
        <w:rPr>
          <w:spacing w:val="-3"/>
        </w:rPr>
        <w:t xml:space="preserve"> </w:t>
      </w:r>
      <w:r>
        <w:t>guidelines,</w:t>
      </w:r>
      <w:r>
        <w:rPr>
          <w:spacing w:val="-2"/>
        </w:rPr>
        <w:t xml:space="preserve"> </w:t>
      </w:r>
      <w:r>
        <w:t>as</w:t>
      </w:r>
      <w:r>
        <w:rPr>
          <w:spacing w:val="-4"/>
        </w:rPr>
        <w:t xml:space="preserve"> </w:t>
      </w:r>
      <w:r>
        <w:t>implemented</w:t>
      </w:r>
      <w:r>
        <w:rPr>
          <w:spacing w:val="-3"/>
        </w:rPr>
        <w:t xml:space="preserve"> </w:t>
      </w:r>
      <w:r>
        <w:t>and</w:t>
      </w:r>
      <w:r>
        <w:rPr>
          <w:spacing w:val="-5"/>
        </w:rPr>
        <w:t xml:space="preserve"> </w:t>
      </w:r>
      <w:r>
        <w:t>varied</w:t>
      </w:r>
      <w:r>
        <w:rPr>
          <w:spacing w:val="-3"/>
        </w:rPr>
        <w:t xml:space="preserve"> </w:t>
      </w:r>
      <w:r>
        <w:t>from time to time.</w:t>
      </w:r>
    </w:p>
    <w:p w14:paraId="30C87647" w14:textId="77777777" w:rsidR="003C3B33" w:rsidRDefault="00B560D6">
      <w:pPr>
        <w:pStyle w:val="ListParagraph"/>
        <w:numPr>
          <w:ilvl w:val="0"/>
          <w:numId w:val="28"/>
        </w:numPr>
        <w:tabs>
          <w:tab w:val="left" w:pos="1117"/>
          <w:tab w:val="left" w:pos="1120"/>
        </w:tabs>
        <w:spacing w:before="160" w:line="259" w:lineRule="auto"/>
        <w:ind w:right="691"/>
      </w:pPr>
      <w:r>
        <w:t>Policies</w:t>
      </w:r>
      <w:r>
        <w:rPr>
          <w:spacing w:val="-1"/>
        </w:rPr>
        <w:t xml:space="preserve"> </w:t>
      </w:r>
      <w:r>
        <w:t>and</w:t>
      </w:r>
      <w:r>
        <w:rPr>
          <w:spacing w:val="-2"/>
        </w:rPr>
        <w:t xml:space="preserve"> </w:t>
      </w:r>
      <w:r>
        <w:t>guidelines</w:t>
      </w:r>
      <w:r>
        <w:rPr>
          <w:spacing w:val="-3"/>
        </w:rPr>
        <w:t xml:space="preserve"> </w:t>
      </w:r>
      <w:r>
        <w:t>are</w:t>
      </w:r>
      <w:r>
        <w:rPr>
          <w:spacing w:val="-3"/>
        </w:rPr>
        <w:t xml:space="preserve"> </w:t>
      </w:r>
      <w:r>
        <w:t>not</w:t>
      </w:r>
      <w:r>
        <w:rPr>
          <w:spacing w:val="-1"/>
        </w:rPr>
        <w:t xml:space="preserve"> </w:t>
      </w:r>
      <w:r>
        <w:t>incorporated</w:t>
      </w:r>
      <w:r>
        <w:rPr>
          <w:spacing w:val="-2"/>
        </w:rPr>
        <w:t xml:space="preserve"> </w:t>
      </w:r>
      <w:r>
        <w:t>into</w:t>
      </w:r>
      <w:r>
        <w:rPr>
          <w:spacing w:val="-1"/>
        </w:rPr>
        <w:t xml:space="preserve"> </w:t>
      </w:r>
      <w:r>
        <w:t>and</w:t>
      </w:r>
      <w:r>
        <w:rPr>
          <w:spacing w:val="-4"/>
        </w:rPr>
        <w:t xml:space="preserve"> </w:t>
      </w:r>
      <w:r>
        <w:t>do</w:t>
      </w:r>
      <w:r>
        <w:rPr>
          <w:spacing w:val="-1"/>
        </w:rPr>
        <w:t xml:space="preserve"> </w:t>
      </w:r>
      <w:r>
        <w:t>not</w:t>
      </w:r>
      <w:r>
        <w:rPr>
          <w:spacing w:val="-1"/>
        </w:rPr>
        <w:t xml:space="preserve"> </w:t>
      </w:r>
      <w:r>
        <w:t>form</w:t>
      </w:r>
      <w:r>
        <w:rPr>
          <w:spacing w:val="-2"/>
        </w:rPr>
        <w:t xml:space="preserve"> </w:t>
      </w:r>
      <w:r>
        <w:t>part</w:t>
      </w:r>
      <w:r>
        <w:rPr>
          <w:spacing w:val="-3"/>
        </w:rPr>
        <w:t xml:space="preserve"> </w:t>
      </w:r>
      <w:r>
        <w:t>of</w:t>
      </w:r>
      <w:r>
        <w:rPr>
          <w:spacing w:val="-1"/>
        </w:rPr>
        <w:t xml:space="preserve"> </w:t>
      </w:r>
      <w:r>
        <w:t>this</w:t>
      </w:r>
      <w:r>
        <w:rPr>
          <w:spacing w:val="-3"/>
        </w:rPr>
        <w:t xml:space="preserve"> </w:t>
      </w:r>
      <w:r>
        <w:t>agreement.</w:t>
      </w:r>
      <w:r>
        <w:rPr>
          <w:spacing w:val="-4"/>
        </w:rPr>
        <w:t xml:space="preserve"> </w:t>
      </w:r>
      <w:r>
        <w:t>To</w:t>
      </w:r>
      <w:r>
        <w:rPr>
          <w:spacing w:val="-2"/>
        </w:rPr>
        <w:t xml:space="preserve"> </w:t>
      </w:r>
      <w:r>
        <w:t>the extent that there is any inconsistency between policies and guidelines and the terms of this agreement, the terms of this agreement will prevail.</w:t>
      </w:r>
    </w:p>
    <w:p w14:paraId="30C87648" w14:textId="77777777" w:rsidR="003C3B33" w:rsidRDefault="003C3B33">
      <w:pPr>
        <w:pStyle w:val="BodyText"/>
        <w:spacing w:before="92"/>
        <w:ind w:left="0" w:firstLine="0"/>
      </w:pPr>
    </w:p>
    <w:p w14:paraId="30C87649" w14:textId="77777777" w:rsidR="003C3B33" w:rsidRDefault="00B560D6">
      <w:pPr>
        <w:pStyle w:val="Heading2"/>
        <w:spacing w:before="1"/>
      </w:pPr>
      <w:bookmarkStart w:id="15" w:name="Definitions"/>
      <w:bookmarkStart w:id="16" w:name="_bookmark7"/>
      <w:bookmarkEnd w:id="15"/>
      <w:bookmarkEnd w:id="16"/>
      <w:r>
        <w:rPr>
          <w:spacing w:val="-2"/>
        </w:rPr>
        <w:t>Definitions</w:t>
      </w:r>
    </w:p>
    <w:p w14:paraId="30C8764A" w14:textId="77777777" w:rsidR="003C3B33" w:rsidRDefault="00B560D6">
      <w:pPr>
        <w:pStyle w:val="ListParagraph"/>
        <w:numPr>
          <w:ilvl w:val="0"/>
          <w:numId w:val="28"/>
        </w:numPr>
        <w:tabs>
          <w:tab w:val="left" w:pos="1118"/>
        </w:tabs>
        <w:spacing w:before="265"/>
        <w:ind w:left="1118" w:hanging="358"/>
      </w:pPr>
      <w:r>
        <w:t>The</w:t>
      </w:r>
      <w:r>
        <w:rPr>
          <w:spacing w:val="-3"/>
        </w:rPr>
        <w:t xml:space="preserve"> </w:t>
      </w:r>
      <w:r>
        <w:t>following</w:t>
      </w:r>
      <w:r>
        <w:rPr>
          <w:spacing w:val="-5"/>
        </w:rPr>
        <w:t xml:space="preserve"> </w:t>
      </w:r>
      <w:r>
        <w:t>definitions</w:t>
      </w:r>
      <w:r>
        <w:rPr>
          <w:spacing w:val="-6"/>
        </w:rPr>
        <w:t xml:space="preserve"> </w:t>
      </w:r>
      <w:r>
        <w:t>apply</w:t>
      </w:r>
      <w:r>
        <w:rPr>
          <w:spacing w:val="-3"/>
        </w:rPr>
        <w:t xml:space="preserve"> </w:t>
      </w:r>
      <w:r>
        <w:t>to</w:t>
      </w:r>
      <w:r>
        <w:rPr>
          <w:spacing w:val="-5"/>
        </w:rPr>
        <w:t xml:space="preserve"> </w:t>
      </w:r>
      <w:r>
        <w:t>this</w:t>
      </w:r>
      <w:r>
        <w:rPr>
          <w:spacing w:val="-3"/>
        </w:rPr>
        <w:t xml:space="preserve"> </w:t>
      </w:r>
      <w:r>
        <w:rPr>
          <w:spacing w:val="-2"/>
        </w:rPr>
        <w:t>agreement:</w:t>
      </w:r>
    </w:p>
    <w:p w14:paraId="30C8764B" w14:textId="77777777" w:rsidR="003C3B33" w:rsidRDefault="00B560D6">
      <w:pPr>
        <w:spacing w:before="182" w:line="256" w:lineRule="auto"/>
        <w:ind w:left="1326" w:right="606"/>
      </w:pPr>
      <w:r>
        <w:rPr>
          <w:b/>
        </w:rPr>
        <w:t>Agreement</w:t>
      </w:r>
      <w:r>
        <w:rPr>
          <w:b/>
          <w:spacing w:val="-3"/>
        </w:rPr>
        <w:t xml:space="preserve"> </w:t>
      </w:r>
      <w:r>
        <w:t>means</w:t>
      </w:r>
      <w:r>
        <w:rPr>
          <w:spacing w:val="-3"/>
        </w:rPr>
        <w:t xml:space="preserve"> </w:t>
      </w:r>
      <w:r>
        <w:t>the</w:t>
      </w:r>
      <w:r>
        <w:rPr>
          <w:spacing w:val="-5"/>
        </w:rPr>
        <w:t xml:space="preserve"> </w:t>
      </w:r>
      <w:r>
        <w:rPr>
          <w:i/>
        </w:rPr>
        <w:t>Department</w:t>
      </w:r>
      <w:r>
        <w:rPr>
          <w:i/>
          <w:spacing w:val="-2"/>
        </w:rPr>
        <w:t xml:space="preserve"> </w:t>
      </w:r>
      <w:r>
        <w:rPr>
          <w:i/>
        </w:rPr>
        <w:t>of</w:t>
      </w:r>
      <w:r>
        <w:rPr>
          <w:i/>
          <w:spacing w:val="-3"/>
        </w:rPr>
        <w:t xml:space="preserve"> </w:t>
      </w:r>
      <w:r>
        <w:rPr>
          <w:i/>
        </w:rPr>
        <w:t>Agriculture,</w:t>
      </w:r>
      <w:r>
        <w:rPr>
          <w:i/>
          <w:spacing w:val="-5"/>
        </w:rPr>
        <w:t xml:space="preserve"> </w:t>
      </w:r>
      <w:r>
        <w:rPr>
          <w:i/>
        </w:rPr>
        <w:t>Fisheries</w:t>
      </w:r>
      <w:r>
        <w:rPr>
          <w:i/>
          <w:spacing w:val="-5"/>
        </w:rPr>
        <w:t xml:space="preserve"> </w:t>
      </w:r>
      <w:r>
        <w:rPr>
          <w:i/>
        </w:rPr>
        <w:t>and</w:t>
      </w:r>
      <w:r>
        <w:rPr>
          <w:i/>
          <w:spacing w:val="-4"/>
        </w:rPr>
        <w:t xml:space="preserve"> </w:t>
      </w:r>
      <w:r>
        <w:rPr>
          <w:i/>
        </w:rPr>
        <w:t>Forestry</w:t>
      </w:r>
      <w:r>
        <w:rPr>
          <w:i/>
          <w:spacing w:val="-6"/>
        </w:rPr>
        <w:t xml:space="preserve"> </w:t>
      </w:r>
      <w:r>
        <w:rPr>
          <w:i/>
        </w:rPr>
        <w:t>Enterprise</w:t>
      </w:r>
      <w:r>
        <w:rPr>
          <w:i/>
          <w:spacing w:val="-3"/>
        </w:rPr>
        <w:t xml:space="preserve"> </w:t>
      </w:r>
      <w:r>
        <w:rPr>
          <w:i/>
        </w:rPr>
        <w:t xml:space="preserve">Agreement </w:t>
      </w:r>
      <w:r>
        <w:rPr>
          <w:i/>
          <w:spacing w:val="-2"/>
        </w:rPr>
        <w:t>2024-2027</w:t>
      </w:r>
      <w:r>
        <w:rPr>
          <w:spacing w:val="-2"/>
        </w:rPr>
        <w:t>.</w:t>
      </w:r>
    </w:p>
    <w:p w14:paraId="30C8764C" w14:textId="77777777" w:rsidR="003C3B33" w:rsidRDefault="00B560D6">
      <w:pPr>
        <w:pStyle w:val="BodyText"/>
        <w:spacing w:before="164"/>
        <w:ind w:firstLine="0"/>
      </w:pPr>
      <w:r>
        <w:rPr>
          <w:b/>
        </w:rPr>
        <w:t>APS</w:t>
      </w:r>
      <w:r>
        <w:rPr>
          <w:b/>
          <w:spacing w:val="-7"/>
        </w:rPr>
        <w:t xml:space="preserve"> </w:t>
      </w:r>
      <w:r>
        <w:t>means</w:t>
      </w:r>
      <w:r>
        <w:rPr>
          <w:spacing w:val="-4"/>
        </w:rPr>
        <w:t xml:space="preserve"> </w:t>
      </w:r>
      <w:r>
        <w:t>the</w:t>
      </w:r>
      <w:r>
        <w:rPr>
          <w:spacing w:val="-2"/>
        </w:rPr>
        <w:t xml:space="preserve"> </w:t>
      </w:r>
      <w:r>
        <w:t>Australian</w:t>
      </w:r>
      <w:r>
        <w:rPr>
          <w:spacing w:val="-7"/>
        </w:rPr>
        <w:t xml:space="preserve"> </w:t>
      </w:r>
      <w:r>
        <w:t>Public</w:t>
      </w:r>
      <w:r>
        <w:rPr>
          <w:spacing w:val="-3"/>
        </w:rPr>
        <w:t xml:space="preserve"> </w:t>
      </w:r>
      <w:r>
        <w:rPr>
          <w:spacing w:val="-2"/>
        </w:rPr>
        <w:t>Service.</w:t>
      </w:r>
    </w:p>
    <w:p w14:paraId="30C8764D" w14:textId="77777777" w:rsidR="003C3B33" w:rsidRDefault="00B560D6">
      <w:pPr>
        <w:pStyle w:val="BodyText"/>
        <w:spacing w:before="181" w:line="259" w:lineRule="auto"/>
        <w:ind w:right="626" w:firstLine="0"/>
      </w:pPr>
      <w:r>
        <w:rPr>
          <w:b/>
        </w:rPr>
        <w:t>APS</w:t>
      </w:r>
      <w:r>
        <w:rPr>
          <w:b/>
          <w:spacing w:val="-3"/>
        </w:rPr>
        <w:t xml:space="preserve"> </w:t>
      </w:r>
      <w:r>
        <w:rPr>
          <w:b/>
        </w:rPr>
        <w:t>agency</w:t>
      </w:r>
      <w:r>
        <w:rPr>
          <w:b/>
          <w:spacing w:val="-3"/>
        </w:rPr>
        <w:t xml:space="preserve"> </w:t>
      </w:r>
      <w:r>
        <w:t>means</w:t>
      </w:r>
      <w:r>
        <w:rPr>
          <w:spacing w:val="-4"/>
        </w:rPr>
        <w:t xml:space="preserve"> </w:t>
      </w:r>
      <w:r>
        <w:t>an</w:t>
      </w:r>
      <w:r>
        <w:rPr>
          <w:spacing w:val="-3"/>
        </w:rPr>
        <w:t xml:space="preserve"> </w:t>
      </w:r>
      <w:r>
        <w:t>agency</w:t>
      </w:r>
      <w:r>
        <w:rPr>
          <w:spacing w:val="-1"/>
        </w:rPr>
        <w:t xml:space="preserve"> </w:t>
      </w:r>
      <w:r>
        <w:t>whose</w:t>
      </w:r>
      <w:r>
        <w:rPr>
          <w:spacing w:val="-1"/>
        </w:rPr>
        <w:t xml:space="preserve"> </w:t>
      </w:r>
      <w:r>
        <w:t>employees</w:t>
      </w:r>
      <w:r>
        <w:rPr>
          <w:spacing w:val="-2"/>
        </w:rPr>
        <w:t xml:space="preserve"> </w:t>
      </w:r>
      <w:r>
        <w:t>are</w:t>
      </w:r>
      <w:r>
        <w:rPr>
          <w:spacing w:val="-1"/>
        </w:rPr>
        <w:t xml:space="preserve"> </w:t>
      </w:r>
      <w:r>
        <w:t>employed</w:t>
      </w:r>
      <w:r>
        <w:rPr>
          <w:spacing w:val="-3"/>
        </w:rPr>
        <w:t xml:space="preserve"> </w:t>
      </w:r>
      <w:r>
        <w:t>under</w:t>
      </w:r>
      <w:r>
        <w:rPr>
          <w:spacing w:val="-4"/>
        </w:rPr>
        <w:t xml:space="preserve"> </w:t>
      </w:r>
      <w:r>
        <w:t>the</w:t>
      </w:r>
      <w:r>
        <w:rPr>
          <w:spacing w:val="-4"/>
        </w:rPr>
        <w:t xml:space="preserve"> </w:t>
      </w:r>
      <w:r>
        <w:t>PS</w:t>
      </w:r>
      <w:r>
        <w:rPr>
          <w:spacing w:val="-3"/>
        </w:rPr>
        <w:t xml:space="preserve"> </w:t>
      </w:r>
      <w:r>
        <w:t>Act,</w:t>
      </w:r>
      <w:r>
        <w:rPr>
          <w:spacing w:val="-4"/>
        </w:rPr>
        <w:t xml:space="preserve"> </w:t>
      </w:r>
      <w:r>
        <w:t>including</w:t>
      </w:r>
      <w:r>
        <w:rPr>
          <w:spacing w:val="-3"/>
        </w:rPr>
        <w:t xml:space="preserve"> </w:t>
      </w:r>
      <w:r>
        <w:t>an agency as defined in section 7 of the PS Act whose employees are employed under that Act.</w:t>
      </w:r>
    </w:p>
    <w:p w14:paraId="30C8764E" w14:textId="77777777" w:rsidR="003C3B33" w:rsidRDefault="00B560D6">
      <w:pPr>
        <w:pStyle w:val="BodyText"/>
        <w:spacing w:line="259" w:lineRule="auto"/>
        <w:ind w:right="814" w:firstLine="0"/>
        <w:jc w:val="both"/>
      </w:pPr>
      <w:r>
        <w:rPr>
          <w:b/>
        </w:rPr>
        <w:t>APS</w:t>
      </w:r>
      <w:r>
        <w:rPr>
          <w:b/>
          <w:spacing w:val="-2"/>
        </w:rPr>
        <w:t xml:space="preserve"> </w:t>
      </w:r>
      <w:r>
        <w:rPr>
          <w:b/>
        </w:rPr>
        <w:t>consultative</w:t>
      </w:r>
      <w:r>
        <w:rPr>
          <w:b/>
          <w:spacing w:val="-4"/>
        </w:rPr>
        <w:t xml:space="preserve"> </w:t>
      </w:r>
      <w:r>
        <w:rPr>
          <w:b/>
        </w:rPr>
        <w:t>committee</w:t>
      </w:r>
      <w:r>
        <w:rPr>
          <w:b/>
          <w:spacing w:val="-2"/>
        </w:rPr>
        <w:t xml:space="preserve"> </w:t>
      </w:r>
      <w:r>
        <w:t>means</w:t>
      </w:r>
      <w:r>
        <w:rPr>
          <w:spacing w:val="-3"/>
        </w:rPr>
        <w:t xml:space="preserve"> </w:t>
      </w:r>
      <w:r>
        <w:t>the committee</w:t>
      </w:r>
      <w:r>
        <w:rPr>
          <w:spacing w:val="-3"/>
        </w:rPr>
        <w:t xml:space="preserve"> </w:t>
      </w:r>
      <w:r>
        <w:t>established</w:t>
      </w:r>
      <w:r>
        <w:rPr>
          <w:spacing w:val="-2"/>
        </w:rPr>
        <w:t xml:space="preserve"> </w:t>
      </w:r>
      <w:r>
        <w:t>by</w:t>
      </w:r>
      <w:r>
        <w:rPr>
          <w:spacing w:val="-2"/>
        </w:rPr>
        <w:t xml:space="preserve"> </w:t>
      </w:r>
      <w:r>
        <w:t>the APS</w:t>
      </w:r>
      <w:r>
        <w:rPr>
          <w:spacing w:val="-2"/>
        </w:rPr>
        <w:t xml:space="preserve"> </w:t>
      </w:r>
      <w:r>
        <w:t>Commissioner</w:t>
      </w:r>
      <w:r>
        <w:rPr>
          <w:spacing w:val="-1"/>
        </w:rPr>
        <w:t xml:space="preserve"> </w:t>
      </w:r>
      <w:r>
        <w:t>to consider</w:t>
      </w:r>
      <w:r>
        <w:rPr>
          <w:spacing w:val="-4"/>
        </w:rPr>
        <w:t xml:space="preserve"> </w:t>
      </w:r>
      <w:r>
        <w:t>matters</w:t>
      </w:r>
      <w:r>
        <w:rPr>
          <w:spacing w:val="-4"/>
        </w:rPr>
        <w:t xml:space="preserve"> </w:t>
      </w:r>
      <w:r>
        <w:t>pertaining</w:t>
      </w:r>
      <w:r>
        <w:rPr>
          <w:spacing w:val="-3"/>
        </w:rPr>
        <w:t xml:space="preserve"> </w:t>
      </w:r>
      <w:r>
        <w:t>to</w:t>
      </w:r>
      <w:r>
        <w:rPr>
          <w:spacing w:val="-3"/>
        </w:rPr>
        <w:t xml:space="preserve"> </w:t>
      </w:r>
      <w:r>
        <w:t>the</w:t>
      </w:r>
      <w:r>
        <w:rPr>
          <w:spacing w:val="-1"/>
        </w:rPr>
        <w:t xml:space="preserve"> </w:t>
      </w:r>
      <w:r>
        <w:t>(APS)</w:t>
      </w:r>
      <w:r>
        <w:rPr>
          <w:spacing w:val="-4"/>
        </w:rPr>
        <w:t xml:space="preserve"> </w:t>
      </w:r>
      <w:r>
        <w:t>employment</w:t>
      </w:r>
      <w:r>
        <w:rPr>
          <w:spacing w:val="-4"/>
        </w:rPr>
        <w:t xml:space="preserve"> </w:t>
      </w:r>
      <w:r>
        <w:t>relationship</w:t>
      </w:r>
      <w:r>
        <w:rPr>
          <w:spacing w:val="-3"/>
        </w:rPr>
        <w:t xml:space="preserve"> </w:t>
      </w:r>
      <w:r>
        <w:t>and</w:t>
      </w:r>
      <w:r>
        <w:rPr>
          <w:spacing w:val="-3"/>
        </w:rPr>
        <w:t xml:space="preserve"> </w:t>
      </w:r>
      <w:r>
        <w:t>of</w:t>
      </w:r>
      <w:r>
        <w:rPr>
          <w:spacing w:val="-4"/>
        </w:rPr>
        <w:t xml:space="preserve"> </w:t>
      </w:r>
      <w:r>
        <w:t>interest</w:t>
      </w:r>
      <w:r>
        <w:rPr>
          <w:spacing w:val="-1"/>
        </w:rPr>
        <w:t xml:space="preserve"> </w:t>
      </w:r>
      <w:r>
        <w:t>to</w:t>
      </w:r>
      <w:r>
        <w:rPr>
          <w:spacing w:val="-1"/>
        </w:rPr>
        <w:t xml:space="preserve"> </w:t>
      </w:r>
      <w:r>
        <w:t>the</w:t>
      </w:r>
      <w:r>
        <w:rPr>
          <w:spacing w:val="-4"/>
        </w:rPr>
        <w:t xml:space="preserve"> </w:t>
      </w:r>
      <w:proofErr w:type="gramStart"/>
      <w:r>
        <w:t>APS as a whole</w:t>
      </w:r>
      <w:proofErr w:type="gramEnd"/>
      <w:r>
        <w:t>.</w:t>
      </w:r>
    </w:p>
    <w:p w14:paraId="30C8764F" w14:textId="77777777" w:rsidR="003C3B33" w:rsidRDefault="00B560D6">
      <w:pPr>
        <w:spacing w:before="159" w:line="259" w:lineRule="auto"/>
        <w:ind w:left="1326" w:right="751"/>
        <w:jc w:val="both"/>
      </w:pPr>
      <w:r>
        <w:rPr>
          <w:b/>
        </w:rPr>
        <w:t>Australian</w:t>
      </w:r>
      <w:r>
        <w:rPr>
          <w:b/>
          <w:spacing w:val="-4"/>
        </w:rPr>
        <w:t xml:space="preserve"> </w:t>
      </w:r>
      <w:proofErr w:type="spellStart"/>
      <w:r>
        <w:rPr>
          <w:b/>
        </w:rPr>
        <w:t>Defence</w:t>
      </w:r>
      <w:proofErr w:type="spellEnd"/>
      <w:r>
        <w:rPr>
          <w:b/>
          <w:spacing w:val="-4"/>
        </w:rPr>
        <w:t xml:space="preserve"> </w:t>
      </w:r>
      <w:r>
        <w:rPr>
          <w:b/>
        </w:rPr>
        <w:t>Force</w:t>
      </w:r>
      <w:r>
        <w:rPr>
          <w:b/>
          <w:spacing w:val="-5"/>
        </w:rPr>
        <w:t xml:space="preserve"> </w:t>
      </w:r>
      <w:r>
        <w:rPr>
          <w:b/>
        </w:rPr>
        <w:t>Cadets</w:t>
      </w:r>
      <w:r>
        <w:rPr>
          <w:b/>
          <w:spacing w:val="-2"/>
        </w:rPr>
        <w:t xml:space="preserve"> </w:t>
      </w:r>
      <w:r>
        <w:t>means</w:t>
      </w:r>
      <w:r>
        <w:rPr>
          <w:spacing w:val="-3"/>
        </w:rPr>
        <w:t xml:space="preserve"> </w:t>
      </w:r>
      <w:r>
        <w:t>the</w:t>
      </w:r>
      <w:r>
        <w:rPr>
          <w:spacing w:val="-5"/>
        </w:rPr>
        <w:t xml:space="preserve"> </w:t>
      </w:r>
      <w:r>
        <w:t>Australian</w:t>
      </w:r>
      <w:r>
        <w:rPr>
          <w:spacing w:val="-5"/>
        </w:rPr>
        <w:t xml:space="preserve"> </w:t>
      </w:r>
      <w:r>
        <w:t>Navy</w:t>
      </w:r>
      <w:r>
        <w:rPr>
          <w:spacing w:val="-4"/>
        </w:rPr>
        <w:t xml:space="preserve"> </w:t>
      </w:r>
      <w:r>
        <w:t>Cadets,</w:t>
      </w:r>
      <w:r>
        <w:rPr>
          <w:spacing w:val="-3"/>
        </w:rPr>
        <w:t xml:space="preserve"> </w:t>
      </w:r>
      <w:r>
        <w:t>Australian</w:t>
      </w:r>
      <w:r>
        <w:rPr>
          <w:spacing w:val="-4"/>
        </w:rPr>
        <w:t xml:space="preserve"> </w:t>
      </w:r>
      <w:r>
        <w:t>Army</w:t>
      </w:r>
      <w:r>
        <w:rPr>
          <w:spacing w:val="-4"/>
        </w:rPr>
        <w:t xml:space="preserve"> </w:t>
      </w:r>
      <w:r>
        <w:t>Cadets, or the Australian Air Force Cadets.</w:t>
      </w:r>
    </w:p>
    <w:p w14:paraId="30C87650" w14:textId="77777777" w:rsidR="003C3B33" w:rsidRDefault="00B560D6">
      <w:pPr>
        <w:pStyle w:val="BodyText"/>
        <w:spacing w:before="160"/>
        <w:ind w:firstLine="0"/>
      </w:pPr>
      <w:r>
        <w:rPr>
          <w:b/>
        </w:rPr>
        <w:t>Bandwidth</w:t>
      </w:r>
      <w:r>
        <w:rPr>
          <w:b/>
          <w:spacing w:val="-6"/>
        </w:rPr>
        <w:t xml:space="preserve"> </w:t>
      </w:r>
      <w:r>
        <w:t>means</w:t>
      </w:r>
      <w:r>
        <w:rPr>
          <w:spacing w:val="-5"/>
        </w:rPr>
        <w:t xml:space="preserve"> </w:t>
      </w:r>
      <w:r>
        <w:t>the</w:t>
      </w:r>
      <w:r>
        <w:rPr>
          <w:spacing w:val="-5"/>
        </w:rPr>
        <w:t xml:space="preserve"> </w:t>
      </w:r>
      <w:r>
        <w:t>span</w:t>
      </w:r>
      <w:r>
        <w:rPr>
          <w:spacing w:val="-4"/>
        </w:rPr>
        <w:t xml:space="preserve"> </w:t>
      </w:r>
      <w:r>
        <w:t>of</w:t>
      </w:r>
      <w:r>
        <w:rPr>
          <w:spacing w:val="-3"/>
        </w:rPr>
        <w:t xml:space="preserve"> </w:t>
      </w:r>
      <w:r>
        <w:t>hours</w:t>
      </w:r>
      <w:r>
        <w:rPr>
          <w:spacing w:val="-3"/>
        </w:rPr>
        <w:t xml:space="preserve"> </w:t>
      </w:r>
      <w:r>
        <w:t>during</w:t>
      </w:r>
      <w:r>
        <w:rPr>
          <w:spacing w:val="-3"/>
        </w:rPr>
        <w:t xml:space="preserve"> </w:t>
      </w:r>
      <w:r>
        <w:t>which</w:t>
      </w:r>
      <w:r>
        <w:rPr>
          <w:spacing w:val="-4"/>
        </w:rPr>
        <w:t xml:space="preserve"> </w:t>
      </w:r>
      <w:r>
        <w:t>an</w:t>
      </w:r>
      <w:r>
        <w:rPr>
          <w:spacing w:val="-6"/>
        </w:rPr>
        <w:t xml:space="preserve"> </w:t>
      </w:r>
      <w:r>
        <w:t>employee</w:t>
      </w:r>
      <w:r>
        <w:rPr>
          <w:spacing w:val="-2"/>
        </w:rPr>
        <w:t xml:space="preserve"> </w:t>
      </w:r>
      <w:r>
        <w:t>can</w:t>
      </w:r>
      <w:r>
        <w:rPr>
          <w:spacing w:val="-6"/>
        </w:rPr>
        <w:t xml:space="preserve"> </w:t>
      </w:r>
      <w:r>
        <w:t>perform</w:t>
      </w:r>
      <w:r>
        <w:rPr>
          <w:spacing w:val="-4"/>
        </w:rPr>
        <w:t xml:space="preserve"> </w:t>
      </w:r>
      <w:r>
        <w:t>ordinary</w:t>
      </w:r>
      <w:r>
        <w:rPr>
          <w:spacing w:val="-1"/>
        </w:rPr>
        <w:t xml:space="preserve"> </w:t>
      </w:r>
      <w:r>
        <w:rPr>
          <w:spacing w:val="-2"/>
        </w:rPr>
        <w:t>hours.</w:t>
      </w:r>
    </w:p>
    <w:p w14:paraId="30C87651" w14:textId="77777777" w:rsidR="003C3B33" w:rsidRDefault="00B560D6">
      <w:pPr>
        <w:pStyle w:val="BodyText"/>
        <w:spacing w:before="182" w:line="259" w:lineRule="auto"/>
        <w:ind w:right="626" w:firstLine="0"/>
      </w:pPr>
      <w:r>
        <w:rPr>
          <w:b/>
        </w:rPr>
        <w:t>Broadband</w:t>
      </w:r>
      <w:r>
        <w:rPr>
          <w:b/>
          <w:spacing w:val="-3"/>
        </w:rPr>
        <w:t xml:space="preserve"> </w:t>
      </w:r>
      <w:r>
        <w:t>refers</w:t>
      </w:r>
      <w:r>
        <w:rPr>
          <w:spacing w:val="-2"/>
        </w:rPr>
        <w:t xml:space="preserve"> </w:t>
      </w:r>
      <w:r>
        <w:t>to</w:t>
      </w:r>
      <w:r>
        <w:rPr>
          <w:spacing w:val="-3"/>
        </w:rPr>
        <w:t xml:space="preserve"> </w:t>
      </w:r>
      <w:r>
        <w:t>the</w:t>
      </w:r>
      <w:r>
        <w:rPr>
          <w:spacing w:val="-1"/>
        </w:rPr>
        <w:t xml:space="preserve"> </w:t>
      </w:r>
      <w:r>
        <w:t>allocation</w:t>
      </w:r>
      <w:r>
        <w:rPr>
          <w:spacing w:val="-5"/>
        </w:rPr>
        <w:t xml:space="preserve"> </w:t>
      </w:r>
      <w:r>
        <w:t>of</w:t>
      </w:r>
      <w:r>
        <w:rPr>
          <w:spacing w:val="-4"/>
        </w:rPr>
        <w:t xml:space="preserve"> </w:t>
      </w:r>
      <w:r>
        <w:t>more</w:t>
      </w:r>
      <w:r>
        <w:rPr>
          <w:spacing w:val="-1"/>
        </w:rPr>
        <w:t xml:space="preserve"> </w:t>
      </w:r>
      <w:r>
        <w:t>than</w:t>
      </w:r>
      <w:r>
        <w:rPr>
          <w:spacing w:val="-5"/>
        </w:rPr>
        <w:t xml:space="preserve"> </w:t>
      </w:r>
      <w:r>
        <w:t>one</w:t>
      </w:r>
      <w:r>
        <w:rPr>
          <w:spacing w:val="-4"/>
        </w:rPr>
        <w:t xml:space="preserve"> </w:t>
      </w:r>
      <w:r>
        <w:t>approved</w:t>
      </w:r>
      <w:r>
        <w:rPr>
          <w:spacing w:val="-5"/>
        </w:rPr>
        <w:t xml:space="preserve"> </w:t>
      </w:r>
      <w:r>
        <w:t>classification</w:t>
      </w:r>
      <w:r>
        <w:rPr>
          <w:spacing w:val="-3"/>
        </w:rPr>
        <w:t xml:space="preserve"> </w:t>
      </w:r>
      <w:r>
        <w:t>by</w:t>
      </w:r>
      <w:r>
        <w:rPr>
          <w:spacing w:val="-1"/>
        </w:rPr>
        <w:t xml:space="preserve"> </w:t>
      </w:r>
      <w:r>
        <w:t>the</w:t>
      </w:r>
      <w:r>
        <w:rPr>
          <w:spacing w:val="-1"/>
        </w:rPr>
        <w:t xml:space="preserve"> </w:t>
      </w:r>
      <w:r>
        <w:t>Secretary to a</w:t>
      </w:r>
      <w:r>
        <w:rPr>
          <w:spacing w:val="-1"/>
        </w:rPr>
        <w:t xml:space="preserve"> </w:t>
      </w:r>
      <w:r>
        <w:t>group</w:t>
      </w:r>
      <w:r>
        <w:rPr>
          <w:spacing w:val="-2"/>
        </w:rPr>
        <w:t xml:space="preserve"> </w:t>
      </w:r>
      <w:r>
        <w:t>of duties</w:t>
      </w:r>
      <w:r>
        <w:rPr>
          <w:spacing w:val="-1"/>
        </w:rPr>
        <w:t xml:space="preserve"> </w:t>
      </w:r>
      <w:r>
        <w:t>involving work</w:t>
      </w:r>
      <w:r>
        <w:rPr>
          <w:spacing w:val="-1"/>
        </w:rPr>
        <w:t xml:space="preserve"> </w:t>
      </w:r>
      <w:r>
        <w:t>value applying to more than</w:t>
      </w:r>
      <w:r>
        <w:rPr>
          <w:spacing w:val="-2"/>
        </w:rPr>
        <w:t xml:space="preserve"> </w:t>
      </w:r>
      <w:r>
        <w:t>one</w:t>
      </w:r>
      <w:r>
        <w:rPr>
          <w:spacing w:val="-1"/>
        </w:rPr>
        <w:t xml:space="preserve"> </w:t>
      </w:r>
      <w:r>
        <w:t xml:space="preserve">classification under sub- rule 9(4) of the </w:t>
      </w:r>
      <w:r>
        <w:rPr>
          <w:i/>
        </w:rPr>
        <w:t>Public Service Classification Rules 2000</w:t>
      </w:r>
      <w:r>
        <w:t>. A broadband encompasses the full range of work value of the classifications contained within it.</w:t>
      </w:r>
    </w:p>
    <w:p w14:paraId="30C87652" w14:textId="77777777" w:rsidR="003C3B33" w:rsidRDefault="00B560D6">
      <w:pPr>
        <w:pStyle w:val="BodyText"/>
        <w:spacing w:before="160" w:line="259" w:lineRule="auto"/>
        <w:ind w:right="940" w:firstLine="0"/>
        <w:jc w:val="both"/>
      </w:pPr>
      <w:r>
        <w:rPr>
          <w:b/>
        </w:rPr>
        <w:t>Cadet</w:t>
      </w:r>
      <w:r>
        <w:rPr>
          <w:b/>
          <w:spacing w:val="-2"/>
        </w:rPr>
        <w:t xml:space="preserve"> </w:t>
      </w:r>
      <w:r>
        <w:t>means</w:t>
      </w:r>
      <w:r>
        <w:rPr>
          <w:spacing w:val="-2"/>
        </w:rPr>
        <w:t xml:space="preserve"> </w:t>
      </w:r>
      <w:r>
        <w:t>an</w:t>
      </w:r>
      <w:r>
        <w:rPr>
          <w:spacing w:val="-3"/>
        </w:rPr>
        <w:t xml:space="preserve"> </w:t>
      </w:r>
      <w:r>
        <w:t>employee</w:t>
      </w:r>
      <w:r>
        <w:rPr>
          <w:spacing w:val="-4"/>
        </w:rPr>
        <w:t xml:space="preserve"> </w:t>
      </w:r>
      <w:r>
        <w:t>who</w:t>
      </w:r>
      <w:r>
        <w:rPr>
          <w:spacing w:val="-1"/>
        </w:rPr>
        <w:t xml:space="preserve"> </w:t>
      </w:r>
      <w:r>
        <w:t>is</w:t>
      </w:r>
      <w:r>
        <w:rPr>
          <w:spacing w:val="-4"/>
        </w:rPr>
        <w:t xml:space="preserve"> </w:t>
      </w:r>
      <w:r>
        <w:t>employed</w:t>
      </w:r>
      <w:r>
        <w:rPr>
          <w:spacing w:val="-3"/>
        </w:rPr>
        <w:t xml:space="preserve"> </w:t>
      </w:r>
      <w:r>
        <w:t>under</w:t>
      </w:r>
      <w:r>
        <w:rPr>
          <w:spacing w:val="-4"/>
        </w:rPr>
        <w:t xml:space="preserve"> </w:t>
      </w:r>
      <w:r>
        <w:t>a</w:t>
      </w:r>
      <w:r>
        <w:rPr>
          <w:spacing w:val="-2"/>
        </w:rPr>
        <w:t xml:space="preserve"> </w:t>
      </w:r>
      <w:r>
        <w:t>department</w:t>
      </w:r>
      <w:r>
        <w:rPr>
          <w:spacing w:val="-1"/>
        </w:rPr>
        <w:t xml:space="preserve"> </w:t>
      </w:r>
      <w:r>
        <w:t>run</w:t>
      </w:r>
      <w:r>
        <w:rPr>
          <w:spacing w:val="-3"/>
        </w:rPr>
        <w:t xml:space="preserve"> </w:t>
      </w:r>
      <w:r>
        <w:t>cadet</w:t>
      </w:r>
      <w:r>
        <w:rPr>
          <w:spacing w:val="-1"/>
        </w:rPr>
        <w:t xml:space="preserve"> </w:t>
      </w:r>
      <w:r>
        <w:t>program</w:t>
      </w:r>
      <w:r>
        <w:rPr>
          <w:spacing w:val="-3"/>
        </w:rPr>
        <w:t xml:space="preserve"> </w:t>
      </w:r>
      <w:r>
        <w:t>or</w:t>
      </w:r>
      <w:r>
        <w:rPr>
          <w:spacing w:val="-2"/>
        </w:rPr>
        <w:t xml:space="preserve"> </w:t>
      </w:r>
      <w:r>
        <w:t>the APS Cadet</w:t>
      </w:r>
      <w:r>
        <w:rPr>
          <w:spacing w:val="-1"/>
        </w:rPr>
        <w:t xml:space="preserve"> </w:t>
      </w:r>
      <w:r>
        <w:t>Program to work part time while</w:t>
      </w:r>
      <w:r>
        <w:rPr>
          <w:spacing w:val="-1"/>
        </w:rPr>
        <w:t xml:space="preserve"> </w:t>
      </w:r>
      <w:r>
        <w:t>completing their course</w:t>
      </w:r>
      <w:r>
        <w:rPr>
          <w:spacing w:val="-1"/>
        </w:rPr>
        <w:t xml:space="preserve"> </w:t>
      </w:r>
      <w:r>
        <w:t>of study on</w:t>
      </w:r>
      <w:r>
        <w:rPr>
          <w:spacing w:val="-2"/>
        </w:rPr>
        <w:t xml:space="preserve"> </w:t>
      </w:r>
      <w:r>
        <w:t xml:space="preserve">a </w:t>
      </w:r>
      <w:proofErr w:type="gramStart"/>
      <w:r>
        <w:t>full time</w:t>
      </w:r>
      <w:proofErr w:type="gramEnd"/>
      <w:r>
        <w:t xml:space="preserve"> basis at a tertiary institution.</w:t>
      </w:r>
    </w:p>
    <w:p w14:paraId="30C87653" w14:textId="77777777" w:rsidR="003C3B33" w:rsidRDefault="00B560D6">
      <w:pPr>
        <w:spacing w:before="159" w:line="256" w:lineRule="auto"/>
        <w:ind w:left="1325" w:right="912"/>
        <w:jc w:val="both"/>
      </w:pPr>
      <w:r>
        <w:rPr>
          <w:b/>
        </w:rPr>
        <w:t>Casual</w:t>
      </w:r>
      <w:r>
        <w:rPr>
          <w:b/>
          <w:spacing w:val="-2"/>
        </w:rPr>
        <w:t xml:space="preserve"> </w:t>
      </w:r>
      <w:r>
        <w:rPr>
          <w:b/>
        </w:rPr>
        <w:t>employee</w:t>
      </w:r>
      <w:r>
        <w:rPr>
          <w:b/>
          <w:spacing w:val="-4"/>
        </w:rPr>
        <w:t xml:space="preserve"> </w:t>
      </w:r>
      <w:r>
        <w:rPr>
          <w:b/>
        </w:rPr>
        <w:t>(irregular</w:t>
      </w:r>
      <w:r>
        <w:rPr>
          <w:b/>
          <w:spacing w:val="-5"/>
        </w:rPr>
        <w:t xml:space="preserve"> </w:t>
      </w:r>
      <w:r>
        <w:rPr>
          <w:b/>
        </w:rPr>
        <w:t>or</w:t>
      </w:r>
      <w:r>
        <w:rPr>
          <w:b/>
          <w:spacing w:val="-2"/>
        </w:rPr>
        <w:t xml:space="preserve"> </w:t>
      </w:r>
      <w:r>
        <w:rPr>
          <w:b/>
        </w:rPr>
        <w:t>intermittent</w:t>
      </w:r>
      <w:r>
        <w:rPr>
          <w:b/>
          <w:spacing w:val="-3"/>
        </w:rPr>
        <w:t xml:space="preserve"> </w:t>
      </w:r>
      <w:r>
        <w:rPr>
          <w:b/>
        </w:rPr>
        <w:t>employee)</w:t>
      </w:r>
      <w:r>
        <w:rPr>
          <w:b/>
          <w:spacing w:val="-4"/>
        </w:rPr>
        <w:t xml:space="preserve"> </w:t>
      </w:r>
      <w:r>
        <w:t>means</w:t>
      </w:r>
      <w:r>
        <w:rPr>
          <w:spacing w:val="-3"/>
        </w:rPr>
        <w:t xml:space="preserve"> </w:t>
      </w:r>
      <w:r>
        <w:t>an</w:t>
      </w:r>
      <w:r>
        <w:rPr>
          <w:spacing w:val="-4"/>
        </w:rPr>
        <w:t xml:space="preserve"> </w:t>
      </w:r>
      <w:r>
        <w:t>employee</w:t>
      </w:r>
      <w:r>
        <w:rPr>
          <w:spacing w:val="-5"/>
        </w:rPr>
        <w:t xml:space="preserve"> </w:t>
      </w:r>
      <w:r>
        <w:t>engaged</w:t>
      </w:r>
      <w:r>
        <w:rPr>
          <w:spacing w:val="-4"/>
        </w:rPr>
        <w:t xml:space="preserve"> </w:t>
      </w:r>
      <w:r>
        <w:t>under section 22(2)(c) of the PS Act who:</w:t>
      </w:r>
    </w:p>
    <w:p w14:paraId="30C87654" w14:textId="77777777" w:rsidR="003C3B33" w:rsidRDefault="00B560D6">
      <w:pPr>
        <w:pStyle w:val="ListParagraph"/>
        <w:numPr>
          <w:ilvl w:val="0"/>
          <w:numId w:val="27"/>
        </w:numPr>
        <w:tabs>
          <w:tab w:val="left" w:pos="2250"/>
        </w:tabs>
        <w:spacing w:before="164"/>
        <w:ind w:left="2250" w:hanging="356"/>
      </w:pPr>
      <w:r>
        <w:t>is</w:t>
      </w:r>
      <w:r>
        <w:rPr>
          <w:spacing w:val="-5"/>
        </w:rPr>
        <w:t xml:space="preserve"> </w:t>
      </w:r>
      <w:r>
        <w:t>a</w:t>
      </w:r>
      <w:r>
        <w:rPr>
          <w:spacing w:val="-2"/>
        </w:rPr>
        <w:t xml:space="preserve"> </w:t>
      </w:r>
      <w:r>
        <w:t>casual</w:t>
      </w:r>
      <w:r>
        <w:rPr>
          <w:spacing w:val="-5"/>
        </w:rPr>
        <w:t xml:space="preserve"> </w:t>
      </w:r>
      <w:r>
        <w:t>employee</w:t>
      </w:r>
      <w:r>
        <w:rPr>
          <w:spacing w:val="-4"/>
        </w:rPr>
        <w:t xml:space="preserve"> </w:t>
      </w:r>
      <w:r>
        <w:t>as</w:t>
      </w:r>
      <w:r>
        <w:rPr>
          <w:spacing w:val="-2"/>
        </w:rPr>
        <w:t xml:space="preserve"> </w:t>
      </w:r>
      <w:r>
        <w:t>defined</w:t>
      </w:r>
      <w:r>
        <w:rPr>
          <w:spacing w:val="-4"/>
        </w:rPr>
        <w:t xml:space="preserve"> </w:t>
      </w:r>
      <w:r>
        <w:t>by</w:t>
      </w:r>
      <w:r>
        <w:rPr>
          <w:spacing w:val="-1"/>
        </w:rPr>
        <w:t xml:space="preserve"> </w:t>
      </w:r>
      <w:r>
        <w:t>the</w:t>
      </w:r>
      <w:r>
        <w:rPr>
          <w:spacing w:val="-4"/>
        </w:rPr>
        <w:t xml:space="preserve"> </w:t>
      </w:r>
      <w:r>
        <w:t>FW</w:t>
      </w:r>
      <w:r>
        <w:rPr>
          <w:spacing w:val="-2"/>
        </w:rPr>
        <w:t xml:space="preserve"> </w:t>
      </w:r>
      <w:r>
        <w:t>Act;</w:t>
      </w:r>
      <w:r>
        <w:rPr>
          <w:spacing w:val="-3"/>
        </w:rPr>
        <w:t xml:space="preserve"> </w:t>
      </w:r>
      <w:r>
        <w:rPr>
          <w:spacing w:val="-5"/>
        </w:rPr>
        <w:t>and</w:t>
      </w:r>
    </w:p>
    <w:p w14:paraId="30C87655" w14:textId="77777777" w:rsidR="003C3B33" w:rsidRDefault="00B560D6">
      <w:pPr>
        <w:pStyle w:val="ListParagraph"/>
        <w:numPr>
          <w:ilvl w:val="0"/>
          <w:numId w:val="27"/>
        </w:numPr>
        <w:tabs>
          <w:tab w:val="left" w:pos="2250"/>
        </w:tabs>
        <w:spacing w:before="181"/>
        <w:ind w:left="2250" w:hanging="356"/>
      </w:pPr>
      <w:r>
        <w:t>works</w:t>
      </w:r>
      <w:r>
        <w:rPr>
          <w:spacing w:val="-5"/>
        </w:rPr>
        <w:t xml:space="preserve"> </w:t>
      </w:r>
      <w:r>
        <w:t>on</w:t>
      </w:r>
      <w:r>
        <w:rPr>
          <w:spacing w:val="-4"/>
        </w:rPr>
        <w:t xml:space="preserve"> </w:t>
      </w:r>
      <w:r>
        <w:t>an</w:t>
      </w:r>
      <w:r>
        <w:rPr>
          <w:spacing w:val="-4"/>
        </w:rPr>
        <w:t xml:space="preserve"> </w:t>
      </w:r>
      <w:r>
        <w:t>irregular</w:t>
      </w:r>
      <w:r>
        <w:rPr>
          <w:spacing w:val="-5"/>
        </w:rPr>
        <w:t xml:space="preserve"> </w:t>
      </w:r>
      <w:r>
        <w:t>or</w:t>
      </w:r>
      <w:r>
        <w:rPr>
          <w:spacing w:val="-3"/>
        </w:rPr>
        <w:t xml:space="preserve"> </w:t>
      </w:r>
      <w:r>
        <w:t>intermittent</w:t>
      </w:r>
      <w:r>
        <w:rPr>
          <w:spacing w:val="-4"/>
        </w:rPr>
        <w:t xml:space="preserve"> </w:t>
      </w:r>
      <w:r>
        <w:rPr>
          <w:spacing w:val="-2"/>
        </w:rPr>
        <w:t>basis.</w:t>
      </w:r>
    </w:p>
    <w:p w14:paraId="30C87656" w14:textId="77777777" w:rsidR="003C3B33" w:rsidRDefault="00B560D6">
      <w:pPr>
        <w:spacing w:before="182" w:line="256" w:lineRule="auto"/>
        <w:ind w:left="1325" w:right="851"/>
        <w:jc w:val="both"/>
      </w:pPr>
      <w:r>
        <w:rPr>
          <w:b/>
        </w:rPr>
        <w:t>Classification</w:t>
      </w:r>
      <w:r>
        <w:rPr>
          <w:b/>
          <w:spacing w:val="-2"/>
        </w:rPr>
        <w:t xml:space="preserve"> </w:t>
      </w:r>
      <w:r>
        <w:t>or</w:t>
      </w:r>
      <w:r>
        <w:rPr>
          <w:spacing w:val="-3"/>
        </w:rPr>
        <w:t xml:space="preserve"> </w:t>
      </w:r>
      <w:r>
        <w:t>classification</w:t>
      </w:r>
      <w:r>
        <w:rPr>
          <w:spacing w:val="-2"/>
        </w:rPr>
        <w:t xml:space="preserve"> </w:t>
      </w:r>
      <w:r>
        <w:t>level</w:t>
      </w:r>
      <w:r>
        <w:rPr>
          <w:spacing w:val="-4"/>
        </w:rPr>
        <w:t xml:space="preserve"> </w:t>
      </w:r>
      <w:r>
        <w:t>means</w:t>
      </w:r>
      <w:r>
        <w:rPr>
          <w:spacing w:val="-1"/>
        </w:rPr>
        <w:t xml:space="preserve"> </w:t>
      </w:r>
      <w:r>
        <w:t>the</w:t>
      </w:r>
      <w:r>
        <w:rPr>
          <w:spacing w:val="-3"/>
        </w:rPr>
        <w:t xml:space="preserve"> </w:t>
      </w:r>
      <w:r>
        <w:t>approved</w:t>
      </w:r>
      <w:r>
        <w:rPr>
          <w:spacing w:val="-2"/>
        </w:rPr>
        <w:t xml:space="preserve"> </w:t>
      </w:r>
      <w:r>
        <w:t>classifications</w:t>
      </w:r>
      <w:r>
        <w:rPr>
          <w:spacing w:val="-3"/>
        </w:rPr>
        <w:t xml:space="preserve"> </w:t>
      </w:r>
      <w:r>
        <w:t>as</w:t>
      </w:r>
      <w:r>
        <w:rPr>
          <w:spacing w:val="-1"/>
        </w:rPr>
        <w:t xml:space="preserve"> </w:t>
      </w:r>
      <w:r>
        <w:t>set</w:t>
      </w:r>
      <w:r>
        <w:rPr>
          <w:spacing w:val="-3"/>
        </w:rPr>
        <w:t xml:space="preserve"> </w:t>
      </w:r>
      <w:r>
        <w:t>out</w:t>
      </w:r>
      <w:r>
        <w:rPr>
          <w:spacing w:val="-3"/>
        </w:rPr>
        <w:t xml:space="preserve"> </w:t>
      </w:r>
      <w:r>
        <w:t>in</w:t>
      </w:r>
      <w:r>
        <w:rPr>
          <w:spacing w:val="-2"/>
        </w:rPr>
        <w:t xml:space="preserve"> </w:t>
      </w:r>
      <w:r>
        <w:t>rule 5</w:t>
      </w:r>
      <w:r>
        <w:rPr>
          <w:spacing w:val="-2"/>
        </w:rPr>
        <w:t xml:space="preserve"> </w:t>
      </w:r>
      <w:r>
        <w:t xml:space="preserve">of the </w:t>
      </w:r>
      <w:r>
        <w:rPr>
          <w:i/>
        </w:rPr>
        <w:t>Public Service Classification Rules 2000</w:t>
      </w:r>
      <w:r>
        <w:t>.</w:t>
      </w:r>
    </w:p>
    <w:p w14:paraId="30C87657" w14:textId="77777777" w:rsidR="003C3B33" w:rsidRDefault="00B560D6">
      <w:pPr>
        <w:pStyle w:val="BodyText"/>
        <w:spacing w:before="164"/>
        <w:ind w:left="1325" w:firstLine="0"/>
      </w:pPr>
      <w:r>
        <w:rPr>
          <w:b/>
        </w:rPr>
        <w:t>Child</w:t>
      </w:r>
      <w:r>
        <w:rPr>
          <w:b/>
          <w:spacing w:val="-8"/>
        </w:rPr>
        <w:t xml:space="preserve"> </w:t>
      </w:r>
      <w:r>
        <w:t>means</w:t>
      </w:r>
      <w:r>
        <w:rPr>
          <w:spacing w:val="-4"/>
        </w:rPr>
        <w:t xml:space="preserve"> </w:t>
      </w:r>
      <w:r>
        <w:t>a</w:t>
      </w:r>
      <w:r>
        <w:rPr>
          <w:spacing w:val="-3"/>
        </w:rPr>
        <w:t xml:space="preserve"> </w:t>
      </w:r>
      <w:r>
        <w:t>biological</w:t>
      </w:r>
      <w:r>
        <w:rPr>
          <w:spacing w:val="-6"/>
        </w:rPr>
        <w:t xml:space="preserve"> </w:t>
      </w:r>
      <w:r>
        <w:t>child,</w:t>
      </w:r>
      <w:r>
        <w:rPr>
          <w:spacing w:val="-3"/>
        </w:rPr>
        <w:t xml:space="preserve"> </w:t>
      </w:r>
      <w:r>
        <w:t>adopted</w:t>
      </w:r>
      <w:r>
        <w:rPr>
          <w:spacing w:val="-6"/>
        </w:rPr>
        <w:t xml:space="preserve"> </w:t>
      </w:r>
      <w:r>
        <w:t>child,</w:t>
      </w:r>
      <w:r>
        <w:rPr>
          <w:spacing w:val="-3"/>
        </w:rPr>
        <w:t xml:space="preserve"> </w:t>
      </w:r>
      <w:r>
        <w:t>foster</w:t>
      </w:r>
      <w:r>
        <w:rPr>
          <w:spacing w:val="-5"/>
        </w:rPr>
        <w:t xml:space="preserve"> </w:t>
      </w:r>
      <w:r>
        <w:t>child,</w:t>
      </w:r>
      <w:r>
        <w:rPr>
          <w:spacing w:val="-3"/>
        </w:rPr>
        <w:t xml:space="preserve"> </w:t>
      </w:r>
      <w:r>
        <w:t>stepchild,</w:t>
      </w:r>
      <w:r>
        <w:rPr>
          <w:spacing w:val="-5"/>
        </w:rPr>
        <w:t xml:space="preserve"> </w:t>
      </w:r>
      <w:r>
        <w:t>or</w:t>
      </w:r>
      <w:r>
        <w:rPr>
          <w:spacing w:val="-3"/>
        </w:rPr>
        <w:t xml:space="preserve"> </w:t>
      </w:r>
      <w:r>
        <w:rPr>
          <w:spacing w:val="-2"/>
        </w:rPr>
        <w:t>ward.</w:t>
      </w:r>
    </w:p>
    <w:p w14:paraId="30C87658" w14:textId="77777777" w:rsidR="003C3B33" w:rsidRDefault="00B560D6">
      <w:pPr>
        <w:pStyle w:val="BodyText"/>
        <w:spacing w:before="181" w:line="259" w:lineRule="auto"/>
        <w:ind w:left="1325" w:right="713" w:firstLine="0"/>
        <w:jc w:val="both"/>
      </w:pPr>
      <w:r>
        <w:rPr>
          <w:b/>
        </w:rPr>
        <w:t>De facto partner</w:t>
      </w:r>
      <w:r>
        <w:rPr>
          <w:b/>
          <w:spacing w:val="-1"/>
        </w:rPr>
        <w:t xml:space="preserve"> </w:t>
      </w:r>
      <w:r>
        <w:t>means a</w:t>
      </w:r>
      <w:r>
        <w:rPr>
          <w:spacing w:val="-1"/>
        </w:rPr>
        <w:t xml:space="preserve"> </w:t>
      </w:r>
      <w:r>
        <w:t>person</w:t>
      </w:r>
      <w:r>
        <w:rPr>
          <w:spacing w:val="-2"/>
        </w:rPr>
        <w:t xml:space="preserve"> </w:t>
      </w:r>
      <w:r>
        <w:t>who,</w:t>
      </w:r>
      <w:r>
        <w:rPr>
          <w:spacing w:val="-1"/>
        </w:rPr>
        <w:t xml:space="preserve"> </w:t>
      </w:r>
      <w:r>
        <w:t>regardless</w:t>
      </w:r>
      <w:r>
        <w:rPr>
          <w:spacing w:val="-1"/>
        </w:rPr>
        <w:t xml:space="preserve"> </w:t>
      </w:r>
      <w:r>
        <w:t>of</w:t>
      </w:r>
      <w:r>
        <w:rPr>
          <w:spacing w:val="-4"/>
        </w:rPr>
        <w:t xml:space="preserve"> </w:t>
      </w:r>
      <w:r>
        <w:t>gender, is living in a common household with</w:t>
      </w:r>
      <w:r>
        <w:rPr>
          <w:spacing w:val="-4"/>
        </w:rPr>
        <w:t xml:space="preserve"> </w:t>
      </w:r>
      <w:r>
        <w:t>the</w:t>
      </w:r>
      <w:r>
        <w:rPr>
          <w:spacing w:val="-5"/>
        </w:rPr>
        <w:t xml:space="preserve"> </w:t>
      </w:r>
      <w:r>
        <w:t>employee</w:t>
      </w:r>
      <w:r>
        <w:rPr>
          <w:spacing w:val="-2"/>
        </w:rPr>
        <w:t xml:space="preserve"> </w:t>
      </w:r>
      <w:r>
        <w:t>in</w:t>
      </w:r>
      <w:r>
        <w:rPr>
          <w:spacing w:val="-4"/>
        </w:rPr>
        <w:t xml:space="preserve"> </w:t>
      </w:r>
      <w:r>
        <w:t>a</w:t>
      </w:r>
      <w:r>
        <w:rPr>
          <w:spacing w:val="-3"/>
        </w:rPr>
        <w:t xml:space="preserve"> </w:t>
      </w:r>
      <w:r>
        <w:t>bona</w:t>
      </w:r>
      <w:r>
        <w:rPr>
          <w:spacing w:val="-3"/>
        </w:rPr>
        <w:t xml:space="preserve"> </w:t>
      </w:r>
      <w:r>
        <w:t>fide,</w:t>
      </w:r>
      <w:r>
        <w:rPr>
          <w:spacing w:val="-3"/>
        </w:rPr>
        <w:t xml:space="preserve"> </w:t>
      </w:r>
      <w:r>
        <w:t>domestic,</w:t>
      </w:r>
      <w:r>
        <w:rPr>
          <w:spacing w:val="-5"/>
        </w:rPr>
        <w:t xml:space="preserve"> </w:t>
      </w:r>
      <w:r>
        <w:t>interdependent</w:t>
      </w:r>
      <w:r>
        <w:rPr>
          <w:spacing w:val="-2"/>
        </w:rPr>
        <w:t xml:space="preserve"> </w:t>
      </w:r>
      <w:r>
        <w:t>partnership,</w:t>
      </w:r>
      <w:r>
        <w:rPr>
          <w:spacing w:val="-3"/>
        </w:rPr>
        <w:t xml:space="preserve"> </w:t>
      </w:r>
      <w:r>
        <w:t>although</w:t>
      </w:r>
      <w:r>
        <w:rPr>
          <w:spacing w:val="-4"/>
        </w:rPr>
        <w:t xml:space="preserve"> </w:t>
      </w:r>
      <w:r>
        <w:t>not</w:t>
      </w:r>
      <w:r>
        <w:rPr>
          <w:spacing w:val="-2"/>
        </w:rPr>
        <w:t xml:space="preserve"> </w:t>
      </w:r>
      <w:r>
        <w:t>legally married to the employee. This includes a former de facto partner.</w:t>
      </w:r>
    </w:p>
    <w:p w14:paraId="30C87659" w14:textId="77777777" w:rsidR="003C3B33" w:rsidRDefault="00B560D6">
      <w:pPr>
        <w:pStyle w:val="BodyText"/>
        <w:ind w:left="1325" w:firstLine="0"/>
      </w:pPr>
      <w:r>
        <w:rPr>
          <w:b/>
        </w:rPr>
        <w:t>Department</w:t>
      </w:r>
      <w:r>
        <w:rPr>
          <w:b/>
          <w:spacing w:val="-8"/>
        </w:rPr>
        <w:t xml:space="preserve"> </w:t>
      </w:r>
      <w:r>
        <w:t>means</w:t>
      </w:r>
      <w:r>
        <w:rPr>
          <w:spacing w:val="-6"/>
        </w:rPr>
        <w:t xml:space="preserve"> </w:t>
      </w:r>
      <w:r>
        <w:t>the</w:t>
      </w:r>
      <w:r>
        <w:rPr>
          <w:spacing w:val="-5"/>
        </w:rPr>
        <w:t xml:space="preserve"> </w:t>
      </w:r>
      <w:r>
        <w:t>Department</w:t>
      </w:r>
      <w:r>
        <w:rPr>
          <w:spacing w:val="-3"/>
        </w:rPr>
        <w:t xml:space="preserve"> </w:t>
      </w:r>
      <w:r>
        <w:t>of</w:t>
      </w:r>
      <w:r>
        <w:rPr>
          <w:spacing w:val="-6"/>
        </w:rPr>
        <w:t xml:space="preserve"> </w:t>
      </w:r>
      <w:r>
        <w:t>Agriculture,</w:t>
      </w:r>
      <w:r>
        <w:rPr>
          <w:spacing w:val="-5"/>
        </w:rPr>
        <w:t xml:space="preserve"> </w:t>
      </w:r>
      <w:r>
        <w:t>Fisheries</w:t>
      </w:r>
      <w:r>
        <w:rPr>
          <w:spacing w:val="-4"/>
        </w:rPr>
        <w:t xml:space="preserve"> </w:t>
      </w:r>
      <w:r>
        <w:t>and</w:t>
      </w:r>
      <w:r>
        <w:rPr>
          <w:spacing w:val="-4"/>
        </w:rPr>
        <w:t xml:space="preserve"> </w:t>
      </w:r>
      <w:r>
        <w:rPr>
          <w:spacing w:val="-2"/>
        </w:rPr>
        <w:t>Forestry.</w:t>
      </w:r>
    </w:p>
    <w:p w14:paraId="30C8765A" w14:textId="77777777" w:rsidR="003C3B33" w:rsidRDefault="003C3B33">
      <w:pPr>
        <w:sectPr w:rsidR="003C3B33">
          <w:pgSz w:w="11910" w:h="16840"/>
          <w:pgMar w:top="960" w:right="840" w:bottom="920" w:left="680" w:header="751" w:footer="734" w:gutter="0"/>
          <w:cols w:space="720"/>
        </w:sectPr>
      </w:pPr>
    </w:p>
    <w:p w14:paraId="30C8765B" w14:textId="77777777" w:rsidR="003C3B33" w:rsidRDefault="003C3B33">
      <w:pPr>
        <w:pStyle w:val="BodyText"/>
        <w:spacing w:before="198"/>
        <w:ind w:left="0" w:firstLine="0"/>
      </w:pPr>
    </w:p>
    <w:p w14:paraId="30C8765C" w14:textId="77777777" w:rsidR="003C3B33" w:rsidRDefault="00B560D6">
      <w:pPr>
        <w:pStyle w:val="BodyText"/>
        <w:spacing w:before="0" w:line="259" w:lineRule="auto"/>
        <w:ind w:right="626" w:firstLine="0"/>
      </w:pPr>
      <w:r>
        <w:rPr>
          <w:b/>
        </w:rPr>
        <w:t>Dependant</w:t>
      </w:r>
      <w:r>
        <w:rPr>
          <w:b/>
          <w:spacing w:val="-2"/>
        </w:rPr>
        <w:t xml:space="preserve"> </w:t>
      </w:r>
      <w:r>
        <w:t>means</w:t>
      </w:r>
      <w:r>
        <w:rPr>
          <w:spacing w:val="-2"/>
        </w:rPr>
        <w:t xml:space="preserve"> </w:t>
      </w:r>
      <w:r>
        <w:t>the</w:t>
      </w:r>
      <w:r>
        <w:rPr>
          <w:spacing w:val="-4"/>
        </w:rPr>
        <w:t xml:space="preserve"> </w:t>
      </w:r>
      <w:r>
        <w:t>employee’s</w:t>
      </w:r>
      <w:r>
        <w:rPr>
          <w:spacing w:val="-2"/>
        </w:rPr>
        <w:t xml:space="preserve"> </w:t>
      </w:r>
      <w:r>
        <w:t>spouse</w:t>
      </w:r>
      <w:r>
        <w:rPr>
          <w:spacing w:val="-4"/>
        </w:rPr>
        <w:t xml:space="preserve"> </w:t>
      </w:r>
      <w:r>
        <w:t>or</w:t>
      </w:r>
      <w:r>
        <w:rPr>
          <w:spacing w:val="-4"/>
        </w:rPr>
        <w:t xml:space="preserve"> </w:t>
      </w:r>
      <w:r>
        <w:t>de</w:t>
      </w:r>
      <w:r>
        <w:rPr>
          <w:spacing w:val="-1"/>
        </w:rPr>
        <w:t xml:space="preserve"> </w:t>
      </w:r>
      <w:r>
        <w:t>facto</w:t>
      </w:r>
      <w:r>
        <w:rPr>
          <w:spacing w:val="-3"/>
        </w:rPr>
        <w:t xml:space="preserve"> </w:t>
      </w:r>
      <w:r>
        <w:t>partner,</w:t>
      </w:r>
      <w:r>
        <w:rPr>
          <w:spacing w:val="-2"/>
        </w:rPr>
        <w:t xml:space="preserve"> </w:t>
      </w:r>
      <w:r>
        <w:t>a</w:t>
      </w:r>
      <w:r>
        <w:rPr>
          <w:spacing w:val="-4"/>
        </w:rPr>
        <w:t xml:space="preserve"> </w:t>
      </w:r>
      <w:r>
        <w:t>child,</w:t>
      </w:r>
      <w:r>
        <w:rPr>
          <w:spacing w:val="-2"/>
        </w:rPr>
        <w:t xml:space="preserve"> </w:t>
      </w:r>
      <w:r>
        <w:t>parent</w:t>
      </w:r>
      <w:r>
        <w:rPr>
          <w:spacing w:val="-3"/>
        </w:rPr>
        <w:t xml:space="preserve"> </w:t>
      </w:r>
      <w:r>
        <w:t>or</w:t>
      </w:r>
      <w:r>
        <w:rPr>
          <w:spacing w:val="-7"/>
        </w:rPr>
        <w:t xml:space="preserve"> </w:t>
      </w:r>
      <w:r>
        <w:t>aged</w:t>
      </w:r>
      <w:r>
        <w:rPr>
          <w:spacing w:val="-3"/>
        </w:rPr>
        <w:t xml:space="preserve"> </w:t>
      </w:r>
      <w:r>
        <w:t>relative of the employee or the employee’s spouse or de facto partner, who ordinarily lives with the employee and who is substantially dependent on the employee. Dependant also includes a child of the employee who does not ordinarily live with the employee but for whom the employee provides substantial financial support.</w:t>
      </w:r>
    </w:p>
    <w:p w14:paraId="30C8765D" w14:textId="77777777" w:rsidR="003C3B33" w:rsidRDefault="00B560D6">
      <w:pPr>
        <w:pStyle w:val="BodyText"/>
        <w:spacing w:before="158" w:line="259" w:lineRule="auto"/>
        <w:ind w:firstLine="0"/>
      </w:pPr>
      <w:r>
        <w:rPr>
          <w:b/>
        </w:rPr>
        <w:t>EL</w:t>
      </w:r>
      <w:r>
        <w:rPr>
          <w:b/>
          <w:spacing w:val="-2"/>
        </w:rPr>
        <w:t xml:space="preserve"> </w:t>
      </w:r>
      <w:r>
        <w:rPr>
          <w:b/>
        </w:rPr>
        <w:t>employee</w:t>
      </w:r>
      <w:r>
        <w:rPr>
          <w:b/>
          <w:spacing w:val="-3"/>
        </w:rPr>
        <w:t xml:space="preserve"> </w:t>
      </w:r>
      <w:r>
        <w:t>means</w:t>
      </w:r>
      <w:r>
        <w:rPr>
          <w:spacing w:val="-2"/>
        </w:rPr>
        <w:t xml:space="preserve"> </w:t>
      </w:r>
      <w:r>
        <w:t>a</w:t>
      </w:r>
      <w:r>
        <w:rPr>
          <w:spacing w:val="-2"/>
        </w:rPr>
        <w:t xml:space="preserve"> </w:t>
      </w:r>
      <w:r>
        <w:t>person</w:t>
      </w:r>
      <w:r>
        <w:rPr>
          <w:spacing w:val="-3"/>
        </w:rPr>
        <w:t xml:space="preserve"> </w:t>
      </w:r>
      <w:r>
        <w:t>who</w:t>
      </w:r>
      <w:r>
        <w:rPr>
          <w:spacing w:val="-1"/>
        </w:rPr>
        <w:t xml:space="preserve"> </w:t>
      </w:r>
      <w:r>
        <w:t>is</w:t>
      </w:r>
      <w:r>
        <w:rPr>
          <w:spacing w:val="-4"/>
        </w:rPr>
        <w:t xml:space="preserve"> </w:t>
      </w:r>
      <w:r>
        <w:t>employed</w:t>
      </w:r>
      <w:r>
        <w:rPr>
          <w:spacing w:val="-3"/>
        </w:rPr>
        <w:t xml:space="preserve"> </w:t>
      </w:r>
      <w:r>
        <w:t>by</w:t>
      </w:r>
      <w:r>
        <w:rPr>
          <w:spacing w:val="-3"/>
        </w:rPr>
        <w:t xml:space="preserve"> </w:t>
      </w:r>
      <w:r>
        <w:t>the</w:t>
      </w:r>
      <w:r>
        <w:rPr>
          <w:spacing w:val="-4"/>
        </w:rPr>
        <w:t xml:space="preserve"> </w:t>
      </w:r>
      <w:r>
        <w:t>department</w:t>
      </w:r>
      <w:r>
        <w:rPr>
          <w:spacing w:val="-1"/>
        </w:rPr>
        <w:t xml:space="preserve"> </w:t>
      </w:r>
      <w:r>
        <w:t>as</w:t>
      </w:r>
      <w:r>
        <w:rPr>
          <w:spacing w:val="-2"/>
        </w:rPr>
        <w:t xml:space="preserve"> </w:t>
      </w:r>
      <w:r>
        <w:t>an</w:t>
      </w:r>
      <w:r>
        <w:rPr>
          <w:spacing w:val="-3"/>
        </w:rPr>
        <w:t xml:space="preserve"> </w:t>
      </w:r>
      <w:r>
        <w:t>Executive</w:t>
      </w:r>
      <w:r>
        <w:rPr>
          <w:spacing w:val="-1"/>
        </w:rPr>
        <w:t xml:space="preserve"> </w:t>
      </w:r>
      <w:r>
        <w:t>Level</w:t>
      </w:r>
      <w:r>
        <w:rPr>
          <w:spacing w:val="-5"/>
        </w:rPr>
        <w:t xml:space="preserve"> </w:t>
      </w:r>
      <w:r>
        <w:t>1</w:t>
      </w:r>
      <w:r>
        <w:rPr>
          <w:spacing w:val="-3"/>
        </w:rPr>
        <w:t xml:space="preserve"> </w:t>
      </w:r>
      <w:r>
        <w:t>or equivalent, or an Executive Level 2 or equivalent.</w:t>
      </w:r>
    </w:p>
    <w:p w14:paraId="30C8765E" w14:textId="77777777" w:rsidR="003C3B33" w:rsidRDefault="00B560D6">
      <w:pPr>
        <w:pStyle w:val="BodyText"/>
        <w:spacing w:before="161" w:line="259" w:lineRule="auto"/>
        <w:ind w:right="626" w:firstLine="0"/>
      </w:pPr>
      <w:r>
        <w:rPr>
          <w:b/>
        </w:rPr>
        <w:t xml:space="preserve">Employee </w:t>
      </w:r>
      <w:r>
        <w:t>means an employee of the Commonwealth engaged under section 22(2) of the PS Act</w:t>
      </w:r>
      <w:r>
        <w:rPr>
          <w:spacing w:val="-1"/>
        </w:rPr>
        <w:t xml:space="preserve"> </w:t>
      </w:r>
      <w:r>
        <w:t>who</w:t>
      </w:r>
      <w:r>
        <w:rPr>
          <w:spacing w:val="-1"/>
        </w:rPr>
        <w:t xml:space="preserve"> </w:t>
      </w:r>
      <w:r>
        <w:t>is</w:t>
      </w:r>
      <w:r>
        <w:rPr>
          <w:spacing w:val="-4"/>
        </w:rPr>
        <w:t xml:space="preserve"> </w:t>
      </w:r>
      <w:r>
        <w:t>covered</w:t>
      </w:r>
      <w:r>
        <w:rPr>
          <w:spacing w:val="-3"/>
        </w:rPr>
        <w:t xml:space="preserve"> </w:t>
      </w:r>
      <w:r>
        <w:t>by</w:t>
      </w:r>
      <w:r>
        <w:rPr>
          <w:spacing w:val="-3"/>
        </w:rPr>
        <w:t xml:space="preserve"> </w:t>
      </w:r>
      <w:r>
        <w:t>this</w:t>
      </w:r>
      <w:r>
        <w:rPr>
          <w:spacing w:val="-4"/>
        </w:rPr>
        <w:t xml:space="preserve"> </w:t>
      </w:r>
      <w:r>
        <w:t>agreement</w:t>
      </w:r>
      <w:r>
        <w:rPr>
          <w:spacing w:val="-4"/>
        </w:rPr>
        <w:t xml:space="preserve"> </w:t>
      </w:r>
      <w:r>
        <w:t>(whether</w:t>
      </w:r>
      <w:r>
        <w:rPr>
          <w:spacing w:val="-2"/>
        </w:rPr>
        <w:t xml:space="preserve"> </w:t>
      </w:r>
      <w:r>
        <w:t>full</w:t>
      </w:r>
      <w:r>
        <w:rPr>
          <w:spacing w:val="-1"/>
        </w:rPr>
        <w:t xml:space="preserve"> </w:t>
      </w:r>
      <w:r>
        <w:t>time,</w:t>
      </w:r>
      <w:r>
        <w:rPr>
          <w:spacing w:val="-4"/>
        </w:rPr>
        <w:t xml:space="preserve"> </w:t>
      </w:r>
      <w:r>
        <w:t>part</w:t>
      </w:r>
      <w:r>
        <w:rPr>
          <w:spacing w:val="-1"/>
        </w:rPr>
        <w:t xml:space="preserve"> </w:t>
      </w:r>
      <w:r>
        <w:t>time</w:t>
      </w:r>
      <w:r>
        <w:rPr>
          <w:spacing w:val="-4"/>
        </w:rPr>
        <w:t xml:space="preserve"> </w:t>
      </w:r>
      <w:r>
        <w:t>or</w:t>
      </w:r>
      <w:r>
        <w:rPr>
          <w:spacing w:val="-4"/>
        </w:rPr>
        <w:t xml:space="preserve"> </w:t>
      </w:r>
      <w:r>
        <w:t>casual,</w:t>
      </w:r>
      <w:r>
        <w:rPr>
          <w:spacing w:val="-4"/>
        </w:rPr>
        <w:t xml:space="preserve"> </w:t>
      </w:r>
      <w:r>
        <w:t>ongoing</w:t>
      </w:r>
      <w:r>
        <w:rPr>
          <w:spacing w:val="-3"/>
        </w:rPr>
        <w:t xml:space="preserve"> </w:t>
      </w:r>
      <w:r>
        <w:t>or</w:t>
      </w:r>
      <w:r>
        <w:rPr>
          <w:spacing w:val="-2"/>
        </w:rPr>
        <w:t xml:space="preserve"> </w:t>
      </w:r>
      <w:r>
        <w:t xml:space="preserve">non- </w:t>
      </w:r>
      <w:r>
        <w:rPr>
          <w:spacing w:val="-2"/>
        </w:rPr>
        <w:t>ongoing).</w:t>
      </w:r>
    </w:p>
    <w:p w14:paraId="30C8765F" w14:textId="77777777" w:rsidR="003C3B33" w:rsidRDefault="00B560D6">
      <w:pPr>
        <w:pStyle w:val="BodyText"/>
        <w:spacing w:before="160" w:line="259" w:lineRule="auto"/>
        <w:ind w:left="1325" w:right="626" w:firstLine="0"/>
      </w:pPr>
      <w:r>
        <w:rPr>
          <w:b/>
        </w:rPr>
        <w:t>Employee</w:t>
      </w:r>
      <w:r>
        <w:rPr>
          <w:b/>
          <w:spacing w:val="-4"/>
        </w:rPr>
        <w:t xml:space="preserve"> </w:t>
      </w:r>
      <w:r>
        <w:rPr>
          <w:b/>
        </w:rPr>
        <w:t>representative</w:t>
      </w:r>
      <w:r>
        <w:rPr>
          <w:b/>
          <w:spacing w:val="-4"/>
        </w:rPr>
        <w:t xml:space="preserve"> </w:t>
      </w:r>
      <w:r>
        <w:t>means</w:t>
      </w:r>
      <w:r>
        <w:rPr>
          <w:spacing w:val="-3"/>
        </w:rPr>
        <w:t xml:space="preserve"> </w:t>
      </w:r>
      <w:r>
        <w:t>a</w:t>
      </w:r>
      <w:r>
        <w:rPr>
          <w:spacing w:val="-1"/>
        </w:rPr>
        <w:t xml:space="preserve"> </w:t>
      </w:r>
      <w:r>
        <w:t>person</w:t>
      </w:r>
      <w:r>
        <w:rPr>
          <w:spacing w:val="-2"/>
        </w:rPr>
        <w:t xml:space="preserve"> </w:t>
      </w:r>
      <w:r>
        <w:t>(whether</w:t>
      </w:r>
      <w:r>
        <w:rPr>
          <w:spacing w:val="-3"/>
        </w:rPr>
        <w:t xml:space="preserve"> </w:t>
      </w:r>
      <w:r>
        <w:t>an</w:t>
      </w:r>
      <w:r>
        <w:rPr>
          <w:spacing w:val="-2"/>
        </w:rPr>
        <w:t xml:space="preserve"> </w:t>
      </w:r>
      <w:r>
        <w:t>employee</w:t>
      </w:r>
      <w:r>
        <w:rPr>
          <w:spacing w:val="-3"/>
        </w:rPr>
        <w:t xml:space="preserve"> </w:t>
      </w:r>
      <w:r>
        <w:t>or</w:t>
      </w:r>
      <w:r>
        <w:rPr>
          <w:spacing w:val="-1"/>
        </w:rPr>
        <w:t xml:space="preserve"> </w:t>
      </w:r>
      <w:r>
        <w:t>not)</w:t>
      </w:r>
      <w:r>
        <w:rPr>
          <w:spacing w:val="-3"/>
        </w:rPr>
        <w:t xml:space="preserve"> </w:t>
      </w:r>
      <w:r>
        <w:t>elected</w:t>
      </w:r>
      <w:r>
        <w:rPr>
          <w:spacing w:val="-4"/>
        </w:rPr>
        <w:t xml:space="preserve"> </w:t>
      </w:r>
      <w:r>
        <w:t>or</w:t>
      </w:r>
      <w:r>
        <w:rPr>
          <w:spacing w:val="-1"/>
        </w:rPr>
        <w:t xml:space="preserve"> </w:t>
      </w:r>
      <w:r>
        <w:t>chosen</w:t>
      </w:r>
      <w:r>
        <w:rPr>
          <w:spacing w:val="-2"/>
        </w:rPr>
        <w:t xml:space="preserve"> </w:t>
      </w:r>
      <w:r>
        <w:t xml:space="preserve">by an </w:t>
      </w:r>
      <w:proofErr w:type="gramStart"/>
      <w:r>
        <w:t>employee, or</w:t>
      </w:r>
      <w:proofErr w:type="gramEnd"/>
      <w:r>
        <w:t xml:space="preserve"> elected or chosen by a group of employees in a workplace, to represent the individual and/or collective views of those employees in relation to a matter under this </w:t>
      </w:r>
      <w:r>
        <w:rPr>
          <w:spacing w:val="-2"/>
        </w:rPr>
        <w:t>agreement.</w:t>
      </w:r>
    </w:p>
    <w:p w14:paraId="30C87660" w14:textId="77777777" w:rsidR="003C3B33" w:rsidRDefault="00B560D6">
      <w:pPr>
        <w:spacing w:before="157"/>
        <w:ind w:left="1325"/>
      </w:pPr>
      <w:r>
        <w:rPr>
          <w:b/>
        </w:rPr>
        <w:t>Family</w:t>
      </w:r>
      <w:r>
        <w:rPr>
          <w:b/>
          <w:spacing w:val="-7"/>
        </w:rPr>
        <w:t xml:space="preserve"> </w:t>
      </w:r>
      <w:r>
        <w:rPr>
          <w:spacing w:val="-2"/>
        </w:rPr>
        <w:t>means:</w:t>
      </w:r>
    </w:p>
    <w:p w14:paraId="30C87661" w14:textId="77777777" w:rsidR="003C3B33" w:rsidRDefault="00B560D6">
      <w:pPr>
        <w:pStyle w:val="ListParagraph"/>
        <w:numPr>
          <w:ilvl w:val="0"/>
          <w:numId w:val="26"/>
        </w:numPr>
        <w:tabs>
          <w:tab w:val="left" w:pos="2250"/>
          <w:tab w:val="left" w:pos="2252"/>
        </w:tabs>
        <w:spacing w:before="183" w:line="256" w:lineRule="auto"/>
        <w:ind w:right="1384"/>
      </w:pPr>
      <w:r>
        <w:t>a</w:t>
      </w:r>
      <w:r>
        <w:rPr>
          <w:spacing w:val="-3"/>
        </w:rPr>
        <w:t xml:space="preserve"> </w:t>
      </w:r>
      <w:r>
        <w:t>spouse,</w:t>
      </w:r>
      <w:r>
        <w:rPr>
          <w:spacing w:val="-4"/>
        </w:rPr>
        <w:t xml:space="preserve"> </w:t>
      </w:r>
      <w:r>
        <w:t>former</w:t>
      </w:r>
      <w:r>
        <w:rPr>
          <w:spacing w:val="-3"/>
        </w:rPr>
        <w:t xml:space="preserve"> </w:t>
      </w:r>
      <w:r>
        <w:t>spouse,</w:t>
      </w:r>
      <w:r>
        <w:rPr>
          <w:spacing w:val="-3"/>
        </w:rPr>
        <w:t xml:space="preserve"> </w:t>
      </w:r>
      <w:r>
        <w:t>de</w:t>
      </w:r>
      <w:r>
        <w:rPr>
          <w:spacing w:val="-2"/>
        </w:rPr>
        <w:t xml:space="preserve"> </w:t>
      </w:r>
      <w:r>
        <w:t>facto</w:t>
      </w:r>
      <w:r>
        <w:rPr>
          <w:spacing w:val="-2"/>
        </w:rPr>
        <w:t xml:space="preserve"> </w:t>
      </w:r>
      <w:r>
        <w:t>partner</w:t>
      </w:r>
      <w:r>
        <w:rPr>
          <w:spacing w:val="-4"/>
        </w:rPr>
        <w:t xml:space="preserve"> </w:t>
      </w:r>
      <w:r>
        <w:t>or</w:t>
      </w:r>
      <w:r>
        <w:rPr>
          <w:spacing w:val="-3"/>
        </w:rPr>
        <w:t xml:space="preserve"> </w:t>
      </w:r>
      <w:r>
        <w:t>former</w:t>
      </w:r>
      <w:r>
        <w:rPr>
          <w:spacing w:val="-3"/>
        </w:rPr>
        <w:t xml:space="preserve"> </w:t>
      </w:r>
      <w:r>
        <w:t>de</w:t>
      </w:r>
      <w:r>
        <w:rPr>
          <w:spacing w:val="-2"/>
        </w:rPr>
        <w:t xml:space="preserve"> </w:t>
      </w:r>
      <w:r>
        <w:t>facto</w:t>
      </w:r>
      <w:r>
        <w:rPr>
          <w:spacing w:val="-2"/>
        </w:rPr>
        <w:t xml:space="preserve"> </w:t>
      </w:r>
      <w:r>
        <w:t>partner</w:t>
      </w:r>
      <w:r>
        <w:rPr>
          <w:spacing w:val="-4"/>
        </w:rPr>
        <w:t xml:space="preserve"> </w:t>
      </w:r>
      <w:r>
        <w:t>of</w:t>
      </w:r>
      <w:r>
        <w:rPr>
          <w:spacing w:val="-3"/>
        </w:rPr>
        <w:t xml:space="preserve"> </w:t>
      </w:r>
      <w:r>
        <w:t xml:space="preserve">the </w:t>
      </w:r>
      <w:proofErr w:type="gramStart"/>
      <w:r>
        <w:rPr>
          <w:spacing w:val="-2"/>
        </w:rPr>
        <w:t>employee;</w:t>
      </w:r>
      <w:proofErr w:type="gramEnd"/>
    </w:p>
    <w:p w14:paraId="30C87662" w14:textId="77777777" w:rsidR="003C3B33" w:rsidRDefault="00B560D6">
      <w:pPr>
        <w:pStyle w:val="ListParagraph"/>
        <w:numPr>
          <w:ilvl w:val="0"/>
          <w:numId w:val="26"/>
        </w:numPr>
        <w:tabs>
          <w:tab w:val="left" w:pos="2250"/>
        </w:tabs>
        <w:spacing w:before="164"/>
        <w:ind w:left="2250" w:hanging="356"/>
      </w:pPr>
      <w:r>
        <w:t>a</w:t>
      </w:r>
      <w:r>
        <w:rPr>
          <w:spacing w:val="-4"/>
        </w:rPr>
        <w:t xml:space="preserve"> </w:t>
      </w:r>
      <w:r>
        <w:t>child,</w:t>
      </w:r>
      <w:r>
        <w:rPr>
          <w:spacing w:val="-4"/>
        </w:rPr>
        <w:t xml:space="preserve"> </w:t>
      </w:r>
      <w:r>
        <w:t>parent,</w:t>
      </w:r>
      <w:r>
        <w:rPr>
          <w:spacing w:val="-4"/>
        </w:rPr>
        <w:t xml:space="preserve"> </w:t>
      </w:r>
      <w:r>
        <w:t>grandparent,</w:t>
      </w:r>
      <w:r>
        <w:rPr>
          <w:spacing w:val="-4"/>
        </w:rPr>
        <w:t xml:space="preserve"> </w:t>
      </w:r>
      <w:r>
        <w:t>grandchild,</w:t>
      </w:r>
      <w:r>
        <w:rPr>
          <w:spacing w:val="-4"/>
        </w:rPr>
        <w:t xml:space="preserve"> </w:t>
      </w:r>
      <w:r>
        <w:t>or</w:t>
      </w:r>
      <w:r>
        <w:rPr>
          <w:spacing w:val="-6"/>
        </w:rPr>
        <w:t xml:space="preserve"> </w:t>
      </w:r>
      <w:r>
        <w:t>sibling</w:t>
      </w:r>
      <w:r>
        <w:rPr>
          <w:spacing w:val="-5"/>
        </w:rPr>
        <w:t xml:space="preserve"> </w:t>
      </w:r>
      <w:r>
        <w:t>of</w:t>
      </w:r>
      <w:r>
        <w:rPr>
          <w:spacing w:val="-5"/>
        </w:rPr>
        <w:t xml:space="preserve"> </w:t>
      </w:r>
      <w:r>
        <w:t>the</w:t>
      </w:r>
      <w:r>
        <w:rPr>
          <w:spacing w:val="-3"/>
        </w:rPr>
        <w:t xml:space="preserve"> </w:t>
      </w:r>
      <w:proofErr w:type="gramStart"/>
      <w:r>
        <w:rPr>
          <w:spacing w:val="-2"/>
        </w:rPr>
        <w:t>employee;</w:t>
      </w:r>
      <w:proofErr w:type="gramEnd"/>
    </w:p>
    <w:p w14:paraId="30C87663" w14:textId="77777777" w:rsidR="003C3B33" w:rsidRDefault="00B560D6">
      <w:pPr>
        <w:pStyle w:val="ListParagraph"/>
        <w:numPr>
          <w:ilvl w:val="0"/>
          <w:numId w:val="26"/>
        </w:numPr>
        <w:tabs>
          <w:tab w:val="left" w:pos="2252"/>
        </w:tabs>
        <w:spacing w:before="180" w:line="259" w:lineRule="auto"/>
        <w:ind w:right="861"/>
      </w:pPr>
      <w:r>
        <w:t>a</w:t>
      </w:r>
      <w:r>
        <w:rPr>
          <w:spacing w:val="-2"/>
        </w:rPr>
        <w:t xml:space="preserve"> </w:t>
      </w:r>
      <w:r>
        <w:t>child,</w:t>
      </w:r>
      <w:r>
        <w:rPr>
          <w:spacing w:val="-2"/>
        </w:rPr>
        <w:t xml:space="preserve"> </w:t>
      </w:r>
      <w:r>
        <w:t>parent,</w:t>
      </w:r>
      <w:r>
        <w:rPr>
          <w:spacing w:val="-2"/>
        </w:rPr>
        <w:t xml:space="preserve"> </w:t>
      </w:r>
      <w:r>
        <w:t>grandparent,</w:t>
      </w:r>
      <w:r>
        <w:rPr>
          <w:spacing w:val="-2"/>
        </w:rPr>
        <w:t xml:space="preserve"> </w:t>
      </w:r>
      <w:r>
        <w:t>grandchild,</w:t>
      </w:r>
      <w:r>
        <w:rPr>
          <w:spacing w:val="-2"/>
        </w:rPr>
        <w:t xml:space="preserve"> </w:t>
      </w:r>
      <w:r>
        <w:t>or</w:t>
      </w:r>
      <w:r>
        <w:rPr>
          <w:spacing w:val="-4"/>
        </w:rPr>
        <w:t xml:space="preserve"> </w:t>
      </w:r>
      <w:r>
        <w:t>sibling</w:t>
      </w:r>
      <w:r>
        <w:rPr>
          <w:spacing w:val="-3"/>
        </w:rPr>
        <w:t xml:space="preserve"> </w:t>
      </w:r>
      <w:r>
        <w:t>of</w:t>
      </w:r>
      <w:r>
        <w:rPr>
          <w:spacing w:val="-2"/>
        </w:rPr>
        <w:t xml:space="preserve"> </w:t>
      </w:r>
      <w:r>
        <w:t>a</w:t>
      </w:r>
      <w:r>
        <w:rPr>
          <w:spacing w:val="-4"/>
        </w:rPr>
        <w:t xml:space="preserve"> </w:t>
      </w:r>
      <w:r>
        <w:t>spouse,</w:t>
      </w:r>
      <w:r>
        <w:rPr>
          <w:spacing w:val="-4"/>
        </w:rPr>
        <w:t xml:space="preserve"> </w:t>
      </w:r>
      <w:r>
        <w:t>former</w:t>
      </w:r>
      <w:r>
        <w:rPr>
          <w:spacing w:val="-2"/>
        </w:rPr>
        <w:t xml:space="preserve"> </w:t>
      </w:r>
      <w:r>
        <w:t>spouse,</w:t>
      </w:r>
      <w:r>
        <w:rPr>
          <w:spacing w:val="-2"/>
        </w:rPr>
        <w:t xml:space="preserve"> </w:t>
      </w:r>
      <w:r>
        <w:t xml:space="preserve">de facto partner or former de facto partner of the </w:t>
      </w:r>
      <w:proofErr w:type="gramStart"/>
      <w:r>
        <w:t>employee;</w:t>
      </w:r>
      <w:proofErr w:type="gramEnd"/>
    </w:p>
    <w:p w14:paraId="30C87664" w14:textId="77777777" w:rsidR="003C3B33" w:rsidRDefault="00B560D6">
      <w:pPr>
        <w:pStyle w:val="ListParagraph"/>
        <w:numPr>
          <w:ilvl w:val="0"/>
          <w:numId w:val="26"/>
        </w:numPr>
        <w:tabs>
          <w:tab w:val="left" w:pos="2250"/>
        </w:tabs>
        <w:ind w:left="2250" w:hanging="356"/>
      </w:pPr>
      <w:r>
        <w:t>a</w:t>
      </w:r>
      <w:r>
        <w:rPr>
          <w:spacing w:val="-4"/>
        </w:rPr>
        <w:t xml:space="preserve"> </w:t>
      </w:r>
      <w:r>
        <w:t>member</w:t>
      </w:r>
      <w:r>
        <w:rPr>
          <w:spacing w:val="-4"/>
        </w:rPr>
        <w:t xml:space="preserve"> </w:t>
      </w:r>
      <w:r>
        <w:t>of</w:t>
      </w:r>
      <w:r>
        <w:rPr>
          <w:spacing w:val="-3"/>
        </w:rPr>
        <w:t xml:space="preserve"> </w:t>
      </w:r>
      <w:r>
        <w:t>the</w:t>
      </w:r>
      <w:r>
        <w:rPr>
          <w:spacing w:val="-5"/>
        </w:rPr>
        <w:t xml:space="preserve"> </w:t>
      </w:r>
      <w:r>
        <w:t>employee’s</w:t>
      </w:r>
      <w:r>
        <w:rPr>
          <w:spacing w:val="-4"/>
        </w:rPr>
        <w:t xml:space="preserve"> </w:t>
      </w:r>
      <w:r>
        <w:t>household;</w:t>
      </w:r>
      <w:r>
        <w:rPr>
          <w:spacing w:val="-4"/>
        </w:rPr>
        <w:t xml:space="preserve"> </w:t>
      </w:r>
      <w:r>
        <w:rPr>
          <w:spacing w:val="-5"/>
        </w:rPr>
        <w:t>or</w:t>
      </w:r>
    </w:p>
    <w:p w14:paraId="30C87665" w14:textId="77777777" w:rsidR="003C3B33" w:rsidRDefault="00B560D6">
      <w:pPr>
        <w:pStyle w:val="ListParagraph"/>
        <w:numPr>
          <w:ilvl w:val="0"/>
          <w:numId w:val="26"/>
        </w:numPr>
        <w:tabs>
          <w:tab w:val="left" w:pos="2250"/>
          <w:tab w:val="left" w:pos="2252"/>
        </w:tabs>
        <w:spacing w:before="183" w:line="259" w:lineRule="auto"/>
        <w:ind w:right="868"/>
      </w:pPr>
      <w:r>
        <w:t>a</w:t>
      </w:r>
      <w:r>
        <w:rPr>
          <w:spacing w:val="-2"/>
        </w:rPr>
        <w:t xml:space="preserve"> </w:t>
      </w:r>
      <w:r>
        <w:t>person</w:t>
      </w:r>
      <w:r>
        <w:rPr>
          <w:spacing w:val="-5"/>
        </w:rPr>
        <w:t xml:space="preserve"> </w:t>
      </w:r>
      <w:r>
        <w:t>with</w:t>
      </w:r>
      <w:r>
        <w:rPr>
          <w:spacing w:val="-5"/>
        </w:rPr>
        <w:t xml:space="preserve"> </w:t>
      </w:r>
      <w:r>
        <w:t>whom</w:t>
      </w:r>
      <w:r>
        <w:rPr>
          <w:spacing w:val="-3"/>
        </w:rPr>
        <w:t xml:space="preserve"> </w:t>
      </w:r>
      <w:r>
        <w:t>the</w:t>
      </w:r>
      <w:r>
        <w:rPr>
          <w:spacing w:val="-4"/>
        </w:rPr>
        <w:t xml:space="preserve"> </w:t>
      </w:r>
      <w:r>
        <w:t>employee</w:t>
      </w:r>
      <w:r>
        <w:rPr>
          <w:spacing w:val="-1"/>
        </w:rPr>
        <w:t xml:space="preserve"> </w:t>
      </w:r>
      <w:r>
        <w:t>has</w:t>
      </w:r>
      <w:r>
        <w:rPr>
          <w:spacing w:val="-2"/>
        </w:rPr>
        <w:t xml:space="preserve"> </w:t>
      </w:r>
      <w:r>
        <w:t>a</w:t>
      </w:r>
      <w:r>
        <w:rPr>
          <w:spacing w:val="-5"/>
        </w:rPr>
        <w:t xml:space="preserve"> </w:t>
      </w:r>
      <w:r>
        <w:t>relationship</w:t>
      </w:r>
      <w:r>
        <w:rPr>
          <w:spacing w:val="-5"/>
        </w:rPr>
        <w:t xml:space="preserve"> </w:t>
      </w:r>
      <w:r>
        <w:t>of</w:t>
      </w:r>
      <w:r>
        <w:rPr>
          <w:spacing w:val="-2"/>
        </w:rPr>
        <w:t xml:space="preserve"> </w:t>
      </w:r>
      <w:r>
        <w:t>traditional</w:t>
      </w:r>
      <w:r>
        <w:rPr>
          <w:spacing w:val="-5"/>
        </w:rPr>
        <w:t xml:space="preserve"> </w:t>
      </w:r>
      <w:r>
        <w:t>kinship</w:t>
      </w:r>
      <w:r>
        <w:rPr>
          <w:spacing w:val="-3"/>
        </w:rPr>
        <w:t xml:space="preserve"> </w:t>
      </w:r>
      <w:r>
        <w:t>where there is a relationship or obligation, under customs and traditions of the community or group to which the employee belongs.</w:t>
      </w:r>
    </w:p>
    <w:p w14:paraId="30C87666" w14:textId="77777777" w:rsidR="003C3B33" w:rsidRDefault="00B560D6">
      <w:pPr>
        <w:spacing w:before="159"/>
        <w:ind w:left="1326"/>
        <w:rPr>
          <w:i/>
        </w:rPr>
      </w:pPr>
      <w:r>
        <w:rPr>
          <w:b/>
        </w:rPr>
        <w:t>Family</w:t>
      </w:r>
      <w:r>
        <w:rPr>
          <w:b/>
          <w:spacing w:val="-2"/>
        </w:rPr>
        <w:t xml:space="preserve"> </w:t>
      </w:r>
      <w:r>
        <w:rPr>
          <w:b/>
        </w:rPr>
        <w:t>and</w:t>
      </w:r>
      <w:r>
        <w:rPr>
          <w:b/>
          <w:spacing w:val="-4"/>
        </w:rPr>
        <w:t xml:space="preserve"> </w:t>
      </w:r>
      <w:r>
        <w:rPr>
          <w:b/>
        </w:rPr>
        <w:t>domestic</w:t>
      </w:r>
      <w:r>
        <w:rPr>
          <w:b/>
          <w:spacing w:val="-4"/>
        </w:rPr>
        <w:t xml:space="preserve"> </w:t>
      </w:r>
      <w:r>
        <w:rPr>
          <w:b/>
        </w:rPr>
        <w:t>violence</w:t>
      </w:r>
      <w:r>
        <w:rPr>
          <w:b/>
          <w:spacing w:val="-4"/>
        </w:rPr>
        <w:t xml:space="preserve"> </w:t>
      </w:r>
      <w:r>
        <w:t>has</w:t>
      </w:r>
      <w:r>
        <w:rPr>
          <w:spacing w:val="-3"/>
        </w:rPr>
        <w:t xml:space="preserve"> </w:t>
      </w:r>
      <w:r>
        <w:t>the</w:t>
      </w:r>
      <w:r>
        <w:rPr>
          <w:spacing w:val="-5"/>
        </w:rPr>
        <w:t xml:space="preserve"> </w:t>
      </w:r>
      <w:r>
        <w:t>same</w:t>
      </w:r>
      <w:r>
        <w:rPr>
          <w:spacing w:val="-5"/>
        </w:rPr>
        <w:t xml:space="preserve"> </w:t>
      </w:r>
      <w:r>
        <w:t>meaning</w:t>
      </w:r>
      <w:r>
        <w:rPr>
          <w:spacing w:val="-4"/>
        </w:rPr>
        <w:t xml:space="preserve"> </w:t>
      </w:r>
      <w:r>
        <w:t>as</w:t>
      </w:r>
      <w:r>
        <w:rPr>
          <w:spacing w:val="-2"/>
        </w:rPr>
        <w:t xml:space="preserve"> </w:t>
      </w:r>
      <w:r>
        <w:t>in</w:t>
      </w:r>
      <w:r>
        <w:rPr>
          <w:spacing w:val="-4"/>
        </w:rPr>
        <w:t xml:space="preserve"> </w:t>
      </w:r>
      <w:r>
        <w:t>section</w:t>
      </w:r>
      <w:r>
        <w:rPr>
          <w:spacing w:val="-6"/>
        </w:rPr>
        <w:t xml:space="preserve"> </w:t>
      </w:r>
      <w:r>
        <w:t>106</w:t>
      </w:r>
      <w:proofErr w:type="gramStart"/>
      <w:r>
        <w:t>B(</w:t>
      </w:r>
      <w:proofErr w:type="gramEnd"/>
      <w:r>
        <w:t>2)</w:t>
      </w:r>
      <w:r>
        <w:rPr>
          <w:spacing w:val="-5"/>
        </w:rPr>
        <w:t xml:space="preserve"> </w:t>
      </w:r>
      <w:r>
        <w:t>of</w:t>
      </w:r>
      <w:r>
        <w:rPr>
          <w:spacing w:val="-5"/>
        </w:rPr>
        <w:t xml:space="preserve"> </w:t>
      </w:r>
      <w:r>
        <w:t>the</w:t>
      </w:r>
      <w:r>
        <w:rPr>
          <w:spacing w:val="-5"/>
        </w:rPr>
        <w:t xml:space="preserve"> </w:t>
      </w:r>
      <w:r>
        <w:t>FW</w:t>
      </w:r>
      <w:r>
        <w:rPr>
          <w:spacing w:val="-2"/>
        </w:rPr>
        <w:t xml:space="preserve"> </w:t>
      </w:r>
      <w:r>
        <w:rPr>
          <w:spacing w:val="-4"/>
        </w:rPr>
        <w:t>Act</w:t>
      </w:r>
      <w:r>
        <w:rPr>
          <w:i/>
          <w:spacing w:val="-4"/>
        </w:rPr>
        <w:t>.</w:t>
      </w:r>
    </w:p>
    <w:p w14:paraId="30C87667" w14:textId="77777777" w:rsidR="003C3B33" w:rsidRDefault="00B560D6">
      <w:pPr>
        <w:spacing w:before="181"/>
        <w:ind w:left="1326"/>
      </w:pPr>
      <w:r>
        <w:rPr>
          <w:b/>
        </w:rPr>
        <w:t>First</w:t>
      </w:r>
      <w:r>
        <w:rPr>
          <w:b/>
          <w:spacing w:val="-9"/>
        </w:rPr>
        <w:t xml:space="preserve"> </w:t>
      </w:r>
      <w:r>
        <w:rPr>
          <w:b/>
        </w:rPr>
        <w:t>Nations</w:t>
      </w:r>
      <w:r>
        <w:rPr>
          <w:b/>
          <w:spacing w:val="-5"/>
        </w:rPr>
        <w:t xml:space="preserve"> </w:t>
      </w:r>
      <w:r>
        <w:t>means</w:t>
      </w:r>
      <w:r>
        <w:rPr>
          <w:spacing w:val="-6"/>
        </w:rPr>
        <w:t xml:space="preserve"> </w:t>
      </w:r>
      <w:r>
        <w:t>Aboriginal</w:t>
      </w:r>
      <w:r>
        <w:rPr>
          <w:spacing w:val="-4"/>
        </w:rPr>
        <w:t xml:space="preserve"> </w:t>
      </w:r>
      <w:r>
        <w:t>and</w:t>
      </w:r>
      <w:r>
        <w:rPr>
          <w:spacing w:val="-5"/>
        </w:rPr>
        <w:t xml:space="preserve"> </w:t>
      </w:r>
      <w:r>
        <w:t>or</w:t>
      </w:r>
      <w:r>
        <w:rPr>
          <w:spacing w:val="-5"/>
        </w:rPr>
        <w:t xml:space="preserve"> </w:t>
      </w:r>
      <w:r>
        <w:t>Torres</w:t>
      </w:r>
      <w:r>
        <w:rPr>
          <w:spacing w:val="-4"/>
        </w:rPr>
        <w:t xml:space="preserve"> </w:t>
      </w:r>
      <w:r>
        <w:t>Strait</w:t>
      </w:r>
      <w:r>
        <w:rPr>
          <w:spacing w:val="-3"/>
        </w:rPr>
        <w:t xml:space="preserve"> </w:t>
      </w:r>
      <w:r>
        <w:t>Islander</w:t>
      </w:r>
      <w:r>
        <w:rPr>
          <w:spacing w:val="-4"/>
        </w:rPr>
        <w:t xml:space="preserve"> </w:t>
      </w:r>
      <w:r>
        <w:rPr>
          <w:spacing w:val="-2"/>
        </w:rPr>
        <w:t>groups.</w:t>
      </w:r>
    </w:p>
    <w:p w14:paraId="30C87668" w14:textId="77777777" w:rsidR="003C3B33" w:rsidRDefault="00B560D6">
      <w:pPr>
        <w:spacing w:before="182" w:line="256" w:lineRule="auto"/>
        <w:ind w:left="1325" w:right="626"/>
      </w:pPr>
      <w:r>
        <w:rPr>
          <w:b/>
        </w:rPr>
        <w:t>First</w:t>
      </w:r>
      <w:r>
        <w:rPr>
          <w:b/>
          <w:spacing w:val="-4"/>
        </w:rPr>
        <w:t xml:space="preserve"> </w:t>
      </w:r>
      <w:r>
        <w:rPr>
          <w:b/>
        </w:rPr>
        <w:t>Nations</w:t>
      </w:r>
      <w:r>
        <w:rPr>
          <w:b/>
          <w:spacing w:val="-1"/>
        </w:rPr>
        <w:t xml:space="preserve"> </w:t>
      </w:r>
      <w:r>
        <w:rPr>
          <w:b/>
        </w:rPr>
        <w:t>employee</w:t>
      </w:r>
      <w:r>
        <w:rPr>
          <w:b/>
          <w:spacing w:val="-5"/>
        </w:rPr>
        <w:t xml:space="preserve"> </w:t>
      </w:r>
      <w:r>
        <w:t>means</w:t>
      </w:r>
      <w:r>
        <w:rPr>
          <w:spacing w:val="-2"/>
        </w:rPr>
        <w:t xml:space="preserve"> </w:t>
      </w:r>
      <w:r>
        <w:t>a</w:t>
      </w:r>
      <w:r>
        <w:rPr>
          <w:spacing w:val="-2"/>
        </w:rPr>
        <w:t xml:space="preserve"> </w:t>
      </w:r>
      <w:r>
        <w:t>person</w:t>
      </w:r>
      <w:r>
        <w:rPr>
          <w:spacing w:val="-3"/>
        </w:rPr>
        <w:t xml:space="preserve"> </w:t>
      </w:r>
      <w:r>
        <w:t>who</w:t>
      </w:r>
      <w:r>
        <w:rPr>
          <w:spacing w:val="-1"/>
        </w:rPr>
        <w:t xml:space="preserve"> </w:t>
      </w:r>
      <w:r>
        <w:t>identifies</w:t>
      </w:r>
      <w:r>
        <w:rPr>
          <w:spacing w:val="-4"/>
        </w:rPr>
        <w:t xml:space="preserve"> </w:t>
      </w:r>
      <w:r>
        <w:t>as</w:t>
      </w:r>
      <w:r>
        <w:rPr>
          <w:spacing w:val="-2"/>
        </w:rPr>
        <w:t xml:space="preserve"> </w:t>
      </w:r>
      <w:r>
        <w:t>Aboriginal</w:t>
      </w:r>
      <w:r>
        <w:rPr>
          <w:spacing w:val="-2"/>
        </w:rPr>
        <w:t xml:space="preserve"> </w:t>
      </w:r>
      <w:r>
        <w:t>and</w:t>
      </w:r>
      <w:r>
        <w:rPr>
          <w:spacing w:val="-5"/>
        </w:rPr>
        <w:t xml:space="preserve"> </w:t>
      </w:r>
      <w:r>
        <w:t>or</w:t>
      </w:r>
      <w:r>
        <w:rPr>
          <w:spacing w:val="-4"/>
        </w:rPr>
        <w:t xml:space="preserve"> </w:t>
      </w:r>
      <w:r>
        <w:t>Torres</w:t>
      </w:r>
      <w:r>
        <w:rPr>
          <w:spacing w:val="-4"/>
        </w:rPr>
        <w:t xml:space="preserve"> </w:t>
      </w:r>
      <w:r>
        <w:t xml:space="preserve">Strait </w:t>
      </w:r>
      <w:r>
        <w:rPr>
          <w:spacing w:val="-2"/>
        </w:rPr>
        <w:t>Islander.</w:t>
      </w:r>
    </w:p>
    <w:p w14:paraId="30C87669" w14:textId="77777777" w:rsidR="003C3B33" w:rsidRDefault="00B560D6">
      <w:pPr>
        <w:pStyle w:val="BodyText"/>
        <w:spacing w:before="164" w:line="259" w:lineRule="auto"/>
        <w:ind w:left="1325" w:right="626" w:firstLine="0"/>
      </w:pPr>
      <w:proofErr w:type="gramStart"/>
      <w:r>
        <w:rPr>
          <w:b/>
        </w:rPr>
        <w:t>Full time</w:t>
      </w:r>
      <w:proofErr w:type="gramEnd"/>
      <w:r>
        <w:rPr>
          <w:b/>
          <w:spacing w:val="-1"/>
        </w:rPr>
        <w:t xml:space="preserve"> </w:t>
      </w:r>
      <w:proofErr w:type="gramStart"/>
      <w:r>
        <w:rPr>
          <w:b/>
        </w:rPr>
        <w:t>employee</w:t>
      </w:r>
      <w:proofErr w:type="gramEnd"/>
      <w:r>
        <w:rPr>
          <w:b/>
          <w:spacing w:val="-4"/>
        </w:rPr>
        <w:t xml:space="preserve"> </w:t>
      </w:r>
      <w:r>
        <w:t>means</w:t>
      </w:r>
      <w:r>
        <w:rPr>
          <w:spacing w:val="-6"/>
        </w:rPr>
        <w:t xml:space="preserve"> </w:t>
      </w:r>
      <w:r>
        <w:t>an</w:t>
      </w:r>
      <w:r>
        <w:rPr>
          <w:spacing w:val="-2"/>
        </w:rPr>
        <w:t xml:space="preserve"> </w:t>
      </w:r>
      <w:r>
        <w:t>employee</w:t>
      </w:r>
      <w:r>
        <w:rPr>
          <w:spacing w:val="-3"/>
        </w:rPr>
        <w:t xml:space="preserve"> </w:t>
      </w:r>
      <w:r>
        <w:t>employed</w:t>
      </w:r>
      <w:r>
        <w:rPr>
          <w:spacing w:val="-2"/>
        </w:rPr>
        <w:t xml:space="preserve"> </w:t>
      </w:r>
      <w:r>
        <w:t>to</w:t>
      </w:r>
      <w:r>
        <w:rPr>
          <w:spacing w:val="-2"/>
        </w:rPr>
        <w:t xml:space="preserve"> </w:t>
      </w:r>
      <w:r>
        <w:t>work</w:t>
      </w:r>
      <w:r>
        <w:rPr>
          <w:spacing w:val="-3"/>
        </w:rPr>
        <w:t xml:space="preserve"> </w:t>
      </w:r>
      <w:r>
        <w:t>an</w:t>
      </w:r>
      <w:r>
        <w:rPr>
          <w:spacing w:val="-2"/>
        </w:rPr>
        <w:t xml:space="preserve"> </w:t>
      </w:r>
      <w:r>
        <w:t>average</w:t>
      </w:r>
      <w:r>
        <w:rPr>
          <w:spacing w:val="-3"/>
        </w:rPr>
        <w:t xml:space="preserve"> </w:t>
      </w:r>
      <w:r>
        <w:t>of</w:t>
      </w:r>
      <w:r>
        <w:rPr>
          <w:spacing w:val="-3"/>
        </w:rPr>
        <w:t xml:space="preserve"> </w:t>
      </w:r>
      <w:r>
        <w:t>37 hours</w:t>
      </w:r>
      <w:r>
        <w:rPr>
          <w:spacing w:val="-1"/>
        </w:rPr>
        <w:t xml:space="preserve"> </w:t>
      </w:r>
      <w:r>
        <w:t>and</w:t>
      </w:r>
      <w:r>
        <w:rPr>
          <w:spacing w:val="-2"/>
        </w:rPr>
        <w:t xml:space="preserve"> </w:t>
      </w:r>
      <w:r>
        <w:t>30 minutes per week in accordance with this agreement.</w:t>
      </w:r>
    </w:p>
    <w:p w14:paraId="30C8766A" w14:textId="77777777" w:rsidR="003C3B33" w:rsidRDefault="00B560D6">
      <w:pPr>
        <w:spacing w:before="160"/>
        <w:ind w:left="1325"/>
      </w:pPr>
      <w:r>
        <w:rPr>
          <w:b/>
        </w:rPr>
        <w:t>FW</w:t>
      </w:r>
      <w:r>
        <w:rPr>
          <w:b/>
          <w:spacing w:val="-6"/>
        </w:rPr>
        <w:t xml:space="preserve"> </w:t>
      </w:r>
      <w:r>
        <w:rPr>
          <w:b/>
        </w:rPr>
        <w:t>Act</w:t>
      </w:r>
      <w:r>
        <w:rPr>
          <w:b/>
          <w:spacing w:val="-4"/>
        </w:rPr>
        <w:t xml:space="preserve"> </w:t>
      </w:r>
      <w:r>
        <w:t>means</w:t>
      </w:r>
      <w:r>
        <w:rPr>
          <w:spacing w:val="-2"/>
        </w:rPr>
        <w:t xml:space="preserve"> </w:t>
      </w:r>
      <w:r>
        <w:t>the</w:t>
      </w:r>
      <w:r>
        <w:rPr>
          <w:spacing w:val="-2"/>
        </w:rPr>
        <w:t xml:space="preserve"> </w:t>
      </w:r>
      <w:r>
        <w:rPr>
          <w:i/>
        </w:rPr>
        <w:t>Fair</w:t>
      </w:r>
      <w:r>
        <w:rPr>
          <w:i/>
          <w:spacing w:val="-3"/>
        </w:rPr>
        <w:t xml:space="preserve"> </w:t>
      </w:r>
      <w:r>
        <w:rPr>
          <w:i/>
        </w:rPr>
        <w:t>Work</w:t>
      </w:r>
      <w:r>
        <w:rPr>
          <w:i/>
          <w:spacing w:val="-1"/>
        </w:rPr>
        <w:t xml:space="preserve"> </w:t>
      </w:r>
      <w:r>
        <w:rPr>
          <w:i/>
        </w:rPr>
        <w:t>Act</w:t>
      </w:r>
      <w:r>
        <w:rPr>
          <w:i/>
          <w:spacing w:val="-5"/>
        </w:rPr>
        <w:t xml:space="preserve"> </w:t>
      </w:r>
      <w:r>
        <w:rPr>
          <w:i/>
        </w:rPr>
        <w:t>2009</w:t>
      </w:r>
      <w:r>
        <w:rPr>
          <w:i/>
          <w:spacing w:val="-1"/>
        </w:rPr>
        <w:t xml:space="preserve"> </w:t>
      </w:r>
      <w:r>
        <w:t>as</w:t>
      </w:r>
      <w:r>
        <w:rPr>
          <w:spacing w:val="-4"/>
        </w:rPr>
        <w:t xml:space="preserve"> </w:t>
      </w:r>
      <w:r>
        <w:t>amended</w:t>
      </w:r>
      <w:r>
        <w:rPr>
          <w:spacing w:val="-4"/>
        </w:rPr>
        <w:t xml:space="preserve"> </w:t>
      </w:r>
      <w:r>
        <w:t>from</w:t>
      </w:r>
      <w:r>
        <w:rPr>
          <w:spacing w:val="-3"/>
        </w:rPr>
        <w:t xml:space="preserve"> </w:t>
      </w:r>
      <w:r>
        <w:t>time</w:t>
      </w:r>
      <w:r>
        <w:rPr>
          <w:spacing w:val="-4"/>
        </w:rPr>
        <w:t xml:space="preserve"> </w:t>
      </w:r>
      <w:r>
        <w:t>to</w:t>
      </w:r>
      <w:r>
        <w:rPr>
          <w:spacing w:val="-3"/>
        </w:rPr>
        <w:t xml:space="preserve"> </w:t>
      </w:r>
      <w:r>
        <w:rPr>
          <w:spacing w:val="-2"/>
        </w:rPr>
        <w:t>time.</w:t>
      </w:r>
    </w:p>
    <w:p w14:paraId="30C8766B" w14:textId="77777777" w:rsidR="003C3B33" w:rsidRDefault="00B560D6">
      <w:pPr>
        <w:pStyle w:val="BodyText"/>
        <w:spacing w:before="180" w:line="259" w:lineRule="auto"/>
        <w:ind w:left="1325" w:firstLine="0"/>
      </w:pPr>
      <w:r>
        <w:rPr>
          <w:b/>
        </w:rPr>
        <w:t>Graduate</w:t>
      </w:r>
      <w:r>
        <w:rPr>
          <w:b/>
          <w:spacing w:val="-3"/>
        </w:rPr>
        <w:t xml:space="preserve"> </w:t>
      </w:r>
      <w:r>
        <w:t>means</w:t>
      </w:r>
      <w:r>
        <w:rPr>
          <w:spacing w:val="-2"/>
        </w:rPr>
        <w:t xml:space="preserve"> </w:t>
      </w:r>
      <w:r>
        <w:t>an</w:t>
      </w:r>
      <w:r>
        <w:rPr>
          <w:spacing w:val="-5"/>
        </w:rPr>
        <w:t xml:space="preserve"> </w:t>
      </w:r>
      <w:r>
        <w:t>employee</w:t>
      </w:r>
      <w:r>
        <w:rPr>
          <w:spacing w:val="-4"/>
        </w:rPr>
        <w:t xml:space="preserve"> </w:t>
      </w:r>
      <w:r>
        <w:t>employed</w:t>
      </w:r>
      <w:r>
        <w:rPr>
          <w:spacing w:val="-3"/>
        </w:rPr>
        <w:t xml:space="preserve"> </w:t>
      </w:r>
      <w:r>
        <w:t>under</w:t>
      </w:r>
      <w:r>
        <w:rPr>
          <w:spacing w:val="-4"/>
        </w:rPr>
        <w:t xml:space="preserve"> </w:t>
      </w:r>
      <w:r>
        <w:t>the</w:t>
      </w:r>
      <w:r>
        <w:rPr>
          <w:spacing w:val="-4"/>
        </w:rPr>
        <w:t xml:space="preserve"> </w:t>
      </w:r>
      <w:r>
        <w:t>Department’s</w:t>
      </w:r>
      <w:r>
        <w:rPr>
          <w:spacing w:val="-4"/>
        </w:rPr>
        <w:t xml:space="preserve"> </w:t>
      </w:r>
      <w:r>
        <w:t>Graduate</w:t>
      </w:r>
      <w:r>
        <w:rPr>
          <w:spacing w:val="-4"/>
        </w:rPr>
        <w:t xml:space="preserve"> </w:t>
      </w:r>
      <w:r>
        <w:t>Program</w:t>
      </w:r>
      <w:r>
        <w:rPr>
          <w:spacing w:val="-3"/>
        </w:rPr>
        <w:t xml:space="preserve"> </w:t>
      </w:r>
      <w:r>
        <w:t>with</w:t>
      </w:r>
      <w:r>
        <w:rPr>
          <w:spacing w:val="-3"/>
        </w:rPr>
        <w:t xml:space="preserve"> </w:t>
      </w:r>
      <w:r>
        <w:t>the required tertiary qualifications.</w:t>
      </w:r>
    </w:p>
    <w:p w14:paraId="30C8766C" w14:textId="77777777" w:rsidR="003C3B33" w:rsidRDefault="00B560D6">
      <w:pPr>
        <w:pStyle w:val="BodyText"/>
        <w:spacing w:before="161" w:line="259" w:lineRule="auto"/>
        <w:ind w:left="1325" w:right="626" w:firstLine="0"/>
      </w:pPr>
      <w:r>
        <w:rPr>
          <w:b/>
        </w:rPr>
        <w:t xml:space="preserve">Manager </w:t>
      </w:r>
      <w:r>
        <w:t>means an employee’s direct manager who is usually the person to whom an employee reports to on a day-to-day basis for work related matters (also referred to as a supervisor)</w:t>
      </w:r>
      <w:r>
        <w:rPr>
          <w:spacing w:val="-2"/>
        </w:rPr>
        <w:t xml:space="preserve"> </w:t>
      </w:r>
      <w:r>
        <w:t>For</w:t>
      </w:r>
      <w:r>
        <w:rPr>
          <w:spacing w:val="-5"/>
        </w:rPr>
        <w:t xml:space="preserve"> </w:t>
      </w:r>
      <w:r>
        <w:t>meat</w:t>
      </w:r>
      <w:r>
        <w:rPr>
          <w:spacing w:val="-1"/>
        </w:rPr>
        <w:t xml:space="preserve"> </w:t>
      </w:r>
      <w:r>
        <w:t>inspectors</w:t>
      </w:r>
      <w:r>
        <w:rPr>
          <w:spacing w:val="-4"/>
        </w:rPr>
        <w:t xml:space="preserve"> </w:t>
      </w:r>
      <w:r>
        <w:t>at</w:t>
      </w:r>
      <w:r>
        <w:rPr>
          <w:spacing w:val="-1"/>
        </w:rPr>
        <w:t xml:space="preserve"> </w:t>
      </w:r>
      <w:r>
        <w:t>level</w:t>
      </w:r>
      <w:r>
        <w:rPr>
          <w:spacing w:val="-2"/>
        </w:rPr>
        <w:t xml:space="preserve"> </w:t>
      </w:r>
      <w:r>
        <w:t>1</w:t>
      </w:r>
      <w:r>
        <w:rPr>
          <w:spacing w:val="-3"/>
        </w:rPr>
        <w:t xml:space="preserve"> </w:t>
      </w:r>
      <w:r>
        <w:t>and</w:t>
      </w:r>
      <w:r>
        <w:rPr>
          <w:spacing w:val="-3"/>
        </w:rPr>
        <w:t xml:space="preserve"> </w:t>
      </w:r>
      <w:r>
        <w:t>2,</w:t>
      </w:r>
      <w:r>
        <w:rPr>
          <w:spacing w:val="-4"/>
        </w:rPr>
        <w:t xml:space="preserve"> </w:t>
      </w:r>
      <w:r>
        <w:t>for</w:t>
      </w:r>
      <w:r>
        <w:rPr>
          <w:spacing w:val="-4"/>
        </w:rPr>
        <w:t xml:space="preserve"> </w:t>
      </w:r>
      <w:r>
        <w:t>performance</w:t>
      </w:r>
      <w:r>
        <w:rPr>
          <w:spacing w:val="-4"/>
        </w:rPr>
        <w:t xml:space="preserve"> </w:t>
      </w:r>
      <w:r>
        <w:t>and</w:t>
      </w:r>
      <w:r>
        <w:rPr>
          <w:spacing w:val="-3"/>
        </w:rPr>
        <w:t xml:space="preserve"> </w:t>
      </w:r>
      <w:r>
        <w:t>development process purposes this means a meat inspector at level 3 or 4.</w:t>
      </w:r>
    </w:p>
    <w:p w14:paraId="30C8766D" w14:textId="77777777" w:rsidR="003C3B33" w:rsidRDefault="003C3B33">
      <w:pPr>
        <w:spacing w:line="259" w:lineRule="auto"/>
        <w:sectPr w:rsidR="003C3B33">
          <w:pgSz w:w="11910" w:h="16840"/>
          <w:pgMar w:top="960" w:right="840" w:bottom="920" w:left="680" w:header="751" w:footer="734" w:gutter="0"/>
          <w:cols w:space="720"/>
        </w:sectPr>
      </w:pPr>
    </w:p>
    <w:p w14:paraId="30C8766E" w14:textId="77777777" w:rsidR="003C3B33" w:rsidRDefault="003C3B33">
      <w:pPr>
        <w:pStyle w:val="BodyText"/>
        <w:spacing w:before="198"/>
        <w:ind w:left="0" w:firstLine="0"/>
      </w:pPr>
    </w:p>
    <w:p w14:paraId="30C8766F" w14:textId="77777777" w:rsidR="003C3B33" w:rsidRDefault="00B560D6">
      <w:pPr>
        <w:spacing w:line="259" w:lineRule="auto"/>
        <w:ind w:left="1326" w:right="626"/>
      </w:pPr>
      <w:r>
        <w:rPr>
          <w:b/>
        </w:rPr>
        <w:t>Meat</w:t>
      </w:r>
      <w:r>
        <w:rPr>
          <w:b/>
          <w:spacing w:val="-3"/>
        </w:rPr>
        <w:t xml:space="preserve"> </w:t>
      </w:r>
      <w:r>
        <w:rPr>
          <w:b/>
        </w:rPr>
        <w:t>establishment</w:t>
      </w:r>
      <w:r>
        <w:rPr>
          <w:b/>
          <w:spacing w:val="-4"/>
        </w:rPr>
        <w:t xml:space="preserve"> </w:t>
      </w:r>
      <w:r>
        <w:t>means</w:t>
      </w:r>
      <w:r>
        <w:rPr>
          <w:spacing w:val="-3"/>
        </w:rPr>
        <w:t xml:space="preserve"> </w:t>
      </w:r>
      <w:r>
        <w:t>registered</w:t>
      </w:r>
      <w:r>
        <w:rPr>
          <w:spacing w:val="-4"/>
        </w:rPr>
        <w:t xml:space="preserve"> </w:t>
      </w:r>
      <w:r>
        <w:t>premises</w:t>
      </w:r>
      <w:r>
        <w:rPr>
          <w:spacing w:val="-3"/>
        </w:rPr>
        <w:t xml:space="preserve"> </w:t>
      </w:r>
      <w:r>
        <w:t>under</w:t>
      </w:r>
      <w:r>
        <w:rPr>
          <w:spacing w:val="-3"/>
        </w:rPr>
        <w:t xml:space="preserve"> </w:t>
      </w:r>
      <w:r>
        <w:t>the</w:t>
      </w:r>
      <w:r>
        <w:rPr>
          <w:spacing w:val="-2"/>
        </w:rPr>
        <w:t xml:space="preserve"> </w:t>
      </w:r>
      <w:r>
        <w:rPr>
          <w:i/>
        </w:rPr>
        <w:t>Export</w:t>
      </w:r>
      <w:r>
        <w:rPr>
          <w:i/>
          <w:spacing w:val="-4"/>
        </w:rPr>
        <w:t xml:space="preserve"> </w:t>
      </w:r>
      <w:r>
        <w:rPr>
          <w:i/>
        </w:rPr>
        <w:t>Control</w:t>
      </w:r>
      <w:r>
        <w:rPr>
          <w:i/>
          <w:spacing w:val="-5"/>
        </w:rPr>
        <w:t xml:space="preserve"> </w:t>
      </w:r>
      <w:r>
        <w:rPr>
          <w:i/>
        </w:rPr>
        <w:t>Act</w:t>
      </w:r>
      <w:r>
        <w:rPr>
          <w:i/>
          <w:spacing w:val="-4"/>
        </w:rPr>
        <w:t xml:space="preserve"> </w:t>
      </w:r>
      <w:r>
        <w:rPr>
          <w:i/>
        </w:rPr>
        <w:t>2020</w:t>
      </w:r>
      <w:r>
        <w:rPr>
          <w:i/>
          <w:spacing w:val="-4"/>
        </w:rPr>
        <w:t xml:space="preserve"> </w:t>
      </w:r>
      <w:r>
        <w:t>that produces edible and/or inedible meat and meat products for export (e.g. an abattoir).</w:t>
      </w:r>
    </w:p>
    <w:p w14:paraId="30C87670" w14:textId="77777777" w:rsidR="003C3B33" w:rsidRDefault="00B560D6">
      <w:pPr>
        <w:pStyle w:val="BodyText"/>
        <w:spacing w:before="160" w:line="259" w:lineRule="auto"/>
        <w:ind w:right="626" w:firstLine="0"/>
      </w:pPr>
      <w:r>
        <w:rPr>
          <w:b/>
        </w:rPr>
        <w:t>Meat</w:t>
      </w:r>
      <w:r>
        <w:rPr>
          <w:b/>
          <w:spacing w:val="-3"/>
        </w:rPr>
        <w:t xml:space="preserve"> </w:t>
      </w:r>
      <w:r>
        <w:rPr>
          <w:b/>
        </w:rPr>
        <w:t>inspector</w:t>
      </w:r>
      <w:r>
        <w:rPr>
          <w:b/>
          <w:spacing w:val="-4"/>
        </w:rPr>
        <w:t xml:space="preserve"> </w:t>
      </w:r>
      <w:r>
        <w:t>means</w:t>
      </w:r>
      <w:r>
        <w:rPr>
          <w:spacing w:val="-3"/>
        </w:rPr>
        <w:t xml:space="preserve"> </w:t>
      </w:r>
      <w:r>
        <w:t>an</w:t>
      </w:r>
      <w:r>
        <w:rPr>
          <w:spacing w:val="-5"/>
        </w:rPr>
        <w:t xml:space="preserve"> </w:t>
      </w:r>
      <w:r>
        <w:t>employee</w:t>
      </w:r>
      <w:r>
        <w:rPr>
          <w:spacing w:val="-4"/>
        </w:rPr>
        <w:t xml:space="preserve"> </w:t>
      </w:r>
      <w:r>
        <w:t>engaged</w:t>
      </w:r>
      <w:r>
        <w:rPr>
          <w:spacing w:val="-3"/>
        </w:rPr>
        <w:t xml:space="preserve"> </w:t>
      </w:r>
      <w:r>
        <w:t>to</w:t>
      </w:r>
      <w:r>
        <w:rPr>
          <w:spacing w:val="-2"/>
        </w:rPr>
        <w:t xml:space="preserve"> </w:t>
      </w:r>
      <w:r>
        <w:t>perform</w:t>
      </w:r>
      <w:r>
        <w:rPr>
          <w:spacing w:val="-3"/>
        </w:rPr>
        <w:t xml:space="preserve"> </w:t>
      </w:r>
      <w:r>
        <w:t>regulatory</w:t>
      </w:r>
      <w:r>
        <w:rPr>
          <w:spacing w:val="-3"/>
        </w:rPr>
        <w:t xml:space="preserve"> </w:t>
      </w:r>
      <w:r>
        <w:t>meat</w:t>
      </w:r>
      <w:r>
        <w:rPr>
          <w:spacing w:val="-2"/>
        </w:rPr>
        <w:t xml:space="preserve"> </w:t>
      </w:r>
      <w:r>
        <w:t>inspection</w:t>
      </w:r>
      <w:r>
        <w:rPr>
          <w:spacing w:val="-3"/>
        </w:rPr>
        <w:t xml:space="preserve"> </w:t>
      </w:r>
      <w:r>
        <w:t>functions at meat establishments.</w:t>
      </w:r>
    </w:p>
    <w:p w14:paraId="30C87671" w14:textId="77777777" w:rsidR="003C3B33" w:rsidRDefault="00B560D6">
      <w:pPr>
        <w:spacing w:before="159" w:line="259" w:lineRule="auto"/>
        <w:ind w:left="1326" w:right="626"/>
      </w:pPr>
      <w:r>
        <w:rPr>
          <w:b/>
        </w:rPr>
        <w:t>ML</w:t>
      </w:r>
      <w:r>
        <w:rPr>
          <w:b/>
          <w:spacing w:val="-3"/>
        </w:rPr>
        <w:t xml:space="preserve"> </w:t>
      </w:r>
      <w:r>
        <w:rPr>
          <w:b/>
        </w:rPr>
        <w:t>Act</w:t>
      </w:r>
      <w:r>
        <w:rPr>
          <w:b/>
          <w:spacing w:val="-4"/>
        </w:rPr>
        <w:t xml:space="preserve"> </w:t>
      </w:r>
      <w:r>
        <w:t>means</w:t>
      </w:r>
      <w:r>
        <w:rPr>
          <w:spacing w:val="-4"/>
        </w:rPr>
        <w:t xml:space="preserve"> </w:t>
      </w:r>
      <w:r>
        <w:t>the</w:t>
      </w:r>
      <w:r>
        <w:rPr>
          <w:spacing w:val="-4"/>
        </w:rPr>
        <w:t xml:space="preserve"> </w:t>
      </w:r>
      <w:r>
        <w:rPr>
          <w:i/>
        </w:rPr>
        <w:t>Maternity</w:t>
      </w:r>
      <w:r>
        <w:rPr>
          <w:i/>
          <w:spacing w:val="-3"/>
        </w:rPr>
        <w:t xml:space="preserve"> </w:t>
      </w:r>
      <w:r>
        <w:rPr>
          <w:i/>
        </w:rPr>
        <w:t>Leave</w:t>
      </w:r>
      <w:r>
        <w:rPr>
          <w:i/>
          <w:spacing w:val="-4"/>
        </w:rPr>
        <w:t xml:space="preserve"> </w:t>
      </w:r>
      <w:r>
        <w:rPr>
          <w:i/>
        </w:rPr>
        <w:t>(Commonwealth</w:t>
      </w:r>
      <w:r>
        <w:rPr>
          <w:i/>
          <w:spacing w:val="-4"/>
        </w:rPr>
        <w:t xml:space="preserve"> </w:t>
      </w:r>
      <w:r>
        <w:rPr>
          <w:i/>
        </w:rPr>
        <w:t>Employees)</w:t>
      </w:r>
      <w:r>
        <w:rPr>
          <w:i/>
          <w:spacing w:val="-4"/>
        </w:rPr>
        <w:t xml:space="preserve"> </w:t>
      </w:r>
      <w:r>
        <w:rPr>
          <w:i/>
        </w:rPr>
        <w:t>Act</w:t>
      </w:r>
      <w:r>
        <w:rPr>
          <w:i/>
          <w:spacing w:val="-2"/>
        </w:rPr>
        <w:t xml:space="preserve"> </w:t>
      </w:r>
      <w:r>
        <w:rPr>
          <w:i/>
        </w:rPr>
        <w:t>1973</w:t>
      </w:r>
      <w:r>
        <w:rPr>
          <w:i/>
          <w:spacing w:val="-2"/>
        </w:rPr>
        <w:t xml:space="preserve"> </w:t>
      </w:r>
      <w:r>
        <w:t>as</w:t>
      </w:r>
      <w:r>
        <w:rPr>
          <w:spacing w:val="-3"/>
        </w:rPr>
        <w:t xml:space="preserve"> </w:t>
      </w:r>
      <w:r>
        <w:t>amended</w:t>
      </w:r>
      <w:r>
        <w:rPr>
          <w:spacing w:val="-4"/>
        </w:rPr>
        <w:t xml:space="preserve"> </w:t>
      </w:r>
      <w:r>
        <w:t>from time to time and any successor legislation.</w:t>
      </w:r>
    </w:p>
    <w:p w14:paraId="30C87672" w14:textId="77777777" w:rsidR="003C3B33" w:rsidRDefault="00B560D6">
      <w:pPr>
        <w:pStyle w:val="BodyText"/>
        <w:spacing w:before="161" w:line="256" w:lineRule="auto"/>
        <w:ind w:left="1325" w:right="672" w:firstLine="0"/>
      </w:pPr>
      <w:r>
        <w:rPr>
          <w:b/>
        </w:rPr>
        <w:t>Non-ongoing</w:t>
      </w:r>
      <w:r>
        <w:rPr>
          <w:b/>
          <w:spacing w:val="-1"/>
        </w:rPr>
        <w:t xml:space="preserve"> </w:t>
      </w:r>
      <w:r>
        <w:rPr>
          <w:b/>
        </w:rPr>
        <w:t>employee</w:t>
      </w:r>
      <w:r>
        <w:rPr>
          <w:b/>
          <w:spacing w:val="-5"/>
        </w:rPr>
        <w:t xml:space="preserve"> </w:t>
      </w:r>
      <w:r>
        <w:t>means</w:t>
      </w:r>
      <w:r>
        <w:rPr>
          <w:spacing w:val="-2"/>
        </w:rPr>
        <w:t xml:space="preserve"> </w:t>
      </w:r>
      <w:r>
        <w:t>an</w:t>
      </w:r>
      <w:r>
        <w:rPr>
          <w:spacing w:val="-3"/>
        </w:rPr>
        <w:t xml:space="preserve"> </w:t>
      </w:r>
      <w:r>
        <w:t>employee</w:t>
      </w:r>
      <w:r>
        <w:rPr>
          <w:spacing w:val="-1"/>
        </w:rPr>
        <w:t xml:space="preserve"> </w:t>
      </w:r>
      <w:r>
        <w:t>engaged</w:t>
      </w:r>
      <w:r>
        <w:rPr>
          <w:spacing w:val="-5"/>
        </w:rPr>
        <w:t xml:space="preserve"> </w:t>
      </w:r>
      <w:r>
        <w:t>under</w:t>
      </w:r>
      <w:r>
        <w:rPr>
          <w:spacing w:val="-2"/>
        </w:rPr>
        <w:t xml:space="preserve"> </w:t>
      </w:r>
      <w:r>
        <w:t>section</w:t>
      </w:r>
      <w:r>
        <w:rPr>
          <w:spacing w:val="-5"/>
        </w:rPr>
        <w:t xml:space="preserve"> </w:t>
      </w:r>
      <w:r>
        <w:t>22(2)(b)</w:t>
      </w:r>
      <w:r>
        <w:rPr>
          <w:spacing w:val="-2"/>
        </w:rPr>
        <w:t xml:space="preserve"> </w:t>
      </w:r>
      <w:r>
        <w:t>of</w:t>
      </w:r>
      <w:r>
        <w:rPr>
          <w:spacing w:val="-4"/>
        </w:rPr>
        <w:t xml:space="preserve"> </w:t>
      </w:r>
      <w:r>
        <w:t>the</w:t>
      </w:r>
      <w:r>
        <w:rPr>
          <w:spacing w:val="-1"/>
        </w:rPr>
        <w:t xml:space="preserve"> </w:t>
      </w:r>
      <w:r>
        <w:t>PS</w:t>
      </w:r>
      <w:r>
        <w:rPr>
          <w:spacing w:val="-3"/>
        </w:rPr>
        <w:t xml:space="preserve"> </w:t>
      </w:r>
      <w:r>
        <w:t>Act</w:t>
      </w:r>
      <w:r>
        <w:rPr>
          <w:spacing w:val="-1"/>
        </w:rPr>
        <w:t xml:space="preserve"> </w:t>
      </w:r>
      <w:r>
        <w:t>for a specified term or for the duration of a specified task, and consistent with the FW Act.</w:t>
      </w:r>
    </w:p>
    <w:p w14:paraId="30C87673" w14:textId="77777777" w:rsidR="003C3B33" w:rsidRDefault="00B560D6">
      <w:pPr>
        <w:pStyle w:val="BodyText"/>
        <w:spacing w:before="164"/>
        <w:ind w:left="1325" w:firstLine="0"/>
      </w:pPr>
      <w:r>
        <w:rPr>
          <w:b/>
        </w:rPr>
        <w:t>NES</w:t>
      </w:r>
      <w:r>
        <w:rPr>
          <w:b/>
          <w:spacing w:val="-6"/>
        </w:rPr>
        <w:t xml:space="preserve"> </w:t>
      </w:r>
      <w:r>
        <w:t>means</w:t>
      </w:r>
      <w:r>
        <w:rPr>
          <w:spacing w:val="-5"/>
        </w:rPr>
        <w:t xml:space="preserve"> </w:t>
      </w:r>
      <w:r>
        <w:t>the</w:t>
      </w:r>
      <w:r>
        <w:rPr>
          <w:spacing w:val="-2"/>
        </w:rPr>
        <w:t xml:space="preserve"> </w:t>
      </w:r>
      <w:r>
        <w:t>National</w:t>
      </w:r>
      <w:r>
        <w:rPr>
          <w:spacing w:val="-3"/>
        </w:rPr>
        <w:t xml:space="preserve"> </w:t>
      </w:r>
      <w:r>
        <w:t>Employment</w:t>
      </w:r>
      <w:r>
        <w:rPr>
          <w:spacing w:val="-3"/>
        </w:rPr>
        <w:t xml:space="preserve"> </w:t>
      </w:r>
      <w:r>
        <w:t>Standards</w:t>
      </w:r>
      <w:r>
        <w:rPr>
          <w:spacing w:val="-3"/>
        </w:rPr>
        <w:t xml:space="preserve"> </w:t>
      </w:r>
      <w:r>
        <w:t>at</w:t>
      </w:r>
      <w:r>
        <w:rPr>
          <w:spacing w:val="-4"/>
        </w:rPr>
        <w:t xml:space="preserve"> </w:t>
      </w:r>
      <w:r>
        <w:t>Part</w:t>
      </w:r>
      <w:r>
        <w:rPr>
          <w:spacing w:val="-3"/>
        </w:rPr>
        <w:t xml:space="preserve"> </w:t>
      </w:r>
      <w:r>
        <w:t>2-2</w:t>
      </w:r>
      <w:r>
        <w:rPr>
          <w:spacing w:val="-4"/>
        </w:rPr>
        <w:t xml:space="preserve"> </w:t>
      </w:r>
      <w:r>
        <w:t>of</w:t>
      </w:r>
      <w:r>
        <w:rPr>
          <w:spacing w:val="-3"/>
        </w:rPr>
        <w:t xml:space="preserve"> </w:t>
      </w:r>
      <w:r>
        <w:t>the</w:t>
      </w:r>
      <w:r>
        <w:rPr>
          <w:spacing w:val="-4"/>
        </w:rPr>
        <w:t xml:space="preserve"> </w:t>
      </w:r>
      <w:r>
        <w:t>FW</w:t>
      </w:r>
      <w:r>
        <w:rPr>
          <w:spacing w:val="-3"/>
        </w:rPr>
        <w:t xml:space="preserve"> </w:t>
      </w:r>
      <w:r>
        <w:rPr>
          <w:spacing w:val="-4"/>
        </w:rPr>
        <w:t>Act.</w:t>
      </w:r>
    </w:p>
    <w:p w14:paraId="30C87674" w14:textId="77777777" w:rsidR="003C3B33" w:rsidRDefault="00B560D6">
      <w:pPr>
        <w:spacing w:before="181"/>
        <w:ind w:left="1325"/>
        <w:rPr>
          <w:i/>
        </w:rPr>
      </w:pPr>
      <w:r>
        <w:rPr>
          <w:b/>
        </w:rPr>
        <w:t>Ongoing</w:t>
      </w:r>
      <w:r>
        <w:rPr>
          <w:b/>
          <w:spacing w:val="-5"/>
        </w:rPr>
        <w:t xml:space="preserve"> </w:t>
      </w:r>
      <w:r>
        <w:rPr>
          <w:b/>
        </w:rPr>
        <w:t>employee</w:t>
      </w:r>
      <w:r>
        <w:rPr>
          <w:b/>
          <w:spacing w:val="-6"/>
        </w:rPr>
        <w:t xml:space="preserve"> </w:t>
      </w:r>
      <w:r>
        <w:t>means</w:t>
      </w:r>
      <w:r>
        <w:rPr>
          <w:spacing w:val="-5"/>
        </w:rPr>
        <w:t xml:space="preserve"> </w:t>
      </w:r>
      <w:r>
        <w:t>an</w:t>
      </w:r>
      <w:r>
        <w:rPr>
          <w:spacing w:val="-4"/>
        </w:rPr>
        <w:t xml:space="preserve"> </w:t>
      </w:r>
      <w:r>
        <w:t>employee</w:t>
      </w:r>
      <w:r>
        <w:rPr>
          <w:spacing w:val="-4"/>
        </w:rPr>
        <w:t xml:space="preserve"> </w:t>
      </w:r>
      <w:r>
        <w:t>engaged</w:t>
      </w:r>
      <w:r>
        <w:rPr>
          <w:spacing w:val="-5"/>
        </w:rPr>
        <w:t xml:space="preserve"> </w:t>
      </w:r>
      <w:r>
        <w:t>under</w:t>
      </w:r>
      <w:r>
        <w:rPr>
          <w:spacing w:val="-3"/>
        </w:rPr>
        <w:t xml:space="preserve"> </w:t>
      </w:r>
      <w:r>
        <w:t>section</w:t>
      </w:r>
      <w:r>
        <w:rPr>
          <w:spacing w:val="-6"/>
        </w:rPr>
        <w:t xml:space="preserve"> </w:t>
      </w:r>
      <w:r>
        <w:t>22(2)(a)</w:t>
      </w:r>
      <w:r>
        <w:rPr>
          <w:spacing w:val="-4"/>
        </w:rPr>
        <w:t xml:space="preserve"> </w:t>
      </w:r>
      <w:r>
        <w:t>of</w:t>
      </w:r>
      <w:r>
        <w:rPr>
          <w:spacing w:val="-5"/>
        </w:rPr>
        <w:t xml:space="preserve"> </w:t>
      </w:r>
      <w:r>
        <w:t>the</w:t>
      </w:r>
      <w:r>
        <w:rPr>
          <w:spacing w:val="-5"/>
        </w:rPr>
        <w:t xml:space="preserve"> </w:t>
      </w:r>
      <w:r>
        <w:t>PS</w:t>
      </w:r>
      <w:r>
        <w:rPr>
          <w:spacing w:val="-3"/>
        </w:rPr>
        <w:t xml:space="preserve"> </w:t>
      </w:r>
      <w:r>
        <w:rPr>
          <w:spacing w:val="-4"/>
        </w:rPr>
        <w:t>Act</w:t>
      </w:r>
      <w:r>
        <w:rPr>
          <w:i/>
          <w:spacing w:val="-4"/>
        </w:rPr>
        <w:t>.</w:t>
      </w:r>
    </w:p>
    <w:p w14:paraId="30C87675" w14:textId="77777777" w:rsidR="003C3B33" w:rsidRDefault="00B560D6">
      <w:pPr>
        <w:spacing w:before="182" w:line="256" w:lineRule="auto"/>
        <w:ind w:left="1325" w:right="626"/>
      </w:pPr>
      <w:r>
        <w:rPr>
          <w:b/>
        </w:rPr>
        <w:t>On-Plant</w:t>
      </w:r>
      <w:r>
        <w:rPr>
          <w:b/>
          <w:spacing w:val="-3"/>
        </w:rPr>
        <w:t xml:space="preserve"> </w:t>
      </w:r>
      <w:r>
        <w:rPr>
          <w:b/>
        </w:rPr>
        <w:t>Veterinarian</w:t>
      </w:r>
      <w:r>
        <w:rPr>
          <w:b/>
          <w:spacing w:val="-4"/>
        </w:rPr>
        <w:t xml:space="preserve"> </w:t>
      </w:r>
      <w:r>
        <w:rPr>
          <w:b/>
        </w:rPr>
        <w:t>(OPV)</w:t>
      </w:r>
      <w:r>
        <w:rPr>
          <w:b/>
          <w:spacing w:val="-2"/>
        </w:rPr>
        <w:t xml:space="preserve"> </w:t>
      </w:r>
      <w:r>
        <w:t>means</w:t>
      </w:r>
      <w:r>
        <w:rPr>
          <w:spacing w:val="-3"/>
        </w:rPr>
        <w:t xml:space="preserve"> </w:t>
      </w:r>
      <w:r>
        <w:t>an</w:t>
      </w:r>
      <w:r>
        <w:rPr>
          <w:spacing w:val="-6"/>
        </w:rPr>
        <w:t xml:space="preserve"> </w:t>
      </w:r>
      <w:r>
        <w:t>employee</w:t>
      </w:r>
      <w:r>
        <w:rPr>
          <w:spacing w:val="-5"/>
        </w:rPr>
        <w:t xml:space="preserve"> </w:t>
      </w:r>
      <w:r>
        <w:t>engaged</w:t>
      </w:r>
      <w:r>
        <w:rPr>
          <w:spacing w:val="-3"/>
        </w:rPr>
        <w:t xml:space="preserve"> </w:t>
      </w:r>
      <w:r>
        <w:t>under</w:t>
      </w:r>
      <w:r>
        <w:rPr>
          <w:spacing w:val="-3"/>
        </w:rPr>
        <w:t xml:space="preserve"> </w:t>
      </w:r>
      <w:r>
        <w:t>the</w:t>
      </w:r>
      <w:r>
        <w:rPr>
          <w:spacing w:val="-5"/>
        </w:rPr>
        <w:t xml:space="preserve"> </w:t>
      </w:r>
      <w:r>
        <w:t>On-Plant</w:t>
      </w:r>
      <w:r>
        <w:rPr>
          <w:spacing w:val="-5"/>
        </w:rPr>
        <w:t xml:space="preserve"> </w:t>
      </w:r>
      <w:r>
        <w:t>Veterinarian pay scale in Attachment A.</w:t>
      </w:r>
    </w:p>
    <w:p w14:paraId="30C87676" w14:textId="77777777" w:rsidR="003C3B33" w:rsidRDefault="00B560D6">
      <w:pPr>
        <w:spacing w:before="165" w:line="256" w:lineRule="auto"/>
        <w:ind w:left="1324" w:right="626"/>
      </w:pPr>
      <w:r>
        <w:rPr>
          <w:b/>
        </w:rPr>
        <w:t>Ordinary</w:t>
      </w:r>
      <w:r>
        <w:rPr>
          <w:b/>
          <w:spacing w:val="-3"/>
        </w:rPr>
        <w:t xml:space="preserve"> </w:t>
      </w:r>
      <w:r>
        <w:rPr>
          <w:b/>
        </w:rPr>
        <w:t>hours,</w:t>
      </w:r>
      <w:r>
        <w:rPr>
          <w:b/>
          <w:spacing w:val="-1"/>
        </w:rPr>
        <w:t xml:space="preserve"> </w:t>
      </w:r>
      <w:r>
        <w:rPr>
          <w:b/>
        </w:rPr>
        <w:t>duty</w:t>
      </w:r>
      <w:r>
        <w:rPr>
          <w:b/>
          <w:spacing w:val="-1"/>
        </w:rPr>
        <w:t xml:space="preserve"> </w:t>
      </w:r>
      <w:r>
        <w:rPr>
          <w:b/>
        </w:rPr>
        <w:t>or</w:t>
      </w:r>
      <w:r>
        <w:rPr>
          <w:b/>
          <w:spacing w:val="-4"/>
        </w:rPr>
        <w:t xml:space="preserve"> </w:t>
      </w:r>
      <w:r>
        <w:rPr>
          <w:b/>
        </w:rPr>
        <w:t>work</w:t>
      </w:r>
      <w:r>
        <w:rPr>
          <w:b/>
          <w:spacing w:val="-2"/>
        </w:rPr>
        <w:t xml:space="preserve"> </w:t>
      </w:r>
      <w:r>
        <w:t>means</w:t>
      </w:r>
      <w:r>
        <w:rPr>
          <w:spacing w:val="-2"/>
        </w:rPr>
        <w:t xml:space="preserve"> </w:t>
      </w:r>
      <w:r>
        <w:t>an</w:t>
      </w:r>
      <w:r>
        <w:rPr>
          <w:spacing w:val="-3"/>
        </w:rPr>
        <w:t xml:space="preserve"> </w:t>
      </w:r>
      <w:r>
        <w:t>employee’s</w:t>
      </w:r>
      <w:r>
        <w:rPr>
          <w:spacing w:val="-7"/>
        </w:rPr>
        <w:t xml:space="preserve"> </w:t>
      </w:r>
      <w:r>
        <w:t>usual</w:t>
      </w:r>
      <w:r>
        <w:rPr>
          <w:spacing w:val="-2"/>
        </w:rPr>
        <w:t xml:space="preserve"> </w:t>
      </w:r>
      <w:r>
        <w:t>hours</w:t>
      </w:r>
      <w:r>
        <w:rPr>
          <w:spacing w:val="-2"/>
        </w:rPr>
        <w:t xml:space="preserve"> </w:t>
      </w:r>
      <w:r>
        <w:t>worked</w:t>
      </w:r>
      <w:r>
        <w:rPr>
          <w:spacing w:val="-3"/>
        </w:rPr>
        <w:t xml:space="preserve"> </w:t>
      </w:r>
      <w:r>
        <w:t>in</w:t>
      </w:r>
      <w:r>
        <w:rPr>
          <w:spacing w:val="-3"/>
        </w:rPr>
        <w:t xml:space="preserve"> </w:t>
      </w:r>
      <w:r>
        <w:t>accordance</w:t>
      </w:r>
      <w:r>
        <w:rPr>
          <w:spacing w:val="-1"/>
        </w:rPr>
        <w:t xml:space="preserve"> </w:t>
      </w:r>
      <w:r>
        <w:t>with this agreement and does not include additional hours.</w:t>
      </w:r>
    </w:p>
    <w:p w14:paraId="30C87677" w14:textId="77777777" w:rsidR="003C3B33" w:rsidRDefault="00B560D6">
      <w:pPr>
        <w:spacing w:before="164"/>
        <w:ind w:left="1325"/>
      </w:pPr>
      <w:r>
        <w:rPr>
          <w:b/>
        </w:rPr>
        <w:t>Parliamentary</w:t>
      </w:r>
      <w:r>
        <w:rPr>
          <w:b/>
          <w:spacing w:val="-8"/>
        </w:rPr>
        <w:t xml:space="preserve"> </w:t>
      </w:r>
      <w:r>
        <w:rPr>
          <w:b/>
        </w:rPr>
        <w:t>service</w:t>
      </w:r>
      <w:r>
        <w:rPr>
          <w:b/>
          <w:spacing w:val="-7"/>
        </w:rPr>
        <w:t xml:space="preserve"> </w:t>
      </w:r>
      <w:r>
        <w:t>means</w:t>
      </w:r>
      <w:r>
        <w:rPr>
          <w:spacing w:val="-5"/>
        </w:rPr>
        <w:t xml:space="preserve"> </w:t>
      </w:r>
      <w:r>
        <w:t>employment</w:t>
      </w:r>
      <w:r>
        <w:rPr>
          <w:spacing w:val="-3"/>
        </w:rPr>
        <w:t xml:space="preserve"> </w:t>
      </w:r>
      <w:r>
        <w:t>under</w:t>
      </w:r>
      <w:r>
        <w:rPr>
          <w:spacing w:val="-5"/>
        </w:rPr>
        <w:t xml:space="preserve"> </w:t>
      </w:r>
      <w:r>
        <w:t>the</w:t>
      </w:r>
      <w:r>
        <w:rPr>
          <w:spacing w:val="-5"/>
        </w:rPr>
        <w:t xml:space="preserve"> </w:t>
      </w:r>
      <w:r>
        <w:rPr>
          <w:i/>
        </w:rPr>
        <w:t>Parliamentary</w:t>
      </w:r>
      <w:r>
        <w:rPr>
          <w:i/>
          <w:spacing w:val="-8"/>
        </w:rPr>
        <w:t xml:space="preserve"> </w:t>
      </w:r>
      <w:r>
        <w:rPr>
          <w:i/>
        </w:rPr>
        <w:t>Service</w:t>
      </w:r>
      <w:r>
        <w:rPr>
          <w:i/>
          <w:spacing w:val="-4"/>
        </w:rPr>
        <w:t xml:space="preserve"> </w:t>
      </w:r>
      <w:r>
        <w:rPr>
          <w:i/>
        </w:rPr>
        <w:t>Act</w:t>
      </w:r>
      <w:r>
        <w:rPr>
          <w:i/>
          <w:spacing w:val="-6"/>
        </w:rPr>
        <w:t xml:space="preserve"> </w:t>
      </w:r>
      <w:r>
        <w:rPr>
          <w:i/>
          <w:spacing w:val="-2"/>
        </w:rPr>
        <w:t>1999</w:t>
      </w:r>
      <w:r>
        <w:rPr>
          <w:spacing w:val="-2"/>
        </w:rPr>
        <w:t>.</w:t>
      </w:r>
    </w:p>
    <w:p w14:paraId="30C87678" w14:textId="77777777" w:rsidR="003C3B33" w:rsidRDefault="00B560D6">
      <w:pPr>
        <w:pStyle w:val="BodyText"/>
        <w:spacing w:before="180"/>
        <w:ind w:left="1325" w:firstLine="0"/>
      </w:pPr>
      <w:r>
        <w:rPr>
          <w:b/>
        </w:rPr>
        <w:t>Partner</w:t>
      </w:r>
      <w:r>
        <w:rPr>
          <w:b/>
          <w:spacing w:val="-6"/>
        </w:rPr>
        <w:t xml:space="preserve"> </w:t>
      </w:r>
      <w:r>
        <w:t>means</w:t>
      </w:r>
      <w:r>
        <w:rPr>
          <w:spacing w:val="-5"/>
        </w:rPr>
        <w:t xml:space="preserve"> </w:t>
      </w:r>
      <w:r>
        <w:t>a</w:t>
      </w:r>
      <w:r>
        <w:rPr>
          <w:spacing w:val="-3"/>
        </w:rPr>
        <w:t xml:space="preserve"> </w:t>
      </w:r>
      <w:r>
        <w:t>spouse,</w:t>
      </w:r>
      <w:r>
        <w:rPr>
          <w:spacing w:val="-3"/>
        </w:rPr>
        <w:t xml:space="preserve"> </w:t>
      </w:r>
      <w:r>
        <w:t>former</w:t>
      </w:r>
      <w:r>
        <w:rPr>
          <w:spacing w:val="-5"/>
        </w:rPr>
        <w:t xml:space="preserve"> </w:t>
      </w:r>
      <w:r>
        <w:t>spouse,</w:t>
      </w:r>
      <w:r>
        <w:rPr>
          <w:spacing w:val="-2"/>
        </w:rPr>
        <w:t xml:space="preserve"> </w:t>
      </w:r>
      <w:r>
        <w:t>de</w:t>
      </w:r>
      <w:r>
        <w:rPr>
          <w:spacing w:val="-1"/>
        </w:rPr>
        <w:t xml:space="preserve"> </w:t>
      </w:r>
      <w:r>
        <w:t>facto</w:t>
      </w:r>
      <w:r>
        <w:rPr>
          <w:spacing w:val="-2"/>
        </w:rPr>
        <w:t xml:space="preserve"> </w:t>
      </w:r>
      <w:r>
        <w:t>partner,</w:t>
      </w:r>
      <w:r>
        <w:rPr>
          <w:spacing w:val="-3"/>
        </w:rPr>
        <w:t xml:space="preserve"> </w:t>
      </w:r>
      <w:r>
        <w:t>or</w:t>
      </w:r>
      <w:r>
        <w:rPr>
          <w:spacing w:val="-5"/>
        </w:rPr>
        <w:t xml:space="preserve"> </w:t>
      </w:r>
      <w:r>
        <w:t>a</w:t>
      </w:r>
      <w:r>
        <w:rPr>
          <w:spacing w:val="-3"/>
        </w:rPr>
        <w:t xml:space="preserve"> </w:t>
      </w:r>
      <w:r>
        <w:t>former</w:t>
      </w:r>
      <w:r>
        <w:rPr>
          <w:spacing w:val="-3"/>
        </w:rPr>
        <w:t xml:space="preserve"> </w:t>
      </w:r>
      <w:r>
        <w:t>de</w:t>
      </w:r>
      <w:r>
        <w:rPr>
          <w:spacing w:val="-5"/>
        </w:rPr>
        <w:t xml:space="preserve"> </w:t>
      </w:r>
      <w:r>
        <w:t>facto</w:t>
      </w:r>
      <w:r>
        <w:rPr>
          <w:spacing w:val="-1"/>
        </w:rPr>
        <w:t xml:space="preserve"> </w:t>
      </w:r>
      <w:r>
        <w:rPr>
          <w:spacing w:val="-2"/>
        </w:rPr>
        <w:t>partner.</w:t>
      </w:r>
    </w:p>
    <w:p w14:paraId="30C87679" w14:textId="77777777" w:rsidR="003C3B33" w:rsidRDefault="00B560D6">
      <w:pPr>
        <w:pStyle w:val="BodyText"/>
        <w:spacing w:before="183" w:line="259" w:lineRule="auto"/>
        <w:ind w:left="1324" w:right="1004" w:firstLine="0"/>
      </w:pPr>
      <w:r>
        <w:rPr>
          <w:b/>
        </w:rPr>
        <w:t>Part</w:t>
      </w:r>
      <w:r>
        <w:rPr>
          <w:b/>
          <w:spacing w:val="-2"/>
        </w:rPr>
        <w:t xml:space="preserve"> </w:t>
      </w:r>
      <w:r>
        <w:rPr>
          <w:b/>
        </w:rPr>
        <w:t>time</w:t>
      </w:r>
      <w:r>
        <w:rPr>
          <w:b/>
          <w:spacing w:val="-3"/>
        </w:rPr>
        <w:t xml:space="preserve"> </w:t>
      </w:r>
      <w:r>
        <w:rPr>
          <w:b/>
        </w:rPr>
        <w:t>employee</w:t>
      </w:r>
      <w:r>
        <w:rPr>
          <w:b/>
          <w:spacing w:val="-5"/>
        </w:rPr>
        <w:t xml:space="preserve"> </w:t>
      </w:r>
      <w:r>
        <w:t>means</w:t>
      </w:r>
      <w:r>
        <w:rPr>
          <w:spacing w:val="-4"/>
        </w:rPr>
        <w:t xml:space="preserve"> </w:t>
      </w:r>
      <w:r>
        <w:t>an</w:t>
      </w:r>
      <w:r>
        <w:rPr>
          <w:spacing w:val="-3"/>
        </w:rPr>
        <w:t xml:space="preserve"> </w:t>
      </w:r>
      <w:r>
        <w:t>employee</w:t>
      </w:r>
      <w:r>
        <w:rPr>
          <w:spacing w:val="-4"/>
        </w:rPr>
        <w:t xml:space="preserve"> </w:t>
      </w:r>
      <w:r>
        <w:t>whose</w:t>
      </w:r>
      <w:r>
        <w:rPr>
          <w:spacing w:val="-4"/>
        </w:rPr>
        <w:t xml:space="preserve"> </w:t>
      </w:r>
      <w:r>
        <w:t>ordinary</w:t>
      </w:r>
      <w:r>
        <w:rPr>
          <w:spacing w:val="-1"/>
        </w:rPr>
        <w:t xml:space="preserve"> </w:t>
      </w:r>
      <w:r>
        <w:t>hours</w:t>
      </w:r>
      <w:r>
        <w:rPr>
          <w:spacing w:val="-4"/>
        </w:rPr>
        <w:t xml:space="preserve"> </w:t>
      </w:r>
      <w:r>
        <w:t>are</w:t>
      </w:r>
      <w:r>
        <w:rPr>
          <w:spacing w:val="-1"/>
        </w:rPr>
        <w:t xml:space="preserve"> </w:t>
      </w:r>
      <w:r>
        <w:t>less</w:t>
      </w:r>
      <w:r>
        <w:rPr>
          <w:spacing w:val="-4"/>
        </w:rPr>
        <w:t xml:space="preserve"> </w:t>
      </w:r>
      <w:r>
        <w:t>than</w:t>
      </w:r>
      <w:r>
        <w:rPr>
          <w:spacing w:val="-3"/>
        </w:rPr>
        <w:t xml:space="preserve"> </w:t>
      </w:r>
      <w:r>
        <w:t>37</w:t>
      </w:r>
      <w:r>
        <w:rPr>
          <w:spacing w:val="-3"/>
        </w:rPr>
        <w:t xml:space="preserve"> </w:t>
      </w:r>
      <w:r>
        <w:t>hours</w:t>
      </w:r>
      <w:r>
        <w:rPr>
          <w:spacing w:val="-2"/>
        </w:rPr>
        <w:t xml:space="preserve"> </w:t>
      </w:r>
      <w:r>
        <w:t>and 30 minutes per week in accordance with this agreement.</w:t>
      </w:r>
    </w:p>
    <w:p w14:paraId="30C8767A" w14:textId="77777777" w:rsidR="003C3B33" w:rsidRDefault="00B560D6">
      <w:pPr>
        <w:pStyle w:val="BodyText"/>
        <w:spacing w:line="259" w:lineRule="auto"/>
        <w:ind w:left="1324" w:right="626" w:firstLine="0"/>
      </w:pPr>
      <w:r>
        <w:rPr>
          <w:b/>
        </w:rPr>
        <w:t xml:space="preserve">Primary caregiver </w:t>
      </w:r>
      <w:r>
        <w:t>for the purposes of the parental leave clause means a pregnant employee with</w:t>
      </w:r>
      <w:r>
        <w:rPr>
          <w:spacing w:val="-3"/>
        </w:rPr>
        <w:t xml:space="preserve"> </w:t>
      </w:r>
      <w:r>
        <w:t>an</w:t>
      </w:r>
      <w:r>
        <w:rPr>
          <w:spacing w:val="-3"/>
        </w:rPr>
        <w:t xml:space="preserve"> </w:t>
      </w:r>
      <w:r>
        <w:t>entitlement</w:t>
      </w:r>
      <w:r>
        <w:rPr>
          <w:spacing w:val="-4"/>
        </w:rPr>
        <w:t xml:space="preserve"> </w:t>
      </w:r>
      <w:r>
        <w:t>under</w:t>
      </w:r>
      <w:r>
        <w:rPr>
          <w:spacing w:val="-4"/>
        </w:rPr>
        <w:t xml:space="preserve"> </w:t>
      </w:r>
      <w:r>
        <w:t>the</w:t>
      </w:r>
      <w:r>
        <w:rPr>
          <w:spacing w:val="-1"/>
        </w:rPr>
        <w:t xml:space="preserve"> </w:t>
      </w:r>
      <w:r>
        <w:t>ML</w:t>
      </w:r>
      <w:r>
        <w:rPr>
          <w:spacing w:val="-1"/>
        </w:rPr>
        <w:t xml:space="preserve"> </w:t>
      </w:r>
      <w:r>
        <w:t>Act,</w:t>
      </w:r>
      <w:r>
        <w:rPr>
          <w:spacing w:val="-4"/>
        </w:rPr>
        <w:t xml:space="preserve"> </w:t>
      </w:r>
      <w:r>
        <w:t>or</w:t>
      </w:r>
      <w:r>
        <w:rPr>
          <w:spacing w:val="-2"/>
        </w:rPr>
        <w:t xml:space="preserve"> </w:t>
      </w:r>
      <w:r>
        <w:t>an</w:t>
      </w:r>
      <w:r>
        <w:rPr>
          <w:spacing w:val="-5"/>
        </w:rPr>
        <w:t xml:space="preserve"> </w:t>
      </w:r>
      <w:r>
        <w:t>employee</w:t>
      </w:r>
      <w:r>
        <w:rPr>
          <w:spacing w:val="-1"/>
        </w:rPr>
        <w:t xml:space="preserve"> </w:t>
      </w:r>
      <w:r>
        <w:t>other</w:t>
      </w:r>
      <w:r>
        <w:rPr>
          <w:spacing w:val="-2"/>
        </w:rPr>
        <w:t xml:space="preserve"> </w:t>
      </w:r>
      <w:r>
        <w:t>than</w:t>
      </w:r>
      <w:r>
        <w:rPr>
          <w:spacing w:val="-5"/>
        </w:rPr>
        <w:t xml:space="preserve"> </w:t>
      </w:r>
      <w:r>
        <w:t>a</w:t>
      </w:r>
      <w:r>
        <w:rPr>
          <w:spacing w:val="-2"/>
        </w:rPr>
        <w:t xml:space="preserve"> </w:t>
      </w:r>
      <w:r>
        <w:t>casual</w:t>
      </w:r>
      <w:r>
        <w:rPr>
          <w:spacing w:val="-4"/>
        </w:rPr>
        <w:t xml:space="preserve"> </w:t>
      </w:r>
      <w:r>
        <w:t>employee</w:t>
      </w:r>
      <w:r>
        <w:rPr>
          <w:spacing w:val="-4"/>
        </w:rPr>
        <w:t xml:space="preserve"> </w:t>
      </w:r>
      <w:r>
        <w:t>who</w:t>
      </w:r>
      <w:r>
        <w:rPr>
          <w:spacing w:val="-1"/>
        </w:rPr>
        <w:t xml:space="preserve"> </w:t>
      </w:r>
      <w:r>
        <w:t>has primary care responsibility for a child who is born to them or who is adopted or in long term foster care as per the clauses on adoption and long term foster care in this agreement.</w:t>
      </w:r>
    </w:p>
    <w:p w14:paraId="30C8767B" w14:textId="77777777" w:rsidR="003C3B33" w:rsidRDefault="00B560D6">
      <w:pPr>
        <w:spacing w:line="267" w:lineRule="exact"/>
        <w:ind w:left="1324"/>
      </w:pPr>
      <w:r>
        <w:rPr>
          <w:b/>
        </w:rPr>
        <w:t>PS</w:t>
      </w:r>
      <w:r>
        <w:rPr>
          <w:b/>
          <w:spacing w:val="-6"/>
        </w:rPr>
        <w:t xml:space="preserve"> </w:t>
      </w:r>
      <w:r>
        <w:rPr>
          <w:b/>
        </w:rPr>
        <w:t>Act</w:t>
      </w:r>
      <w:r>
        <w:rPr>
          <w:b/>
          <w:spacing w:val="-5"/>
        </w:rPr>
        <w:t xml:space="preserve"> </w:t>
      </w:r>
      <w:r>
        <w:t>means</w:t>
      </w:r>
      <w:r>
        <w:rPr>
          <w:spacing w:val="-4"/>
        </w:rPr>
        <w:t xml:space="preserve"> </w:t>
      </w:r>
      <w:r>
        <w:t>the</w:t>
      </w:r>
      <w:r>
        <w:rPr>
          <w:spacing w:val="-4"/>
        </w:rPr>
        <w:t xml:space="preserve"> </w:t>
      </w:r>
      <w:r>
        <w:rPr>
          <w:i/>
        </w:rPr>
        <w:t>Public</w:t>
      </w:r>
      <w:r>
        <w:rPr>
          <w:i/>
          <w:spacing w:val="-3"/>
        </w:rPr>
        <w:t xml:space="preserve"> </w:t>
      </w:r>
      <w:r>
        <w:rPr>
          <w:i/>
        </w:rPr>
        <w:t>Service</w:t>
      </w:r>
      <w:r>
        <w:rPr>
          <w:i/>
          <w:spacing w:val="-2"/>
        </w:rPr>
        <w:t xml:space="preserve"> </w:t>
      </w:r>
      <w:r>
        <w:rPr>
          <w:i/>
        </w:rPr>
        <w:t>Act</w:t>
      </w:r>
      <w:r>
        <w:rPr>
          <w:i/>
          <w:spacing w:val="-4"/>
        </w:rPr>
        <w:t xml:space="preserve"> </w:t>
      </w:r>
      <w:r>
        <w:rPr>
          <w:i/>
        </w:rPr>
        <w:t>1999</w:t>
      </w:r>
      <w:r>
        <w:rPr>
          <w:i/>
          <w:spacing w:val="-1"/>
        </w:rPr>
        <w:t xml:space="preserve"> </w:t>
      </w:r>
      <w:r>
        <w:t>as</w:t>
      </w:r>
      <w:r>
        <w:rPr>
          <w:spacing w:val="-3"/>
        </w:rPr>
        <w:t xml:space="preserve"> </w:t>
      </w:r>
      <w:r>
        <w:t>amended</w:t>
      </w:r>
      <w:r>
        <w:rPr>
          <w:spacing w:val="-4"/>
        </w:rPr>
        <w:t xml:space="preserve"> </w:t>
      </w:r>
      <w:r>
        <w:t>from</w:t>
      </w:r>
      <w:r>
        <w:rPr>
          <w:spacing w:val="-3"/>
        </w:rPr>
        <w:t xml:space="preserve"> </w:t>
      </w:r>
      <w:r>
        <w:t>time</w:t>
      </w:r>
      <w:r>
        <w:rPr>
          <w:spacing w:val="-4"/>
        </w:rPr>
        <w:t xml:space="preserve"> </w:t>
      </w:r>
      <w:r>
        <w:t>to</w:t>
      </w:r>
      <w:r>
        <w:rPr>
          <w:spacing w:val="-3"/>
        </w:rPr>
        <w:t xml:space="preserve"> </w:t>
      </w:r>
      <w:r>
        <w:rPr>
          <w:spacing w:val="-2"/>
        </w:rPr>
        <w:t>time.</w:t>
      </w:r>
    </w:p>
    <w:p w14:paraId="30C8767C" w14:textId="77777777" w:rsidR="003C3B33" w:rsidRDefault="00B560D6">
      <w:pPr>
        <w:pStyle w:val="BodyText"/>
        <w:spacing w:before="180" w:line="259" w:lineRule="auto"/>
        <w:ind w:left="1324" w:right="626" w:firstLine="0"/>
      </w:pPr>
      <w:r>
        <w:rPr>
          <w:b/>
        </w:rPr>
        <w:t>Regional</w:t>
      </w:r>
      <w:r>
        <w:rPr>
          <w:b/>
          <w:spacing w:val="-1"/>
        </w:rPr>
        <w:t xml:space="preserve"> </w:t>
      </w:r>
      <w:r>
        <w:rPr>
          <w:b/>
        </w:rPr>
        <w:t>employee</w:t>
      </w:r>
      <w:r>
        <w:rPr>
          <w:b/>
          <w:spacing w:val="-5"/>
        </w:rPr>
        <w:t xml:space="preserve"> </w:t>
      </w:r>
      <w:r>
        <w:t>means</w:t>
      </w:r>
      <w:r>
        <w:rPr>
          <w:spacing w:val="-7"/>
        </w:rPr>
        <w:t xml:space="preserve"> </w:t>
      </w:r>
      <w:r>
        <w:t>an</w:t>
      </w:r>
      <w:r>
        <w:rPr>
          <w:spacing w:val="-3"/>
        </w:rPr>
        <w:t xml:space="preserve"> </w:t>
      </w:r>
      <w:r>
        <w:t>employee</w:t>
      </w:r>
      <w:r>
        <w:rPr>
          <w:spacing w:val="-1"/>
        </w:rPr>
        <w:t xml:space="preserve"> </w:t>
      </w:r>
      <w:r>
        <w:t>based</w:t>
      </w:r>
      <w:r>
        <w:rPr>
          <w:spacing w:val="-3"/>
        </w:rPr>
        <w:t xml:space="preserve"> </w:t>
      </w:r>
      <w:r>
        <w:t>in</w:t>
      </w:r>
      <w:r>
        <w:rPr>
          <w:spacing w:val="-3"/>
        </w:rPr>
        <w:t xml:space="preserve"> </w:t>
      </w:r>
      <w:r>
        <w:t>any</w:t>
      </w:r>
      <w:r>
        <w:rPr>
          <w:spacing w:val="-3"/>
        </w:rPr>
        <w:t xml:space="preserve"> </w:t>
      </w:r>
      <w:r>
        <w:t>location</w:t>
      </w:r>
      <w:r>
        <w:rPr>
          <w:spacing w:val="-5"/>
        </w:rPr>
        <w:t xml:space="preserve"> </w:t>
      </w:r>
      <w:r>
        <w:t>other</w:t>
      </w:r>
      <w:r>
        <w:rPr>
          <w:spacing w:val="-4"/>
        </w:rPr>
        <w:t xml:space="preserve"> </w:t>
      </w:r>
      <w:r>
        <w:t>than</w:t>
      </w:r>
      <w:r>
        <w:rPr>
          <w:spacing w:val="-3"/>
        </w:rPr>
        <w:t xml:space="preserve"> </w:t>
      </w:r>
      <w:proofErr w:type="gramStart"/>
      <w:r>
        <w:t>the</w:t>
      </w:r>
      <w:r>
        <w:rPr>
          <w:spacing w:val="-4"/>
        </w:rPr>
        <w:t xml:space="preserve"> </w:t>
      </w:r>
      <w:r>
        <w:t>Canberra</w:t>
      </w:r>
      <w:proofErr w:type="gramEnd"/>
      <w:r>
        <w:rPr>
          <w:spacing w:val="-2"/>
        </w:rPr>
        <w:t xml:space="preserve"> </w:t>
      </w:r>
      <w:r>
        <w:t xml:space="preserve">Head </w:t>
      </w:r>
      <w:r>
        <w:rPr>
          <w:spacing w:val="-2"/>
        </w:rPr>
        <w:t>Office.</w:t>
      </w:r>
    </w:p>
    <w:p w14:paraId="30C8767D" w14:textId="77777777" w:rsidR="003C3B33" w:rsidRDefault="00B560D6">
      <w:pPr>
        <w:spacing w:before="162"/>
        <w:ind w:left="1324"/>
      </w:pPr>
      <w:r>
        <w:rPr>
          <w:b/>
        </w:rPr>
        <w:t>Relevant</w:t>
      </w:r>
      <w:r>
        <w:rPr>
          <w:b/>
          <w:spacing w:val="-4"/>
        </w:rPr>
        <w:t xml:space="preserve"> </w:t>
      </w:r>
      <w:r>
        <w:rPr>
          <w:b/>
        </w:rPr>
        <w:t>employee</w:t>
      </w:r>
      <w:r>
        <w:rPr>
          <w:b/>
          <w:spacing w:val="-6"/>
        </w:rPr>
        <w:t xml:space="preserve"> </w:t>
      </w:r>
      <w:r>
        <w:t>means</w:t>
      </w:r>
      <w:r>
        <w:rPr>
          <w:spacing w:val="-9"/>
        </w:rPr>
        <w:t xml:space="preserve"> </w:t>
      </w:r>
      <w:r>
        <w:t>an</w:t>
      </w:r>
      <w:r>
        <w:rPr>
          <w:spacing w:val="-4"/>
        </w:rPr>
        <w:t xml:space="preserve"> </w:t>
      </w:r>
      <w:r>
        <w:t>affected</w:t>
      </w:r>
      <w:r>
        <w:rPr>
          <w:spacing w:val="-4"/>
        </w:rPr>
        <w:t xml:space="preserve"> </w:t>
      </w:r>
      <w:r>
        <w:rPr>
          <w:spacing w:val="-2"/>
        </w:rPr>
        <w:t>employee.</w:t>
      </w:r>
    </w:p>
    <w:p w14:paraId="30C8767E" w14:textId="77777777" w:rsidR="003C3B33" w:rsidRDefault="00B560D6">
      <w:pPr>
        <w:pStyle w:val="BodyText"/>
        <w:spacing w:before="180" w:line="259" w:lineRule="auto"/>
        <w:ind w:left="1324" w:right="672" w:firstLine="0"/>
      </w:pPr>
      <w:r>
        <w:rPr>
          <w:b/>
        </w:rPr>
        <w:t xml:space="preserve">Rover </w:t>
      </w:r>
      <w:r>
        <w:t>means an additional Food Safety Meat Assessor resource allocated duties at an establishment</w:t>
      </w:r>
      <w:r>
        <w:rPr>
          <w:spacing w:val="-4"/>
        </w:rPr>
        <w:t xml:space="preserve"> </w:t>
      </w:r>
      <w:r>
        <w:t>to</w:t>
      </w:r>
      <w:r>
        <w:rPr>
          <w:spacing w:val="-3"/>
        </w:rPr>
        <w:t xml:space="preserve"> </w:t>
      </w:r>
      <w:r>
        <w:t>assist</w:t>
      </w:r>
      <w:r>
        <w:rPr>
          <w:spacing w:val="-4"/>
        </w:rPr>
        <w:t xml:space="preserve"> </w:t>
      </w:r>
      <w:r>
        <w:t>with</w:t>
      </w:r>
      <w:r>
        <w:rPr>
          <w:spacing w:val="-3"/>
        </w:rPr>
        <w:t xml:space="preserve"> </w:t>
      </w:r>
      <w:r>
        <w:t>the</w:t>
      </w:r>
      <w:r>
        <w:rPr>
          <w:spacing w:val="-1"/>
        </w:rPr>
        <w:t xml:space="preserve"> </w:t>
      </w:r>
      <w:r>
        <w:t>workload</w:t>
      </w:r>
      <w:r>
        <w:rPr>
          <w:spacing w:val="-5"/>
        </w:rPr>
        <w:t xml:space="preserve"> </w:t>
      </w:r>
      <w:r>
        <w:t>of</w:t>
      </w:r>
      <w:r>
        <w:rPr>
          <w:spacing w:val="-2"/>
        </w:rPr>
        <w:t xml:space="preserve"> </w:t>
      </w:r>
      <w:r>
        <w:t>the</w:t>
      </w:r>
      <w:r>
        <w:rPr>
          <w:spacing w:val="-1"/>
        </w:rPr>
        <w:t xml:space="preserve"> </w:t>
      </w:r>
      <w:r>
        <w:t>On</w:t>
      </w:r>
      <w:r>
        <w:rPr>
          <w:spacing w:val="-5"/>
        </w:rPr>
        <w:t xml:space="preserve"> </w:t>
      </w:r>
      <w:r>
        <w:t>Plant</w:t>
      </w:r>
      <w:r>
        <w:rPr>
          <w:spacing w:val="-1"/>
        </w:rPr>
        <w:t xml:space="preserve"> </w:t>
      </w:r>
      <w:r>
        <w:t>Vet</w:t>
      </w:r>
      <w:r>
        <w:rPr>
          <w:spacing w:val="-4"/>
        </w:rPr>
        <w:t xml:space="preserve"> </w:t>
      </w:r>
      <w:r>
        <w:t>when</w:t>
      </w:r>
      <w:r>
        <w:rPr>
          <w:spacing w:val="-3"/>
        </w:rPr>
        <w:t xml:space="preserve"> </w:t>
      </w:r>
      <w:r>
        <w:t>the</w:t>
      </w:r>
      <w:r>
        <w:rPr>
          <w:spacing w:val="-1"/>
        </w:rPr>
        <w:t xml:space="preserve"> </w:t>
      </w:r>
      <w:r>
        <w:t>workload</w:t>
      </w:r>
      <w:r>
        <w:rPr>
          <w:spacing w:val="-3"/>
        </w:rPr>
        <w:t xml:space="preserve"> </w:t>
      </w:r>
      <w:r>
        <w:t>exceeds</w:t>
      </w:r>
      <w:r>
        <w:rPr>
          <w:spacing w:val="-2"/>
        </w:rPr>
        <w:t xml:space="preserve"> </w:t>
      </w:r>
      <w:r>
        <w:t xml:space="preserve">a </w:t>
      </w:r>
      <w:proofErr w:type="gramStart"/>
      <w:r>
        <w:t>full time</w:t>
      </w:r>
      <w:proofErr w:type="gramEnd"/>
      <w:r>
        <w:t xml:space="preserve"> workload.</w:t>
      </w:r>
    </w:p>
    <w:p w14:paraId="30C8767F" w14:textId="77777777" w:rsidR="003C3B33" w:rsidRDefault="00B560D6">
      <w:pPr>
        <w:pStyle w:val="BodyText"/>
        <w:spacing w:line="259" w:lineRule="auto"/>
        <w:ind w:left="1324" w:right="626" w:firstLine="0"/>
      </w:pPr>
      <w:r>
        <w:rPr>
          <w:b/>
        </w:rPr>
        <w:t>Secondary</w:t>
      </w:r>
      <w:r>
        <w:rPr>
          <w:b/>
          <w:spacing w:val="-2"/>
        </w:rPr>
        <w:t xml:space="preserve"> </w:t>
      </w:r>
      <w:r>
        <w:rPr>
          <w:b/>
        </w:rPr>
        <w:t xml:space="preserve">caregiver </w:t>
      </w:r>
      <w:r>
        <w:t>for</w:t>
      </w:r>
      <w:r>
        <w:rPr>
          <w:spacing w:val="-3"/>
        </w:rPr>
        <w:t xml:space="preserve"> </w:t>
      </w:r>
      <w:r>
        <w:t>the purposes</w:t>
      </w:r>
      <w:r>
        <w:rPr>
          <w:spacing w:val="-1"/>
        </w:rPr>
        <w:t xml:space="preserve"> </w:t>
      </w:r>
      <w:r>
        <w:t>of</w:t>
      </w:r>
      <w:r>
        <w:rPr>
          <w:spacing w:val="-3"/>
        </w:rPr>
        <w:t xml:space="preserve"> </w:t>
      </w:r>
      <w:r>
        <w:t>the</w:t>
      </w:r>
      <w:r>
        <w:rPr>
          <w:spacing w:val="-3"/>
        </w:rPr>
        <w:t xml:space="preserve"> </w:t>
      </w:r>
      <w:r>
        <w:t>parental</w:t>
      </w:r>
      <w:r>
        <w:rPr>
          <w:spacing w:val="-4"/>
        </w:rPr>
        <w:t xml:space="preserve"> </w:t>
      </w:r>
      <w:r>
        <w:t>leave</w:t>
      </w:r>
      <w:r>
        <w:rPr>
          <w:spacing w:val="-3"/>
        </w:rPr>
        <w:t xml:space="preserve"> </w:t>
      </w:r>
      <w:r>
        <w:t>clause</w:t>
      </w:r>
      <w:r>
        <w:rPr>
          <w:spacing w:val="-3"/>
        </w:rPr>
        <w:t xml:space="preserve"> </w:t>
      </w:r>
      <w:r>
        <w:t>means</w:t>
      </w:r>
      <w:r>
        <w:rPr>
          <w:spacing w:val="-1"/>
        </w:rPr>
        <w:t xml:space="preserve"> </w:t>
      </w:r>
      <w:r>
        <w:t>an</w:t>
      </w:r>
      <w:r>
        <w:rPr>
          <w:spacing w:val="-4"/>
        </w:rPr>
        <w:t xml:space="preserve"> </w:t>
      </w:r>
      <w:r>
        <w:t>employee,</w:t>
      </w:r>
      <w:r>
        <w:rPr>
          <w:spacing w:val="-3"/>
        </w:rPr>
        <w:t xml:space="preserve"> </w:t>
      </w:r>
      <w:r>
        <w:t>other than a pregnant employee or casual employee, who has secondary care responsibility for a child who is</w:t>
      </w:r>
      <w:r>
        <w:rPr>
          <w:spacing w:val="-1"/>
        </w:rPr>
        <w:t xml:space="preserve"> </w:t>
      </w:r>
      <w:r>
        <w:t>born</w:t>
      </w:r>
      <w:r>
        <w:rPr>
          <w:spacing w:val="-2"/>
        </w:rPr>
        <w:t xml:space="preserve"> </w:t>
      </w:r>
      <w:r>
        <w:t>to them,</w:t>
      </w:r>
      <w:r>
        <w:rPr>
          <w:spacing w:val="-1"/>
        </w:rPr>
        <w:t xml:space="preserve"> </w:t>
      </w:r>
      <w:r>
        <w:t>or for a</w:t>
      </w:r>
      <w:r>
        <w:rPr>
          <w:spacing w:val="-1"/>
        </w:rPr>
        <w:t xml:space="preserve"> </w:t>
      </w:r>
      <w:r>
        <w:t>child who is adopted or in long term foster</w:t>
      </w:r>
      <w:r>
        <w:rPr>
          <w:spacing w:val="-1"/>
        </w:rPr>
        <w:t xml:space="preserve"> </w:t>
      </w:r>
      <w:r>
        <w:t>care as per</w:t>
      </w:r>
      <w:r>
        <w:rPr>
          <w:spacing w:val="-1"/>
        </w:rPr>
        <w:t xml:space="preserve"> </w:t>
      </w:r>
      <w:r>
        <w:t xml:space="preserve">the clauses on adoption and </w:t>
      </w:r>
      <w:proofErr w:type="gramStart"/>
      <w:r>
        <w:t>long term</w:t>
      </w:r>
      <w:proofErr w:type="gramEnd"/>
      <w:r>
        <w:t xml:space="preserve"> foster care in this agreement.</w:t>
      </w:r>
    </w:p>
    <w:p w14:paraId="30C87680" w14:textId="77777777" w:rsidR="003C3B33" w:rsidRDefault="00B560D6">
      <w:pPr>
        <w:pStyle w:val="BodyText"/>
        <w:spacing w:before="160" w:line="256" w:lineRule="auto"/>
        <w:ind w:left="1324" w:firstLine="0"/>
      </w:pPr>
      <w:r>
        <w:rPr>
          <w:b/>
        </w:rPr>
        <w:t>Secretary</w:t>
      </w:r>
      <w:r>
        <w:rPr>
          <w:b/>
          <w:spacing w:val="-3"/>
        </w:rPr>
        <w:t xml:space="preserve"> </w:t>
      </w:r>
      <w:r>
        <w:t>means</w:t>
      </w:r>
      <w:r>
        <w:rPr>
          <w:spacing w:val="-2"/>
        </w:rPr>
        <w:t xml:space="preserve"> </w:t>
      </w:r>
      <w:r>
        <w:t>the</w:t>
      </w:r>
      <w:r>
        <w:rPr>
          <w:spacing w:val="-1"/>
        </w:rPr>
        <w:t xml:space="preserve"> </w:t>
      </w:r>
      <w:r>
        <w:t>Secretary</w:t>
      </w:r>
      <w:r>
        <w:rPr>
          <w:spacing w:val="-3"/>
        </w:rPr>
        <w:t xml:space="preserve"> </w:t>
      </w:r>
      <w:r>
        <w:t>of</w:t>
      </w:r>
      <w:r>
        <w:rPr>
          <w:spacing w:val="-2"/>
        </w:rPr>
        <w:t xml:space="preserve"> </w:t>
      </w:r>
      <w:r>
        <w:t>the</w:t>
      </w:r>
      <w:r>
        <w:rPr>
          <w:spacing w:val="-4"/>
        </w:rPr>
        <w:t xml:space="preserve"> </w:t>
      </w:r>
      <w:r>
        <w:t>Department</w:t>
      </w:r>
      <w:r>
        <w:rPr>
          <w:spacing w:val="-4"/>
        </w:rPr>
        <w:t xml:space="preserve"> </w:t>
      </w:r>
      <w:r>
        <w:t>of</w:t>
      </w:r>
      <w:r>
        <w:rPr>
          <w:spacing w:val="-7"/>
        </w:rPr>
        <w:t xml:space="preserve"> </w:t>
      </w:r>
      <w:r>
        <w:t>Agriculture,</w:t>
      </w:r>
      <w:r>
        <w:rPr>
          <w:spacing w:val="-2"/>
        </w:rPr>
        <w:t xml:space="preserve"> </w:t>
      </w:r>
      <w:r>
        <w:t>Fisheries</w:t>
      </w:r>
      <w:r>
        <w:rPr>
          <w:spacing w:val="-2"/>
        </w:rPr>
        <w:t xml:space="preserve"> </w:t>
      </w:r>
      <w:r>
        <w:t>and</w:t>
      </w:r>
      <w:r>
        <w:rPr>
          <w:spacing w:val="-3"/>
        </w:rPr>
        <w:t xml:space="preserve"> </w:t>
      </w:r>
      <w:r>
        <w:t>Forestry</w:t>
      </w:r>
      <w:r>
        <w:rPr>
          <w:spacing w:val="-3"/>
        </w:rPr>
        <w:t xml:space="preserve"> </w:t>
      </w:r>
      <w:r>
        <w:t>or</w:t>
      </w:r>
      <w:r>
        <w:rPr>
          <w:spacing w:val="-4"/>
        </w:rPr>
        <w:t xml:space="preserve"> </w:t>
      </w:r>
      <w:r>
        <w:t>the Secretary’s delegate.</w:t>
      </w:r>
    </w:p>
    <w:p w14:paraId="30C87681" w14:textId="77777777" w:rsidR="003C3B33" w:rsidRDefault="00B560D6">
      <w:pPr>
        <w:pStyle w:val="BodyText"/>
        <w:spacing w:before="164" w:line="259" w:lineRule="auto"/>
        <w:ind w:left="1324" w:right="604" w:firstLine="0"/>
        <w:rPr>
          <w:i/>
        </w:rPr>
      </w:pPr>
      <w:r>
        <w:rPr>
          <w:b/>
        </w:rPr>
        <w:t xml:space="preserve">SES </w:t>
      </w:r>
      <w:r>
        <w:t>means the Senior Executive Service, established under section 35 of the PS Act. Also used as</w:t>
      </w:r>
      <w:r>
        <w:rPr>
          <w:spacing w:val="-2"/>
        </w:rPr>
        <w:t xml:space="preserve"> </w:t>
      </w:r>
      <w:r>
        <w:t>‘SES</w:t>
      </w:r>
      <w:r>
        <w:rPr>
          <w:spacing w:val="-3"/>
        </w:rPr>
        <w:t xml:space="preserve"> </w:t>
      </w:r>
      <w:r>
        <w:t>employee’,</w:t>
      </w:r>
      <w:r>
        <w:rPr>
          <w:spacing w:val="-4"/>
        </w:rPr>
        <w:t xml:space="preserve"> </w:t>
      </w:r>
      <w:r>
        <w:t>meaning</w:t>
      </w:r>
      <w:r>
        <w:rPr>
          <w:spacing w:val="-2"/>
        </w:rPr>
        <w:t xml:space="preserve"> </w:t>
      </w:r>
      <w:r>
        <w:t>a</w:t>
      </w:r>
      <w:r>
        <w:rPr>
          <w:spacing w:val="-2"/>
        </w:rPr>
        <w:t xml:space="preserve"> </w:t>
      </w:r>
      <w:r>
        <w:t>department</w:t>
      </w:r>
      <w:r>
        <w:rPr>
          <w:spacing w:val="-4"/>
        </w:rPr>
        <w:t xml:space="preserve"> </w:t>
      </w:r>
      <w:r>
        <w:t>employee</w:t>
      </w:r>
      <w:r>
        <w:rPr>
          <w:spacing w:val="-6"/>
        </w:rPr>
        <w:t xml:space="preserve"> </w:t>
      </w:r>
      <w:r>
        <w:t>who</w:t>
      </w:r>
      <w:r>
        <w:rPr>
          <w:spacing w:val="-1"/>
        </w:rPr>
        <w:t xml:space="preserve"> </w:t>
      </w:r>
      <w:r>
        <w:t>is</w:t>
      </w:r>
      <w:r>
        <w:rPr>
          <w:spacing w:val="-4"/>
        </w:rPr>
        <w:t xml:space="preserve"> </w:t>
      </w:r>
      <w:r>
        <w:t>classified</w:t>
      </w:r>
      <w:r>
        <w:rPr>
          <w:spacing w:val="-3"/>
        </w:rPr>
        <w:t xml:space="preserve"> </w:t>
      </w:r>
      <w:r>
        <w:t>as</w:t>
      </w:r>
      <w:r>
        <w:rPr>
          <w:spacing w:val="-2"/>
        </w:rPr>
        <w:t xml:space="preserve"> </w:t>
      </w:r>
      <w:r>
        <w:t>a</w:t>
      </w:r>
      <w:r>
        <w:rPr>
          <w:spacing w:val="-4"/>
        </w:rPr>
        <w:t xml:space="preserve"> </w:t>
      </w:r>
      <w:r>
        <w:t>SES</w:t>
      </w:r>
      <w:r>
        <w:rPr>
          <w:spacing w:val="-3"/>
        </w:rPr>
        <w:t xml:space="preserve"> </w:t>
      </w:r>
      <w:r>
        <w:t>employee</w:t>
      </w:r>
      <w:r>
        <w:rPr>
          <w:spacing w:val="-1"/>
        </w:rPr>
        <w:t xml:space="preserve"> </w:t>
      </w:r>
      <w:r>
        <w:t xml:space="preserve">under the </w:t>
      </w:r>
      <w:r>
        <w:rPr>
          <w:i/>
        </w:rPr>
        <w:t>Public Service Classification Rules 2020.</w:t>
      </w:r>
    </w:p>
    <w:p w14:paraId="30C87682" w14:textId="77777777" w:rsidR="003C3B33" w:rsidRDefault="003C3B33">
      <w:pPr>
        <w:spacing w:line="259" w:lineRule="auto"/>
        <w:sectPr w:rsidR="003C3B33">
          <w:pgSz w:w="11910" w:h="16840"/>
          <w:pgMar w:top="960" w:right="840" w:bottom="920" w:left="680" w:header="751" w:footer="734" w:gutter="0"/>
          <w:cols w:space="720"/>
        </w:sectPr>
      </w:pPr>
    </w:p>
    <w:p w14:paraId="30C87683" w14:textId="77777777" w:rsidR="003C3B33" w:rsidRDefault="003C3B33">
      <w:pPr>
        <w:pStyle w:val="BodyText"/>
        <w:spacing w:before="198"/>
        <w:ind w:left="0" w:firstLine="0"/>
        <w:rPr>
          <w:i/>
        </w:rPr>
      </w:pPr>
    </w:p>
    <w:p w14:paraId="30C87684" w14:textId="77777777" w:rsidR="003C3B33" w:rsidRDefault="00B560D6">
      <w:pPr>
        <w:pStyle w:val="BodyText"/>
        <w:spacing w:before="0" w:line="259" w:lineRule="auto"/>
        <w:ind w:right="722" w:firstLine="0"/>
        <w:jc w:val="both"/>
      </w:pPr>
      <w:r>
        <w:rPr>
          <w:b/>
        </w:rPr>
        <w:t>Shift</w:t>
      </w:r>
      <w:r>
        <w:rPr>
          <w:b/>
          <w:spacing w:val="-4"/>
        </w:rPr>
        <w:t xml:space="preserve"> </w:t>
      </w:r>
      <w:r>
        <w:rPr>
          <w:b/>
        </w:rPr>
        <w:t>worker</w:t>
      </w:r>
      <w:r>
        <w:rPr>
          <w:b/>
          <w:spacing w:val="-4"/>
        </w:rPr>
        <w:t xml:space="preserve"> </w:t>
      </w:r>
      <w:r>
        <w:t>means</w:t>
      </w:r>
      <w:r>
        <w:rPr>
          <w:spacing w:val="-2"/>
        </w:rPr>
        <w:t xml:space="preserve"> </w:t>
      </w:r>
      <w:r>
        <w:t>an</w:t>
      </w:r>
      <w:r>
        <w:rPr>
          <w:spacing w:val="-5"/>
        </w:rPr>
        <w:t xml:space="preserve"> </w:t>
      </w:r>
      <w:r>
        <w:t>employee</w:t>
      </w:r>
      <w:r>
        <w:rPr>
          <w:spacing w:val="-1"/>
        </w:rPr>
        <w:t xml:space="preserve"> </w:t>
      </w:r>
      <w:r>
        <w:t>(including</w:t>
      </w:r>
      <w:r>
        <w:rPr>
          <w:spacing w:val="-3"/>
        </w:rPr>
        <w:t xml:space="preserve"> </w:t>
      </w:r>
      <w:r>
        <w:t>part</w:t>
      </w:r>
      <w:r>
        <w:rPr>
          <w:spacing w:val="-4"/>
        </w:rPr>
        <w:t xml:space="preserve"> </w:t>
      </w:r>
      <w:r>
        <w:t>time</w:t>
      </w:r>
      <w:r>
        <w:rPr>
          <w:spacing w:val="-4"/>
        </w:rPr>
        <w:t xml:space="preserve"> </w:t>
      </w:r>
      <w:r>
        <w:t>employees)</w:t>
      </w:r>
      <w:r>
        <w:rPr>
          <w:spacing w:val="-2"/>
        </w:rPr>
        <w:t xml:space="preserve"> </w:t>
      </w:r>
      <w:r>
        <w:t>who</w:t>
      </w:r>
      <w:r>
        <w:rPr>
          <w:spacing w:val="-1"/>
        </w:rPr>
        <w:t xml:space="preserve"> </w:t>
      </w:r>
      <w:r>
        <w:t>is</w:t>
      </w:r>
      <w:r>
        <w:rPr>
          <w:spacing w:val="-2"/>
        </w:rPr>
        <w:t xml:space="preserve"> </w:t>
      </w:r>
      <w:r>
        <w:t>rostered</w:t>
      </w:r>
      <w:r>
        <w:rPr>
          <w:spacing w:val="-3"/>
        </w:rPr>
        <w:t xml:space="preserve"> </w:t>
      </w:r>
      <w:r>
        <w:t>to</w:t>
      </w:r>
      <w:r>
        <w:rPr>
          <w:spacing w:val="-1"/>
        </w:rPr>
        <w:t xml:space="preserve"> </w:t>
      </w:r>
      <w:r>
        <w:t>perform ordinary duty outside the period 6.30am to 6.30pm, Monday to Friday, and/or on Saturdays, Sundays or public holidays, for an ongoing or fixed period.</w:t>
      </w:r>
    </w:p>
    <w:p w14:paraId="30C87685" w14:textId="77777777" w:rsidR="003C3B33" w:rsidRDefault="00B560D6">
      <w:pPr>
        <w:pStyle w:val="BodyText"/>
        <w:spacing w:before="160" w:line="259" w:lineRule="auto"/>
        <w:ind w:left="1325" w:right="810" w:firstLine="0"/>
        <w:jc w:val="both"/>
      </w:pPr>
      <w:r>
        <w:rPr>
          <w:b/>
        </w:rPr>
        <w:t>Supported</w:t>
      </w:r>
      <w:r>
        <w:rPr>
          <w:b/>
          <w:spacing w:val="-2"/>
        </w:rPr>
        <w:t xml:space="preserve"> </w:t>
      </w:r>
      <w:r>
        <w:rPr>
          <w:b/>
        </w:rPr>
        <w:t>Wage</w:t>
      </w:r>
      <w:r>
        <w:rPr>
          <w:b/>
          <w:spacing w:val="-2"/>
        </w:rPr>
        <w:t xml:space="preserve"> </w:t>
      </w:r>
      <w:r>
        <w:rPr>
          <w:b/>
        </w:rPr>
        <w:t>System</w:t>
      </w:r>
      <w:r>
        <w:rPr>
          <w:b/>
          <w:spacing w:val="-1"/>
        </w:rPr>
        <w:t xml:space="preserve"> </w:t>
      </w:r>
      <w:r>
        <w:t>(SWS)</w:t>
      </w:r>
      <w:r>
        <w:rPr>
          <w:spacing w:val="-1"/>
        </w:rPr>
        <w:t xml:space="preserve"> </w:t>
      </w:r>
      <w:r>
        <w:t>means</w:t>
      </w:r>
      <w:r>
        <w:rPr>
          <w:spacing w:val="-1"/>
        </w:rPr>
        <w:t xml:space="preserve"> </w:t>
      </w:r>
      <w:r>
        <w:t>the Commonwealth</w:t>
      </w:r>
      <w:r>
        <w:rPr>
          <w:spacing w:val="-2"/>
        </w:rPr>
        <w:t xml:space="preserve"> </w:t>
      </w:r>
      <w:r>
        <w:t>Government</w:t>
      </w:r>
      <w:r>
        <w:rPr>
          <w:spacing w:val="-3"/>
        </w:rPr>
        <w:t xml:space="preserve"> </w:t>
      </w:r>
      <w:r>
        <w:t>system to promote employment</w:t>
      </w:r>
      <w:r>
        <w:rPr>
          <w:spacing w:val="-4"/>
        </w:rPr>
        <w:t xml:space="preserve"> </w:t>
      </w:r>
      <w:r>
        <w:t>for</w:t>
      </w:r>
      <w:r>
        <w:rPr>
          <w:spacing w:val="-4"/>
        </w:rPr>
        <w:t xml:space="preserve"> </w:t>
      </w:r>
      <w:r>
        <w:t>people</w:t>
      </w:r>
      <w:r>
        <w:rPr>
          <w:spacing w:val="-1"/>
        </w:rPr>
        <w:t xml:space="preserve"> </w:t>
      </w:r>
      <w:r>
        <w:t>who</w:t>
      </w:r>
      <w:r>
        <w:rPr>
          <w:spacing w:val="-1"/>
        </w:rPr>
        <w:t xml:space="preserve"> </w:t>
      </w:r>
      <w:r>
        <w:t>cannot</w:t>
      </w:r>
      <w:r>
        <w:rPr>
          <w:spacing w:val="-4"/>
        </w:rPr>
        <w:t xml:space="preserve"> </w:t>
      </w:r>
      <w:r>
        <w:t>work</w:t>
      </w:r>
      <w:r>
        <w:rPr>
          <w:spacing w:val="-1"/>
        </w:rPr>
        <w:t xml:space="preserve"> </w:t>
      </w:r>
      <w:r>
        <w:t>at</w:t>
      </w:r>
      <w:r>
        <w:rPr>
          <w:spacing w:val="-4"/>
        </w:rPr>
        <w:t xml:space="preserve"> </w:t>
      </w:r>
      <w:r>
        <w:t>full</w:t>
      </w:r>
      <w:r>
        <w:rPr>
          <w:spacing w:val="-2"/>
        </w:rPr>
        <w:t xml:space="preserve"> </w:t>
      </w:r>
      <w:r>
        <w:t>agreement</w:t>
      </w:r>
      <w:r>
        <w:rPr>
          <w:spacing w:val="-4"/>
        </w:rPr>
        <w:t xml:space="preserve"> </w:t>
      </w:r>
      <w:r>
        <w:t>wages</w:t>
      </w:r>
      <w:r>
        <w:rPr>
          <w:spacing w:val="-4"/>
        </w:rPr>
        <w:t xml:space="preserve"> </w:t>
      </w:r>
      <w:r>
        <w:t>because</w:t>
      </w:r>
      <w:r>
        <w:rPr>
          <w:spacing w:val="-4"/>
        </w:rPr>
        <w:t xml:space="preserve"> </w:t>
      </w:r>
      <w:r>
        <w:t>of</w:t>
      </w:r>
      <w:r>
        <w:rPr>
          <w:spacing w:val="-2"/>
        </w:rPr>
        <w:t xml:space="preserve"> </w:t>
      </w:r>
      <w:r>
        <w:t>a</w:t>
      </w:r>
      <w:r>
        <w:rPr>
          <w:spacing w:val="-2"/>
        </w:rPr>
        <w:t xml:space="preserve"> </w:t>
      </w:r>
      <w:r>
        <w:t>disability,</w:t>
      </w:r>
      <w:r>
        <w:rPr>
          <w:spacing w:val="-2"/>
        </w:rPr>
        <w:t xml:space="preserve"> </w:t>
      </w:r>
      <w:r>
        <w:t>as documented in</w:t>
      </w:r>
      <w:r>
        <w:rPr>
          <w:spacing w:val="-2"/>
        </w:rPr>
        <w:t xml:space="preserve"> </w:t>
      </w:r>
      <w:r>
        <w:t>the Supported Wage System Handbook. The Handbook</w:t>
      </w:r>
      <w:r>
        <w:rPr>
          <w:spacing w:val="-1"/>
        </w:rPr>
        <w:t xml:space="preserve"> </w:t>
      </w:r>
      <w:r>
        <w:t xml:space="preserve">is available from the </w:t>
      </w:r>
      <w:proofErr w:type="spellStart"/>
      <w:r>
        <w:t>JobAccess</w:t>
      </w:r>
      <w:proofErr w:type="spellEnd"/>
      <w:r>
        <w:t xml:space="preserve"> website (</w:t>
      </w:r>
      <w:hyperlink r:id="rId33">
        <w:r w:rsidR="003C3B33">
          <w:t>www.jobaccess.gov.au).</w:t>
        </w:r>
      </w:hyperlink>
    </w:p>
    <w:p w14:paraId="30C87686" w14:textId="77777777" w:rsidR="003C3B33" w:rsidRDefault="00B560D6">
      <w:pPr>
        <w:pStyle w:val="BodyText"/>
        <w:spacing w:line="259" w:lineRule="auto"/>
        <w:ind w:left="1325" w:right="626" w:firstLine="0"/>
      </w:pPr>
      <w:r>
        <w:rPr>
          <w:b/>
        </w:rPr>
        <w:t>Trainee/Apprentice</w:t>
      </w:r>
      <w:r>
        <w:rPr>
          <w:b/>
          <w:spacing w:val="-5"/>
        </w:rPr>
        <w:t xml:space="preserve"> </w:t>
      </w:r>
      <w:r>
        <w:t>means</w:t>
      </w:r>
      <w:r>
        <w:rPr>
          <w:spacing w:val="-4"/>
        </w:rPr>
        <w:t xml:space="preserve"> </w:t>
      </w:r>
      <w:r>
        <w:t>an</w:t>
      </w:r>
      <w:r>
        <w:rPr>
          <w:spacing w:val="-3"/>
        </w:rPr>
        <w:t xml:space="preserve"> </w:t>
      </w:r>
      <w:r>
        <w:t>employee</w:t>
      </w:r>
      <w:r>
        <w:rPr>
          <w:spacing w:val="-4"/>
        </w:rPr>
        <w:t xml:space="preserve"> </w:t>
      </w:r>
      <w:r>
        <w:t>who</w:t>
      </w:r>
      <w:r>
        <w:rPr>
          <w:spacing w:val="-1"/>
        </w:rPr>
        <w:t xml:space="preserve"> </w:t>
      </w:r>
      <w:r>
        <w:t>is</w:t>
      </w:r>
      <w:r>
        <w:rPr>
          <w:spacing w:val="-4"/>
        </w:rPr>
        <w:t xml:space="preserve"> </w:t>
      </w:r>
      <w:r>
        <w:t>employed</w:t>
      </w:r>
      <w:r>
        <w:rPr>
          <w:spacing w:val="-3"/>
        </w:rPr>
        <w:t xml:space="preserve"> </w:t>
      </w:r>
      <w:r>
        <w:t>to</w:t>
      </w:r>
      <w:r>
        <w:rPr>
          <w:spacing w:val="-1"/>
        </w:rPr>
        <w:t xml:space="preserve"> </w:t>
      </w:r>
      <w:r>
        <w:t>undertake</w:t>
      </w:r>
      <w:r>
        <w:rPr>
          <w:spacing w:val="-4"/>
        </w:rPr>
        <w:t xml:space="preserve"> </w:t>
      </w:r>
      <w:r>
        <w:t>a</w:t>
      </w:r>
      <w:r>
        <w:rPr>
          <w:spacing w:val="-2"/>
        </w:rPr>
        <w:t xml:space="preserve"> </w:t>
      </w:r>
      <w:r>
        <w:t>course</w:t>
      </w:r>
      <w:r>
        <w:rPr>
          <w:spacing w:val="-4"/>
        </w:rPr>
        <w:t xml:space="preserve"> </w:t>
      </w:r>
      <w:r>
        <w:t>of</w:t>
      </w:r>
      <w:r>
        <w:rPr>
          <w:spacing w:val="-2"/>
        </w:rPr>
        <w:t xml:space="preserve"> </w:t>
      </w:r>
      <w:r>
        <w:t>training</w:t>
      </w:r>
      <w:r>
        <w:rPr>
          <w:spacing w:val="-3"/>
        </w:rPr>
        <w:t xml:space="preserve"> </w:t>
      </w:r>
      <w:r>
        <w:t xml:space="preserve">as determined by the Secretary (in-house programs) or the relevant program guidelines (Commonwealth wide programs), which may include practical and </w:t>
      </w:r>
      <w:proofErr w:type="gramStart"/>
      <w:r>
        <w:t>course based</w:t>
      </w:r>
      <w:proofErr w:type="gramEnd"/>
      <w:r>
        <w:t xml:space="preserve"> work.</w:t>
      </w:r>
    </w:p>
    <w:p w14:paraId="30C87687" w14:textId="77777777" w:rsidR="003C3B33" w:rsidRDefault="003C3B33">
      <w:pPr>
        <w:pStyle w:val="BodyText"/>
        <w:spacing w:before="9"/>
        <w:ind w:left="0" w:firstLine="0"/>
      </w:pPr>
    </w:p>
    <w:p w14:paraId="30C87688" w14:textId="77777777" w:rsidR="003C3B33" w:rsidRDefault="00B560D6">
      <w:pPr>
        <w:pStyle w:val="BodyText"/>
        <w:spacing w:before="0"/>
        <w:ind w:left="1325" w:right="626" w:firstLine="0"/>
      </w:pPr>
      <w:r>
        <w:rPr>
          <w:b/>
        </w:rPr>
        <w:t>Usual location of work means t</w:t>
      </w:r>
      <w:r>
        <w:t xml:space="preserve">he employee’s standard place of work will be the designated office location identified in the employee’s letter of offer or other engagement documentation. If no designated office location was specified </w:t>
      </w:r>
      <w:proofErr w:type="gramStart"/>
      <w:r>
        <w:t>on</w:t>
      </w:r>
      <w:proofErr w:type="gramEnd"/>
      <w:r>
        <w:t xml:space="preserve"> engagement, the Secretary may specify a designated</w:t>
      </w:r>
      <w:r>
        <w:rPr>
          <w:spacing w:val="-2"/>
        </w:rPr>
        <w:t xml:space="preserve"> </w:t>
      </w:r>
      <w:r>
        <w:t>office location by advising the employee in writing. The</w:t>
      </w:r>
      <w:r>
        <w:rPr>
          <w:spacing w:val="-1"/>
        </w:rPr>
        <w:t xml:space="preserve"> </w:t>
      </w:r>
      <w:r>
        <w:t>department and</w:t>
      </w:r>
      <w:r>
        <w:rPr>
          <w:spacing w:val="-3"/>
        </w:rPr>
        <w:t xml:space="preserve"> </w:t>
      </w:r>
      <w:r>
        <w:t>employee</w:t>
      </w:r>
      <w:r>
        <w:rPr>
          <w:spacing w:val="-4"/>
        </w:rPr>
        <w:t xml:space="preserve"> </w:t>
      </w:r>
      <w:r>
        <w:t>may</w:t>
      </w:r>
      <w:r>
        <w:rPr>
          <w:spacing w:val="-1"/>
        </w:rPr>
        <w:t xml:space="preserve"> </w:t>
      </w:r>
      <w:r>
        <w:t>agree</w:t>
      </w:r>
      <w:r>
        <w:rPr>
          <w:spacing w:val="-1"/>
        </w:rPr>
        <w:t xml:space="preserve"> </w:t>
      </w:r>
      <w:r>
        <w:t>to</w:t>
      </w:r>
      <w:r>
        <w:rPr>
          <w:spacing w:val="-3"/>
        </w:rPr>
        <w:t xml:space="preserve"> </w:t>
      </w:r>
      <w:r>
        <w:t>vary</w:t>
      </w:r>
      <w:r>
        <w:rPr>
          <w:spacing w:val="-3"/>
        </w:rPr>
        <w:t xml:space="preserve"> </w:t>
      </w:r>
      <w:r>
        <w:t>the</w:t>
      </w:r>
      <w:r>
        <w:rPr>
          <w:spacing w:val="-4"/>
        </w:rPr>
        <w:t xml:space="preserve"> </w:t>
      </w:r>
      <w:r>
        <w:t>employee’s</w:t>
      </w:r>
      <w:r>
        <w:rPr>
          <w:spacing w:val="-4"/>
        </w:rPr>
        <w:t xml:space="preserve"> </w:t>
      </w:r>
      <w:r>
        <w:t>designated</w:t>
      </w:r>
      <w:r>
        <w:rPr>
          <w:spacing w:val="-3"/>
        </w:rPr>
        <w:t xml:space="preserve"> </w:t>
      </w:r>
      <w:r>
        <w:t>office</w:t>
      </w:r>
      <w:r>
        <w:rPr>
          <w:spacing w:val="-1"/>
        </w:rPr>
        <w:t xml:space="preserve"> </w:t>
      </w:r>
      <w:r>
        <w:t>location</w:t>
      </w:r>
      <w:r>
        <w:rPr>
          <w:spacing w:val="-5"/>
        </w:rPr>
        <w:t xml:space="preserve"> </w:t>
      </w:r>
      <w:r>
        <w:t>on</w:t>
      </w:r>
      <w:r>
        <w:rPr>
          <w:spacing w:val="-3"/>
        </w:rPr>
        <w:t xml:space="preserve"> </w:t>
      </w:r>
      <w:r>
        <w:t>a</w:t>
      </w:r>
      <w:r>
        <w:rPr>
          <w:spacing w:val="-4"/>
        </w:rPr>
        <w:t xml:space="preserve"> </w:t>
      </w:r>
      <w:r>
        <w:t>temporary</w:t>
      </w:r>
      <w:r>
        <w:rPr>
          <w:spacing w:val="-3"/>
        </w:rPr>
        <w:t xml:space="preserve"> </w:t>
      </w:r>
      <w:r>
        <w:t>or permanent basis.</w:t>
      </w:r>
    </w:p>
    <w:p w14:paraId="30C87689" w14:textId="77777777" w:rsidR="003C3B33" w:rsidRDefault="003C3B33">
      <w:pPr>
        <w:pStyle w:val="BodyText"/>
        <w:spacing w:before="96"/>
        <w:ind w:left="0" w:firstLine="0"/>
      </w:pPr>
    </w:p>
    <w:p w14:paraId="30C8768A" w14:textId="77777777" w:rsidR="003C3B33" w:rsidRDefault="00B560D6">
      <w:pPr>
        <w:pStyle w:val="Heading2"/>
      </w:pPr>
      <w:bookmarkStart w:id="17" w:name="Individual_flexibility_arrangements"/>
      <w:bookmarkStart w:id="18" w:name="_bookmark8"/>
      <w:bookmarkEnd w:id="17"/>
      <w:bookmarkEnd w:id="18"/>
      <w:r>
        <w:t>Individual</w:t>
      </w:r>
      <w:r>
        <w:rPr>
          <w:spacing w:val="-8"/>
        </w:rPr>
        <w:t xml:space="preserve"> </w:t>
      </w:r>
      <w:r>
        <w:t>flexibility</w:t>
      </w:r>
      <w:r>
        <w:rPr>
          <w:spacing w:val="-7"/>
        </w:rPr>
        <w:t xml:space="preserve"> </w:t>
      </w:r>
      <w:r>
        <w:rPr>
          <w:spacing w:val="-2"/>
        </w:rPr>
        <w:t>arrangements</w:t>
      </w:r>
    </w:p>
    <w:p w14:paraId="30C8768B" w14:textId="77777777" w:rsidR="003C3B33" w:rsidRDefault="00B560D6">
      <w:pPr>
        <w:pStyle w:val="ListParagraph"/>
        <w:numPr>
          <w:ilvl w:val="0"/>
          <w:numId w:val="28"/>
        </w:numPr>
        <w:tabs>
          <w:tab w:val="left" w:pos="1117"/>
          <w:tab w:val="left" w:pos="1120"/>
        </w:tabs>
        <w:spacing w:before="265" w:line="256" w:lineRule="auto"/>
        <w:ind w:right="826"/>
      </w:pPr>
      <w:r>
        <w:t>The</w:t>
      </w:r>
      <w:r>
        <w:rPr>
          <w:spacing w:val="-1"/>
        </w:rPr>
        <w:t xml:space="preserve"> </w:t>
      </w:r>
      <w:r>
        <w:t>department</w:t>
      </w:r>
      <w:r>
        <w:rPr>
          <w:spacing w:val="-1"/>
        </w:rPr>
        <w:t xml:space="preserve"> </w:t>
      </w:r>
      <w:r>
        <w:t>and</w:t>
      </w:r>
      <w:r>
        <w:rPr>
          <w:spacing w:val="-3"/>
        </w:rPr>
        <w:t xml:space="preserve"> </w:t>
      </w:r>
      <w:r>
        <w:t>an</w:t>
      </w:r>
      <w:r>
        <w:rPr>
          <w:spacing w:val="-3"/>
        </w:rPr>
        <w:t xml:space="preserve"> </w:t>
      </w:r>
      <w:r>
        <w:t>employee</w:t>
      </w:r>
      <w:r>
        <w:rPr>
          <w:spacing w:val="-1"/>
        </w:rPr>
        <w:t xml:space="preserve"> </w:t>
      </w:r>
      <w:r>
        <w:t>covered</w:t>
      </w:r>
      <w:r>
        <w:rPr>
          <w:spacing w:val="-3"/>
        </w:rPr>
        <w:t xml:space="preserve"> </w:t>
      </w:r>
      <w:r>
        <w:t>by</w:t>
      </w:r>
      <w:r>
        <w:rPr>
          <w:spacing w:val="-1"/>
        </w:rPr>
        <w:t xml:space="preserve"> </w:t>
      </w:r>
      <w:r>
        <w:t>this</w:t>
      </w:r>
      <w:r>
        <w:rPr>
          <w:spacing w:val="-4"/>
        </w:rPr>
        <w:t xml:space="preserve"> </w:t>
      </w:r>
      <w:r>
        <w:t>agreement</w:t>
      </w:r>
      <w:r>
        <w:rPr>
          <w:spacing w:val="-4"/>
        </w:rPr>
        <w:t xml:space="preserve"> </w:t>
      </w:r>
      <w:r>
        <w:t>may</w:t>
      </w:r>
      <w:r>
        <w:rPr>
          <w:spacing w:val="-3"/>
        </w:rPr>
        <w:t xml:space="preserve"> </w:t>
      </w:r>
      <w:r>
        <w:t>agree</w:t>
      </w:r>
      <w:r>
        <w:rPr>
          <w:spacing w:val="-4"/>
        </w:rPr>
        <w:t xml:space="preserve"> </w:t>
      </w:r>
      <w:r>
        <w:t>to</w:t>
      </w:r>
      <w:r>
        <w:rPr>
          <w:spacing w:val="-3"/>
        </w:rPr>
        <w:t xml:space="preserve"> </w:t>
      </w:r>
      <w:r>
        <w:t>make</w:t>
      </w:r>
      <w:r>
        <w:rPr>
          <w:spacing w:val="-6"/>
        </w:rPr>
        <w:t xml:space="preserve"> </w:t>
      </w:r>
      <w:r>
        <w:t>an</w:t>
      </w:r>
      <w:r>
        <w:rPr>
          <w:spacing w:val="-3"/>
        </w:rPr>
        <w:t xml:space="preserve"> </w:t>
      </w:r>
      <w:r>
        <w:t xml:space="preserve">individual flexibility arrangement to vary the effect of terms of this agreement </w:t>
      </w:r>
      <w:bookmarkStart w:id="19" w:name="_bookmark9"/>
      <w:bookmarkEnd w:id="19"/>
      <w:r>
        <w:t>if:</w:t>
      </w:r>
    </w:p>
    <w:p w14:paraId="30C8768C" w14:textId="77777777" w:rsidR="003C3B33" w:rsidRDefault="00B560D6">
      <w:pPr>
        <w:pStyle w:val="ListParagraph"/>
        <w:numPr>
          <w:ilvl w:val="1"/>
          <w:numId w:val="28"/>
        </w:numPr>
        <w:tabs>
          <w:tab w:val="left" w:pos="2199"/>
        </w:tabs>
        <w:spacing w:before="164"/>
        <w:ind w:left="2199" w:hanging="816"/>
      </w:pPr>
      <w:proofErr w:type="gramStart"/>
      <w:r>
        <w:t>the</w:t>
      </w:r>
      <w:proofErr w:type="gramEnd"/>
      <w:r>
        <w:rPr>
          <w:spacing w:val="-5"/>
        </w:rPr>
        <w:t xml:space="preserve"> </w:t>
      </w:r>
      <w:r>
        <w:t>agreement</w:t>
      </w:r>
      <w:r>
        <w:rPr>
          <w:spacing w:val="-2"/>
        </w:rPr>
        <w:t xml:space="preserve"> </w:t>
      </w:r>
      <w:r>
        <w:t>deals</w:t>
      </w:r>
      <w:r>
        <w:rPr>
          <w:spacing w:val="-3"/>
        </w:rPr>
        <w:t xml:space="preserve"> </w:t>
      </w:r>
      <w:r>
        <w:t>with</w:t>
      </w:r>
      <w:r>
        <w:rPr>
          <w:spacing w:val="-6"/>
        </w:rPr>
        <w:t xml:space="preserve"> </w:t>
      </w:r>
      <w:r>
        <w:t>one</w:t>
      </w:r>
      <w:r>
        <w:rPr>
          <w:spacing w:val="-5"/>
        </w:rPr>
        <w:t xml:space="preserve"> </w:t>
      </w:r>
      <w:r>
        <w:t>or</w:t>
      </w:r>
      <w:r>
        <w:rPr>
          <w:spacing w:val="-5"/>
        </w:rPr>
        <w:t xml:space="preserve"> </w:t>
      </w:r>
      <w:r>
        <w:t>more</w:t>
      </w:r>
      <w:r>
        <w:rPr>
          <w:spacing w:val="-5"/>
        </w:rPr>
        <w:t xml:space="preserve"> </w:t>
      </w:r>
      <w:r>
        <w:t>of</w:t>
      </w:r>
      <w:r>
        <w:rPr>
          <w:spacing w:val="-3"/>
        </w:rPr>
        <w:t xml:space="preserve"> </w:t>
      </w:r>
      <w:r>
        <w:t>the</w:t>
      </w:r>
      <w:r>
        <w:rPr>
          <w:spacing w:val="-2"/>
        </w:rPr>
        <w:t xml:space="preserve"> </w:t>
      </w:r>
      <w:r>
        <w:t>following</w:t>
      </w:r>
      <w:r>
        <w:rPr>
          <w:spacing w:val="-4"/>
        </w:rPr>
        <w:t xml:space="preserve"> </w:t>
      </w:r>
      <w:r>
        <w:rPr>
          <w:spacing w:val="-2"/>
        </w:rPr>
        <w:t>matters:</w:t>
      </w:r>
    </w:p>
    <w:p w14:paraId="30C8768D" w14:textId="77777777" w:rsidR="003C3B33" w:rsidRDefault="00B560D6">
      <w:pPr>
        <w:pStyle w:val="ListParagraph"/>
        <w:numPr>
          <w:ilvl w:val="2"/>
          <w:numId w:val="28"/>
        </w:numPr>
        <w:tabs>
          <w:tab w:val="left" w:pos="2882"/>
        </w:tabs>
        <w:spacing w:before="181"/>
        <w:ind w:left="2882" w:hanging="716"/>
      </w:pPr>
      <w:r>
        <w:t>arrangements</w:t>
      </w:r>
      <w:r>
        <w:rPr>
          <w:spacing w:val="-4"/>
        </w:rPr>
        <w:t xml:space="preserve"> </w:t>
      </w:r>
      <w:r>
        <w:t>about</w:t>
      </w:r>
      <w:r>
        <w:rPr>
          <w:spacing w:val="-3"/>
        </w:rPr>
        <w:t xml:space="preserve"> </w:t>
      </w:r>
      <w:r>
        <w:t>when</w:t>
      </w:r>
      <w:r>
        <w:rPr>
          <w:spacing w:val="-7"/>
        </w:rPr>
        <w:t xml:space="preserve"> </w:t>
      </w:r>
      <w:r>
        <w:t>work</w:t>
      </w:r>
      <w:r>
        <w:rPr>
          <w:spacing w:val="-6"/>
        </w:rPr>
        <w:t xml:space="preserve"> </w:t>
      </w:r>
      <w:r>
        <w:t>is</w:t>
      </w:r>
      <w:r>
        <w:rPr>
          <w:spacing w:val="-3"/>
        </w:rPr>
        <w:t xml:space="preserve"> </w:t>
      </w:r>
      <w:proofErr w:type="gramStart"/>
      <w:r>
        <w:rPr>
          <w:spacing w:val="-2"/>
        </w:rPr>
        <w:t>performed;</w:t>
      </w:r>
      <w:proofErr w:type="gramEnd"/>
    </w:p>
    <w:p w14:paraId="30C8768E" w14:textId="77777777" w:rsidR="003C3B33" w:rsidRDefault="00B560D6">
      <w:pPr>
        <w:pStyle w:val="ListParagraph"/>
        <w:numPr>
          <w:ilvl w:val="2"/>
          <w:numId w:val="28"/>
        </w:numPr>
        <w:tabs>
          <w:tab w:val="left" w:pos="2882"/>
        </w:tabs>
        <w:spacing w:before="182"/>
        <w:ind w:left="2882" w:hanging="716"/>
      </w:pPr>
      <w:r>
        <w:t>overtime</w:t>
      </w:r>
      <w:r>
        <w:rPr>
          <w:spacing w:val="-3"/>
        </w:rPr>
        <w:t xml:space="preserve"> </w:t>
      </w:r>
      <w:proofErr w:type="gramStart"/>
      <w:r>
        <w:rPr>
          <w:spacing w:val="-2"/>
        </w:rPr>
        <w:t>rates;</w:t>
      </w:r>
      <w:proofErr w:type="gramEnd"/>
    </w:p>
    <w:p w14:paraId="30C8768F" w14:textId="77777777" w:rsidR="003C3B33" w:rsidRDefault="00B560D6">
      <w:pPr>
        <w:pStyle w:val="ListParagraph"/>
        <w:numPr>
          <w:ilvl w:val="2"/>
          <w:numId w:val="28"/>
        </w:numPr>
        <w:tabs>
          <w:tab w:val="left" w:pos="2882"/>
        </w:tabs>
        <w:spacing w:before="181"/>
        <w:ind w:left="2882" w:hanging="716"/>
      </w:pPr>
      <w:r>
        <w:t>penalty</w:t>
      </w:r>
      <w:r>
        <w:rPr>
          <w:spacing w:val="-5"/>
        </w:rPr>
        <w:t xml:space="preserve"> </w:t>
      </w:r>
      <w:proofErr w:type="gramStart"/>
      <w:r>
        <w:rPr>
          <w:spacing w:val="-2"/>
        </w:rPr>
        <w:t>rates;</w:t>
      </w:r>
      <w:proofErr w:type="gramEnd"/>
    </w:p>
    <w:p w14:paraId="30C87690" w14:textId="77777777" w:rsidR="003C3B33" w:rsidRDefault="00B560D6">
      <w:pPr>
        <w:pStyle w:val="ListParagraph"/>
        <w:numPr>
          <w:ilvl w:val="2"/>
          <w:numId w:val="28"/>
        </w:numPr>
        <w:tabs>
          <w:tab w:val="left" w:pos="2882"/>
        </w:tabs>
        <w:spacing w:before="182"/>
        <w:ind w:left="2882" w:hanging="716"/>
      </w:pPr>
      <w:proofErr w:type="gramStart"/>
      <w:r>
        <w:rPr>
          <w:spacing w:val="-2"/>
        </w:rPr>
        <w:t>allowances;</w:t>
      </w:r>
      <w:proofErr w:type="gramEnd"/>
    </w:p>
    <w:p w14:paraId="30C87691" w14:textId="77777777" w:rsidR="003C3B33" w:rsidRDefault="00B560D6">
      <w:pPr>
        <w:pStyle w:val="ListParagraph"/>
        <w:numPr>
          <w:ilvl w:val="2"/>
          <w:numId w:val="28"/>
        </w:numPr>
        <w:tabs>
          <w:tab w:val="left" w:pos="2882"/>
        </w:tabs>
        <w:spacing w:before="180"/>
        <w:ind w:left="2882" w:hanging="716"/>
      </w:pPr>
      <w:r>
        <w:t>remuneration;</w:t>
      </w:r>
      <w:r>
        <w:rPr>
          <w:spacing w:val="-10"/>
        </w:rPr>
        <w:t xml:space="preserve"> </w:t>
      </w:r>
      <w:r>
        <w:rPr>
          <w:spacing w:val="-5"/>
        </w:rPr>
        <w:t>or</w:t>
      </w:r>
    </w:p>
    <w:p w14:paraId="30C87692" w14:textId="77777777" w:rsidR="003C3B33" w:rsidRDefault="00B560D6">
      <w:pPr>
        <w:pStyle w:val="ListParagraph"/>
        <w:numPr>
          <w:ilvl w:val="2"/>
          <w:numId w:val="28"/>
        </w:numPr>
        <w:tabs>
          <w:tab w:val="left" w:pos="2882"/>
        </w:tabs>
        <w:spacing w:before="181"/>
        <w:ind w:left="2882" w:hanging="716"/>
      </w:pPr>
      <w:r>
        <w:t>leave</w:t>
      </w:r>
      <w:r>
        <w:rPr>
          <w:spacing w:val="-8"/>
        </w:rPr>
        <w:t xml:space="preserve"> </w:t>
      </w:r>
      <w:r>
        <w:t>and</w:t>
      </w:r>
      <w:r>
        <w:rPr>
          <w:spacing w:val="-4"/>
        </w:rPr>
        <w:t xml:space="preserve"> </w:t>
      </w:r>
      <w:r>
        <w:t>leave</w:t>
      </w:r>
      <w:r>
        <w:rPr>
          <w:spacing w:val="-2"/>
        </w:rPr>
        <w:t xml:space="preserve"> </w:t>
      </w:r>
      <w:r>
        <w:t>loading;</w:t>
      </w:r>
      <w:r>
        <w:rPr>
          <w:spacing w:val="-2"/>
        </w:rPr>
        <w:t xml:space="preserve"> </w:t>
      </w:r>
      <w:r>
        <w:rPr>
          <w:spacing w:val="-5"/>
        </w:rPr>
        <w:t>and</w:t>
      </w:r>
    </w:p>
    <w:p w14:paraId="30C87693" w14:textId="77777777" w:rsidR="003C3B33" w:rsidRDefault="00B560D6">
      <w:pPr>
        <w:pStyle w:val="ListParagraph"/>
        <w:numPr>
          <w:ilvl w:val="1"/>
          <w:numId w:val="28"/>
        </w:numPr>
        <w:tabs>
          <w:tab w:val="left" w:pos="2179"/>
        </w:tabs>
        <w:spacing w:before="182" w:line="259" w:lineRule="auto"/>
        <w:ind w:left="2179" w:right="1140" w:hanging="853"/>
      </w:pPr>
      <w:proofErr w:type="gramStart"/>
      <w:r>
        <w:t>the</w:t>
      </w:r>
      <w:proofErr w:type="gramEnd"/>
      <w:r>
        <w:rPr>
          <w:spacing w:val="-2"/>
        </w:rPr>
        <w:t xml:space="preserve"> </w:t>
      </w:r>
      <w:r>
        <w:t>arrangement</w:t>
      </w:r>
      <w:r>
        <w:rPr>
          <w:spacing w:val="-5"/>
        </w:rPr>
        <w:t xml:space="preserve"> </w:t>
      </w:r>
      <w:r>
        <w:t>meets</w:t>
      </w:r>
      <w:r>
        <w:rPr>
          <w:spacing w:val="-3"/>
        </w:rPr>
        <w:t xml:space="preserve"> </w:t>
      </w:r>
      <w:r>
        <w:t>the</w:t>
      </w:r>
      <w:r>
        <w:rPr>
          <w:spacing w:val="-2"/>
        </w:rPr>
        <w:t xml:space="preserve"> </w:t>
      </w:r>
      <w:r>
        <w:t>genuine</w:t>
      </w:r>
      <w:r>
        <w:rPr>
          <w:spacing w:val="-2"/>
        </w:rPr>
        <w:t xml:space="preserve"> </w:t>
      </w:r>
      <w:r>
        <w:t>needs</w:t>
      </w:r>
      <w:r>
        <w:rPr>
          <w:spacing w:val="-5"/>
        </w:rPr>
        <w:t xml:space="preserve"> </w:t>
      </w:r>
      <w:r>
        <w:t>of</w:t>
      </w:r>
      <w:r>
        <w:rPr>
          <w:spacing w:val="-3"/>
        </w:rPr>
        <w:t xml:space="preserve"> </w:t>
      </w:r>
      <w:r>
        <w:t>the</w:t>
      </w:r>
      <w:r>
        <w:rPr>
          <w:spacing w:val="-5"/>
        </w:rPr>
        <w:t xml:space="preserve"> </w:t>
      </w:r>
      <w:r>
        <w:t>department</w:t>
      </w:r>
      <w:r>
        <w:rPr>
          <w:spacing w:val="-1"/>
        </w:rPr>
        <w:t xml:space="preserve"> </w:t>
      </w:r>
      <w:r>
        <w:t>and</w:t>
      </w:r>
      <w:r>
        <w:rPr>
          <w:spacing w:val="-4"/>
        </w:rPr>
        <w:t xml:space="preserve"> </w:t>
      </w:r>
      <w:proofErr w:type="gramStart"/>
      <w:r>
        <w:t>employee</w:t>
      </w:r>
      <w:proofErr w:type="gramEnd"/>
      <w:r>
        <w:rPr>
          <w:spacing w:val="-2"/>
        </w:rPr>
        <w:t xml:space="preserve"> </w:t>
      </w:r>
      <w:r>
        <w:t xml:space="preserve">in relation to one or more of the matters mentioned in clause </w:t>
      </w:r>
      <w:hyperlink w:anchor="_bookmark9" w:history="1">
        <w:r w:rsidR="003C3B33">
          <w:t>11.1</w:t>
        </w:r>
      </w:hyperlink>
      <w:r>
        <w:t>; and</w:t>
      </w:r>
    </w:p>
    <w:p w14:paraId="30C87694" w14:textId="77777777" w:rsidR="003C3B33" w:rsidRDefault="00B560D6">
      <w:pPr>
        <w:pStyle w:val="ListParagraph"/>
        <w:numPr>
          <w:ilvl w:val="1"/>
          <w:numId w:val="28"/>
        </w:numPr>
        <w:tabs>
          <w:tab w:val="left" w:pos="2179"/>
        </w:tabs>
        <w:ind w:left="2179" w:hanging="852"/>
      </w:pPr>
      <w:r>
        <w:t>the</w:t>
      </w:r>
      <w:r>
        <w:rPr>
          <w:spacing w:val="-6"/>
        </w:rPr>
        <w:t xml:space="preserve"> </w:t>
      </w:r>
      <w:r>
        <w:t>arrangement</w:t>
      </w:r>
      <w:r>
        <w:rPr>
          <w:spacing w:val="-6"/>
        </w:rPr>
        <w:t xml:space="preserve"> </w:t>
      </w:r>
      <w:r>
        <w:t>is</w:t>
      </w:r>
      <w:r>
        <w:rPr>
          <w:spacing w:val="-4"/>
        </w:rPr>
        <w:t xml:space="preserve"> </w:t>
      </w:r>
      <w:r>
        <w:t>genuinely</w:t>
      </w:r>
      <w:r>
        <w:rPr>
          <w:spacing w:val="-3"/>
        </w:rPr>
        <w:t xml:space="preserve"> </w:t>
      </w:r>
      <w:r>
        <w:t>agreed</w:t>
      </w:r>
      <w:r>
        <w:rPr>
          <w:spacing w:val="-5"/>
        </w:rPr>
        <w:t xml:space="preserve"> </w:t>
      </w:r>
      <w:r>
        <w:t>to</w:t>
      </w:r>
      <w:r>
        <w:rPr>
          <w:spacing w:val="-3"/>
        </w:rPr>
        <w:t xml:space="preserve"> </w:t>
      </w:r>
      <w:r>
        <w:t>by</w:t>
      </w:r>
      <w:r>
        <w:rPr>
          <w:spacing w:val="-3"/>
        </w:rPr>
        <w:t xml:space="preserve"> </w:t>
      </w:r>
      <w:r>
        <w:t>the</w:t>
      </w:r>
      <w:r>
        <w:rPr>
          <w:spacing w:val="-6"/>
        </w:rPr>
        <w:t xml:space="preserve"> </w:t>
      </w:r>
      <w:r>
        <w:t>Secretary</w:t>
      </w:r>
      <w:r>
        <w:rPr>
          <w:spacing w:val="-2"/>
        </w:rPr>
        <w:t xml:space="preserve"> </w:t>
      </w:r>
      <w:r>
        <w:t>and</w:t>
      </w:r>
      <w:r>
        <w:rPr>
          <w:spacing w:val="-5"/>
        </w:rPr>
        <w:t xml:space="preserve"> </w:t>
      </w:r>
      <w:r>
        <w:rPr>
          <w:spacing w:val="-2"/>
        </w:rPr>
        <w:t>employee.</w:t>
      </w:r>
    </w:p>
    <w:p w14:paraId="30C87695" w14:textId="77777777" w:rsidR="003C3B33" w:rsidRDefault="00B560D6">
      <w:pPr>
        <w:pStyle w:val="ListParagraph"/>
        <w:numPr>
          <w:ilvl w:val="0"/>
          <w:numId w:val="28"/>
        </w:numPr>
        <w:tabs>
          <w:tab w:val="left" w:pos="1118"/>
        </w:tabs>
        <w:spacing w:before="181"/>
        <w:ind w:left="1118" w:hanging="358"/>
      </w:pPr>
      <w:r>
        <w:t>The</w:t>
      </w:r>
      <w:r>
        <w:rPr>
          <w:spacing w:val="-3"/>
        </w:rPr>
        <w:t xml:space="preserve"> </w:t>
      </w:r>
      <w:r>
        <w:t>department</w:t>
      </w:r>
      <w:r>
        <w:rPr>
          <w:spacing w:val="-6"/>
        </w:rPr>
        <w:t xml:space="preserve"> </w:t>
      </w:r>
      <w:r>
        <w:t>must</w:t>
      </w:r>
      <w:r>
        <w:rPr>
          <w:spacing w:val="-5"/>
        </w:rPr>
        <w:t xml:space="preserve"> </w:t>
      </w:r>
      <w:r>
        <w:t>ensure</w:t>
      </w:r>
      <w:r>
        <w:rPr>
          <w:spacing w:val="-3"/>
        </w:rPr>
        <w:t xml:space="preserve"> </w:t>
      </w:r>
      <w:r>
        <w:t>that</w:t>
      </w:r>
      <w:r>
        <w:rPr>
          <w:spacing w:val="-6"/>
        </w:rPr>
        <w:t xml:space="preserve"> </w:t>
      </w:r>
      <w:r>
        <w:t>the</w:t>
      </w:r>
      <w:r>
        <w:rPr>
          <w:spacing w:val="-5"/>
        </w:rPr>
        <w:t xml:space="preserve"> </w:t>
      </w:r>
      <w:r>
        <w:t>terms</w:t>
      </w:r>
      <w:r>
        <w:rPr>
          <w:spacing w:val="-6"/>
        </w:rPr>
        <w:t xml:space="preserve"> </w:t>
      </w:r>
      <w:r>
        <w:t>of</w:t>
      </w:r>
      <w:r>
        <w:rPr>
          <w:spacing w:val="-3"/>
        </w:rPr>
        <w:t xml:space="preserve"> </w:t>
      </w:r>
      <w:r>
        <w:t>the</w:t>
      </w:r>
      <w:r>
        <w:rPr>
          <w:spacing w:val="-3"/>
        </w:rPr>
        <w:t xml:space="preserve"> </w:t>
      </w:r>
      <w:r>
        <w:t>individual</w:t>
      </w:r>
      <w:r>
        <w:rPr>
          <w:spacing w:val="-4"/>
        </w:rPr>
        <w:t xml:space="preserve"> </w:t>
      </w:r>
      <w:r>
        <w:t>flexibility</w:t>
      </w:r>
      <w:r>
        <w:rPr>
          <w:spacing w:val="-2"/>
        </w:rPr>
        <w:t xml:space="preserve"> arrangement:</w:t>
      </w:r>
    </w:p>
    <w:p w14:paraId="30C87696" w14:textId="77777777" w:rsidR="003C3B33" w:rsidRDefault="00B560D6">
      <w:pPr>
        <w:pStyle w:val="ListParagraph"/>
        <w:numPr>
          <w:ilvl w:val="1"/>
          <w:numId w:val="25"/>
        </w:numPr>
        <w:tabs>
          <w:tab w:val="left" w:pos="2200"/>
        </w:tabs>
        <w:spacing w:before="182"/>
        <w:ind w:hanging="873"/>
      </w:pPr>
      <w:r>
        <w:t>are</w:t>
      </w:r>
      <w:r>
        <w:rPr>
          <w:spacing w:val="-2"/>
        </w:rPr>
        <w:t xml:space="preserve"> </w:t>
      </w:r>
      <w:r>
        <w:t>about</w:t>
      </w:r>
      <w:r>
        <w:rPr>
          <w:spacing w:val="-4"/>
        </w:rPr>
        <w:t xml:space="preserve"> </w:t>
      </w:r>
      <w:r>
        <w:t>permitted</w:t>
      </w:r>
      <w:r>
        <w:rPr>
          <w:spacing w:val="-6"/>
        </w:rPr>
        <w:t xml:space="preserve"> </w:t>
      </w:r>
      <w:r>
        <w:t>matters</w:t>
      </w:r>
      <w:r>
        <w:rPr>
          <w:spacing w:val="-2"/>
        </w:rPr>
        <w:t xml:space="preserve"> </w:t>
      </w:r>
      <w:r>
        <w:t>under</w:t>
      </w:r>
      <w:r>
        <w:rPr>
          <w:spacing w:val="-3"/>
        </w:rPr>
        <w:t xml:space="preserve"> </w:t>
      </w:r>
      <w:r>
        <w:t>section</w:t>
      </w:r>
      <w:r>
        <w:rPr>
          <w:spacing w:val="-5"/>
        </w:rPr>
        <w:t xml:space="preserve"> </w:t>
      </w:r>
      <w:r>
        <w:t>172</w:t>
      </w:r>
      <w:r>
        <w:rPr>
          <w:spacing w:val="-3"/>
        </w:rPr>
        <w:t xml:space="preserve"> </w:t>
      </w:r>
      <w:r>
        <w:t>of</w:t>
      </w:r>
      <w:r>
        <w:rPr>
          <w:spacing w:val="-5"/>
        </w:rPr>
        <w:t xml:space="preserve"> </w:t>
      </w:r>
      <w:r>
        <w:t>the</w:t>
      </w:r>
      <w:r>
        <w:rPr>
          <w:spacing w:val="-4"/>
        </w:rPr>
        <w:t xml:space="preserve"> </w:t>
      </w:r>
      <w:r>
        <w:t>FW</w:t>
      </w:r>
      <w:r>
        <w:rPr>
          <w:spacing w:val="-2"/>
        </w:rPr>
        <w:t xml:space="preserve"> </w:t>
      </w:r>
      <w:proofErr w:type="gramStart"/>
      <w:r>
        <w:rPr>
          <w:spacing w:val="-4"/>
        </w:rPr>
        <w:t>Act;</w:t>
      </w:r>
      <w:proofErr w:type="gramEnd"/>
    </w:p>
    <w:p w14:paraId="30C87697" w14:textId="77777777" w:rsidR="003C3B33" w:rsidRDefault="00B560D6">
      <w:pPr>
        <w:pStyle w:val="ListParagraph"/>
        <w:numPr>
          <w:ilvl w:val="1"/>
          <w:numId w:val="25"/>
        </w:numPr>
        <w:tabs>
          <w:tab w:val="left" w:pos="2201"/>
        </w:tabs>
        <w:spacing w:before="181"/>
        <w:ind w:left="2201"/>
      </w:pPr>
      <w:r>
        <w:t>are</w:t>
      </w:r>
      <w:r>
        <w:rPr>
          <w:spacing w:val="-2"/>
        </w:rPr>
        <w:t xml:space="preserve"> </w:t>
      </w:r>
      <w:r>
        <w:t>not</w:t>
      </w:r>
      <w:r>
        <w:rPr>
          <w:spacing w:val="-2"/>
        </w:rPr>
        <w:t xml:space="preserve"> </w:t>
      </w:r>
      <w:r>
        <w:t>unlawful</w:t>
      </w:r>
      <w:r>
        <w:rPr>
          <w:spacing w:val="-3"/>
        </w:rPr>
        <w:t xml:space="preserve"> </w:t>
      </w:r>
      <w:r>
        <w:t>terms</w:t>
      </w:r>
      <w:r>
        <w:rPr>
          <w:spacing w:val="-3"/>
        </w:rPr>
        <w:t xml:space="preserve"> </w:t>
      </w:r>
      <w:r>
        <w:t>under</w:t>
      </w:r>
      <w:r>
        <w:rPr>
          <w:spacing w:val="-2"/>
        </w:rPr>
        <w:t xml:space="preserve"> </w:t>
      </w:r>
      <w:r>
        <w:t>section</w:t>
      </w:r>
      <w:r>
        <w:rPr>
          <w:spacing w:val="-6"/>
        </w:rPr>
        <w:t xml:space="preserve"> </w:t>
      </w:r>
      <w:r>
        <w:t>194</w:t>
      </w:r>
      <w:r>
        <w:rPr>
          <w:spacing w:val="-4"/>
        </w:rPr>
        <w:t xml:space="preserve"> </w:t>
      </w:r>
      <w:r>
        <w:t>of</w:t>
      </w:r>
      <w:r>
        <w:rPr>
          <w:spacing w:val="-4"/>
        </w:rPr>
        <w:t xml:space="preserve"> </w:t>
      </w:r>
      <w:r>
        <w:t>the</w:t>
      </w:r>
      <w:r>
        <w:rPr>
          <w:spacing w:val="-2"/>
        </w:rPr>
        <w:t xml:space="preserve"> </w:t>
      </w:r>
      <w:r>
        <w:t>FW</w:t>
      </w:r>
      <w:r>
        <w:rPr>
          <w:spacing w:val="-5"/>
        </w:rPr>
        <w:t xml:space="preserve"> </w:t>
      </w:r>
      <w:r>
        <w:t>Act;</w:t>
      </w:r>
      <w:r>
        <w:rPr>
          <w:spacing w:val="-1"/>
        </w:rPr>
        <w:t xml:space="preserve"> </w:t>
      </w:r>
      <w:r>
        <w:rPr>
          <w:spacing w:val="-5"/>
        </w:rPr>
        <w:t>and</w:t>
      </w:r>
    </w:p>
    <w:p w14:paraId="30C87698" w14:textId="77777777" w:rsidR="003C3B33" w:rsidRDefault="00B560D6">
      <w:pPr>
        <w:pStyle w:val="ListParagraph"/>
        <w:numPr>
          <w:ilvl w:val="1"/>
          <w:numId w:val="25"/>
        </w:numPr>
        <w:tabs>
          <w:tab w:val="left" w:pos="2179"/>
        </w:tabs>
        <w:spacing w:before="182" w:line="256" w:lineRule="auto"/>
        <w:ind w:left="2179" w:right="1009" w:hanging="853"/>
      </w:pPr>
      <w:r>
        <w:t>result</w:t>
      </w:r>
      <w:r>
        <w:rPr>
          <w:spacing w:val="-1"/>
        </w:rPr>
        <w:t xml:space="preserve"> </w:t>
      </w:r>
      <w:r>
        <w:t>in</w:t>
      </w:r>
      <w:r>
        <w:rPr>
          <w:spacing w:val="-3"/>
        </w:rPr>
        <w:t xml:space="preserve"> </w:t>
      </w:r>
      <w:r>
        <w:t>the</w:t>
      </w:r>
      <w:r>
        <w:rPr>
          <w:spacing w:val="-1"/>
        </w:rPr>
        <w:t xml:space="preserve"> </w:t>
      </w:r>
      <w:r>
        <w:t>employee</w:t>
      </w:r>
      <w:r>
        <w:rPr>
          <w:spacing w:val="-1"/>
        </w:rPr>
        <w:t xml:space="preserve"> </w:t>
      </w:r>
      <w:r>
        <w:t>being</w:t>
      </w:r>
      <w:r>
        <w:rPr>
          <w:spacing w:val="-3"/>
        </w:rPr>
        <w:t xml:space="preserve"> </w:t>
      </w:r>
      <w:r>
        <w:t>better</w:t>
      </w:r>
      <w:r>
        <w:rPr>
          <w:spacing w:val="-4"/>
        </w:rPr>
        <w:t xml:space="preserve"> </w:t>
      </w:r>
      <w:r>
        <w:t>off</w:t>
      </w:r>
      <w:r>
        <w:rPr>
          <w:spacing w:val="-4"/>
        </w:rPr>
        <w:t xml:space="preserve"> </w:t>
      </w:r>
      <w:r>
        <w:t>overall</w:t>
      </w:r>
      <w:r>
        <w:rPr>
          <w:spacing w:val="-5"/>
        </w:rPr>
        <w:t xml:space="preserve"> </w:t>
      </w:r>
      <w:r>
        <w:t>than</w:t>
      </w:r>
      <w:r>
        <w:rPr>
          <w:spacing w:val="-3"/>
        </w:rPr>
        <w:t xml:space="preserve"> </w:t>
      </w:r>
      <w:r>
        <w:t>the</w:t>
      </w:r>
      <w:r>
        <w:rPr>
          <w:spacing w:val="-1"/>
        </w:rPr>
        <w:t xml:space="preserve"> </w:t>
      </w:r>
      <w:r>
        <w:t>employee</w:t>
      </w:r>
      <w:r>
        <w:rPr>
          <w:spacing w:val="-1"/>
        </w:rPr>
        <w:t xml:space="preserve"> </w:t>
      </w:r>
      <w:r>
        <w:t>would</w:t>
      </w:r>
      <w:r>
        <w:rPr>
          <w:spacing w:val="-3"/>
        </w:rPr>
        <w:t xml:space="preserve"> </w:t>
      </w:r>
      <w:r>
        <w:t>be</w:t>
      </w:r>
      <w:r>
        <w:rPr>
          <w:spacing w:val="-1"/>
        </w:rPr>
        <w:t xml:space="preserve"> </w:t>
      </w:r>
      <w:r>
        <w:t>if</w:t>
      </w:r>
      <w:r>
        <w:rPr>
          <w:spacing w:val="-4"/>
        </w:rPr>
        <w:t xml:space="preserve"> </w:t>
      </w:r>
      <w:r>
        <w:t>no arrangement was made.</w:t>
      </w:r>
    </w:p>
    <w:p w14:paraId="30C87699" w14:textId="77777777" w:rsidR="003C3B33" w:rsidRDefault="003C3B33">
      <w:pPr>
        <w:spacing w:line="256" w:lineRule="auto"/>
        <w:sectPr w:rsidR="003C3B33">
          <w:pgSz w:w="11910" w:h="16840"/>
          <w:pgMar w:top="960" w:right="840" w:bottom="920" w:left="680" w:header="751" w:footer="734" w:gutter="0"/>
          <w:cols w:space="720"/>
        </w:sectPr>
      </w:pPr>
    </w:p>
    <w:p w14:paraId="30C8769A" w14:textId="77777777" w:rsidR="003C3B33" w:rsidRDefault="003C3B33">
      <w:pPr>
        <w:pStyle w:val="BodyText"/>
        <w:spacing w:before="198"/>
        <w:ind w:left="0" w:firstLine="0"/>
      </w:pPr>
    </w:p>
    <w:p w14:paraId="30C8769B" w14:textId="77777777" w:rsidR="003C3B33" w:rsidRDefault="00B560D6">
      <w:pPr>
        <w:pStyle w:val="ListParagraph"/>
        <w:numPr>
          <w:ilvl w:val="0"/>
          <w:numId w:val="28"/>
        </w:numPr>
        <w:tabs>
          <w:tab w:val="left" w:pos="1116"/>
        </w:tabs>
        <w:spacing w:before="0"/>
        <w:ind w:left="1116" w:hanging="356"/>
      </w:pPr>
      <w:r>
        <w:t>The</w:t>
      </w:r>
      <w:r>
        <w:rPr>
          <w:spacing w:val="-6"/>
        </w:rPr>
        <w:t xml:space="preserve"> </w:t>
      </w:r>
      <w:r>
        <w:t>department</w:t>
      </w:r>
      <w:r>
        <w:rPr>
          <w:spacing w:val="-6"/>
        </w:rPr>
        <w:t xml:space="preserve"> </w:t>
      </w:r>
      <w:r>
        <w:t>must</w:t>
      </w:r>
      <w:r>
        <w:rPr>
          <w:spacing w:val="-6"/>
        </w:rPr>
        <w:t xml:space="preserve"> </w:t>
      </w:r>
      <w:r>
        <w:t>ensure</w:t>
      </w:r>
      <w:r>
        <w:rPr>
          <w:spacing w:val="-4"/>
        </w:rPr>
        <w:t xml:space="preserve"> </w:t>
      </w:r>
      <w:r>
        <w:t>that</w:t>
      </w:r>
      <w:r>
        <w:rPr>
          <w:spacing w:val="-6"/>
        </w:rPr>
        <w:t xml:space="preserve"> </w:t>
      </w:r>
      <w:r>
        <w:t>the</w:t>
      </w:r>
      <w:r>
        <w:rPr>
          <w:spacing w:val="-4"/>
        </w:rPr>
        <w:t xml:space="preserve"> </w:t>
      </w:r>
      <w:r>
        <w:t>individual</w:t>
      </w:r>
      <w:r>
        <w:rPr>
          <w:spacing w:val="-4"/>
        </w:rPr>
        <w:t xml:space="preserve"> </w:t>
      </w:r>
      <w:r>
        <w:t>flexibility</w:t>
      </w:r>
      <w:r>
        <w:rPr>
          <w:spacing w:val="-3"/>
        </w:rPr>
        <w:t xml:space="preserve"> </w:t>
      </w:r>
      <w:r>
        <w:rPr>
          <w:spacing w:val="-2"/>
        </w:rPr>
        <w:t>arrangement:</w:t>
      </w:r>
    </w:p>
    <w:p w14:paraId="30C8769C" w14:textId="77777777" w:rsidR="003C3B33" w:rsidRDefault="00B560D6">
      <w:pPr>
        <w:pStyle w:val="ListParagraph"/>
        <w:numPr>
          <w:ilvl w:val="1"/>
          <w:numId w:val="24"/>
        </w:numPr>
        <w:tabs>
          <w:tab w:val="left" w:pos="2200"/>
        </w:tabs>
        <w:spacing w:before="181"/>
      </w:pPr>
      <w:r>
        <w:t>is</w:t>
      </w:r>
      <w:r>
        <w:rPr>
          <w:spacing w:val="-2"/>
        </w:rPr>
        <w:t xml:space="preserve"> </w:t>
      </w:r>
      <w:r>
        <w:t>in</w:t>
      </w:r>
      <w:r>
        <w:rPr>
          <w:spacing w:val="-1"/>
        </w:rPr>
        <w:t xml:space="preserve"> </w:t>
      </w:r>
      <w:proofErr w:type="gramStart"/>
      <w:r>
        <w:rPr>
          <w:spacing w:val="-2"/>
        </w:rPr>
        <w:t>writing;</w:t>
      </w:r>
      <w:proofErr w:type="gramEnd"/>
    </w:p>
    <w:p w14:paraId="30C8769D" w14:textId="77777777" w:rsidR="003C3B33" w:rsidRDefault="00B560D6">
      <w:pPr>
        <w:pStyle w:val="ListParagraph"/>
        <w:numPr>
          <w:ilvl w:val="1"/>
          <w:numId w:val="24"/>
        </w:numPr>
        <w:tabs>
          <w:tab w:val="left" w:pos="2200"/>
        </w:tabs>
        <w:spacing w:before="182"/>
      </w:pPr>
      <w:r>
        <w:t>includes</w:t>
      </w:r>
      <w:r>
        <w:rPr>
          <w:spacing w:val="-4"/>
        </w:rPr>
        <w:t xml:space="preserve"> </w:t>
      </w:r>
      <w:r>
        <w:t>the</w:t>
      </w:r>
      <w:r>
        <w:rPr>
          <w:spacing w:val="-2"/>
        </w:rPr>
        <w:t xml:space="preserve"> </w:t>
      </w:r>
      <w:r>
        <w:t>name</w:t>
      </w:r>
      <w:r>
        <w:rPr>
          <w:spacing w:val="-5"/>
        </w:rPr>
        <w:t xml:space="preserve"> </w:t>
      </w:r>
      <w:r>
        <w:t>of</w:t>
      </w:r>
      <w:r>
        <w:rPr>
          <w:spacing w:val="-4"/>
        </w:rPr>
        <w:t xml:space="preserve"> </w:t>
      </w:r>
      <w:r>
        <w:t>the</w:t>
      </w:r>
      <w:r>
        <w:rPr>
          <w:spacing w:val="-3"/>
        </w:rPr>
        <w:t xml:space="preserve"> </w:t>
      </w:r>
      <w:r>
        <w:t>department</w:t>
      </w:r>
      <w:r>
        <w:rPr>
          <w:spacing w:val="-2"/>
        </w:rPr>
        <w:t xml:space="preserve"> </w:t>
      </w:r>
      <w:r>
        <w:t>and</w:t>
      </w:r>
      <w:r>
        <w:rPr>
          <w:spacing w:val="-5"/>
        </w:rPr>
        <w:t xml:space="preserve"> </w:t>
      </w:r>
      <w:proofErr w:type="gramStart"/>
      <w:r>
        <w:rPr>
          <w:spacing w:val="-2"/>
        </w:rPr>
        <w:t>employee;</w:t>
      </w:r>
      <w:proofErr w:type="gramEnd"/>
    </w:p>
    <w:p w14:paraId="30C8769E" w14:textId="77777777" w:rsidR="003C3B33" w:rsidRDefault="00B560D6">
      <w:pPr>
        <w:pStyle w:val="ListParagraph"/>
        <w:numPr>
          <w:ilvl w:val="1"/>
          <w:numId w:val="24"/>
        </w:numPr>
        <w:tabs>
          <w:tab w:val="left" w:pos="2178"/>
        </w:tabs>
        <w:spacing w:before="181" w:line="259" w:lineRule="auto"/>
        <w:ind w:left="2178" w:right="912" w:hanging="852"/>
      </w:pPr>
      <w:r>
        <w:t>is</w:t>
      </w:r>
      <w:r>
        <w:rPr>
          <w:spacing w:val="-2"/>
        </w:rPr>
        <w:t xml:space="preserve"> </w:t>
      </w:r>
      <w:r>
        <w:t>signed</w:t>
      </w:r>
      <w:r>
        <w:rPr>
          <w:spacing w:val="-3"/>
        </w:rPr>
        <w:t xml:space="preserve"> </w:t>
      </w:r>
      <w:r>
        <w:t>by</w:t>
      </w:r>
      <w:r>
        <w:rPr>
          <w:spacing w:val="-3"/>
        </w:rPr>
        <w:t xml:space="preserve"> </w:t>
      </w:r>
      <w:r>
        <w:t>the</w:t>
      </w:r>
      <w:r>
        <w:rPr>
          <w:spacing w:val="-1"/>
        </w:rPr>
        <w:t xml:space="preserve"> </w:t>
      </w:r>
      <w:r>
        <w:t>Secretary</w:t>
      </w:r>
      <w:r>
        <w:rPr>
          <w:spacing w:val="-1"/>
        </w:rPr>
        <w:t xml:space="preserve"> </w:t>
      </w:r>
      <w:r>
        <w:t>and</w:t>
      </w:r>
      <w:r>
        <w:rPr>
          <w:spacing w:val="-3"/>
        </w:rPr>
        <w:t xml:space="preserve"> </w:t>
      </w:r>
      <w:r>
        <w:t>employee</w:t>
      </w:r>
      <w:r>
        <w:rPr>
          <w:spacing w:val="-1"/>
        </w:rPr>
        <w:t xml:space="preserve"> </w:t>
      </w:r>
      <w:r>
        <w:t>and,</w:t>
      </w:r>
      <w:r>
        <w:rPr>
          <w:spacing w:val="-2"/>
        </w:rPr>
        <w:t xml:space="preserve"> </w:t>
      </w:r>
      <w:r>
        <w:t>if</w:t>
      </w:r>
      <w:r>
        <w:rPr>
          <w:spacing w:val="-4"/>
        </w:rPr>
        <w:t xml:space="preserve"> </w:t>
      </w:r>
      <w:r>
        <w:t>the</w:t>
      </w:r>
      <w:r>
        <w:rPr>
          <w:spacing w:val="-4"/>
        </w:rPr>
        <w:t xml:space="preserve"> </w:t>
      </w:r>
      <w:r>
        <w:t>employee</w:t>
      </w:r>
      <w:r>
        <w:rPr>
          <w:spacing w:val="-1"/>
        </w:rPr>
        <w:t xml:space="preserve"> </w:t>
      </w:r>
      <w:r>
        <w:t>is</w:t>
      </w:r>
      <w:r>
        <w:rPr>
          <w:spacing w:val="-2"/>
        </w:rPr>
        <w:t xml:space="preserve"> </w:t>
      </w:r>
      <w:r>
        <w:t>under</w:t>
      </w:r>
      <w:r>
        <w:rPr>
          <w:spacing w:val="-4"/>
        </w:rPr>
        <w:t xml:space="preserve"> </w:t>
      </w:r>
      <w:r>
        <w:t>18</w:t>
      </w:r>
      <w:r>
        <w:rPr>
          <w:spacing w:val="-3"/>
        </w:rPr>
        <w:t xml:space="preserve"> </w:t>
      </w:r>
      <w:r>
        <w:t>years</w:t>
      </w:r>
      <w:r>
        <w:rPr>
          <w:spacing w:val="-4"/>
        </w:rPr>
        <w:t xml:space="preserve"> </w:t>
      </w:r>
      <w:r>
        <w:t>of age, signed by a parent or guardian of the employee; and</w:t>
      </w:r>
    </w:p>
    <w:p w14:paraId="30C8769F" w14:textId="77777777" w:rsidR="003C3B33" w:rsidRDefault="00B560D6">
      <w:pPr>
        <w:pStyle w:val="ListParagraph"/>
        <w:numPr>
          <w:ilvl w:val="1"/>
          <w:numId w:val="24"/>
        </w:numPr>
        <w:tabs>
          <w:tab w:val="left" w:pos="2200"/>
        </w:tabs>
      </w:pPr>
      <w:r>
        <w:t>includes</w:t>
      </w:r>
      <w:r>
        <w:rPr>
          <w:spacing w:val="-5"/>
        </w:rPr>
        <w:t xml:space="preserve"> </w:t>
      </w:r>
      <w:r>
        <w:t>details</w:t>
      </w:r>
      <w:r>
        <w:rPr>
          <w:spacing w:val="-6"/>
        </w:rPr>
        <w:t xml:space="preserve"> </w:t>
      </w:r>
      <w:r>
        <w:rPr>
          <w:spacing w:val="-5"/>
        </w:rPr>
        <w:t>of:</w:t>
      </w:r>
    </w:p>
    <w:p w14:paraId="30C876A0" w14:textId="77777777" w:rsidR="003C3B33" w:rsidRDefault="00B560D6">
      <w:pPr>
        <w:pStyle w:val="ListParagraph"/>
        <w:numPr>
          <w:ilvl w:val="2"/>
          <w:numId w:val="24"/>
        </w:numPr>
        <w:tabs>
          <w:tab w:val="left" w:pos="2999"/>
        </w:tabs>
        <w:spacing w:before="182" w:line="259" w:lineRule="auto"/>
        <w:ind w:right="1660"/>
      </w:pPr>
      <w:r>
        <w:t>the</w:t>
      </w:r>
      <w:r>
        <w:rPr>
          <w:spacing w:val="-1"/>
        </w:rPr>
        <w:t xml:space="preserve"> </w:t>
      </w:r>
      <w:r>
        <w:t>terms</w:t>
      </w:r>
      <w:r>
        <w:rPr>
          <w:spacing w:val="-4"/>
        </w:rPr>
        <w:t xml:space="preserve"> </w:t>
      </w:r>
      <w:r>
        <w:t>of</w:t>
      </w:r>
      <w:r>
        <w:rPr>
          <w:spacing w:val="-4"/>
        </w:rPr>
        <w:t xml:space="preserve"> </w:t>
      </w:r>
      <w:r>
        <w:t>the</w:t>
      </w:r>
      <w:r>
        <w:rPr>
          <w:spacing w:val="-4"/>
        </w:rPr>
        <w:t xml:space="preserve"> </w:t>
      </w:r>
      <w:r>
        <w:t>enterprise</w:t>
      </w:r>
      <w:r>
        <w:rPr>
          <w:spacing w:val="-4"/>
        </w:rPr>
        <w:t xml:space="preserve"> </w:t>
      </w:r>
      <w:r>
        <w:t>agreement</w:t>
      </w:r>
      <w:r>
        <w:rPr>
          <w:spacing w:val="-4"/>
        </w:rPr>
        <w:t xml:space="preserve"> </w:t>
      </w:r>
      <w:r>
        <w:t>that</w:t>
      </w:r>
      <w:r>
        <w:rPr>
          <w:spacing w:val="-4"/>
        </w:rPr>
        <w:t xml:space="preserve"> </w:t>
      </w:r>
      <w:r>
        <w:t>will</w:t>
      </w:r>
      <w:r>
        <w:rPr>
          <w:spacing w:val="-2"/>
        </w:rPr>
        <w:t xml:space="preserve"> </w:t>
      </w:r>
      <w:r>
        <w:t>be</w:t>
      </w:r>
      <w:r>
        <w:rPr>
          <w:spacing w:val="-4"/>
        </w:rPr>
        <w:t xml:space="preserve"> </w:t>
      </w:r>
      <w:r>
        <w:t>varied</w:t>
      </w:r>
      <w:r>
        <w:rPr>
          <w:spacing w:val="-3"/>
        </w:rPr>
        <w:t xml:space="preserve"> </w:t>
      </w:r>
      <w:r>
        <w:t>by</w:t>
      </w:r>
      <w:r>
        <w:rPr>
          <w:spacing w:val="-1"/>
        </w:rPr>
        <w:t xml:space="preserve"> </w:t>
      </w:r>
      <w:r>
        <w:t xml:space="preserve">the </w:t>
      </w:r>
      <w:proofErr w:type="gramStart"/>
      <w:r>
        <w:rPr>
          <w:spacing w:val="-2"/>
        </w:rPr>
        <w:t>arrangement;</w:t>
      </w:r>
      <w:proofErr w:type="gramEnd"/>
    </w:p>
    <w:p w14:paraId="30C876A1" w14:textId="77777777" w:rsidR="003C3B33" w:rsidRDefault="00B560D6">
      <w:pPr>
        <w:pStyle w:val="ListParagraph"/>
        <w:numPr>
          <w:ilvl w:val="2"/>
          <w:numId w:val="24"/>
        </w:numPr>
        <w:tabs>
          <w:tab w:val="left" w:pos="832"/>
        </w:tabs>
        <w:ind w:left="832" w:right="2512" w:hanging="832"/>
        <w:jc w:val="right"/>
      </w:pPr>
      <w:r>
        <w:t>how</w:t>
      </w:r>
      <w:r>
        <w:rPr>
          <w:spacing w:val="-5"/>
        </w:rPr>
        <w:t xml:space="preserve"> </w:t>
      </w:r>
      <w:r>
        <w:t>the</w:t>
      </w:r>
      <w:r>
        <w:rPr>
          <w:spacing w:val="-1"/>
        </w:rPr>
        <w:t xml:space="preserve"> </w:t>
      </w:r>
      <w:r>
        <w:t>arrangement</w:t>
      </w:r>
      <w:r>
        <w:rPr>
          <w:spacing w:val="-2"/>
        </w:rPr>
        <w:t xml:space="preserve"> </w:t>
      </w:r>
      <w:r>
        <w:t>will</w:t>
      </w:r>
      <w:r>
        <w:rPr>
          <w:spacing w:val="-7"/>
        </w:rPr>
        <w:t xml:space="preserve"> </w:t>
      </w:r>
      <w:r>
        <w:t>vary</w:t>
      </w:r>
      <w:r>
        <w:rPr>
          <w:spacing w:val="-3"/>
        </w:rPr>
        <w:t xml:space="preserve"> </w:t>
      </w:r>
      <w:r>
        <w:t>the</w:t>
      </w:r>
      <w:r>
        <w:rPr>
          <w:spacing w:val="-4"/>
        </w:rPr>
        <w:t xml:space="preserve"> </w:t>
      </w:r>
      <w:r>
        <w:t>effect</w:t>
      </w:r>
      <w:r>
        <w:rPr>
          <w:spacing w:val="-5"/>
        </w:rPr>
        <w:t xml:space="preserve"> </w:t>
      </w:r>
      <w:r>
        <w:t>of</w:t>
      </w:r>
      <w:r>
        <w:rPr>
          <w:spacing w:val="-2"/>
        </w:rPr>
        <w:t xml:space="preserve"> </w:t>
      </w:r>
      <w:r>
        <w:t>the</w:t>
      </w:r>
      <w:r>
        <w:rPr>
          <w:spacing w:val="-4"/>
        </w:rPr>
        <w:t xml:space="preserve"> </w:t>
      </w:r>
      <w:proofErr w:type="gramStart"/>
      <w:r>
        <w:rPr>
          <w:spacing w:val="-2"/>
        </w:rPr>
        <w:t>terms;</w:t>
      </w:r>
      <w:proofErr w:type="gramEnd"/>
    </w:p>
    <w:p w14:paraId="30C876A2" w14:textId="77777777" w:rsidR="003C3B33" w:rsidRDefault="00B560D6">
      <w:pPr>
        <w:pStyle w:val="ListParagraph"/>
        <w:numPr>
          <w:ilvl w:val="2"/>
          <w:numId w:val="24"/>
        </w:numPr>
        <w:tabs>
          <w:tab w:val="left" w:pos="2999"/>
        </w:tabs>
        <w:spacing w:before="181" w:line="259" w:lineRule="auto"/>
        <w:ind w:right="1001"/>
      </w:pPr>
      <w:r>
        <w:t>how</w:t>
      </w:r>
      <w:r>
        <w:rPr>
          <w:spacing w:val="-4"/>
        </w:rPr>
        <w:t xml:space="preserve"> </w:t>
      </w:r>
      <w:r>
        <w:t>the</w:t>
      </w:r>
      <w:r>
        <w:rPr>
          <w:spacing w:val="-1"/>
        </w:rPr>
        <w:t xml:space="preserve"> </w:t>
      </w:r>
      <w:r>
        <w:t>employee</w:t>
      </w:r>
      <w:r>
        <w:rPr>
          <w:spacing w:val="-4"/>
        </w:rPr>
        <w:t xml:space="preserve"> </w:t>
      </w:r>
      <w:r>
        <w:t>will</w:t>
      </w:r>
      <w:r>
        <w:rPr>
          <w:spacing w:val="-2"/>
        </w:rPr>
        <w:t xml:space="preserve"> </w:t>
      </w:r>
      <w:r>
        <w:t>be</w:t>
      </w:r>
      <w:r>
        <w:rPr>
          <w:spacing w:val="-4"/>
        </w:rPr>
        <w:t xml:space="preserve"> </w:t>
      </w:r>
      <w:r>
        <w:t>better</w:t>
      </w:r>
      <w:r>
        <w:rPr>
          <w:spacing w:val="-4"/>
        </w:rPr>
        <w:t xml:space="preserve"> </w:t>
      </w:r>
      <w:r>
        <w:t>off</w:t>
      </w:r>
      <w:r>
        <w:rPr>
          <w:spacing w:val="-4"/>
        </w:rPr>
        <w:t xml:space="preserve"> </w:t>
      </w:r>
      <w:r>
        <w:t>overall</w:t>
      </w:r>
      <w:r>
        <w:rPr>
          <w:spacing w:val="-2"/>
        </w:rPr>
        <w:t xml:space="preserve"> </w:t>
      </w:r>
      <w:r>
        <w:t>in</w:t>
      </w:r>
      <w:r>
        <w:rPr>
          <w:spacing w:val="-5"/>
        </w:rPr>
        <w:t xml:space="preserve"> </w:t>
      </w:r>
      <w:r>
        <w:t>relation</w:t>
      </w:r>
      <w:r>
        <w:rPr>
          <w:spacing w:val="-3"/>
        </w:rPr>
        <w:t xml:space="preserve"> </w:t>
      </w:r>
      <w:r>
        <w:t>to</w:t>
      </w:r>
      <w:r>
        <w:rPr>
          <w:spacing w:val="-3"/>
        </w:rPr>
        <w:t xml:space="preserve"> </w:t>
      </w:r>
      <w:r>
        <w:t>the</w:t>
      </w:r>
      <w:r>
        <w:rPr>
          <w:spacing w:val="-1"/>
        </w:rPr>
        <w:t xml:space="preserve"> </w:t>
      </w:r>
      <w:r>
        <w:t>terms</w:t>
      </w:r>
      <w:r>
        <w:rPr>
          <w:spacing w:val="-2"/>
        </w:rPr>
        <w:t xml:space="preserve"> </w:t>
      </w:r>
      <w:r>
        <w:t xml:space="preserve">and conditions of their employment </w:t>
      </w:r>
      <w:proofErr w:type="gramStart"/>
      <w:r>
        <w:t>as a result of</w:t>
      </w:r>
      <w:proofErr w:type="gramEnd"/>
      <w:r>
        <w:t xml:space="preserve"> the arrangement; and</w:t>
      </w:r>
    </w:p>
    <w:p w14:paraId="30C876A3" w14:textId="77777777" w:rsidR="003C3B33" w:rsidRDefault="00B560D6">
      <w:pPr>
        <w:pStyle w:val="ListParagraph"/>
        <w:numPr>
          <w:ilvl w:val="1"/>
          <w:numId w:val="24"/>
        </w:numPr>
        <w:tabs>
          <w:tab w:val="left" w:pos="2200"/>
        </w:tabs>
        <w:spacing w:before="161"/>
      </w:pPr>
      <w:r>
        <w:t>states</w:t>
      </w:r>
      <w:r>
        <w:rPr>
          <w:spacing w:val="-5"/>
        </w:rPr>
        <w:t xml:space="preserve"> </w:t>
      </w:r>
      <w:r>
        <w:t>the</w:t>
      </w:r>
      <w:r>
        <w:rPr>
          <w:spacing w:val="-2"/>
        </w:rPr>
        <w:t xml:space="preserve"> </w:t>
      </w:r>
      <w:r>
        <w:t>day</w:t>
      </w:r>
      <w:r>
        <w:rPr>
          <w:spacing w:val="-4"/>
        </w:rPr>
        <w:t xml:space="preserve"> </w:t>
      </w:r>
      <w:r>
        <w:t>on</w:t>
      </w:r>
      <w:r>
        <w:rPr>
          <w:spacing w:val="-3"/>
        </w:rPr>
        <w:t xml:space="preserve"> </w:t>
      </w:r>
      <w:r>
        <w:t>which</w:t>
      </w:r>
      <w:r>
        <w:rPr>
          <w:spacing w:val="-6"/>
        </w:rPr>
        <w:t xml:space="preserve"> </w:t>
      </w:r>
      <w:r>
        <w:t>the</w:t>
      </w:r>
      <w:r>
        <w:rPr>
          <w:spacing w:val="-2"/>
        </w:rPr>
        <w:t xml:space="preserve"> </w:t>
      </w:r>
      <w:r>
        <w:t>arrangement</w:t>
      </w:r>
      <w:r>
        <w:rPr>
          <w:spacing w:val="-4"/>
        </w:rPr>
        <w:t xml:space="preserve"> </w:t>
      </w:r>
      <w:r>
        <w:rPr>
          <w:spacing w:val="-2"/>
        </w:rPr>
        <w:t>commences.</w:t>
      </w:r>
    </w:p>
    <w:p w14:paraId="30C876A4" w14:textId="77777777" w:rsidR="003C3B33" w:rsidRDefault="00B560D6">
      <w:pPr>
        <w:pStyle w:val="ListParagraph"/>
        <w:numPr>
          <w:ilvl w:val="0"/>
          <w:numId w:val="28"/>
        </w:numPr>
        <w:tabs>
          <w:tab w:val="left" w:pos="1117"/>
          <w:tab w:val="left" w:pos="1120"/>
        </w:tabs>
        <w:spacing w:before="181" w:line="259" w:lineRule="auto"/>
        <w:ind w:right="790"/>
      </w:pPr>
      <w:r>
        <w:t>The</w:t>
      </w:r>
      <w:r>
        <w:rPr>
          <w:spacing w:val="-2"/>
        </w:rPr>
        <w:t xml:space="preserve"> </w:t>
      </w:r>
      <w:r>
        <w:t>department</w:t>
      </w:r>
      <w:r>
        <w:rPr>
          <w:spacing w:val="-5"/>
        </w:rPr>
        <w:t xml:space="preserve"> </w:t>
      </w:r>
      <w:r>
        <w:t>must</w:t>
      </w:r>
      <w:r>
        <w:rPr>
          <w:spacing w:val="-2"/>
        </w:rPr>
        <w:t xml:space="preserve"> </w:t>
      </w:r>
      <w:r>
        <w:t>give</w:t>
      </w:r>
      <w:r>
        <w:rPr>
          <w:spacing w:val="-5"/>
        </w:rPr>
        <w:t xml:space="preserve"> </w:t>
      </w:r>
      <w:r>
        <w:t>the</w:t>
      </w:r>
      <w:r>
        <w:rPr>
          <w:spacing w:val="-2"/>
        </w:rPr>
        <w:t xml:space="preserve"> </w:t>
      </w:r>
      <w:r>
        <w:t>employee</w:t>
      </w:r>
      <w:r>
        <w:rPr>
          <w:spacing w:val="-2"/>
        </w:rPr>
        <w:t xml:space="preserve"> </w:t>
      </w:r>
      <w:r>
        <w:t>a</w:t>
      </w:r>
      <w:r>
        <w:rPr>
          <w:spacing w:val="-5"/>
        </w:rPr>
        <w:t xml:space="preserve"> </w:t>
      </w:r>
      <w:r>
        <w:t>copy</w:t>
      </w:r>
      <w:r>
        <w:rPr>
          <w:spacing w:val="-2"/>
        </w:rPr>
        <w:t xml:space="preserve"> </w:t>
      </w:r>
      <w:r>
        <w:t>of</w:t>
      </w:r>
      <w:r>
        <w:rPr>
          <w:spacing w:val="-3"/>
        </w:rPr>
        <w:t xml:space="preserve"> </w:t>
      </w:r>
      <w:r>
        <w:t>the</w:t>
      </w:r>
      <w:r>
        <w:rPr>
          <w:spacing w:val="-5"/>
        </w:rPr>
        <w:t xml:space="preserve"> </w:t>
      </w:r>
      <w:r>
        <w:t>individual</w:t>
      </w:r>
      <w:r>
        <w:rPr>
          <w:spacing w:val="-3"/>
        </w:rPr>
        <w:t xml:space="preserve"> </w:t>
      </w:r>
      <w:r>
        <w:t>flexibility</w:t>
      </w:r>
      <w:r>
        <w:rPr>
          <w:spacing w:val="-2"/>
        </w:rPr>
        <w:t xml:space="preserve"> </w:t>
      </w:r>
      <w:r>
        <w:t>arrangement</w:t>
      </w:r>
      <w:r>
        <w:rPr>
          <w:spacing w:val="-2"/>
        </w:rPr>
        <w:t xml:space="preserve"> </w:t>
      </w:r>
      <w:r>
        <w:t>within 14 days after it is agreed to.</w:t>
      </w:r>
    </w:p>
    <w:p w14:paraId="30C876A5" w14:textId="77777777" w:rsidR="003C3B33" w:rsidRDefault="00B560D6">
      <w:pPr>
        <w:pStyle w:val="ListParagraph"/>
        <w:numPr>
          <w:ilvl w:val="0"/>
          <w:numId w:val="28"/>
        </w:numPr>
        <w:tabs>
          <w:tab w:val="left" w:pos="1118"/>
        </w:tabs>
        <w:ind w:left="1118" w:hanging="358"/>
      </w:pPr>
      <w:r>
        <w:t>The</w:t>
      </w:r>
      <w:r>
        <w:rPr>
          <w:spacing w:val="-6"/>
        </w:rPr>
        <w:t xml:space="preserve"> </w:t>
      </w:r>
      <w:r>
        <w:t>department</w:t>
      </w:r>
      <w:r>
        <w:rPr>
          <w:spacing w:val="-7"/>
        </w:rPr>
        <w:t xml:space="preserve"> </w:t>
      </w:r>
      <w:r>
        <w:t>or</w:t>
      </w:r>
      <w:r>
        <w:rPr>
          <w:spacing w:val="-5"/>
        </w:rPr>
        <w:t xml:space="preserve"> </w:t>
      </w:r>
      <w:r>
        <w:t>employee</w:t>
      </w:r>
      <w:r>
        <w:rPr>
          <w:spacing w:val="-7"/>
        </w:rPr>
        <w:t xml:space="preserve"> </w:t>
      </w:r>
      <w:r>
        <w:t>may</w:t>
      </w:r>
      <w:r>
        <w:rPr>
          <w:spacing w:val="-6"/>
        </w:rPr>
        <w:t xml:space="preserve"> </w:t>
      </w:r>
      <w:r>
        <w:t>terminate</w:t>
      </w:r>
      <w:r>
        <w:rPr>
          <w:spacing w:val="-4"/>
        </w:rPr>
        <w:t xml:space="preserve"> </w:t>
      </w:r>
      <w:r>
        <w:t>the</w:t>
      </w:r>
      <w:r>
        <w:rPr>
          <w:spacing w:val="-4"/>
        </w:rPr>
        <w:t xml:space="preserve"> </w:t>
      </w:r>
      <w:r>
        <w:t>individual</w:t>
      </w:r>
      <w:r>
        <w:rPr>
          <w:spacing w:val="-4"/>
        </w:rPr>
        <w:t xml:space="preserve"> </w:t>
      </w:r>
      <w:r>
        <w:t>flexibility</w:t>
      </w:r>
      <w:r>
        <w:rPr>
          <w:spacing w:val="-4"/>
        </w:rPr>
        <w:t xml:space="preserve"> </w:t>
      </w:r>
      <w:r>
        <w:rPr>
          <w:spacing w:val="-2"/>
        </w:rPr>
        <w:t>arrangement:</w:t>
      </w:r>
    </w:p>
    <w:p w14:paraId="30C876A6" w14:textId="77777777" w:rsidR="003C3B33" w:rsidRDefault="00B560D6">
      <w:pPr>
        <w:pStyle w:val="ListParagraph"/>
        <w:numPr>
          <w:ilvl w:val="1"/>
          <w:numId w:val="23"/>
        </w:numPr>
        <w:tabs>
          <w:tab w:val="left" w:pos="2178"/>
        </w:tabs>
        <w:spacing w:before="182" w:line="256" w:lineRule="auto"/>
        <w:ind w:right="1866"/>
      </w:pPr>
      <w:r>
        <w:t>by</w:t>
      </w:r>
      <w:r>
        <w:rPr>
          <w:spacing w:val="-1"/>
        </w:rPr>
        <w:t xml:space="preserve"> </w:t>
      </w:r>
      <w:r>
        <w:t>giving</w:t>
      </w:r>
      <w:r>
        <w:rPr>
          <w:spacing w:val="-3"/>
        </w:rPr>
        <w:t xml:space="preserve"> </w:t>
      </w:r>
      <w:r>
        <w:t>no</w:t>
      </w:r>
      <w:r>
        <w:rPr>
          <w:spacing w:val="-3"/>
        </w:rPr>
        <w:t xml:space="preserve"> </w:t>
      </w:r>
      <w:r>
        <w:t>more</w:t>
      </w:r>
      <w:r>
        <w:rPr>
          <w:spacing w:val="-1"/>
        </w:rPr>
        <w:t xml:space="preserve"> </w:t>
      </w:r>
      <w:r>
        <w:t>than</w:t>
      </w:r>
      <w:r>
        <w:rPr>
          <w:spacing w:val="-5"/>
        </w:rPr>
        <w:t xml:space="preserve"> </w:t>
      </w:r>
      <w:r>
        <w:t>28</w:t>
      </w:r>
      <w:r>
        <w:rPr>
          <w:spacing w:val="-6"/>
        </w:rPr>
        <w:t xml:space="preserve"> </w:t>
      </w:r>
      <w:r>
        <w:t>days</w:t>
      </w:r>
      <w:r>
        <w:rPr>
          <w:spacing w:val="-2"/>
        </w:rPr>
        <w:t xml:space="preserve"> </w:t>
      </w:r>
      <w:r>
        <w:t>written</w:t>
      </w:r>
      <w:r>
        <w:rPr>
          <w:spacing w:val="-3"/>
        </w:rPr>
        <w:t xml:space="preserve"> </w:t>
      </w:r>
      <w:r>
        <w:t>notice</w:t>
      </w:r>
      <w:r>
        <w:rPr>
          <w:spacing w:val="-1"/>
        </w:rPr>
        <w:t xml:space="preserve"> </w:t>
      </w:r>
      <w:r>
        <w:t>to</w:t>
      </w:r>
      <w:r>
        <w:rPr>
          <w:spacing w:val="-3"/>
        </w:rPr>
        <w:t xml:space="preserve"> </w:t>
      </w:r>
      <w:r>
        <w:t>the</w:t>
      </w:r>
      <w:r>
        <w:rPr>
          <w:spacing w:val="-4"/>
        </w:rPr>
        <w:t xml:space="preserve"> </w:t>
      </w:r>
      <w:r>
        <w:t>other</w:t>
      </w:r>
      <w:r>
        <w:rPr>
          <w:spacing w:val="-2"/>
        </w:rPr>
        <w:t xml:space="preserve"> </w:t>
      </w:r>
      <w:r>
        <w:t>party</w:t>
      </w:r>
      <w:r>
        <w:rPr>
          <w:spacing w:val="-3"/>
        </w:rPr>
        <w:t xml:space="preserve"> </w:t>
      </w:r>
      <w:r>
        <w:t>to</w:t>
      </w:r>
      <w:r>
        <w:rPr>
          <w:spacing w:val="-3"/>
        </w:rPr>
        <w:t xml:space="preserve"> </w:t>
      </w:r>
      <w:r>
        <w:t>the arrangement; or</w:t>
      </w:r>
    </w:p>
    <w:p w14:paraId="30C876A7" w14:textId="77777777" w:rsidR="003C3B33" w:rsidRDefault="00B560D6">
      <w:pPr>
        <w:pStyle w:val="ListParagraph"/>
        <w:numPr>
          <w:ilvl w:val="1"/>
          <w:numId w:val="23"/>
        </w:numPr>
        <w:tabs>
          <w:tab w:val="left" w:pos="851"/>
        </w:tabs>
        <w:spacing w:before="165"/>
        <w:ind w:left="851" w:right="2572" w:hanging="851"/>
        <w:jc w:val="right"/>
      </w:pPr>
      <w:r>
        <w:t>if</w:t>
      </w:r>
      <w:r>
        <w:rPr>
          <w:spacing w:val="-3"/>
        </w:rPr>
        <w:t xml:space="preserve"> </w:t>
      </w:r>
      <w:r>
        <w:t>the</w:t>
      </w:r>
      <w:r>
        <w:rPr>
          <w:spacing w:val="-2"/>
        </w:rPr>
        <w:t xml:space="preserve"> </w:t>
      </w:r>
      <w:r>
        <w:t>department</w:t>
      </w:r>
      <w:r>
        <w:rPr>
          <w:spacing w:val="-2"/>
        </w:rPr>
        <w:t xml:space="preserve"> </w:t>
      </w:r>
      <w:r>
        <w:t>and</w:t>
      </w:r>
      <w:r>
        <w:rPr>
          <w:spacing w:val="-6"/>
        </w:rPr>
        <w:t xml:space="preserve"> </w:t>
      </w:r>
      <w:r>
        <w:t>employee</w:t>
      </w:r>
      <w:r>
        <w:rPr>
          <w:spacing w:val="-2"/>
        </w:rPr>
        <w:t xml:space="preserve"> </w:t>
      </w:r>
      <w:r>
        <w:t>agree</w:t>
      </w:r>
      <w:r>
        <w:rPr>
          <w:spacing w:val="-2"/>
        </w:rPr>
        <w:t xml:space="preserve"> </w:t>
      </w:r>
      <w:r>
        <w:t>in</w:t>
      </w:r>
      <w:r>
        <w:rPr>
          <w:spacing w:val="-5"/>
        </w:rPr>
        <w:t xml:space="preserve"> </w:t>
      </w:r>
      <w:r>
        <w:t>writing</w:t>
      </w:r>
      <w:r>
        <w:rPr>
          <w:spacing w:val="-3"/>
        </w:rPr>
        <w:t xml:space="preserve"> </w:t>
      </w:r>
      <w:r>
        <w:t>–</w:t>
      </w:r>
      <w:r>
        <w:rPr>
          <w:spacing w:val="-5"/>
        </w:rPr>
        <w:t xml:space="preserve"> </w:t>
      </w:r>
      <w:r>
        <w:t>at</w:t>
      </w:r>
      <w:r>
        <w:rPr>
          <w:spacing w:val="-5"/>
        </w:rPr>
        <w:t xml:space="preserve"> </w:t>
      </w:r>
      <w:r>
        <w:t>any</w:t>
      </w:r>
      <w:r>
        <w:rPr>
          <w:spacing w:val="-1"/>
        </w:rPr>
        <w:t xml:space="preserve"> </w:t>
      </w:r>
      <w:r>
        <w:rPr>
          <w:spacing w:val="-2"/>
        </w:rPr>
        <w:t>time.</w:t>
      </w:r>
    </w:p>
    <w:p w14:paraId="30C876A8" w14:textId="77777777" w:rsidR="003C3B33" w:rsidRDefault="00B560D6">
      <w:pPr>
        <w:pStyle w:val="ListParagraph"/>
        <w:numPr>
          <w:ilvl w:val="0"/>
          <w:numId w:val="28"/>
        </w:numPr>
        <w:tabs>
          <w:tab w:val="left" w:pos="1117"/>
          <w:tab w:val="left" w:pos="1120"/>
        </w:tabs>
        <w:spacing w:before="180" w:line="259" w:lineRule="auto"/>
        <w:ind w:right="661"/>
      </w:pPr>
      <w:r>
        <w:t>The</w:t>
      </w:r>
      <w:r>
        <w:rPr>
          <w:spacing w:val="-1"/>
        </w:rPr>
        <w:t xml:space="preserve"> </w:t>
      </w:r>
      <w:r>
        <w:t>department</w:t>
      </w:r>
      <w:r>
        <w:rPr>
          <w:spacing w:val="-1"/>
        </w:rPr>
        <w:t xml:space="preserve"> </w:t>
      </w:r>
      <w:r>
        <w:t>and</w:t>
      </w:r>
      <w:r>
        <w:rPr>
          <w:spacing w:val="-3"/>
        </w:rPr>
        <w:t xml:space="preserve"> </w:t>
      </w:r>
      <w:proofErr w:type="gramStart"/>
      <w:r>
        <w:t>employee</w:t>
      </w:r>
      <w:proofErr w:type="gramEnd"/>
      <w:r>
        <w:rPr>
          <w:spacing w:val="-4"/>
        </w:rPr>
        <w:t xml:space="preserve"> </w:t>
      </w:r>
      <w:r>
        <w:t>are</w:t>
      </w:r>
      <w:r>
        <w:rPr>
          <w:spacing w:val="-4"/>
        </w:rPr>
        <w:t xml:space="preserve"> </w:t>
      </w:r>
      <w:r>
        <w:t>to</w:t>
      </w:r>
      <w:r>
        <w:rPr>
          <w:spacing w:val="-3"/>
        </w:rPr>
        <w:t xml:space="preserve"> </w:t>
      </w:r>
      <w:r>
        <w:t>review</w:t>
      </w:r>
      <w:r>
        <w:rPr>
          <w:spacing w:val="-4"/>
        </w:rPr>
        <w:t xml:space="preserve"> </w:t>
      </w:r>
      <w:r>
        <w:t>the</w:t>
      </w:r>
      <w:r>
        <w:rPr>
          <w:spacing w:val="-1"/>
        </w:rPr>
        <w:t xml:space="preserve"> </w:t>
      </w:r>
      <w:r>
        <w:t>individual</w:t>
      </w:r>
      <w:r>
        <w:rPr>
          <w:spacing w:val="-2"/>
        </w:rPr>
        <w:t xml:space="preserve"> </w:t>
      </w:r>
      <w:r>
        <w:t>flexibility</w:t>
      </w:r>
      <w:r>
        <w:rPr>
          <w:spacing w:val="-3"/>
        </w:rPr>
        <w:t xml:space="preserve"> </w:t>
      </w:r>
      <w:r>
        <w:t>arrangement</w:t>
      </w:r>
      <w:r>
        <w:rPr>
          <w:spacing w:val="-1"/>
        </w:rPr>
        <w:t xml:space="preserve"> </w:t>
      </w:r>
      <w:r>
        <w:t>at</w:t>
      </w:r>
      <w:r>
        <w:rPr>
          <w:spacing w:val="-1"/>
        </w:rPr>
        <w:t xml:space="preserve"> </w:t>
      </w:r>
      <w:r>
        <w:t>least</w:t>
      </w:r>
      <w:r>
        <w:rPr>
          <w:spacing w:val="-4"/>
        </w:rPr>
        <w:t xml:space="preserve"> </w:t>
      </w:r>
      <w:r>
        <w:t>every 12 months.</w:t>
      </w:r>
    </w:p>
    <w:p w14:paraId="30C876A9" w14:textId="77777777" w:rsidR="003C3B33" w:rsidRDefault="003C3B33">
      <w:pPr>
        <w:spacing w:line="259" w:lineRule="auto"/>
        <w:sectPr w:rsidR="003C3B33">
          <w:pgSz w:w="11910" w:h="16840"/>
          <w:pgMar w:top="960" w:right="840" w:bottom="920" w:left="680" w:header="751" w:footer="734" w:gutter="0"/>
          <w:cols w:space="720"/>
        </w:sectPr>
      </w:pPr>
    </w:p>
    <w:p w14:paraId="30C876AA" w14:textId="77777777" w:rsidR="003C3B33" w:rsidRDefault="00B560D6">
      <w:pPr>
        <w:pStyle w:val="Heading1"/>
      </w:pPr>
      <w:bookmarkStart w:id="20" w:name="Section_2:_Remuneration"/>
      <w:bookmarkStart w:id="21" w:name="_bookmark10"/>
      <w:bookmarkEnd w:id="20"/>
      <w:bookmarkEnd w:id="21"/>
      <w:r>
        <w:lastRenderedPageBreak/>
        <w:t>Section</w:t>
      </w:r>
      <w:r>
        <w:rPr>
          <w:spacing w:val="-4"/>
        </w:rPr>
        <w:t xml:space="preserve"> </w:t>
      </w:r>
      <w:r>
        <w:t>2:</w:t>
      </w:r>
      <w:r>
        <w:rPr>
          <w:spacing w:val="-2"/>
        </w:rPr>
        <w:t xml:space="preserve"> Remuneration</w:t>
      </w:r>
    </w:p>
    <w:p w14:paraId="30C876AB" w14:textId="77777777" w:rsidR="003C3B33" w:rsidRDefault="00B560D6">
      <w:pPr>
        <w:pStyle w:val="Heading2"/>
        <w:spacing w:before="402"/>
      </w:pPr>
      <w:bookmarkStart w:id="22" w:name="Salary_rates_and_increases"/>
      <w:bookmarkStart w:id="23" w:name="_bookmark11"/>
      <w:bookmarkEnd w:id="22"/>
      <w:bookmarkEnd w:id="23"/>
      <w:r>
        <w:t>Salary</w:t>
      </w:r>
      <w:r>
        <w:rPr>
          <w:spacing w:val="-5"/>
        </w:rPr>
        <w:t xml:space="preserve"> </w:t>
      </w:r>
      <w:r>
        <w:t>rates</w:t>
      </w:r>
      <w:r>
        <w:rPr>
          <w:spacing w:val="-3"/>
        </w:rPr>
        <w:t xml:space="preserve"> </w:t>
      </w:r>
      <w:r>
        <w:t>and</w:t>
      </w:r>
      <w:r>
        <w:rPr>
          <w:spacing w:val="-2"/>
        </w:rPr>
        <w:t xml:space="preserve"> increases</w:t>
      </w:r>
    </w:p>
    <w:p w14:paraId="30C876AC" w14:textId="77777777" w:rsidR="003C3B33" w:rsidRDefault="00B560D6">
      <w:pPr>
        <w:pStyle w:val="ListParagraph"/>
        <w:numPr>
          <w:ilvl w:val="0"/>
          <w:numId w:val="28"/>
        </w:numPr>
        <w:tabs>
          <w:tab w:val="left" w:pos="1118"/>
        </w:tabs>
        <w:spacing w:before="262"/>
        <w:ind w:left="1118" w:hanging="358"/>
      </w:pPr>
      <w:r>
        <w:t>Salary</w:t>
      </w:r>
      <w:r>
        <w:rPr>
          <w:spacing w:val="-4"/>
        </w:rPr>
        <w:t xml:space="preserve"> </w:t>
      </w:r>
      <w:r>
        <w:t>rates</w:t>
      </w:r>
      <w:r>
        <w:rPr>
          <w:spacing w:val="-4"/>
        </w:rPr>
        <w:t xml:space="preserve"> </w:t>
      </w:r>
      <w:r>
        <w:t>will</w:t>
      </w:r>
      <w:r>
        <w:rPr>
          <w:spacing w:val="-2"/>
        </w:rPr>
        <w:t xml:space="preserve"> </w:t>
      </w:r>
      <w:r>
        <w:t>be</w:t>
      </w:r>
      <w:r>
        <w:rPr>
          <w:spacing w:val="-1"/>
        </w:rPr>
        <w:t xml:space="preserve"> </w:t>
      </w:r>
      <w:r>
        <w:t>as</w:t>
      </w:r>
      <w:r>
        <w:rPr>
          <w:spacing w:val="-4"/>
        </w:rPr>
        <w:t xml:space="preserve"> </w:t>
      </w:r>
      <w:r>
        <w:t>set</w:t>
      </w:r>
      <w:r>
        <w:rPr>
          <w:spacing w:val="-2"/>
        </w:rPr>
        <w:t xml:space="preserve"> </w:t>
      </w:r>
      <w:r>
        <w:t>out</w:t>
      </w:r>
      <w:r>
        <w:rPr>
          <w:spacing w:val="-1"/>
        </w:rPr>
        <w:t xml:space="preserve"> </w:t>
      </w:r>
      <w:r>
        <w:t>in</w:t>
      </w:r>
      <w:r>
        <w:rPr>
          <w:spacing w:val="-2"/>
        </w:rPr>
        <w:t xml:space="preserve"> </w:t>
      </w:r>
      <w:r>
        <w:t>Attachment</w:t>
      </w:r>
      <w:r>
        <w:rPr>
          <w:spacing w:val="-4"/>
        </w:rPr>
        <w:t xml:space="preserve"> </w:t>
      </w:r>
      <w:r>
        <w:t>A</w:t>
      </w:r>
      <w:r>
        <w:rPr>
          <w:spacing w:val="-5"/>
        </w:rPr>
        <w:t xml:space="preserve"> </w:t>
      </w:r>
      <w:r>
        <w:t>of</w:t>
      </w:r>
      <w:r>
        <w:rPr>
          <w:spacing w:val="-2"/>
        </w:rPr>
        <w:t xml:space="preserve"> </w:t>
      </w:r>
      <w:r>
        <w:t>this</w:t>
      </w:r>
      <w:r>
        <w:rPr>
          <w:spacing w:val="-4"/>
        </w:rPr>
        <w:t xml:space="preserve"> </w:t>
      </w:r>
      <w:r>
        <w:rPr>
          <w:spacing w:val="-2"/>
        </w:rPr>
        <w:t>agreement.</w:t>
      </w:r>
    </w:p>
    <w:p w14:paraId="30C876AD" w14:textId="77777777" w:rsidR="003C3B33" w:rsidRDefault="00B560D6">
      <w:pPr>
        <w:pStyle w:val="ListParagraph"/>
        <w:numPr>
          <w:ilvl w:val="0"/>
          <w:numId w:val="28"/>
        </w:numPr>
        <w:tabs>
          <w:tab w:val="left" w:pos="1118"/>
        </w:tabs>
        <w:spacing w:before="183"/>
        <w:ind w:left="1118" w:hanging="358"/>
      </w:pPr>
      <w:r>
        <w:t>The</w:t>
      </w:r>
      <w:r>
        <w:rPr>
          <w:spacing w:val="-5"/>
        </w:rPr>
        <w:t xml:space="preserve"> </w:t>
      </w:r>
      <w:r>
        <w:t>base</w:t>
      </w:r>
      <w:r>
        <w:rPr>
          <w:spacing w:val="-5"/>
        </w:rPr>
        <w:t xml:space="preserve"> </w:t>
      </w:r>
      <w:r>
        <w:t>salary</w:t>
      </w:r>
      <w:r>
        <w:rPr>
          <w:spacing w:val="-3"/>
        </w:rPr>
        <w:t xml:space="preserve"> </w:t>
      </w:r>
      <w:r>
        <w:t>rates</w:t>
      </w:r>
      <w:r>
        <w:rPr>
          <w:spacing w:val="-4"/>
        </w:rPr>
        <w:t xml:space="preserve"> </w:t>
      </w:r>
      <w:r>
        <w:t>in</w:t>
      </w:r>
      <w:r>
        <w:rPr>
          <w:spacing w:val="-4"/>
        </w:rPr>
        <w:t xml:space="preserve"> </w:t>
      </w:r>
      <w:r>
        <w:t>Attachment</w:t>
      </w:r>
      <w:r>
        <w:rPr>
          <w:spacing w:val="-4"/>
        </w:rPr>
        <w:t xml:space="preserve"> </w:t>
      </w:r>
      <w:r>
        <w:t>A</w:t>
      </w:r>
      <w:r>
        <w:rPr>
          <w:spacing w:val="-3"/>
        </w:rPr>
        <w:t xml:space="preserve"> </w:t>
      </w:r>
      <w:r>
        <w:t>include</w:t>
      </w:r>
      <w:r>
        <w:rPr>
          <w:spacing w:val="-5"/>
        </w:rPr>
        <w:t xml:space="preserve"> </w:t>
      </w:r>
      <w:r>
        <w:t>the</w:t>
      </w:r>
      <w:r>
        <w:rPr>
          <w:spacing w:val="-3"/>
        </w:rPr>
        <w:t xml:space="preserve"> </w:t>
      </w:r>
      <w:r>
        <w:t>following</w:t>
      </w:r>
      <w:r>
        <w:rPr>
          <w:spacing w:val="-3"/>
        </w:rPr>
        <w:t xml:space="preserve"> </w:t>
      </w:r>
      <w:r>
        <w:rPr>
          <w:spacing w:val="-2"/>
        </w:rPr>
        <w:t>increases:</w:t>
      </w:r>
    </w:p>
    <w:p w14:paraId="30C876AE" w14:textId="77777777" w:rsidR="003C3B33" w:rsidRDefault="00B560D6">
      <w:pPr>
        <w:pStyle w:val="ListParagraph"/>
        <w:numPr>
          <w:ilvl w:val="1"/>
          <w:numId w:val="22"/>
        </w:numPr>
        <w:tabs>
          <w:tab w:val="left" w:pos="2178"/>
        </w:tabs>
        <w:spacing w:before="180"/>
        <w:ind w:hanging="852"/>
      </w:pPr>
      <w:r>
        <w:t>4.0%</w:t>
      </w:r>
      <w:r>
        <w:rPr>
          <w:spacing w:val="-6"/>
        </w:rPr>
        <w:t xml:space="preserve"> </w:t>
      </w:r>
      <w:r>
        <w:t>from</w:t>
      </w:r>
      <w:r>
        <w:rPr>
          <w:spacing w:val="-3"/>
        </w:rPr>
        <w:t xml:space="preserve"> </w:t>
      </w:r>
      <w:r>
        <w:t>the</w:t>
      </w:r>
      <w:r>
        <w:rPr>
          <w:spacing w:val="-2"/>
        </w:rPr>
        <w:t xml:space="preserve"> </w:t>
      </w:r>
      <w:r>
        <w:t>first</w:t>
      </w:r>
      <w:r>
        <w:rPr>
          <w:spacing w:val="-1"/>
        </w:rPr>
        <w:t xml:space="preserve"> </w:t>
      </w:r>
      <w:r>
        <w:t>full</w:t>
      </w:r>
      <w:r>
        <w:rPr>
          <w:spacing w:val="-2"/>
        </w:rPr>
        <w:t xml:space="preserve"> </w:t>
      </w:r>
      <w:r>
        <w:t>pay</w:t>
      </w:r>
      <w:r>
        <w:rPr>
          <w:spacing w:val="-6"/>
        </w:rPr>
        <w:t xml:space="preserve"> </w:t>
      </w:r>
      <w:r>
        <w:t>period</w:t>
      </w:r>
      <w:r>
        <w:rPr>
          <w:spacing w:val="-5"/>
        </w:rPr>
        <w:t xml:space="preserve"> </w:t>
      </w:r>
      <w:r>
        <w:t>on</w:t>
      </w:r>
      <w:r>
        <w:rPr>
          <w:spacing w:val="-3"/>
        </w:rPr>
        <w:t xml:space="preserve"> </w:t>
      </w:r>
      <w:r>
        <w:t>or</w:t>
      </w:r>
      <w:r>
        <w:rPr>
          <w:spacing w:val="-3"/>
        </w:rPr>
        <w:t xml:space="preserve"> </w:t>
      </w:r>
      <w:r>
        <w:t>after</w:t>
      </w:r>
      <w:r>
        <w:rPr>
          <w:spacing w:val="-3"/>
        </w:rPr>
        <w:t xml:space="preserve"> </w:t>
      </w:r>
      <w:r>
        <w:t>1</w:t>
      </w:r>
      <w:r>
        <w:rPr>
          <w:spacing w:val="-3"/>
        </w:rPr>
        <w:t xml:space="preserve"> </w:t>
      </w:r>
      <w:r>
        <w:t>March</w:t>
      </w:r>
      <w:r>
        <w:rPr>
          <w:spacing w:val="-4"/>
        </w:rPr>
        <w:t xml:space="preserve"> </w:t>
      </w:r>
      <w:r>
        <w:t>2024</w:t>
      </w:r>
      <w:r>
        <w:rPr>
          <w:spacing w:val="-3"/>
        </w:rPr>
        <w:t xml:space="preserve"> </w:t>
      </w:r>
      <w:r>
        <w:t>(the</w:t>
      </w:r>
      <w:r>
        <w:rPr>
          <w:spacing w:val="-3"/>
        </w:rPr>
        <w:t xml:space="preserve"> </w:t>
      </w:r>
      <w:r>
        <w:t>14</w:t>
      </w:r>
      <w:r>
        <w:rPr>
          <w:spacing w:val="-3"/>
        </w:rPr>
        <w:t xml:space="preserve"> </w:t>
      </w:r>
      <w:r>
        <w:t>March</w:t>
      </w:r>
      <w:r>
        <w:rPr>
          <w:spacing w:val="-3"/>
        </w:rPr>
        <w:t xml:space="preserve"> </w:t>
      </w:r>
      <w:r>
        <w:rPr>
          <w:spacing w:val="-2"/>
        </w:rPr>
        <w:t>2024</w:t>
      </w:r>
      <w:proofErr w:type="gramStart"/>
      <w:r>
        <w:rPr>
          <w:spacing w:val="-2"/>
        </w:rPr>
        <w:t>);</w:t>
      </w:r>
      <w:proofErr w:type="gramEnd"/>
    </w:p>
    <w:p w14:paraId="30C876AF" w14:textId="77777777" w:rsidR="003C3B33" w:rsidRDefault="00B560D6">
      <w:pPr>
        <w:pStyle w:val="ListParagraph"/>
        <w:numPr>
          <w:ilvl w:val="1"/>
          <w:numId w:val="22"/>
        </w:numPr>
        <w:tabs>
          <w:tab w:val="left" w:pos="2179"/>
        </w:tabs>
        <w:spacing w:before="183" w:line="256" w:lineRule="auto"/>
        <w:ind w:left="2179" w:right="965"/>
      </w:pPr>
      <w:r>
        <w:t>3.8%</w:t>
      </w:r>
      <w:r>
        <w:rPr>
          <w:spacing w:val="-3"/>
        </w:rPr>
        <w:t xml:space="preserve"> </w:t>
      </w:r>
      <w:r>
        <w:t>from</w:t>
      </w:r>
      <w:r>
        <w:rPr>
          <w:spacing w:val="-2"/>
        </w:rPr>
        <w:t xml:space="preserve"> </w:t>
      </w:r>
      <w:r>
        <w:t>the first full</w:t>
      </w:r>
      <w:r>
        <w:rPr>
          <w:spacing w:val="-1"/>
        </w:rPr>
        <w:t xml:space="preserve"> </w:t>
      </w:r>
      <w:r>
        <w:t>pay</w:t>
      </w:r>
      <w:r>
        <w:rPr>
          <w:spacing w:val="-5"/>
        </w:rPr>
        <w:t xml:space="preserve"> </w:t>
      </w:r>
      <w:r>
        <w:t>period</w:t>
      </w:r>
      <w:r>
        <w:rPr>
          <w:spacing w:val="-4"/>
        </w:rPr>
        <w:t xml:space="preserve"> </w:t>
      </w:r>
      <w:r>
        <w:t>on</w:t>
      </w:r>
      <w:r>
        <w:rPr>
          <w:spacing w:val="-2"/>
        </w:rPr>
        <w:t xml:space="preserve"> </w:t>
      </w:r>
      <w:r>
        <w:t>or</w:t>
      </w:r>
      <w:r>
        <w:rPr>
          <w:spacing w:val="-3"/>
        </w:rPr>
        <w:t xml:space="preserve"> </w:t>
      </w:r>
      <w:r>
        <w:t>after</w:t>
      </w:r>
      <w:r>
        <w:rPr>
          <w:spacing w:val="-1"/>
        </w:rPr>
        <w:t xml:space="preserve"> </w:t>
      </w:r>
      <w:r>
        <w:t>1</w:t>
      </w:r>
      <w:r>
        <w:rPr>
          <w:spacing w:val="-2"/>
        </w:rPr>
        <w:t xml:space="preserve"> </w:t>
      </w:r>
      <w:r>
        <w:t>March</w:t>
      </w:r>
      <w:r>
        <w:rPr>
          <w:spacing w:val="-4"/>
        </w:rPr>
        <w:t xml:space="preserve"> </w:t>
      </w:r>
      <w:r>
        <w:t>2025</w:t>
      </w:r>
      <w:r>
        <w:rPr>
          <w:spacing w:val="-1"/>
        </w:rPr>
        <w:t xml:space="preserve"> </w:t>
      </w:r>
      <w:r>
        <w:t>(the</w:t>
      </w:r>
      <w:r>
        <w:rPr>
          <w:spacing w:val="-3"/>
        </w:rPr>
        <w:t xml:space="preserve"> </w:t>
      </w:r>
      <w:r>
        <w:t>13</w:t>
      </w:r>
      <w:r>
        <w:rPr>
          <w:spacing w:val="-2"/>
        </w:rPr>
        <w:t xml:space="preserve"> </w:t>
      </w:r>
      <w:r>
        <w:t>March</w:t>
      </w:r>
      <w:r>
        <w:rPr>
          <w:spacing w:val="-2"/>
        </w:rPr>
        <w:t xml:space="preserve"> </w:t>
      </w:r>
      <w:r>
        <w:t xml:space="preserve">2025); </w:t>
      </w:r>
      <w:r>
        <w:rPr>
          <w:spacing w:val="-4"/>
        </w:rPr>
        <w:t>and</w:t>
      </w:r>
    </w:p>
    <w:p w14:paraId="30C876B0" w14:textId="77777777" w:rsidR="003C3B33" w:rsidRDefault="00B560D6">
      <w:pPr>
        <w:pStyle w:val="ListParagraph"/>
        <w:numPr>
          <w:ilvl w:val="1"/>
          <w:numId w:val="22"/>
        </w:numPr>
        <w:tabs>
          <w:tab w:val="left" w:pos="2179"/>
        </w:tabs>
        <w:spacing w:before="164"/>
        <w:ind w:left="2179" w:hanging="852"/>
      </w:pPr>
      <w:r>
        <w:t>3.4%</w:t>
      </w:r>
      <w:r>
        <w:rPr>
          <w:spacing w:val="-6"/>
        </w:rPr>
        <w:t xml:space="preserve"> </w:t>
      </w:r>
      <w:r>
        <w:t>from</w:t>
      </w:r>
      <w:r>
        <w:rPr>
          <w:spacing w:val="-3"/>
        </w:rPr>
        <w:t xml:space="preserve"> </w:t>
      </w:r>
      <w:r>
        <w:t>the</w:t>
      </w:r>
      <w:r>
        <w:rPr>
          <w:spacing w:val="-2"/>
        </w:rPr>
        <w:t xml:space="preserve"> </w:t>
      </w:r>
      <w:r>
        <w:t>first</w:t>
      </w:r>
      <w:r>
        <w:rPr>
          <w:spacing w:val="-1"/>
        </w:rPr>
        <w:t xml:space="preserve"> </w:t>
      </w:r>
      <w:r>
        <w:t>full</w:t>
      </w:r>
      <w:r>
        <w:rPr>
          <w:spacing w:val="-2"/>
        </w:rPr>
        <w:t xml:space="preserve"> </w:t>
      </w:r>
      <w:r>
        <w:t>pay</w:t>
      </w:r>
      <w:r>
        <w:rPr>
          <w:spacing w:val="-6"/>
        </w:rPr>
        <w:t xml:space="preserve"> </w:t>
      </w:r>
      <w:r>
        <w:t>period</w:t>
      </w:r>
      <w:r>
        <w:rPr>
          <w:spacing w:val="-5"/>
        </w:rPr>
        <w:t xml:space="preserve"> </w:t>
      </w:r>
      <w:r>
        <w:t>on</w:t>
      </w:r>
      <w:r>
        <w:rPr>
          <w:spacing w:val="-3"/>
        </w:rPr>
        <w:t xml:space="preserve"> </w:t>
      </w:r>
      <w:r>
        <w:t>or</w:t>
      </w:r>
      <w:r>
        <w:rPr>
          <w:spacing w:val="-3"/>
        </w:rPr>
        <w:t xml:space="preserve"> </w:t>
      </w:r>
      <w:r>
        <w:t>after</w:t>
      </w:r>
      <w:r>
        <w:rPr>
          <w:spacing w:val="-3"/>
        </w:rPr>
        <w:t xml:space="preserve"> </w:t>
      </w:r>
      <w:r>
        <w:t>1</w:t>
      </w:r>
      <w:r>
        <w:rPr>
          <w:spacing w:val="-3"/>
        </w:rPr>
        <w:t xml:space="preserve"> </w:t>
      </w:r>
      <w:r>
        <w:t>March</w:t>
      </w:r>
      <w:r>
        <w:rPr>
          <w:spacing w:val="-4"/>
        </w:rPr>
        <w:t xml:space="preserve"> </w:t>
      </w:r>
      <w:r>
        <w:t>2026</w:t>
      </w:r>
      <w:r>
        <w:rPr>
          <w:spacing w:val="-3"/>
        </w:rPr>
        <w:t xml:space="preserve"> </w:t>
      </w:r>
      <w:r>
        <w:t>(the</w:t>
      </w:r>
      <w:r>
        <w:rPr>
          <w:spacing w:val="-3"/>
        </w:rPr>
        <w:t xml:space="preserve"> </w:t>
      </w:r>
      <w:r>
        <w:t>12</w:t>
      </w:r>
      <w:r>
        <w:rPr>
          <w:spacing w:val="-3"/>
        </w:rPr>
        <w:t xml:space="preserve"> </w:t>
      </w:r>
      <w:r>
        <w:t>March</w:t>
      </w:r>
      <w:r>
        <w:rPr>
          <w:spacing w:val="-3"/>
        </w:rPr>
        <w:t xml:space="preserve"> </w:t>
      </w:r>
      <w:r>
        <w:rPr>
          <w:spacing w:val="-2"/>
        </w:rPr>
        <w:t>2026).</w:t>
      </w:r>
    </w:p>
    <w:p w14:paraId="30C876B1" w14:textId="77777777" w:rsidR="003C3B33" w:rsidRDefault="00B560D6">
      <w:pPr>
        <w:pStyle w:val="ListParagraph"/>
        <w:numPr>
          <w:ilvl w:val="0"/>
          <w:numId w:val="28"/>
        </w:numPr>
        <w:tabs>
          <w:tab w:val="left" w:pos="1117"/>
          <w:tab w:val="left" w:pos="1120"/>
        </w:tabs>
        <w:spacing w:before="180" w:line="259" w:lineRule="auto"/>
        <w:ind w:right="793"/>
        <w:jc w:val="both"/>
      </w:pPr>
      <w:r>
        <w:t>In</w:t>
      </w:r>
      <w:r>
        <w:rPr>
          <w:spacing w:val="-2"/>
        </w:rPr>
        <w:t xml:space="preserve"> </w:t>
      </w:r>
      <w:r>
        <w:t>recognition</w:t>
      </w:r>
      <w:r>
        <w:rPr>
          <w:spacing w:val="-4"/>
        </w:rPr>
        <w:t xml:space="preserve"> </w:t>
      </w:r>
      <w:r>
        <w:t>of</w:t>
      </w:r>
      <w:r>
        <w:rPr>
          <w:spacing w:val="-1"/>
        </w:rPr>
        <w:t xml:space="preserve"> </w:t>
      </w:r>
      <w:r>
        <w:t>a</w:t>
      </w:r>
      <w:r>
        <w:rPr>
          <w:spacing w:val="-3"/>
        </w:rPr>
        <w:t xml:space="preserve"> </w:t>
      </w:r>
      <w:r>
        <w:t>common</w:t>
      </w:r>
      <w:r>
        <w:rPr>
          <w:spacing w:val="-2"/>
        </w:rPr>
        <w:t xml:space="preserve"> </w:t>
      </w:r>
      <w:r>
        <w:t>alignment date</w:t>
      </w:r>
      <w:r>
        <w:rPr>
          <w:spacing w:val="-3"/>
        </w:rPr>
        <w:t xml:space="preserve"> </w:t>
      </w:r>
      <w:r>
        <w:t>of</w:t>
      </w:r>
      <w:r>
        <w:rPr>
          <w:spacing w:val="-1"/>
        </w:rPr>
        <w:t xml:space="preserve"> </w:t>
      </w:r>
      <w:r>
        <w:t>the first full</w:t>
      </w:r>
      <w:r>
        <w:rPr>
          <w:spacing w:val="-1"/>
        </w:rPr>
        <w:t xml:space="preserve"> </w:t>
      </w:r>
      <w:r>
        <w:t>pay period</w:t>
      </w:r>
      <w:r>
        <w:rPr>
          <w:spacing w:val="-4"/>
        </w:rPr>
        <w:t xml:space="preserve"> </w:t>
      </w:r>
      <w:r>
        <w:t>on</w:t>
      </w:r>
      <w:r>
        <w:rPr>
          <w:spacing w:val="-4"/>
        </w:rPr>
        <w:t xml:space="preserve"> </w:t>
      </w:r>
      <w:r>
        <w:t>or</w:t>
      </w:r>
      <w:r>
        <w:rPr>
          <w:spacing w:val="-1"/>
        </w:rPr>
        <w:t xml:space="preserve"> </w:t>
      </w:r>
      <w:r>
        <w:t>after</w:t>
      </w:r>
      <w:r>
        <w:rPr>
          <w:spacing w:val="-3"/>
        </w:rPr>
        <w:t xml:space="preserve"> </w:t>
      </w:r>
      <w:r>
        <w:t>1</w:t>
      </w:r>
      <w:r>
        <w:rPr>
          <w:spacing w:val="-1"/>
        </w:rPr>
        <w:t xml:space="preserve"> </w:t>
      </w:r>
      <w:r>
        <w:t>March</w:t>
      </w:r>
      <w:r>
        <w:rPr>
          <w:spacing w:val="-4"/>
        </w:rPr>
        <w:t xml:space="preserve"> </w:t>
      </w:r>
      <w:r>
        <w:t>each year,</w:t>
      </w:r>
      <w:r>
        <w:rPr>
          <w:spacing w:val="-3"/>
        </w:rPr>
        <w:t xml:space="preserve"> </w:t>
      </w:r>
      <w:r>
        <w:t>the base salary rates</w:t>
      </w:r>
      <w:r>
        <w:rPr>
          <w:spacing w:val="-1"/>
        </w:rPr>
        <w:t xml:space="preserve"> </w:t>
      </w:r>
      <w:r>
        <w:t>in</w:t>
      </w:r>
      <w:r>
        <w:rPr>
          <w:spacing w:val="-2"/>
        </w:rPr>
        <w:t xml:space="preserve"> </w:t>
      </w:r>
      <w:r>
        <w:t>Attachment A</w:t>
      </w:r>
      <w:r>
        <w:rPr>
          <w:spacing w:val="-4"/>
        </w:rPr>
        <w:t xml:space="preserve"> </w:t>
      </w:r>
      <w:r>
        <w:t>were calculated</w:t>
      </w:r>
      <w:r>
        <w:rPr>
          <w:spacing w:val="-2"/>
        </w:rPr>
        <w:t xml:space="preserve"> </w:t>
      </w:r>
      <w:r>
        <w:t>based</w:t>
      </w:r>
      <w:r>
        <w:rPr>
          <w:spacing w:val="-4"/>
        </w:rPr>
        <w:t xml:space="preserve"> </w:t>
      </w:r>
      <w:r>
        <w:t>on</w:t>
      </w:r>
      <w:r>
        <w:rPr>
          <w:spacing w:val="-2"/>
        </w:rPr>
        <w:t xml:space="preserve"> </w:t>
      </w:r>
      <w:r>
        <w:t>base salary</w:t>
      </w:r>
      <w:r>
        <w:rPr>
          <w:spacing w:val="-2"/>
        </w:rPr>
        <w:t xml:space="preserve"> </w:t>
      </w:r>
      <w:r>
        <w:t>rates</w:t>
      </w:r>
      <w:r>
        <w:rPr>
          <w:spacing w:val="-1"/>
        </w:rPr>
        <w:t xml:space="preserve"> </w:t>
      </w:r>
      <w:r>
        <w:t>as</w:t>
      </w:r>
      <w:r>
        <w:rPr>
          <w:spacing w:val="-3"/>
        </w:rPr>
        <w:t xml:space="preserve"> </w:t>
      </w:r>
      <w:proofErr w:type="gramStart"/>
      <w:r>
        <w:t>at</w:t>
      </w:r>
      <w:proofErr w:type="gramEnd"/>
      <w:r>
        <w:rPr>
          <w:spacing w:val="-3"/>
        </w:rPr>
        <w:t xml:space="preserve"> </w:t>
      </w:r>
      <w:r>
        <w:t>31 August 2023.</w:t>
      </w:r>
    </w:p>
    <w:p w14:paraId="30C876B2" w14:textId="77777777" w:rsidR="003C3B33" w:rsidRDefault="003C3B33">
      <w:pPr>
        <w:pStyle w:val="BodyText"/>
        <w:spacing w:before="93"/>
        <w:ind w:left="0" w:firstLine="0"/>
      </w:pPr>
    </w:p>
    <w:p w14:paraId="30C876B3" w14:textId="77777777" w:rsidR="003C3B33" w:rsidRDefault="00B560D6">
      <w:pPr>
        <w:pStyle w:val="Heading2"/>
      </w:pPr>
      <w:bookmarkStart w:id="24" w:name="Payment_of_salary"/>
      <w:bookmarkStart w:id="25" w:name="_bookmark12"/>
      <w:bookmarkEnd w:id="24"/>
      <w:bookmarkEnd w:id="25"/>
      <w:r>
        <w:t>Payment</w:t>
      </w:r>
      <w:r>
        <w:rPr>
          <w:spacing w:val="-2"/>
        </w:rPr>
        <w:t xml:space="preserve"> </w:t>
      </w:r>
      <w:r>
        <w:t>of</w:t>
      </w:r>
      <w:r>
        <w:rPr>
          <w:spacing w:val="-3"/>
        </w:rPr>
        <w:t xml:space="preserve"> </w:t>
      </w:r>
      <w:r>
        <w:rPr>
          <w:spacing w:val="-2"/>
        </w:rPr>
        <w:t>salary</w:t>
      </w:r>
    </w:p>
    <w:p w14:paraId="30C876B4" w14:textId="77777777" w:rsidR="003C3B33" w:rsidRDefault="00B560D6">
      <w:pPr>
        <w:pStyle w:val="ListParagraph"/>
        <w:numPr>
          <w:ilvl w:val="0"/>
          <w:numId w:val="28"/>
        </w:numPr>
        <w:tabs>
          <w:tab w:val="left" w:pos="1117"/>
          <w:tab w:val="left" w:pos="1120"/>
        </w:tabs>
        <w:spacing w:before="265" w:line="259" w:lineRule="auto"/>
        <w:ind w:right="924"/>
      </w:pPr>
      <w:r>
        <w:t>Employees will be paid fortnightly in arrears by electronic funds transfer into a financial institution</w:t>
      </w:r>
      <w:r>
        <w:rPr>
          <w:spacing w:val="-3"/>
        </w:rPr>
        <w:t xml:space="preserve"> </w:t>
      </w:r>
      <w:r>
        <w:t>account</w:t>
      </w:r>
      <w:r>
        <w:rPr>
          <w:spacing w:val="-1"/>
        </w:rPr>
        <w:t xml:space="preserve"> </w:t>
      </w:r>
      <w:r>
        <w:t>of</w:t>
      </w:r>
      <w:r>
        <w:rPr>
          <w:spacing w:val="-4"/>
        </w:rPr>
        <w:t xml:space="preserve"> </w:t>
      </w:r>
      <w:r>
        <w:t>the</w:t>
      </w:r>
      <w:r>
        <w:rPr>
          <w:spacing w:val="-4"/>
        </w:rPr>
        <w:t xml:space="preserve"> </w:t>
      </w:r>
      <w:proofErr w:type="gramStart"/>
      <w:r>
        <w:t>employee’s</w:t>
      </w:r>
      <w:proofErr w:type="gramEnd"/>
      <w:r>
        <w:rPr>
          <w:spacing w:val="-2"/>
        </w:rPr>
        <w:t xml:space="preserve"> </w:t>
      </w:r>
      <w:r>
        <w:t>choice,</w:t>
      </w:r>
      <w:r>
        <w:rPr>
          <w:spacing w:val="-4"/>
        </w:rPr>
        <w:t xml:space="preserve"> </w:t>
      </w:r>
      <w:r>
        <w:t>based</w:t>
      </w:r>
      <w:r>
        <w:rPr>
          <w:spacing w:val="-5"/>
        </w:rPr>
        <w:t xml:space="preserve"> </w:t>
      </w:r>
      <w:r>
        <w:t>on</w:t>
      </w:r>
      <w:r>
        <w:rPr>
          <w:spacing w:val="-3"/>
        </w:rPr>
        <w:t xml:space="preserve"> </w:t>
      </w:r>
      <w:r>
        <w:t>their</w:t>
      </w:r>
      <w:r>
        <w:rPr>
          <w:spacing w:val="-2"/>
        </w:rPr>
        <w:t xml:space="preserve"> </w:t>
      </w:r>
      <w:r>
        <w:t>annual</w:t>
      </w:r>
      <w:r>
        <w:rPr>
          <w:spacing w:val="-2"/>
        </w:rPr>
        <w:t xml:space="preserve"> </w:t>
      </w:r>
      <w:r>
        <w:t>salary</w:t>
      </w:r>
      <w:r>
        <w:rPr>
          <w:spacing w:val="-1"/>
        </w:rPr>
        <w:t xml:space="preserve"> </w:t>
      </w:r>
      <w:r>
        <w:t>using</w:t>
      </w:r>
      <w:r>
        <w:rPr>
          <w:spacing w:val="-5"/>
        </w:rPr>
        <w:t xml:space="preserve"> </w:t>
      </w:r>
      <w:r>
        <w:t>the</w:t>
      </w:r>
      <w:r>
        <w:rPr>
          <w:spacing w:val="-1"/>
        </w:rPr>
        <w:t xml:space="preserve"> </w:t>
      </w:r>
      <w:r>
        <w:t xml:space="preserve">following </w:t>
      </w:r>
      <w:r>
        <w:rPr>
          <w:spacing w:val="-2"/>
        </w:rPr>
        <w:t>formula:</w:t>
      </w:r>
    </w:p>
    <w:p w14:paraId="30C876B5" w14:textId="77777777" w:rsidR="003C3B33" w:rsidRDefault="003C3B33">
      <w:pPr>
        <w:spacing w:line="259" w:lineRule="auto"/>
        <w:sectPr w:rsidR="003C3B33">
          <w:pgSz w:w="11910" w:h="16840"/>
          <w:pgMar w:top="960" w:right="840" w:bottom="920" w:left="680" w:header="751" w:footer="734" w:gutter="0"/>
          <w:cols w:space="720"/>
        </w:sectPr>
      </w:pPr>
    </w:p>
    <w:p w14:paraId="30C876B6" w14:textId="77777777" w:rsidR="003C3B33" w:rsidRDefault="00B560D6">
      <w:pPr>
        <w:pStyle w:val="BodyText"/>
        <w:spacing w:before="100"/>
        <w:ind w:left="1960" w:firstLine="0"/>
      </w:pPr>
      <w:r>
        <w:rPr>
          <w:noProof/>
        </w:rPr>
        <mc:AlternateContent>
          <mc:Choice Requires="wps">
            <w:drawing>
              <wp:anchor distT="0" distB="0" distL="0" distR="0" simplePos="0" relativeHeight="15733760" behindDoc="0" locked="0" layoutInCell="1" allowOverlap="1" wp14:anchorId="30C886C4" wp14:editId="30C886C5">
                <wp:simplePos x="0" y="0"/>
                <wp:positionH relativeFrom="page">
                  <wp:posOffset>2793492</wp:posOffset>
                </wp:positionH>
                <wp:positionV relativeFrom="paragraph">
                  <wp:posOffset>152406</wp:posOffset>
                </wp:positionV>
                <wp:extent cx="948055" cy="952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8055" cy="9525"/>
                        </a:xfrm>
                        <a:custGeom>
                          <a:avLst/>
                          <a:gdLst/>
                          <a:ahLst/>
                          <a:cxnLst/>
                          <a:rect l="l" t="t" r="r" b="b"/>
                          <a:pathLst>
                            <a:path w="948055" h="9525">
                              <a:moveTo>
                                <a:pt x="947928" y="0"/>
                              </a:moveTo>
                              <a:lnTo>
                                <a:pt x="0" y="0"/>
                              </a:lnTo>
                              <a:lnTo>
                                <a:pt x="0" y="9144"/>
                              </a:lnTo>
                              <a:lnTo>
                                <a:pt x="947928" y="9144"/>
                              </a:lnTo>
                              <a:lnTo>
                                <a:pt x="947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09F5C8" id="Graphic 26" o:spid="_x0000_s1026" style="position:absolute;margin-left:219.95pt;margin-top:12pt;width:74.65pt;height:.75pt;z-index:15733760;visibility:visible;mso-wrap-style:square;mso-wrap-distance-left:0;mso-wrap-distance-top:0;mso-wrap-distance-right:0;mso-wrap-distance-bottom:0;mso-position-horizontal:absolute;mso-position-horizontal-relative:page;mso-position-vertical:absolute;mso-position-vertical-relative:text;v-text-anchor:top" coordsize="948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" path="m947928,l,,,9144r947928,l947928,xe" fillcolor="black" stroked="f">
                <v:path arrowok="t"/>
                <w10:wrap anchorx="page"/>
              </v:shape>
            </w:pict>
          </mc:Fallback>
        </mc:AlternateContent>
      </w:r>
      <w:r>
        <w:t>Fortnightly</w:t>
      </w:r>
      <w:r>
        <w:rPr>
          <w:spacing w:val="-6"/>
        </w:rPr>
        <w:t xml:space="preserve"> </w:t>
      </w:r>
      <w:r>
        <w:t>salary</w:t>
      </w:r>
      <w:r>
        <w:rPr>
          <w:spacing w:val="-6"/>
        </w:rPr>
        <w:t xml:space="preserve"> </w:t>
      </w:r>
      <w:r>
        <w:rPr>
          <w:spacing w:val="-10"/>
        </w:rPr>
        <w:t>=</w:t>
      </w:r>
    </w:p>
    <w:p w14:paraId="30C876B7" w14:textId="77777777" w:rsidR="003C3B33" w:rsidRDefault="00B560D6">
      <w:pPr>
        <w:spacing w:before="28" w:line="307" w:lineRule="auto"/>
        <w:ind w:left="615" w:right="5170" w:hanging="608"/>
        <w:rPr>
          <w:rFonts w:ascii="Cambria Math" w:eastAsia="Cambria Math"/>
          <w:sz w:val="16"/>
        </w:rPr>
      </w:pPr>
      <w:r>
        <w:br w:type="column"/>
      </w:r>
      <w:r>
        <w:rPr>
          <w:rFonts w:ascii="Cambria Math" w:eastAsia="Cambria Math"/>
          <w:spacing w:val="-2"/>
          <w:w w:val="55"/>
          <w:sz w:val="16"/>
        </w:rPr>
        <w:t>𝐴𝐴𝐴𝐴𝐴𝐴𝐴𝐴𝐴𝐴𝐴𝐴</w:t>
      </w:r>
      <w:r>
        <w:rPr>
          <w:rFonts w:ascii="Cambria Math" w:eastAsia="Cambria Math"/>
          <w:spacing w:val="-7"/>
          <w:sz w:val="16"/>
        </w:rPr>
        <w:t xml:space="preserve"> </w:t>
      </w:r>
      <w:r>
        <w:rPr>
          <w:rFonts w:ascii="Cambria Math" w:eastAsia="Cambria Math"/>
          <w:spacing w:val="-2"/>
          <w:w w:val="55"/>
          <w:sz w:val="16"/>
        </w:rPr>
        <w:t>𝑠𝑠𝐴𝐴𝐴𝐴𝐴𝐴𝑠𝑠𝑠𝑠</w:t>
      </w:r>
      <w:r>
        <w:rPr>
          <w:rFonts w:ascii="Cambria Math" w:eastAsia="Cambria Math"/>
          <w:spacing w:val="-7"/>
          <w:sz w:val="16"/>
        </w:rPr>
        <w:t xml:space="preserve"> </w:t>
      </w:r>
      <w:r>
        <w:rPr>
          <w:rFonts w:ascii="Cambria Math" w:eastAsia="Cambria Math"/>
          <w:spacing w:val="-2"/>
          <w:w w:val="55"/>
          <w:sz w:val="16"/>
        </w:rPr>
        <w:t>𝑥𝑥</w:t>
      </w:r>
      <w:r>
        <w:rPr>
          <w:rFonts w:ascii="Cambria Math" w:eastAsia="Cambria Math"/>
          <w:spacing w:val="-7"/>
          <w:sz w:val="16"/>
        </w:rPr>
        <w:t xml:space="preserve"> </w:t>
      </w:r>
      <w:r>
        <w:rPr>
          <w:rFonts w:ascii="Cambria Math" w:eastAsia="Cambria Math"/>
          <w:spacing w:val="-2"/>
          <w:w w:val="55"/>
          <w:sz w:val="16"/>
        </w:rPr>
        <w:t>12</w:t>
      </w:r>
      <w:r>
        <w:rPr>
          <w:rFonts w:ascii="Cambria Math" w:eastAsia="Cambria Math"/>
          <w:spacing w:val="40"/>
          <w:sz w:val="16"/>
        </w:rPr>
        <w:t xml:space="preserve"> </w:t>
      </w:r>
      <w:r>
        <w:rPr>
          <w:rFonts w:ascii="Cambria Math" w:eastAsia="Cambria Math"/>
          <w:spacing w:val="-4"/>
          <w:w w:val="85"/>
          <w:sz w:val="16"/>
        </w:rPr>
        <w:t>313</w:t>
      </w:r>
    </w:p>
    <w:p w14:paraId="30C876B8" w14:textId="77777777" w:rsidR="003C3B33" w:rsidRDefault="003C3B33">
      <w:pPr>
        <w:spacing w:line="307" w:lineRule="auto"/>
        <w:rPr>
          <w:rFonts w:ascii="Cambria Math" w:eastAsia="Cambria Math"/>
          <w:sz w:val="16"/>
        </w:rPr>
        <w:sectPr w:rsidR="003C3B33">
          <w:type w:val="continuous"/>
          <w:pgSz w:w="11910" w:h="16840"/>
          <w:pgMar w:top="680" w:right="840" w:bottom="280" w:left="680" w:header="751" w:footer="734" w:gutter="0"/>
          <w:cols w:num="2" w:space="720" w:equalWidth="0">
            <w:col w:w="3672" w:space="40"/>
            <w:col w:w="6678"/>
          </w:cols>
        </w:sectPr>
      </w:pPr>
    </w:p>
    <w:p w14:paraId="30C876B9" w14:textId="77777777" w:rsidR="003C3B33" w:rsidRDefault="00B560D6">
      <w:pPr>
        <w:pStyle w:val="BodyText"/>
        <w:spacing w:before="101" w:line="259" w:lineRule="auto"/>
        <w:ind w:left="1119" w:right="626" w:firstLine="0"/>
      </w:pPr>
      <w:r>
        <w:t>Note: This formula is designed to achieve a consistent fortnightly pay rate without significant variability</w:t>
      </w:r>
      <w:r>
        <w:rPr>
          <w:spacing w:val="-3"/>
        </w:rPr>
        <w:t xml:space="preserve"> </w:t>
      </w:r>
      <w:r>
        <w:t>year</w:t>
      </w:r>
      <w:r>
        <w:rPr>
          <w:spacing w:val="-2"/>
        </w:rPr>
        <w:t xml:space="preserve"> </w:t>
      </w:r>
      <w:proofErr w:type="gramStart"/>
      <w:r>
        <w:t>to</w:t>
      </w:r>
      <w:proofErr w:type="gramEnd"/>
      <w:r>
        <w:rPr>
          <w:spacing w:val="-3"/>
        </w:rPr>
        <w:t xml:space="preserve"> </w:t>
      </w:r>
      <w:r>
        <w:t>year.</w:t>
      </w:r>
      <w:r>
        <w:rPr>
          <w:spacing w:val="-2"/>
        </w:rPr>
        <w:t xml:space="preserve"> </w:t>
      </w:r>
      <w:r>
        <w:t>It</w:t>
      </w:r>
      <w:r>
        <w:rPr>
          <w:spacing w:val="-4"/>
        </w:rPr>
        <w:t xml:space="preserve"> </w:t>
      </w:r>
      <w:r>
        <w:t>reflects</w:t>
      </w:r>
      <w:r>
        <w:rPr>
          <w:spacing w:val="-4"/>
        </w:rPr>
        <w:t xml:space="preserve"> </w:t>
      </w:r>
      <w:r>
        <w:t>that</w:t>
      </w:r>
      <w:r>
        <w:rPr>
          <w:spacing w:val="-4"/>
        </w:rPr>
        <w:t xml:space="preserve"> </w:t>
      </w:r>
      <w:r>
        <w:t>the</w:t>
      </w:r>
      <w:r>
        <w:rPr>
          <w:spacing w:val="-4"/>
        </w:rPr>
        <w:t xml:space="preserve"> </w:t>
      </w:r>
      <w:r>
        <w:t>calendar</w:t>
      </w:r>
      <w:r>
        <w:rPr>
          <w:spacing w:val="-4"/>
        </w:rPr>
        <w:t xml:space="preserve"> </w:t>
      </w:r>
      <w:r>
        <w:t>year</w:t>
      </w:r>
      <w:r>
        <w:rPr>
          <w:spacing w:val="-2"/>
        </w:rPr>
        <w:t xml:space="preserve"> </w:t>
      </w:r>
      <w:r>
        <w:t>is</w:t>
      </w:r>
      <w:r>
        <w:rPr>
          <w:spacing w:val="-2"/>
        </w:rPr>
        <w:t xml:space="preserve"> </w:t>
      </w:r>
      <w:r>
        <w:t>not</w:t>
      </w:r>
      <w:r>
        <w:rPr>
          <w:spacing w:val="-1"/>
        </w:rPr>
        <w:t xml:space="preserve"> </w:t>
      </w:r>
      <w:r>
        <w:t>neatly</w:t>
      </w:r>
      <w:r>
        <w:rPr>
          <w:spacing w:val="-1"/>
        </w:rPr>
        <w:t xml:space="preserve"> </w:t>
      </w:r>
      <w:r>
        <w:t>divisible</w:t>
      </w:r>
      <w:r>
        <w:rPr>
          <w:spacing w:val="-1"/>
        </w:rPr>
        <w:t xml:space="preserve"> </w:t>
      </w:r>
      <w:r>
        <w:t>into</w:t>
      </w:r>
      <w:r>
        <w:rPr>
          <w:spacing w:val="-1"/>
        </w:rPr>
        <w:t xml:space="preserve"> </w:t>
      </w:r>
      <w:r>
        <w:t>26</w:t>
      </w:r>
      <w:r>
        <w:rPr>
          <w:spacing w:val="-1"/>
        </w:rPr>
        <w:t xml:space="preserve"> </w:t>
      </w:r>
      <w:r>
        <w:t xml:space="preserve">fortnightly periods. There are 313 fortnightly pay cycles within a </w:t>
      </w:r>
      <w:proofErr w:type="gramStart"/>
      <w:r>
        <w:t>12 year</w:t>
      </w:r>
      <w:proofErr w:type="gramEnd"/>
      <w:r>
        <w:t xml:space="preserve"> period.</w:t>
      </w:r>
    </w:p>
    <w:p w14:paraId="30C876BA" w14:textId="77777777" w:rsidR="003C3B33" w:rsidRDefault="003C3B33">
      <w:pPr>
        <w:pStyle w:val="BodyText"/>
        <w:spacing w:before="92"/>
        <w:ind w:left="0" w:firstLine="0"/>
      </w:pPr>
    </w:p>
    <w:p w14:paraId="30C876BB" w14:textId="77777777" w:rsidR="003C3B33" w:rsidRDefault="00B560D6">
      <w:pPr>
        <w:pStyle w:val="Heading2"/>
      </w:pPr>
      <w:bookmarkStart w:id="26" w:name="Salary_setting"/>
      <w:bookmarkStart w:id="27" w:name="_bookmark13"/>
      <w:bookmarkEnd w:id="26"/>
      <w:bookmarkEnd w:id="27"/>
      <w:r>
        <w:t>Salary</w:t>
      </w:r>
      <w:r>
        <w:rPr>
          <w:spacing w:val="-4"/>
        </w:rPr>
        <w:t xml:space="preserve"> </w:t>
      </w:r>
      <w:r>
        <w:rPr>
          <w:spacing w:val="-2"/>
        </w:rPr>
        <w:t>setting</w:t>
      </w:r>
    </w:p>
    <w:p w14:paraId="30C876BC" w14:textId="77777777" w:rsidR="003C3B33" w:rsidRDefault="00B560D6">
      <w:pPr>
        <w:pStyle w:val="ListParagraph"/>
        <w:numPr>
          <w:ilvl w:val="0"/>
          <w:numId w:val="28"/>
        </w:numPr>
        <w:tabs>
          <w:tab w:val="left" w:pos="1117"/>
          <w:tab w:val="left" w:pos="1120"/>
        </w:tabs>
        <w:spacing w:before="265" w:line="259" w:lineRule="auto"/>
        <w:ind w:right="745"/>
      </w:pPr>
      <w:r>
        <w:t>Where an employee is engaged, moves to or is promoted in the department, the employee’s salary will be paid at the minimum of the salary range of the relevant classification, unless the Secretary</w:t>
      </w:r>
      <w:r>
        <w:rPr>
          <w:spacing w:val="-1"/>
        </w:rPr>
        <w:t xml:space="preserve"> </w:t>
      </w:r>
      <w:r>
        <w:t>determines</w:t>
      </w:r>
      <w:r>
        <w:rPr>
          <w:spacing w:val="-4"/>
        </w:rPr>
        <w:t xml:space="preserve"> </w:t>
      </w:r>
      <w:r>
        <w:t>a</w:t>
      </w:r>
      <w:r>
        <w:rPr>
          <w:spacing w:val="-2"/>
        </w:rPr>
        <w:t xml:space="preserve"> </w:t>
      </w:r>
      <w:r>
        <w:t>higher</w:t>
      </w:r>
      <w:r>
        <w:rPr>
          <w:spacing w:val="-2"/>
        </w:rPr>
        <w:t xml:space="preserve"> </w:t>
      </w:r>
      <w:r>
        <w:t>salary</w:t>
      </w:r>
      <w:r>
        <w:rPr>
          <w:spacing w:val="-3"/>
        </w:rPr>
        <w:t xml:space="preserve"> </w:t>
      </w:r>
      <w:r>
        <w:t>within</w:t>
      </w:r>
      <w:r>
        <w:rPr>
          <w:spacing w:val="-5"/>
        </w:rPr>
        <w:t xml:space="preserve"> </w:t>
      </w:r>
      <w:r>
        <w:t>the</w:t>
      </w:r>
      <w:r>
        <w:rPr>
          <w:spacing w:val="-1"/>
        </w:rPr>
        <w:t xml:space="preserve"> </w:t>
      </w:r>
      <w:r>
        <w:t>relevant</w:t>
      </w:r>
      <w:r>
        <w:rPr>
          <w:spacing w:val="-1"/>
        </w:rPr>
        <w:t xml:space="preserve"> </w:t>
      </w:r>
      <w:r>
        <w:t>salary</w:t>
      </w:r>
      <w:r>
        <w:rPr>
          <w:spacing w:val="-3"/>
        </w:rPr>
        <w:t xml:space="preserve"> </w:t>
      </w:r>
      <w:r>
        <w:t>range</w:t>
      </w:r>
      <w:r>
        <w:rPr>
          <w:spacing w:val="-1"/>
        </w:rPr>
        <w:t xml:space="preserve"> </w:t>
      </w:r>
      <w:r>
        <w:t>under</w:t>
      </w:r>
      <w:r>
        <w:rPr>
          <w:spacing w:val="-2"/>
        </w:rPr>
        <w:t xml:space="preserve"> </w:t>
      </w:r>
      <w:r>
        <w:t>these</w:t>
      </w:r>
      <w:r>
        <w:rPr>
          <w:spacing w:val="-4"/>
        </w:rPr>
        <w:t xml:space="preserve"> </w:t>
      </w:r>
      <w:r>
        <w:t>salary</w:t>
      </w:r>
      <w:r>
        <w:rPr>
          <w:spacing w:val="-3"/>
        </w:rPr>
        <w:t xml:space="preserve"> </w:t>
      </w:r>
      <w:r>
        <w:t xml:space="preserve">setting </w:t>
      </w:r>
      <w:r>
        <w:rPr>
          <w:spacing w:val="-2"/>
        </w:rPr>
        <w:t>clauses.</w:t>
      </w:r>
    </w:p>
    <w:p w14:paraId="30C876BD" w14:textId="77777777" w:rsidR="003C3B33" w:rsidRDefault="00B560D6">
      <w:pPr>
        <w:pStyle w:val="ListParagraph"/>
        <w:numPr>
          <w:ilvl w:val="0"/>
          <w:numId w:val="28"/>
        </w:numPr>
        <w:tabs>
          <w:tab w:val="left" w:pos="1118"/>
          <w:tab w:val="left" w:pos="1120"/>
        </w:tabs>
        <w:spacing w:before="160" w:line="259" w:lineRule="auto"/>
        <w:ind w:right="1062" w:hanging="360"/>
      </w:pPr>
      <w:r>
        <w:t>For</w:t>
      </w:r>
      <w:r>
        <w:rPr>
          <w:spacing w:val="-4"/>
        </w:rPr>
        <w:t xml:space="preserve"> </w:t>
      </w:r>
      <w:r>
        <w:t>meat</w:t>
      </w:r>
      <w:r>
        <w:rPr>
          <w:spacing w:val="-4"/>
        </w:rPr>
        <w:t xml:space="preserve"> </w:t>
      </w:r>
      <w:r>
        <w:t>inspector</w:t>
      </w:r>
      <w:r>
        <w:rPr>
          <w:spacing w:val="-4"/>
        </w:rPr>
        <w:t xml:space="preserve"> </w:t>
      </w:r>
      <w:r>
        <w:t>classified</w:t>
      </w:r>
      <w:r>
        <w:rPr>
          <w:spacing w:val="-3"/>
        </w:rPr>
        <w:t xml:space="preserve"> </w:t>
      </w:r>
      <w:r>
        <w:t>employees,</w:t>
      </w:r>
      <w:r>
        <w:rPr>
          <w:spacing w:val="-4"/>
        </w:rPr>
        <w:t xml:space="preserve"> </w:t>
      </w:r>
      <w:r>
        <w:t>the</w:t>
      </w:r>
      <w:r>
        <w:rPr>
          <w:spacing w:val="-1"/>
        </w:rPr>
        <w:t xml:space="preserve"> </w:t>
      </w:r>
      <w:r>
        <w:t>Secretary</w:t>
      </w:r>
      <w:r>
        <w:rPr>
          <w:spacing w:val="-4"/>
        </w:rPr>
        <w:t xml:space="preserve"> </w:t>
      </w:r>
      <w:r>
        <w:t>may</w:t>
      </w:r>
      <w:r>
        <w:rPr>
          <w:spacing w:val="-1"/>
        </w:rPr>
        <w:t xml:space="preserve"> </w:t>
      </w:r>
      <w:r>
        <w:t>approve</w:t>
      </w:r>
      <w:r>
        <w:rPr>
          <w:spacing w:val="-4"/>
        </w:rPr>
        <w:t xml:space="preserve"> </w:t>
      </w:r>
      <w:r>
        <w:t>a</w:t>
      </w:r>
      <w:r>
        <w:rPr>
          <w:spacing w:val="-2"/>
        </w:rPr>
        <w:t xml:space="preserve"> </w:t>
      </w:r>
      <w:r>
        <w:t>salary</w:t>
      </w:r>
      <w:r>
        <w:rPr>
          <w:spacing w:val="-1"/>
        </w:rPr>
        <w:t xml:space="preserve"> </w:t>
      </w:r>
      <w:r>
        <w:t>at</w:t>
      </w:r>
      <w:r>
        <w:rPr>
          <w:spacing w:val="-4"/>
        </w:rPr>
        <w:t xml:space="preserve"> </w:t>
      </w:r>
      <w:r>
        <w:t>a</w:t>
      </w:r>
      <w:r>
        <w:rPr>
          <w:spacing w:val="-4"/>
        </w:rPr>
        <w:t xml:space="preserve"> </w:t>
      </w:r>
      <w:r>
        <w:t>higher</w:t>
      </w:r>
      <w:r>
        <w:rPr>
          <w:spacing w:val="-2"/>
        </w:rPr>
        <w:t xml:space="preserve"> </w:t>
      </w:r>
      <w:r>
        <w:t>pay point if:</w:t>
      </w:r>
    </w:p>
    <w:p w14:paraId="30C876BE" w14:textId="77777777" w:rsidR="003C3B33" w:rsidRDefault="00B560D6">
      <w:pPr>
        <w:pStyle w:val="ListParagraph"/>
        <w:numPr>
          <w:ilvl w:val="1"/>
          <w:numId w:val="21"/>
        </w:numPr>
        <w:tabs>
          <w:tab w:val="left" w:pos="1887"/>
          <w:tab w:val="left" w:pos="1892"/>
        </w:tabs>
        <w:spacing w:line="259" w:lineRule="auto"/>
        <w:ind w:right="1242"/>
      </w:pPr>
      <w:r>
        <w:t>the</w:t>
      </w:r>
      <w:r>
        <w:rPr>
          <w:spacing w:val="-2"/>
        </w:rPr>
        <w:t xml:space="preserve"> </w:t>
      </w:r>
      <w:r>
        <w:t>employee’s</w:t>
      </w:r>
      <w:r>
        <w:rPr>
          <w:spacing w:val="-3"/>
        </w:rPr>
        <w:t xml:space="preserve"> </w:t>
      </w:r>
      <w:r>
        <w:t>skills,</w:t>
      </w:r>
      <w:r>
        <w:rPr>
          <w:spacing w:val="-3"/>
        </w:rPr>
        <w:t xml:space="preserve"> </w:t>
      </w:r>
      <w:r>
        <w:t>knowledge</w:t>
      </w:r>
      <w:r>
        <w:rPr>
          <w:spacing w:val="-2"/>
        </w:rPr>
        <w:t xml:space="preserve"> </w:t>
      </w:r>
      <w:r>
        <w:t>and</w:t>
      </w:r>
      <w:r>
        <w:rPr>
          <w:spacing w:val="-4"/>
        </w:rPr>
        <w:t xml:space="preserve"> </w:t>
      </w:r>
      <w:r>
        <w:t>experience</w:t>
      </w:r>
      <w:r>
        <w:rPr>
          <w:spacing w:val="-5"/>
        </w:rPr>
        <w:t xml:space="preserve"> </w:t>
      </w:r>
      <w:r>
        <w:t>exceed</w:t>
      </w:r>
      <w:r>
        <w:rPr>
          <w:spacing w:val="-4"/>
        </w:rPr>
        <w:t xml:space="preserve"> </w:t>
      </w:r>
      <w:r>
        <w:t>the</w:t>
      </w:r>
      <w:r>
        <w:rPr>
          <w:spacing w:val="-2"/>
        </w:rPr>
        <w:t xml:space="preserve"> </w:t>
      </w:r>
      <w:r>
        <w:t>standard</w:t>
      </w:r>
      <w:r>
        <w:rPr>
          <w:spacing w:val="-4"/>
        </w:rPr>
        <w:t xml:space="preserve"> </w:t>
      </w:r>
      <w:r>
        <w:t>that</w:t>
      </w:r>
      <w:r>
        <w:rPr>
          <w:spacing w:val="-5"/>
        </w:rPr>
        <w:t xml:space="preserve"> </w:t>
      </w:r>
      <w:r>
        <w:t xml:space="preserve">would normally be expected on commencement at the </w:t>
      </w:r>
      <w:proofErr w:type="gramStart"/>
      <w:r>
        <w:t>classification;</w:t>
      </w:r>
      <w:proofErr w:type="gramEnd"/>
    </w:p>
    <w:p w14:paraId="30C876BF" w14:textId="77777777" w:rsidR="003C3B33" w:rsidRDefault="00B560D6">
      <w:pPr>
        <w:pStyle w:val="ListParagraph"/>
        <w:numPr>
          <w:ilvl w:val="1"/>
          <w:numId w:val="21"/>
        </w:numPr>
        <w:tabs>
          <w:tab w:val="left" w:pos="1887"/>
          <w:tab w:val="left" w:pos="1892"/>
        </w:tabs>
        <w:spacing w:line="259" w:lineRule="auto"/>
        <w:ind w:right="743"/>
      </w:pPr>
      <w:r>
        <w:t xml:space="preserve">the contribution that the employee </w:t>
      </w:r>
      <w:proofErr w:type="gramStart"/>
      <w:r>
        <w:t>is able to</w:t>
      </w:r>
      <w:proofErr w:type="gramEnd"/>
      <w:r>
        <w:t xml:space="preserve"> make immediately exceeds the contribution</w:t>
      </w:r>
      <w:r>
        <w:rPr>
          <w:spacing w:val="-4"/>
        </w:rPr>
        <w:t xml:space="preserve"> </w:t>
      </w:r>
      <w:r>
        <w:t>that</w:t>
      </w:r>
      <w:r>
        <w:rPr>
          <w:spacing w:val="-5"/>
        </w:rPr>
        <w:t xml:space="preserve"> </w:t>
      </w:r>
      <w:r>
        <w:t>would</w:t>
      </w:r>
      <w:r>
        <w:rPr>
          <w:spacing w:val="-4"/>
        </w:rPr>
        <w:t xml:space="preserve"> </w:t>
      </w:r>
      <w:r>
        <w:t>normally</w:t>
      </w:r>
      <w:r>
        <w:rPr>
          <w:spacing w:val="-4"/>
        </w:rPr>
        <w:t xml:space="preserve"> </w:t>
      </w:r>
      <w:r>
        <w:t>be</w:t>
      </w:r>
      <w:r>
        <w:rPr>
          <w:spacing w:val="-2"/>
        </w:rPr>
        <w:t xml:space="preserve"> </w:t>
      </w:r>
      <w:r>
        <w:t>expected</w:t>
      </w:r>
      <w:r>
        <w:rPr>
          <w:spacing w:val="-5"/>
        </w:rPr>
        <w:t xml:space="preserve"> </w:t>
      </w:r>
      <w:r>
        <w:t>on</w:t>
      </w:r>
      <w:r>
        <w:rPr>
          <w:spacing w:val="-4"/>
        </w:rPr>
        <w:t xml:space="preserve"> </w:t>
      </w:r>
      <w:r>
        <w:t>commencement</w:t>
      </w:r>
      <w:r>
        <w:rPr>
          <w:spacing w:val="-2"/>
        </w:rPr>
        <w:t xml:space="preserve"> </w:t>
      </w:r>
      <w:r>
        <w:t>at</w:t>
      </w:r>
      <w:r>
        <w:rPr>
          <w:spacing w:val="-2"/>
        </w:rPr>
        <w:t xml:space="preserve"> </w:t>
      </w:r>
      <w:r>
        <w:t>the</w:t>
      </w:r>
      <w:r>
        <w:rPr>
          <w:spacing w:val="-5"/>
        </w:rPr>
        <w:t xml:space="preserve"> </w:t>
      </w:r>
      <w:r>
        <w:t xml:space="preserve">classification; </w:t>
      </w:r>
      <w:r>
        <w:rPr>
          <w:spacing w:val="-6"/>
        </w:rPr>
        <w:t>or</w:t>
      </w:r>
    </w:p>
    <w:p w14:paraId="30C876C0" w14:textId="77777777" w:rsidR="003C3B33" w:rsidRDefault="00B560D6">
      <w:pPr>
        <w:pStyle w:val="ListParagraph"/>
        <w:numPr>
          <w:ilvl w:val="1"/>
          <w:numId w:val="21"/>
        </w:numPr>
        <w:tabs>
          <w:tab w:val="left" w:pos="1888"/>
        </w:tabs>
        <w:spacing w:before="160"/>
        <w:ind w:left="1888" w:hanging="562"/>
      </w:pPr>
      <w:r>
        <w:t>the</w:t>
      </w:r>
      <w:r>
        <w:rPr>
          <w:spacing w:val="-6"/>
        </w:rPr>
        <w:t xml:space="preserve"> </w:t>
      </w:r>
      <w:r>
        <w:t>employee</w:t>
      </w:r>
      <w:r>
        <w:rPr>
          <w:spacing w:val="-3"/>
        </w:rPr>
        <w:t xml:space="preserve"> </w:t>
      </w:r>
      <w:r>
        <w:t>proposes,</w:t>
      </w:r>
      <w:r>
        <w:rPr>
          <w:spacing w:val="-4"/>
        </w:rPr>
        <w:t xml:space="preserve"> </w:t>
      </w:r>
      <w:r>
        <w:t>and</w:t>
      </w:r>
      <w:r>
        <w:rPr>
          <w:spacing w:val="-5"/>
        </w:rPr>
        <w:t xml:space="preserve"> </w:t>
      </w:r>
      <w:r>
        <w:t>the</w:t>
      </w:r>
      <w:r>
        <w:rPr>
          <w:spacing w:val="-3"/>
        </w:rPr>
        <w:t xml:space="preserve"> </w:t>
      </w:r>
      <w:r>
        <w:t>Secretary</w:t>
      </w:r>
      <w:r>
        <w:rPr>
          <w:spacing w:val="-3"/>
        </w:rPr>
        <w:t xml:space="preserve"> </w:t>
      </w:r>
      <w:r>
        <w:t>agrees</w:t>
      </w:r>
      <w:r>
        <w:rPr>
          <w:spacing w:val="-4"/>
        </w:rPr>
        <w:t xml:space="preserve"> </w:t>
      </w:r>
      <w:r>
        <w:t>that</w:t>
      </w:r>
      <w:r>
        <w:rPr>
          <w:spacing w:val="-6"/>
        </w:rPr>
        <w:t xml:space="preserve"> </w:t>
      </w:r>
      <w:r>
        <w:t>a</w:t>
      </w:r>
      <w:r>
        <w:rPr>
          <w:spacing w:val="-4"/>
        </w:rPr>
        <w:t xml:space="preserve"> </w:t>
      </w:r>
      <w:r>
        <w:t>higher</w:t>
      </w:r>
      <w:r>
        <w:rPr>
          <w:spacing w:val="-4"/>
        </w:rPr>
        <w:t xml:space="preserve"> </w:t>
      </w:r>
      <w:r>
        <w:t>salary</w:t>
      </w:r>
      <w:r>
        <w:rPr>
          <w:spacing w:val="-3"/>
        </w:rPr>
        <w:t xml:space="preserve"> </w:t>
      </w:r>
      <w:r>
        <w:t>is</w:t>
      </w:r>
      <w:r>
        <w:rPr>
          <w:spacing w:val="-4"/>
        </w:rPr>
        <w:t xml:space="preserve"> </w:t>
      </w:r>
      <w:r>
        <w:rPr>
          <w:spacing w:val="-2"/>
        </w:rPr>
        <w:t>justified.</w:t>
      </w:r>
    </w:p>
    <w:p w14:paraId="30C876C1" w14:textId="77777777" w:rsidR="003C3B33" w:rsidRDefault="003C3B33">
      <w:pPr>
        <w:sectPr w:rsidR="003C3B33">
          <w:type w:val="continuous"/>
          <w:pgSz w:w="11910" w:h="16840"/>
          <w:pgMar w:top="680" w:right="840" w:bottom="280" w:left="680" w:header="751" w:footer="734" w:gutter="0"/>
          <w:cols w:space="720"/>
        </w:sectPr>
      </w:pPr>
    </w:p>
    <w:p w14:paraId="30C876C2" w14:textId="77777777" w:rsidR="003C3B33" w:rsidRDefault="003C3B33">
      <w:pPr>
        <w:pStyle w:val="BodyText"/>
        <w:spacing w:before="198"/>
        <w:ind w:left="0" w:firstLine="0"/>
      </w:pPr>
    </w:p>
    <w:p w14:paraId="30C876C3" w14:textId="77777777" w:rsidR="003C3B33" w:rsidRDefault="00B560D6">
      <w:pPr>
        <w:pStyle w:val="ListParagraph"/>
        <w:numPr>
          <w:ilvl w:val="0"/>
          <w:numId w:val="28"/>
        </w:numPr>
        <w:tabs>
          <w:tab w:val="left" w:pos="1117"/>
          <w:tab w:val="left" w:pos="1119"/>
        </w:tabs>
        <w:spacing w:before="0" w:line="259" w:lineRule="auto"/>
        <w:ind w:left="1119" w:right="760" w:hanging="360"/>
      </w:pPr>
      <w:r>
        <w:t>The</w:t>
      </w:r>
      <w:r>
        <w:rPr>
          <w:spacing w:val="-2"/>
        </w:rPr>
        <w:t xml:space="preserve"> </w:t>
      </w:r>
      <w:r>
        <w:t>Secretary</w:t>
      </w:r>
      <w:r>
        <w:rPr>
          <w:spacing w:val="-3"/>
        </w:rPr>
        <w:t xml:space="preserve"> </w:t>
      </w:r>
      <w:r>
        <w:t>may</w:t>
      </w:r>
      <w:r>
        <w:rPr>
          <w:spacing w:val="-3"/>
        </w:rPr>
        <w:t xml:space="preserve"> </w:t>
      </w:r>
      <w:r>
        <w:t>determine</w:t>
      </w:r>
      <w:r>
        <w:rPr>
          <w:spacing w:val="-2"/>
        </w:rPr>
        <w:t xml:space="preserve"> </w:t>
      </w:r>
      <w:r>
        <w:t>the</w:t>
      </w:r>
      <w:r>
        <w:rPr>
          <w:spacing w:val="-2"/>
        </w:rPr>
        <w:t xml:space="preserve"> </w:t>
      </w:r>
      <w:r>
        <w:t>payment</w:t>
      </w:r>
      <w:r>
        <w:rPr>
          <w:spacing w:val="-4"/>
        </w:rPr>
        <w:t xml:space="preserve"> </w:t>
      </w:r>
      <w:r>
        <w:t>of</w:t>
      </w:r>
      <w:r>
        <w:rPr>
          <w:spacing w:val="-2"/>
        </w:rPr>
        <w:t xml:space="preserve"> </w:t>
      </w:r>
      <w:r>
        <w:t>salary</w:t>
      </w:r>
      <w:r>
        <w:rPr>
          <w:spacing w:val="-2"/>
        </w:rPr>
        <w:t xml:space="preserve"> </w:t>
      </w:r>
      <w:r>
        <w:t>at</w:t>
      </w:r>
      <w:r>
        <w:rPr>
          <w:spacing w:val="-4"/>
        </w:rPr>
        <w:t xml:space="preserve"> </w:t>
      </w:r>
      <w:r>
        <w:t>a</w:t>
      </w:r>
      <w:r>
        <w:rPr>
          <w:spacing w:val="-2"/>
        </w:rPr>
        <w:t xml:space="preserve"> </w:t>
      </w:r>
      <w:r>
        <w:t>higher</w:t>
      </w:r>
      <w:r>
        <w:rPr>
          <w:spacing w:val="-2"/>
        </w:rPr>
        <w:t xml:space="preserve"> </w:t>
      </w:r>
      <w:r>
        <w:t>value</w:t>
      </w:r>
      <w:r>
        <w:rPr>
          <w:spacing w:val="-2"/>
        </w:rPr>
        <w:t xml:space="preserve"> </w:t>
      </w:r>
      <w:r>
        <w:t>within</w:t>
      </w:r>
      <w:r>
        <w:rPr>
          <w:spacing w:val="-3"/>
        </w:rPr>
        <w:t xml:space="preserve"> </w:t>
      </w:r>
      <w:r>
        <w:t>the</w:t>
      </w:r>
      <w:r>
        <w:rPr>
          <w:spacing w:val="-2"/>
        </w:rPr>
        <w:t xml:space="preserve"> </w:t>
      </w:r>
      <w:r>
        <w:t>relevant</w:t>
      </w:r>
      <w:r>
        <w:rPr>
          <w:spacing w:val="-2"/>
        </w:rPr>
        <w:t xml:space="preserve"> </w:t>
      </w:r>
      <w:r>
        <w:t>salary range of the relevant classification and the date of effect at any time.</w:t>
      </w:r>
    </w:p>
    <w:p w14:paraId="30C876C4" w14:textId="77777777" w:rsidR="003C3B33" w:rsidRDefault="00B560D6">
      <w:pPr>
        <w:pStyle w:val="ListParagraph"/>
        <w:numPr>
          <w:ilvl w:val="0"/>
          <w:numId w:val="28"/>
        </w:numPr>
        <w:tabs>
          <w:tab w:val="left" w:pos="1117"/>
          <w:tab w:val="left" w:pos="1119"/>
        </w:tabs>
        <w:spacing w:before="160" w:line="259" w:lineRule="auto"/>
        <w:ind w:left="1119" w:right="989" w:hanging="360"/>
      </w:pPr>
      <w:r>
        <w:t>In</w:t>
      </w:r>
      <w:r>
        <w:rPr>
          <w:spacing w:val="-3"/>
        </w:rPr>
        <w:t xml:space="preserve"> </w:t>
      </w:r>
      <w:r>
        <w:t>determining</w:t>
      </w:r>
      <w:r>
        <w:rPr>
          <w:spacing w:val="-3"/>
        </w:rPr>
        <w:t xml:space="preserve"> </w:t>
      </w:r>
      <w:r>
        <w:t>a</w:t>
      </w:r>
      <w:r>
        <w:rPr>
          <w:spacing w:val="-2"/>
        </w:rPr>
        <w:t xml:space="preserve"> </w:t>
      </w:r>
      <w:r>
        <w:t>salary</w:t>
      </w:r>
      <w:r>
        <w:rPr>
          <w:spacing w:val="-1"/>
        </w:rPr>
        <w:t xml:space="preserve"> </w:t>
      </w:r>
      <w:r>
        <w:t>under</w:t>
      </w:r>
      <w:r>
        <w:rPr>
          <w:spacing w:val="-2"/>
        </w:rPr>
        <w:t xml:space="preserve"> </w:t>
      </w:r>
      <w:r>
        <w:t>these</w:t>
      </w:r>
      <w:r>
        <w:rPr>
          <w:spacing w:val="-1"/>
        </w:rPr>
        <w:t xml:space="preserve"> </w:t>
      </w:r>
      <w:r>
        <w:t>salary</w:t>
      </w:r>
      <w:r>
        <w:rPr>
          <w:spacing w:val="-1"/>
        </w:rPr>
        <w:t xml:space="preserve"> </w:t>
      </w:r>
      <w:r>
        <w:t>setting</w:t>
      </w:r>
      <w:r>
        <w:rPr>
          <w:spacing w:val="-3"/>
        </w:rPr>
        <w:t xml:space="preserve"> </w:t>
      </w:r>
      <w:r>
        <w:t>clauses,</w:t>
      </w:r>
      <w:r>
        <w:rPr>
          <w:spacing w:val="-2"/>
        </w:rPr>
        <w:t xml:space="preserve"> </w:t>
      </w:r>
      <w:r>
        <w:t>the</w:t>
      </w:r>
      <w:r>
        <w:rPr>
          <w:spacing w:val="-1"/>
        </w:rPr>
        <w:t xml:space="preserve"> </w:t>
      </w:r>
      <w:r>
        <w:t>Secretary</w:t>
      </w:r>
      <w:r>
        <w:rPr>
          <w:spacing w:val="-1"/>
        </w:rPr>
        <w:t xml:space="preserve"> </w:t>
      </w:r>
      <w:r>
        <w:t>will</w:t>
      </w:r>
      <w:r>
        <w:rPr>
          <w:spacing w:val="-5"/>
        </w:rPr>
        <w:t xml:space="preserve"> </w:t>
      </w:r>
      <w:r>
        <w:t>have</w:t>
      </w:r>
      <w:r>
        <w:rPr>
          <w:spacing w:val="-4"/>
        </w:rPr>
        <w:t xml:space="preserve"> </w:t>
      </w:r>
      <w:r>
        <w:t>regard</w:t>
      </w:r>
      <w:r>
        <w:rPr>
          <w:spacing w:val="-3"/>
        </w:rPr>
        <w:t xml:space="preserve"> </w:t>
      </w:r>
      <w:r>
        <w:t>to</w:t>
      </w:r>
      <w:r>
        <w:rPr>
          <w:spacing w:val="-1"/>
        </w:rPr>
        <w:t xml:space="preserve"> </w:t>
      </w:r>
      <w:r>
        <w:t>a range of factors (as relevant) including the employee’s experience, qualifications and skills.</w:t>
      </w:r>
    </w:p>
    <w:p w14:paraId="30C876C5" w14:textId="77777777" w:rsidR="003C3B33" w:rsidRDefault="00B560D6">
      <w:pPr>
        <w:pStyle w:val="ListParagraph"/>
        <w:numPr>
          <w:ilvl w:val="0"/>
          <w:numId w:val="28"/>
        </w:numPr>
        <w:tabs>
          <w:tab w:val="left" w:pos="1117"/>
          <w:tab w:val="left" w:pos="1119"/>
        </w:tabs>
        <w:spacing w:line="259" w:lineRule="auto"/>
        <w:ind w:left="1119" w:right="633" w:hanging="360"/>
      </w:pPr>
      <w:r>
        <w:t>Where</w:t>
      </w:r>
      <w:r>
        <w:rPr>
          <w:spacing w:val="-2"/>
        </w:rPr>
        <w:t xml:space="preserve"> </w:t>
      </w:r>
      <w:r>
        <w:t>an</w:t>
      </w:r>
      <w:r>
        <w:rPr>
          <w:spacing w:val="-6"/>
        </w:rPr>
        <w:t xml:space="preserve"> </w:t>
      </w:r>
      <w:r>
        <w:t>employee</w:t>
      </w:r>
      <w:r>
        <w:rPr>
          <w:spacing w:val="-5"/>
        </w:rPr>
        <w:t xml:space="preserve"> </w:t>
      </w:r>
      <w:r>
        <w:t>commences</w:t>
      </w:r>
      <w:r>
        <w:rPr>
          <w:spacing w:val="-5"/>
        </w:rPr>
        <w:t xml:space="preserve"> </w:t>
      </w:r>
      <w:r>
        <w:t>ongoing</w:t>
      </w:r>
      <w:r>
        <w:rPr>
          <w:spacing w:val="-6"/>
        </w:rPr>
        <w:t xml:space="preserve"> </w:t>
      </w:r>
      <w:r>
        <w:t>employment</w:t>
      </w:r>
      <w:r>
        <w:rPr>
          <w:spacing w:val="-2"/>
        </w:rPr>
        <w:t xml:space="preserve"> </w:t>
      </w:r>
      <w:r>
        <w:t>in</w:t>
      </w:r>
      <w:r>
        <w:rPr>
          <w:spacing w:val="-4"/>
        </w:rPr>
        <w:t xml:space="preserve"> </w:t>
      </w:r>
      <w:r>
        <w:t>the</w:t>
      </w:r>
      <w:r>
        <w:rPr>
          <w:spacing w:val="-2"/>
        </w:rPr>
        <w:t xml:space="preserve"> </w:t>
      </w:r>
      <w:r>
        <w:t>department</w:t>
      </w:r>
      <w:r>
        <w:rPr>
          <w:spacing w:val="-1"/>
        </w:rPr>
        <w:t xml:space="preserve"> </w:t>
      </w:r>
      <w:r>
        <w:t>immediately</w:t>
      </w:r>
      <w:r>
        <w:rPr>
          <w:spacing w:val="-2"/>
        </w:rPr>
        <w:t xml:space="preserve"> </w:t>
      </w:r>
      <w:r>
        <w:t>following a period of non-ongoing employment in the department, the Secretary will determine the employee’s</w:t>
      </w:r>
      <w:r>
        <w:rPr>
          <w:spacing w:val="-4"/>
        </w:rPr>
        <w:t xml:space="preserve"> </w:t>
      </w:r>
      <w:r>
        <w:t>salary</w:t>
      </w:r>
      <w:r>
        <w:rPr>
          <w:spacing w:val="-3"/>
        </w:rPr>
        <w:t xml:space="preserve"> </w:t>
      </w:r>
      <w:r>
        <w:t>within</w:t>
      </w:r>
      <w:r>
        <w:rPr>
          <w:spacing w:val="-3"/>
        </w:rPr>
        <w:t xml:space="preserve"> </w:t>
      </w:r>
      <w:r>
        <w:t>the</w:t>
      </w:r>
      <w:r>
        <w:rPr>
          <w:spacing w:val="-1"/>
        </w:rPr>
        <w:t xml:space="preserve"> </w:t>
      </w:r>
      <w:r>
        <w:t>relevant</w:t>
      </w:r>
      <w:r>
        <w:rPr>
          <w:spacing w:val="-4"/>
        </w:rPr>
        <w:t xml:space="preserve"> </w:t>
      </w:r>
      <w:r>
        <w:t>salary</w:t>
      </w:r>
      <w:r>
        <w:rPr>
          <w:spacing w:val="-3"/>
        </w:rPr>
        <w:t xml:space="preserve"> </w:t>
      </w:r>
      <w:r>
        <w:t>range</w:t>
      </w:r>
      <w:r>
        <w:rPr>
          <w:spacing w:val="-4"/>
        </w:rPr>
        <w:t xml:space="preserve"> </w:t>
      </w:r>
      <w:r>
        <w:t>of</w:t>
      </w:r>
      <w:r>
        <w:rPr>
          <w:spacing w:val="-2"/>
        </w:rPr>
        <w:t xml:space="preserve"> </w:t>
      </w:r>
      <w:r>
        <w:t>the</w:t>
      </w:r>
      <w:r>
        <w:rPr>
          <w:spacing w:val="-1"/>
        </w:rPr>
        <w:t xml:space="preserve"> </w:t>
      </w:r>
      <w:r>
        <w:t>relevant</w:t>
      </w:r>
      <w:r>
        <w:rPr>
          <w:spacing w:val="-4"/>
        </w:rPr>
        <w:t xml:space="preserve"> </w:t>
      </w:r>
      <w:r>
        <w:t>classification</w:t>
      </w:r>
      <w:r>
        <w:rPr>
          <w:spacing w:val="-5"/>
        </w:rPr>
        <w:t xml:space="preserve"> </w:t>
      </w:r>
      <w:r>
        <w:t>which</w:t>
      </w:r>
      <w:r>
        <w:rPr>
          <w:spacing w:val="-3"/>
        </w:rPr>
        <w:t xml:space="preserve"> </w:t>
      </w:r>
      <w:r>
        <w:t>recognises the employee’s prior service as a non-ongoing employee in the department.</w:t>
      </w:r>
    </w:p>
    <w:p w14:paraId="30C876C6" w14:textId="77777777" w:rsidR="003C3B33" w:rsidRDefault="00B560D6">
      <w:pPr>
        <w:pStyle w:val="ListParagraph"/>
        <w:numPr>
          <w:ilvl w:val="0"/>
          <w:numId w:val="28"/>
        </w:numPr>
        <w:tabs>
          <w:tab w:val="left" w:pos="1117"/>
          <w:tab w:val="left" w:pos="1119"/>
        </w:tabs>
        <w:spacing w:before="160" w:line="259" w:lineRule="auto"/>
        <w:ind w:left="1119" w:right="896" w:hanging="360"/>
      </w:pPr>
      <w:r>
        <w:t>Where an</w:t>
      </w:r>
      <w:r>
        <w:rPr>
          <w:spacing w:val="-2"/>
        </w:rPr>
        <w:t xml:space="preserve"> </w:t>
      </w:r>
      <w:r>
        <w:t>employee</w:t>
      </w:r>
      <w:r>
        <w:rPr>
          <w:spacing w:val="-1"/>
        </w:rPr>
        <w:t xml:space="preserve"> </w:t>
      </w:r>
      <w:r>
        <w:t>commences</w:t>
      </w:r>
      <w:r>
        <w:rPr>
          <w:spacing w:val="-1"/>
        </w:rPr>
        <w:t xml:space="preserve"> </w:t>
      </w:r>
      <w:r>
        <w:t>ongoing</w:t>
      </w:r>
      <w:r>
        <w:rPr>
          <w:spacing w:val="-2"/>
        </w:rPr>
        <w:t xml:space="preserve"> </w:t>
      </w:r>
      <w:r>
        <w:t>employment in the</w:t>
      </w:r>
      <w:r>
        <w:rPr>
          <w:spacing w:val="-1"/>
        </w:rPr>
        <w:t xml:space="preserve"> </w:t>
      </w:r>
      <w:r>
        <w:t>agency immediately following a period</w:t>
      </w:r>
      <w:r>
        <w:rPr>
          <w:spacing w:val="-5"/>
        </w:rPr>
        <w:t xml:space="preserve"> </w:t>
      </w:r>
      <w:r>
        <w:t>of</w:t>
      </w:r>
      <w:r>
        <w:rPr>
          <w:spacing w:val="-2"/>
        </w:rPr>
        <w:t xml:space="preserve"> </w:t>
      </w:r>
      <w:r>
        <w:t>casual</w:t>
      </w:r>
      <w:r>
        <w:rPr>
          <w:spacing w:val="-5"/>
        </w:rPr>
        <w:t xml:space="preserve"> </w:t>
      </w:r>
      <w:r>
        <w:t>employment</w:t>
      </w:r>
      <w:r>
        <w:rPr>
          <w:spacing w:val="-1"/>
        </w:rPr>
        <w:t xml:space="preserve"> </w:t>
      </w:r>
      <w:r>
        <w:t>in</w:t>
      </w:r>
      <w:r>
        <w:rPr>
          <w:spacing w:val="-3"/>
        </w:rPr>
        <w:t xml:space="preserve"> </w:t>
      </w:r>
      <w:r>
        <w:t>the</w:t>
      </w:r>
      <w:r>
        <w:rPr>
          <w:spacing w:val="-1"/>
        </w:rPr>
        <w:t xml:space="preserve"> </w:t>
      </w:r>
      <w:r>
        <w:t>department,</w:t>
      </w:r>
      <w:r>
        <w:rPr>
          <w:spacing w:val="-4"/>
        </w:rPr>
        <w:t xml:space="preserve"> </w:t>
      </w:r>
      <w:r>
        <w:t>the</w:t>
      </w:r>
      <w:r>
        <w:rPr>
          <w:spacing w:val="-1"/>
        </w:rPr>
        <w:t xml:space="preserve"> </w:t>
      </w:r>
      <w:r>
        <w:t>Secretary</w:t>
      </w:r>
      <w:r>
        <w:rPr>
          <w:spacing w:val="-3"/>
        </w:rPr>
        <w:t xml:space="preserve"> </w:t>
      </w:r>
      <w:r>
        <w:t>will</w:t>
      </w:r>
      <w:r>
        <w:rPr>
          <w:spacing w:val="-2"/>
        </w:rPr>
        <w:t xml:space="preserve"> </w:t>
      </w:r>
      <w:r>
        <w:t>determine</w:t>
      </w:r>
      <w:r>
        <w:rPr>
          <w:spacing w:val="-1"/>
        </w:rPr>
        <w:t xml:space="preserve"> </w:t>
      </w:r>
      <w:r>
        <w:t>the</w:t>
      </w:r>
      <w:r>
        <w:rPr>
          <w:spacing w:val="-4"/>
        </w:rPr>
        <w:t xml:space="preserve"> </w:t>
      </w:r>
      <w:r>
        <w:t>employee’s salary within the relevant salary range of the relevant classification which recognises the employee’s prior service as a casual employee in the department.</w:t>
      </w:r>
    </w:p>
    <w:p w14:paraId="30C876C7" w14:textId="77777777" w:rsidR="003C3B33" w:rsidRDefault="00B560D6">
      <w:pPr>
        <w:pStyle w:val="ListParagraph"/>
        <w:numPr>
          <w:ilvl w:val="0"/>
          <w:numId w:val="28"/>
        </w:numPr>
        <w:tabs>
          <w:tab w:val="left" w:pos="1116"/>
          <w:tab w:val="left" w:pos="1119"/>
        </w:tabs>
        <w:spacing w:line="259" w:lineRule="auto"/>
        <w:ind w:left="1119" w:right="921"/>
        <w:jc w:val="both"/>
      </w:pPr>
      <w:r>
        <w:t>Where</w:t>
      </w:r>
      <w:r>
        <w:rPr>
          <w:spacing w:val="-1"/>
        </w:rPr>
        <w:t xml:space="preserve"> </w:t>
      </w:r>
      <w:r>
        <w:t>an</w:t>
      </w:r>
      <w:r>
        <w:rPr>
          <w:spacing w:val="-5"/>
        </w:rPr>
        <w:t xml:space="preserve"> </w:t>
      </w:r>
      <w:r>
        <w:t>ongoing</w:t>
      </w:r>
      <w:r>
        <w:rPr>
          <w:spacing w:val="-3"/>
        </w:rPr>
        <w:t xml:space="preserve"> </w:t>
      </w:r>
      <w:r>
        <w:t>APS</w:t>
      </w:r>
      <w:r>
        <w:rPr>
          <w:spacing w:val="-5"/>
        </w:rPr>
        <w:t xml:space="preserve"> </w:t>
      </w:r>
      <w:r>
        <w:t>employee</w:t>
      </w:r>
      <w:r>
        <w:rPr>
          <w:spacing w:val="-4"/>
        </w:rPr>
        <w:t xml:space="preserve"> </w:t>
      </w:r>
      <w:r>
        <w:t>moves</w:t>
      </w:r>
      <w:r>
        <w:rPr>
          <w:spacing w:val="-2"/>
        </w:rPr>
        <w:t xml:space="preserve"> </w:t>
      </w:r>
      <w:r>
        <w:t>to</w:t>
      </w:r>
      <w:r>
        <w:rPr>
          <w:spacing w:val="-1"/>
        </w:rPr>
        <w:t xml:space="preserve"> </w:t>
      </w:r>
      <w:r>
        <w:t>the</w:t>
      </w:r>
      <w:r>
        <w:rPr>
          <w:spacing w:val="-1"/>
        </w:rPr>
        <w:t xml:space="preserve"> </w:t>
      </w:r>
      <w:r>
        <w:t>department</w:t>
      </w:r>
      <w:r>
        <w:rPr>
          <w:spacing w:val="-1"/>
        </w:rPr>
        <w:t xml:space="preserve"> </w:t>
      </w:r>
      <w:r>
        <w:t>at</w:t>
      </w:r>
      <w:r>
        <w:rPr>
          <w:spacing w:val="-4"/>
        </w:rPr>
        <w:t xml:space="preserve"> </w:t>
      </w:r>
      <w:r>
        <w:t>the</w:t>
      </w:r>
      <w:r>
        <w:rPr>
          <w:spacing w:val="-1"/>
        </w:rPr>
        <w:t xml:space="preserve"> </w:t>
      </w:r>
      <w:r>
        <w:t>same</w:t>
      </w:r>
      <w:r>
        <w:rPr>
          <w:spacing w:val="-1"/>
        </w:rPr>
        <w:t xml:space="preserve"> </w:t>
      </w:r>
      <w:r>
        <w:t>classification</w:t>
      </w:r>
      <w:r>
        <w:rPr>
          <w:spacing w:val="-3"/>
        </w:rPr>
        <w:t xml:space="preserve"> </w:t>
      </w:r>
      <w:r>
        <w:t>directly from</w:t>
      </w:r>
      <w:r>
        <w:rPr>
          <w:spacing w:val="-3"/>
        </w:rPr>
        <w:t xml:space="preserve"> </w:t>
      </w:r>
      <w:r>
        <w:t>another</w:t>
      </w:r>
      <w:r>
        <w:rPr>
          <w:spacing w:val="-2"/>
        </w:rPr>
        <w:t xml:space="preserve"> </w:t>
      </w:r>
      <w:r>
        <w:t>APS</w:t>
      </w:r>
      <w:r>
        <w:rPr>
          <w:spacing w:val="-3"/>
        </w:rPr>
        <w:t xml:space="preserve"> </w:t>
      </w:r>
      <w:r>
        <w:t>agency,</w:t>
      </w:r>
      <w:r>
        <w:rPr>
          <w:spacing w:val="-4"/>
        </w:rPr>
        <w:t xml:space="preserve"> </w:t>
      </w:r>
      <w:r>
        <w:t>the</w:t>
      </w:r>
      <w:r>
        <w:rPr>
          <w:spacing w:val="-1"/>
        </w:rPr>
        <w:t xml:space="preserve"> </w:t>
      </w:r>
      <w:r>
        <w:t>employee’s</w:t>
      </w:r>
      <w:r>
        <w:rPr>
          <w:spacing w:val="-2"/>
        </w:rPr>
        <w:t xml:space="preserve"> </w:t>
      </w:r>
      <w:r>
        <w:t>new</w:t>
      </w:r>
      <w:r>
        <w:rPr>
          <w:spacing w:val="-1"/>
        </w:rPr>
        <w:t xml:space="preserve"> </w:t>
      </w:r>
      <w:r>
        <w:t>salary</w:t>
      </w:r>
      <w:r>
        <w:rPr>
          <w:spacing w:val="-3"/>
        </w:rPr>
        <w:t xml:space="preserve"> </w:t>
      </w:r>
      <w:r>
        <w:t>will</w:t>
      </w:r>
      <w:r>
        <w:rPr>
          <w:spacing w:val="-2"/>
        </w:rPr>
        <w:t xml:space="preserve"> </w:t>
      </w:r>
      <w:r>
        <w:t>be</w:t>
      </w:r>
      <w:r>
        <w:rPr>
          <w:spacing w:val="-1"/>
        </w:rPr>
        <w:t xml:space="preserve"> </w:t>
      </w:r>
      <w:r>
        <w:t>set</w:t>
      </w:r>
      <w:r>
        <w:rPr>
          <w:spacing w:val="-1"/>
        </w:rPr>
        <w:t xml:space="preserve"> </w:t>
      </w:r>
      <w:r>
        <w:t>at</w:t>
      </w:r>
      <w:r>
        <w:rPr>
          <w:spacing w:val="-1"/>
        </w:rPr>
        <w:t xml:space="preserve"> </w:t>
      </w:r>
      <w:r>
        <w:t>the</w:t>
      </w:r>
      <w:r>
        <w:rPr>
          <w:spacing w:val="-3"/>
        </w:rPr>
        <w:t xml:space="preserve"> </w:t>
      </w:r>
      <w:r>
        <w:t>salary</w:t>
      </w:r>
      <w:r>
        <w:rPr>
          <w:spacing w:val="-3"/>
        </w:rPr>
        <w:t xml:space="preserve"> </w:t>
      </w:r>
      <w:r>
        <w:t>within</w:t>
      </w:r>
      <w:r>
        <w:rPr>
          <w:spacing w:val="-3"/>
        </w:rPr>
        <w:t xml:space="preserve"> </w:t>
      </w:r>
      <w:r>
        <w:t>the</w:t>
      </w:r>
      <w:r>
        <w:rPr>
          <w:spacing w:val="-1"/>
        </w:rPr>
        <w:t xml:space="preserve"> </w:t>
      </w:r>
      <w:r>
        <w:t>same classification that is closest to but not lower than the salary paid in the former APS agency.</w:t>
      </w:r>
    </w:p>
    <w:p w14:paraId="30C876C8" w14:textId="77777777" w:rsidR="003C3B33" w:rsidRDefault="00B560D6">
      <w:pPr>
        <w:pStyle w:val="ListParagraph"/>
        <w:numPr>
          <w:ilvl w:val="0"/>
          <w:numId w:val="28"/>
        </w:numPr>
        <w:tabs>
          <w:tab w:val="left" w:pos="1116"/>
          <w:tab w:val="left" w:pos="1119"/>
        </w:tabs>
        <w:spacing w:line="259" w:lineRule="auto"/>
        <w:ind w:left="1119" w:right="775"/>
      </w:pPr>
      <w:r>
        <w:t>Where</w:t>
      </w:r>
      <w:r>
        <w:rPr>
          <w:spacing w:val="-1"/>
        </w:rPr>
        <w:t xml:space="preserve"> </w:t>
      </w:r>
      <w:r>
        <w:t>an</w:t>
      </w:r>
      <w:r>
        <w:rPr>
          <w:spacing w:val="-5"/>
        </w:rPr>
        <w:t xml:space="preserve"> </w:t>
      </w:r>
      <w:r>
        <w:t>APS</w:t>
      </w:r>
      <w:r>
        <w:rPr>
          <w:spacing w:val="-5"/>
        </w:rPr>
        <w:t xml:space="preserve"> </w:t>
      </w:r>
      <w:r>
        <w:t>employee</w:t>
      </w:r>
      <w:r>
        <w:rPr>
          <w:spacing w:val="-4"/>
        </w:rPr>
        <w:t xml:space="preserve"> </w:t>
      </w:r>
      <w:r>
        <w:t>moves</w:t>
      </w:r>
      <w:r>
        <w:rPr>
          <w:spacing w:val="-2"/>
        </w:rPr>
        <w:t xml:space="preserve"> </w:t>
      </w:r>
      <w:r>
        <w:t>to</w:t>
      </w:r>
      <w:r>
        <w:rPr>
          <w:spacing w:val="-3"/>
        </w:rPr>
        <w:t xml:space="preserve"> </w:t>
      </w:r>
      <w:r>
        <w:t>the</w:t>
      </w:r>
      <w:r>
        <w:rPr>
          <w:spacing w:val="-1"/>
        </w:rPr>
        <w:t xml:space="preserve"> </w:t>
      </w:r>
      <w:r>
        <w:t>department</w:t>
      </w:r>
      <w:r>
        <w:rPr>
          <w:spacing w:val="-1"/>
        </w:rPr>
        <w:t xml:space="preserve"> </w:t>
      </w:r>
      <w:r>
        <w:t>at</w:t>
      </w:r>
      <w:r>
        <w:rPr>
          <w:spacing w:val="-6"/>
        </w:rPr>
        <w:t xml:space="preserve"> </w:t>
      </w:r>
      <w:r>
        <w:t>the</w:t>
      </w:r>
      <w:r>
        <w:rPr>
          <w:spacing w:val="-1"/>
        </w:rPr>
        <w:t xml:space="preserve"> </w:t>
      </w:r>
      <w:r>
        <w:t>same</w:t>
      </w:r>
      <w:r>
        <w:rPr>
          <w:spacing w:val="-4"/>
        </w:rPr>
        <w:t xml:space="preserve"> </w:t>
      </w:r>
      <w:r>
        <w:t>classification</w:t>
      </w:r>
      <w:r>
        <w:rPr>
          <w:spacing w:val="-3"/>
        </w:rPr>
        <w:t xml:space="preserve"> </w:t>
      </w:r>
      <w:r>
        <w:t>from</w:t>
      </w:r>
      <w:r>
        <w:rPr>
          <w:spacing w:val="-1"/>
        </w:rPr>
        <w:t xml:space="preserve"> </w:t>
      </w:r>
      <w:r>
        <w:t>another</w:t>
      </w:r>
      <w:r>
        <w:rPr>
          <w:spacing w:val="-2"/>
        </w:rPr>
        <w:t xml:space="preserve"> </w:t>
      </w:r>
      <w:r>
        <w:t>APS agency, and their salary is above the maximum of the salary range for their classification, the Secretary will maintain the employee’s salary at that level, until it is absorbed into the salary range for that classification.</w:t>
      </w:r>
    </w:p>
    <w:p w14:paraId="30C876C9" w14:textId="77777777" w:rsidR="003C3B33" w:rsidRDefault="00B560D6">
      <w:pPr>
        <w:pStyle w:val="ListParagraph"/>
        <w:numPr>
          <w:ilvl w:val="0"/>
          <w:numId w:val="28"/>
        </w:numPr>
        <w:tabs>
          <w:tab w:val="left" w:pos="1117"/>
          <w:tab w:val="left" w:pos="1119"/>
        </w:tabs>
        <w:spacing w:before="158" w:line="259" w:lineRule="auto"/>
        <w:ind w:left="1119" w:right="1420" w:hanging="360"/>
      </w:pPr>
      <w:r>
        <w:t>Where</w:t>
      </w:r>
      <w:r>
        <w:rPr>
          <w:spacing w:val="-5"/>
        </w:rPr>
        <w:t xml:space="preserve"> </w:t>
      </w:r>
      <w:r>
        <w:t>the</w:t>
      </w:r>
      <w:r>
        <w:rPr>
          <w:spacing w:val="-2"/>
        </w:rPr>
        <w:t xml:space="preserve"> </w:t>
      </w:r>
      <w:r>
        <w:t>Secretary</w:t>
      </w:r>
      <w:r>
        <w:rPr>
          <w:spacing w:val="-2"/>
        </w:rPr>
        <w:t xml:space="preserve"> </w:t>
      </w:r>
      <w:r>
        <w:t>determines</w:t>
      </w:r>
      <w:r>
        <w:rPr>
          <w:spacing w:val="-5"/>
        </w:rPr>
        <w:t xml:space="preserve"> </w:t>
      </w:r>
      <w:r>
        <w:t>that</w:t>
      </w:r>
      <w:r>
        <w:rPr>
          <w:spacing w:val="-2"/>
        </w:rPr>
        <w:t xml:space="preserve"> </w:t>
      </w:r>
      <w:r>
        <w:t>an</w:t>
      </w:r>
      <w:r>
        <w:rPr>
          <w:spacing w:val="-6"/>
        </w:rPr>
        <w:t xml:space="preserve"> </w:t>
      </w:r>
      <w:r>
        <w:t>employee’s</w:t>
      </w:r>
      <w:r>
        <w:rPr>
          <w:spacing w:val="-3"/>
        </w:rPr>
        <w:t xml:space="preserve"> </w:t>
      </w:r>
      <w:r>
        <w:t>salary</w:t>
      </w:r>
      <w:r>
        <w:rPr>
          <w:spacing w:val="-2"/>
        </w:rPr>
        <w:t xml:space="preserve"> </w:t>
      </w:r>
      <w:r>
        <w:t>has</w:t>
      </w:r>
      <w:r>
        <w:rPr>
          <w:spacing w:val="-3"/>
        </w:rPr>
        <w:t xml:space="preserve"> </w:t>
      </w:r>
      <w:r>
        <w:t>been</w:t>
      </w:r>
      <w:r>
        <w:rPr>
          <w:spacing w:val="-4"/>
        </w:rPr>
        <w:t xml:space="preserve"> </w:t>
      </w:r>
      <w:r>
        <w:t>incorrectly</w:t>
      </w:r>
      <w:r>
        <w:rPr>
          <w:spacing w:val="-4"/>
        </w:rPr>
        <w:t xml:space="preserve"> </w:t>
      </w:r>
      <w:r>
        <w:t>set,</w:t>
      </w:r>
      <w:r>
        <w:rPr>
          <w:spacing w:val="-3"/>
        </w:rPr>
        <w:t xml:space="preserve"> </w:t>
      </w:r>
      <w:r>
        <w:t>the Secretary may determine the correct salary and the date of effect.</w:t>
      </w:r>
    </w:p>
    <w:p w14:paraId="30C876CA" w14:textId="77777777" w:rsidR="003C3B33" w:rsidRDefault="003C3B33">
      <w:pPr>
        <w:pStyle w:val="BodyText"/>
        <w:spacing w:before="95"/>
        <w:ind w:left="0" w:firstLine="0"/>
      </w:pPr>
    </w:p>
    <w:p w14:paraId="30C876CB" w14:textId="77777777" w:rsidR="003C3B33" w:rsidRDefault="00B560D6">
      <w:pPr>
        <w:pStyle w:val="Heading2"/>
      </w:pPr>
      <w:bookmarkStart w:id="28" w:name="Salary_on_reduction"/>
      <w:bookmarkStart w:id="29" w:name="_bookmark14"/>
      <w:bookmarkEnd w:id="28"/>
      <w:bookmarkEnd w:id="29"/>
      <w:proofErr w:type="gramStart"/>
      <w:r>
        <w:t>Salary</w:t>
      </w:r>
      <w:r>
        <w:rPr>
          <w:spacing w:val="-3"/>
        </w:rPr>
        <w:t xml:space="preserve"> </w:t>
      </w:r>
      <w:r>
        <w:t>on</w:t>
      </w:r>
      <w:proofErr w:type="gramEnd"/>
      <w:r>
        <w:rPr>
          <w:spacing w:val="-2"/>
        </w:rPr>
        <w:t xml:space="preserve"> reduction</w:t>
      </w:r>
    </w:p>
    <w:p w14:paraId="30C876CC" w14:textId="77777777" w:rsidR="003C3B33" w:rsidRDefault="00B560D6">
      <w:pPr>
        <w:pStyle w:val="ListParagraph"/>
        <w:numPr>
          <w:ilvl w:val="0"/>
          <w:numId w:val="28"/>
        </w:numPr>
        <w:tabs>
          <w:tab w:val="left" w:pos="1117"/>
          <w:tab w:val="left" w:pos="1120"/>
        </w:tabs>
        <w:spacing w:before="265" w:line="259" w:lineRule="auto"/>
        <w:ind w:right="949"/>
      </w:pPr>
      <w:r>
        <w:t>Where an employee permanently moves to a lower classification (for reasons other than misconduct</w:t>
      </w:r>
      <w:r>
        <w:rPr>
          <w:spacing w:val="-4"/>
        </w:rPr>
        <w:t xml:space="preserve"> </w:t>
      </w:r>
      <w:r>
        <w:t>or</w:t>
      </w:r>
      <w:r>
        <w:rPr>
          <w:spacing w:val="-2"/>
        </w:rPr>
        <w:t xml:space="preserve"> </w:t>
      </w:r>
      <w:r>
        <w:t>underperformance),</w:t>
      </w:r>
      <w:r>
        <w:rPr>
          <w:spacing w:val="-2"/>
        </w:rPr>
        <w:t xml:space="preserve"> </w:t>
      </w:r>
      <w:r>
        <w:t>their</w:t>
      </w:r>
      <w:r>
        <w:rPr>
          <w:spacing w:val="-4"/>
        </w:rPr>
        <w:t xml:space="preserve"> </w:t>
      </w:r>
      <w:r>
        <w:t>salary</w:t>
      </w:r>
      <w:r>
        <w:rPr>
          <w:spacing w:val="-1"/>
        </w:rPr>
        <w:t xml:space="preserve"> </w:t>
      </w:r>
      <w:r>
        <w:t>will</w:t>
      </w:r>
      <w:r>
        <w:rPr>
          <w:spacing w:val="-2"/>
        </w:rPr>
        <w:t xml:space="preserve"> </w:t>
      </w:r>
      <w:r>
        <w:t>be</w:t>
      </w:r>
      <w:r>
        <w:rPr>
          <w:spacing w:val="-4"/>
        </w:rPr>
        <w:t xml:space="preserve"> </w:t>
      </w:r>
      <w:r>
        <w:t>payable</w:t>
      </w:r>
      <w:r>
        <w:rPr>
          <w:spacing w:val="-1"/>
        </w:rPr>
        <w:t xml:space="preserve"> </w:t>
      </w:r>
      <w:r>
        <w:t>at</w:t>
      </w:r>
      <w:r>
        <w:rPr>
          <w:spacing w:val="-4"/>
        </w:rPr>
        <w:t xml:space="preserve"> </w:t>
      </w:r>
      <w:r>
        <w:t>the</w:t>
      </w:r>
      <w:r>
        <w:rPr>
          <w:spacing w:val="-1"/>
        </w:rPr>
        <w:t xml:space="preserve"> </w:t>
      </w:r>
      <w:r>
        <w:t>highest</w:t>
      </w:r>
      <w:r>
        <w:rPr>
          <w:spacing w:val="-1"/>
        </w:rPr>
        <w:t xml:space="preserve"> </w:t>
      </w:r>
      <w:r>
        <w:t>pay</w:t>
      </w:r>
      <w:r>
        <w:rPr>
          <w:spacing w:val="-6"/>
        </w:rPr>
        <w:t xml:space="preserve"> </w:t>
      </w:r>
      <w:r>
        <w:t>point</w:t>
      </w:r>
      <w:r>
        <w:rPr>
          <w:spacing w:val="-1"/>
        </w:rPr>
        <w:t xml:space="preserve"> </w:t>
      </w:r>
      <w:r>
        <w:t>in</w:t>
      </w:r>
      <w:r>
        <w:rPr>
          <w:spacing w:val="-3"/>
        </w:rPr>
        <w:t xml:space="preserve"> </w:t>
      </w:r>
      <w:r>
        <w:t>the salary range of the lower classification.</w:t>
      </w:r>
    </w:p>
    <w:p w14:paraId="30C876CD" w14:textId="77777777" w:rsidR="003C3B33" w:rsidRDefault="003C3B33">
      <w:pPr>
        <w:pStyle w:val="BodyText"/>
        <w:spacing w:before="93"/>
        <w:ind w:left="0" w:firstLine="0"/>
      </w:pPr>
    </w:p>
    <w:p w14:paraId="30C876CE" w14:textId="77777777" w:rsidR="003C3B33" w:rsidRDefault="00B560D6">
      <w:pPr>
        <w:pStyle w:val="Heading2"/>
      </w:pPr>
      <w:bookmarkStart w:id="30" w:name="Salary_progression"/>
      <w:bookmarkStart w:id="31" w:name="_bookmark15"/>
      <w:bookmarkEnd w:id="30"/>
      <w:bookmarkEnd w:id="31"/>
      <w:r>
        <w:t>Salary</w:t>
      </w:r>
      <w:r>
        <w:rPr>
          <w:spacing w:val="-4"/>
        </w:rPr>
        <w:t xml:space="preserve"> </w:t>
      </w:r>
      <w:r>
        <w:rPr>
          <w:spacing w:val="-2"/>
        </w:rPr>
        <w:t>progression</w:t>
      </w:r>
    </w:p>
    <w:p w14:paraId="30C876CF" w14:textId="77777777" w:rsidR="003C3B33" w:rsidRDefault="00B560D6">
      <w:pPr>
        <w:pStyle w:val="ListParagraph"/>
        <w:numPr>
          <w:ilvl w:val="0"/>
          <w:numId w:val="28"/>
        </w:numPr>
        <w:tabs>
          <w:tab w:val="left" w:pos="1117"/>
          <w:tab w:val="left" w:pos="1120"/>
        </w:tabs>
        <w:spacing w:before="265" w:line="259" w:lineRule="auto"/>
        <w:ind w:right="745"/>
      </w:pPr>
      <w:r>
        <w:t>Employees</w:t>
      </w:r>
      <w:r>
        <w:rPr>
          <w:spacing w:val="-4"/>
        </w:rPr>
        <w:t xml:space="preserve"> </w:t>
      </w:r>
      <w:r>
        <w:t>will</w:t>
      </w:r>
      <w:r>
        <w:rPr>
          <w:spacing w:val="-2"/>
        </w:rPr>
        <w:t xml:space="preserve"> </w:t>
      </w:r>
      <w:r>
        <w:t>receive</w:t>
      </w:r>
      <w:r>
        <w:rPr>
          <w:spacing w:val="-1"/>
        </w:rPr>
        <w:t xml:space="preserve"> </w:t>
      </w:r>
      <w:r>
        <w:t>an</w:t>
      </w:r>
      <w:r>
        <w:rPr>
          <w:spacing w:val="-3"/>
        </w:rPr>
        <w:t xml:space="preserve"> </w:t>
      </w:r>
      <w:r>
        <w:t>annual</w:t>
      </w:r>
      <w:r>
        <w:rPr>
          <w:spacing w:val="-2"/>
        </w:rPr>
        <w:t xml:space="preserve"> </w:t>
      </w:r>
      <w:r>
        <w:t>increase</w:t>
      </w:r>
      <w:r>
        <w:rPr>
          <w:spacing w:val="-1"/>
        </w:rPr>
        <w:t xml:space="preserve"> </w:t>
      </w:r>
      <w:r>
        <w:t>in</w:t>
      </w:r>
      <w:r>
        <w:rPr>
          <w:spacing w:val="-5"/>
        </w:rPr>
        <w:t xml:space="preserve"> </w:t>
      </w:r>
      <w:r>
        <w:t>their</w:t>
      </w:r>
      <w:r>
        <w:rPr>
          <w:spacing w:val="-2"/>
        </w:rPr>
        <w:t xml:space="preserve"> </w:t>
      </w:r>
      <w:r>
        <w:t>salary</w:t>
      </w:r>
      <w:r>
        <w:rPr>
          <w:spacing w:val="-1"/>
        </w:rPr>
        <w:t xml:space="preserve"> </w:t>
      </w:r>
      <w:r>
        <w:t>(substantive</w:t>
      </w:r>
      <w:r>
        <w:rPr>
          <w:spacing w:val="-4"/>
        </w:rPr>
        <w:t xml:space="preserve"> </w:t>
      </w:r>
      <w:r>
        <w:t>and/or</w:t>
      </w:r>
      <w:r>
        <w:rPr>
          <w:spacing w:val="-2"/>
        </w:rPr>
        <w:t xml:space="preserve"> </w:t>
      </w:r>
      <w:r>
        <w:t>acting)</w:t>
      </w:r>
      <w:r>
        <w:rPr>
          <w:spacing w:val="-2"/>
        </w:rPr>
        <w:t xml:space="preserve"> </w:t>
      </w:r>
      <w:r>
        <w:t>to</w:t>
      </w:r>
      <w:r>
        <w:rPr>
          <w:spacing w:val="-3"/>
        </w:rPr>
        <w:t xml:space="preserve"> </w:t>
      </w:r>
      <w:r>
        <w:t>the</w:t>
      </w:r>
      <w:r>
        <w:rPr>
          <w:spacing w:val="-1"/>
        </w:rPr>
        <w:t xml:space="preserve"> </w:t>
      </w:r>
      <w:r>
        <w:t>next higher pay point in their classification as set out in Attachment A of this agreement, if on 1 September each year:</w:t>
      </w:r>
    </w:p>
    <w:p w14:paraId="30C876D0" w14:textId="77777777" w:rsidR="003C3B33" w:rsidRDefault="00B560D6">
      <w:pPr>
        <w:pStyle w:val="ListParagraph"/>
        <w:numPr>
          <w:ilvl w:val="1"/>
          <w:numId w:val="20"/>
        </w:numPr>
        <w:tabs>
          <w:tab w:val="left" w:pos="1888"/>
        </w:tabs>
        <w:spacing w:before="157"/>
        <w:ind w:left="1888" w:hanging="562"/>
      </w:pPr>
      <w:r>
        <w:t>their</w:t>
      </w:r>
      <w:r>
        <w:rPr>
          <w:spacing w:val="-6"/>
        </w:rPr>
        <w:t xml:space="preserve"> </w:t>
      </w:r>
      <w:r>
        <w:t>performance</w:t>
      </w:r>
      <w:r>
        <w:rPr>
          <w:spacing w:val="-3"/>
        </w:rPr>
        <w:t xml:space="preserve"> </w:t>
      </w:r>
      <w:r>
        <w:t>is</w:t>
      </w:r>
      <w:r>
        <w:rPr>
          <w:spacing w:val="-5"/>
        </w:rPr>
        <w:t xml:space="preserve"> </w:t>
      </w:r>
      <w:r>
        <w:t>assessed</w:t>
      </w:r>
      <w:r>
        <w:rPr>
          <w:spacing w:val="-5"/>
        </w:rPr>
        <w:t xml:space="preserve"> </w:t>
      </w:r>
      <w:r>
        <w:t>at</w:t>
      </w:r>
      <w:r>
        <w:rPr>
          <w:spacing w:val="-2"/>
        </w:rPr>
        <w:t xml:space="preserve"> </w:t>
      </w:r>
      <w:r>
        <w:t>the</w:t>
      </w:r>
      <w:r>
        <w:rPr>
          <w:spacing w:val="-3"/>
        </w:rPr>
        <w:t xml:space="preserve"> </w:t>
      </w:r>
      <w:r>
        <w:t>end</w:t>
      </w:r>
      <w:r>
        <w:rPr>
          <w:spacing w:val="-6"/>
        </w:rPr>
        <w:t xml:space="preserve"> </w:t>
      </w:r>
      <w:r>
        <w:t>of</w:t>
      </w:r>
      <w:r>
        <w:rPr>
          <w:spacing w:val="-4"/>
        </w:rPr>
        <w:t xml:space="preserve"> </w:t>
      </w:r>
      <w:r>
        <w:t>performance</w:t>
      </w:r>
      <w:r>
        <w:rPr>
          <w:spacing w:val="-3"/>
        </w:rPr>
        <w:t xml:space="preserve"> </w:t>
      </w:r>
      <w:r>
        <w:t>cycle</w:t>
      </w:r>
      <w:r>
        <w:rPr>
          <w:spacing w:val="-5"/>
        </w:rPr>
        <w:t xml:space="preserve"> </w:t>
      </w:r>
      <w:r>
        <w:t>as</w:t>
      </w:r>
      <w:r>
        <w:rPr>
          <w:spacing w:val="-4"/>
        </w:rPr>
        <w:t xml:space="preserve"> </w:t>
      </w:r>
      <w:r>
        <w:t>‘met</w:t>
      </w:r>
      <w:r>
        <w:rPr>
          <w:spacing w:val="-2"/>
        </w:rPr>
        <w:t xml:space="preserve"> </w:t>
      </w:r>
      <w:proofErr w:type="gramStart"/>
      <w:r>
        <w:rPr>
          <w:spacing w:val="-2"/>
        </w:rPr>
        <w:t>expectations’;</w:t>
      </w:r>
      <w:proofErr w:type="gramEnd"/>
    </w:p>
    <w:p w14:paraId="30C876D1" w14:textId="77777777" w:rsidR="003C3B33" w:rsidRDefault="00B560D6">
      <w:pPr>
        <w:pStyle w:val="ListParagraph"/>
        <w:numPr>
          <w:ilvl w:val="1"/>
          <w:numId w:val="20"/>
        </w:numPr>
        <w:tabs>
          <w:tab w:val="left" w:pos="1887"/>
          <w:tab w:val="left" w:pos="1892"/>
        </w:tabs>
        <w:spacing w:before="183" w:line="259" w:lineRule="auto"/>
        <w:ind w:right="685"/>
      </w:pPr>
      <w:r>
        <w:t>they</w:t>
      </w:r>
      <w:r>
        <w:rPr>
          <w:spacing w:val="-1"/>
        </w:rPr>
        <w:t xml:space="preserve"> </w:t>
      </w:r>
      <w:r>
        <w:t>are</w:t>
      </w:r>
      <w:r>
        <w:rPr>
          <w:spacing w:val="-1"/>
        </w:rPr>
        <w:t xml:space="preserve"> </w:t>
      </w:r>
      <w:r>
        <w:t>not</w:t>
      </w:r>
      <w:r>
        <w:rPr>
          <w:spacing w:val="-1"/>
        </w:rPr>
        <w:t xml:space="preserve"> </w:t>
      </w:r>
      <w:r>
        <w:t>already</w:t>
      </w:r>
      <w:r>
        <w:rPr>
          <w:spacing w:val="-1"/>
        </w:rPr>
        <w:t xml:space="preserve"> </w:t>
      </w:r>
      <w:r>
        <w:t>receiving</w:t>
      </w:r>
      <w:r>
        <w:rPr>
          <w:spacing w:val="-3"/>
        </w:rPr>
        <w:t xml:space="preserve"> </w:t>
      </w:r>
      <w:r>
        <w:t>salary</w:t>
      </w:r>
      <w:r>
        <w:rPr>
          <w:spacing w:val="-1"/>
        </w:rPr>
        <w:t xml:space="preserve"> </w:t>
      </w:r>
      <w:r>
        <w:t>at</w:t>
      </w:r>
      <w:r>
        <w:rPr>
          <w:spacing w:val="-4"/>
        </w:rPr>
        <w:t xml:space="preserve"> </w:t>
      </w:r>
      <w:r>
        <w:t>the</w:t>
      </w:r>
      <w:r>
        <w:rPr>
          <w:spacing w:val="-4"/>
        </w:rPr>
        <w:t xml:space="preserve"> </w:t>
      </w:r>
      <w:r>
        <w:t>highest</w:t>
      </w:r>
      <w:r>
        <w:rPr>
          <w:spacing w:val="-1"/>
        </w:rPr>
        <w:t xml:space="preserve"> </w:t>
      </w:r>
      <w:r>
        <w:t>pay</w:t>
      </w:r>
      <w:r>
        <w:rPr>
          <w:spacing w:val="-3"/>
        </w:rPr>
        <w:t xml:space="preserve"> </w:t>
      </w:r>
      <w:r>
        <w:t>point</w:t>
      </w:r>
      <w:r>
        <w:rPr>
          <w:spacing w:val="-4"/>
        </w:rPr>
        <w:t xml:space="preserve"> </w:t>
      </w:r>
      <w:r>
        <w:t>of</w:t>
      </w:r>
      <w:r>
        <w:rPr>
          <w:spacing w:val="-2"/>
        </w:rPr>
        <w:t xml:space="preserve"> </w:t>
      </w:r>
      <w:r>
        <w:t>their</w:t>
      </w:r>
      <w:r>
        <w:rPr>
          <w:spacing w:val="-2"/>
        </w:rPr>
        <w:t xml:space="preserve"> </w:t>
      </w:r>
      <w:r>
        <w:t>substantive</w:t>
      </w:r>
      <w:r>
        <w:rPr>
          <w:spacing w:val="-6"/>
        </w:rPr>
        <w:t xml:space="preserve"> </w:t>
      </w:r>
      <w:r>
        <w:t>and,</w:t>
      </w:r>
      <w:r>
        <w:rPr>
          <w:spacing w:val="-2"/>
        </w:rPr>
        <w:t xml:space="preserve"> </w:t>
      </w:r>
      <w:r>
        <w:t>if applicable, acting classification level(s); and</w:t>
      </w:r>
    </w:p>
    <w:p w14:paraId="30C876D2" w14:textId="77777777" w:rsidR="003C3B33" w:rsidRDefault="00B560D6">
      <w:pPr>
        <w:pStyle w:val="ListParagraph"/>
        <w:numPr>
          <w:ilvl w:val="1"/>
          <w:numId w:val="20"/>
        </w:numPr>
        <w:tabs>
          <w:tab w:val="left" w:pos="1887"/>
          <w:tab w:val="left" w:pos="1892"/>
        </w:tabs>
        <w:spacing w:line="259" w:lineRule="auto"/>
        <w:ind w:right="613"/>
      </w:pPr>
      <w:proofErr w:type="gramStart"/>
      <w:r>
        <w:t>they</w:t>
      </w:r>
      <w:proofErr w:type="gramEnd"/>
      <w:r>
        <w:t xml:space="preserve"> have 6 months of aggregate eligible service in the department at or above their current</w:t>
      </w:r>
      <w:r>
        <w:rPr>
          <w:spacing w:val="-2"/>
        </w:rPr>
        <w:t xml:space="preserve"> </w:t>
      </w:r>
      <w:r>
        <w:t>pay</w:t>
      </w:r>
      <w:r>
        <w:rPr>
          <w:spacing w:val="-4"/>
        </w:rPr>
        <w:t xml:space="preserve"> </w:t>
      </w:r>
      <w:r>
        <w:t>point</w:t>
      </w:r>
      <w:r>
        <w:rPr>
          <w:spacing w:val="-2"/>
        </w:rPr>
        <w:t xml:space="preserve"> </w:t>
      </w:r>
      <w:r>
        <w:t>during</w:t>
      </w:r>
      <w:r>
        <w:rPr>
          <w:spacing w:val="-4"/>
        </w:rPr>
        <w:t xml:space="preserve"> </w:t>
      </w:r>
      <w:r>
        <w:t>the</w:t>
      </w:r>
      <w:r>
        <w:rPr>
          <w:spacing w:val="-2"/>
        </w:rPr>
        <w:t xml:space="preserve"> </w:t>
      </w:r>
      <w:r>
        <w:t>most</w:t>
      </w:r>
      <w:r>
        <w:rPr>
          <w:spacing w:val="-2"/>
        </w:rPr>
        <w:t xml:space="preserve"> </w:t>
      </w:r>
      <w:r>
        <w:t>recent</w:t>
      </w:r>
      <w:r>
        <w:rPr>
          <w:spacing w:val="-2"/>
        </w:rPr>
        <w:t xml:space="preserve"> </w:t>
      </w:r>
      <w:r>
        <w:t>annual</w:t>
      </w:r>
      <w:r>
        <w:rPr>
          <w:spacing w:val="-3"/>
        </w:rPr>
        <w:t xml:space="preserve"> </w:t>
      </w:r>
      <w:r>
        <w:t>performance</w:t>
      </w:r>
      <w:r>
        <w:rPr>
          <w:spacing w:val="-5"/>
        </w:rPr>
        <w:t xml:space="preserve"> </w:t>
      </w:r>
      <w:r>
        <w:t>and</w:t>
      </w:r>
      <w:r>
        <w:rPr>
          <w:spacing w:val="-4"/>
        </w:rPr>
        <w:t xml:space="preserve"> </w:t>
      </w:r>
      <w:r>
        <w:t>development</w:t>
      </w:r>
      <w:r>
        <w:rPr>
          <w:spacing w:val="-2"/>
        </w:rPr>
        <w:t xml:space="preserve"> </w:t>
      </w:r>
      <w:r>
        <w:t>cycle.</w:t>
      </w:r>
      <w:r>
        <w:rPr>
          <w:spacing w:val="-3"/>
        </w:rPr>
        <w:t xml:space="preserve"> </w:t>
      </w:r>
      <w:r>
        <w:t>If an employee has less than 6 months of aggregate eligible service, the Secretary may exercise their discretion to determine a higher salary under the salary setting clauses in this agreement.</w:t>
      </w:r>
    </w:p>
    <w:p w14:paraId="30C876D3" w14:textId="77777777" w:rsidR="003C3B33" w:rsidRDefault="003C3B33">
      <w:pPr>
        <w:spacing w:line="259" w:lineRule="auto"/>
        <w:sectPr w:rsidR="003C3B33">
          <w:pgSz w:w="11910" w:h="16840"/>
          <w:pgMar w:top="960" w:right="840" w:bottom="920" w:left="680" w:header="751" w:footer="734" w:gutter="0"/>
          <w:cols w:space="720"/>
        </w:sectPr>
      </w:pPr>
    </w:p>
    <w:p w14:paraId="30C876D4" w14:textId="77777777" w:rsidR="003C3B33" w:rsidRDefault="003C3B33">
      <w:pPr>
        <w:pStyle w:val="BodyText"/>
        <w:spacing w:before="198"/>
        <w:ind w:left="0" w:firstLine="0"/>
      </w:pPr>
    </w:p>
    <w:p w14:paraId="30C876D5" w14:textId="77777777" w:rsidR="003C3B33" w:rsidRDefault="00B560D6">
      <w:pPr>
        <w:pStyle w:val="ListParagraph"/>
        <w:numPr>
          <w:ilvl w:val="0"/>
          <w:numId w:val="28"/>
        </w:numPr>
        <w:tabs>
          <w:tab w:val="left" w:pos="1116"/>
        </w:tabs>
        <w:spacing w:before="0"/>
        <w:ind w:left="1116" w:hanging="356"/>
      </w:pPr>
      <w:r>
        <w:t>Eligible</w:t>
      </w:r>
      <w:r>
        <w:rPr>
          <w:spacing w:val="-3"/>
        </w:rPr>
        <w:t xml:space="preserve"> </w:t>
      </w:r>
      <w:r>
        <w:t>service</w:t>
      </w:r>
      <w:r>
        <w:rPr>
          <w:spacing w:val="-3"/>
        </w:rPr>
        <w:t xml:space="preserve"> </w:t>
      </w:r>
      <w:r>
        <w:t>for</w:t>
      </w:r>
      <w:r>
        <w:rPr>
          <w:spacing w:val="-6"/>
        </w:rPr>
        <w:t xml:space="preserve"> </w:t>
      </w:r>
      <w:r>
        <w:t>salary</w:t>
      </w:r>
      <w:r>
        <w:rPr>
          <w:spacing w:val="-4"/>
        </w:rPr>
        <w:t xml:space="preserve"> </w:t>
      </w:r>
      <w:r>
        <w:t>progression</w:t>
      </w:r>
      <w:r>
        <w:rPr>
          <w:spacing w:val="-5"/>
        </w:rPr>
        <w:t xml:space="preserve"> </w:t>
      </w:r>
      <w:r>
        <w:t>will</w:t>
      </w:r>
      <w:r>
        <w:rPr>
          <w:spacing w:val="-6"/>
        </w:rPr>
        <w:t xml:space="preserve"> </w:t>
      </w:r>
      <w:r>
        <w:rPr>
          <w:spacing w:val="-2"/>
        </w:rPr>
        <w:t>include:</w:t>
      </w:r>
    </w:p>
    <w:p w14:paraId="30C876D6" w14:textId="77777777" w:rsidR="003C3B33" w:rsidRDefault="00B560D6">
      <w:pPr>
        <w:pStyle w:val="ListParagraph"/>
        <w:numPr>
          <w:ilvl w:val="1"/>
          <w:numId w:val="19"/>
        </w:numPr>
        <w:tabs>
          <w:tab w:val="left" w:pos="1888"/>
        </w:tabs>
        <w:spacing w:before="181"/>
        <w:ind w:left="1888" w:hanging="562"/>
      </w:pPr>
      <w:r>
        <w:t>period</w:t>
      </w:r>
      <w:r>
        <w:rPr>
          <w:spacing w:val="-9"/>
        </w:rPr>
        <w:t xml:space="preserve"> </w:t>
      </w:r>
      <w:r>
        <w:t>of</w:t>
      </w:r>
      <w:r>
        <w:rPr>
          <w:spacing w:val="-3"/>
        </w:rPr>
        <w:t xml:space="preserve"> </w:t>
      </w:r>
      <w:r>
        <w:t>service</w:t>
      </w:r>
      <w:r>
        <w:rPr>
          <w:spacing w:val="-2"/>
        </w:rPr>
        <w:t xml:space="preserve"> </w:t>
      </w:r>
      <w:r>
        <w:t>in</w:t>
      </w:r>
      <w:r>
        <w:rPr>
          <w:spacing w:val="-4"/>
        </w:rPr>
        <w:t xml:space="preserve"> </w:t>
      </w:r>
      <w:r>
        <w:t>the</w:t>
      </w:r>
      <w:r>
        <w:rPr>
          <w:spacing w:val="-3"/>
        </w:rPr>
        <w:t xml:space="preserve"> </w:t>
      </w:r>
      <w:r>
        <w:t>department</w:t>
      </w:r>
      <w:r>
        <w:rPr>
          <w:spacing w:val="-2"/>
        </w:rPr>
        <w:t xml:space="preserve"> </w:t>
      </w:r>
      <w:r>
        <w:t>at</w:t>
      </w:r>
      <w:r>
        <w:rPr>
          <w:spacing w:val="-5"/>
        </w:rPr>
        <w:t xml:space="preserve"> </w:t>
      </w:r>
      <w:r>
        <w:t>the</w:t>
      </w:r>
      <w:r>
        <w:rPr>
          <w:spacing w:val="-5"/>
        </w:rPr>
        <w:t xml:space="preserve"> </w:t>
      </w:r>
      <w:r>
        <w:t>employee’s</w:t>
      </w:r>
      <w:r>
        <w:rPr>
          <w:spacing w:val="-5"/>
        </w:rPr>
        <w:t xml:space="preserve"> </w:t>
      </w:r>
      <w:r>
        <w:t>substantive</w:t>
      </w:r>
      <w:r>
        <w:rPr>
          <w:spacing w:val="-5"/>
        </w:rPr>
        <w:t xml:space="preserve"> </w:t>
      </w:r>
      <w:r>
        <w:t>or</w:t>
      </w:r>
      <w:r>
        <w:rPr>
          <w:spacing w:val="-5"/>
        </w:rPr>
        <w:t xml:space="preserve"> </w:t>
      </w:r>
      <w:r>
        <w:t>acting</w:t>
      </w:r>
      <w:r>
        <w:rPr>
          <w:spacing w:val="-4"/>
        </w:rPr>
        <w:t xml:space="preserve"> </w:t>
      </w:r>
      <w:proofErr w:type="gramStart"/>
      <w:r>
        <w:rPr>
          <w:spacing w:val="-2"/>
        </w:rPr>
        <w:t>level;</w:t>
      </w:r>
      <w:proofErr w:type="gramEnd"/>
    </w:p>
    <w:p w14:paraId="30C876D7" w14:textId="77777777" w:rsidR="003C3B33" w:rsidRDefault="00B560D6">
      <w:pPr>
        <w:pStyle w:val="ListParagraph"/>
        <w:numPr>
          <w:ilvl w:val="1"/>
          <w:numId w:val="19"/>
        </w:numPr>
        <w:tabs>
          <w:tab w:val="left" w:pos="1888"/>
        </w:tabs>
        <w:spacing w:before="182"/>
        <w:ind w:left="1888" w:hanging="562"/>
      </w:pPr>
      <w:r>
        <w:t>periods</w:t>
      </w:r>
      <w:r>
        <w:rPr>
          <w:spacing w:val="-6"/>
        </w:rPr>
        <w:t xml:space="preserve"> </w:t>
      </w:r>
      <w:r>
        <w:t>of</w:t>
      </w:r>
      <w:r>
        <w:rPr>
          <w:spacing w:val="-4"/>
        </w:rPr>
        <w:t xml:space="preserve"> </w:t>
      </w:r>
      <w:r>
        <w:t>paid</w:t>
      </w:r>
      <w:r>
        <w:rPr>
          <w:spacing w:val="-5"/>
        </w:rPr>
        <w:t xml:space="preserve"> </w:t>
      </w:r>
      <w:r>
        <w:t>leave</w:t>
      </w:r>
      <w:r>
        <w:rPr>
          <w:spacing w:val="-2"/>
        </w:rPr>
        <w:t xml:space="preserve"> </w:t>
      </w:r>
      <w:r>
        <w:t>and</w:t>
      </w:r>
      <w:r>
        <w:rPr>
          <w:spacing w:val="-5"/>
        </w:rPr>
        <w:t xml:space="preserve"> </w:t>
      </w:r>
      <w:r>
        <w:t>unpaid</w:t>
      </w:r>
      <w:r>
        <w:rPr>
          <w:spacing w:val="-5"/>
        </w:rPr>
        <w:t xml:space="preserve"> </w:t>
      </w:r>
      <w:r>
        <w:t>parental</w:t>
      </w:r>
      <w:r>
        <w:rPr>
          <w:spacing w:val="-3"/>
        </w:rPr>
        <w:t xml:space="preserve"> </w:t>
      </w:r>
      <w:proofErr w:type="gramStart"/>
      <w:r>
        <w:rPr>
          <w:spacing w:val="-2"/>
        </w:rPr>
        <w:t>leave;</w:t>
      </w:r>
      <w:proofErr w:type="gramEnd"/>
    </w:p>
    <w:p w14:paraId="30C876D8" w14:textId="77777777" w:rsidR="003C3B33" w:rsidRDefault="00B560D6">
      <w:pPr>
        <w:pStyle w:val="ListParagraph"/>
        <w:numPr>
          <w:ilvl w:val="1"/>
          <w:numId w:val="19"/>
        </w:numPr>
        <w:tabs>
          <w:tab w:val="left" w:pos="1888"/>
        </w:tabs>
        <w:spacing w:before="181"/>
        <w:ind w:left="1888" w:hanging="562"/>
      </w:pPr>
      <w:r>
        <w:t>periods</w:t>
      </w:r>
      <w:r>
        <w:rPr>
          <w:spacing w:val="-6"/>
        </w:rPr>
        <w:t xml:space="preserve"> </w:t>
      </w:r>
      <w:r>
        <w:t>of</w:t>
      </w:r>
      <w:r>
        <w:rPr>
          <w:spacing w:val="-4"/>
        </w:rPr>
        <w:t xml:space="preserve"> </w:t>
      </w:r>
      <w:r>
        <w:t>paid</w:t>
      </w:r>
      <w:r>
        <w:rPr>
          <w:spacing w:val="-6"/>
        </w:rPr>
        <w:t xml:space="preserve"> </w:t>
      </w:r>
      <w:r>
        <w:t>or</w:t>
      </w:r>
      <w:r>
        <w:rPr>
          <w:spacing w:val="-4"/>
        </w:rPr>
        <w:t xml:space="preserve"> </w:t>
      </w:r>
      <w:r>
        <w:t>unpaid</w:t>
      </w:r>
      <w:r>
        <w:rPr>
          <w:spacing w:val="-5"/>
        </w:rPr>
        <w:t xml:space="preserve"> </w:t>
      </w:r>
      <w:r>
        <w:t>personal/carer’s</w:t>
      </w:r>
      <w:r>
        <w:rPr>
          <w:spacing w:val="-3"/>
        </w:rPr>
        <w:t xml:space="preserve"> </w:t>
      </w:r>
      <w:proofErr w:type="gramStart"/>
      <w:r>
        <w:rPr>
          <w:spacing w:val="-2"/>
        </w:rPr>
        <w:t>leave;</w:t>
      </w:r>
      <w:proofErr w:type="gramEnd"/>
    </w:p>
    <w:p w14:paraId="30C876D9" w14:textId="77777777" w:rsidR="003C3B33" w:rsidRDefault="00B560D6">
      <w:pPr>
        <w:pStyle w:val="ListParagraph"/>
        <w:numPr>
          <w:ilvl w:val="1"/>
          <w:numId w:val="19"/>
        </w:numPr>
        <w:tabs>
          <w:tab w:val="left" w:pos="1888"/>
        </w:tabs>
        <w:spacing w:before="182"/>
        <w:ind w:left="1888" w:hanging="562"/>
      </w:pPr>
      <w:r>
        <w:t>periods</w:t>
      </w:r>
      <w:r>
        <w:rPr>
          <w:spacing w:val="-7"/>
        </w:rPr>
        <w:t xml:space="preserve"> </w:t>
      </w:r>
      <w:r>
        <w:t>of</w:t>
      </w:r>
      <w:r>
        <w:rPr>
          <w:spacing w:val="-3"/>
        </w:rPr>
        <w:t xml:space="preserve"> </w:t>
      </w:r>
      <w:r>
        <w:t>unpaid</w:t>
      </w:r>
      <w:r>
        <w:rPr>
          <w:spacing w:val="-3"/>
        </w:rPr>
        <w:t xml:space="preserve"> </w:t>
      </w:r>
      <w:r>
        <w:t>leave</w:t>
      </w:r>
      <w:r>
        <w:rPr>
          <w:spacing w:val="-5"/>
        </w:rPr>
        <w:t xml:space="preserve"> </w:t>
      </w:r>
      <w:r>
        <w:t>that</w:t>
      </w:r>
      <w:r>
        <w:rPr>
          <w:spacing w:val="-2"/>
        </w:rPr>
        <w:t xml:space="preserve"> </w:t>
      </w:r>
      <w:r>
        <w:t>count</w:t>
      </w:r>
      <w:r>
        <w:rPr>
          <w:spacing w:val="-4"/>
        </w:rPr>
        <w:t xml:space="preserve"> </w:t>
      </w:r>
      <w:r>
        <w:t>as</w:t>
      </w:r>
      <w:r>
        <w:rPr>
          <w:spacing w:val="-3"/>
        </w:rPr>
        <w:t xml:space="preserve"> </w:t>
      </w:r>
      <w:r>
        <w:t>service</w:t>
      </w:r>
      <w:r>
        <w:rPr>
          <w:spacing w:val="-2"/>
        </w:rPr>
        <w:t xml:space="preserve"> </w:t>
      </w:r>
      <w:r>
        <w:t>(refer</w:t>
      </w:r>
      <w:r>
        <w:rPr>
          <w:spacing w:val="-4"/>
        </w:rPr>
        <w:t xml:space="preserve"> </w:t>
      </w:r>
      <w:r>
        <w:t>to</w:t>
      </w:r>
      <w:r>
        <w:rPr>
          <w:spacing w:val="-4"/>
        </w:rPr>
        <w:t xml:space="preserve"> </w:t>
      </w:r>
      <w:r>
        <w:t>clauses</w:t>
      </w:r>
      <w:r>
        <w:rPr>
          <w:spacing w:val="-4"/>
        </w:rPr>
        <w:t xml:space="preserve"> </w:t>
      </w:r>
      <w:r>
        <w:t>416</w:t>
      </w:r>
      <w:r>
        <w:rPr>
          <w:spacing w:val="-2"/>
        </w:rPr>
        <w:t xml:space="preserve"> </w:t>
      </w:r>
      <w:r>
        <w:t>and</w:t>
      </w:r>
      <w:r>
        <w:rPr>
          <w:spacing w:val="-5"/>
        </w:rPr>
        <w:t xml:space="preserve"> </w:t>
      </w:r>
      <w:r>
        <w:rPr>
          <w:spacing w:val="-2"/>
        </w:rPr>
        <w:t>463</w:t>
      </w:r>
      <w:proofErr w:type="gramStart"/>
      <w:r>
        <w:rPr>
          <w:spacing w:val="-2"/>
        </w:rPr>
        <w:t>);</w:t>
      </w:r>
      <w:proofErr w:type="gramEnd"/>
    </w:p>
    <w:p w14:paraId="30C876DA" w14:textId="77777777" w:rsidR="003C3B33" w:rsidRDefault="00B560D6">
      <w:pPr>
        <w:pStyle w:val="ListParagraph"/>
        <w:numPr>
          <w:ilvl w:val="1"/>
          <w:numId w:val="19"/>
        </w:numPr>
        <w:tabs>
          <w:tab w:val="left" w:pos="1888"/>
        </w:tabs>
        <w:spacing w:before="180"/>
        <w:ind w:left="1888" w:hanging="562"/>
      </w:pPr>
      <w:r>
        <w:t>service</w:t>
      </w:r>
      <w:r>
        <w:rPr>
          <w:spacing w:val="-5"/>
        </w:rPr>
        <w:t xml:space="preserve"> </w:t>
      </w:r>
      <w:r>
        <w:t>while</w:t>
      </w:r>
      <w:r>
        <w:rPr>
          <w:spacing w:val="-2"/>
        </w:rPr>
        <w:t xml:space="preserve"> </w:t>
      </w:r>
      <w:r>
        <w:t>employed</w:t>
      </w:r>
      <w:r>
        <w:rPr>
          <w:spacing w:val="-6"/>
        </w:rPr>
        <w:t xml:space="preserve"> </w:t>
      </w:r>
      <w:r>
        <w:t>on</w:t>
      </w:r>
      <w:r>
        <w:rPr>
          <w:spacing w:val="-6"/>
        </w:rPr>
        <w:t xml:space="preserve"> </w:t>
      </w:r>
      <w:r>
        <w:t>a</w:t>
      </w:r>
      <w:r>
        <w:rPr>
          <w:spacing w:val="-3"/>
        </w:rPr>
        <w:t xml:space="preserve"> </w:t>
      </w:r>
      <w:r>
        <w:t>non-ongoing</w:t>
      </w:r>
      <w:r>
        <w:rPr>
          <w:spacing w:val="-4"/>
        </w:rPr>
        <w:t xml:space="preserve"> </w:t>
      </w:r>
      <w:r>
        <w:t>basis;</w:t>
      </w:r>
      <w:r>
        <w:rPr>
          <w:spacing w:val="-4"/>
        </w:rPr>
        <w:t xml:space="preserve"> </w:t>
      </w:r>
      <w:r>
        <w:rPr>
          <w:spacing w:val="-5"/>
        </w:rPr>
        <w:t>and</w:t>
      </w:r>
    </w:p>
    <w:p w14:paraId="30C876DB" w14:textId="77777777" w:rsidR="003C3B33" w:rsidRDefault="00B560D6">
      <w:pPr>
        <w:pStyle w:val="ListParagraph"/>
        <w:numPr>
          <w:ilvl w:val="1"/>
          <w:numId w:val="19"/>
        </w:numPr>
        <w:tabs>
          <w:tab w:val="left" w:pos="1887"/>
          <w:tab w:val="left" w:pos="1892"/>
        </w:tabs>
        <w:spacing w:before="183" w:line="256" w:lineRule="auto"/>
        <w:ind w:right="1024"/>
      </w:pPr>
      <w:r>
        <w:t>work</w:t>
      </w:r>
      <w:r>
        <w:rPr>
          <w:spacing w:val="-4"/>
        </w:rPr>
        <w:t xml:space="preserve"> </w:t>
      </w:r>
      <w:r>
        <w:t>in</w:t>
      </w:r>
      <w:r>
        <w:rPr>
          <w:spacing w:val="-3"/>
        </w:rPr>
        <w:t xml:space="preserve"> </w:t>
      </w:r>
      <w:r>
        <w:t>another</w:t>
      </w:r>
      <w:r>
        <w:rPr>
          <w:spacing w:val="-2"/>
        </w:rPr>
        <w:t xml:space="preserve"> </w:t>
      </w:r>
      <w:r>
        <w:t>Commonwealth</w:t>
      </w:r>
      <w:r>
        <w:rPr>
          <w:spacing w:val="-3"/>
        </w:rPr>
        <w:t xml:space="preserve"> </w:t>
      </w:r>
      <w:r>
        <w:t>agency</w:t>
      </w:r>
      <w:r>
        <w:rPr>
          <w:spacing w:val="-2"/>
        </w:rPr>
        <w:t xml:space="preserve"> </w:t>
      </w:r>
      <w:r>
        <w:t>if</w:t>
      </w:r>
      <w:r>
        <w:rPr>
          <w:spacing w:val="-4"/>
        </w:rPr>
        <w:t xml:space="preserve"> </w:t>
      </w:r>
      <w:r>
        <w:t>the</w:t>
      </w:r>
      <w:r>
        <w:rPr>
          <w:spacing w:val="-2"/>
        </w:rPr>
        <w:t xml:space="preserve"> </w:t>
      </w:r>
      <w:r>
        <w:t>employee’s</w:t>
      </w:r>
      <w:r>
        <w:rPr>
          <w:spacing w:val="-2"/>
        </w:rPr>
        <w:t xml:space="preserve"> </w:t>
      </w:r>
      <w:r>
        <w:t>supervisor</w:t>
      </w:r>
      <w:r>
        <w:rPr>
          <w:spacing w:val="-2"/>
        </w:rPr>
        <w:t xml:space="preserve"> </w:t>
      </w:r>
      <w:r>
        <w:t>in</w:t>
      </w:r>
      <w:r>
        <w:rPr>
          <w:spacing w:val="-5"/>
        </w:rPr>
        <w:t xml:space="preserve"> </w:t>
      </w:r>
      <w:r>
        <w:t>that</w:t>
      </w:r>
      <w:r>
        <w:rPr>
          <w:spacing w:val="-2"/>
        </w:rPr>
        <w:t xml:space="preserve"> </w:t>
      </w:r>
      <w:r>
        <w:t>agency provides an assessment of the employee that indicates satisfactory performance.</w:t>
      </w:r>
    </w:p>
    <w:p w14:paraId="30C876DC" w14:textId="77777777" w:rsidR="003C3B33" w:rsidRDefault="00B560D6">
      <w:pPr>
        <w:pStyle w:val="ListParagraph"/>
        <w:numPr>
          <w:ilvl w:val="0"/>
          <w:numId w:val="28"/>
        </w:numPr>
        <w:tabs>
          <w:tab w:val="left" w:pos="1116"/>
          <w:tab w:val="left" w:pos="1119"/>
        </w:tabs>
        <w:spacing w:before="164" w:line="256" w:lineRule="auto"/>
        <w:ind w:left="1119" w:right="937"/>
      </w:pPr>
      <w:r>
        <w:t>During</w:t>
      </w:r>
      <w:r>
        <w:rPr>
          <w:spacing w:val="-2"/>
        </w:rPr>
        <w:t xml:space="preserve"> </w:t>
      </w:r>
      <w:r>
        <w:t>a</w:t>
      </w:r>
      <w:r>
        <w:rPr>
          <w:spacing w:val="-1"/>
        </w:rPr>
        <w:t xml:space="preserve"> </w:t>
      </w:r>
      <w:r>
        <w:t>period</w:t>
      </w:r>
      <w:r>
        <w:rPr>
          <w:spacing w:val="-2"/>
        </w:rPr>
        <w:t xml:space="preserve"> </w:t>
      </w:r>
      <w:r>
        <w:t>of</w:t>
      </w:r>
      <w:r>
        <w:rPr>
          <w:spacing w:val="-3"/>
        </w:rPr>
        <w:t xml:space="preserve"> </w:t>
      </w:r>
      <w:r>
        <w:t>unpaid</w:t>
      </w:r>
      <w:r>
        <w:rPr>
          <w:spacing w:val="-2"/>
        </w:rPr>
        <w:t xml:space="preserve"> </w:t>
      </w:r>
      <w:r>
        <w:t>parental</w:t>
      </w:r>
      <w:r>
        <w:rPr>
          <w:spacing w:val="-1"/>
        </w:rPr>
        <w:t xml:space="preserve"> </w:t>
      </w:r>
      <w:r>
        <w:t>leave</w:t>
      </w:r>
      <w:r>
        <w:rPr>
          <w:spacing w:val="-3"/>
        </w:rPr>
        <w:t xml:space="preserve"> </w:t>
      </w:r>
      <w:r>
        <w:t>employees</w:t>
      </w:r>
      <w:r>
        <w:rPr>
          <w:spacing w:val="-1"/>
        </w:rPr>
        <w:t xml:space="preserve"> </w:t>
      </w:r>
      <w:r>
        <w:t>will</w:t>
      </w:r>
      <w:r>
        <w:rPr>
          <w:spacing w:val="-1"/>
        </w:rPr>
        <w:t xml:space="preserve"> </w:t>
      </w:r>
      <w:r>
        <w:t>be eligible</w:t>
      </w:r>
      <w:r>
        <w:rPr>
          <w:spacing w:val="-3"/>
        </w:rPr>
        <w:t xml:space="preserve"> </w:t>
      </w:r>
      <w:r>
        <w:t>to</w:t>
      </w:r>
      <w:r>
        <w:rPr>
          <w:spacing w:val="-2"/>
        </w:rPr>
        <w:t xml:space="preserve"> </w:t>
      </w:r>
      <w:r>
        <w:t>advance a</w:t>
      </w:r>
      <w:r>
        <w:rPr>
          <w:spacing w:val="-3"/>
        </w:rPr>
        <w:t xml:space="preserve"> </w:t>
      </w:r>
      <w:r>
        <w:t>maximum</w:t>
      </w:r>
      <w:r>
        <w:rPr>
          <w:spacing w:val="-2"/>
        </w:rPr>
        <w:t xml:space="preserve"> </w:t>
      </w:r>
      <w:r>
        <w:t>of one pay point, regardless of the length of unpaid parental leave.</w:t>
      </w:r>
    </w:p>
    <w:p w14:paraId="30C876DD" w14:textId="77777777" w:rsidR="003C3B33" w:rsidRDefault="00B560D6">
      <w:pPr>
        <w:pStyle w:val="ListParagraph"/>
        <w:numPr>
          <w:ilvl w:val="0"/>
          <w:numId w:val="28"/>
        </w:numPr>
        <w:tabs>
          <w:tab w:val="left" w:pos="1116"/>
          <w:tab w:val="left" w:pos="1119"/>
        </w:tabs>
        <w:spacing w:before="165" w:line="259" w:lineRule="auto"/>
        <w:ind w:left="1119" w:right="1088"/>
      </w:pPr>
      <w:r>
        <w:t>Employees</w:t>
      </w:r>
      <w:r>
        <w:rPr>
          <w:spacing w:val="-4"/>
        </w:rPr>
        <w:t xml:space="preserve"> </w:t>
      </w:r>
      <w:r>
        <w:t>who</w:t>
      </w:r>
      <w:r>
        <w:rPr>
          <w:spacing w:val="-1"/>
        </w:rPr>
        <w:t xml:space="preserve"> </w:t>
      </w:r>
      <w:r>
        <w:t>are</w:t>
      </w:r>
      <w:r>
        <w:rPr>
          <w:spacing w:val="-1"/>
        </w:rPr>
        <w:t xml:space="preserve"> </w:t>
      </w:r>
      <w:r>
        <w:t>acting</w:t>
      </w:r>
      <w:r>
        <w:rPr>
          <w:spacing w:val="-5"/>
        </w:rPr>
        <w:t xml:space="preserve"> </w:t>
      </w:r>
      <w:r>
        <w:t>at</w:t>
      </w:r>
      <w:r>
        <w:rPr>
          <w:spacing w:val="-1"/>
        </w:rPr>
        <w:t xml:space="preserve"> </w:t>
      </w:r>
      <w:r>
        <w:t>a</w:t>
      </w:r>
      <w:r>
        <w:rPr>
          <w:spacing w:val="-2"/>
        </w:rPr>
        <w:t xml:space="preserve"> </w:t>
      </w:r>
      <w:r>
        <w:t>higher</w:t>
      </w:r>
      <w:r>
        <w:rPr>
          <w:spacing w:val="-2"/>
        </w:rPr>
        <w:t xml:space="preserve"> </w:t>
      </w:r>
      <w:r>
        <w:t>classification,</w:t>
      </w:r>
      <w:r>
        <w:rPr>
          <w:spacing w:val="-2"/>
        </w:rPr>
        <w:t xml:space="preserve"> </w:t>
      </w:r>
      <w:r>
        <w:t>and</w:t>
      </w:r>
      <w:r>
        <w:rPr>
          <w:spacing w:val="-3"/>
        </w:rPr>
        <w:t xml:space="preserve"> </w:t>
      </w:r>
      <w:r>
        <w:t>satisfy</w:t>
      </w:r>
      <w:r>
        <w:rPr>
          <w:spacing w:val="-3"/>
        </w:rPr>
        <w:t xml:space="preserve"> </w:t>
      </w:r>
      <w:r>
        <w:t>the</w:t>
      </w:r>
      <w:r>
        <w:rPr>
          <w:spacing w:val="-4"/>
        </w:rPr>
        <w:t xml:space="preserve"> </w:t>
      </w:r>
      <w:r>
        <w:t>eligibility</w:t>
      </w:r>
      <w:r>
        <w:rPr>
          <w:spacing w:val="-1"/>
        </w:rPr>
        <w:t xml:space="preserve"> </w:t>
      </w:r>
      <w:r>
        <w:t>criteria,</w:t>
      </w:r>
      <w:r>
        <w:rPr>
          <w:spacing w:val="-2"/>
        </w:rPr>
        <w:t xml:space="preserve"> </w:t>
      </w:r>
      <w:r>
        <w:t>will</w:t>
      </w:r>
      <w:r>
        <w:rPr>
          <w:spacing w:val="-5"/>
        </w:rPr>
        <w:t xml:space="preserve"> </w:t>
      </w:r>
      <w:r>
        <w:t>be eligible for salary progression at both their substantive and acting classifications.</w:t>
      </w:r>
    </w:p>
    <w:p w14:paraId="30C876DE" w14:textId="77777777" w:rsidR="003C3B33" w:rsidRDefault="00B560D6">
      <w:pPr>
        <w:pStyle w:val="ListParagraph"/>
        <w:numPr>
          <w:ilvl w:val="0"/>
          <w:numId w:val="28"/>
        </w:numPr>
        <w:tabs>
          <w:tab w:val="left" w:pos="1116"/>
          <w:tab w:val="left" w:pos="1119"/>
        </w:tabs>
        <w:spacing w:line="259" w:lineRule="auto"/>
        <w:ind w:left="1119" w:right="695"/>
      </w:pPr>
      <w:r>
        <w:t>Salary</w:t>
      </w:r>
      <w:r>
        <w:rPr>
          <w:spacing w:val="-1"/>
        </w:rPr>
        <w:t xml:space="preserve"> </w:t>
      </w:r>
      <w:r>
        <w:t>progression</w:t>
      </w:r>
      <w:r>
        <w:rPr>
          <w:spacing w:val="-3"/>
        </w:rPr>
        <w:t xml:space="preserve"> </w:t>
      </w:r>
      <w:r>
        <w:t>while</w:t>
      </w:r>
      <w:r>
        <w:rPr>
          <w:spacing w:val="-4"/>
        </w:rPr>
        <w:t xml:space="preserve"> </w:t>
      </w:r>
      <w:r>
        <w:t>acting</w:t>
      </w:r>
      <w:r>
        <w:rPr>
          <w:spacing w:val="-3"/>
        </w:rPr>
        <w:t xml:space="preserve"> </w:t>
      </w:r>
      <w:r>
        <w:t>at</w:t>
      </w:r>
      <w:r>
        <w:rPr>
          <w:spacing w:val="-1"/>
        </w:rPr>
        <w:t xml:space="preserve"> </w:t>
      </w:r>
      <w:r>
        <w:t>a</w:t>
      </w:r>
      <w:r>
        <w:rPr>
          <w:spacing w:val="-2"/>
        </w:rPr>
        <w:t xml:space="preserve"> </w:t>
      </w:r>
      <w:r>
        <w:t>higher</w:t>
      </w:r>
      <w:r>
        <w:rPr>
          <w:spacing w:val="-4"/>
        </w:rPr>
        <w:t xml:space="preserve"> </w:t>
      </w:r>
      <w:r>
        <w:t>classification,</w:t>
      </w:r>
      <w:r>
        <w:rPr>
          <w:spacing w:val="-2"/>
        </w:rPr>
        <w:t xml:space="preserve"> </w:t>
      </w:r>
      <w:r>
        <w:t>will</w:t>
      </w:r>
      <w:r>
        <w:rPr>
          <w:spacing w:val="-2"/>
        </w:rPr>
        <w:t xml:space="preserve"> </w:t>
      </w:r>
      <w:r>
        <w:t>be</w:t>
      </w:r>
      <w:r>
        <w:rPr>
          <w:spacing w:val="-1"/>
        </w:rPr>
        <w:t xml:space="preserve"> </w:t>
      </w:r>
      <w:r>
        <w:t>retained</w:t>
      </w:r>
      <w:r>
        <w:rPr>
          <w:spacing w:val="-3"/>
        </w:rPr>
        <w:t xml:space="preserve"> </w:t>
      </w:r>
      <w:r>
        <w:t>for</w:t>
      </w:r>
      <w:r>
        <w:rPr>
          <w:spacing w:val="-2"/>
        </w:rPr>
        <w:t xml:space="preserve"> </w:t>
      </w:r>
      <w:r>
        <w:t>future</w:t>
      </w:r>
      <w:r>
        <w:rPr>
          <w:spacing w:val="-1"/>
        </w:rPr>
        <w:t xml:space="preserve"> </w:t>
      </w:r>
      <w:r>
        <w:t>acting</w:t>
      </w:r>
      <w:r>
        <w:rPr>
          <w:spacing w:val="-3"/>
        </w:rPr>
        <w:t xml:space="preserve"> </w:t>
      </w:r>
      <w:r>
        <w:t>duties at, or promotion to, that classification regardless of elapsed time.</w:t>
      </w:r>
    </w:p>
    <w:p w14:paraId="30C876DF" w14:textId="77777777" w:rsidR="003C3B33" w:rsidRDefault="003C3B33">
      <w:pPr>
        <w:pStyle w:val="BodyText"/>
        <w:spacing w:before="93"/>
        <w:ind w:left="0" w:firstLine="0"/>
      </w:pPr>
    </w:p>
    <w:p w14:paraId="30C876E0" w14:textId="77777777" w:rsidR="003C3B33" w:rsidRDefault="00B560D6">
      <w:pPr>
        <w:pStyle w:val="Heading2"/>
      </w:pPr>
      <w:bookmarkStart w:id="32" w:name="Superannuation"/>
      <w:bookmarkStart w:id="33" w:name="_bookmark16"/>
      <w:bookmarkEnd w:id="32"/>
      <w:bookmarkEnd w:id="33"/>
      <w:r>
        <w:rPr>
          <w:spacing w:val="-2"/>
        </w:rPr>
        <w:t>Superannuation</w:t>
      </w:r>
    </w:p>
    <w:p w14:paraId="30C876E1" w14:textId="77777777" w:rsidR="003C3B33" w:rsidRDefault="00B560D6">
      <w:pPr>
        <w:pStyle w:val="ListParagraph"/>
        <w:numPr>
          <w:ilvl w:val="0"/>
          <w:numId w:val="28"/>
        </w:numPr>
        <w:tabs>
          <w:tab w:val="left" w:pos="1117"/>
          <w:tab w:val="left" w:pos="1120"/>
        </w:tabs>
        <w:spacing w:before="265" w:line="259" w:lineRule="auto"/>
        <w:ind w:right="1031"/>
      </w:pPr>
      <w:r>
        <w:t>The</w:t>
      </w:r>
      <w:r>
        <w:rPr>
          <w:spacing w:val="-2"/>
        </w:rPr>
        <w:t xml:space="preserve"> </w:t>
      </w:r>
      <w:r>
        <w:t>department</w:t>
      </w:r>
      <w:r>
        <w:rPr>
          <w:spacing w:val="-2"/>
        </w:rPr>
        <w:t xml:space="preserve"> </w:t>
      </w:r>
      <w:r>
        <w:t>will</w:t>
      </w:r>
      <w:r>
        <w:rPr>
          <w:spacing w:val="-6"/>
        </w:rPr>
        <w:t xml:space="preserve"> </w:t>
      </w:r>
      <w:r>
        <w:t>make</w:t>
      </w:r>
      <w:r>
        <w:rPr>
          <w:spacing w:val="-5"/>
        </w:rPr>
        <w:t xml:space="preserve"> </w:t>
      </w:r>
      <w:r>
        <w:t>compulsory</w:t>
      </w:r>
      <w:r>
        <w:rPr>
          <w:spacing w:val="-2"/>
        </w:rPr>
        <w:t xml:space="preserve"> </w:t>
      </w:r>
      <w:r>
        <w:t>employer</w:t>
      </w:r>
      <w:r>
        <w:rPr>
          <w:spacing w:val="-5"/>
        </w:rPr>
        <w:t xml:space="preserve"> </w:t>
      </w:r>
      <w:r>
        <w:t>contributions</w:t>
      </w:r>
      <w:r>
        <w:rPr>
          <w:spacing w:val="-3"/>
        </w:rPr>
        <w:t xml:space="preserve"> </w:t>
      </w:r>
      <w:r>
        <w:t>as</w:t>
      </w:r>
      <w:r>
        <w:rPr>
          <w:spacing w:val="-3"/>
        </w:rPr>
        <w:t xml:space="preserve"> </w:t>
      </w:r>
      <w:r>
        <w:t>required</w:t>
      </w:r>
      <w:r>
        <w:rPr>
          <w:spacing w:val="-4"/>
        </w:rPr>
        <w:t xml:space="preserve"> </w:t>
      </w:r>
      <w:r>
        <w:t>by</w:t>
      </w:r>
      <w:r>
        <w:rPr>
          <w:spacing w:val="-4"/>
        </w:rPr>
        <w:t xml:space="preserve"> </w:t>
      </w:r>
      <w:r>
        <w:t>the</w:t>
      </w:r>
      <w:r>
        <w:rPr>
          <w:spacing w:val="-2"/>
        </w:rPr>
        <w:t xml:space="preserve"> </w:t>
      </w:r>
      <w:r>
        <w:t>applicable legislation and fund requirements.</w:t>
      </w:r>
    </w:p>
    <w:p w14:paraId="30C876E2" w14:textId="77777777" w:rsidR="003C3B33" w:rsidRDefault="00B560D6">
      <w:pPr>
        <w:pStyle w:val="ListParagraph"/>
        <w:numPr>
          <w:ilvl w:val="0"/>
          <w:numId w:val="28"/>
        </w:numPr>
        <w:tabs>
          <w:tab w:val="left" w:pos="1117"/>
          <w:tab w:val="left" w:pos="1120"/>
        </w:tabs>
        <w:spacing w:line="259" w:lineRule="auto"/>
        <w:ind w:right="898"/>
      </w:pPr>
      <w:r>
        <w:t>Employer</w:t>
      </w:r>
      <w:r>
        <w:rPr>
          <w:spacing w:val="-4"/>
        </w:rPr>
        <w:t xml:space="preserve"> </w:t>
      </w:r>
      <w:r>
        <w:t>superannuation</w:t>
      </w:r>
      <w:r>
        <w:rPr>
          <w:spacing w:val="-5"/>
        </w:rPr>
        <w:t xml:space="preserve"> </w:t>
      </w:r>
      <w:r>
        <w:t>contributions</w:t>
      </w:r>
      <w:r>
        <w:rPr>
          <w:spacing w:val="-2"/>
        </w:rPr>
        <w:t xml:space="preserve"> </w:t>
      </w:r>
      <w:r>
        <w:t>will</w:t>
      </w:r>
      <w:r>
        <w:rPr>
          <w:spacing w:val="-2"/>
        </w:rPr>
        <w:t xml:space="preserve"> </w:t>
      </w:r>
      <w:r>
        <w:t>be</w:t>
      </w:r>
      <w:r>
        <w:rPr>
          <w:spacing w:val="-1"/>
        </w:rPr>
        <w:t xml:space="preserve"> </w:t>
      </w:r>
      <w:r>
        <w:t>paid</w:t>
      </w:r>
      <w:r>
        <w:rPr>
          <w:spacing w:val="-5"/>
        </w:rPr>
        <w:t xml:space="preserve"> </w:t>
      </w:r>
      <w:r>
        <w:t>on</w:t>
      </w:r>
      <w:r>
        <w:rPr>
          <w:spacing w:val="-3"/>
        </w:rPr>
        <w:t xml:space="preserve"> </w:t>
      </w:r>
      <w:r>
        <w:t>behalf</w:t>
      </w:r>
      <w:r>
        <w:rPr>
          <w:spacing w:val="-2"/>
        </w:rPr>
        <w:t xml:space="preserve"> </w:t>
      </w:r>
      <w:r>
        <w:t>of</w:t>
      </w:r>
      <w:r>
        <w:rPr>
          <w:spacing w:val="-4"/>
        </w:rPr>
        <w:t xml:space="preserve"> </w:t>
      </w:r>
      <w:r>
        <w:t>employees</w:t>
      </w:r>
      <w:r>
        <w:rPr>
          <w:spacing w:val="-2"/>
        </w:rPr>
        <w:t xml:space="preserve"> </w:t>
      </w:r>
      <w:r>
        <w:t>during</w:t>
      </w:r>
      <w:r>
        <w:rPr>
          <w:spacing w:val="-3"/>
        </w:rPr>
        <w:t xml:space="preserve"> </w:t>
      </w:r>
      <w:r>
        <w:t>periods</w:t>
      </w:r>
      <w:r>
        <w:rPr>
          <w:spacing w:val="-4"/>
        </w:rPr>
        <w:t xml:space="preserve"> </w:t>
      </w:r>
      <w:r>
        <w:t>of paid leave that count as service.</w:t>
      </w:r>
    </w:p>
    <w:p w14:paraId="30C876E3" w14:textId="77777777" w:rsidR="003C3B33" w:rsidRDefault="00B560D6">
      <w:pPr>
        <w:pStyle w:val="ListParagraph"/>
        <w:numPr>
          <w:ilvl w:val="0"/>
          <w:numId w:val="28"/>
        </w:numPr>
        <w:tabs>
          <w:tab w:val="left" w:pos="1117"/>
          <w:tab w:val="left" w:pos="1120"/>
        </w:tabs>
        <w:spacing w:before="161" w:line="259" w:lineRule="auto"/>
        <w:ind w:right="811"/>
      </w:pPr>
      <w:r>
        <w:t>The department will make employer superannuation contributions to any eligible superannuation</w:t>
      </w:r>
      <w:r>
        <w:rPr>
          <w:spacing w:val="-4"/>
        </w:rPr>
        <w:t xml:space="preserve"> </w:t>
      </w:r>
      <w:r>
        <w:t>fund,</w:t>
      </w:r>
      <w:r>
        <w:rPr>
          <w:spacing w:val="-3"/>
        </w:rPr>
        <w:t xml:space="preserve"> </w:t>
      </w:r>
      <w:proofErr w:type="gramStart"/>
      <w:r>
        <w:t>provided</w:t>
      </w:r>
      <w:r>
        <w:rPr>
          <w:spacing w:val="-4"/>
        </w:rPr>
        <w:t xml:space="preserve"> </w:t>
      </w:r>
      <w:r>
        <w:t>that</w:t>
      </w:r>
      <w:proofErr w:type="gramEnd"/>
      <w:r>
        <w:rPr>
          <w:spacing w:val="-2"/>
        </w:rPr>
        <w:t xml:space="preserve"> </w:t>
      </w:r>
      <w:r>
        <w:t>it</w:t>
      </w:r>
      <w:r>
        <w:rPr>
          <w:spacing w:val="-5"/>
        </w:rPr>
        <w:t xml:space="preserve"> </w:t>
      </w:r>
      <w:r>
        <w:t>accepts</w:t>
      </w:r>
      <w:r>
        <w:rPr>
          <w:spacing w:val="-3"/>
        </w:rPr>
        <w:t xml:space="preserve"> </w:t>
      </w:r>
      <w:r>
        <w:t>payment</w:t>
      </w:r>
      <w:r>
        <w:rPr>
          <w:spacing w:val="-2"/>
        </w:rPr>
        <w:t xml:space="preserve"> </w:t>
      </w:r>
      <w:r>
        <w:t>by</w:t>
      </w:r>
      <w:r>
        <w:rPr>
          <w:spacing w:val="-2"/>
        </w:rPr>
        <w:t xml:space="preserve"> </w:t>
      </w:r>
      <w:r>
        <w:t>fortnightly</w:t>
      </w:r>
      <w:r>
        <w:rPr>
          <w:spacing w:val="-4"/>
        </w:rPr>
        <w:t xml:space="preserve"> </w:t>
      </w:r>
      <w:r>
        <w:t>electronic</w:t>
      </w:r>
      <w:r>
        <w:rPr>
          <w:spacing w:val="-3"/>
        </w:rPr>
        <w:t xml:space="preserve"> </w:t>
      </w:r>
      <w:r>
        <w:t>funds</w:t>
      </w:r>
      <w:r>
        <w:rPr>
          <w:spacing w:val="-3"/>
        </w:rPr>
        <w:t xml:space="preserve"> </w:t>
      </w:r>
      <w:r>
        <w:t>transfer (EFT) using a file generated by the department’s payroll system.</w:t>
      </w:r>
    </w:p>
    <w:p w14:paraId="30C876E4" w14:textId="77777777" w:rsidR="003C3B33" w:rsidRDefault="00B560D6">
      <w:pPr>
        <w:spacing w:before="239"/>
        <w:ind w:left="760"/>
        <w:rPr>
          <w:b/>
        </w:rPr>
      </w:pPr>
      <w:r>
        <w:rPr>
          <w:b/>
        </w:rPr>
        <w:t>Method</w:t>
      </w:r>
      <w:r>
        <w:rPr>
          <w:b/>
          <w:spacing w:val="-9"/>
        </w:rPr>
        <w:t xml:space="preserve"> </w:t>
      </w:r>
      <w:r>
        <w:rPr>
          <w:b/>
        </w:rPr>
        <w:t>for</w:t>
      </w:r>
      <w:r>
        <w:rPr>
          <w:b/>
          <w:spacing w:val="-6"/>
        </w:rPr>
        <w:t xml:space="preserve"> </w:t>
      </w:r>
      <w:r>
        <w:rPr>
          <w:b/>
        </w:rPr>
        <w:t>calculating</w:t>
      </w:r>
      <w:r>
        <w:rPr>
          <w:b/>
          <w:spacing w:val="-6"/>
        </w:rPr>
        <w:t xml:space="preserve"> </w:t>
      </w:r>
      <w:r>
        <w:rPr>
          <w:b/>
        </w:rPr>
        <w:t>superannuation</w:t>
      </w:r>
      <w:r>
        <w:rPr>
          <w:b/>
          <w:spacing w:val="-8"/>
        </w:rPr>
        <w:t xml:space="preserve"> </w:t>
      </w:r>
      <w:r>
        <w:rPr>
          <w:b/>
          <w:spacing w:val="-2"/>
        </w:rPr>
        <w:t>salary</w:t>
      </w:r>
    </w:p>
    <w:p w14:paraId="30C876E5" w14:textId="77777777" w:rsidR="003C3B33" w:rsidRDefault="00B560D6">
      <w:pPr>
        <w:pStyle w:val="ListParagraph"/>
        <w:numPr>
          <w:ilvl w:val="0"/>
          <w:numId w:val="28"/>
        </w:numPr>
        <w:tabs>
          <w:tab w:val="left" w:pos="1118"/>
          <w:tab w:val="left" w:pos="1120"/>
        </w:tabs>
        <w:spacing w:before="180" w:line="259" w:lineRule="auto"/>
        <w:ind w:right="867" w:hanging="360"/>
      </w:pPr>
      <w:r>
        <w:t>The</w:t>
      </w:r>
      <w:r>
        <w:rPr>
          <w:spacing w:val="-1"/>
        </w:rPr>
        <w:t xml:space="preserve"> </w:t>
      </w:r>
      <w:r>
        <w:t>department</w:t>
      </w:r>
      <w:r>
        <w:rPr>
          <w:spacing w:val="-1"/>
        </w:rPr>
        <w:t xml:space="preserve"> </w:t>
      </w:r>
      <w:r>
        <w:t>will</w:t>
      </w:r>
      <w:r>
        <w:rPr>
          <w:spacing w:val="-2"/>
        </w:rPr>
        <w:t xml:space="preserve"> </w:t>
      </w:r>
      <w:r>
        <w:t>provide</w:t>
      </w:r>
      <w:r>
        <w:rPr>
          <w:spacing w:val="-1"/>
        </w:rPr>
        <w:t xml:space="preserve"> </w:t>
      </w:r>
      <w:r>
        <w:t>an</w:t>
      </w:r>
      <w:r>
        <w:rPr>
          <w:spacing w:val="-3"/>
        </w:rPr>
        <w:t xml:space="preserve"> </w:t>
      </w:r>
      <w:r>
        <w:t>employer</w:t>
      </w:r>
      <w:r>
        <w:rPr>
          <w:spacing w:val="-4"/>
        </w:rPr>
        <w:t xml:space="preserve"> </w:t>
      </w:r>
      <w:r>
        <w:t>contribution</w:t>
      </w:r>
      <w:r>
        <w:rPr>
          <w:spacing w:val="-5"/>
        </w:rPr>
        <w:t xml:space="preserve"> </w:t>
      </w:r>
      <w:r>
        <w:t>of</w:t>
      </w:r>
      <w:r>
        <w:rPr>
          <w:spacing w:val="-4"/>
        </w:rPr>
        <w:t xml:space="preserve"> </w:t>
      </w:r>
      <w:r>
        <w:t>15.4%</w:t>
      </w:r>
      <w:r>
        <w:rPr>
          <w:spacing w:val="-4"/>
        </w:rPr>
        <w:t xml:space="preserve"> </w:t>
      </w:r>
      <w:r>
        <w:t>of</w:t>
      </w:r>
      <w:r>
        <w:rPr>
          <w:spacing w:val="-4"/>
        </w:rPr>
        <w:t xml:space="preserve"> </w:t>
      </w:r>
      <w:r>
        <w:t>the</w:t>
      </w:r>
      <w:r>
        <w:rPr>
          <w:spacing w:val="-4"/>
        </w:rPr>
        <w:t xml:space="preserve"> </w:t>
      </w:r>
      <w:proofErr w:type="gramStart"/>
      <w:r>
        <w:t>employee’s</w:t>
      </w:r>
      <w:proofErr w:type="gramEnd"/>
      <w:r>
        <w:rPr>
          <w:spacing w:val="-2"/>
        </w:rPr>
        <w:t xml:space="preserve"> </w:t>
      </w:r>
      <w:r>
        <w:t>Fortnightly Contribution Salary for employees in the Public Sector Superannuation Accumulation Plan (PSSap) and Ordinary Time Earnings for employees in other accumulation funds.</w:t>
      </w:r>
    </w:p>
    <w:p w14:paraId="30C876E6" w14:textId="77777777" w:rsidR="003C3B33" w:rsidRDefault="00B560D6">
      <w:pPr>
        <w:pStyle w:val="ListParagraph"/>
        <w:numPr>
          <w:ilvl w:val="0"/>
          <w:numId w:val="28"/>
        </w:numPr>
        <w:tabs>
          <w:tab w:val="left" w:pos="1118"/>
        </w:tabs>
        <w:spacing w:before="160"/>
        <w:ind w:left="1118" w:hanging="358"/>
      </w:pPr>
      <w:r>
        <w:t>Employer</w:t>
      </w:r>
      <w:r>
        <w:rPr>
          <w:spacing w:val="-8"/>
        </w:rPr>
        <w:t xml:space="preserve"> </w:t>
      </w:r>
      <w:r>
        <w:t>contributions</w:t>
      </w:r>
      <w:r>
        <w:rPr>
          <w:spacing w:val="-5"/>
        </w:rPr>
        <w:t xml:space="preserve"> </w:t>
      </w:r>
      <w:r>
        <w:t>will</w:t>
      </w:r>
      <w:r>
        <w:rPr>
          <w:spacing w:val="-3"/>
        </w:rPr>
        <w:t xml:space="preserve"> </w:t>
      </w:r>
      <w:r>
        <w:t>be</w:t>
      </w:r>
      <w:r>
        <w:rPr>
          <w:spacing w:val="-5"/>
        </w:rPr>
        <w:t xml:space="preserve"> </w:t>
      </w:r>
      <w:r>
        <w:t>made</w:t>
      </w:r>
      <w:r>
        <w:rPr>
          <w:spacing w:val="-2"/>
        </w:rPr>
        <w:t xml:space="preserve"> </w:t>
      </w:r>
      <w:proofErr w:type="gramStart"/>
      <w:r>
        <w:t>for</w:t>
      </w:r>
      <w:proofErr w:type="gramEnd"/>
      <w:r>
        <w:rPr>
          <w:spacing w:val="-3"/>
        </w:rPr>
        <w:t xml:space="preserve"> </w:t>
      </w:r>
      <w:r>
        <w:t>all</w:t>
      </w:r>
      <w:r>
        <w:rPr>
          <w:spacing w:val="-6"/>
        </w:rPr>
        <w:t xml:space="preserve"> </w:t>
      </w:r>
      <w:r>
        <w:t>employees</w:t>
      </w:r>
      <w:r>
        <w:rPr>
          <w:spacing w:val="-3"/>
        </w:rPr>
        <w:t xml:space="preserve"> </w:t>
      </w:r>
      <w:r>
        <w:t>covered</w:t>
      </w:r>
      <w:r>
        <w:rPr>
          <w:spacing w:val="-4"/>
        </w:rPr>
        <w:t xml:space="preserve"> </w:t>
      </w:r>
      <w:r>
        <w:t>by</w:t>
      </w:r>
      <w:r>
        <w:rPr>
          <w:spacing w:val="-4"/>
        </w:rPr>
        <w:t xml:space="preserve"> </w:t>
      </w:r>
      <w:r>
        <w:t>this</w:t>
      </w:r>
      <w:r>
        <w:rPr>
          <w:spacing w:val="-3"/>
        </w:rPr>
        <w:t xml:space="preserve"> </w:t>
      </w:r>
      <w:r>
        <w:rPr>
          <w:spacing w:val="-2"/>
        </w:rPr>
        <w:t>agreement.</w:t>
      </w:r>
    </w:p>
    <w:p w14:paraId="30C876E7" w14:textId="77777777" w:rsidR="003C3B33" w:rsidRDefault="00B560D6">
      <w:pPr>
        <w:pStyle w:val="ListParagraph"/>
        <w:numPr>
          <w:ilvl w:val="0"/>
          <w:numId w:val="28"/>
        </w:numPr>
        <w:tabs>
          <w:tab w:val="left" w:pos="1117"/>
          <w:tab w:val="left" w:pos="1120"/>
        </w:tabs>
        <w:spacing w:before="182" w:line="256" w:lineRule="auto"/>
        <w:ind w:right="1071"/>
      </w:pPr>
      <w:r>
        <w:t>Employer</w:t>
      </w:r>
      <w:r>
        <w:rPr>
          <w:spacing w:val="-5"/>
        </w:rPr>
        <w:t xml:space="preserve"> </w:t>
      </w:r>
      <w:r>
        <w:t>contributions</w:t>
      </w:r>
      <w:r>
        <w:rPr>
          <w:spacing w:val="-5"/>
        </w:rPr>
        <w:t xml:space="preserve"> </w:t>
      </w:r>
      <w:r>
        <w:t>will</w:t>
      </w:r>
      <w:r>
        <w:rPr>
          <w:spacing w:val="-3"/>
        </w:rPr>
        <w:t xml:space="preserve"> </w:t>
      </w:r>
      <w:r>
        <w:t>not</w:t>
      </w:r>
      <w:r>
        <w:rPr>
          <w:spacing w:val="-2"/>
        </w:rPr>
        <w:t xml:space="preserve"> </w:t>
      </w:r>
      <w:r>
        <w:t>be</w:t>
      </w:r>
      <w:r>
        <w:rPr>
          <w:spacing w:val="-2"/>
        </w:rPr>
        <w:t xml:space="preserve"> </w:t>
      </w:r>
      <w:r>
        <w:t>reduced</w:t>
      </w:r>
      <w:r>
        <w:rPr>
          <w:spacing w:val="-4"/>
        </w:rPr>
        <w:t xml:space="preserve"> </w:t>
      </w:r>
      <w:r>
        <w:t>by</w:t>
      </w:r>
      <w:r>
        <w:rPr>
          <w:spacing w:val="-2"/>
        </w:rPr>
        <w:t xml:space="preserve"> </w:t>
      </w:r>
      <w:r>
        <w:t>any</w:t>
      </w:r>
      <w:r>
        <w:rPr>
          <w:spacing w:val="-4"/>
        </w:rPr>
        <w:t xml:space="preserve"> </w:t>
      </w:r>
      <w:r>
        <w:t>other</w:t>
      </w:r>
      <w:r>
        <w:rPr>
          <w:spacing w:val="-3"/>
        </w:rPr>
        <w:t xml:space="preserve"> </w:t>
      </w:r>
      <w:r>
        <w:t>contributions</w:t>
      </w:r>
      <w:r>
        <w:rPr>
          <w:spacing w:val="-5"/>
        </w:rPr>
        <w:t xml:space="preserve"> </w:t>
      </w:r>
      <w:r>
        <w:t>made</w:t>
      </w:r>
      <w:r>
        <w:rPr>
          <w:spacing w:val="-2"/>
        </w:rPr>
        <w:t xml:space="preserve"> </w:t>
      </w:r>
      <w:r>
        <w:t>through</w:t>
      </w:r>
      <w:r>
        <w:rPr>
          <w:spacing w:val="-4"/>
        </w:rPr>
        <w:t xml:space="preserve"> </w:t>
      </w:r>
      <w:r>
        <w:t>salary sacrifice arrangements.</w:t>
      </w:r>
    </w:p>
    <w:p w14:paraId="30C876E8" w14:textId="77777777" w:rsidR="003C3B33" w:rsidRDefault="00B560D6">
      <w:pPr>
        <w:spacing w:before="244"/>
        <w:ind w:left="760"/>
        <w:rPr>
          <w:b/>
        </w:rPr>
      </w:pPr>
      <w:r>
        <w:rPr>
          <w:b/>
        </w:rPr>
        <w:t>Payment</w:t>
      </w:r>
      <w:r>
        <w:rPr>
          <w:b/>
          <w:spacing w:val="-5"/>
        </w:rPr>
        <w:t xml:space="preserve"> </w:t>
      </w:r>
      <w:r>
        <w:rPr>
          <w:b/>
        </w:rPr>
        <w:t>during</w:t>
      </w:r>
      <w:r>
        <w:rPr>
          <w:b/>
          <w:spacing w:val="-4"/>
        </w:rPr>
        <w:t xml:space="preserve"> </w:t>
      </w:r>
      <w:r>
        <w:rPr>
          <w:b/>
        </w:rPr>
        <w:t>unpaid</w:t>
      </w:r>
      <w:r>
        <w:rPr>
          <w:b/>
          <w:spacing w:val="-6"/>
        </w:rPr>
        <w:t xml:space="preserve"> </w:t>
      </w:r>
      <w:r>
        <w:rPr>
          <w:b/>
        </w:rPr>
        <w:t>parental</w:t>
      </w:r>
      <w:r>
        <w:rPr>
          <w:b/>
          <w:spacing w:val="-3"/>
        </w:rPr>
        <w:t xml:space="preserve"> </w:t>
      </w:r>
      <w:r>
        <w:rPr>
          <w:b/>
          <w:spacing w:val="-4"/>
        </w:rPr>
        <w:t>leave</w:t>
      </w:r>
    </w:p>
    <w:p w14:paraId="30C876E9" w14:textId="77777777" w:rsidR="003C3B33" w:rsidRDefault="00B560D6">
      <w:pPr>
        <w:pStyle w:val="ListParagraph"/>
        <w:numPr>
          <w:ilvl w:val="0"/>
          <w:numId w:val="28"/>
        </w:numPr>
        <w:tabs>
          <w:tab w:val="left" w:pos="1118"/>
          <w:tab w:val="left" w:pos="1120"/>
        </w:tabs>
        <w:spacing w:before="182" w:line="259" w:lineRule="auto"/>
        <w:ind w:right="749" w:hanging="360"/>
      </w:pPr>
      <w:r>
        <w:t>Employer</w:t>
      </w:r>
      <w:r>
        <w:rPr>
          <w:spacing w:val="-1"/>
        </w:rPr>
        <w:t xml:space="preserve"> </w:t>
      </w:r>
      <w:r>
        <w:t>contributions</w:t>
      </w:r>
      <w:r>
        <w:rPr>
          <w:spacing w:val="-1"/>
        </w:rPr>
        <w:t xml:space="preserve"> </w:t>
      </w:r>
      <w:r>
        <w:t>will be paid on periods</w:t>
      </w:r>
      <w:r>
        <w:rPr>
          <w:spacing w:val="-1"/>
        </w:rPr>
        <w:t xml:space="preserve"> </w:t>
      </w:r>
      <w:r>
        <w:t>of</w:t>
      </w:r>
      <w:r>
        <w:rPr>
          <w:spacing w:val="-1"/>
        </w:rPr>
        <w:t xml:space="preserve"> </w:t>
      </w:r>
      <w:r>
        <w:t>unpaid parental leave</w:t>
      </w:r>
      <w:r>
        <w:rPr>
          <w:spacing w:val="-1"/>
        </w:rPr>
        <w:t xml:space="preserve"> </w:t>
      </w:r>
      <w:r>
        <w:t>in accordance with</w:t>
      </w:r>
      <w:r>
        <w:rPr>
          <w:spacing w:val="-2"/>
        </w:rPr>
        <w:t xml:space="preserve"> </w:t>
      </w:r>
      <w:r>
        <w:t>the requirements of the PSSap fund where the employee is a member of the PSSap and up to a maximum</w:t>
      </w:r>
      <w:r>
        <w:rPr>
          <w:spacing w:val="-3"/>
        </w:rPr>
        <w:t xml:space="preserve"> </w:t>
      </w:r>
      <w:r>
        <w:t>of</w:t>
      </w:r>
      <w:r>
        <w:rPr>
          <w:spacing w:val="-4"/>
        </w:rPr>
        <w:t xml:space="preserve"> </w:t>
      </w:r>
      <w:r>
        <w:t>52</w:t>
      </w:r>
      <w:r>
        <w:rPr>
          <w:spacing w:val="-3"/>
        </w:rPr>
        <w:t xml:space="preserve"> </w:t>
      </w:r>
      <w:r>
        <w:t>weeks</w:t>
      </w:r>
      <w:r>
        <w:rPr>
          <w:spacing w:val="-2"/>
        </w:rPr>
        <w:t xml:space="preserve"> </w:t>
      </w:r>
      <w:r>
        <w:t>at</w:t>
      </w:r>
      <w:r>
        <w:rPr>
          <w:spacing w:val="-4"/>
        </w:rPr>
        <w:t xml:space="preserve"> </w:t>
      </w:r>
      <w:r>
        <w:t>the</w:t>
      </w:r>
      <w:r>
        <w:rPr>
          <w:spacing w:val="-1"/>
        </w:rPr>
        <w:t xml:space="preserve"> </w:t>
      </w:r>
      <w:r>
        <w:t>employee’s</w:t>
      </w:r>
      <w:r>
        <w:rPr>
          <w:spacing w:val="-2"/>
        </w:rPr>
        <w:t xml:space="preserve"> </w:t>
      </w:r>
      <w:r>
        <w:t>nominal</w:t>
      </w:r>
      <w:r>
        <w:rPr>
          <w:spacing w:val="-4"/>
        </w:rPr>
        <w:t xml:space="preserve"> </w:t>
      </w:r>
      <w:r>
        <w:t>ordinary</w:t>
      </w:r>
      <w:r>
        <w:rPr>
          <w:spacing w:val="-1"/>
        </w:rPr>
        <w:t xml:space="preserve"> </w:t>
      </w:r>
      <w:r>
        <w:t>rate</w:t>
      </w:r>
      <w:r>
        <w:rPr>
          <w:spacing w:val="-1"/>
        </w:rPr>
        <w:t xml:space="preserve"> </w:t>
      </w:r>
      <w:r>
        <w:t>of</w:t>
      </w:r>
      <w:r>
        <w:rPr>
          <w:spacing w:val="-4"/>
        </w:rPr>
        <w:t xml:space="preserve"> </w:t>
      </w:r>
      <w:r>
        <w:t>pay</w:t>
      </w:r>
      <w:r>
        <w:rPr>
          <w:spacing w:val="-3"/>
        </w:rPr>
        <w:t xml:space="preserve"> </w:t>
      </w:r>
      <w:r>
        <w:t>where</w:t>
      </w:r>
      <w:r>
        <w:rPr>
          <w:spacing w:val="-1"/>
        </w:rPr>
        <w:t xml:space="preserve"> </w:t>
      </w:r>
      <w:r>
        <w:t>the</w:t>
      </w:r>
      <w:r>
        <w:rPr>
          <w:spacing w:val="-4"/>
        </w:rPr>
        <w:t xml:space="preserve"> </w:t>
      </w:r>
      <w:r>
        <w:t>employee</w:t>
      </w:r>
      <w:r>
        <w:rPr>
          <w:spacing w:val="-1"/>
        </w:rPr>
        <w:t xml:space="preserve"> </w:t>
      </w:r>
      <w:r>
        <w:t>is</w:t>
      </w:r>
      <w:r>
        <w:rPr>
          <w:spacing w:val="-2"/>
        </w:rPr>
        <w:t xml:space="preserve"> </w:t>
      </w:r>
      <w:r>
        <w:t>a member of an accumulation fund other than PSSap.</w:t>
      </w:r>
    </w:p>
    <w:p w14:paraId="30C876EA" w14:textId="77777777" w:rsidR="003C3B33" w:rsidRDefault="003C3B33">
      <w:pPr>
        <w:spacing w:line="259" w:lineRule="auto"/>
        <w:sectPr w:rsidR="003C3B33">
          <w:pgSz w:w="11910" w:h="16840"/>
          <w:pgMar w:top="960" w:right="840" w:bottom="920" w:left="680" w:header="751" w:footer="734" w:gutter="0"/>
          <w:cols w:space="720"/>
        </w:sectPr>
      </w:pPr>
    </w:p>
    <w:p w14:paraId="30C876EB" w14:textId="77777777" w:rsidR="003C3B33" w:rsidRDefault="003C3B33">
      <w:pPr>
        <w:pStyle w:val="BodyText"/>
        <w:spacing w:before="198"/>
        <w:ind w:left="0" w:firstLine="0"/>
      </w:pPr>
    </w:p>
    <w:p w14:paraId="30C876EC" w14:textId="77777777" w:rsidR="003C3B33" w:rsidRDefault="00B560D6">
      <w:pPr>
        <w:pStyle w:val="ListParagraph"/>
        <w:numPr>
          <w:ilvl w:val="0"/>
          <w:numId w:val="28"/>
        </w:numPr>
        <w:tabs>
          <w:tab w:val="left" w:pos="1117"/>
          <w:tab w:val="left" w:pos="1120"/>
        </w:tabs>
        <w:spacing w:before="0" w:line="259" w:lineRule="auto"/>
        <w:ind w:right="1333"/>
      </w:pPr>
      <w:r>
        <w:t>Where an employee is a member of an accumulation fund other than PSSap, employer contributions</w:t>
      </w:r>
      <w:r>
        <w:rPr>
          <w:spacing w:val="-2"/>
        </w:rPr>
        <w:t xml:space="preserve"> </w:t>
      </w:r>
      <w:r>
        <w:t>will</w:t>
      </w:r>
      <w:r>
        <w:rPr>
          <w:spacing w:val="-2"/>
        </w:rPr>
        <w:t xml:space="preserve"> </w:t>
      </w:r>
      <w:r>
        <w:t>be</w:t>
      </w:r>
      <w:r>
        <w:rPr>
          <w:spacing w:val="-1"/>
        </w:rPr>
        <w:t xml:space="preserve"> </w:t>
      </w:r>
      <w:r>
        <w:t>paid</w:t>
      </w:r>
      <w:r>
        <w:rPr>
          <w:spacing w:val="-5"/>
        </w:rPr>
        <w:t xml:space="preserve"> </w:t>
      </w:r>
      <w:r>
        <w:t>on</w:t>
      </w:r>
      <w:r>
        <w:rPr>
          <w:spacing w:val="-3"/>
        </w:rPr>
        <w:t xml:space="preserve"> </w:t>
      </w:r>
      <w:r>
        <w:t>periods</w:t>
      </w:r>
      <w:r>
        <w:rPr>
          <w:spacing w:val="-4"/>
        </w:rPr>
        <w:t xml:space="preserve"> </w:t>
      </w:r>
      <w:r>
        <w:t>of</w:t>
      </w:r>
      <w:r>
        <w:rPr>
          <w:spacing w:val="-2"/>
        </w:rPr>
        <w:t xml:space="preserve"> </w:t>
      </w:r>
      <w:r>
        <w:t>unpaid</w:t>
      </w:r>
      <w:r>
        <w:rPr>
          <w:spacing w:val="-3"/>
        </w:rPr>
        <w:t xml:space="preserve"> </w:t>
      </w:r>
      <w:r>
        <w:t>parental</w:t>
      </w:r>
      <w:r>
        <w:rPr>
          <w:spacing w:val="-2"/>
        </w:rPr>
        <w:t xml:space="preserve"> </w:t>
      </w:r>
      <w:r>
        <w:t>leave</w:t>
      </w:r>
      <w:r>
        <w:rPr>
          <w:spacing w:val="-1"/>
        </w:rPr>
        <w:t xml:space="preserve"> </w:t>
      </w:r>
      <w:r>
        <w:t>at</w:t>
      </w:r>
      <w:r>
        <w:rPr>
          <w:spacing w:val="-4"/>
        </w:rPr>
        <w:t xml:space="preserve"> </w:t>
      </w:r>
      <w:r>
        <w:t>the</w:t>
      </w:r>
      <w:r>
        <w:rPr>
          <w:spacing w:val="-4"/>
        </w:rPr>
        <w:t xml:space="preserve"> </w:t>
      </w:r>
      <w:r>
        <w:t>employee’s</w:t>
      </w:r>
      <w:r>
        <w:rPr>
          <w:spacing w:val="-4"/>
        </w:rPr>
        <w:t xml:space="preserve"> </w:t>
      </w:r>
      <w:r>
        <w:t>nominal ordinary rate of pay for periods of leave up to a maximum of 52 weeks.</w:t>
      </w:r>
    </w:p>
    <w:p w14:paraId="30C876ED" w14:textId="77777777" w:rsidR="003C3B33" w:rsidRDefault="003C3B33">
      <w:pPr>
        <w:pStyle w:val="BodyText"/>
        <w:spacing w:before="93"/>
        <w:ind w:left="0" w:firstLine="0"/>
      </w:pPr>
    </w:p>
    <w:p w14:paraId="30C876EE" w14:textId="77777777" w:rsidR="003C3B33" w:rsidRDefault="00B560D6">
      <w:pPr>
        <w:pStyle w:val="Heading2"/>
      </w:pPr>
      <w:bookmarkStart w:id="34" w:name="Salary_packaging"/>
      <w:bookmarkStart w:id="35" w:name="_bookmark17"/>
      <w:bookmarkEnd w:id="34"/>
      <w:bookmarkEnd w:id="35"/>
      <w:r>
        <w:t>Salary</w:t>
      </w:r>
      <w:r>
        <w:rPr>
          <w:spacing w:val="-4"/>
        </w:rPr>
        <w:t xml:space="preserve"> </w:t>
      </w:r>
      <w:r>
        <w:rPr>
          <w:spacing w:val="-2"/>
        </w:rPr>
        <w:t>packaging</w:t>
      </w:r>
    </w:p>
    <w:p w14:paraId="30C876EF" w14:textId="77777777" w:rsidR="003C3B33" w:rsidRDefault="00B560D6">
      <w:pPr>
        <w:pStyle w:val="ListParagraph"/>
        <w:numPr>
          <w:ilvl w:val="0"/>
          <w:numId w:val="28"/>
        </w:numPr>
        <w:tabs>
          <w:tab w:val="left" w:pos="1117"/>
          <w:tab w:val="left" w:pos="1120"/>
        </w:tabs>
        <w:spacing w:before="265" w:line="259" w:lineRule="auto"/>
        <w:ind w:right="1017"/>
      </w:pPr>
      <w:r>
        <w:t>All employees covered by this agreement can access the department’s salary packaging arrangement.</w:t>
      </w:r>
      <w:r>
        <w:rPr>
          <w:spacing w:val="-1"/>
        </w:rPr>
        <w:t xml:space="preserve"> </w:t>
      </w:r>
      <w:r>
        <w:t>The</w:t>
      </w:r>
      <w:r>
        <w:rPr>
          <w:spacing w:val="-3"/>
        </w:rPr>
        <w:t xml:space="preserve"> </w:t>
      </w:r>
      <w:r>
        <w:t>employee’s</w:t>
      </w:r>
      <w:r>
        <w:rPr>
          <w:spacing w:val="-1"/>
        </w:rPr>
        <w:t xml:space="preserve"> </w:t>
      </w:r>
      <w:r>
        <w:t>pre-sacrifice</w:t>
      </w:r>
      <w:r>
        <w:rPr>
          <w:spacing w:val="-3"/>
        </w:rPr>
        <w:t xml:space="preserve"> </w:t>
      </w:r>
      <w:r>
        <w:t>salary</w:t>
      </w:r>
      <w:r>
        <w:rPr>
          <w:spacing w:val="-2"/>
        </w:rPr>
        <w:t xml:space="preserve"> </w:t>
      </w:r>
      <w:r>
        <w:t>will</w:t>
      </w:r>
      <w:r>
        <w:rPr>
          <w:spacing w:val="-4"/>
        </w:rPr>
        <w:t xml:space="preserve"> </w:t>
      </w:r>
      <w:r>
        <w:t>be their</w:t>
      </w:r>
      <w:r>
        <w:rPr>
          <w:spacing w:val="-1"/>
        </w:rPr>
        <w:t xml:space="preserve"> </w:t>
      </w:r>
      <w:r>
        <w:t>salary for</w:t>
      </w:r>
      <w:r>
        <w:rPr>
          <w:spacing w:val="-3"/>
        </w:rPr>
        <w:t xml:space="preserve"> </w:t>
      </w:r>
      <w:r>
        <w:t>the purposes</w:t>
      </w:r>
      <w:r>
        <w:rPr>
          <w:spacing w:val="-3"/>
        </w:rPr>
        <w:t xml:space="preserve"> </w:t>
      </w:r>
      <w:r>
        <w:t>of</w:t>
      </w:r>
      <w:r>
        <w:rPr>
          <w:spacing w:val="-3"/>
        </w:rPr>
        <w:t xml:space="preserve"> </w:t>
      </w:r>
      <w:r>
        <w:t>this agreement.</w:t>
      </w:r>
      <w:r>
        <w:rPr>
          <w:spacing w:val="-3"/>
        </w:rPr>
        <w:t xml:space="preserve"> </w:t>
      </w:r>
      <w:r>
        <w:t>Further</w:t>
      </w:r>
      <w:r>
        <w:rPr>
          <w:spacing w:val="-5"/>
        </w:rPr>
        <w:t xml:space="preserve"> </w:t>
      </w:r>
      <w:r>
        <w:t>information</w:t>
      </w:r>
      <w:r>
        <w:rPr>
          <w:spacing w:val="-4"/>
        </w:rPr>
        <w:t xml:space="preserve"> </w:t>
      </w:r>
      <w:r>
        <w:t>is</w:t>
      </w:r>
      <w:r>
        <w:rPr>
          <w:spacing w:val="-5"/>
        </w:rPr>
        <w:t xml:space="preserve"> </w:t>
      </w:r>
      <w:r>
        <w:t>available</w:t>
      </w:r>
      <w:r>
        <w:rPr>
          <w:spacing w:val="-5"/>
        </w:rPr>
        <w:t xml:space="preserve"> </w:t>
      </w:r>
      <w:r>
        <w:t>in</w:t>
      </w:r>
      <w:r>
        <w:rPr>
          <w:spacing w:val="-4"/>
        </w:rPr>
        <w:t xml:space="preserve"> </w:t>
      </w:r>
      <w:r>
        <w:t>the</w:t>
      </w:r>
      <w:r>
        <w:rPr>
          <w:spacing w:val="-5"/>
        </w:rPr>
        <w:t xml:space="preserve"> </w:t>
      </w:r>
      <w:r>
        <w:t>department’s</w:t>
      </w:r>
      <w:r>
        <w:rPr>
          <w:spacing w:val="-2"/>
        </w:rPr>
        <w:t xml:space="preserve"> </w:t>
      </w:r>
      <w:r>
        <w:t>salary</w:t>
      </w:r>
      <w:r>
        <w:rPr>
          <w:spacing w:val="-2"/>
        </w:rPr>
        <w:t xml:space="preserve"> </w:t>
      </w:r>
      <w:r>
        <w:t>packaging</w:t>
      </w:r>
      <w:r>
        <w:rPr>
          <w:spacing w:val="-6"/>
        </w:rPr>
        <w:t xml:space="preserve"> </w:t>
      </w:r>
      <w:r>
        <w:t>guidelines.</w:t>
      </w:r>
    </w:p>
    <w:p w14:paraId="30C876F0" w14:textId="77777777" w:rsidR="003C3B33" w:rsidRDefault="003C3B33">
      <w:pPr>
        <w:pStyle w:val="BodyText"/>
        <w:spacing w:before="93"/>
        <w:ind w:left="0" w:firstLine="0"/>
      </w:pPr>
    </w:p>
    <w:p w14:paraId="30C876F1" w14:textId="77777777" w:rsidR="003C3B33" w:rsidRDefault="00B560D6">
      <w:pPr>
        <w:pStyle w:val="Heading2"/>
      </w:pPr>
      <w:bookmarkStart w:id="36" w:name="Overpayments_and_underpayments"/>
      <w:bookmarkStart w:id="37" w:name="_bookmark18"/>
      <w:bookmarkEnd w:id="36"/>
      <w:bookmarkEnd w:id="37"/>
      <w:r>
        <w:t>Overpayments</w:t>
      </w:r>
      <w:r>
        <w:rPr>
          <w:spacing w:val="-5"/>
        </w:rPr>
        <w:t xml:space="preserve"> </w:t>
      </w:r>
      <w:r>
        <w:t>and</w:t>
      </w:r>
      <w:r>
        <w:rPr>
          <w:spacing w:val="-4"/>
        </w:rPr>
        <w:t xml:space="preserve"> </w:t>
      </w:r>
      <w:r>
        <w:rPr>
          <w:spacing w:val="-2"/>
        </w:rPr>
        <w:t>underpayments</w:t>
      </w:r>
    </w:p>
    <w:p w14:paraId="30C876F2" w14:textId="77777777" w:rsidR="003C3B33" w:rsidRDefault="00B560D6">
      <w:pPr>
        <w:spacing w:before="265"/>
        <w:ind w:left="760"/>
        <w:rPr>
          <w:b/>
        </w:rPr>
      </w:pPr>
      <w:r>
        <w:rPr>
          <w:b/>
          <w:spacing w:val="-2"/>
        </w:rPr>
        <w:t>Overpayments</w:t>
      </w:r>
    </w:p>
    <w:p w14:paraId="30C876F3" w14:textId="77777777" w:rsidR="003C3B33" w:rsidRDefault="00B560D6">
      <w:pPr>
        <w:pStyle w:val="ListParagraph"/>
        <w:numPr>
          <w:ilvl w:val="0"/>
          <w:numId w:val="28"/>
        </w:numPr>
        <w:tabs>
          <w:tab w:val="left" w:pos="1326"/>
        </w:tabs>
        <w:spacing w:before="181" w:line="259" w:lineRule="auto"/>
        <w:ind w:left="1326" w:right="670" w:hanging="567"/>
      </w:pPr>
      <w:r>
        <w:t>An overpayment occurs if the Secretary (or the department) provides an employee with an amount</w:t>
      </w:r>
      <w:r>
        <w:rPr>
          <w:spacing w:val="-1"/>
        </w:rPr>
        <w:t xml:space="preserve"> </w:t>
      </w:r>
      <w:r>
        <w:t>of</w:t>
      </w:r>
      <w:r>
        <w:rPr>
          <w:spacing w:val="-4"/>
        </w:rPr>
        <w:t xml:space="preserve"> </w:t>
      </w:r>
      <w:r>
        <w:t>money</w:t>
      </w:r>
      <w:r>
        <w:rPr>
          <w:spacing w:val="-1"/>
        </w:rPr>
        <w:t xml:space="preserve"> </w:t>
      </w:r>
      <w:r>
        <w:t>to</w:t>
      </w:r>
      <w:r>
        <w:rPr>
          <w:spacing w:val="-3"/>
        </w:rPr>
        <w:t xml:space="preserve"> </w:t>
      </w:r>
      <w:r>
        <w:t>which</w:t>
      </w:r>
      <w:r>
        <w:rPr>
          <w:spacing w:val="-5"/>
        </w:rPr>
        <w:t xml:space="preserve"> </w:t>
      </w:r>
      <w:r>
        <w:t>the</w:t>
      </w:r>
      <w:r>
        <w:rPr>
          <w:spacing w:val="-1"/>
        </w:rPr>
        <w:t xml:space="preserve"> </w:t>
      </w:r>
      <w:r>
        <w:t>employee</w:t>
      </w:r>
      <w:r>
        <w:rPr>
          <w:spacing w:val="-4"/>
        </w:rPr>
        <w:t xml:space="preserve"> </w:t>
      </w:r>
      <w:r>
        <w:t>was</w:t>
      </w:r>
      <w:r>
        <w:rPr>
          <w:spacing w:val="-2"/>
        </w:rPr>
        <w:t xml:space="preserve"> </w:t>
      </w:r>
      <w:r>
        <w:t>not</w:t>
      </w:r>
      <w:r>
        <w:rPr>
          <w:spacing w:val="-4"/>
        </w:rPr>
        <w:t xml:space="preserve"> </w:t>
      </w:r>
      <w:r>
        <w:t>entitled</w:t>
      </w:r>
      <w:r>
        <w:rPr>
          <w:spacing w:val="-3"/>
        </w:rPr>
        <w:t xml:space="preserve"> </w:t>
      </w:r>
      <w:r>
        <w:t>(including</w:t>
      </w:r>
      <w:r>
        <w:rPr>
          <w:spacing w:val="-3"/>
        </w:rPr>
        <w:t xml:space="preserve"> </w:t>
      </w:r>
      <w:r>
        <w:t>but</w:t>
      </w:r>
      <w:r>
        <w:rPr>
          <w:spacing w:val="-1"/>
        </w:rPr>
        <w:t xml:space="preserve"> </w:t>
      </w:r>
      <w:r>
        <w:t>not</w:t>
      </w:r>
      <w:r>
        <w:rPr>
          <w:spacing w:val="-1"/>
        </w:rPr>
        <w:t xml:space="preserve"> </w:t>
      </w:r>
      <w:r>
        <w:t>limited</w:t>
      </w:r>
      <w:r>
        <w:rPr>
          <w:spacing w:val="-3"/>
        </w:rPr>
        <w:t xml:space="preserve"> </w:t>
      </w:r>
      <w:r>
        <w:t>to</w:t>
      </w:r>
      <w:r>
        <w:rPr>
          <w:spacing w:val="-3"/>
        </w:rPr>
        <w:t xml:space="preserve"> </w:t>
      </w:r>
      <w:r>
        <w:t xml:space="preserve">salary, entitlements, allowances, travel payment and/or other amount payable under this </w:t>
      </w:r>
      <w:r>
        <w:rPr>
          <w:spacing w:val="-2"/>
        </w:rPr>
        <w:t>agreement).</w:t>
      </w:r>
    </w:p>
    <w:p w14:paraId="30C876F4" w14:textId="77777777" w:rsidR="003C3B33" w:rsidRDefault="00B560D6">
      <w:pPr>
        <w:pStyle w:val="ListParagraph"/>
        <w:numPr>
          <w:ilvl w:val="0"/>
          <w:numId w:val="28"/>
        </w:numPr>
        <w:tabs>
          <w:tab w:val="left" w:pos="1326"/>
        </w:tabs>
        <w:spacing w:line="259" w:lineRule="auto"/>
        <w:ind w:left="1326" w:right="779" w:hanging="567"/>
      </w:pPr>
      <w:r>
        <w:t>Where</w:t>
      </w:r>
      <w:r>
        <w:rPr>
          <w:spacing w:val="-4"/>
        </w:rPr>
        <w:t xml:space="preserve"> </w:t>
      </w:r>
      <w:r>
        <w:t>the</w:t>
      </w:r>
      <w:r>
        <w:rPr>
          <w:spacing w:val="-2"/>
        </w:rPr>
        <w:t xml:space="preserve"> </w:t>
      </w:r>
      <w:r>
        <w:t>Secretary</w:t>
      </w:r>
      <w:r>
        <w:rPr>
          <w:spacing w:val="-4"/>
        </w:rPr>
        <w:t xml:space="preserve"> </w:t>
      </w:r>
      <w:r>
        <w:t>considers</w:t>
      </w:r>
      <w:r>
        <w:rPr>
          <w:spacing w:val="-2"/>
        </w:rPr>
        <w:t xml:space="preserve"> </w:t>
      </w:r>
      <w:r>
        <w:t>that</w:t>
      </w:r>
      <w:r>
        <w:rPr>
          <w:spacing w:val="-4"/>
        </w:rPr>
        <w:t xml:space="preserve"> </w:t>
      </w:r>
      <w:r>
        <w:t>an</w:t>
      </w:r>
      <w:r>
        <w:rPr>
          <w:spacing w:val="-3"/>
        </w:rPr>
        <w:t xml:space="preserve"> </w:t>
      </w:r>
      <w:proofErr w:type="gramStart"/>
      <w:r>
        <w:t>overpayment</w:t>
      </w:r>
      <w:proofErr w:type="gramEnd"/>
      <w:r>
        <w:rPr>
          <w:spacing w:val="-4"/>
        </w:rPr>
        <w:t xml:space="preserve"> </w:t>
      </w:r>
      <w:r>
        <w:t>has</w:t>
      </w:r>
      <w:r>
        <w:rPr>
          <w:spacing w:val="-2"/>
        </w:rPr>
        <w:t xml:space="preserve"> </w:t>
      </w:r>
      <w:r>
        <w:t>occurred,</w:t>
      </w:r>
      <w:r>
        <w:rPr>
          <w:spacing w:val="-2"/>
        </w:rPr>
        <w:t xml:space="preserve"> </w:t>
      </w:r>
      <w:r>
        <w:t>the</w:t>
      </w:r>
      <w:r>
        <w:rPr>
          <w:spacing w:val="-2"/>
        </w:rPr>
        <w:t xml:space="preserve"> </w:t>
      </w:r>
      <w:r>
        <w:t>Secretary</w:t>
      </w:r>
      <w:r>
        <w:rPr>
          <w:spacing w:val="-3"/>
        </w:rPr>
        <w:t xml:space="preserve"> </w:t>
      </w:r>
      <w:r>
        <w:t>will</w:t>
      </w:r>
      <w:r>
        <w:rPr>
          <w:spacing w:val="-2"/>
        </w:rPr>
        <w:t xml:space="preserve"> </w:t>
      </w:r>
      <w:r>
        <w:t>provide the employee with notice in writing. The notice will provide details of the overpayment.</w:t>
      </w:r>
    </w:p>
    <w:p w14:paraId="30C876F5" w14:textId="77777777" w:rsidR="003C3B33" w:rsidRDefault="00B560D6">
      <w:pPr>
        <w:pStyle w:val="ListParagraph"/>
        <w:numPr>
          <w:ilvl w:val="0"/>
          <w:numId w:val="28"/>
        </w:numPr>
        <w:tabs>
          <w:tab w:val="left" w:pos="1326"/>
        </w:tabs>
        <w:spacing w:before="160" w:line="259" w:lineRule="auto"/>
        <w:ind w:left="1326" w:right="642" w:hanging="567"/>
      </w:pPr>
      <w:r>
        <w:t>If an employee disagrees that there has been an overpayment including the amount of the overpayment,</w:t>
      </w:r>
      <w:r>
        <w:rPr>
          <w:spacing w:val="-2"/>
        </w:rPr>
        <w:t xml:space="preserve"> </w:t>
      </w:r>
      <w:r>
        <w:t>they</w:t>
      </w:r>
      <w:r>
        <w:rPr>
          <w:spacing w:val="-3"/>
        </w:rPr>
        <w:t xml:space="preserve"> </w:t>
      </w:r>
      <w:r>
        <w:t>will</w:t>
      </w:r>
      <w:r>
        <w:rPr>
          <w:spacing w:val="-2"/>
        </w:rPr>
        <w:t xml:space="preserve"> </w:t>
      </w:r>
      <w:r>
        <w:t>advise</w:t>
      </w:r>
      <w:r>
        <w:rPr>
          <w:spacing w:val="-1"/>
        </w:rPr>
        <w:t xml:space="preserve"> </w:t>
      </w:r>
      <w:r>
        <w:t>the</w:t>
      </w:r>
      <w:r>
        <w:rPr>
          <w:spacing w:val="-4"/>
        </w:rPr>
        <w:t xml:space="preserve"> </w:t>
      </w:r>
      <w:r>
        <w:t>Secretary</w:t>
      </w:r>
      <w:r>
        <w:rPr>
          <w:spacing w:val="-3"/>
        </w:rPr>
        <w:t xml:space="preserve"> </w:t>
      </w:r>
      <w:r>
        <w:t>in</w:t>
      </w:r>
      <w:r>
        <w:rPr>
          <w:spacing w:val="-3"/>
        </w:rPr>
        <w:t xml:space="preserve"> </w:t>
      </w:r>
      <w:r>
        <w:t>writing</w:t>
      </w:r>
      <w:r>
        <w:rPr>
          <w:spacing w:val="-3"/>
        </w:rPr>
        <w:t xml:space="preserve"> </w:t>
      </w:r>
      <w:r>
        <w:t>within</w:t>
      </w:r>
      <w:r>
        <w:rPr>
          <w:spacing w:val="-3"/>
        </w:rPr>
        <w:t xml:space="preserve"> </w:t>
      </w:r>
      <w:r>
        <w:t>28</w:t>
      </w:r>
      <w:r>
        <w:rPr>
          <w:spacing w:val="-1"/>
        </w:rPr>
        <w:t xml:space="preserve"> </w:t>
      </w:r>
      <w:r>
        <w:t>calendar</w:t>
      </w:r>
      <w:r>
        <w:rPr>
          <w:spacing w:val="-2"/>
        </w:rPr>
        <w:t xml:space="preserve"> </w:t>
      </w:r>
      <w:r>
        <w:t>days</w:t>
      </w:r>
      <w:r>
        <w:rPr>
          <w:spacing w:val="-4"/>
        </w:rPr>
        <w:t xml:space="preserve"> </w:t>
      </w:r>
      <w:r>
        <w:t>of</w:t>
      </w:r>
      <w:r>
        <w:rPr>
          <w:spacing w:val="-7"/>
        </w:rPr>
        <w:t xml:space="preserve"> </w:t>
      </w:r>
      <w:r>
        <w:t>receiving</w:t>
      </w:r>
      <w:r>
        <w:rPr>
          <w:spacing w:val="-3"/>
        </w:rPr>
        <w:t xml:space="preserve"> </w:t>
      </w:r>
      <w:r>
        <w:t xml:space="preserve">the notice. In this event, no further action will be taken until the employee’s response has been </w:t>
      </w:r>
      <w:r>
        <w:rPr>
          <w:spacing w:val="-2"/>
        </w:rPr>
        <w:t>reviewed.</w:t>
      </w:r>
    </w:p>
    <w:p w14:paraId="30C876F6" w14:textId="77777777" w:rsidR="003C3B33" w:rsidRDefault="00B560D6">
      <w:pPr>
        <w:pStyle w:val="ListParagraph"/>
        <w:numPr>
          <w:ilvl w:val="0"/>
          <w:numId w:val="28"/>
        </w:numPr>
        <w:tabs>
          <w:tab w:val="left" w:pos="1326"/>
        </w:tabs>
        <w:spacing w:line="259" w:lineRule="auto"/>
        <w:ind w:left="1326" w:right="730" w:hanging="567"/>
      </w:pPr>
      <w:r>
        <w:t>If after considering the employee’s response (if any), the Secretary confirms that an overpayment</w:t>
      </w:r>
      <w:r>
        <w:rPr>
          <w:spacing w:val="-4"/>
        </w:rPr>
        <w:t xml:space="preserve"> </w:t>
      </w:r>
      <w:r>
        <w:t>has</w:t>
      </w:r>
      <w:r>
        <w:rPr>
          <w:spacing w:val="-4"/>
        </w:rPr>
        <w:t xml:space="preserve"> </w:t>
      </w:r>
      <w:r>
        <w:t>occurred,</w:t>
      </w:r>
      <w:r>
        <w:rPr>
          <w:spacing w:val="-4"/>
        </w:rPr>
        <w:t xml:space="preserve"> </w:t>
      </w:r>
      <w:r>
        <w:t>the</w:t>
      </w:r>
      <w:r>
        <w:rPr>
          <w:spacing w:val="-4"/>
        </w:rPr>
        <w:t xml:space="preserve"> </w:t>
      </w:r>
      <w:r>
        <w:t>overpayment</w:t>
      </w:r>
      <w:r>
        <w:rPr>
          <w:spacing w:val="-4"/>
        </w:rPr>
        <w:t xml:space="preserve"> </w:t>
      </w:r>
      <w:r>
        <w:t>will</w:t>
      </w:r>
      <w:r>
        <w:rPr>
          <w:spacing w:val="-2"/>
        </w:rPr>
        <w:t xml:space="preserve"> </w:t>
      </w:r>
      <w:r>
        <w:t>be</w:t>
      </w:r>
      <w:r>
        <w:rPr>
          <w:spacing w:val="-1"/>
        </w:rPr>
        <w:t xml:space="preserve"> </w:t>
      </w:r>
      <w:r>
        <w:t>treated</w:t>
      </w:r>
      <w:r>
        <w:rPr>
          <w:spacing w:val="-3"/>
        </w:rPr>
        <w:t xml:space="preserve"> </w:t>
      </w:r>
      <w:r>
        <w:t>as</w:t>
      </w:r>
      <w:r>
        <w:rPr>
          <w:spacing w:val="-4"/>
        </w:rPr>
        <w:t xml:space="preserve"> </w:t>
      </w:r>
      <w:r>
        <w:t>a</w:t>
      </w:r>
      <w:r>
        <w:rPr>
          <w:spacing w:val="-2"/>
        </w:rPr>
        <w:t xml:space="preserve"> </w:t>
      </w:r>
      <w:r>
        <w:t>debt</w:t>
      </w:r>
      <w:r>
        <w:rPr>
          <w:spacing w:val="-4"/>
        </w:rPr>
        <w:t xml:space="preserve"> </w:t>
      </w:r>
      <w:r>
        <w:t>to</w:t>
      </w:r>
      <w:r>
        <w:rPr>
          <w:spacing w:val="-1"/>
        </w:rPr>
        <w:t xml:space="preserve"> </w:t>
      </w:r>
      <w:r>
        <w:t>the</w:t>
      </w:r>
      <w:r>
        <w:rPr>
          <w:spacing w:val="-1"/>
        </w:rPr>
        <w:t xml:space="preserve"> </w:t>
      </w:r>
      <w:r>
        <w:t>Commonwealth that must be repaid to the department in full by the employee.</w:t>
      </w:r>
    </w:p>
    <w:p w14:paraId="30C876F7" w14:textId="77777777" w:rsidR="003C3B33" w:rsidRDefault="00B560D6">
      <w:pPr>
        <w:pStyle w:val="ListParagraph"/>
        <w:numPr>
          <w:ilvl w:val="0"/>
          <w:numId w:val="28"/>
        </w:numPr>
        <w:tabs>
          <w:tab w:val="left" w:pos="1326"/>
        </w:tabs>
        <w:spacing w:line="259" w:lineRule="auto"/>
        <w:ind w:left="1326" w:right="1097" w:hanging="567"/>
      </w:pPr>
      <w:r>
        <w:t>The</w:t>
      </w:r>
      <w:r>
        <w:rPr>
          <w:spacing w:val="-2"/>
        </w:rPr>
        <w:t xml:space="preserve"> </w:t>
      </w:r>
      <w:r>
        <w:t>Secretary</w:t>
      </w:r>
      <w:r>
        <w:rPr>
          <w:spacing w:val="-2"/>
        </w:rPr>
        <w:t xml:space="preserve"> </w:t>
      </w:r>
      <w:r>
        <w:t>and</w:t>
      </w:r>
      <w:r>
        <w:rPr>
          <w:spacing w:val="-4"/>
        </w:rPr>
        <w:t xml:space="preserve"> </w:t>
      </w:r>
      <w:r>
        <w:t>the</w:t>
      </w:r>
      <w:r>
        <w:rPr>
          <w:spacing w:val="-2"/>
        </w:rPr>
        <w:t xml:space="preserve"> </w:t>
      </w:r>
      <w:r>
        <w:t>employee</w:t>
      </w:r>
      <w:r>
        <w:rPr>
          <w:spacing w:val="-5"/>
        </w:rPr>
        <w:t xml:space="preserve"> </w:t>
      </w:r>
      <w:r>
        <w:t>will</w:t>
      </w:r>
      <w:r>
        <w:rPr>
          <w:spacing w:val="-3"/>
        </w:rPr>
        <w:t xml:space="preserve"> </w:t>
      </w:r>
      <w:r>
        <w:t>discuss</w:t>
      </w:r>
      <w:r>
        <w:rPr>
          <w:spacing w:val="-3"/>
        </w:rPr>
        <w:t xml:space="preserve"> </w:t>
      </w:r>
      <w:r>
        <w:t>a</w:t>
      </w:r>
      <w:r>
        <w:rPr>
          <w:spacing w:val="-5"/>
        </w:rPr>
        <w:t xml:space="preserve"> </w:t>
      </w:r>
      <w:r>
        <w:t>suitable</w:t>
      </w:r>
      <w:r>
        <w:rPr>
          <w:spacing w:val="-5"/>
        </w:rPr>
        <w:t xml:space="preserve"> </w:t>
      </w:r>
      <w:r>
        <w:t>recovery</w:t>
      </w:r>
      <w:r>
        <w:rPr>
          <w:spacing w:val="-2"/>
        </w:rPr>
        <w:t xml:space="preserve"> </w:t>
      </w:r>
      <w:r>
        <w:t>arrangement.</w:t>
      </w:r>
      <w:r>
        <w:rPr>
          <w:spacing w:val="-3"/>
        </w:rPr>
        <w:t xml:space="preserve"> </w:t>
      </w:r>
      <w:r>
        <w:t>A</w:t>
      </w:r>
      <w:r>
        <w:rPr>
          <w:spacing w:val="-3"/>
        </w:rPr>
        <w:t xml:space="preserve"> </w:t>
      </w:r>
      <w:r>
        <w:t xml:space="preserve">recovery arrangement will </w:t>
      </w:r>
      <w:proofErr w:type="gramStart"/>
      <w:r>
        <w:t>take into account</w:t>
      </w:r>
      <w:proofErr w:type="gramEnd"/>
      <w:r>
        <w:t xml:space="preserve"> the nature and amount of </w:t>
      </w:r>
      <w:proofErr w:type="gramStart"/>
      <w:r>
        <w:t>the debt</w:t>
      </w:r>
      <w:proofErr w:type="gramEnd"/>
      <w:r>
        <w:t xml:space="preserve">, the employee’s circumstances and any potential hardship </w:t>
      </w:r>
      <w:proofErr w:type="gramStart"/>
      <w:r>
        <w:t>to</w:t>
      </w:r>
      <w:proofErr w:type="gramEnd"/>
      <w:r>
        <w:t xml:space="preserve"> the employee. The arrangement will be documented in writing.</w:t>
      </w:r>
    </w:p>
    <w:p w14:paraId="30C876F8" w14:textId="77777777" w:rsidR="003C3B33" w:rsidRDefault="00B560D6">
      <w:pPr>
        <w:pStyle w:val="ListParagraph"/>
        <w:numPr>
          <w:ilvl w:val="0"/>
          <w:numId w:val="28"/>
        </w:numPr>
        <w:tabs>
          <w:tab w:val="left" w:pos="1326"/>
        </w:tabs>
        <w:spacing w:before="160" w:line="256" w:lineRule="auto"/>
        <w:ind w:left="1326" w:right="627" w:hanging="567"/>
      </w:pPr>
      <w:r>
        <w:t>The</w:t>
      </w:r>
      <w:r>
        <w:rPr>
          <w:spacing w:val="-1"/>
        </w:rPr>
        <w:t xml:space="preserve"> </w:t>
      </w:r>
      <w:r>
        <w:t>department</w:t>
      </w:r>
      <w:r>
        <w:rPr>
          <w:spacing w:val="-1"/>
        </w:rPr>
        <w:t xml:space="preserve"> </w:t>
      </w:r>
      <w:r>
        <w:t>and</w:t>
      </w:r>
      <w:r>
        <w:rPr>
          <w:spacing w:val="-3"/>
        </w:rPr>
        <w:t xml:space="preserve"> </w:t>
      </w:r>
      <w:r>
        <w:t>employee</w:t>
      </w:r>
      <w:r>
        <w:rPr>
          <w:spacing w:val="-4"/>
        </w:rPr>
        <w:t xml:space="preserve"> </w:t>
      </w:r>
      <w:r>
        <w:t>may</w:t>
      </w:r>
      <w:r>
        <w:rPr>
          <w:spacing w:val="-1"/>
        </w:rPr>
        <w:t xml:space="preserve"> </w:t>
      </w:r>
      <w:r>
        <w:t>agree</w:t>
      </w:r>
      <w:r>
        <w:rPr>
          <w:spacing w:val="-4"/>
        </w:rPr>
        <w:t xml:space="preserve"> </w:t>
      </w:r>
      <w:r>
        <w:t>to</w:t>
      </w:r>
      <w:r>
        <w:rPr>
          <w:spacing w:val="-3"/>
        </w:rPr>
        <w:t xml:space="preserve"> </w:t>
      </w:r>
      <w:r>
        <w:t>make</w:t>
      </w:r>
      <w:r>
        <w:rPr>
          <w:spacing w:val="-1"/>
        </w:rPr>
        <w:t xml:space="preserve"> </w:t>
      </w:r>
      <w:r>
        <w:t>a</w:t>
      </w:r>
      <w:r>
        <w:rPr>
          <w:spacing w:val="-4"/>
        </w:rPr>
        <w:t xml:space="preserve"> </w:t>
      </w:r>
      <w:r>
        <w:t>deduction</w:t>
      </w:r>
      <w:r>
        <w:rPr>
          <w:spacing w:val="-3"/>
        </w:rPr>
        <w:t xml:space="preserve"> </w:t>
      </w:r>
      <w:r>
        <w:t>from</w:t>
      </w:r>
      <w:r>
        <w:rPr>
          <w:spacing w:val="-1"/>
        </w:rPr>
        <w:t xml:space="preserve"> </w:t>
      </w:r>
      <w:r>
        <w:t>final</w:t>
      </w:r>
      <w:r>
        <w:rPr>
          <w:spacing w:val="-5"/>
        </w:rPr>
        <w:t xml:space="preserve"> </w:t>
      </w:r>
      <w:r>
        <w:t>monies</w:t>
      </w:r>
      <w:r>
        <w:rPr>
          <w:spacing w:val="-4"/>
        </w:rPr>
        <w:t xml:space="preserve"> </w:t>
      </w:r>
      <w:r>
        <w:t>where</w:t>
      </w:r>
      <w:r>
        <w:rPr>
          <w:spacing w:val="-4"/>
        </w:rPr>
        <w:t xml:space="preserve"> </w:t>
      </w:r>
      <w:r>
        <w:t>there is an outstanding payment upon cessation of employment.</w:t>
      </w:r>
    </w:p>
    <w:p w14:paraId="30C876F9" w14:textId="77777777" w:rsidR="003C3B33" w:rsidRDefault="00B560D6">
      <w:pPr>
        <w:pStyle w:val="ListParagraph"/>
        <w:numPr>
          <w:ilvl w:val="0"/>
          <w:numId w:val="28"/>
        </w:numPr>
        <w:tabs>
          <w:tab w:val="left" w:pos="1326"/>
        </w:tabs>
        <w:spacing w:before="164"/>
        <w:ind w:left="1326" w:hanging="567"/>
      </w:pPr>
      <w:r>
        <w:t>Interest</w:t>
      </w:r>
      <w:r>
        <w:rPr>
          <w:spacing w:val="-5"/>
        </w:rPr>
        <w:t xml:space="preserve"> </w:t>
      </w:r>
      <w:r>
        <w:t>will</w:t>
      </w:r>
      <w:r>
        <w:rPr>
          <w:spacing w:val="-2"/>
        </w:rPr>
        <w:t xml:space="preserve"> </w:t>
      </w:r>
      <w:r>
        <w:t>not</w:t>
      </w:r>
      <w:r>
        <w:rPr>
          <w:spacing w:val="-2"/>
        </w:rPr>
        <w:t xml:space="preserve"> </w:t>
      </w:r>
      <w:r>
        <w:t>be</w:t>
      </w:r>
      <w:r>
        <w:rPr>
          <w:spacing w:val="-4"/>
        </w:rPr>
        <w:t xml:space="preserve"> </w:t>
      </w:r>
      <w:r>
        <w:t>charged</w:t>
      </w:r>
      <w:r>
        <w:rPr>
          <w:spacing w:val="-3"/>
        </w:rPr>
        <w:t xml:space="preserve"> </w:t>
      </w:r>
      <w:r>
        <w:t>on</w:t>
      </w:r>
      <w:r>
        <w:rPr>
          <w:spacing w:val="-5"/>
        </w:rPr>
        <w:t xml:space="preserve"> </w:t>
      </w:r>
      <w:r>
        <w:rPr>
          <w:spacing w:val="-2"/>
        </w:rPr>
        <w:t>overpayments.</w:t>
      </w:r>
    </w:p>
    <w:p w14:paraId="30C876FA" w14:textId="77777777" w:rsidR="003C3B33" w:rsidRDefault="00B560D6">
      <w:pPr>
        <w:pStyle w:val="ListParagraph"/>
        <w:numPr>
          <w:ilvl w:val="0"/>
          <w:numId w:val="28"/>
        </w:numPr>
        <w:tabs>
          <w:tab w:val="left" w:pos="1326"/>
        </w:tabs>
        <w:spacing w:before="181"/>
        <w:ind w:left="1326" w:hanging="567"/>
      </w:pPr>
      <w:r>
        <w:t>Nothing</w:t>
      </w:r>
      <w:r>
        <w:rPr>
          <w:spacing w:val="-3"/>
        </w:rPr>
        <w:t xml:space="preserve"> </w:t>
      </w:r>
      <w:r>
        <w:t>in</w:t>
      </w:r>
      <w:r>
        <w:rPr>
          <w:spacing w:val="-3"/>
        </w:rPr>
        <w:t xml:space="preserve"> </w:t>
      </w:r>
      <w:r>
        <w:t>clauses</w:t>
      </w:r>
      <w:r>
        <w:rPr>
          <w:spacing w:val="-4"/>
        </w:rPr>
        <w:t xml:space="preserve"> </w:t>
      </w:r>
      <w:r>
        <w:t>45</w:t>
      </w:r>
      <w:r>
        <w:rPr>
          <w:spacing w:val="-2"/>
        </w:rPr>
        <w:t xml:space="preserve"> </w:t>
      </w:r>
      <w:r>
        <w:t>to</w:t>
      </w:r>
      <w:r>
        <w:rPr>
          <w:spacing w:val="-2"/>
        </w:rPr>
        <w:t xml:space="preserve"> </w:t>
      </w:r>
      <w:r>
        <w:t>51</w:t>
      </w:r>
      <w:r>
        <w:rPr>
          <w:spacing w:val="-3"/>
        </w:rPr>
        <w:t xml:space="preserve"> </w:t>
      </w:r>
      <w:r>
        <w:rPr>
          <w:spacing w:val="-2"/>
        </w:rPr>
        <w:t>prevents:</w:t>
      </w:r>
    </w:p>
    <w:p w14:paraId="30C876FB" w14:textId="77777777" w:rsidR="003C3B33" w:rsidRDefault="00B560D6">
      <w:pPr>
        <w:pStyle w:val="ListParagraph"/>
        <w:numPr>
          <w:ilvl w:val="1"/>
          <w:numId w:val="28"/>
        </w:numPr>
        <w:tabs>
          <w:tab w:val="left" w:pos="2177"/>
        </w:tabs>
        <w:spacing w:before="182" w:line="259" w:lineRule="auto"/>
        <w:ind w:left="2177" w:right="675" w:hanging="795"/>
      </w:pPr>
      <w:r>
        <w:t>the department from pursuing recovery of the debt in accordance with an Accountable</w:t>
      </w:r>
      <w:r>
        <w:rPr>
          <w:spacing w:val="-5"/>
        </w:rPr>
        <w:t xml:space="preserve"> </w:t>
      </w:r>
      <w:r>
        <w:t>Authority</w:t>
      </w:r>
      <w:r>
        <w:rPr>
          <w:spacing w:val="-3"/>
        </w:rPr>
        <w:t xml:space="preserve"> </w:t>
      </w:r>
      <w:r>
        <w:t>Instruction</w:t>
      </w:r>
      <w:r>
        <w:rPr>
          <w:spacing w:val="-4"/>
        </w:rPr>
        <w:t xml:space="preserve"> </w:t>
      </w:r>
      <w:r>
        <w:t>issued</w:t>
      </w:r>
      <w:r>
        <w:rPr>
          <w:spacing w:val="-4"/>
        </w:rPr>
        <w:t xml:space="preserve"> </w:t>
      </w:r>
      <w:r>
        <w:t>under</w:t>
      </w:r>
      <w:r>
        <w:rPr>
          <w:spacing w:val="-3"/>
        </w:rPr>
        <w:t xml:space="preserve"> </w:t>
      </w:r>
      <w:r>
        <w:t>the</w:t>
      </w:r>
      <w:r>
        <w:rPr>
          <w:spacing w:val="-5"/>
        </w:rPr>
        <w:t xml:space="preserve"> </w:t>
      </w:r>
      <w:r>
        <w:rPr>
          <w:i/>
        </w:rPr>
        <w:t>Public</w:t>
      </w:r>
      <w:r>
        <w:rPr>
          <w:i/>
          <w:spacing w:val="-3"/>
        </w:rPr>
        <w:t xml:space="preserve"> </w:t>
      </w:r>
      <w:r>
        <w:rPr>
          <w:i/>
        </w:rPr>
        <w:t>Governance,</w:t>
      </w:r>
      <w:r>
        <w:rPr>
          <w:i/>
          <w:spacing w:val="-5"/>
        </w:rPr>
        <w:t xml:space="preserve"> </w:t>
      </w:r>
      <w:r>
        <w:rPr>
          <w:i/>
        </w:rPr>
        <w:t xml:space="preserve">Performance and Accountability Act </w:t>
      </w:r>
      <w:proofErr w:type="gramStart"/>
      <w:r>
        <w:rPr>
          <w:i/>
        </w:rPr>
        <w:t>2013</w:t>
      </w:r>
      <w:r>
        <w:t>;</w:t>
      </w:r>
      <w:proofErr w:type="gramEnd"/>
    </w:p>
    <w:p w14:paraId="30C876FC" w14:textId="77777777" w:rsidR="003C3B33" w:rsidRDefault="00B560D6">
      <w:pPr>
        <w:pStyle w:val="ListParagraph"/>
        <w:numPr>
          <w:ilvl w:val="1"/>
          <w:numId w:val="28"/>
        </w:numPr>
        <w:tabs>
          <w:tab w:val="left" w:pos="2177"/>
        </w:tabs>
        <w:spacing w:before="157" w:line="259" w:lineRule="auto"/>
        <w:ind w:left="2177" w:right="978" w:hanging="795"/>
      </w:pPr>
      <w:r>
        <w:t>the</w:t>
      </w:r>
      <w:r>
        <w:rPr>
          <w:spacing w:val="-2"/>
        </w:rPr>
        <w:t xml:space="preserve"> </w:t>
      </w:r>
      <w:r>
        <w:t>department</w:t>
      </w:r>
      <w:r>
        <w:rPr>
          <w:spacing w:val="-2"/>
        </w:rPr>
        <w:t xml:space="preserve"> </w:t>
      </w:r>
      <w:r>
        <w:t>from</w:t>
      </w:r>
      <w:r>
        <w:rPr>
          <w:spacing w:val="-4"/>
        </w:rPr>
        <w:t xml:space="preserve"> </w:t>
      </w:r>
      <w:r>
        <w:t>pursuing</w:t>
      </w:r>
      <w:r>
        <w:rPr>
          <w:spacing w:val="-4"/>
        </w:rPr>
        <w:t xml:space="preserve"> </w:t>
      </w:r>
      <w:r>
        <w:t>recovery</w:t>
      </w:r>
      <w:r>
        <w:rPr>
          <w:spacing w:val="-4"/>
        </w:rPr>
        <w:t xml:space="preserve"> </w:t>
      </w:r>
      <w:r>
        <w:t>of</w:t>
      </w:r>
      <w:r>
        <w:rPr>
          <w:spacing w:val="-3"/>
        </w:rPr>
        <w:t xml:space="preserve"> </w:t>
      </w:r>
      <w:r>
        <w:t>the</w:t>
      </w:r>
      <w:r>
        <w:rPr>
          <w:spacing w:val="-5"/>
        </w:rPr>
        <w:t xml:space="preserve"> </w:t>
      </w:r>
      <w:r>
        <w:t>debt</w:t>
      </w:r>
      <w:r>
        <w:rPr>
          <w:spacing w:val="-5"/>
        </w:rPr>
        <w:t xml:space="preserve"> </w:t>
      </w:r>
      <w:r>
        <w:t>through</w:t>
      </w:r>
      <w:r>
        <w:rPr>
          <w:spacing w:val="-4"/>
        </w:rPr>
        <w:t xml:space="preserve"> </w:t>
      </w:r>
      <w:r>
        <w:t>other</w:t>
      </w:r>
      <w:r>
        <w:rPr>
          <w:spacing w:val="-3"/>
        </w:rPr>
        <w:t xml:space="preserve"> </w:t>
      </w:r>
      <w:r>
        <w:t>available</w:t>
      </w:r>
      <w:r>
        <w:rPr>
          <w:spacing w:val="-2"/>
        </w:rPr>
        <w:t xml:space="preserve"> </w:t>
      </w:r>
      <w:r>
        <w:t>legal avenues; or</w:t>
      </w:r>
    </w:p>
    <w:p w14:paraId="30C876FD" w14:textId="77777777" w:rsidR="003C3B33" w:rsidRDefault="00B560D6">
      <w:pPr>
        <w:pStyle w:val="ListParagraph"/>
        <w:numPr>
          <w:ilvl w:val="1"/>
          <w:numId w:val="28"/>
        </w:numPr>
        <w:tabs>
          <w:tab w:val="left" w:pos="2177"/>
        </w:tabs>
        <w:spacing w:before="162"/>
        <w:ind w:left="2177" w:hanging="794"/>
      </w:pPr>
      <w:r>
        <w:t>the</w:t>
      </w:r>
      <w:r>
        <w:rPr>
          <w:spacing w:val="-3"/>
        </w:rPr>
        <w:t xml:space="preserve"> </w:t>
      </w:r>
      <w:r>
        <w:t>employee</w:t>
      </w:r>
      <w:r>
        <w:rPr>
          <w:spacing w:val="-5"/>
        </w:rPr>
        <w:t xml:space="preserve"> </w:t>
      </w:r>
      <w:r>
        <w:t>or</w:t>
      </w:r>
      <w:r>
        <w:rPr>
          <w:spacing w:val="-3"/>
        </w:rPr>
        <w:t xml:space="preserve"> </w:t>
      </w:r>
      <w:r>
        <w:t>the</w:t>
      </w:r>
      <w:r>
        <w:rPr>
          <w:spacing w:val="-5"/>
        </w:rPr>
        <w:t xml:space="preserve"> </w:t>
      </w:r>
      <w:r>
        <w:t>department</w:t>
      </w:r>
      <w:r>
        <w:rPr>
          <w:spacing w:val="-3"/>
        </w:rPr>
        <w:t xml:space="preserve"> </w:t>
      </w:r>
      <w:r>
        <w:t>from</w:t>
      </w:r>
      <w:r>
        <w:rPr>
          <w:spacing w:val="-4"/>
        </w:rPr>
        <w:t xml:space="preserve"> </w:t>
      </w:r>
      <w:r>
        <w:t>seeking</w:t>
      </w:r>
      <w:r>
        <w:rPr>
          <w:spacing w:val="-4"/>
        </w:rPr>
        <w:t xml:space="preserve"> </w:t>
      </w:r>
      <w:r>
        <w:t>approval</w:t>
      </w:r>
      <w:r>
        <w:rPr>
          <w:spacing w:val="-3"/>
        </w:rPr>
        <w:t xml:space="preserve"> </w:t>
      </w:r>
      <w:r>
        <w:t>to</w:t>
      </w:r>
      <w:r>
        <w:rPr>
          <w:spacing w:val="-5"/>
        </w:rPr>
        <w:t xml:space="preserve"> </w:t>
      </w:r>
      <w:r>
        <w:t>waive</w:t>
      </w:r>
      <w:r>
        <w:rPr>
          <w:spacing w:val="-5"/>
        </w:rPr>
        <w:t xml:space="preserve"> </w:t>
      </w:r>
      <w:r>
        <w:t>the</w:t>
      </w:r>
      <w:r>
        <w:rPr>
          <w:spacing w:val="-2"/>
        </w:rPr>
        <w:t xml:space="preserve"> </w:t>
      </w:r>
      <w:r>
        <w:t>debt</w:t>
      </w:r>
      <w:r>
        <w:rPr>
          <w:spacing w:val="-5"/>
        </w:rPr>
        <w:t xml:space="preserve"> </w:t>
      </w:r>
      <w:r>
        <w:t>under</w:t>
      </w:r>
      <w:r>
        <w:rPr>
          <w:spacing w:val="-5"/>
        </w:rPr>
        <w:t xml:space="preserve"> the</w:t>
      </w:r>
    </w:p>
    <w:p w14:paraId="30C876FE" w14:textId="77777777" w:rsidR="003C3B33" w:rsidRDefault="00B560D6">
      <w:pPr>
        <w:spacing w:before="19"/>
        <w:ind w:left="2177"/>
        <w:rPr>
          <w:i/>
        </w:rPr>
      </w:pPr>
      <w:r>
        <w:rPr>
          <w:i/>
        </w:rPr>
        <w:t>Public</w:t>
      </w:r>
      <w:r>
        <w:rPr>
          <w:i/>
          <w:spacing w:val="-9"/>
        </w:rPr>
        <w:t xml:space="preserve"> </w:t>
      </w:r>
      <w:r>
        <w:rPr>
          <w:i/>
        </w:rPr>
        <w:t>Governance,</w:t>
      </w:r>
      <w:r>
        <w:rPr>
          <w:i/>
          <w:spacing w:val="-8"/>
        </w:rPr>
        <w:t xml:space="preserve"> </w:t>
      </w:r>
      <w:r>
        <w:rPr>
          <w:i/>
        </w:rPr>
        <w:t>Performance</w:t>
      </w:r>
      <w:r>
        <w:rPr>
          <w:i/>
          <w:spacing w:val="-5"/>
        </w:rPr>
        <w:t xml:space="preserve"> </w:t>
      </w:r>
      <w:r>
        <w:rPr>
          <w:i/>
        </w:rPr>
        <w:t>and</w:t>
      </w:r>
      <w:r>
        <w:rPr>
          <w:i/>
          <w:spacing w:val="-7"/>
        </w:rPr>
        <w:t xml:space="preserve"> </w:t>
      </w:r>
      <w:r>
        <w:rPr>
          <w:i/>
        </w:rPr>
        <w:t>Accountability</w:t>
      </w:r>
      <w:r>
        <w:rPr>
          <w:i/>
          <w:spacing w:val="-6"/>
        </w:rPr>
        <w:t xml:space="preserve"> </w:t>
      </w:r>
      <w:r>
        <w:rPr>
          <w:i/>
        </w:rPr>
        <w:t>Act</w:t>
      </w:r>
      <w:r>
        <w:rPr>
          <w:i/>
          <w:spacing w:val="-4"/>
        </w:rPr>
        <w:t xml:space="preserve"> </w:t>
      </w:r>
      <w:r>
        <w:rPr>
          <w:i/>
          <w:spacing w:val="-2"/>
        </w:rPr>
        <w:t>2013.</w:t>
      </w:r>
    </w:p>
    <w:p w14:paraId="30C876FF" w14:textId="77777777" w:rsidR="003C3B33" w:rsidRDefault="003C3B33">
      <w:pPr>
        <w:sectPr w:rsidR="003C3B33">
          <w:pgSz w:w="11910" w:h="16840"/>
          <w:pgMar w:top="960" w:right="840" w:bottom="920" w:left="680" w:header="751" w:footer="734" w:gutter="0"/>
          <w:cols w:space="720"/>
        </w:sectPr>
      </w:pPr>
    </w:p>
    <w:p w14:paraId="30C87700" w14:textId="77777777" w:rsidR="003C3B33" w:rsidRDefault="003C3B33">
      <w:pPr>
        <w:pStyle w:val="BodyText"/>
        <w:spacing w:before="198"/>
        <w:ind w:left="0" w:firstLine="0"/>
        <w:rPr>
          <w:i/>
        </w:rPr>
      </w:pPr>
    </w:p>
    <w:p w14:paraId="30C87701" w14:textId="77777777" w:rsidR="003C3B33" w:rsidRDefault="00B560D6">
      <w:pPr>
        <w:ind w:left="759"/>
        <w:rPr>
          <w:b/>
        </w:rPr>
      </w:pPr>
      <w:r>
        <w:rPr>
          <w:b/>
          <w:spacing w:val="-2"/>
        </w:rPr>
        <w:t>Underpayments</w:t>
      </w:r>
    </w:p>
    <w:p w14:paraId="30C87702" w14:textId="77777777" w:rsidR="003C3B33" w:rsidRDefault="00B560D6">
      <w:pPr>
        <w:pStyle w:val="ListParagraph"/>
        <w:numPr>
          <w:ilvl w:val="0"/>
          <w:numId w:val="28"/>
        </w:numPr>
        <w:tabs>
          <w:tab w:val="left" w:pos="1326"/>
        </w:tabs>
        <w:spacing w:before="181" w:line="259" w:lineRule="auto"/>
        <w:ind w:left="1326" w:right="642" w:hanging="567"/>
      </w:pPr>
      <w:r>
        <w:t>Where</w:t>
      </w:r>
      <w:r>
        <w:rPr>
          <w:spacing w:val="-1"/>
        </w:rPr>
        <w:t xml:space="preserve"> </w:t>
      </w:r>
      <w:r>
        <w:t>an</w:t>
      </w:r>
      <w:r>
        <w:rPr>
          <w:spacing w:val="-5"/>
        </w:rPr>
        <w:t xml:space="preserve"> </w:t>
      </w:r>
      <w:r>
        <w:t>employee</w:t>
      </w:r>
      <w:r>
        <w:rPr>
          <w:spacing w:val="-4"/>
        </w:rPr>
        <w:t xml:space="preserve"> </w:t>
      </w:r>
      <w:r>
        <w:t>has</w:t>
      </w:r>
      <w:r>
        <w:rPr>
          <w:spacing w:val="-2"/>
        </w:rPr>
        <w:t xml:space="preserve"> </w:t>
      </w:r>
      <w:r>
        <w:t>been</w:t>
      </w:r>
      <w:r>
        <w:rPr>
          <w:spacing w:val="-3"/>
        </w:rPr>
        <w:t xml:space="preserve"> </w:t>
      </w:r>
      <w:r>
        <w:t>underpaid</w:t>
      </w:r>
      <w:r>
        <w:rPr>
          <w:spacing w:val="-3"/>
        </w:rPr>
        <w:t xml:space="preserve"> </w:t>
      </w:r>
      <w:r>
        <w:t>salary</w:t>
      </w:r>
      <w:r>
        <w:rPr>
          <w:spacing w:val="-3"/>
        </w:rPr>
        <w:t xml:space="preserve"> </w:t>
      </w:r>
      <w:r>
        <w:t>or</w:t>
      </w:r>
      <w:r>
        <w:rPr>
          <w:spacing w:val="-4"/>
        </w:rPr>
        <w:t xml:space="preserve"> </w:t>
      </w:r>
      <w:r>
        <w:t>allowances,</w:t>
      </w:r>
      <w:r>
        <w:rPr>
          <w:spacing w:val="-4"/>
        </w:rPr>
        <w:t xml:space="preserve"> </w:t>
      </w:r>
      <w:r>
        <w:t>the</w:t>
      </w:r>
      <w:r>
        <w:rPr>
          <w:spacing w:val="-1"/>
        </w:rPr>
        <w:t xml:space="preserve"> </w:t>
      </w:r>
      <w:r>
        <w:t>department</w:t>
      </w:r>
      <w:r>
        <w:rPr>
          <w:spacing w:val="-2"/>
        </w:rPr>
        <w:t xml:space="preserve"> </w:t>
      </w:r>
      <w:r>
        <w:t>will</w:t>
      </w:r>
      <w:r>
        <w:rPr>
          <w:spacing w:val="-2"/>
        </w:rPr>
        <w:t xml:space="preserve"> </w:t>
      </w:r>
      <w:r>
        <w:t>correct</w:t>
      </w:r>
      <w:r>
        <w:rPr>
          <w:spacing w:val="-4"/>
        </w:rPr>
        <w:t xml:space="preserve"> </w:t>
      </w:r>
      <w:r>
        <w:t>the situation as quickly as practicable.</w:t>
      </w:r>
    </w:p>
    <w:p w14:paraId="30C87703" w14:textId="77777777" w:rsidR="003C3B33" w:rsidRDefault="003C3B33">
      <w:pPr>
        <w:pStyle w:val="BodyText"/>
        <w:spacing w:before="95"/>
        <w:ind w:left="0" w:firstLine="0"/>
      </w:pPr>
    </w:p>
    <w:p w14:paraId="30C87704" w14:textId="77777777" w:rsidR="003C3B33" w:rsidRDefault="00B560D6">
      <w:pPr>
        <w:pStyle w:val="Heading2"/>
      </w:pPr>
      <w:bookmarkStart w:id="38" w:name="Supported_wage_system"/>
      <w:bookmarkStart w:id="39" w:name="_bookmark19"/>
      <w:bookmarkEnd w:id="38"/>
      <w:bookmarkEnd w:id="39"/>
      <w:r>
        <w:t>Supported</w:t>
      </w:r>
      <w:r>
        <w:rPr>
          <w:spacing w:val="-5"/>
        </w:rPr>
        <w:t xml:space="preserve"> </w:t>
      </w:r>
      <w:r>
        <w:t>wage</w:t>
      </w:r>
      <w:r>
        <w:rPr>
          <w:spacing w:val="-4"/>
        </w:rPr>
        <w:t xml:space="preserve"> </w:t>
      </w:r>
      <w:r>
        <w:rPr>
          <w:spacing w:val="-2"/>
        </w:rPr>
        <w:t>system</w:t>
      </w:r>
    </w:p>
    <w:p w14:paraId="30C87705" w14:textId="77777777" w:rsidR="003C3B33" w:rsidRDefault="00B560D6">
      <w:pPr>
        <w:pStyle w:val="ListParagraph"/>
        <w:numPr>
          <w:ilvl w:val="0"/>
          <w:numId w:val="28"/>
        </w:numPr>
        <w:tabs>
          <w:tab w:val="left" w:pos="1326"/>
        </w:tabs>
        <w:spacing w:before="265" w:line="256" w:lineRule="auto"/>
        <w:ind w:left="1326" w:right="791" w:hanging="567"/>
      </w:pPr>
      <w:r>
        <w:t>An</w:t>
      </w:r>
      <w:r>
        <w:rPr>
          <w:spacing w:val="-3"/>
        </w:rPr>
        <w:t xml:space="preserve"> </w:t>
      </w:r>
      <w:r>
        <w:t>employee</w:t>
      </w:r>
      <w:r>
        <w:rPr>
          <w:spacing w:val="-4"/>
        </w:rPr>
        <w:t xml:space="preserve"> </w:t>
      </w:r>
      <w:r>
        <w:t>may</w:t>
      </w:r>
      <w:r>
        <w:rPr>
          <w:spacing w:val="-1"/>
        </w:rPr>
        <w:t xml:space="preserve"> </w:t>
      </w:r>
      <w:r>
        <w:t>be</w:t>
      </w:r>
      <w:r>
        <w:rPr>
          <w:spacing w:val="-1"/>
        </w:rPr>
        <w:t xml:space="preserve"> </w:t>
      </w:r>
      <w:r>
        <w:t>paid</w:t>
      </w:r>
      <w:r>
        <w:rPr>
          <w:spacing w:val="-5"/>
        </w:rPr>
        <w:t xml:space="preserve"> </w:t>
      </w:r>
      <w:r>
        <w:t>a</w:t>
      </w:r>
      <w:r>
        <w:rPr>
          <w:spacing w:val="-2"/>
        </w:rPr>
        <w:t xml:space="preserve"> </w:t>
      </w:r>
      <w:r>
        <w:t>percentage</w:t>
      </w:r>
      <w:r>
        <w:rPr>
          <w:spacing w:val="-4"/>
        </w:rPr>
        <w:t xml:space="preserve"> </w:t>
      </w:r>
      <w:r>
        <w:t>of</w:t>
      </w:r>
      <w:r>
        <w:rPr>
          <w:spacing w:val="-2"/>
        </w:rPr>
        <w:t xml:space="preserve"> </w:t>
      </w:r>
      <w:r>
        <w:t>the</w:t>
      </w:r>
      <w:r>
        <w:rPr>
          <w:spacing w:val="-4"/>
        </w:rPr>
        <w:t xml:space="preserve"> </w:t>
      </w:r>
      <w:r>
        <w:t>relevant</w:t>
      </w:r>
      <w:r>
        <w:rPr>
          <w:spacing w:val="-1"/>
        </w:rPr>
        <w:t xml:space="preserve"> </w:t>
      </w:r>
      <w:r>
        <w:t>pay</w:t>
      </w:r>
      <w:r>
        <w:rPr>
          <w:spacing w:val="-1"/>
        </w:rPr>
        <w:t xml:space="preserve"> </w:t>
      </w:r>
      <w:r>
        <w:t>rate</w:t>
      </w:r>
      <w:r>
        <w:rPr>
          <w:spacing w:val="-1"/>
        </w:rPr>
        <w:t xml:space="preserve"> </w:t>
      </w:r>
      <w:r>
        <w:t>for</w:t>
      </w:r>
      <w:r>
        <w:rPr>
          <w:spacing w:val="-2"/>
        </w:rPr>
        <w:t xml:space="preserve"> </w:t>
      </w:r>
      <w:r>
        <w:t>their</w:t>
      </w:r>
      <w:r>
        <w:rPr>
          <w:spacing w:val="-2"/>
        </w:rPr>
        <w:t xml:space="preserve"> </w:t>
      </w:r>
      <w:r>
        <w:t>classification</w:t>
      </w:r>
      <w:r>
        <w:rPr>
          <w:spacing w:val="-3"/>
        </w:rPr>
        <w:t xml:space="preserve"> </w:t>
      </w:r>
      <w:r>
        <w:t>in</w:t>
      </w:r>
      <w:r>
        <w:rPr>
          <w:spacing w:val="-3"/>
        </w:rPr>
        <w:t xml:space="preserve"> </w:t>
      </w:r>
      <w:r>
        <w:t>line with their assessed capacity to do the work if they:</w:t>
      </w:r>
    </w:p>
    <w:p w14:paraId="30C87706" w14:textId="77777777" w:rsidR="003C3B33" w:rsidRDefault="00B560D6">
      <w:pPr>
        <w:pStyle w:val="ListParagraph"/>
        <w:numPr>
          <w:ilvl w:val="1"/>
          <w:numId w:val="28"/>
        </w:numPr>
        <w:tabs>
          <w:tab w:val="left" w:pos="2178"/>
        </w:tabs>
        <w:spacing w:before="164"/>
        <w:ind w:left="2178" w:hanging="795"/>
      </w:pPr>
      <w:r>
        <w:t>have a</w:t>
      </w:r>
      <w:r>
        <w:rPr>
          <w:spacing w:val="-2"/>
        </w:rPr>
        <w:t xml:space="preserve"> </w:t>
      </w:r>
      <w:proofErr w:type="gramStart"/>
      <w:r>
        <w:rPr>
          <w:spacing w:val="-2"/>
        </w:rPr>
        <w:t>disability;</w:t>
      </w:r>
      <w:proofErr w:type="gramEnd"/>
    </w:p>
    <w:p w14:paraId="30C87707" w14:textId="77777777" w:rsidR="003C3B33" w:rsidRDefault="00B560D6">
      <w:pPr>
        <w:pStyle w:val="ListParagraph"/>
        <w:numPr>
          <w:ilvl w:val="1"/>
          <w:numId w:val="28"/>
        </w:numPr>
        <w:tabs>
          <w:tab w:val="left" w:pos="2178"/>
        </w:tabs>
        <w:spacing w:before="180"/>
        <w:ind w:left="2178" w:hanging="795"/>
      </w:pPr>
      <w:r>
        <w:t>meet</w:t>
      </w:r>
      <w:r>
        <w:rPr>
          <w:spacing w:val="-3"/>
        </w:rPr>
        <w:t xml:space="preserve"> </w:t>
      </w:r>
      <w:r>
        <w:t>the</w:t>
      </w:r>
      <w:r>
        <w:rPr>
          <w:spacing w:val="-3"/>
        </w:rPr>
        <w:t xml:space="preserve"> </w:t>
      </w:r>
      <w:r>
        <w:t>criteria</w:t>
      </w:r>
      <w:r>
        <w:rPr>
          <w:spacing w:val="-3"/>
        </w:rPr>
        <w:t xml:space="preserve"> </w:t>
      </w:r>
      <w:r>
        <w:t>for</w:t>
      </w:r>
      <w:r>
        <w:rPr>
          <w:spacing w:val="-4"/>
        </w:rPr>
        <w:t xml:space="preserve"> </w:t>
      </w:r>
      <w:r>
        <w:t>a</w:t>
      </w:r>
      <w:r>
        <w:rPr>
          <w:spacing w:val="-5"/>
        </w:rPr>
        <w:t xml:space="preserve"> </w:t>
      </w:r>
      <w:r>
        <w:t>Disability</w:t>
      </w:r>
      <w:r>
        <w:rPr>
          <w:spacing w:val="-3"/>
        </w:rPr>
        <w:t xml:space="preserve"> </w:t>
      </w:r>
      <w:r>
        <w:t>Support</w:t>
      </w:r>
      <w:r>
        <w:rPr>
          <w:spacing w:val="-5"/>
        </w:rPr>
        <w:t xml:space="preserve"> </w:t>
      </w:r>
      <w:r>
        <w:t>Pension;</w:t>
      </w:r>
      <w:r>
        <w:rPr>
          <w:spacing w:val="-4"/>
        </w:rPr>
        <w:t xml:space="preserve"> </w:t>
      </w:r>
      <w:r>
        <w:rPr>
          <w:spacing w:val="-5"/>
        </w:rPr>
        <w:t>and</w:t>
      </w:r>
    </w:p>
    <w:p w14:paraId="30C87708" w14:textId="77777777" w:rsidR="003C3B33" w:rsidRDefault="00B560D6">
      <w:pPr>
        <w:pStyle w:val="ListParagraph"/>
        <w:numPr>
          <w:ilvl w:val="1"/>
          <w:numId w:val="28"/>
        </w:numPr>
        <w:tabs>
          <w:tab w:val="left" w:pos="2178"/>
        </w:tabs>
        <w:spacing w:before="183"/>
        <w:ind w:left="2178" w:hanging="795"/>
      </w:pPr>
      <w:r>
        <w:t>are</w:t>
      </w:r>
      <w:r>
        <w:rPr>
          <w:spacing w:val="-4"/>
        </w:rPr>
        <w:t xml:space="preserve"> </w:t>
      </w:r>
      <w:r>
        <w:t>unable</w:t>
      </w:r>
      <w:r>
        <w:rPr>
          <w:spacing w:val="-3"/>
        </w:rPr>
        <w:t xml:space="preserve"> </w:t>
      </w:r>
      <w:r>
        <w:t>to</w:t>
      </w:r>
      <w:r>
        <w:rPr>
          <w:spacing w:val="-3"/>
        </w:rPr>
        <w:t xml:space="preserve"> </w:t>
      </w:r>
      <w:r>
        <w:t>perform</w:t>
      </w:r>
      <w:r>
        <w:rPr>
          <w:spacing w:val="-3"/>
        </w:rPr>
        <w:t xml:space="preserve"> </w:t>
      </w:r>
      <w:r>
        <w:t>duties</w:t>
      </w:r>
      <w:r>
        <w:rPr>
          <w:spacing w:val="-4"/>
        </w:rPr>
        <w:t xml:space="preserve"> </w:t>
      </w:r>
      <w:r>
        <w:t>to</w:t>
      </w:r>
      <w:r>
        <w:rPr>
          <w:spacing w:val="-3"/>
        </w:rPr>
        <w:t xml:space="preserve"> </w:t>
      </w:r>
      <w:r>
        <w:t>the</w:t>
      </w:r>
      <w:r>
        <w:rPr>
          <w:spacing w:val="-3"/>
        </w:rPr>
        <w:t xml:space="preserve"> </w:t>
      </w:r>
      <w:r>
        <w:t>capacity</w:t>
      </w:r>
      <w:r>
        <w:rPr>
          <w:spacing w:val="-3"/>
        </w:rPr>
        <w:t xml:space="preserve"> </w:t>
      </w:r>
      <w:r>
        <w:rPr>
          <w:spacing w:val="-2"/>
        </w:rPr>
        <w:t>required.</w:t>
      </w:r>
    </w:p>
    <w:p w14:paraId="30C87709" w14:textId="77777777" w:rsidR="003C3B33" w:rsidRDefault="00B560D6">
      <w:pPr>
        <w:pStyle w:val="ListParagraph"/>
        <w:numPr>
          <w:ilvl w:val="0"/>
          <w:numId w:val="28"/>
        </w:numPr>
        <w:tabs>
          <w:tab w:val="left" w:pos="1326"/>
        </w:tabs>
        <w:spacing w:before="180"/>
        <w:ind w:left="1326" w:hanging="566"/>
      </w:pPr>
      <w:r>
        <w:t>Specific</w:t>
      </w:r>
      <w:r>
        <w:rPr>
          <w:spacing w:val="-7"/>
        </w:rPr>
        <w:t xml:space="preserve"> </w:t>
      </w:r>
      <w:r>
        <w:t>conditions</w:t>
      </w:r>
      <w:r>
        <w:rPr>
          <w:spacing w:val="-6"/>
        </w:rPr>
        <w:t xml:space="preserve"> </w:t>
      </w:r>
      <w:r>
        <w:t>relating</w:t>
      </w:r>
      <w:r>
        <w:rPr>
          <w:spacing w:val="-6"/>
        </w:rPr>
        <w:t xml:space="preserve"> </w:t>
      </w:r>
      <w:r>
        <w:t>to</w:t>
      </w:r>
      <w:r>
        <w:rPr>
          <w:spacing w:val="-6"/>
        </w:rPr>
        <w:t xml:space="preserve"> </w:t>
      </w:r>
      <w:r>
        <w:t>the</w:t>
      </w:r>
      <w:r>
        <w:rPr>
          <w:spacing w:val="-3"/>
        </w:rPr>
        <w:t xml:space="preserve"> </w:t>
      </w:r>
      <w:r>
        <w:t>supported</w:t>
      </w:r>
      <w:r>
        <w:rPr>
          <w:spacing w:val="-7"/>
        </w:rPr>
        <w:t xml:space="preserve"> </w:t>
      </w:r>
      <w:r>
        <w:t>wage</w:t>
      </w:r>
      <w:r>
        <w:rPr>
          <w:spacing w:val="-3"/>
        </w:rPr>
        <w:t xml:space="preserve"> </w:t>
      </w:r>
      <w:r>
        <w:t>system</w:t>
      </w:r>
      <w:r>
        <w:rPr>
          <w:spacing w:val="-5"/>
        </w:rPr>
        <w:t xml:space="preserve"> </w:t>
      </w:r>
      <w:r>
        <w:t>are</w:t>
      </w:r>
      <w:r>
        <w:rPr>
          <w:spacing w:val="-3"/>
        </w:rPr>
        <w:t xml:space="preserve"> </w:t>
      </w:r>
      <w:r>
        <w:t>detailed</w:t>
      </w:r>
      <w:r>
        <w:rPr>
          <w:spacing w:val="-5"/>
        </w:rPr>
        <w:t xml:space="preserve"> </w:t>
      </w:r>
      <w:r>
        <w:t>in</w:t>
      </w:r>
      <w:r>
        <w:rPr>
          <w:spacing w:val="-5"/>
        </w:rPr>
        <w:t xml:space="preserve"> </w:t>
      </w:r>
      <w:r>
        <w:t>Attachment</w:t>
      </w:r>
      <w:r>
        <w:rPr>
          <w:spacing w:val="-3"/>
        </w:rPr>
        <w:t xml:space="preserve"> </w:t>
      </w:r>
      <w:r>
        <w:rPr>
          <w:spacing w:val="-5"/>
        </w:rPr>
        <w:t>C.</w:t>
      </w:r>
    </w:p>
    <w:p w14:paraId="30C8770A" w14:textId="77777777" w:rsidR="003C3B33" w:rsidRDefault="003C3B33">
      <w:pPr>
        <w:sectPr w:rsidR="003C3B33">
          <w:pgSz w:w="11910" w:h="16840"/>
          <w:pgMar w:top="960" w:right="840" w:bottom="920" w:left="680" w:header="751" w:footer="734" w:gutter="0"/>
          <w:cols w:space="720"/>
        </w:sectPr>
      </w:pPr>
    </w:p>
    <w:p w14:paraId="30C8770B" w14:textId="77777777" w:rsidR="003C3B33" w:rsidRDefault="00B560D6">
      <w:pPr>
        <w:pStyle w:val="Heading1"/>
      </w:pPr>
      <w:bookmarkStart w:id="40" w:name="Section_3:_Allowances_and_reimbursements"/>
      <w:bookmarkStart w:id="41" w:name="_bookmark20"/>
      <w:bookmarkEnd w:id="40"/>
      <w:bookmarkEnd w:id="41"/>
      <w:r>
        <w:lastRenderedPageBreak/>
        <w:t>Section</w:t>
      </w:r>
      <w:r>
        <w:rPr>
          <w:spacing w:val="-8"/>
        </w:rPr>
        <w:t xml:space="preserve"> </w:t>
      </w:r>
      <w:r>
        <w:t>3:</w:t>
      </w:r>
      <w:r>
        <w:rPr>
          <w:spacing w:val="-4"/>
        </w:rPr>
        <w:t xml:space="preserve"> </w:t>
      </w:r>
      <w:r>
        <w:t>Allowances</w:t>
      </w:r>
      <w:r>
        <w:rPr>
          <w:spacing w:val="-4"/>
        </w:rPr>
        <w:t xml:space="preserve"> </w:t>
      </w:r>
      <w:r>
        <w:t>and</w:t>
      </w:r>
      <w:r>
        <w:rPr>
          <w:spacing w:val="-3"/>
        </w:rPr>
        <w:t xml:space="preserve"> </w:t>
      </w:r>
      <w:r>
        <w:rPr>
          <w:spacing w:val="-2"/>
        </w:rPr>
        <w:t>reimbursements</w:t>
      </w:r>
    </w:p>
    <w:p w14:paraId="30C8770C" w14:textId="77777777" w:rsidR="003C3B33" w:rsidRDefault="00B560D6">
      <w:pPr>
        <w:pStyle w:val="Heading2"/>
        <w:spacing w:before="402"/>
      </w:pPr>
      <w:bookmarkStart w:id="42" w:name="Higher_duties_allowance"/>
      <w:bookmarkStart w:id="43" w:name="_bookmark21"/>
      <w:bookmarkEnd w:id="42"/>
      <w:bookmarkEnd w:id="43"/>
      <w:r>
        <w:t>Higher</w:t>
      </w:r>
      <w:r>
        <w:rPr>
          <w:spacing w:val="-5"/>
        </w:rPr>
        <w:t xml:space="preserve"> </w:t>
      </w:r>
      <w:r>
        <w:t>duties</w:t>
      </w:r>
      <w:r>
        <w:rPr>
          <w:spacing w:val="-5"/>
        </w:rPr>
        <w:t xml:space="preserve"> </w:t>
      </w:r>
      <w:r>
        <w:rPr>
          <w:spacing w:val="-2"/>
        </w:rPr>
        <w:t>allowance</w:t>
      </w:r>
    </w:p>
    <w:p w14:paraId="30C8770D" w14:textId="77777777" w:rsidR="003C3B33" w:rsidRDefault="00B560D6">
      <w:pPr>
        <w:pStyle w:val="ListParagraph"/>
        <w:numPr>
          <w:ilvl w:val="0"/>
          <w:numId w:val="28"/>
        </w:numPr>
        <w:tabs>
          <w:tab w:val="left" w:pos="1325"/>
        </w:tabs>
        <w:spacing w:before="262" w:line="259" w:lineRule="auto"/>
        <w:ind w:left="1325" w:right="602" w:hanging="566"/>
      </w:pPr>
      <w:r>
        <w:t>Where a role needs to be filled for 5 or more working days, higher duties allowance will be paid</w:t>
      </w:r>
      <w:r>
        <w:rPr>
          <w:spacing w:val="-3"/>
        </w:rPr>
        <w:t xml:space="preserve"> </w:t>
      </w:r>
      <w:r>
        <w:t>to</w:t>
      </w:r>
      <w:r>
        <w:rPr>
          <w:spacing w:val="-1"/>
        </w:rPr>
        <w:t xml:space="preserve"> </w:t>
      </w:r>
      <w:r>
        <w:t>any</w:t>
      </w:r>
      <w:r>
        <w:rPr>
          <w:spacing w:val="-1"/>
        </w:rPr>
        <w:t xml:space="preserve"> </w:t>
      </w:r>
      <w:r>
        <w:t>employee</w:t>
      </w:r>
      <w:r>
        <w:rPr>
          <w:spacing w:val="-1"/>
        </w:rPr>
        <w:t xml:space="preserve"> </w:t>
      </w:r>
      <w:r>
        <w:t>temporarily</w:t>
      </w:r>
      <w:r>
        <w:rPr>
          <w:spacing w:val="-3"/>
        </w:rPr>
        <w:t xml:space="preserve"> </w:t>
      </w:r>
      <w:r>
        <w:t>occupying</w:t>
      </w:r>
      <w:r>
        <w:rPr>
          <w:spacing w:val="-3"/>
        </w:rPr>
        <w:t xml:space="preserve"> </w:t>
      </w:r>
      <w:r>
        <w:t>the</w:t>
      </w:r>
      <w:r>
        <w:rPr>
          <w:spacing w:val="-1"/>
        </w:rPr>
        <w:t xml:space="preserve"> </w:t>
      </w:r>
      <w:r>
        <w:t>role</w:t>
      </w:r>
      <w:r>
        <w:rPr>
          <w:spacing w:val="-6"/>
        </w:rPr>
        <w:t xml:space="preserve"> </w:t>
      </w:r>
      <w:r>
        <w:t>acting</w:t>
      </w:r>
      <w:r>
        <w:rPr>
          <w:spacing w:val="-3"/>
        </w:rPr>
        <w:t xml:space="preserve"> </w:t>
      </w:r>
      <w:r>
        <w:t>at</w:t>
      </w:r>
      <w:r>
        <w:rPr>
          <w:spacing w:val="-1"/>
        </w:rPr>
        <w:t xml:space="preserve"> </w:t>
      </w:r>
      <w:r>
        <w:t>a</w:t>
      </w:r>
      <w:r>
        <w:rPr>
          <w:spacing w:val="-4"/>
        </w:rPr>
        <w:t xml:space="preserve"> </w:t>
      </w:r>
      <w:r>
        <w:t>classification</w:t>
      </w:r>
      <w:r>
        <w:rPr>
          <w:spacing w:val="-3"/>
        </w:rPr>
        <w:t xml:space="preserve"> </w:t>
      </w:r>
      <w:r>
        <w:t>level</w:t>
      </w:r>
      <w:r>
        <w:rPr>
          <w:spacing w:val="-2"/>
        </w:rPr>
        <w:t xml:space="preserve"> </w:t>
      </w:r>
      <w:r>
        <w:t>higher</w:t>
      </w:r>
      <w:r>
        <w:rPr>
          <w:spacing w:val="-2"/>
        </w:rPr>
        <w:t xml:space="preserve"> </w:t>
      </w:r>
      <w:r>
        <w:t>than their substantive classification level.</w:t>
      </w:r>
    </w:p>
    <w:p w14:paraId="30C8770E" w14:textId="77777777" w:rsidR="003C3B33" w:rsidRDefault="00B560D6">
      <w:pPr>
        <w:pStyle w:val="ListParagraph"/>
        <w:numPr>
          <w:ilvl w:val="0"/>
          <w:numId w:val="28"/>
        </w:numPr>
        <w:tabs>
          <w:tab w:val="left" w:pos="1325"/>
        </w:tabs>
        <w:spacing w:before="160" w:line="259" w:lineRule="auto"/>
        <w:ind w:left="1325" w:right="1072" w:hanging="567"/>
      </w:pPr>
      <w:r>
        <w:t>Higher</w:t>
      </w:r>
      <w:r>
        <w:rPr>
          <w:spacing w:val="-3"/>
        </w:rPr>
        <w:t xml:space="preserve"> </w:t>
      </w:r>
      <w:r>
        <w:t>duties</w:t>
      </w:r>
      <w:r>
        <w:rPr>
          <w:spacing w:val="-3"/>
        </w:rPr>
        <w:t xml:space="preserve"> </w:t>
      </w:r>
      <w:r>
        <w:t>allowance</w:t>
      </w:r>
      <w:r>
        <w:rPr>
          <w:spacing w:val="-2"/>
        </w:rPr>
        <w:t xml:space="preserve"> </w:t>
      </w:r>
      <w:r>
        <w:t>will</w:t>
      </w:r>
      <w:r>
        <w:rPr>
          <w:spacing w:val="-3"/>
        </w:rPr>
        <w:t xml:space="preserve"> </w:t>
      </w:r>
      <w:r>
        <w:t>normally</w:t>
      </w:r>
      <w:r>
        <w:rPr>
          <w:spacing w:val="-2"/>
        </w:rPr>
        <w:t xml:space="preserve"> </w:t>
      </w:r>
      <w:r>
        <w:t>be</w:t>
      </w:r>
      <w:r>
        <w:rPr>
          <w:spacing w:val="-2"/>
        </w:rPr>
        <w:t xml:space="preserve"> </w:t>
      </w:r>
      <w:r>
        <w:t>equal</w:t>
      </w:r>
      <w:r>
        <w:rPr>
          <w:spacing w:val="-3"/>
        </w:rPr>
        <w:t xml:space="preserve"> </w:t>
      </w:r>
      <w:r>
        <w:t>to</w:t>
      </w:r>
      <w:r>
        <w:rPr>
          <w:spacing w:val="-4"/>
        </w:rPr>
        <w:t xml:space="preserve"> </w:t>
      </w:r>
      <w:r>
        <w:t>the</w:t>
      </w:r>
      <w:r>
        <w:rPr>
          <w:spacing w:val="-5"/>
        </w:rPr>
        <w:t xml:space="preserve"> </w:t>
      </w:r>
      <w:r>
        <w:t>difference</w:t>
      </w:r>
      <w:r>
        <w:rPr>
          <w:spacing w:val="-2"/>
        </w:rPr>
        <w:t xml:space="preserve"> </w:t>
      </w:r>
      <w:r>
        <w:t>between</w:t>
      </w:r>
      <w:r>
        <w:rPr>
          <w:spacing w:val="-6"/>
        </w:rPr>
        <w:t xml:space="preserve"> </w:t>
      </w:r>
      <w:r>
        <w:t>the</w:t>
      </w:r>
      <w:r>
        <w:rPr>
          <w:spacing w:val="-2"/>
        </w:rPr>
        <w:t xml:space="preserve"> </w:t>
      </w:r>
      <w:r>
        <w:t>employee’s current salary and the salary that would be payable if they were promoted to the higher classification level, or a higher amount determined by the Secretary having regard to the experience, qualification and skills of the employee.</w:t>
      </w:r>
    </w:p>
    <w:p w14:paraId="30C8770F" w14:textId="77777777" w:rsidR="003C3B33" w:rsidRDefault="00B560D6">
      <w:pPr>
        <w:pStyle w:val="ListParagraph"/>
        <w:numPr>
          <w:ilvl w:val="0"/>
          <w:numId w:val="28"/>
        </w:numPr>
        <w:tabs>
          <w:tab w:val="left" w:pos="1325"/>
        </w:tabs>
        <w:spacing w:line="259" w:lineRule="auto"/>
        <w:ind w:left="1325" w:right="799" w:hanging="567"/>
      </w:pPr>
      <w:r>
        <w:t>Where</w:t>
      </w:r>
      <w:r>
        <w:rPr>
          <w:spacing w:val="-1"/>
        </w:rPr>
        <w:t xml:space="preserve"> </w:t>
      </w:r>
      <w:r>
        <w:t>an</w:t>
      </w:r>
      <w:r>
        <w:rPr>
          <w:spacing w:val="-5"/>
        </w:rPr>
        <w:t xml:space="preserve"> </w:t>
      </w:r>
      <w:r>
        <w:t>employee</w:t>
      </w:r>
      <w:r>
        <w:rPr>
          <w:spacing w:val="-4"/>
        </w:rPr>
        <w:t xml:space="preserve"> </w:t>
      </w:r>
      <w:r>
        <w:t>is</w:t>
      </w:r>
      <w:r>
        <w:rPr>
          <w:spacing w:val="-2"/>
        </w:rPr>
        <w:t xml:space="preserve"> </w:t>
      </w:r>
      <w:r>
        <w:t>found</w:t>
      </w:r>
      <w:r>
        <w:rPr>
          <w:spacing w:val="-3"/>
        </w:rPr>
        <w:t xml:space="preserve"> </w:t>
      </w:r>
      <w:r>
        <w:t>to</w:t>
      </w:r>
      <w:r>
        <w:rPr>
          <w:spacing w:val="-1"/>
        </w:rPr>
        <w:t xml:space="preserve"> </w:t>
      </w:r>
      <w:r>
        <w:t>be</w:t>
      </w:r>
      <w:r>
        <w:rPr>
          <w:spacing w:val="-4"/>
        </w:rPr>
        <w:t xml:space="preserve"> </w:t>
      </w:r>
      <w:r>
        <w:t>eligible</w:t>
      </w:r>
      <w:r>
        <w:rPr>
          <w:spacing w:val="-1"/>
        </w:rPr>
        <w:t xml:space="preserve"> </w:t>
      </w:r>
      <w:r>
        <w:t>for</w:t>
      </w:r>
      <w:r>
        <w:rPr>
          <w:spacing w:val="-2"/>
        </w:rPr>
        <w:t xml:space="preserve"> </w:t>
      </w:r>
      <w:r>
        <w:t>salary</w:t>
      </w:r>
      <w:r>
        <w:rPr>
          <w:spacing w:val="-3"/>
        </w:rPr>
        <w:t xml:space="preserve"> </w:t>
      </w:r>
      <w:r>
        <w:t>progression</w:t>
      </w:r>
      <w:r>
        <w:rPr>
          <w:spacing w:val="-3"/>
        </w:rPr>
        <w:t xml:space="preserve"> </w:t>
      </w:r>
      <w:r>
        <w:t>at</w:t>
      </w:r>
      <w:r>
        <w:rPr>
          <w:spacing w:val="-4"/>
        </w:rPr>
        <w:t xml:space="preserve"> </w:t>
      </w:r>
      <w:r>
        <w:t>their</w:t>
      </w:r>
      <w:r>
        <w:rPr>
          <w:spacing w:val="-2"/>
        </w:rPr>
        <w:t xml:space="preserve"> </w:t>
      </w:r>
      <w:r>
        <w:t>acting</w:t>
      </w:r>
      <w:r>
        <w:rPr>
          <w:spacing w:val="-5"/>
        </w:rPr>
        <w:t xml:space="preserve"> </w:t>
      </w:r>
      <w:r>
        <w:t xml:space="preserve">classification level they will receive an appropriate increase in the rate of higher duties allowance. The employee’s salary level will be retained for all future periods of acting regardless of elapsed </w:t>
      </w:r>
      <w:r>
        <w:rPr>
          <w:spacing w:val="-2"/>
        </w:rPr>
        <w:t>time.</w:t>
      </w:r>
    </w:p>
    <w:p w14:paraId="30C87710" w14:textId="77777777" w:rsidR="003C3B33" w:rsidRDefault="00B560D6">
      <w:pPr>
        <w:pStyle w:val="ListParagraph"/>
        <w:numPr>
          <w:ilvl w:val="0"/>
          <w:numId w:val="28"/>
        </w:numPr>
        <w:tabs>
          <w:tab w:val="left" w:pos="1325"/>
        </w:tabs>
        <w:spacing w:before="160" w:line="256" w:lineRule="auto"/>
        <w:ind w:left="1325" w:right="938" w:hanging="567"/>
      </w:pPr>
      <w:r>
        <w:t>Where</w:t>
      </w:r>
      <w:r>
        <w:rPr>
          <w:spacing w:val="-1"/>
        </w:rPr>
        <w:t xml:space="preserve"> </w:t>
      </w:r>
      <w:r>
        <w:t>an</w:t>
      </w:r>
      <w:r>
        <w:rPr>
          <w:spacing w:val="-5"/>
        </w:rPr>
        <w:t xml:space="preserve"> </w:t>
      </w:r>
      <w:r>
        <w:t>employee</w:t>
      </w:r>
      <w:r>
        <w:rPr>
          <w:spacing w:val="-4"/>
        </w:rPr>
        <w:t xml:space="preserve"> </w:t>
      </w:r>
      <w:r>
        <w:t>is</w:t>
      </w:r>
      <w:r>
        <w:rPr>
          <w:spacing w:val="-2"/>
        </w:rPr>
        <w:t xml:space="preserve"> </w:t>
      </w:r>
      <w:r>
        <w:t>assigned</w:t>
      </w:r>
      <w:r>
        <w:rPr>
          <w:spacing w:val="-3"/>
        </w:rPr>
        <w:t xml:space="preserve"> </w:t>
      </w:r>
      <w:r>
        <w:t>only</w:t>
      </w:r>
      <w:r>
        <w:rPr>
          <w:spacing w:val="-1"/>
        </w:rPr>
        <w:t xml:space="preserve"> </w:t>
      </w:r>
      <w:r>
        <w:t>part</w:t>
      </w:r>
      <w:r>
        <w:rPr>
          <w:spacing w:val="-4"/>
        </w:rPr>
        <w:t xml:space="preserve"> </w:t>
      </w:r>
      <w:r>
        <w:t>of</w:t>
      </w:r>
      <w:r>
        <w:rPr>
          <w:spacing w:val="-2"/>
        </w:rPr>
        <w:t xml:space="preserve"> </w:t>
      </w:r>
      <w:r>
        <w:t>the</w:t>
      </w:r>
      <w:r>
        <w:rPr>
          <w:spacing w:val="-4"/>
        </w:rPr>
        <w:t xml:space="preserve"> </w:t>
      </w:r>
      <w:r>
        <w:t>higher</w:t>
      </w:r>
      <w:r>
        <w:rPr>
          <w:spacing w:val="-2"/>
        </w:rPr>
        <w:t xml:space="preserve"> </w:t>
      </w:r>
      <w:r>
        <w:t>duties,</w:t>
      </w:r>
      <w:r>
        <w:rPr>
          <w:spacing w:val="-2"/>
        </w:rPr>
        <w:t xml:space="preserve"> </w:t>
      </w:r>
      <w:r>
        <w:t>the</w:t>
      </w:r>
      <w:r>
        <w:rPr>
          <w:spacing w:val="-1"/>
        </w:rPr>
        <w:t xml:space="preserve"> </w:t>
      </w:r>
      <w:r>
        <w:t>Secretary</w:t>
      </w:r>
      <w:r>
        <w:rPr>
          <w:spacing w:val="-2"/>
        </w:rPr>
        <w:t xml:space="preserve"> </w:t>
      </w:r>
      <w:r>
        <w:t>will</w:t>
      </w:r>
      <w:r>
        <w:rPr>
          <w:spacing w:val="-5"/>
        </w:rPr>
        <w:t xml:space="preserve"> </w:t>
      </w:r>
      <w:r>
        <w:t>determine the amount of allowance payable.</w:t>
      </w:r>
    </w:p>
    <w:p w14:paraId="30C87711" w14:textId="77777777" w:rsidR="003C3B33" w:rsidRDefault="00B560D6">
      <w:pPr>
        <w:pStyle w:val="ListParagraph"/>
        <w:numPr>
          <w:ilvl w:val="0"/>
          <w:numId w:val="28"/>
        </w:numPr>
        <w:tabs>
          <w:tab w:val="left" w:pos="1325"/>
        </w:tabs>
        <w:spacing w:before="164" w:line="259" w:lineRule="auto"/>
        <w:ind w:left="1325" w:right="698" w:hanging="567"/>
      </w:pPr>
      <w:r>
        <w:t>Higher duties allowance will be payable while an employee is acting at a higher classification level</w:t>
      </w:r>
      <w:r>
        <w:rPr>
          <w:spacing w:val="-4"/>
        </w:rPr>
        <w:t xml:space="preserve"> </w:t>
      </w:r>
      <w:r>
        <w:t>as</w:t>
      </w:r>
      <w:r>
        <w:rPr>
          <w:spacing w:val="-2"/>
        </w:rPr>
        <w:t xml:space="preserve"> </w:t>
      </w:r>
      <w:r>
        <w:t>part</w:t>
      </w:r>
      <w:r>
        <w:rPr>
          <w:spacing w:val="-4"/>
        </w:rPr>
        <w:t xml:space="preserve"> </w:t>
      </w:r>
      <w:r>
        <w:t>of</w:t>
      </w:r>
      <w:r>
        <w:rPr>
          <w:spacing w:val="-4"/>
        </w:rPr>
        <w:t xml:space="preserve"> </w:t>
      </w:r>
      <w:r>
        <w:t>a</w:t>
      </w:r>
      <w:r>
        <w:rPr>
          <w:spacing w:val="-2"/>
        </w:rPr>
        <w:t xml:space="preserve"> </w:t>
      </w:r>
      <w:proofErr w:type="gramStart"/>
      <w:r>
        <w:t>job</w:t>
      </w:r>
      <w:r>
        <w:rPr>
          <w:spacing w:val="-3"/>
        </w:rPr>
        <w:t xml:space="preserve"> </w:t>
      </w:r>
      <w:r>
        <w:t>sharing</w:t>
      </w:r>
      <w:proofErr w:type="gramEnd"/>
      <w:r>
        <w:rPr>
          <w:spacing w:val="-3"/>
        </w:rPr>
        <w:t xml:space="preserve"> </w:t>
      </w:r>
      <w:r>
        <w:t>arrangement</w:t>
      </w:r>
      <w:r>
        <w:rPr>
          <w:spacing w:val="-1"/>
        </w:rPr>
        <w:t xml:space="preserve"> </w:t>
      </w:r>
      <w:r>
        <w:t>where</w:t>
      </w:r>
      <w:r>
        <w:rPr>
          <w:spacing w:val="-4"/>
        </w:rPr>
        <w:t xml:space="preserve"> </w:t>
      </w:r>
      <w:r>
        <w:t>the</w:t>
      </w:r>
      <w:r>
        <w:rPr>
          <w:spacing w:val="-1"/>
        </w:rPr>
        <w:t xml:space="preserve"> </w:t>
      </w:r>
      <w:r>
        <w:t>duration</w:t>
      </w:r>
      <w:r>
        <w:rPr>
          <w:spacing w:val="-5"/>
        </w:rPr>
        <w:t xml:space="preserve"> </w:t>
      </w:r>
      <w:r>
        <w:t>of</w:t>
      </w:r>
      <w:r>
        <w:rPr>
          <w:spacing w:val="-2"/>
        </w:rPr>
        <w:t xml:space="preserve"> </w:t>
      </w:r>
      <w:r>
        <w:t>the</w:t>
      </w:r>
      <w:r>
        <w:rPr>
          <w:spacing w:val="-4"/>
        </w:rPr>
        <w:t xml:space="preserve"> </w:t>
      </w:r>
      <w:r>
        <w:t>arrangement</w:t>
      </w:r>
      <w:r>
        <w:rPr>
          <w:spacing w:val="-4"/>
        </w:rPr>
        <w:t xml:space="preserve"> </w:t>
      </w:r>
      <w:r>
        <w:t>is</w:t>
      </w:r>
      <w:r>
        <w:rPr>
          <w:spacing w:val="-2"/>
        </w:rPr>
        <w:t xml:space="preserve"> </w:t>
      </w:r>
      <w:r>
        <w:t>at</w:t>
      </w:r>
      <w:r>
        <w:rPr>
          <w:spacing w:val="-1"/>
        </w:rPr>
        <w:t xml:space="preserve"> </w:t>
      </w:r>
      <w:r>
        <w:t>least</w:t>
      </w:r>
      <w:r>
        <w:rPr>
          <w:spacing w:val="-1"/>
        </w:rPr>
        <w:t xml:space="preserve"> </w:t>
      </w:r>
      <w:r>
        <w:t>5 or more working days.</w:t>
      </w:r>
    </w:p>
    <w:p w14:paraId="30C87712" w14:textId="77777777" w:rsidR="003C3B33" w:rsidRDefault="00B560D6">
      <w:pPr>
        <w:pStyle w:val="ListParagraph"/>
        <w:numPr>
          <w:ilvl w:val="0"/>
          <w:numId w:val="28"/>
        </w:numPr>
        <w:tabs>
          <w:tab w:val="left" w:pos="1324"/>
        </w:tabs>
        <w:spacing w:line="256" w:lineRule="auto"/>
        <w:ind w:left="1324" w:right="681" w:hanging="566"/>
      </w:pPr>
      <w:r>
        <w:t>The</w:t>
      </w:r>
      <w:r>
        <w:rPr>
          <w:spacing w:val="-1"/>
        </w:rPr>
        <w:t xml:space="preserve"> </w:t>
      </w:r>
      <w:r>
        <w:t>Secretary</w:t>
      </w:r>
      <w:r>
        <w:rPr>
          <w:spacing w:val="-3"/>
        </w:rPr>
        <w:t xml:space="preserve"> </w:t>
      </w:r>
      <w:r>
        <w:t>may</w:t>
      </w:r>
      <w:r>
        <w:rPr>
          <w:spacing w:val="-3"/>
        </w:rPr>
        <w:t xml:space="preserve"> </w:t>
      </w:r>
      <w:r>
        <w:t>shorten</w:t>
      </w:r>
      <w:r>
        <w:rPr>
          <w:spacing w:val="-5"/>
        </w:rPr>
        <w:t xml:space="preserve"> </w:t>
      </w:r>
      <w:r>
        <w:t>the</w:t>
      </w:r>
      <w:r>
        <w:rPr>
          <w:spacing w:val="-1"/>
        </w:rPr>
        <w:t xml:space="preserve"> </w:t>
      </w:r>
      <w:r>
        <w:t>qualifying</w:t>
      </w:r>
      <w:r>
        <w:rPr>
          <w:spacing w:val="-3"/>
        </w:rPr>
        <w:t xml:space="preserve"> </w:t>
      </w:r>
      <w:r>
        <w:t>period</w:t>
      </w:r>
      <w:r>
        <w:rPr>
          <w:spacing w:val="-3"/>
        </w:rPr>
        <w:t xml:space="preserve"> </w:t>
      </w:r>
      <w:r>
        <w:t>for</w:t>
      </w:r>
      <w:r>
        <w:rPr>
          <w:spacing w:val="-2"/>
        </w:rPr>
        <w:t xml:space="preserve"> </w:t>
      </w:r>
      <w:r>
        <w:t>higher</w:t>
      </w:r>
      <w:r>
        <w:rPr>
          <w:spacing w:val="-2"/>
        </w:rPr>
        <w:t xml:space="preserve"> </w:t>
      </w:r>
      <w:r>
        <w:t>duties</w:t>
      </w:r>
      <w:r>
        <w:rPr>
          <w:spacing w:val="-2"/>
        </w:rPr>
        <w:t xml:space="preserve"> </w:t>
      </w:r>
      <w:r>
        <w:t>allowance</w:t>
      </w:r>
      <w:r>
        <w:rPr>
          <w:spacing w:val="-4"/>
        </w:rPr>
        <w:t xml:space="preserve"> </w:t>
      </w:r>
      <w:r>
        <w:t>on</w:t>
      </w:r>
      <w:r>
        <w:rPr>
          <w:spacing w:val="-3"/>
        </w:rPr>
        <w:t xml:space="preserve"> </w:t>
      </w:r>
      <w:r>
        <w:t>a</w:t>
      </w:r>
      <w:r>
        <w:rPr>
          <w:spacing w:val="-4"/>
        </w:rPr>
        <w:t xml:space="preserve"> </w:t>
      </w:r>
      <w:proofErr w:type="gramStart"/>
      <w:r>
        <w:t>case</w:t>
      </w:r>
      <w:r>
        <w:rPr>
          <w:spacing w:val="-1"/>
        </w:rPr>
        <w:t xml:space="preserve"> </w:t>
      </w:r>
      <w:r>
        <w:t>by</w:t>
      </w:r>
      <w:r>
        <w:rPr>
          <w:spacing w:val="-4"/>
        </w:rPr>
        <w:t xml:space="preserve"> </w:t>
      </w:r>
      <w:r>
        <w:t>case</w:t>
      </w:r>
      <w:proofErr w:type="gramEnd"/>
      <w:r>
        <w:t xml:space="preserve"> </w:t>
      </w:r>
      <w:r>
        <w:rPr>
          <w:spacing w:val="-2"/>
        </w:rPr>
        <w:t>basis.</w:t>
      </w:r>
    </w:p>
    <w:p w14:paraId="30C87713" w14:textId="77777777" w:rsidR="003C3B33" w:rsidRDefault="00B560D6">
      <w:pPr>
        <w:pStyle w:val="ListParagraph"/>
        <w:numPr>
          <w:ilvl w:val="0"/>
          <w:numId w:val="28"/>
        </w:numPr>
        <w:tabs>
          <w:tab w:val="left" w:pos="1324"/>
        </w:tabs>
        <w:spacing w:before="165" w:line="259" w:lineRule="auto"/>
        <w:ind w:left="1324" w:right="626" w:hanging="567"/>
      </w:pPr>
      <w:r>
        <w:t>Higher duties allowance will be paid during periods of leave or for a public holiday where the Secretary</w:t>
      </w:r>
      <w:r>
        <w:rPr>
          <w:spacing w:val="-1"/>
        </w:rPr>
        <w:t xml:space="preserve"> </w:t>
      </w:r>
      <w:r>
        <w:t>determines</w:t>
      </w:r>
      <w:r>
        <w:rPr>
          <w:spacing w:val="-4"/>
        </w:rPr>
        <w:t xml:space="preserve"> </w:t>
      </w:r>
      <w:r>
        <w:t>that</w:t>
      </w:r>
      <w:r>
        <w:rPr>
          <w:spacing w:val="-4"/>
        </w:rPr>
        <w:t xml:space="preserve"> </w:t>
      </w:r>
      <w:r>
        <w:t>the</w:t>
      </w:r>
      <w:r>
        <w:rPr>
          <w:spacing w:val="-1"/>
        </w:rPr>
        <w:t xml:space="preserve"> </w:t>
      </w:r>
      <w:r>
        <w:t>employee</w:t>
      </w:r>
      <w:r>
        <w:rPr>
          <w:spacing w:val="-1"/>
        </w:rPr>
        <w:t xml:space="preserve"> </w:t>
      </w:r>
      <w:r>
        <w:t>would</w:t>
      </w:r>
      <w:r>
        <w:rPr>
          <w:spacing w:val="-3"/>
        </w:rPr>
        <w:t xml:space="preserve"> </w:t>
      </w:r>
      <w:r>
        <w:t>have</w:t>
      </w:r>
      <w:r>
        <w:rPr>
          <w:spacing w:val="-4"/>
        </w:rPr>
        <w:t xml:space="preserve"> </w:t>
      </w:r>
      <w:proofErr w:type="gramStart"/>
      <w:r>
        <w:t>continued</w:t>
      </w:r>
      <w:r>
        <w:rPr>
          <w:spacing w:val="-5"/>
        </w:rPr>
        <w:t xml:space="preserve"> </w:t>
      </w:r>
      <w:r>
        <w:t>on</w:t>
      </w:r>
      <w:proofErr w:type="gramEnd"/>
      <w:r>
        <w:rPr>
          <w:spacing w:val="-3"/>
        </w:rPr>
        <w:t xml:space="preserve"> </w:t>
      </w:r>
      <w:r>
        <w:t>temporary</w:t>
      </w:r>
      <w:r>
        <w:rPr>
          <w:spacing w:val="-1"/>
        </w:rPr>
        <w:t xml:space="preserve"> </w:t>
      </w:r>
      <w:r>
        <w:t>reassignment</w:t>
      </w:r>
      <w:r>
        <w:rPr>
          <w:spacing w:val="-4"/>
        </w:rPr>
        <w:t xml:space="preserve"> </w:t>
      </w:r>
      <w:r>
        <w:t>of duties but for the leave or the public holiday.</w:t>
      </w:r>
    </w:p>
    <w:p w14:paraId="30C87714" w14:textId="77777777" w:rsidR="003C3B33" w:rsidRDefault="00B560D6">
      <w:pPr>
        <w:pStyle w:val="ListParagraph"/>
        <w:numPr>
          <w:ilvl w:val="0"/>
          <w:numId w:val="28"/>
        </w:numPr>
        <w:tabs>
          <w:tab w:val="left" w:pos="1324"/>
        </w:tabs>
        <w:spacing w:line="259" w:lineRule="auto"/>
        <w:ind w:left="1324" w:right="955" w:hanging="567"/>
      </w:pPr>
      <w:r>
        <w:t>Where</w:t>
      </w:r>
      <w:r>
        <w:rPr>
          <w:spacing w:val="-1"/>
        </w:rPr>
        <w:t xml:space="preserve"> </w:t>
      </w:r>
      <w:r>
        <w:t>a</w:t>
      </w:r>
      <w:r>
        <w:rPr>
          <w:spacing w:val="-4"/>
        </w:rPr>
        <w:t xml:space="preserve"> </w:t>
      </w:r>
      <w:r>
        <w:t>temporary</w:t>
      </w:r>
      <w:r>
        <w:rPr>
          <w:spacing w:val="-3"/>
        </w:rPr>
        <w:t xml:space="preserve"> </w:t>
      </w:r>
      <w:r>
        <w:t>reassignment</w:t>
      </w:r>
      <w:r>
        <w:rPr>
          <w:spacing w:val="-1"/>
        </w:rPr>
        <w:t xml:space="preserve"> </w:t>
      </w:r>
      <w:r>
        <w:t>period</w:t>
      </w:r>
      <w:r>
        <w:rPr>
          <w:spacing w:val="-3"/>
        </w:rPr>
        <w:t xml:space="preserve"> </w:t>
      </w:r>
      <w:r>
        <w:t>is</w:t>
      </w:r>
      <w:r>
        <w:rPr>
          <w:spacing w:val="-4"/>
        </w:rPr>
        <w:t xml:space="preserve"> </w:t>
      </w:r>
      <w:r>
        <w:t>extended</w:t>
      </w:r>
      <w:r>
        <w:rPr>
          <w:spacing w:val="-3"/>
        </w:rPr>
        <w:t xml:space="preserve"> </w:t>
      </w:r>
      <w:r>
        <w:t>(and</w:t>
      </w:r>
      <w:r>
        <w:rPr>
          <w:spacing w:val="-3"/>
        </w:rPr>
        <w:t xml:space="preserve"> </w:t>
      </w:r>
      <w:r>
        <w:t>the</w:t>
      </w:r>
      <w:r>
        <w:rPr>
          <w:spacing w:val="-1"/>
        </w:rPr>
        <w:t xml:space="preserve"> </w:t>
      </w:r>
      <w:r>
        <w:t>extended</w:t>
      </w:r>
      <w:r>
        <w:rPr>
          <w:spacing w:val="-3"/>
        </w:rPr>
        <w:t xml:space="preserve"> </w:t>
      </w:r>
      <w:r>
        <w:t>period</w:t>
      </w:r>
      <w:r>
        <w:rPr>
          <w:spacing w:val="-3"/>
        </w:rPr>
        <w:t xml:space="preserve"> </w:t>
      </w:r>
      <w:r>
        <w:t>adjoins</w:t>
      </w:r>
      <w:r>
        <w:rPr>
          <w:spacing w:val="-2"/>
        </w:rPr>
        <w:t xml:space="preserve"> </w:t>
      </w:r>
      <w:r>
        <w:t>the initial period), both periods will be regarded as one period.</w:t>
      </w:r>
    </w:p>
    <w:p w14:paraId="30C87715" w14:textId="77777777" w:rsidR="003C3B33" w:rsidRDefault="003C3B33">
      <w:pPr>
        <w:pStyle w:val="BodyText"/>
        <w:spacing w:before="94"/>
        <w:ind w:left="0" w:firstLine="0"/>
      </w:pPr>
    </w:p>
    <w:p w14:paraId="30C87716" w14:textId="77777777" w:rsidR="003C3B33" w:rsidRDefault="00B560D6">
      <w:pPr>
        <w:pStyle w:val="Heading2"/>
      </w:pPr>
      <w:bookmarkStart w:id="44" w:name="Temporary_reassignment_to_SES_duties"/>
      <w:bookmarkStart w:id="45" w:name="_bookmark22"/>
      <w:bookmarkEnd w:id="44"/>
      <w:bookmarkEnd w:id="45"/>
      <w:r>
        <w:t>Temporary</w:t>
      </w:r>
      <w:r>
        <w:rPr>
          <w:spacing w:val="-7"/>
        </w:rPr>
        <w:t xml:space="preserve"> </w:t>
      </w:r>
      <w:r>
        <w:t>reassignment</w:t>
      </w:r>
      <w:r>
        <w:rPr>
          <w:spacing w:val="-4"/>
        </w:rPr>
        <w:t xml:space="preserve"> </w:t>
      </w:r>
      <w:proofErr w:type="gramStart"/>
      <w:r>
        <w:t>to</w:t>
      </w:r>
      <w:proofErr w:type="gramEnd"/>
      <w:r>
        <w:rPr>
          <w:spacing w:val="-5"/>
        </w:rPr>
        <w:t xml:space="preserve"> </w:t>
      </w:r>
      <w:r>
        <w:t>SES</w:t>
      </w:r>
      <w:r>
        <w:rPr>
          <w:spacing w:val="-6"/>
        </w:rPr>
        <w:t xml:space="preserve"> </w:t>
      </w:r>
      <w:r>
        <w:rPr>
          <w:spacing w:val="-2"/>
        </w:rPr>
        <w:t>duties</w:t>
      </w:r>
    </w:p>
    <w:p w14:paraId="30C87717" w14:textId="77777777" w:rsidR="003C3B33" w:rsidRDefault="00B560D6">
      <w:pPr>
        <w:pStyle w:val="ListParagraph"/>
        <w:numPr>
          <w:ilvl w:val="0"/>
          <w:numId w:val="28"/>
        </w:numPr>
        <w:tabs>
          <w:tab w:val="left" w:pos="1326"/>
        </w:tabs>
        <w:spacing w:before="265" w:line="259" w:lineRule="auto"/>
        <w:ind w:left="1326" w:right="617" w:hanging="567"/>
      </w:pPr>
      <w:r>
        <w:t>Where a non-SES employee is temporarily assigned duties at the SES level or equivalent for a period of 5 or more working days, the employee will be remunerated at the base rate of the SES Band 1 salary range. The Secretary may determine a higher level of additional remuneration</w:t>
      </w:r>
      <w:r>
        <w:rPr>
          <w:spacing w:val="-4"/>
        </w:rPr>
        <w:t xml:space="preserve"> </w:t>
      </w:r>
      <w:r>
        <w:t>or</w:t>
      </w:r>
      <w:r>
        <w:rPr>
          <w:spacing w:val="-1"/>
        </w:rPr>
        <w:t xml:space="preserve"> </w:t>
      </w:r>
      <w:r>
        <w:t>additional</w:t>
      </w:r>
      <w:r>
        <w:rPr>
          <w:spacing w:val="-4"/>
        </w:rPr>
        <w:t xml:space="preserve"> </w:t>
      </w:r>
      <w:r>
        <w:t>benefits</w:t>
      </w:r>
      <w:r>
        <w:rPr>
          <w:spacing w:val="-1"/>
        </w:rPr>
        <w:t xml:space="preserve"> </w:t>
      </w:r>
      <w:r>
        <w:t>depending</w:t>
      </w:r>
      <w:r>
        <w:rPr>
          <w:spacing w:val="-2"/>
        </w:rPr>
        <w:t xml:space="preserve"> </w:t>
      </w:r>
      <w:r>
        <w:t>on</w:t>
      </w:r>
      <w:r>
        <w:rPr>
          <w:spacing w:val="-4"/>
        </w:rPr>
        <w:t xml:space="preserve"> </w:t>
      </w:r>
      <w:r>
        <w:t>the</w:t>
      </w:r>
      <w:r>
        <w:rPr>
          <w:spacing w:val="-3"/>
        </w:rPr>
        <w:t xml:space="preserve"> </w:t>
      </w:r>
      <w:r>
        <w:t>length</w:t>
      </w:r>
      <w:r>
        <w:rPr>
          <w:spacing w:val="-2"/>
        </w:rPr>
        <w:t xml:space="preserve"> </w:t>
      </w:r>
      <w:r>
        <w:t>of</w:t>
      </w:r>
      <w:r>
        <w:rPr>
          <w:spacing w:val="-3"/>
        </w:rPr>
        <w:t xml:space="preserve"> </w:t>
      </w:r>
      <w:r>
        <w:t>time</w:t>
      </w:r>
      <w:r>
        <w:rPr>
          <w:spacing w:val="-3"/>
        </w:rPr>
        <w:t xml:space="preserve"> </w:t>
      </w:r>
      <w:r>
        <w:t>the</w:t>
      </w:r>
      <w:r>
        <w:rPr>
          <w:spacing w:val="-3"/>
        </w:rPr>
        <w:t xml:space="preserve"> </w:t>
      </w:r>
      <w:r>
        <w:t>employee is</w:t>
      </w:r>
      <w:r>
        <w:rPr>
          <w:spacing w:val="-3"/>
        </w:rPr>
        <w:t xml:space="preserve"> </w:t>
      </w:r>
      <w:r>
        <w:t>acting</w:t>
      </w:r>
      <w:r>
        <w:rPr>
          <w:spacing w:val="-2"/>
        </w:rPr>
        <w:t xml:space="preserve"> </w:t>
      </w:r>
      <w:r>
        <w:t>at the SES level and/or the skills and knowledge the employee brings to the role.</w:t>
      </w:r>
    </w:p>
    <w:p w14:paraId="30C87718" w14:textId="77777777" w:rsidR="003C3B33" w:rsidRDefault="003C3B33">
      <w:pPr>
        <w:pStyle w:val="BodyText"/>
        <w:spacing w:before="91"/>
        <w:ind w:left="0" w:firstLine="0"/>
      </w:pPr>
    </w:p>
    <w:p w14:paraId="30C87719" w14:textId="77777777" w:rsidR="003C3B33" w:rsidRDefault="00B560D6">
      <w:pPr>
        <w:pStyle w:val="Heading2"/>
      </w:pPr>
      <w:bookmarkStart w:id="46" w:name="Workplace_responsibility_allowances"/>
      <w:bookmarkStart w:id="47" w:name="_bookmark23"/>
      <w:bookmarkEnd w:id="46"/>
      <w:bookmarkEnd w:id="47"/>
      <w:r>
        <w:t>Workplace</w:t>
      </w:r>
      <w:r>
        <w:rPr>
          <w:spacing w:val="-10"/>
        </w:rPr>
        <w:t xml:space="preserve"> </w:t>
      </w:r>
      <w:r>
        <w:t>responsibility</w:t>
      </w:r>
      <w:r>
        <w:rPr>
          <w:spacing w:val="-9"/>
        </w:rPr>
        <w:t xml:space="preserve"> </w:t>
      </w:r>
      <w:r>
        <w:rPr>
          <w:spacing w:val="-2"/>
        </w:rPr>
        <w:t>allowances</w:t>
      </w:r>
    </w:p>
    <w:p w14:paraId="30C8771A" w14:textId="77777777" w:rsidR="003C3B33" w:rsidRDefault="00B560D6">
      <w:pPr>
        <w:pStyle w:val="ListParagraph"/>
        <w:numPr>
          <w:ilvl w:val="0"/>
          <w:numId w:val="28"/>
        </w:numPr>
        <w:tabs>
          <w:tab w:val="left" w:pos="1326"/>
        </w:tabs>
        <w:spacing w:before="265" w:line="259" w:lineRule="auto"/>
        <w:ind w:left="1326" w:right="760" w:hanging="567"/>
      </w:pPr>
      <w:r>
        <w:t>A</w:t>
      </w:r>
      <w:r>
        <w:rPr>
          <w:spacing w:val="-2"/>
        </w:rPr>
        <w:t xml:space="preserve"> </w:t>
      </w:r>
      <w:r>
        <w:t>workplace</w:t>
      </w:r>
      <w:r>
        <w:rPr>
          <w:spacing w:val="-4"/>
        </w:rPr>
        <w:t xml:space="preserve"> </w:t>
      </w:r>
      <w:r>
        <w:t>responsibility</w:t>
      </w:r>
      <w:r>
        <w:rPr>
          <w:spacing w:val="-3"/>
        </w:rPr>
        <w:t xml:space="preserve"> </w:t>
      </w:r>
      <w:r>
        <w:t>allowance</w:t>
      </w:r>
      <w:r>
        <w:rPr>
          <w:spacing w:val="-1"/>
        </w:rPr>
        <w:t xml:space="preserve"> </w:t>
      </w:r>
      <w:r>
        <w:t>will</w:t>
      </w:r>
      <w:r>
        <w:rPr>
          <w:spacing w:val="-5"/>
        </w:rPr>
        <w:t xml:space="preserve"> </w:t>
      </w:r>
      <w:r>
        <w:t>be</w:t>
      </w:r>
      <w:r>
        <w:rPr>
          <w:spacing w:val="-1"/>
        </w:rPr>
        <w:t xml:space="preserve"> </w:t>
      </w:r>
      <w:r>
        <w:t>paid</w:t>
      </w:r>
      <w:r>
        <w:rPr>
          <w:spacing w:val="-5"/>
        </w:rPr>
        <w:t xml:space="preserve"> </w:t>
      </w:r>
      <w:r>
        <w:t>where</w:t>
      </w:r>
      <w:r>
        <w:rPr>
          <w:spacing w:val="-1"/>
        </w:rPr>
        <w:t xml:space="preserve"> </w:t>
      </w:r>
      <w:r>
        <w:t>the</w:t>
      </w:r>
      <w:r>
        <w:rPr>
          <w:spacing w:val="-1"/>
        </w:rPr>
        <w:t xml:space="preserve"> </w:t>
      </w:r>
      <w:r>
        <w:t>department</w:t>
      </w:r>
      <w:r>
        <w:rPr>
          <w:spacing w:val="-3"/>
        </w:rPr>
        <w:t xml:space="preserve"> </w:t>
      </w:r>
      <w:r>
        <w:t>has</w:t>
      </w:r>
      <w:r>
        <w:rPr>
          <w:spacing w:val="-2"/>
        </w:rPr>
        <w:t xml:space="preserve"> </w:t>
      </w:r>
      <w:proofErr w:type="gramStart"/>
      <w:r>
        <w:t>appointed</w:t>
      </w:r>
      <w:proofErr w:type="gramEnd"/>
      <w:r>
        <w:rPr>
          <w:spacing w:val="-5"/>
        </w:rPr>
        <w:t xml:space="preserve"> </w:t>
      </w:r>
      <w:r>
        <w:t>or</w:t>
      </w:r>
      <w:r>
        <w:rPr>
          <w:spacing w:val="-2"/>
        </w:rPr>
        <w:t xml:space="preserve"> </w:t>
      </w:r>
      <w:r>
        <w:t>an employee has been elected by eligible peers to one of the following roles:</w:t>
      </w:r>
    </w:p>
    <w:p w14:paraId="30C8771B" w14:textId="77777777" w:rsidR="003C3B33" w:rsidRDefault="00B560D6">
      <w:pPr>
        <w:pStyle w:val="ListParagraph"/>
        <w:numPr>
          <w:ilvl w:val="1"/>
          <w:numId w:val="28"/>
        </w:numPr>
        <w:tabs>
          <w:tab w:val="left" w:pos="2178"/>
        </w:tabs>
        <w:spacing w:before="1"/>
        <w:ind w:left="2178" w:hanging="795"/>
      </w:pPr>
      <w:r>
        <w:t>First</w:t>
      </w:r>
      <w:r>
        <w:rPr>
          <w:spacing w:val="-2"/>
        </w:rPr>
        <w:t xml:space="preserve"> </w:t>
      </w:r>
      <w:r>
        <w:t>Aid</w:t>
      </w:r>
      <w:r>
        <w:rPr>
          <w:spacing w:val="-3"/>
        </w:rPr>
        <w:t xml:space="preserve"> </w:t>
      </w:r>
      <w:proofErr w:type="gramStart"/>
      <w:r>
        <w:rPr>
          <w:spacing w:val="-2"/>
        </w:rPr>
        <w:t>Officer;</w:t>
      </w:r>
      <w:proofErr w:type="gramEnd"/>
    </w:p>
    <w:p w14:paraId="30C8771C" w14:textId="77777777" w:rsidR="003C3B33" w:rsidRDefault="00B560D6">
      <w:pPr>
        <w:pStyle w:val="ListParagraph"/>
        <w:numPr>
          <w:ilvl w:val="1"/>
          <w:numId w:val="28"/>
        </w:numPr>
        <w:tabs>
          <w:tab w:val="left" w:pos="2178"/>
        </w:tabs>
        <w:spacing w:before="142"/>
        <w:ind w:left="2178" w:hanging="795"/>
      </w:pPr>
      <w:r>
        <w:t>Health</w:t>
      </w:r>
      <w:r>
        <w:rPr>
          <w:spacing w:val="-5"/>
        </w:rPr>
        <w:t xml:space="preserve"> </w:t>
      </w:r>
      <w:r>
        <w:t>and</w:t>
      </w:r>
      <w:r>
        <w:rPr>
          <w:spacing w:val="-4"/>
        </w:rPr>
        <w:t xml:space="preserve"> </w:t>
      </w:r>
      <w:r>
        <w:t>Safety</w:t>
      </w:r>
      <w:r>
        <w:rPr>
          <w:spacing w:val="-2"/>
        </w:rPr>
        <w:t xml:space="preserve"> </w:t>
      </w:r>
      <w:proofErr w:type="gramStart"/>
      <w:r>
        <w:rPr>
          <w:spacing w:val="-2"/>
        </w:rPr>
        <w:t>Representative;</w:t>
      </w:r>
      <w:proofErr w:type="gramEnd"/>
    </w:p>
    <w:p w14:paraId="30C8771D" w14:textId="77777777" w:rsidR="003C3B33" w:rsidRDefault="003C3B33">
      <w:pPr>
        <w:sectPr w:rsidR="003C3B33">
          <w:pgSz w:w="11910" w:h="16840"/>
          <w:pgMar w:top="960" w:right="840" w:bottom="920" w:left="680" w:header="751" w:footer="734" w:gutter="0"/>
          <w:cols w:space="720"/>
        </w:sectPr>
      </w:pPr>
    </w:p>
    <w:p w14:paraId="30C8771E" w14:textId="77777777" w:rsidR="003C3B33" w:rsidRDefault="003C3B33">
      <w:pPr>
        <w:pStyle w:val="BodyText"/>
        <w:spacing w:before="198"/>
        <w:ind w:left="0" w:firstLine="0"/>
      </w:pPr>
    </w:p>
    <w:p w14:paraId="30C8771F" w14:textId="77777777" w:rsidR="003C3B33" w:rsidRDefault="00B560D6">
      <w:pPr>
        <w:pStyle w:val="ListParagraph"/>
        <w:numPr>
          <w:ilvl w:val="1"/>
          <w:numId w:val="28"/>
        </w:numPr>
        <w:tabs>
          <w:tab w:val="left" w:pos="2178"/>
        </w:tabs>
        <w:spacing w:before="0"/>
        <w:ind w:left="2178" w:hanging="795"/>
      </w:pPr>
      <w:r>
        <w:t>Emergency</w:t>
      </w:r>
      <w:r>
        <w:rPr>
          <w:spacing w:val="-6"/>
        </w:rPr>
        <w:t xml:space="preserve"> </w:t>
      </w:r>
      <w:proofErr w:type="gramStart"/>
      <w:r>
        <w:rPr>
          <w:spacing w:val="-2"/>
        </w:rPr>
        <w:t>Warden;</w:t>
      </w:r>
      <w:proofErr w:type="gramEnd"/>
    </w:p>
    <w:p w14:paraId="30C87720" w14:textId="77777777" w:rsidR="003C3B33" w:rsidRDefault="00B560D6">
      <w:pPr>
        <w:pStyle w:val="ListParagraph"/>
        <w:numPr>
          <w:ilvl w:val="1"/>
          <w:numId w:val="28"/>
        </w:numPr>
        <w:tabs>
          <w:tab w:val="left" w:pos="2178"/>
        </w:tabs>
        <w:spacing w:before="142"/>
        <w:ind w:left="2178" w:hanging="795"/>
      </w:pPr>
      <w:r>
        <w:t>Harassment</w:t>
      </w:r>
      <w:r>
        <w:rPr>
          <w:spacing w:val="-6"/>
        </w:rPr>
        <w:t xml:space="preserve"> </w:t>
      </w:r>
      <w:r>
        <w:t>Contact</w:t>
      </w:r>
      <w:r>
        <w:rPr>
          <w:spacing w:val="-9"/>
        </w:rPr>
        <w:t xml:space="preserve"> </w:t>
      </w:r>
      <w:r>
        <w:t>Officer;</w:t>
      </w:r>
      <w:r>
        <w:rPr>
          <w:spacing w:val="-5"/>
        </w:rPr>
        <w:t xml:space="preserve"> and</w:t>
      </w:r>
    </w:p>
    <w:p w14:paraId="30C87721" w14:textId="77777777" w:rsidR="003C3B33" w:rsidRDefault="00B560D6">
      <w:pPr>
        <w:pStyle w:val="ListParagraph"/>
        <w:numPr>
          <w:ilvl w:val="1"/>
          <w:numId w:val="28"/>
        </w:numPr>
        <w:tabs>
          <w:tab w:val="left" w:pos="2178"/>
        </w:tabs>
        <w:spacing w:before="142"/>
        <w:ind w:left="2178" w:hanging="795"/>
      </w:pPr>
      <w:r>
        <w:t>Mental</w:t>
      </w:r>
      <w:r>
        <w:rPr>
          <w:spacing w:val="-5"/>
        </w:rPr>
        <w:t xml:space="preserve"> </w:t>
      </w:r>
      <w:r>
        <w:t>Health</w:t>
      </w:r>
      <w:r>
        <w:rPr>
          <w:spacing w:val="-4"/>
        </w:rPr>
        <w:t xml:space="preserve"> </w:t>
      </w:r>
      <w:r>
        <w:t>First</w:t>
      </w:r>
      <w:r>
        <w:rPr>
          <w:spacing w:val="-4"/>
        </w:rPr>
        <w:t xml:space="preserve"> </w:t>
      </w:r>
      <w:r>
        <w:t>Aid</w:t>
      </w:r>
      <w:r>
        <w:rPr>
          <w:spacing w:val="-4"/>
        </w:rPr>
        <w:t xml:space="preserve"> </w:t>
      </w:r>
      <w:r>
        <w:rPr>
          <w:spacing w:val="-2"/>
        </w:rPr>
        <w:t>Officer.</w:t>
      </w:r>
    </w:p>
    <w:p w14:paraId="30C87722" w14:textId="77777777" w:rsidR="003C3B33" w:rsidRDefault="00B560D6">
      <w:pPr>
        <w:pStyle w:val="ListParagraph"/>
        <w:numPr>
          <w:ilvl w:val="0"/>
          <w:numId w:val="28"/>
        </w:numPr>
        <w:tabs>
          <w:tab w:val="left" w:pos="1326"/>
        </w:tabs>
        <w:spacing w:before="140" w:line="259" w:lineRule="auto"/>
        <w:ind w:left="1326" w:right="1234" w:hanging="567"/>
      </w:pPr>
      <w:r>
        <w:t>An</w:t>
      </w:r>
      <w:r>
        <w:rPr>
          <w:spacing w:val="-3"/>
        </w:rPr>
        <w:t xml:space="preserve"> </w:t>
      </w:r>
      <w:r>
        <w:t>employee</w:t>
      </w:r>
      <w:r>
        <w:rPr>
          <w:spacing w:val="-1"/>
        </w:rPr>
        <w:t xml:space="preserve"> </w:t>
      </w:r>
      <w:r>
        <w:t>is</w:t>
      </w:r>
      <w:r>
        <w:rPr>
          <w:spacing w:val="-4"/>
        </w:rPr>
        <w:t xml:space="preserve"> </w:t>
      </w:r>
      <w:r>
        <w:t>not</w:t>
      </w:r>
      <w:r>
        <w:rPr>
          <w:spacing w:val="-4"/>
        </w:rPr>
        <w:t xml:space="preserve"> </w:t>
      </w:r>
      <w:r>
        <w:t>to</w:t>
      </w:r>
      <w:r>
        <w:rPr>
          <w:spacing w:val="-1"/>
        </w:rPr>
        <w:t xml:space="preserve"> </w:t>
      </w:r>
      <w:r>
        <w:t>receive</w:t>
      </w:r>
      <w:r>
        <w:rPr>
          <w:spacing w:val="-4"/>
        </w:rPr>
        <w:t xml:space="preserve"> </w:t>
      </w:r>
      <w:r>
        <w:t>more</w:t>
      </w:r>
      <w:r>
        <w:rPr>
          <w:spacing w:val="-4"/>
        </w:rPr>
        <w:t xml:space="preserve"> </w:t>
      </w:r>
      <w:r>
        <w:t>than</w:t>
      </w:r>
      <w:r>
        <w:rPr>
          <w:spacing w:val="-3"/>
        </w:rPr>
        <w:t xml:space="preserve"> </w:t>
      </w:r>
      <w:r>
        <w:t>one</w:t>
      </w:r>
      <w:r>
        <w:rPr>
          <w:spacing w:val="-1"/>
        </w:rPr>
        <w:t xml:space="preserve"> </w:t>
      </w:r>
      <w:r>
        <w:t>workplace</w:t>
      </w:r>
      <w:r>
        <w:rPr>
          <w:spacing w:val="-1"/>
        </w:rPr>
        <w:t xml:space="preserve"> </w:t>
      </w:r>
      <w:r>
        <w:t>responsibility</w:t>
      </w:r>
      <w:r>
        <w:rPr>
          <w:spacing w:val="-3"/>
        </w:rPr>
        <w:t xml:space="preserve"> </w:t>
      </w:r>
      <w:r>
        <w:t>allowance</w:t>
      </w:r>
      <w:r>
        <w:rPr>
          <w:spacing w:val="-4"/>
        </w:rPr>
        <w:t xml:space="preserve"> </w:t>
      </w:r>
      <w:r>
        <w:t>unless approved by the Secretary due to operational requirements.</w:t>
      </w:r>
    </w:p>
    <w:p w14:paraId="30C87723" w14:textId="77777777" w:rsidR="003C3B33" w:rsidRDefault="00B560D6">
      <w:pPr>
        <w:pStyle w:val="ListParagraph"/>
        <w:numPr>
          <w:ilvl w:val="0"/>
          <w:numId w:val="28"/>
        </w:numPr>
        <w:tabs>
          <w:tab w:val="left" w:pos="1326"/>
        </w:tabs>
        <w:spacing w:before="120"/>
        <w:ind w:left="1326" w:hanging="566"/>
      </w:pPr>
      <w:r>
        <w:t>The</w:t>
      </w:r>
      <w:r>
        <w:rPr>
          <w:spacing w:val="-5"/>
        </w:rPr>
        <w:t xml:space="preserve"> </w:t>
      </w:r>
      <w:r>
        <w:t>allowance</w:t>
      </w:r>
      <w:r>
        <w:rPr>
          <w:spacing w:val="-4"/>
        </w:rPr>
        <w:t xml:space="preserve"> </w:t>
      </w:r>
      <w:r>
        <w:t>will</w:t>
      </w:r>
      <w:r>
        <w:rPr>
          <w:spacing w:val="-3"/>
        </w:rPr>
        <w:t xml:space="preserve"> </w:t>
      </w:r>
      <w:r>
        <w:t>be</w:t>
      </w:r>
      <w:r>
        <w:rPr>
          <w:spacing w:val="-3"/>
        </w:rPr>
        <w:t xml:space="preserve"> </w:t>
      </w:r>
      <w:r>
        <w:t>$34.56</w:t>
      </w:r>
      <w:r>
        <w:rPr>
          <w:spacing w:val="-3"/>
        </w:rPr>
        <w:t xml:space="preserve"> </w:t>
      </w:r>
      <w:r>
        <w:t>per</w:t>
      </w:r>
      <w:r>
        <w:rPr>
          <w:spacing w:val="-4"/>
        </w:rPr>
        <w:t xml:space="preserve"> </w:t>
      </w:r>
      <w:r>
        <w:t>fortnight</w:t>
      </w:r>
      <w:r>
        <w:rPr>
          <w:spacing w:val="-6"/>
        </w:rPr>
        <w:t xml:space="preserve"> </w:t>
      </w:r>
      <w:r>
        <w:t>on</w:t>
      </w:r>
      <w:r>
        <w:rPr>
          <w:spacing w:val="-5"/>
        </w:rPr>
        <w:t xml:space="preserve"> </w:t>
      </w:r>
      <w:r>
        <w:t>commencement</w:t>
      </w:r>
      <w:r>
        <w:rPr>
          <w:spacing w:val="-6"/>
        </w:rPr>
        <w:t xml:space="preserve"> </w:t>
      </w:r>
      <w:r>
        <w:t>of</w:t>
      </w:r>
      <w:r>
        <w:rPr>
          <w:spacing w:val="-4"/>
        </w:rPr>
        <w:t xml:space="preserve"> </w:t>
      </w:r>
      <w:r>
        <w:t>the</w:t>
      </w:r>
      <w:r>
        <w:rPr>
          <w:spacing w:val="-5"/>
        </w:rPr>
        <w:t xml:space="preserve"> </w:t>
      </w:r>
      <w:r>
        <w:rPr>
          <w:spacing w:val="-2"/>
        </w:rPr>
        <w:t>agreement.</w:t>
      </w:r>
    </w:p>
    <w:p w14:paraId="30C87724" w14:textId="77777777" w:rsidR="003C3B33" w:rsidRDefault="00B560D6">
      <w:pPr>
        <w:pStyle w:val="ListParagraph"/>
        <w:numPr>
          <w:ilvl w:val="0"/>
          <w:numId w:val="28"/>
        </w:numPr>
        <w:tabs>
          <w:tab w:val="left" w:pos="1325"/>
        </w:tabs>
        <w:spacing w:before="142" w:line="256" w:lineRule="auto"/>
        <w:ind w:left="1325" w:right="872" w:hanging="567"/>
      </w:pPr>
      <w:r>
        <w:t>As</w:t>
      </w:r>
      <w:r>
        <w:rPr>
          <w:spacing w:val="-2"/>
        </w:rPr>
        <w:t xml:space="preserve"> </w:t>
      </w:r>
      <w:r>
        <w:t>a</w:t>
      </w:r>
      <w:r>
        <w:rPr>
          <w:spacing w:val="-2"/>
        </w:rPr>
        <w:t xml:space="preserve"> </w:t>
      </w:r>
      <w:r>
        <w:t>salary</w:t>
      </w:r>
      <w:r>
        <w:rPr>
          <w:spacing w:val="-1"/>
        </w:rPr>
        <w:t xml:space="preserve"> </w:t>
      </w:r>
      <w:r>
        <w:t>related</w:t>
      </w:r>
      <w:r>
        <w:rPr>
          <w:spacing w:val="-3"/>
        </w:rPr>
        <w:t xml:space="preserve"> </w:t>
      </w:r>
      <w:r>
        <w:t>allowance,</w:t>
      </w:r>
      <w:r>
        <w:rPr>
          <w:spacing w:val="-2"/>
        </w:rPr>
        <w:t xml:space="preserve"> </w:t>
      </w:r>
      <w:r>
        <w:t>this</w:t>
      </w:r>
      <w:r>
        <w:rPr>
          <w:spacing w:val="-4"/>
        </w:rPr>
        <w:t xml:space="preserve"> </w:t>
      </w:r>
      <w:r>
        <w:t>rate</w:t>
      </w:r>
      <w:r>
        <w:rPr>
          <w:spacing w:val="-3"/>
        </w:rPr>
        <w:t xml:space="preserve"> </w:t>
      </w:r>
      <w:r>
        <w:t>will</w:t>
      </w:r>
      <w:r>
        <w:rPr>
          <w:spacing w:val="-2"/>
        </w:rPr>
        <w:t xml:space="preserve"> </w:t>
      </w:r>
      <w:r>
        <w:t>be</w:t>
      </w:r>
      <w:r>
        <w:rPr>
          <w:spacing w:val="-4"/>
        </w:rPr>
        <w:t xml:space="preserve"> </w:t>
      </w:r>
      <w:r>
        <w:t>increased</w:t>
      </w:r>
      <w:r>
        <w:rPr>
          <w:spacing w:val="-3"/>
        </w:rPr>
        <w:t xml:space="preserve"> </w:t>
      </w:r>
      <w:r>
        <w:t>in</w:t>
      </w:r>
      <w:r>
        <w:rPr>
          <w:spacing w:val="-3"/>
        </w:rPr>
        <w:t xml:space="preserve"> </w:t>
      </w:r>
      <w:r>
        <w:t>line</w:t>
      </w:r>
      <w:r>
        <w:rPr>
          <w:spacing w:val="-1"/>
        </w:rPr>
        <w:t xml:space="preserve"> </w:t>
      </w:r>
      <w:r>
        <w:t>with</w:t>
      </w:r>
      <w:r>
        <w:rPr>
          <w:spacing w:val="-3"/>
        </w:rPr>
        <w:t xml:space="preserve"> </w:t>
      </w:r>
      <w:r>
        <w:t>salary</w:t>
      </w:r>
      <w:r>
        <w:rPr>
          <w:spacing w:val="-1"/>
        </w:rPr>
        <w:t xml:space="preserve"> </w:t>
      </w:r>
      <w:r>
        <w:t>increases</w:t>
      </w:r>
      <w:r>
        <w:rPr>
          <w:spacing w:val="-2"/>
        </w:rPr>
        <w:t xml:space="preserve"> </w:t>
      </w:r>
      <w:r>
        <w:t>in</w:t>
      </w:r>
      <w:r>
        <w:rPr>
          <w:spacing w:val="-5"/>
        </w:rPr>
        <w:t xml:space="preserve"> </w:t>
      </w:r>
      <w:r>
        <w:t>2025 and 2026 (refer to Attachment B for rates).</w:t>
      </w:r>
    </w:p>
    <w:p w14:paraId="30C87725" w14:textId="77777777" w:rsidR="003C3B33" w:rsidRDefault="00B560D6">
      <w:pPr>
        <w:pStyle w:val="ListParagraph"/>
        <w:numPr>
          <w:ilvl w:val="0"/>
          <w:numId w:val="28"/>
        </w:numPr>
        <w:tabs>
          <w:tab w:val="left" w:pos="1325"/>
        </w:tabs>
        <w:spacing w:before="124"/>
        <w:ind w:left="1325" w:hanging="566"/>
      </w:pPr>
      <w:r>
        <w:t>The</w:t>
      </w:r>
      <w:r>
        <w:rPr>
          <w:spacing w:val="-4"/>
        </w:rPr>
        <w:t xml:space="preserve"> </w:t>
      </w:r>
      <w:r>
        <w:t>full</w:t>
      </w:r>
      <w:r>
        <w:rPr>
          <w:spacing w:val="-4"/>
        </w:rPr>
        <w:t xml:space="preserve"> </w:t>
      </w:r>
      <w:r>
        <w:t>allowance</w:t>
      </w:r>
      <w:r>
        <w:rPr>
          <w:spacing w:val="-4"/>
        </w:rPr>
        <w:t xml:space="preserve"> </w:t>
      </w:r>
      <w:r>
        <w:t>is</w:t>
      </w:r>
      <w:r>
        <w:rPr>
          <w:spacing w:val="-4"/>
        </w:rPr>
        <w:t xml:space="preserve"> </w:t>
      </w:r>
      <w:r>
        <w:t>payable</w:t>
      </w:r>
      <w:r>
        <w:rPr>
          <w:spacing w:val="-3"/>
        </w:rPr>
        <w:t xml:space="preserve"> </w:t>
      </w:r>
      <w:r>
        <w:t>regardless</w:t>
      </w:r>
      <w:r>
        <w:rPr>
          <w:spacing w:val="-5"/>
        </w:rPr>
        <w:t xml:space="preserve"> </w:t>
      </w:r>
      <w:r>
        <w:t>of</w:t>
      </w:r>
      <w:r>
        <w:rPr>
          <w:spacing w:val="-6"/>
        </w:rPr>
        <w:t xml:space="preserve"> </w:t>
      </w:r>
      <w:r>
        <w:t>flexible</w:t>
      </w:r>
      <w:r>
        <w:rPr>
          <w:spacing w:val="-3"/>
        </w:rPr>
        <w:t xml:space="preserve"> </w:t>
      </w:r>
      <w:r>
        <w:t>work</w:t>
      </w:r>
      <w:r>
        <w:rPr>
          <w:spacing w:val="-3"/>
        </w:rPr>
        <w:t xml:space="preserve"> </w:t>
      </w:r>
      <w:r>
        <w:t>and</w:t>
      </w:r>
      <w:r>
        <w:rPr>
          <w:spacing w:val="-6"/>
        </w:rPr>
        <w:t xml:space="preserve"> </w:t>
      </w:r>
      <w:proofErr w:type="gramStart"/>
      <w:r>
        <w:t>part</w:t>
      </w:r>
      <w:r>
        <w:rPr>
          <w:spacing w:val="-3"/>
        </w:rPr>
        <w:t xml:space="preserve"> </w:t>
      </w:r>
      <w:r>
        <w:t>time</w:t>
      </w:r>
      <w:proofErr w:type="gramEnd"/>
      <w:r>
        <w:rPr>
          <w:spacing w:val="-2"/>
        </w:rPr>
        <w:t xml:space="preserve"> arrangements.</w:t>
      </w:r>
    </w:p>
    <w:p w14:paraId="30C87726" w14:textId="77777777" w:rsidR="003C3B33" w:rsidRDefault="00B560D6">
      <w:pPr>
        <w:pStyle w:val="ListParagraph"/>
        <w:numPr>
          <w:ilvl w:val="0"/>
          <w:numId w:val="28"/>
        </w:numPr>
        <w:tabs>
          <w:tab w:val="left" w:pos="1325"/>
        </w:tabs>
        <w:spacing w:before="142" w:line="259" w:lineRule="auto"/>
        <w:ind w:left="1325" w:right="597" w:hanging="567"/>
      </w:pPr>
      <w:r>
        <w:t>An</w:t>
      </w:r>
      <w:r>
        <w:rPr>
          <w:spacing w:val="-3"/>
        </w:rPr>
        <w:t xml:space="preserve"> </w:t>
      </w:r>
      <w:r>
        <w:t>employee’s</w:t>
      </w:r>
      <w:r>
        <w:rPr>
          <w:spacing w:val="-4"/>
        </w:rPr>
        <w:t xml:space="preserve"> </w:t>
      </w:r>
      <w:r>
        <w:t>physical</w:t>
      </w:r>
      <w:r>
        <w:rPr>
          <w:spacing w:val="-2"/>
        </w:rPr>
        <w:t xml:space="preserve"> </w:t>
      </w:r>
      <w:r>
        <w:t>availability</w:t>
      </w:r>
      <w:r>
        <w:rPr>
          <w:spacing w:val="-2"/>
        </w:rPr>
        <w:t xml:space="preserve"> </w:t>
      </w:r>
      <w:r>
        <w:t>to</w:t>
      </w:r>
      <w:r>
        <w:rPr>
          <w:spacing w:val="-2"/>
        </w:rPr>
        <w:t xml:space="preserve"> </w:t>
      </w:r>
      <w:r>
        <w:t>undertake</w:t>
      </w:r>
      <w:r>
        <w:rPr>
          <w:spacing w:val="-4"/>
        </w:rPr>
        <w:t xml:space="preserve"> </w:t>
      </w:r>
      <w:r>
        <w:t>the</w:t>
      </w:r>
      <w:r>
        <w:rPr>
          <w:spacing w:val="-2"/>
        </w:rPr>
        <w:t xml:space="preserve"> </w:t>
      </w:r>
      <w:r>
        <w:t>role</w:t>
      </w:r>
      <w:r>
        <w:rPr>
          <w:spacing w:val="-2"/>
        </w:rPr>
        <w:t xml:space="preserve"> </w:t>
      </w:r>
      <w:r>
        <w:t>will</w:t>
      </w:r>
      <w:r>
        <w:rPr>
          <w:spacing w:val="-2"/>
        </w:rPr>
        <w:t xml:space="preserve"> </w:t>
      </w:r>
      <w:r>
        <w:t>be</w:t>
      </w:r>
      <w:r>
        <w:rPr>
          <w:spacing w:val="-4"/>
        </w:rPr>
        <w:t xml:space="preserve"> </w:t>
      </w:r>
      <w:r>
        <w:t>considered</w:t>
      </w:r>
      <w:r>
        <w:rPr>
          <w:spacing w:val="-3"/>
        </w:rPr>
        <w:t xml:space="preserve"> </w:t>
      </w:r>
      <w:r>
        <w:t>by</w:t>
      </w:r>
      <w:r>
        <w:rPr>
          <w:spacing w:val="-2"/>
        </w:rPr>
        <w:t xml:space="preserve"> </w:t>
      </w:r>
      <w:r>
        <w:t>the</w:t>
      </w:r>
      <w:r>
        <w:rPr>
          <w:spacing w:val="-4"/>
        </w:rPr>
        <w:t xml:space="preserve"> </w:t>
      </w:r>
      <w:r>
        <w:t>department when appointing and reappointing employees to these roles. This is noting that not all workplace responsibility roles will necessarily require a physical presence in the</w:t>
      </w:r>
      <w:r>
        <w:rPr>
          <w:spacing w:val="-1"/>
        </w:rPr>
        <w:t xml:space="preserve"> </w:t>
      </w:r>
      <w:r>
        <w:t xml:space="preserve">workplace for the role to be successfully undertaken, such as Harassment Contact Officers, Mental Health First Aid Officers and Health and Safety Representatives depending on work group </w:t>
      </w:r>
      <w:r>
        <w:rPr>
          <w:spacing w:val="-2"/>
        </w:rPr>
        <w:t>arrangements.</w:t>
      </w:r>
    </w:p>
    <w:p w14:paraId="30C87727" w14:textId="77777777" w:rsidR="003C3B33" w:rsidRDefault="00B560D6">
      <w:pPr>
        <w:pStyle w:val="ListParagraph"/>
        <w:numPr>
          <w:ilvl w:val="0"/>
          <w:numId w:val="28"/>
        </w:numPr>
        <w:tabs>
          <w:tab w:val="left" w:pos="1325"/>
        </w:tabs>
        <w:spacing w:before="117" w:line="259" w:lineRule="auto"/>
        <w:ind w:left="1325" w:right="651" w:hanging="567"/>
      </w:pPr>
      <w:r>
        <w:t>Casual</w:t>
      </w:r>
      <w:r>
        <w:rPr>
          <w:spacing w:val="-3"/>
        </w:rPr>
        <w:t xml:space="preserve"> </w:t>
      </w:r>
      <w:r>
        <w:t>employees</w:t>
      </w:r>
      <w:r>
        <w:rPr>
          <w:spacing w:val="-3"/>
        </w:rPr>
        <w:t xml:space="preserve"> </w:t>
      </w:r>
      <w:r>
        <w:t>who</w:t>
      </w:r>
      <w:r>
        <w:rPr>
          <w:spacing w:val="-2"/>
        </w:rPr>
        <w:t xml:space="preserve"> </w:t>
      </w:r>
      <w:r>
        <w:t>are</w:t>
      </w:r>
      <w:r>
        <w:rPr>
          <w:spacing w:val="-5"/>
        </w:rPr>
        <w:t xml:space="preserve"> </w:t>
      </w:r>
      <w:r>
        <w:t>eligible</w:t>
      </w:r>
      <w:r>
        <w:rPr>
          <w:spacing w:val="-2"/>
        </w:rPr>
        <w:t xml:space="preserve"> </w:t>
      </w:r>
      <w:r>
        <w:t>to</w:t>
      </w:r>
      <w:r>
        <w:rPr>
          <w:spacing w:val="-2"/>
        </w:rPr>
        <w:t xml:space="preserve"> </w:t>
      </w:r>
      <w:r>
        <w:t>receive</w:t>
      </w:r>
      <w:r>
        <w:rPr>
          <w:spacing w:val="-2"/>
        </w:rPr>
        <w:t xml:space="preserve"> </w:t>
      </w:r>
      <w:r>
        <w:t>a</w:t>
      </w:r>
      <w:r>
        <w:rPr>
          <w:spacing w:val="-5"/>
        </w:rPr>
        <w:t xml:space="preserve"> </w:t>
      </w:r>
      <w:r>
        <w:t>workplace</w:t>
      </w:r>
      <w:r>
        <w:rPr>
          <w:spacing w:val="-2"/>
        </w:rPr>
        <w:t xml:space="preserve"> </w:t>
      </w:r>
      <w:r>
        <w:t>responsibility</w:t>
      </w:r>
      <w:r>
        <w:rPr>
          <w:spacing w:val="-2"/>
        </w:rPr>
        <w:t xml:space="preserve"> </w:t>
      </w:r>
      <w:r>
        <w:t>allowance</w:t>
      </w:r>
      <w:r>
        <w:rPr>
          <w:spacing w:val="-2"/>
        </w:rPr>
        <w:t xml:space="preserve"> </w:t>
      </w:r>
      <w:r>
        <w:t>will</w:t>
      </w:r>
      <w:r>
        <w:rPr>
          <w:spacing w:val="-3"/>
        </w:rPr>
        <w:t xml:space="preserve"> </w:t>
      </w:r>
      <w:r>
        <w:t>be</w:t>
      </w:r>
      <w:r>
        <w:rPr>
          <w:spacing w:val="-2"/>
        </w:rPr>
        <w:t xml:space="preserve"> </w:t>
      </w:r>
      <w:r>
        <w:t>paid the full amount (noting the minimum rate), as varied</w:t>
      </w:r>
      <w:r>
        <w:rPr>
          <w:spacing w:val="-1"/>
        </w:rPr>
        <w:t xml:space="preserve"> </w:t>
      </w:r>
      <w:r>
        <w:t xml:space="preserve">from time to time </w:t>
      </w:r>
      <w:proofErr w:type="gramStart"/>
      <w:r>
        <w:t>provided</w:t>
      </w:r>
      <w:proofErr w:type="gramEnd"/>
      <w:r>
        <w:rPr>
          <w:spacing w:val="-1"/>
        </w:rPr>
        <w:t xml:space="preserve"> </w:t>
      </w:r>
      <w:r>
        <w:t xml:space="preserve">they engage in work during any given pay cycle, irrespective of the frequency and duration of the work </w:t>
      </w:r>
      <w:r>
        <w:rPr>
          <w:spacing w:val="-2"/>
        </w:rPr>
        <w:t>undertaken.</w:t>
      </w:r>
    </w:p>
    <w:p w14:paraId="30C87728" w14:textId="77777777" w:rsidR="003C3B33" w:rsidRDefault="003C3B33">
      <w:pPr>
        <w:pStyle w:val="BodyText"/>
        <w:spacing w:before="93"/>
        <w:ind w:left="0" w:firstLine="0"/>
      </w:pPr>
    </w:p>
    <w:p w14:paraId="30C87729" w14:textId="77777777" w:rsidR="003C3B33" w:rsidRDefault="00B560D6">
      <w:pPr>
        <w:pStyle w:val="Heading2"/>
      </w:pPr>
      <w:bookmarkStart w:id="48" w:name="Community_language_allowance"/>
      <w:bookmarkStart w:id="49" w:name="_bookmark24"/>
      <w:bookmarkEnd w:id="48"/>
      <w:bookmarkEnd w:id="49"/>
      <w:r>
        <w:t>Community</w:t>
      </w:r>
      <w:r>
        <w:rPr>
          <w:spacing w:val="-7"/>
        </w:rPr>
        <w:t xml:space="preserve"> </w:t>
      </w:r>
      <w:r>
        <w:t>language</w:t>
      </w:r>
      <w:r>
        <w:rPr>
          <w:spacing w:val="-6"/>
        </w:rPr>
        <w:t xml:space="preserve"> </w:t>
      </w:r>
      <w:r>
        <w:rPr>
          <w:spacing w:val="-2"/>
        </w:rPr>
        <w:t>allowance</w:t>
      </w:r>
    </w:p>
    <w:p w14:paraId="30C8772A" w14:textId="77777777" w:rsidR="003C3B33" w:rsidRDefault="00B560D6">
      <w:pPr>
        <w:pStyle w:val="ListParagraph"/>
        <w:numPr>
          <w:ilvl w:val="0"/>
          <w:numId w:val="28"/>
        </w:numPr>
        <w:tabs>
          <w:tab w:val="left" w:pos="1325"/>
        </w:tabs>
        <w:spacing w:before="265" w:line="259" w:lineRule="auto"/>
        <w:ind w:left="1325" w:right="671" w:hanging="566"/>
      </w:pPr>
      <w:r>
        <w:t>A community language allowance will be paid where the Secretary determines that an employee is regularly required to use their ability to communicate in Braille or a language other</w:t>
      </w:r>
      <w:r>
        <w:rPr>
          <w:spacing w:val="-4"/>
        </w:rPr>
        <w:t xml:space="preserve"> </w:t>
      </w:r>
      <w:r>
        <w:t>than</w:t>
      </w:r>
      <w:r>
        <w:rPr>
          <w:spacing w:val="-3"/>
        </w:rPr>
        <w:t xml:space="preserve"> </w:t>
      </w:r>
      <w:r>
        <w:t>English</w:t>
      </w:r>
      <w:r>
        <w:rPr>
          <w:spacing w:val="-3"/>
        </w:rPr>
        <w:t xml:space="preserve"> </w:t>
      </w:r>
      <w:r>
        <w:t>(including</w:t>
      </w:r>
      <w:r>
        <w:rPr>
          <w:spacing w:val="-3"/>
        </w:rPr>
        <w:t xml:space="preserve"> </w:t>
      </w:r>
      <w:r>
        <w:t>First</w:t>
      </w:r>
      <w:r>
        <w:rPr>
          <w:spacing w:val="-1"/>
        </w:rPr>
        <w:t xml:space="preserve"> </w:t>
      </w:r>
      <w:r>
        <w:t>Nations</w:t>
      </w:r>
      <w:r>
        <w:rPr>
          <w:spacing w:val="-2"/>
        </w:rPr>
        <w:t xml:space="preserve"> </w:t>
      </w:r>
      <w:r>
        <w:t>languages</w:t>
      </w:r>
      <w:r>
        <w:rPr>
          <w:spacing w:val="-2"/>
        </w:rPr>
        <w:t xml:space="preserve"> </w:t>
      </w:r>
      <w:r>
        <w:t>and</w:t>
      </w:r>
      <w:r>
        <w:rPr>
          <w:spacing w:val="-3"/>
        </w:rPr>
        <w:t xml:space="preserve"> </w:t>
      </w:r>
      <w:r>
        <w:t>AUSLAN)</w:t>
      </w:r>
      <w:r>
        <w:rPr>
          <w:spacing w:val="-2"/>
        </w:rPr>
        <w:t xml:space="preserve"> </w:t>
      </w:r>
      <w:r>
        <w:t>in</w:t>
      </w:r>
      <w:r>
        <w:rPr>
          <w:spacing w:val="-3"/>
        </w:rPr>
        <w:t xml:space="preserve"> </w:t>
      </w:r>
      <w:r>
        <w:t>the</w:t>
      </w:r>
      <w:r>
        <w:rPr>
          <w:spacing w:val="-4"/>
        </w:rPr>
        <w:t xml:space="preserve"> </w:t>
      </w:r>
      <w:r>
        <w:t>course</w:t>
      </w:r>
      <w:r>
        <w:rPr>
          <w:spacing w:val="-4"/>
        </w:rPr>
        <w:t xml:space="preserve"> </w:t>
      </w:r>
      <w:r>
        <w:t>of</w:t>
      </w:r>
      <w:r>
        <w:rPr>
          <w:spacing w:val="-2"/>
        </w:rPr>
        <w:t xml:space="preserve"> </w:t>
      </w:r>
      <w:r>
        <w:t>their</w:t>
      </w:r>
      <w:r>
        <w:rPr>
          <w:spacing w:val="-4"/>
        </w:rPr>
        <w:t xml:space="preserve"> </w:t>
      </w:r>
      <w:r>
        <w:t>work, and the employee meets the required level of competency set by the Secretary. Further information is included in policy.</w:t>
      </w:r>
    </w:p>
    <w:p w14:paraId="30C8772B" w14:textId="77777777" w:rsidR="003C3B33" w:rsidRDefault="00B560D6">
      <w:pPr>
        <w:pStyle w:val="ListParagraph"/>
        <w:numPr>
          <w:ilvl w:val="0"/>
          <w:numId w:val="28"/>
        </w:numPr>
        <w:tabs>
          <w:tab w:val="left" w:pos="1325"/>
        </w:tabs>
        <w:spacing w:before="160"/>
        <w:ind w:left="1325" w:hanging="566"/>
      </w:pPr>
      <w:r>
        <w:t>The</w:t>
      </w:r>
      <w:r>
        <w:rPr>
          <w:spacing w:val="-5"/>
        </w:rPr>
        <w:t xml:space="preserve"> </w:t>
      </w:r>
      <w:r>
        <w:t>allowance</w:t>
      </w:r>
      <w:r>
        <w:rPr>
          <w:spacing w:val="-2"/>
        </w:rPr>
        <w:t xml:space="preserve"> </w:t>
      </w:r>
      <w:r>
        <w:t>is</w:t>
      </w:r>
      <w:r>
        <w:rPr>
          <w:spacing w:val="-3"/>
        </w:rPr>
        <w:t xml:space="preserve"> </w:t>
      </w:r>
      <w:r>
        <w:t>paid</w:t>
      </w:r>
      <w:r>
        <w:rPr>
          <w:spacing w:val="-4"/>
        </w:rPr>
        <w:t xml:space="preserve"> </w:t>
      </w:r>
      <w:r>
        <w:t>in</w:t>
      </w:r>
      <w:r>
        <w:rPr>
          <w:spacing w:val="-4"/>
        </w:rPr>
        <w:t xml:space="preserve"> </w:t>
      </w:r>
      <w:r>
        <w:t>accordance</w:t>
      </w:r>
      <w:r>
        <w:rPr>
          <w:spacing w:val="-5"/>
        </w:rPr>
        <w:t xml:space="preserve"> </w:t>
      </w:r>
      <w:r>
        <w:t>with</w:t>
      </w:r>
      <w:r>
        <w:rPr>
          <w:spacing w:val="-6"/>
        </w:rPr>
        <w:t xml:space="preserve"> </w:t>
      </w:r>
      <w:r>
        <w:t>the</w:t>
      </w:r>
      <w:r>
        <w:rPr>
          <w:spacing w:val="-5"/>
        </w:rPr>
        <w:t xml:space="preserve"> </w:t>
      </w:r>
      <w:r>
        <w:t>employee’s</w:t>
      </w:r>
      <w:r>
        <w:rPr>
          <w:spacing w:val="-3"/>
        </w:rPr>
        <w:t xml:space="preserve"> </w:t>
      </w:r>
      <w:r>
        <w:t>level</w:t>
      </w:r>
      <w:r>
        <w:rPr>
          <w:spacing w:val="-6"/>
        </w:rPr>
        <w:t xml:space="preserve"> </w:t>
      </w:r>
      <w:r>
        <w:t>of</w:t>
      </w:r>
      <w:r>
        <w:rPr>
          <w:spacing w:val="-5"/>
        </w:rPr>
        <w:t xml:space="preserve"> </w:t>
      </w:r>
      <w:r>
        <w:rPr>
          <w:spacing w:val="-2"/>
        </w:rPr>
        <w:t>competency:</w:t>
      </w:r>
    </w:p>
    <w:p w14:paraId="30C8772C" w14:textId="77777777" w:rsidR="003C3B33" w:rsidRDefault="00B560D6">
      <w:pPr>
        <w:spacing w:before="260"/>
        <w:ind w:left="759"/>
        <w:rPr>
          <w:b/>
        </w:rPr>
      </w:pPr>
      <w:bookmarkStart w:id="50" w:name="_bookmark25"/>
      <w:bookmarkEnd w:id="50"/>
      <w:r>
        <w:rPr>
          <w:b/>
        </w:rPr>
        <w:t>Table</w:t>
      </w:r>
      <w:r>
        <w:rPr>
          <w:b/>
          <w:spacing w:val="-6"/>
        </w:rPr>
        <w:t xml:space="preserve"> </w:t>
      </w:r>
      <w:r>
        <w:rPr>
          <w:b/>
        </w:rPr>
        <w:t>1</w:t>
      </w:r>
      <w:r>
        <w:rPr>
          <w:b/>
          <w:spacing w:val="-5"/>
        </w:rPr>
        <w:t xml:space="preserve"> </w:t>
      </w:r>
      <w:r>
        <w:rPr>
          <w:b/>
        </w:rPr>
        <w:t>Community</w:t>
      </w:r>
      <w:r>
        <w:rPr>
          <w:b/>
          <w:spacing w:val="-4"/>
        </w:rPr>
        <w:t xml:space="preserve"> </w:t>
      </w:r>
      <w:r>
        <w:rPr>
          <w:b/>
        </w:rPr>
        <w:t>language</w:t>
      </w:r>
      <w:r>
        <w:rPr>
          <w:b/>
          <w:spacing w:val="-5"/>
        </w:rPr>
        <w:t xml:space="preserve"> </w:t>
      </w:r>
      <w:r>
        <w:rPr>
          <w:b/>
        </w:rPr>
        <w:t>allowance</w:t>
      </w:r>
      <w:r>
        <w:rPr>
          <w:b/>
          <w:spacing w:val="-7"/>
        </w:rPr>
        <w:t xml:space="preserve"> </w:t>
      </w:r>
      <w:r>
        <w:rPr>
          <w:b/>
          <w:spacing w:val="-4"/>
        </w:rPr>
        <w:t>rates</w:t>
      </w:r>
    </w:p>
    <w:p w14:paraId="30C8772D" w14:textId="77777777" w:rsidR="003C3B33" w:rsidRDefault="00B560D6">
      <w:pPr>
        <w:pStyle w:val="BodyText"/>
        <w:spacing w:before="11"/>
        <w:ind w:left="0" w:firstLine="0"/>
        <w:rPr>
          <w:b/>
          <w:sz w:val="7"/>
        </w:rPr>
      </w:pPr>
      <w:r>
        <w:rPr>
          <w:noProof/>
        </w:rPr>
        <mc:AlternateContent>
          <mc:Choice Requires="wps">
            <w:drawing>
              <wp:anchor distT="0" distB="0" distL="0" distR="0" simplePos="0" relativeHeight="487593472" behindDoc="1" locked="0" layoutInCell="1" allowOverlap="1" wp14:anchorId="30C886C6" wp14:editId="30C886C7">
                <wp:simplePos x="0" y="0"/>
                <wp:positionH relativeFrom="page">
                  <wp:posOffset>914400</wp:posOffset>
                </wp:positionH>
                <wp:positionV relativeFrom="paragraph">
                  <wp:posOffset>76987</wp:posOffset>
                </wp:positionV>
                <wp:extent cx="5732145"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4732007" y="0"/>
                              </a:moveTo>
                              <a:lnTo>
                                <a:pt x="4732007" y="0"/>
                              </a:lnTo>
                              <a:lnTo>
                                <a:pt x="0" y="0"/>
                              </a:lnTo>
                              <a:lnTo>
                                <a:pt x="0" y="6096"/>
                              </a:lnTo>
                              <a:lnTo>
                                <a:pt x="4732007" y="6096"/>
                              </a:lnTo>
                              <a:lnTo>
                                <a:pt x="4732007" y="0"/>
                              </a:lnTo>
                              <a:close/>
                            </a:path>
                            <a:path w="5732145" h="6350">
                              <a:moveTo>
                                <a:pt x="5731776" y="0"/>
                              </a:moveTo>
                              <a:lnTo>
                                <a:pt x="4738116" y="0"/>
                              </a:lnTo>
                              <a:lnTo>
                                <a:pt x="4732020" y="0"/>
                              </a:lnTo>
                              <a:lnTo>
                                <a:pt x="4732020" y="6096"/>
                              </a:lnTo>
                              <a:lnTo>
                                <a:pt x="4738116" y="6096"/>
                              </a:lnTo>
                              <a:lnTo>
                                <a:pt x="5731776" y="6096"/>
                              </a:lnTo>
                              <a:lnTo>
                                <a:pt x="57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D658EA" id="Graphic 27" o:spid="_x0000_s1026" style="position:absolute;margin-left:1in;margin-top:6.05pt;width:451.3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" path="m4732007,r,l,,,6096r4732007,l4732007,xem5731776,l4738116,r-6096,l4732020,6096r6096,l5731776,6096r,-6096xe" fillcolor="black" stroked="f">
                <v:path arrowok="t"/>
                <w10:wrap type="topAndBottom" anchorx="page"/>
              </v:shape>
            </w:pict>
          </mc:Fallback>
        </mc:AlternateContent>
      </w:r>
    </w:p>
    <w:p w14:paraId="30C8772E" w14:textId="77777777" w:rsidR="003C3B33" w:rsidRDefault="003C3B33">
      <w:pPr>
        <w:pStyle w:val="BodyText"/>
        <w:spacing w:before="8"/>
        <w:ind w:left="0" w:firstLine="0"/>
        <w:rPr>
          <w:b/>
          <w:sz w:val="5"/>
        </w:rPr>
      </w:pPr>
    </w:p>
    <w:p w14:paraId="30C8772F" w14:textId="77777777" w:rsidR="003C3B33" w:rsidRDefault="003C3B33">
      <w:pPr>
        <w:rPr>
          <w:sz w:val="5"/>
        </w:rPr>
        <w:sectPr w:rsidR="003C3B33">
          <w:pgSz w:w="11910" w:h="16840"/>
          <w:pgMar w:top="960" w:right="840" w:bottom="920" w:left="680" w:header="751" w:footer="734" w:gutter="0"/>
          <w:cols w:space="720"/>
        </w:sectPr>
      </w:pPr>
    </w:p>
    <w:p w14:paraId="30C87730" w14:textId="77777777" w:rsidR="003C3B33" w:rsidRDefault="00B560D6">
      <w:pPr>
        <w:tabs>
          <w:tab w:val="left" w:pos="1575"/>
          <w:tab w:val="left" w:pos="4976"/>
        </w:tabs>
        <w:spacing w:before="19"/>
        <w:ind w:left="867"/>
        <w:rPr>
          <w:b/>
        </w:rPr>
      </w:pPr>
      <w:r>
        <w:rPr>
          <w:b/>
          <w:spacing w:val="-4"/>
        </w:rPr>
        <w:t>Rate</w:t>
      </w:r>
      <w:r>
        <w:rPr>
          <w:b/>
        </w:rPr>
        <w:tab/>
      </w:r>
      <w:r>
        <w:rPr>
          <w:b/>
          <w:spacing w:val="-2"/>
        </w:rPr>
        <w:t>Standard</w:t>
      </w:r>
      <w:r>
        <w:rPr>
          <w:b/>
        </w:rPr>
        <w:tab/>
        <w:t>Rate</w:t>
      </w:r>
      <w:r>
        <w:rPr>
          <w:b/>
          <w:spacing w:val="-2"/>
        </w:rPr>
        <w:t xml:space="preserve"> </w:t>
      </w:r>
      <w:r>
        <w:rPr>
          <w:b/>
          <w:spacing w:val="-4"/>
        </w:rPr>
        <w:t>from</w:t>
      </w:r>
    </w:p>
    <w:p w14:paraId="30C87731" w14:textId="77777777" w:rsidR="003C3B33" w:rsidRDefault="00B560D6">
      <w:pPr>
        <w:ind w:left="4976"/>
        <w:rPr>
          <w:b/>
        </w:rPr>
      </w:pPr>
      <w:r>
        <w:rPr>
          <w:b/>
          <w:spacing w:val="-2"/>
        </w:rPr>
        <w:t xml:space="preserve">commencement </w:t>
      </w:r>
      <w:r>
        <w:rPr>
          <w:b/>
        </w:rPr>
        <w:t>of</w:t>
      </w:r>
      <w:r>
        <w:rPr>
          <w:b/>
          <w:spacing w:val="-13"/>
        </w:rPr>
        <w:t xml:space="preserve"> </w:t>
      </w:r>
      <w:r>
        <w:rPr>
          <w:b/>
        </w:rPr>
        <w:t>this</w:t>
      </w:r>
      <w:r>
        <w:rPr>
          <w:b/>
          <w:spacing w:val="-12"/>
        </w:rPr>
        <w:t xml:space="preserve"> </w:t>
      </w:r>
      <w:r>
        <w:rPr>
          <w:b/>
        </w:rPr>
        <w:t>agreement ($ p.a.)</w:t>
      </w:r>
    </w:p>
    <w:p w14:paraId="30C87732" w14:textId="77777777" w:rsidR="003C3B33" w:rsidRDefault="00B560D6">
      <w:pPr>
        <w:spacing w:before="18"/>
        <w:ind w:left="205" w:right="218"/>
        <w:rPr>
          <w:b/>
        </w:rPr>
      </w:pPr>
      <w:r>
        <w:br w:type="column"/>
      </w:r>
      <w:r>
        <w:rPr>
          <w:b/>
        </w:rPr>
        <w:t>Rate</w:t>
      </w:r>
      <w:r>
        <w:rPr>
          <w:b/>
          <w:spacing w:val="-13"/>
        </w:rPr>
        <w:t xml:space="preserve"> </w:t>
      </w:r>
      <w:r>
        <w:rPr>
          <w:b/>
        </w:rPr>
        <w:t>from 13</w:t>
      </w:r>
      <w:r>
        <w:rPr>
          <w:b/>
          <w:spacing w:val="1"/>
        </w:rPr>
        <w:t xml:space="preserve"> </w:t>
      </w:r>
      <w:r>
        <w:rPr>
          <w:b/>
          <w:spacing w:val="-2"/>
        </w:rPr>
        <w:t>March</w:t>
      </w:r>
    </w:p>
    <w:p w14:paraId="30C87733" w14:textId="77777777" w:rsidR="003C3B33" w:rsidRDefault="00B560D6">
      <w:pPr>
        <w:spacing w:before="1"/>
        <w:ind w:left="205"/>
        <w:rPr>
          <w:b/>
        </w:rPr>
      </w:pPr>
      <w:r>
        <w:rPr>
          <w:b/>
        </w:rPr>
        <w:t>2025</w:t>
      </w:r>
      <w:r>
        <w:rPr>
          <w:b/>
          <w:spacing w:val="-4"/>
        </w:rPr>
        <w:t xml:space="preserve"> </w:t>
      </w:r>
      <w:r>
        <w:rPr>
          <w:b/>
        </w:rPr>
        <w:t>($</w:t>
      </w:r>
      <w:r>
        <w:rPr>
          <w:b/>
          <w:spacing w:val="-2"/>
        </w:rPr>
        <w:t xml:space="preserve"> p.a.)</w:t>
      </w:r>
    </w:p>
    <w:p w14:paraId="30C87734" w14:textId="77777777" w:rsidR="003C3B33" w:rsidRDefault="00B560D6">
      <w:pPr>
        <w:spacing w:before="18"/>
        <w:ind w:left="296"/>
        <w:rPr>
          <w:b/>
        </w:rPr>
      </w:pPr>
      <w:r>
        <w:br w:type="column"/>
      </w:r>
      <w:r>
        <w:rPr>
          <w:b/>
        </w:rPr>
        <w:t>Rate</w:t>
      </w:r>
      <w:r>
        <w:rPr>
          <w:b/>
          <w:spacing w:val="-2"/>
        </w:rPr>
        <w:t xml:space="preserve"> </w:t>
      </w:r>
      <w:r>
        <w:rPr>
          <w:b/>
          <w:spacing w:val="-4"/>
        </w:rPr>
        <w:t>from</w:t>
      </w:r>
    </w:p>
    <w:p w14:paraId="30C87735" w14:textId="77777777" w:rsidR="003C3B33" w:rsidRDefault="00B560D6">
      <w:pPr>
        <w:ind w:left="296" w:right="704"/>
        <w:rPr>
          <w:b/>
        </w:rPr>
      </w:pPr>
      <w:r>
        <w:rPr>
          <w:b/>
        </w:rPr>
        <w:t>12</w:t>
      </w:r>
      <w:r>
        <w:rPr>
          <w:b/>
          <w:spacing w:val="-13"/>
        </w:rPr>
        <w:t xml:space="preserve"> </w:t>
      </w:r>
      <w:r>
        <w:rPr>
          <w:b/>
        </w:rPr>
        <w:t>March</w:t>
      </w:r>
      <w:r>
        <w:rPr>
          <w:b/>
          <w:spacing w:val="-12"/>
        </w:rPr>
        <w:t xml:space="preserve"> </w:t>
      </w:r>
      <w:r>
        <w:rPr>
          <w:b/>
        </w:rPr>
        <w:t>2026 ($ p.a.)</w:t>
      </w:r>
    </w:p>
    <w:p w14:paraId="30C87736" w14:textId="77777777" w:rsidR="003C3B33" w:rsidRDefault="003C3B33">
      <w:pPr>
        <w:sectPr w:rsidR="003C3B33">
          <w:type w:val="continuous"/>
          <w:pgSz w:w="11910" w:h="16840"/>
          <w:pgMar w:top="680" w:right="840" w:bottom="280" w:left="680" w:header="751" w:footer="734" w:gutter="0"/>
          <w:cols w:num="3" w:space="720" w:equalWidth="0">
            <w:col w:w="6598" w:space="40"/>
            <w:col w:w="1345" w:space="39"/>
            <w:col w:w="2368"/>
          </w:cols>
        </w:sectPr>
      </w:pPr>
    </w:p>
    <w:p w14:paraId="30C87737" w14:textId="77777777" w:rsidR="003C3B33" w:rsidRDefault="003C3B33">
      <w:pPr>
        <w:pStyle w:val="BodyText"/>
        <w:spacing w:before="2"/>
        <w:ind w:left="0" w:firstLine="0"/>
        <w:rPr>
          <w:b/>
          <w:sz w:val="7"/>
        </w:rPr>
      </w:pPr>
    </w:p>
    <w:p w14:paraId="30C87738"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6C8" wp14:editId="30C886C9">
                <wp:extent cx="5732145" cy="635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6350"/>
                          <a:chOff x="0" y="0"/>
                          <a:chExt cx="5732145" cy="6350"/>
                        </a:xfrm>
                      </wpg:grpSpPr>
                      <wps:wsp>
                        <wps:cNvPr id="29" name="Graphic 29"/>
                        <wps:cNvSpPr/>
                        <wps:spPr>
                          <a:xfrm>
                            <a:off x="0" y="12"/>
                            <a:ext cx="5732145" cy="6350"/>
                          </a:xfrm>
                          <a:custGeom>
                            <a:avLst/>
                            <a:gdLst/>
                            <a:ahLst/>
                            <a:cxnLst/>
                            <a:rect l="l" t="t" r="r" b="b"/>
                            <a:pathLst>
                              <a:path w="5732145" h="6350">
                                <a:moveTo>
                                  <a:pt x="4732007" y="0"/>
                                </a:moveTo>
                                <a:lnTo>
                                  <a:pt x="4732007" y="0"/>
                                </a:lnTo>
                                <a:lnTo>
                                  <a:pt x="0" y="0"/>
                                </a:lnTo>
                                <a:lnTo>
                                  <a:pt x="0" y="6083"/>
                                </a:lnTo>
                                <a:lnTo>
                                  <a:pt x="4732007" y="6083"/>
                                </a:lnTo>
                                <a:lnTo>
                                  <a:pt x="4732007" y="0"/>
                                </a:lnTo>
                                <a:close/>
                              </a:path>
                              <a:path w="5732145" h="6350">
                                <a:moveTo>
                                  <a:pt x="5731776" y="0"/>
                                </a:moveTo>
                                <a:lnTo>
                                  <a:pt x="4738116" y="0"/>
                                </a:lnTo>
                                <a:lnTo>
                                  <a:pt x="4732020" y="0"/>
                                </a:lnTo>
                                <a:lnTo>
                                  <a:pt x="4732020" y="6083"/>
                                </a:lnTo>
                                <a:lnTo>
                                  <a:pt x="4738116" y="6083"/>
                                </a:lnTo>
                                <a:lnTo>
                                  <a:pt x="5731776" y="6083"/>
                                </a:lnTo>
                                <a:lnTo>
                                  <a:pt x="57317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8323AF" id="Group 28" o:spid="_x0000_s1026" style="width:451.35pt;height:.5pt;mso-position-horizontal-relative:char;mso-position-vertical-relative:line" coordsize="573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">
                <v:shape id="Graphic 29" o:spid="_x0000_s1027" style="position:absolute;width:57321;height:63;visibility:visible;mso-wrap-style:square;v-text-anchor:top" coordsize="5732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" path="m4732007,r,l,,,6083r4732007,l4732007,xem5731776,l4738116,r-6096,l4732020,6083r6096,l5731776,6083r,-6083xe" fillcolor="black" stroked="f">
                  <v:path arrowok="t"/>
                </v:shape>
                <w10:anchorlock/>
              </v:group>
            </w:pict>
          </mc:Fallback>
        </mc:AlternateContent>
      </w:r>
    </w:p>
    <w:p w14:paraId="30C87739" w14:textId="77777777" w:rsidR="003C3B33" w:rsidRDefault="003C3B33">
      <w:pPr>
        <w:pStyle w:val="BodyText"/>
        <w:spacing w:before="8"/>
        <w:ind w:left="0" w:firstLine="0"/>
        <w:rPr>
          <w:b/>
          <w:sz w:val="5"/>
        </w:rPr>
      </w:pPr>
    </w:p>
    <w:p w14:paraId="30C8773A" w14:textId="77777777" w:rsidR="003C3B33" w:rsidRDefault="003C3B33">
      <w:pPr>
        <w:rPr>
          <w:sz w:val="5"/>
        </w:rPr>
        <w:sectPr w:rsidR="003C3B33">
          <w:type w:val="continuous"/>
          <w:pgSz w:w="11910" w:h="16840"/>
          <w:pgMar w:top="680" w:right="840" w:bottom="280" w:left="680" w:header="751" w:footer="734" w:gutter="0"/>
          <w:cols w:space="720"/>
        </w:sectPr>
      </w:pPr>
    </w:p>
    <w:p w14:paraId="30C8773B" w14:textId="77777777" w:rsidR="003C3B33" w:rsidRDefault="00B560D6">
      <w:pPr>
        <w:pStyle w:val="ListParagraph"/>
        <w:numPr>
          <w:ilvl w:val="0"/>
          <w:numId w:val="18"/>
        </w:numPr>
        <w:tabs>
          <w:tab w:val="left" w:pos="1576"/>
        </w:tabs>
        <w:spacing w:before="8"/>
        <w:ind w:right="38"/>
      </w:pPr>
      <w:r>
        <w:t>An employee who has adequate language skills, as determined by an</w:t>
      </w:r>
      <w:r>
        <w:rPr>
          <w:spacing w:val="-8"/>
        </w:rPr>
        <w:t xml:space="preserve"> </w:t>
      </w:r>
      <w:r>
        <w:t>individual</w:t>
      </w:r>
      <w:r>
        <w:rPr>
          <w:spacing w:val="-7"/>
        </w:rPr>
        <w:t xml:space="preserve"> </w:t>
      </w:r>
      <w:r>
        <w:t>or</w:t>
      </w:r>
      <w:r>
        <w:rPr>
          <w:spacing w:val="-7"/>
        </w:rPr>
        <w:t xml:space="preserve"> </w:t>
      </w:r>
      <w:r>
        <w:t>body</w:t>
      </w:r>
      <w:r>
        <w:rPr>
          <w:spacing w:val="-8"/>
        </w:rPr>
        <w:t xml:space="preserve"> </w:t>
      </w:r>
      <w:r>
        <w:t>approved</w:t>
      </w:r>
      <w:r>
        <w:rPr>
          <w:spacing w:val="-8"/>
        </w:rPr>
        <w:t xml:space="preserve"> </w:t>
      </w:r>
      <w:r>
        <w:t xml:space="preserve">by the Secretary, for simple </w:t>
      </w:r>
      <w:r>
        <w:rPr>
          <w:spacing w:val="-2"/>
        </w:rPr>
        <w:t>communication.</w:t>
      </w:r>
    </w:p>
    <w:p w14:paraId="30C8773C" w14:textId="77777777" w:rsidR="003C3B33" w:rsidRDefault="00B560D6">
      <w:pPr>
        <w:pStyle w:val="BodyText"/>
        <w:tabs>
          <w:tab w:val="left" w:pos="2343"/>
          <w:tab w:val="left" w:pos="3918"/>
        </w:tabs>
        <w:spacing w:before="8"/>
        <w:ind w:left="868" w:firstLine="0"/>
      </w:pPr>
      <w:r>
        <w:br w:type="column"/>
      </w:r>
      <w:r>
        <w:rPr>
          <w:spacing w:val="-2"/>
        </w:rPr>
        <w:t>2,193</w:t>
      </w:r>
      <w:r>
        <w:tab/>
      </w:r>
      <w:r>
        <w:rPr>
          <w:spacing w:val="-4"/>
        </w:rPr>
        <w:t>2,276</w:t>
      </w:r>
      <w:r>
        <w:tab/>
      </w:r>
      <w:r>
        <w:rPr>
          <w:spacing w:val="-4"/>
        </w:rPr>
        <w:t>2,353</w:t>
      </w:r>
    </w:p>
    <w:p w14:paraId="30C8773D" w14:textId="77777777" w:rsidR="003C3B33" w:rsidRDefault="003C3B33">
      <w:pPr>
        <w:sectPr w:rsidR="003C3B33">
          <w:type w:val="continuous"/>
          <w:pgSz w:w="11910" w:h="16840"/>
          <w:pgMar w:top="680" w:right="840" w:bottom="280" w:left="680" w:header="751" w:footer="734" w:gutter="0"/>
          <w:cols w:num="2" w:space="720" w:equalWidth="0">
            <w:col w:w="4666" w:space="592"/>
            <w:col w:w="5132"/>
          </w:cols>
        </w:sectPr>
      </w:pPr>
    </w:p>
    <w:p w14:paraId="30C8773E" w14:textId="77777777" w:rsidR="003C3B33" w:rsidRDefault="003C3B33">
      <w:pPr>
        <w:pStyle w:val="BodyText"/>
        <w:spacing w:before="3"/>
        <w:ind w:left="0" w:firstLine="0"/>
        <w:rPr>
          <w:sz w:val="7"/>
        </w:rPr>
      </w:pPr>
    </w:p>
    <w:p w14:paraId="30C8773F"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6CA" wp14:editId="30C886CB">
                <wp:extent cx="5732145"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6350"/>
                          <a:chOff x="0" y="0"/>
                          <a:chExt cx="5732145" cy="6350"/>
                        </a:xfrm>
                      </wpg:grpSpPr>
                      <wps:wsp>
                        <wps:cNvPr id="31" name="Graphic 31"/>
                        <wps:cNvSpPr/>
                        <wps:spPr>
                          <a:xfrm>
                            <a:off x="0" y="0"/>
                            <a:ext cx="5732145" cy="6350"/>
                          </a:xfrm>
                          <a:custGeom>
                            <a:avLst/>
                            <a:gdLst/>
                            <a:ahLst/>
                            <a:cxnLst/>
                            <a:rect l="l" t="t" r="r" b="b"/>
                            <a:pathLst>
                              <a:path w="5732145" h="6350">
                                <a:moveTo>
                                  <a:pt x="4732007" y="0"/>
                                </a:moveTo>
                                <a:lnTo>
                                  <a:pt x="4732007" y="0"/>
                                </a:lnTo>
                                <a:lnTo>
                                  <a:pt x="0" y="0"/>
                                </a:lnTo>
                                <a:lnTo>
                                  <a:pt x="0" y="6108"/>
                                </a:lnTo>
                                <a:lnTo>
                                  <a:pt x="4732007" y="6108"/>
                                </a:lnTo>
                                <a:lnTo>
                                  <a:pt x="4732007" y="0"/>
                                </a:lnTo>
                                <a:close/>
                              </a:path>
                              <a:path w="5732145" h="6350">
                                <a:moveTo>
                                  <a:pt x="5731776" y="0"/>
                                </a:moveTo>
                                <a:lnTo>
                                  <a:pt x="4738116" y="0"/>
                                </a:lnTo>
                                <a:lnTo>
                                  <a:pt x="4732020" y="0"/>
                                </a:lnTo>
                                <a:lnTo>
                                  <a:pt x="4732020" y="6108"/>
                                </a:lnTo>
                                <a:lnTo>
                                  <a:pt x="4738116" y="6108"/>
                                </a:lnTo>
                                <a:lnTo>
                                  <a:pt x="5731776" y="6108"/>
                                </a:lnTo>
                                <a:lnTo>
                                  <a:pt x="57317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8F21F4" id="Group 30" o:spid="_x0000_s1026" style="width:451.35pt;height:.5pt;mso-position-horizontal-relative:char;mso-position-vertical-relative:line" coordsize="573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">
                <v:shape id="Graphic 31" o:spid="_x0000_s1027" style="position:absolute;width:57321;height:63;visibility:visible;mso-wrap-style:square;v-text-anchor:top" coordsize="5732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" path="m4732007,r,l,,,6108r4732007,l4732007,xem5731776,l4738116,r-6096,l4732020,6108r6096,l5731776,6108r,-6108xe" fillcolor="black" stroked="f">
                  <v:path arrowok="t"/>
                </v:shape>
                <w10:anchorlock/>
              </v:group>
            </w:pict>
          </mc:Fallback>
        </mc:AlternateContent>
      </w:r>
    </w:p>
    <w:p w14:paraId="30C87740" w14:textId="77777777" w:rsidR="003C3B33" w:rsidRDefault="003C3B33">
      <w:pPr>
        <w:pStyle w:val="BodyText"/>
        <w:spacing w:before="8"/>
        <w:ind w:left="0" w:firstLine="0"/>
        <w:rPr>
          <w:sz w:val="5"/>
        </w:rPr>
      </w:pPr>
    </w:p>
    <w:p w14:paraId="30C87741" w14:textId="77777777" w:rsidR="003C3B33" w:rsidRDefault="003C3B33">
      <w:pPr>
        <w:rPr>
          <w:sz w:val="5"/>
        </w:rPr>
        <w:sectPr w:rsidR="003C3B33">
          <w:type w:val="continuous"/>
          <w:pgSz w:w="11910" w:h="16840"/>
          <w:pgMar w:top="680" w:right="840" w:bottom="280" w:left="680" w:header="751" w:footer="734" w:gutter="0"/>
          <w:cols w:space="720"/>
        </w:sectPr>
      </w:pPr>
    </w:p>
    <w:p w14:paraId="30C87742" w14:textId="77777777" w:rsidR="003C3B33" w:rsidRDefault="00B560D6">
      <w:pPr>
        <w:pStyle w:val="ListParagraph"/>
        <w:numPr>
          <w:ilvl w:val="0"/>
          <w:numId w:val="18"/>
        </w:numPr>
        <w:tabs>
          <w:tab w:val="left" w:pos="1576"/>
        </w:tabs>
        <w:spacing w:before="8"/>
        <w:ind w:right="38" w:hanging="708"/>
      </w:pPr>
      <w:r>
        <w:t>An</w:t>
      </w:r>
      <w:r>
        <w:rPr>
          <w:spacing w:val="-8"/>
        </w:rPr>
        <w:t xml:space="preserve"> </w:t>
      </w:r>
      <w:r>
        <w:t>employee</w:t>
      </w:r>
      <w:r>
        <w:rPr>
          <w:spacing w:val="-9"/>
        </w:rPr>
        <w:t xml:space="preserve"> </w:t>
      </w:r>
      <w:r>
        <w:t>who</w:t>
      </w:r>
      <w:r>
        <w:rPr>
          <w:spacing w:val="-7"/>
        </w:rPr>
        <w:t xml:space="preserve"> </w:t>
      </w:r>
      <w:r>
        <w:t>is</w:t>
      </w:r>
      <w:r>
        <w:rPr>
          <w:spacing w:val="-7"/>
        </w:rPr>
        <w:t xml:space="preserve"> </w:t>
      </w:r>
      <w:r>
        <w:t>certified</w:t>
      </w:r>
      <w:r>
        <w:rPr>
          <w:spacing w:val="-8"/>
        </w:rPr>
        <w:t xml:space="preserve"> </w:t>
      </w:r>
      <w:r>
        <w:t>by the National Accreditation Authority for Translators and</w:t>
      </w:r>
    </w:p>
    <w:p w14:paraId="30C87743" w14:textId="77777777" w:rsidR="003C3B33" w:rsidRDefault="00B560D6">
      <w:pPr>
        <w:pStyle w:val="BodyText"/>
        <w:tabs>
          <w:tab w:val="left" w:pos="2343"/>
          <w:tab w:val="left" w:pos="3918"/>
        </w:tabs>
        <w:spacing w:before="8"/>
        <w:ind w:left="868" w:firstLine="0"/>
      </w:pPr>
      <w:r>
        <w:br w:type="column"/>
      </w:r>
      <w:r>
        <w:rPr>
          <w:spacing w:val="-2"/>
        </w:rPr>
        <w:t>3,630</w:t>
      </w:r>
      <w:r>
        <w:tab/>
      </w:r>
      <w:r>
        <w:rPr>
          <w:spacing w:val="-4"/>
        </w:rPr>
        <w:t>3,768</w:t>
      </w:r>
      <w:r>
        <w:tab/>
      </w:r>
      <w:r>
        <w:rPr>
          <w:spacing w:val="-4"/>
        </w:rPr>
        <w:t>3,896</w:t>
      </w:r>
    </w:p>
    <w:p w14:paraId="30C87744" w14:textId="77777777" w:rsidR="003C3B33" w:rsidRDefault="003C3B33">
      <w:pPr>
        <w:sectPr w:rsidR="003C3B33">
          <w:type w:val="continuous"/>
          <w:pgSz w:w="11910" w:h="16840"/>
          <w:pgMar w:top="680" w:right="840" w:bottom="280" w:left="680" w:header="751" w:footer="734" w:gutter="0"/>
          <w:cols w:num="2" w:space="720" w:equalWidth="0">
            <w:col w:w="4481" w:space="777"/>
            <w:col w:w="5132"/>
          </w:cols>
        </w:sectPr>
      </w:pPr>
    </w:p>
    <w:p w14:paraId="30C87745" w14:textId="77777777" w:rsidR="003C3B33" w:rsidRDefault="003C3B33">
      <w:pPr>
        <w:pStyle w:val="BodyText"/>
        <w:spacing w:before="6"/>
        <w:ind w:left="0" w:firstLine="0"/>
        <w:rPr>
          <w:sz w:val="2"/>
        </w:rPr>
      </w:pPr>
    </w:p>
    <w:p w14:paraId="30C87746" w14:textId="77777777" w:rsidR="003C3B33" w:rsidRDefault="00B560D6">
      <w:pPr>
        <w:pStyle w:val="BodyText"/>
        <w:spacing w:before="0" w:line="20" w:lineRule="exact"/>
        <w:ind w:left="745" w:firstLine="0"/>
        <w:rPr>
          <w:sz w:val="2"/>
        </w:rPr>
      </w:pPr>
      <w:r>
        <w:rPr>
          <w:noProof/>
          <w:sz w:val="2"/>
        </w:rPr>
        <mc:AlternateContent>
          <mc:Choice Requires="wpg">
            <w:drawing>
              <wp:inline distT="0" distB="0" distL="0" distR="0" wp14:anchorId="30C886CC" wp14:editId="30C886CD">
                <wp:extent cx="5741035" cy="635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6350"/>
                          <a:chOff x="0" y="0"/>
                          <a:chExt cx="5741035" cy="6350"/>
                        </a:xfrm>
                      </wpg:grpSpPr>
                      <wps:wsp>
                        <wps:cNvPr id="33" name="Graphic 33"/>
                        <wps:cNvSpPr/>
                        <wps:spPr>
                          <a:xfrm>
                            <a:off x="0" y="0"/>
                            <a:ext cx="5741035" cy="6350"/>
                          </a:xfrm>
                          <a:custGeom>
                            <a:avLst/>
                            <a:gdLst/>
                            <a:ahLst/>
                            <a:cxnLst/>
                            <a:rect l="l" t="t" r="r" b="b"/>
                            <a:pathLst>
                              <a:path w="5741035" h="6350">
                                <a:moveTo>
                                  <a:pt x="5740920" y="0"/>
                                </a:moveTo>
                                <a:lnTo>
                                  <a:pt x="5740920" y="0"/>
                                </a:lnTo>
                                <a:lnTo>
                                  <a:pt x="0" y="0"/>
                                </a:lnTo>
                                <a:lnTo>
                                  <a:pt x="0" y="6096"/>
                                </a:lnTo>
                                <a:lnTo>
                                  <a:pt x="5740920" y="6096"/>
                                </a:lnTo>
                                <a:lnTo>
                                  <a:pt x="57409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AE9EC7" id="Group 32" o:spid="_x0000_s1026" style="width:452.05pt;height:.5pt;mso-position-horizontal-relative:char;mso-position-vertical-relative:line" coordsize="5741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">
                <v:shape id="Graphic 33" o:spid="_x0000_s1027" style="position:absolute;width:57410;height:63;visibility:visible;mso-wrap-style:square;v-text-anchor:top" coordsize="57410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" path="m5740920,r,l,,,6096r5740920,l5740920,xe" fillcolor="black" stroked="f">
                  <v:path arrowok="t"/>
                </v:shape>
                <w10:anchorlock/>
              </v:group>
            </w:pict>
          </mc:Fallback>
        </mc:AlternateContent>
      </w:r>
    </w:p>
    <w:p w14:paraId="30C87747" w14:textId="77777777" w:rsidR="003C3B33" w:rsidRDefault="003C3B33">
      <w:pPr>
        <w:spacing w:line="20" w:lineRule="exact"/>
        <w:rPr>
          <w:sz w:val="2"/>
        </w:rPr>
        <w:sectPr w:rsidR="003C3B33">
          <w:type w:val="continuous"/>
          <w:pgSz w:w="11910" w:h="16840"/>
          <w:pgMar w:top="680" w:right="840" w:bottom="280" w:left="680" w:header="751" w:footer="734" w:gutter="0"/>
          <w:cols w:space="720"/>
        </w:sectPr>
      </w:pPr>
    </w:p>
    <w:p w14:paraId="30C87748" w14:textId="77777777" w:rsidR="003C3B33" w:rsidRDefault="003C3B33">
      <w:pPr>
        <w:pStyle w:val="BodyText"/>
        <w:spacing w:before="223" w:after="1"/>
        <w:ind w:left="0" w:firstLine="0"/>
        <w:rPr>
          <w:sz w:val="20"/>
        </w:rPr>
      </w:pPr>
    </w:p>
    <w:p w14:paraId="30C87749"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6CE" wp14:editId="30C886CF">
                <wp:extent cx="5732145" cy="6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6350"/>
                          <a:chOff x="0" y="0"/>
                          <a:chExt cx="5732145" cy="6350"/>
                        </a:xfrm>
                      </wpg:grpSpPr>
                      <wps:wsp>
                        <wps:cNvPr id="35" name="Graphic 35"/>
                        <wps:cNvSpPr/>
                        <wps:spPr>
                          <a:xfrm>
                            <a:off x="0" y="0"/>
                            <a:ext cx="5732145" cy="6350"/>
                          </a:xfrm>
                          <a:custGeom>
                            <a:avLst/>
                            <a:gdLst/>
                            <a:ahLst/>
                            <a:cxnLst/>
                            <a:rect l="l" t="t" r="r" b="b"/>
                            <a:pathLst>
                              <a:path w="5732145" h="6350">
                                <a:moveTo>
                                  <a:pt x="4732007" y="0"/>
                                </a:moveTo>
                                <a:lnTo>
                                  <a:pt x="4732007" y="0"/>
                                </a:lnTo>
                                <a:lnTo>
                                  <a:pt x="0" y="0"/>
                                </a:lnTo>
                                <a:lnTo>
                                  <a:pt x="0" y="6108"/>
                                </a:lnTo>
                                <a:lnTo>
                                  <a:pt x="4732007" y="6108"/>
                                </a:lnTo>
                                <a:lnTo>
                                  <a:pt x="4732007" y="0"/>
                                </a:lnTo>
                                <a:close/>
                              </a:path>
                              <a:path w="5732145" h="6350">
                                <a:moveTo>
                                  <a:pt x="5731776" y="0"/>
                                </a:moveTo>
                                <a:lnTo>
                                  <a:pt x="4738116" y="0"/>
                                </a:lnTo>
                                <a:lnTo>
                                  <a:pt x="4732020" y="0"/>
                                </a:lnTo>
                                <a:lnTo>
                                  <a:pt x="4732020" y="6108"/>
                                </a:lnTo>
                                <a:lnTo>
                                  <a:pt x="4738116" y="6108"/>
                                </a:lnTo>
                                <a:lnTo>
                                  <a:pt x="5731776" y="6108"/>
                                </a:lnTo>
                                <a:lnTo>
                                  <a:pt x="57317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627A6E" id="Group 34" o:spid="_x0000_s1026" style="width:451.35pt;height:.5pt;mso-position-horizontal-relative:char;mso-position-vertical-relative:line" coordsize="573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">
                <v:shape id="Graphic 35" o:spid="_x0000_s1027" style="position:absolute;width:57321;height:63;visibility:visible;mso-wrap-style:square;v-text-anchor:top" coordsize="5732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" path="m4732007,r,l,,,6108r4732007,l4732007,xem5731776,l4738116,r-6096,l4732020,6108r6096,l5731776,6108r,-6108xe" fillcolor="black" stroked="f">
                  <v:path arrowok="t"/>
                </v:shape>
                <w10:anchorlock/>
              </v:group>
            </w:pict>
          </mc:Fallback>
        </mc:AlternateContent>
      </w:r>
    </w:p>
    <w:p w14:paraId="30C8774A" w14:textId="77777777" w:rsidR="003C3B33" w:rsidRDefault="003C3B33">
      <w:pPr>
        <w:pStyle w:val="BodyText"/>
        <w:spacing w:before="8"/>
        <w:ind w:left="0" w:firstLine="0"/>
        <w:rPr>
          <w:sz w:val="5"/>
        </w:rPr>
      </w:pPr>
    </w:p>
    <w:p w14:paraId="30C8774B" w14:textId="77777777" w:rsidR="003C3B33" w:rsidRDefault="003C3B33">
      <w:pPr>
        <w:rPr>
          <w:sz w:val="5"/>
        </w:rPr>
        <w:sectPr w:rsidR="003C3B33">
          <w:pgSz w:w="11910" w:h="16840"/>
          <w:pgMar w:top="960" w:right="840" w:bottom="920" w:left="680" w:header="751" w:footer="734" w:gutter="0"/>
          <w:cols w:space="720"/>
        </w:sectPr>
      </w:pPr>
    </w:p>
    <w:p w14:paraId="30C8774C" w14:textId="77777777" w:rsidR="003C3B33" w:rsidRDefault="00B560D6">
      <w:pPr>
        <w:tabs>
          <w:tab w:val="left" w:pos="1575"/>
          <w:tab w:val="left" w:pos="4976"/>
        </w:tabs>
        <w:spacing w:before="8"/>
        <w:ind w:left="867"/>
        <w:rPr>
          <w:b/>
        </w:rPr>
      </w:pPr>
      <w:r>
        <w:rPr>
          <w:b/>
          <w:spacing w:val="-4"/>
        </w:rPr>
        <w:t>Rate</w:t>
      </w:r>
      <w:r>
        <w:rPr>
          <w:b/>
        </w:rPr>
        <w:tab/>
      </w:r>
      <w:r>
        <w:rPr>
          <w:b/>
          <w:spacing w:val="-2"/>
        </w:rPr>
        <w:t>Standard</w:t>
      </w:r>
      <w:r>
        <w:rPr>
          <w:b/>
        </w:rPr>
        <w:tab/>
        <w:t>Rate</w:t>
      </w:r>
      <w:r>
        <w:rPr>
          <w:b/>
          <w:spacing w:val="-2"/>
        </w:rPr>
        <w:t xml:space="preserve"> </w:t>
      </w:r>
      <w:r>
        <w:rPr>
          <w:b/>
          <w:spacing w:val="-4"/>
        </w:rPr>
        <w:t>from</w:t>
      </w:r>
    </w:p>
    <w:p w14:paraId="30C8774D" w14:textId="77777777" w:rsidR="003C3B33" w:rsidRDefault="00B560D6">
      <w:pPr>
        <w:ind w:left="4976"/>
        <w:rPr>
          <w:b/>
        </w:rPr>
      </w:pPr>
      <w:r>
        <w:rPr>
          <w:b/>
          <w:spacing w:val="-2"/>
        </w:rPr>
        <w:t xml:space="preserve">commencement </w:t>
      </w:r>
      <w:r>
        <w:rPr>
          <w:b/>
        </w:rPr>
        <w:t>of</w:t>
      </w:r>
      <w:r>
        <w:rPr>
          <w:b/>
          <w:spacing w:val="-13"/>
        </w:rPr>
        <w:t xml:space="preserve"> </w:t>
      </w:r>
      <w:r>
        <w:rPr>
          <w:b/>
        </w:rPr>
        <w:t>this</w:t>
      </w:r>
      <w:r>
        <w:rPr>
          <w:b/>
          <w:spacing w:val="-12"/>
        </w:rPr>
        <w:t xml:space="preserve"> </w:t>
      </w:r>
      <w:r>
        <w:rPr>
          <w:b/>
        </w:rPr>
        <w:t>agreement ($ p.a.)</w:t>
      </w:r>
    </w:p>
    <w:p w14:paraId="30C8774E" w14:textId="77777777" w:rsidR="003C3B33" w:rsidRDefault="00B560D6">
      <w:pPr>
        <w:spacing w:before="8"/>
        <w:ind w:left="205" w:right="218"/>
        <w:rPr>
          <w:b/>
        </w:rPr>
      </w:pPr>
      <w:r>
        <w:br w:type="column"/>
      </w:r>
      <w:r>
        <w:rPr>
          <w:b/>
        </w:rPr>
        <w:t>Rate</w:t>
      </w:r>
      <w:r>
        <w:rPr>
          <w:b/>
          <w:spacing w:val="-13"/>
        </w:rPr>
        <w:t xml:space="preserve"> </w:t>
      </w:r>
      <w:r>
        <w:rPr>
          <w:b/>
        </w:rPr>
        <w:t>from 13</w:t>
      </w:r>
      <w:r>
        <w:rPr>
          <w:b/>
          <w:spacing w:val="1"/>
        </w:rPr>
        <w:t xml:space="preserve"> </w:t>
      </w:r>
      <w:r>
        <w:rPr>
          <w:b/>
          <w:spacing w:val="-2"/>
        </w:rPr>
        <w:t>March</w:t>
      </w:r>
    </w:p>
    <w:p w14:paraId="30C8774F" w14:textId="77777777" w:rsidR="003C3B33" w:rsidRDefault="00B560D6">
      <w:pPr>
        <w:ind w:left="205"/>
        <w:rPr>
          <w:b/>
        </w:rPr>
      </w:pPr>
      <w:r>
        <w:rPr>
          <w:b/>
        </w:rPr>
        <w:t>2025</w:t>
      </w:r>
      <w:r>
        <w:rPr>
          <w:b/>
          <w:spacing w:val="-4"/>
        </w:rPr>
        <w:t xml:space="preserve"> </w:t>
      </w:r>
      <w:r>
        <w:rPr>
          <w:b/>
        </w:rPr>
        <w:t>($</w:t>
      </w:r>
      <w:r>
        <w:rPr>
          <w:b/>
          <w:spacing w:val="-2"/>
        </w:rPr>
        <w:t xml:space="preserve"> p.a.)</w:t>
      </w:r>
    </w:p>
    <w:p w14:paraId="30C87750" w14:textId="77777777" w:rsidR="003C3B33" w:rsidRDefault="00B560D6">
      <w:pPr>
        <w:spacing w:before="8"/>
        <w:ind w:left="296"/>
        <w:rPr>
          <w:b/>
        </w:rPr>
      </w:pPr>
      <w:r>
        <w:br w:type="column"/>
      </w:r>
      <w:r>
        <w:rPr>
          <w:b/>
        </w:rPr>
        <w:t>Rate</w:t>
      </w:r>
      <w:r>
        <w:rPr>
          <w:b/>
          <w:spacing w:val="-2"/>
        </w:rPr>
        <w:t xml:space="preserve"> </w:t>
      </w:r>
      <w:r>
        <w:rPr>
          <w:b/>
          <w:spacing w:val="-4"/>
        </w:rPr>
        <w:t>from</w:t>
      </w:r>
    </w:p>
    <w:p w14:paraId="30C87751" w14:textId="77777777" w:rsidR="003C3B33" w:rsidRDefault="00B560D6">
      <w:pPr>
        <w:ind w:left="296" w:right="578"/>
        <w:rPr>
          <w:b/>
        </w:rPr>
      </w:pPr>
      <w:r>
        <w:rPr>
          <w:b/>
        </w:rPr>
        <w:t>12</w:t>
      </w:r>
      <w:r>
        <w:rPr>
          <w:b/>
          <w:spacing w:val="-13"/>
        </w:rPr>
        <w:t xml:space="preserve"> </w:t>
      </w:r>
      <w:r>
        <w:rPr>
          <w:b/>
        </w:rPr>
        <w:t>March</w:t>
      </w:r>
      <w:r>
        <w:rPr>
          <w:b/>
          <w:spacing w:val="-12"/>
        </w:rPr>
        <w:t xml:space="preserve"> </w:t>
      </w:r>
      <w:r>
        <w:rPr>
          <w:b/>
        </w:rPr>
        <w:t>2026 ($ p.a.)</w:t>
      </w:r>
    </w:p>
    <w:p w14:paraId="30C87752" w14:textId="77777777" w:rsidR="003C3B33" w:rsidRDefault="003C3B33">
      <w:pPr>
        <w:sectPr w:rsidR="003C3B33">
          <w:type w:val="continuous"/>
          <w:pgSz w:w="11910" w:h="16840"/>
          <w:pgMar w:top="680" w:right="840" w:bottom="280" w:left="680" w:header="751" w:footer="734" w:gutter="0"/>
          <w:cols w:num="3" w:space="720" w:equalWidth="0">
            <w:col w:w="6599" w:space="40"/>
            <w:col w:w="1345" w:space="39"/>
            <w:col w:w="2367"/>
          </w:cols>
        </w:sectPr>
      </w:pPr>
    </w:p>
    <w:p w14:paraId="30C87753" w14:textId="77777777" w:rsidR="003C3B33" w:rsidRDefault="003C3B33">
      <w:pPr>
        <w:pStyle w:val="BodyText"/>
        <w:spacing w:before="3"/>
        <w:ind w:left="0" w:firstLine="0"/>
        <w:rPr>
          <w:b/>
          <w:sz w:val="7"/>
        </w:rPr>
      </w:pPr>
    </w:p>
    <w:p w14:paraId="30C87754"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6D0" wp14:editId="30C886D1">
                <wp:extent cx="5732145" cy="635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6350"/>
                          <a:chOff x="0" y="0"/>
                          <a:chExt cx="5732145" cy="6350"/>
                        </a:xfrm>
                      </wpg:grpSpPr>
                      <wps:wsp>
                        <wps:cNvPr id="37" name="Graphic 37"/>
                        <wps:cNvSpPr/>
                        <wps:spPr>
                          <a:xfrm>
                            <a:off x="0" y="0"/>
                            <a:ext cx="5732145" cy="6350"/>
                          </a:xfrm>
                          <a:custGeom>
                            <a:avLst/>
                            <a:gdLst/>
                            <a:ahLst/>
                            <a:cxnLst/>
                            <a:rect l="l" t="t" r="r" b="b"/>
                            <a:pathLst>
                              <a:path w="5732145" h="6350">
                                <a:moveTo>
                                  <a:pt x="4732007" y="0"/>
                                </a:moveTo>
                                <a:lnTo>
                                  <a:pt x="4732007" y="0"/>
                                </a:lnTo>
                                <a:lnTo>
                                  <a:pt x="0" y="0"/>
                                </a:lnTo>
                                <a:lnTo>
                                  <a:pt x="0" y="6108"/>
                                </a:lnTo>
                                <a:lnTo>
                                  <a:pt x="4732007" y="6108"/>
                                </a:lnTo>
                                <a:lnTo>
                                  <a:pt x="4732007" y="0"/>
                                </a:lnTo>
                                <a:close/>
                              </a:path>
                              <a:path w="5732145" h="6350">
                                <a:moveTo>
                                  <a:pt x="5731776" y="0"/>
                                </a:moveTo>
                                <a:lnTo>
                                  <a:pt x="4738116" y="0"/>
                                </a:lnTo>
                                <a:lnTo>
                                  <a:pt x="4732020" y="0"/>
                                </a:lnTo>
                                <a:lnTo>
                                  <a:pt x="4732020" y="6108"/>
                                </a:lnTo>
                                <a:lnTo>
                                  <a:pt x="4738116" y="6108"/>
                                </a:lnTo>
                                <a:lnTo>
                                  <a:pt x="5731776" y="6108"/>
                                </a:lnTo>
                                <a:lnTo>
                                  <a:pt x="57317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C53818" id="Group 36" o:spid="_x0000_s1026" style="width:451.35pt;height:.5pt;mso-position-horizontal-relative:char;mso-position-vertical-relative:line" coordsize="573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">
                <v:shape id="Graphic 37" o:spid="_x0000_s1027" style="position:absolute;width:57321;height:63;visibility:visible;mso-wrap-style:square;v-text-anchor:top" coordsize="5732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" path="m4732007,r,l,,,6108r4732007,l4732007,xem5731776,l4738116,r-6096,l4732020,6108r6096,l5731776,6108r,-6108xe" fillcolor="black" stroked="f">
                  <v:path arrowok="t"/>
                </v:shape>
                <w10:anchorlock/>
              </v:group>
            </w:pict>
          </mc:Fallback>
        </mc:AlternateContent>
      </w:r>
    </w:p>
    <w:p w14:paraId="30C87755" w14:textId="77777777" w:rsidR="003C3B33" w:rsidRDefault="00B560D6">
      <w:pPr>
        <w:pStyle w:val="BodyText"/>
        <w:spacing w:before="17"/>
        <w:ind w:left="1576" w:right="5544" w:firstLine="0"/>
      </w:pPr>
      <w:r>
        <w:t>Interpreters</w:t>
      </w:r>
      <w:r>
        <w:rPr>
          <w:spacing w:val="-8"/>
        </w:rPr>
        <w:t xml:space="preserve"> </w:t>
      </w:r>
      <w:r>
        <w:t>(NAATI)</w:t>
      </w:r>
      <w:r>
        <w:rPr>
          <w:spacing w:val="-9"/>
        </w:rPr>
        <w:t xml:space="preserve"> </w:t>
      </w:r>
      <w:r>
        <w:t>as</w:t>
      </w:r>
      <w:r>
        <w:rPr>
          <w:spacing w:val="-8"/>
        </w:rPr>
        <w:t xml:space="preserve"> </w:t>
      </w:r>
      <w:r>
        <w:t>a</w:t>
      </w:r>
      <w:r>
        <w:rPr>
          <w:spacing w:val="-9"/>
        </w:rPr>
        <w:t xml:space="preserve"> </w:t>
      </w:r>
      <w:r>
        <w:t>Translator or Interpreter at any level; or is assessed to be at the equivalent level by an individual or body approved by the Secretary.</w:t>
      </w:r>
    </w:p>
    <w:p w14:paraId="30C87756" w14:textId="77777777" w:rsidR="003C3B33" w:rsidRDefault="00B560D6">
      <w:pPr>
        <w:pStyle w:val="BodyText"/>
        <w:spacing w:before="4"/>
        <w:ind w:left="0" w:firstLine="0"/>
        <w:rPr>
          <w:sz w:val="5"/>
        </w:rPr>
      </w:pPr>
      <w:r>
        <w:rPr>
          <w:noProof/>
        </w:rPr>
        <mc:AlternateContent>
          <mc:Choice Requires="wps">
            <w:drawing>
              <wp:anchor distT="0" distB="0" distL="0" distR="0" simplePos="0" relativeHeight="487596544" behindDoc="1" locked="0" layoutInCell="1" allowOverlap="1" wp14:anchorId="30C886D2" wp14:editId="30C886D3">
                <wp:simplePos x="0" y="0"/>
                <wp:positionH relativeFrom="page">
                  <wp:posOffset>905256</wp:posOffset>
                </wp:positionH>
                <wp:positionV relativeFrom="paragraph">
                  <wp:posOffset>56531</wp:posOffset>
                </wp:positionV>
                <wp:extent cx="5741035"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1035" cy="6350"/>
                        </a:xfrm>
                        <a:custGeom>
                          <a:avLst/>
                          <a:gdLst/>
                          <a:ahLst/>
                          <a:cxnLst/>
                          <a:rect l="l" t="t" r="r" b="b"/>
                          <a:pathLst>
                            <a:path w="5741035" h="6350">
                              <a:moveTo>
                                <a:pt x="5740920" y="0"/>
                              </a:moveTo>
                              <a:lnTo>
                                <a:pt x="5740920" y="0"/>
                              </a:lnTo>
                              <a:lnTo>
                                <a:pt x="0" y="0"/>
                              </a:lnTo>
                              <a:lnTo>
                                <a:pt x="0" y="6108"/>
                              </a:lnTo>
                              <a:lnTo>
                                <a:pt x="5740920" y="6108"/>
                              </a:lnTo>
                              <a:lnTo>
                                <a:pt x="5740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423DF4" id="Graphic 38" o:spid="_x0000_s1026" style="position:absolute;margin-left:71.3pt;margin-top:4.45pt;width:452.0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410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" path="m5740920,r,l,,,6108r5740920,l5740920,xe" fillcolor="black" stroked="f">
                <v:path arrowok="t"/>
                <w10:wrap type="topAndBottom" anchorx="page"/>
              </v:shape>
            </w:pict>
          </mc:Fallback>
        </mc:AlternateContent>
      </w:r>
    </w:p>
    <w:p w14:paraId="30C87757" w14:textId="77777777" w:rsidR="003C3B33" w:rsidRDefault="00B560D6">
      <w:pPr>
        <w:ind w:left="760"/>
      </w:pPr>
      <w:r>
        <w:rPr>
          <w:b/>
        </w:rPr>
        <w:t xml:space="preserve">p.a. </w:t>
      </w:r>
      <w:r>
        <w:t>per</w:t>
      </w:r>
      <w:r>
        <w:rPr>
          <w:spacing w:val="-1"/>
        </w:rPr>
        <w:t xml:space="preserve"> </w:t>
      </w:r>
      <w:r>
        <w:rPr>
          <w:spacing w:val="-2"/>
        </w:rPr>
        <w:t>annum.</w:t>
      </w:r>
    </w:p>
    <w:p w14:paraId="30C87758" w14:textId="77777777" w:rsidR="003C3B33" w:rsidRDefault="00B560D6">
      <w:pPr>
        <w:pStyle w:val="ListParagraph"/>
        <w:numPr>
          <w:ilvl w:val="0"/>
          <w:numId w:val="28"/>
        </w:numPr>
        <w:tabs>
          <w:tab w:val="left" w:pos="1326"/>
        </w:tabs>
        <w:spacing w:before="182"/>
        <w:ind w:left="1326" w:hanging="566"/>
      </w:pPr>
      <w:r>
        <w:t>The</w:t>
      </w:r>
      <w:r>
        <w:rPr>
          <w:spacing w:val="-4"/>
        </w:rPr>
        <w:t xml:space="preserve"> </w:t>
      </w:r>
      <w:r>
        <w:t>allowance</w:t>
      </w:r>
      <w:r>
        <w:rPr>
          <w:spacing w:val="-4"/>
        </w:rPr>
        <w:t xml:space="preserve"> </w:t>
      </w:r>
      <w:r>
        <w:t>is</w:t>
      </w:r>
      <w:r>
        <w:rPr>
          <w:spacing w:val="-4"/>
        </w:rPr>
        <w:t xml:space="preserve"> </w:t>
      </w:r>
      <w:r>
        <w:t>calculated</w:t>
      </w:r>
      <w:r>
        <w:rPr>
          <w:spacing w:val="-7"/>
        </w:rPr>
        <w:t xml:space="preserve"> </w:t>
      </w:r>
      <w:r>
        <w:t>annually</w:t>
      </w:r>
      <w:r>
        <w:rPr>
          <w:spacing w:val="-4"/>
        </w:rPr>
        <w:t xml:space="preserve"> </w:t>
      </w:r>
      <w:r>
        <w:t>and</w:t>
      </w:r>
      <w:r>
        <w:rPr>
          <w:spacing w:val="-5"/>
        </w:rPr>
        <w:t xml:space="preserve"> </w:t>
      </w:r>
      <w:r>
        <w:t>paid</w:t>
      </w:r>
      <w:r>
        <w:rPr>
          <w:spacing w:val="-5"/>
        </w:rPr>
        <w:t xml:space="preserve"> </w:t>
      </w:r>
      <w:r>
        <w:rPr>
          <w:spacing w:val="-2"/>
        </w:rPr>
        <w:t>fortnightly.</w:t>
      </w:r>
    </w:p>
    <w:p w14:paraId="30C87759" w14:textId="77777777" w:rsidR="003C3B33" w:rsidRDefault="00B560D6">
      <w:pPr>
        <w:pStyle w:val="ListParagraph"/>
        <w:numPr>
          <w:ilvl w:val="0"/>
          <w:numId w:val="28"/>
        </w:numPr>
        <w:tabs>
          <w:tab w:val="left" w:pos="1326"/>
        </w:tabs>
        <w:spacing w:before="180"/>
        <w:ind w:left="1326" w:hanging="566"/>
      </w:pPr>
      <w:r>
        <w:t>The</w:t>
      </w:r>
      <w:r>
        <w:rPr>
          <w:spacing w:val="-4"/>
        </w:rPr>
        <w:t xml:space="preserve"> </w:t>
      </w:r>
      <w:r>
        <w:t>full</w:t>
      </w:r>
      <w:r>
        <w:rPr>
          <w:spacing w:val="-4"/>
        </w:rPr>
        <w:t xml:space="preserve"> </w:t>
      </w:r>
      <w:r>
        <w:t>allowance</w:t>
      </w:r>
      <w:r>
        <w:rPr>
          <w:spacing w:val="-4"/>
        </w:rPr>
        <w:t xml:space="preserve"> </w:t>
      </w:r>
      <w:r>
        <w:t>is</w:t>
      </w:r>
      <w:r>
        <w:rPr>
          <w:spacing w:val="-4"/>
        </w:rPr>
        <w:t xml:space="preserve"> </w:t>
      </w:r>
      <w:r>
        <w:t>payable</w:t>
      </w:r>
      <w:r>
        <w:rPr>
          <w:spacing w:val="-3"/>
        </w:rPr>
        <w:t xml:space="preserve"> </w:t>
      </w:r>
      <w:r>
        <w:t>regardless</w:t>
      </w:r>
      <w:r>
        <w:rPr>
          <w:spacing w:val="-5"/>
        </w:rPr>
        <w:t xml:space="preserve"> </w:t>
      </w:r>
      <w:r>
        <w:t>of</w:t>
      </w:r>
      <w:r>
        <w:rPr>
          <w:spacing w:val="-6"/>
        </w:rPr>
        <w:t xml:space="preserve"> </w:t>
      </w:r>
      <w:r>
        <w:t>flexible</w:t>
      </w:r>
      <w:r>
        <w:rPr>
          <w:spacing w:val="-3"/>
        </w:rPr>
        <w:t xml:space="preserve"> </w:t>
      </w:r>
      <w:r>
        <w:t>work</w:t>
      </w:r>
      <w:r>
        <w:rPr>
          <w:spacing w:val="-3"/>
        </w:rPr>
        <w:t xml:space="preserve"> </w:t>
      </w:r>
      <w:r>
        <w:t>and</w:t>
      </w:r>
      <w:r>
        <w:rPr>
          <w:spacing w:val="-6"/>
        </w:rPr>
        <w:t xml:space="preserve"> </w:t>
      </w:r>
      <w:proofErr w:type="gramStart"/>
      <w:r>
        <w:t>part</w:t>
      </w:r>
      <w:r>
        <w:rPr>
          <w:spacing w:val="-3"/>
        </w:rPr>
        <w:t xml:space="preserve"> </w:t>
      </w:r>
      <w:r>
        <w:t>time</w:t>
      </w:r>
      <w:proofErr w:type="gramEnd"/>
      <w:r>
        <w:rPr>
          <w:spacing w:val="-2"/>
        </w:rPr>
        <w:t xml:space="preserve"> arrangements.</w:t>
      </w:r>
    </w:p>
    <w:p w14:paraId="30C8775A" w14:textId="77777777" w:rsidR="003C3B33" w:rsidRDefault="00B560D6">
      <w:pPr>
        <w:pStyle w:val="ListParagraph"/>
        <w:numPr>
          <w:ilvl w:val="0"/>
          <w:numId w:val="28"/>
        </w:numPr>
        <w:tabs>
          <w:tab w:val="left" w:pos="1326"/>
        </w:tabs>
        <w:spacing w:before="182"/>
        <w:ind w:left="1326" w:hanging="566"/>
      </w:pPr>
      <w:r>
        <w:t>The</w:t>
      </w:r>
      <w:r>
        <w:rPr>
          <w:spacing w:val="-4"/>
        </w:rPr>
        <w:t xml:space="preserve"> </w:t>
      </w:r>
      <w:r>
        <w:t>allowance</w:t>
      </w:r>
      <w:r>
        <w:rPr>
          <w:spacing w:val="-3"/>
        </w:rPr>
        <w:t xml:space="preserve"> </w:t>
      </w:r>
      <w:r>
        <w:t>is</w:t>
      </w:r>
      <w:r>
        <w:rPr>
          <w:spacing w:val="-4"/>
        </w:rPr>
        <w:t xml:space="preserve"> </w:t>
      </w:r>
      <w:r>
        <w:t>payable</w:t>
      </w:r>
      <w:r>
        <w:rPr>
          <w:spacing w:val="-3"/>
        </w:rPr>
        <w:t xml:space="preserve"> </w:t>
      </w:r>
      <w:r>
        <w:t>during</w:t>
      </w:r>
      <w:r>
        <w:rPr>
          <w:spacing w:val="-5"/>
        </w:rPr>
        <w:t xml:space="preserve"> </w:t>
      </w:r>
      <w:r>
        <w:t>periods</w:t>
      </w:r>
      <w:r>
        <w:rPr>
          <w:spacing w:val="-6"/>
        </w:rPr>
        <w:t xml:space="preserve"> </w:t>
      </w:r>
      <w:r>
        <w:t>of</w:t>
      </w:r>
      <w:r>
        <w:rPr>
          <w:spacing w:val="-4"/>
        </w:rPr>
        <w:t xml:space="preserve"> </w:t>
      </w:r>
      <w:r>
        <w:t>paid</w:t>
      </w:r>
      <w:r>
        <w:rPr>
          <w:spacing w:val="-4"/>
        </w:rPr>
        <w:t xml:space="preserve"> </w:t>
      </w:r>
      <w:r>
        <w:rPr>
          <w:spacing w:val="-2"/>
        </w:rPr>
        <w:t>leave.</w:t>
      </w:r>
    </w:p>
    <w:p w14:paraId="30C8775B" w14:textId="77777777" w:rsidR="003C3B33" w:rsidRDefault="00B560D6">
      <w:pPr>
        <w:pStyle w:val="ListParagraph"/>
        <w:numPr>
          <w:ilvl w:val="0"/>
          <w:numId w:val="28"/>
        </w:numPr>
        <w:tabs>
          <w:tab w:val="left" w:pos="1326"/>
        </w:tabs>
        <w:spacing w:before="181" w:line="259" w:lineRule="auto"/>
        <w:ind w:left="1326" w:right="935" w:hanging="567"/>
      </w:pPr>
      <w:r>
        <w:t>The</w:t>
      </w:r>
      <w:r>
        <w:rPr>
          <w:spacing w:val="-2"/>
        </w:rPr>
        <w:t xml:space="preserve"> </w:t>
      </w:r>
      <w:r>
        <w:t>allowance</w:t>
      </w:r>
      <w:r>
        <w:rPr>
          <w:spacing w:val="-2"/>
        </w:rPr>
        <w:t xml:space="preserve"> </w:t>
      </w:r>
      <w:r>
        <w:t>counts</w:t>
      </w:r>
      <w:r>
        <w:rPr>
          <w:spacing w:val="-3"/>
        </w:rPr>
        <w:t xml:space="preserve"> </w:t>
      </w:r>
      <w:r>
        <w:t>as</w:t>
      </w:r>
      <w:r>
        <w:rPr>
          <w:spacing w:val="-5"/>
        </w:rPr>
        <w:t xml:space="preserve"> </w:t>
      </w:r>
      <w:r>
        <w:t>salary</w:t>
      </w:r>
      <w:r>
        <w:rPr>
          <w:spacing w:val="-2"/>
        </w:rPr>
        <w:t xml:space="preserve"> </w:t>
      </w:r>
      <w:r>
        <w:t>for</w:t>
      </w:r>
      <w:r>
        <w:rPr>
          <w:spacing w:val="-3"/>
        </w:rPr>
        <w:t xml:space="preserve"> </w:t>
      </w:r>
      <w:r>
        <w:t>superannuation</w:t>
      </w:r>
      <w:r>
        <w:rPr>
          <w:spacing w:val="-4"/>
        </w:rPr>
        <w:t xml:space="preserve"> </w:t>
      </w:r>
      <w:r>
        <w:t>purposes</w:t>
      </w:r>
      <w:r>
        <w:rPr>
          <w:spacing w:val="-5"/>
        </w:rPr>
        <w:t xml:space="preserve"> </w:t>
      </w:r>
      <w:r>
        <w:t>and</w:t>
      </w:r>
      <w:r>
        <w:rPr>
          <w:spacing w:val="-4"/>
        </w:rPr>
        <w:t xml:space="preserve"> </w:t>
      </w:r>
      <w:r>
        <w:t>for</w:t>
      </w:r>
      <w:r>
        <w:rPr>
          <w:spacing w:val="-5"/>
        </w:rPr>
        <w:t xml:space="preserve"> </w:t>
      </w:r>
      <w:r>
        <w:t>calculating</w:t>
      </w:r>
      <w:r>
        <w:rPr>
          <w:spacing w:val="-4"/>
        </w:rPr>
        <w:t xml:space="preserve"> </w:t>
      </w:r>
      <w:r>
        <w:t>retirement and redundancy entitlements.</w:t>
      </w:r>
    </w:p>
    <w:p w14:paraId="30C8775C" w14:textId="77777777" w:rsidR="003C3B33" w:rsidRDefault="003C3B33">
      <w:pPr>
        <w:pStyle w:val="BodyText"/>
        <w:spacing w:before="92"/>
        <w:ind w:left="0" w:firstLine="0"/>
      </w:pPr>
    </w:p>
    <w:p w14:paraId="30C8775D" w14:textId="77777777" w:rsidR="003C3B33" w:rsidRDefault="00B560D6">
      <w:pPr>
        <w:pStyle w:val="Heading2"/>
      </w:pPr>
      <w:bookmarkStart w:id="51" w:name="Departmental_Liaison_Officer_allowance"/>
      <w:bookmarkStart w:id="52" w:name="_bookmark26"/>
      <w:bookmarkEnd w:id="51"/>
      <w:bookmarkEnd w:id="52"/>
      <w:r>
        <w:t>Departmental</w:t>
      </w:r>
      <w:r>
        <w:rPr>
          <w:spacing w:val="-8"/>
        </w:rPr>
        <w:t xml:space="preserve"> </w:t>
      </w:r>
      <w:r>
        <w:t>Liaison</w:t>
      </w:r>
      <w:r>
        <w:rPr>
          <w:spacing w:val="-7"/>
        </w:rPr>
        <w:t xml:space="preserve"> </w:t>
      </w:r>
      <w:r>
        <w:t>Officer</w:t>
      </w:r>
      <w:r>
        <w:rPr>
          <w:spacing w:val="-6"/>
        </w:rPr>
        <w:t xml:space="preserve"> </w:t>
      </w:r>
      <w:r>
        <w:rPr>
          <w:spacing w:val="-2"/>
        </w:rPr>
        <w:t>allowance</w:t>
      </w:r>
    </w:p>
    <w:p w14:paraId="30C8775E" w14:textId="77777777" w:rsidR="003C3B33" w:rsidRDefault="00B560D6">
      <w:pPr>
        <w:pStyle w:val="ListParagraph"/>
        <w:numPr>
          <w:ilvl w:val="0"/>
          <w:numId w:val="28"/>
        </w:numPr>
        <w:tabs>
          <w:tab w:val="left" w:pos="1326"/>
        </w:tabs>
        <w:spacing w:before="265" w:line="259" w:lineRule="auto"/>
        <w:ind w:left="1326" w:right="1093" w:hanging="567"/>
      </w:pPr>
      <w:r>
        <w:t>An</w:t>
      </w:r>
      <w:r>
        <w:rPr>
          <w:spacing w:val="-2"/>
        </w:rPr>
        <w:t xml:space="preserve"> </w:t>
      </w:r>
      <w:r>
        <w:t>employee</w:t>
      </w:r>
      <w:r>
        <w:rPr>
          <w:spacing w:val="-3"/>
        </w:rPr>
        <w:t xml:space="preserve"> </w:t>
      </w:r>
      <w:r>
        <w:t>who</w:t>
      </w:r>
      <w:r>
        <w:rPr>
          <w:spacing w:val="-2"/>
        </w:rPr>
        <w:t xml:space="preserve"> </w:t>
      </w:r>
      <w:r>
        <w:t>works</w:t>
      </w:r>
      <w:r>
        <w:rPr>
          <w:spacing w:val="-1"/>
        </w:rPr>
        <w:t xml:space="preserve"> </w:t>
      </w:r>
      <w:r>
        <w:t>as</w:t>
      </w:r>
      <w:r>
        <w:rPr>
          <w:spacing w:val="-3"/>
        </w:rPr>
        <w:t xml:space="preserve"> </w:t>
      </w:r>
      <w:r>
        <w:t>a</w:t>
      </w:r>
      <w:r>
        <w:rPr>
          <w:spacing w:val="-1"/>
        </w:rPr>
        <w:t xml:space="preserve"> </w:t>
      </w:r>
      <w:r>
        <w:t>Departmental</w:t>
      </w:r>
      <w:r>
        <w:rPr>
          <w:spacing w:val="-4"/>
        </w:rPr>
        <w:t xml:space="preserve"> </w:t>
      </w:r>
      <w:r>
        <w:t>Liaison</w:t>
      </w:r>
      <w:r>
        <w:rPr>
          <w:spacing w:val="-2"/>
        </w:rPr>
        <w:t xml:space="preserve"> </w:t>
      </w:r>
      <w:r>
        <w:t>Officer</w:t>
      </w:r>
      <w:r>
        <w:rPr>
          <w:spacing w:val="-1"/>
        </w:rPr>
        <w:t xml:space="preserve"> </w:t>
      </w:r>
      <w:r>
        <w:t>in</w:t>
      </w:r>
      <w:r>
        <w:rPr>
          <w:spacing w:val="-2"/>
        </w:rPr>
        <w:t xml:space="preserve"> </w:t>
      </w:r>
      <w:r>
        <w:t>the</w:t>
      </w:r>
      <w:r>
        <w:rPr>
          <w:spacing w:val="-3"/>
        </w:rPr>
        <w:t xml:space="preserve"> </w:t>
      </w:r>
      <w:r>
        <w:t>office</w:t>
      </w:r>
      <w:r>
        <w:rPr>
          <w:spacing w:val="-3"/>
        </w:rPr>
        <w:t xml:space="preserve"> </w:t>
      </w:r>
      <w:r>
        <w:t>of</w:t>
      </w:r>
      <w:r>
        <w:rPr>
          <w:spacing w:val="-3"/>
        </w:rPr>
        <w:t xml:space="preserve"> </w:t>
      </w:r>
      <w:r>
        <w:t>the</w:t>
      </w:r>
      <w:r>
        <w:rPr>
          <w:spacing w:val="-3"/>
        </w:rPr>
        <w:t xml:space="preserve"> </w:t>
      </w:r>
      <w:r>
        <w:t>Minister</w:t>
      </w:r>
      <w:r>
        <w:rPr>
          <w:spacing w:val="-3"/>
        </w:rPr>
        <w:t xml:space="preserve"> </w:t>
      </w:r>
      <w:r>
        <w:t>or Assistant Minister associated with the department is entitled to be paid a Departmental Liaison Officer allowance of $22,865 per annum.</w:t>
      </w:r>
    </w:p>
    <w:p w14:paraId="30C8775F" w14:textId="77777777" w:rsidR="003C3B33" w:rsidRDefault="00B560D6">
      <w:pPr>
        <w:pStyle w:val="ListParagraph"/>
        <w:numPr>
          <w:ilvl w:val="0"/>
          <w:numId w:val="28"/>
        </w:numPr>
        <w:tabs>
          <w:tab w:val="left" w:pos="1326"/>
        </w:tabs>
        <w:spacing w:before="119" w:line="259" w:lineRule="auto"/>
        <w:ind w:left="1326" w:right="901" w:hanging="567"/>
      </w:pPr>
      <w:r>
        <w:t>As</w:t>
      </w:r>
      <w:r>
        <w:rPr>
          <w:spacing w:val="-2"/>
        </w:rPr>
        <w:t xml:space="preserve"> </w:t>
      </w:r>
      <w:r>
        <w:t>a</w:t>
      </w:r>
      <w:r>
        <w:rPr>
          <w:spacing w:val="-2"/>
        </w:rPr>
        <w:t xml:space="preserve"> </w:t>
      </w:r>
      <w:r>
        <w:t>salary</w:t>
      </w:r>
      <w:r>
        <w:rPr>
          <w:spacing w:val="-1"/>
        </w:rPr>
        <w:t xml:space="preserve"> </w:t>
      </w:r>
      <w:r>
        <w:t>related</w:t>
      </w:r>
      <w:r>
        <w:rPr>
          <w:spacing w:val="-3"/>
        </w:rPr>
        <w:t xml:space="preserve"> </w:t>
      </w:r>
      <w:r>
        <w:t>allowance,</w:t>
      </w:r>
      <w:r>
        <w:rPr>
          <w:spacing w:val="-2"/>
        </w:rPr>
        <w:t xml:space="preserve"> </w:t>
      </w:r>
      <w:r>
        <w:t>the</w:t>
      </w:r>
      <w:r>
        <w:rPr>
          <w:spacing w:val="-1"/>
        </w:rPr>
        <w:t xml:space="preserve"> </w:t>
      </w:r>
      <w:r>
        <w:t>rate</w:t>
      </w:r>
      <w:r>
        <w:rPr>
          <w:spacing w:val="-1"/>
        </w:rPr>
        <w:t xml:space="preserve"> </w:t>
      </w:r>
      <w:r>
        <w:t>will</w:t>
      </w:r>
      <w:r>
        <w:rPr>
          <w:spacing w:val="-5"/>
        </w:rPr>
        <w:t xml:space="preserve"> </w:t>
      </w:r>
      <w:r>
        <w:t>be</w:t>
      </w:r>
      <w:r>
        <w:rPr>
          <w:spacing w:val="-1"/>
        </w:rPr>
        <w:t xml:space="preserve"> </w:t>
      </w:r>
      <w:r>
        <w:t>increased</w:t>
      </w:r>
      <w:r>
        <w:rPr>
          <w:spacing w:val="-3"/>
        </w:rPr>
        <w:t xml:space="preserve"> </w:t>
      </w:r>
      <w:r>
        <w:t>in</w:t>
      </w:r>
      <w:r>
        <w:rPr>
          <w:spacing w:val="-3"/>
        </w:rPr>
        <w:t xml:space="preserve"> </w:t>
      </w:r>
      <w:r>
        <w:t>line</w:t>
      </w:r>
      <w:r>
        <w:rPr>
          <w:spacing w:val="-1"/>
        </w:rPr>
        <w:t xml:space="preserve"> </w:t>
      </w:r>
      <w:r>
        <w:t>with</w:t>
      </w:r>
      <w:r>
        <w:rPr>
          <w:spacing w:val="-4"/>
        </w:rPr>
        <w:t xml:space="preserve"> </w:t>
      </w:r>
      <w:r>
        <w:t>salary</w:t>
      </w:r>
      <w:r>
        <w:rPr>
          <w:spacing w:val="-4"/>
        </w:rPr>
        <w:t xml:space="preserve"> </w:t>
      </w:r>
      <w:r>
        <w:t>increases</w:t>
      </w:r>
      <w:r>
        <w:rPr>
          <w:spacing w:val="-2"/>
        </w:rPr>
        <w:t xml:space="preserve"> </w:t>
      </w:r>
      <w:r>
        <w:t>in</w:t>
      </w:r>
      <w:r>
        <w:rPr>
          <w:spacing w:val="-3"/>
        </w:rPr>
        <w:t xml:space="preserve"> </w:t>
      </w:r>
      <w:r>
        <w:t xml:space="preserve">2025 and 2026 </w:t>
      </w:r>
      <w:r>
        <w:rPr>
          <w:rFonts w:ascii="Times New Roman"/>
          <w:sz w:val="24"/>
        </w:rPr>
        <w:t>(</w:t>
      </w:r>
      <w:r>
        <w:t>refer to Attachment B for rates).</w:t>
      </w:r>
    </w:p>
    <w:p w14:paraId="30C87760" w14:textId="77777777" w:rsidR="003C3B33" w:rsidRDefault="003C3B33">
      <w:pPr>
        <w:pStyle w:val="BodyText"/>
        <w:spacing w:before="94"/>
        <w:ind w:left="0" w:firstLine="0"/>
      </w:pPr>
    </w:p>
    <w:p w14:paraId="30C87761" w14:textId="77777777" w:rsidR="003C3B33" w:rsidRDefault="00B560D6">
      <w:pPr>
        <w:pStyle w:val="Heading2"/>
      </w:pPr>
      <w:bookmarkStart w:id="53" w:name="Outdoor_and_working_conditions_allowance"/>
      <w:bookmarkStart w:id="54" w:name="_bookmark27"/>
      <w:bookmarkEnd w:id="53"/>
      <w:bookmarkEnd w:id="54"/>
      <w:r>
        <w:t>Outdoor</w:t>
      </w:r>
      <w:r>
        <w:rPr>
          <w:spacing w:val="-5"/>
        </w:rPr>
        <w:t xml:space="preserve"> </w:t>
      </w:r>
      <w:r>
        <w:t>and</w:t>
      </w:r>
      <w:r>
        <w:rPr>
          <w:spacing w:val="-6"/>
        </w:rPr>
        <w:t xml:space="preserve"> </w:t>
      </w:r>
      <w:r>
        <w:t>working</w:t>
      </w:r>
      <w:r>
        <w:rPr>
          <w:spacing w:val="-5"/>
        </w:rPr>
        <w:t xml:space="preserve"> </w:t>
      </w:r>
      <w:r>
        <w:t>conditions</w:t>
      </w:r>
      <w:r>
        <w:rPr>
          <w:spacing w:val="-4"/>
        </w:rPr>
        <w:t xml:space="preserve"> </w:t>
      </w:r>
      <w:r>
        <w:rPr>
          <w:spacing w:val="-2"/>
        </w:rPr>
        <w:t>allowance</w:t>
      </w:r>
    </w:p>
    <w:p w14:paraId="30C87762" w14:textId="77777777" w:rsidR="003C3B33" w:rsidRDefault="00B560D6">
      <w:pPr>
        <w:pStyle w:val="ListParagraph"/>
        <w:numPr>
          <w:ilvl w:val="0"/>
          <w:numId w:val="28"/>
        </w:numPr>
        <w:tabs>
          <w:tab w:val="left" w:pos="1322"/>
          <w:tab w:val="left" w:pos="1326"/>
        </w:tabs>
        <w:spacing w:before="265" w:line="259" w:lineRule="auto"/>
        <w:ind w:left="1326" w:right="702" w:hanging="567"/>
        <w:jc w:val="both"/>
      </w:pPr>
      <w:r>
        <w:t>Employees who are routinely directed</w:t>
      </w:r>
      <w:r>
        <w:rPr>
          <w:spacing w:val="-1"/>
        </w:rPr>
        <w:t xml:space="preserve"> </w:t>
      </w:r>
      <w:r>
        <w:t>to undertake duties outdoors and in</w:t>
      </w:r>
      <w:r>
        <w:rPr>
          <w:spacing w:val="-1"/>
        </w:rPr>
        <w:t xml:space="preserve"> </w:t>
      </w:r>
      <w:r>
        <w:t>similar conditions as</w:t>
      </w:r>
      <w:r>
        <w:rPr>
          <w:spacing w:val="-2"/>
        </w:rPr>
        <w:t xml:space="preserve"> </w:t>
      </w:r>
      <w:r>
        <w:t>defined</w:t>
      </w:r>
      <w:r>
        <w:rPr>
          <w:spacing w:val="-3"/>
        </w:rPr>
        <w:t xml:space="preserve"> </w:t>
      </w:r>
      <w:r>
        <w:t>in</w:t>
      </w:r>
      <w:r>
        <w:rPr>
          <w:spacing w:val="-3"/>
        </w:rPr>
        <w:t xml:space="preserve"> </w:t>
      </w:r>
      <w:r>
        <w:t>clause</w:t>
      </w:r>
      <w:r>
        <w:rPr>
          <w:spacing w:val="-3"/>
        </w:rPr>
        <w:t xml:space="preserve"> </w:t>
      </w:r>
      <w:r>
        <w:t>81</w:t>
      </w:r>
      <w:r>
        <w:rPr>
          <w:spacing w:val="-3"/>
        </w:rPr>
        <w:t xml:space="preserve"> </w:t>
      </w:r>
      <w:r>
        <w:t>will</w:t>
      </w:r>
      <w:r>
        <w:rPr>
          <w:spacing w:val="-5"/>
        </w:rPr>
        <w:t xml:space="preserve"> </w:t>
      </w:r>
      <w:r>
        <w:t>be</w:t>
      </w:r>
      <w:r>
        <w:rPr>
          <w:spacing w:val="-1"/>
        </w:rPr>
        <w:t xml:space="preserve"> </w:t>
      </w:r>
      <w:r>
        <w:t>paid</w:t>
      </w:r>
      <w:r>
        <w:rPr>
          <w:spacing w:val="-3"/>
        </w:rPr>
        <w:t xml:space="preserve"> </w:t>
      </w:r>
      <w:r>
        <w:t>an</w:t>
      </w:r>
      <w:r>
        <w:rPr>
          <w:spacing w:val="-3"/>
        </w:rPr>
        <w:t xml:space="preserve"> </w:t>
      </w:r>
      <w:r>
        <w:t>annual</w:t>
      </w:r>
      <w:r>
        <w:rPr>
          <w:spacing w:val="-2"/>
        </w:rPr>
        <w:t xml:space="preserve"> </w:t>
      </w:r>
      <w:r>
        <w:t>allowance of</w:t>
      </w:r>
      <w:r>
        <w:rPr>
          <w:spacing w:val="-4"/>
        </w:rPr>
        <w:t xml:space="preserve"> </w:t>
      </w:r>
      <w:r>
        <w:t>$2,381.</w:t>
      </w:r>
      <w:r>
        <w:rPr>
          <w:spacing w:val="-5"/>
        </w:rPr>
        <w:t xml:space="preserve"> </w:t>
      </w:r>
      <w:r>
        <w:t>Employees</w:t>
      </w:r>
      <w:r>
        <w:rPr>
          <w:spacing w:val="-4"/>
        </w:rPr>
        <w:t xml:space="preserve"> </w:t>
      </w:r>
      <w:r>
        <w:t>who</w:t>
      </w:r>
      <w:r>
        <w:rPr>
          <w:spacing w:val="-1"/>
        </w:rPr>
        <w:t xml:space="preserve"> </w:t>
      </w:r>
      <w:r>
        <w:t xml:space="preserve">undertake predominantly office or </w:t>
      </w:r>
      <w:proofErr w:type="gramStart"/>
      <w:r>
        <w:t>desk based</w:t>
      </w:r>
      <w:proofErr w:type="gramEnd"/>
      <w:r>
        <w:t xml:space="preserve"> duties are not eligible for this allowance.</w:t>
      </w:r>
    </w:p>
    <w:p w14:paraId="30C87763" w14:textId="77777777" w:rsidR="003C3B33" w:rsidRDefault="00B560D6">
      <w:pPr>
        <w:pStyle w:val="ListParagraph"/>
        <w:numPr>
          <w:ilvl w:val="0"/>
          <w:numId w:val="28"/>
        </w:numPr>
        <w:tabs>
          <w:tab w:val="left" w:pos="1326"/>
        </w:tabs>
        <w:spacing w:before="160" w:line="259" w:lineRule="auto"/>
        <w:ind w:left="1326" w:right="930" w:hanging="567"/>
      </w:pPr>
      <w:r>
        <w:t>The</w:t>
      </w:r>
      <w:r>
        <w:rPr>
          <w:spacing w:val="-3"/>
        </w:rPr>
        <w:t xml:space="preserve"> </w:t>
      </w:r>
      <w:r>
        <w:t>allowance</w:t>
      </w:r>
      <w:r>
        <w:rPr>
          <w:spacing w:val="-3"/>
        </w:rPr>
        <w:t xml:space="preserve"> </w:t>
      </w:r>
      <w:r>
        <w:t>recognises</w:t>
      </w:r>
      <w:r>
        <w:rPr>
          <w:spacing w:val="-6"/>
        </w:rPr>
        <w:t xml:space="preserve"> </w:t>
      </w:r>
      <w:r>
        <w:t>the</w:t>
      </w:r>
      <w:r>
        <w:rPr>
          <w:spacing w:val="-3"/>
        </w:rPr>
        <w:t xml:space="preserve"> </w:t>
      </w:r>
      <w:r>
        <w:t>discomfort</w:t>
      </w:r>
      <w:r>
        <w:rPr>
          <w:spacing w:val="-3"/>
        </w:rPr>
        <w:t xml:space="preserve"> </w:t>
      </w:r>
      <w:r>
        <w:t>associated</w:t>
      </w:r>
      <w:r>
        <w:rPr>
          <w:spacing w:val="-7"/>
        </w:rPr>
        <w:t xml:space="preserve"> </w:t>
      </w:r>
      <w:r>
        <w:t>with</w:t>
      </w:r>
      <w:r>
        <w:rPr>
          <w:spacing w:val="-5"/>
        </w:rPr>
        <w:t xml:space="preserve"> </w:t>
      </w:r>
      <w:r>
        <w:t>performing</w:t>
      </w:r>
      <w:r>
        <w:rPr>
          <w:spacing w:val="-5"/>
        </w:rPr>
        <w:t xml:space="preserve"> </w:t>
      </w:r>
      <w:r>
        <w:t>duty</w:t>
      </w:r>
      <w:r>
        <w:rPr>
          <w:spacing w:val="-3"/>
        </w:rPr>
        <w:t xml:space="preserve"> </w:t>
      </w:r>
      <w:r>
        <w:t>outdoors</w:t>
      </w:r>
      <w:r>
        <w:rPr>
          <w:spacing w:val="-4"/>
        </w:rPr>
        <w:t xml:space="preserve"> </w:t>
      </w:r>
      <w:r>
        <w:t>and/or other environments including third party premises such as airports, seaports, and meat establishments, and the duty exposes them to conditions including:</w:t>
      </w:r>
    </w:p>
    <w:p w14:paraId="30C87764" w14:textId="77777777" w:rsidR="003C3B33" w:rsidRDefault="00B560D6">
      <w:pPr>
        <w:pStyle w:val="ListParagraph"/>
        <w:numPr>
          <w:ilvl w:val="1"/>
          <w:numId w:val="28"/>
        </w:numPr>
        <w:tabs>
          <w:tab w:val="left" w:pos="2178"/>
        </w:tabs>
        <w:spacing w:line="259" w:lineRule="auto"/>
        <w:ind w:left="2178" w:right="1027" w:hanging="795"/>
      </w:pPr>
      <w:r>
        <w:t>working</w:t>
      </w:r>
      <w:r>
        <w:rPr>
          <w:spacing w:val="-3"/>
        </w:rPr>
        <w:t xml:space="preserve"> </w:t>
      </w:r>
      <w:r>
        <w:t>in</w:t>
      </w:r>
      <w:r>
        <w:rPr>
          <w:spacing w:val="-3"/>
        </w:rPr>
        <w:t xml:space="preserve"> </w:t>
      </w:r>
      <w:r>
        <w:t>hot</w:t>
      </w:r>
      <w:r>
        <w:rPr>
          <w:spacing w:val="-4"/>
        </w:rPr>
        <w:t xml:space="preserve"> </w:t>
      </w:r>
      <w:r>
        <w:t>or</w:t>
      </w:r>
      <w:r>
        <w:rPr>
          <w:spacing w:val="-4"/>
        </w:rPr>
        <w:t xml:space="preserve"> </w:t>
      </w:r>
      <w:r>
        <w:t>cold</w:t>
      </w:r>
      <w:r>
        <w:rPr>
          <w:spacing w:val="-3"/>
        </w:rPr>
        <w:t xml:space="preserve"> </w:t>
      </w:r>
      <w:r>
        <w:t>places</w:t>
      </w:r>
      <w:r>
        <w:rPr>
          <w:spacing w:val="-3"/>
        </w:rPr>
        <w:t xml:space="preserve"> </w:t>
      </w:r>
      <w:r>
        <w:t>including</w:t>
      </w:r>
      <w:r>
        <w:rPr>
          <w:spacing w:val="-3"/>
        </w:rPr>
        <w:t xml:space="preserve"> </w:t>
      </w:r>
      <w:r>
        <w:t>refrigerated</w:t>
      </w:r>
      <w:r>
        <w:rPr>
          <w:spacing w:val="-3"/>
        </w:rPr>
        <w:t xml:space="preserve"> </w:t>
      </w:r>
      <w:r>
        <w:t>workspaces,</w:t>
      </w:r>
      <w:r>
        <w:rPr>
          <w:spacing w:val="-3"/>
        </w:rPr>
        <w:t xml:space="preserve"> </w:t>
      </w:r>
      <w:r>
        <w:t>hot</w:t>
      </w:r>
      <w:r>
        <w:rPr>
          <w:spacing w:val="-2"/>
        </w:rPr>
        <w:t xml:space="preserve"> </w:t>
      </w:r>
      <w:r>
        <w:t>houses,</w:t>
      </w:r>
      <w:r>
        <w:rPr>
          <w:spacing w:val="-4"/>
        </w:rPr>
        <w:t xml:space="preserve"> </w:t>
      </w:r>
      <w:r>
        <w:t xml:space="preserve">and exposure to the weather and/or </w:t>
      </w:r>
      <w:proofErr w:type="gramStart"/>
      <w:r>
        <w:t>sun;</w:t>
      </w:r>
      <w:proofErr w:type="gramEnd"/>
    </w:p>
    <w:p w14:paraId="30C87765" w14:textId="77777777" w:rsidR="003C3B33" w:rsidRDefault="00B560D6">
      <w:pPr>
        <w:pStyle w:val="ListParagraph"/>
        <w:numPr>
          <w:ilvl w:val="1"/>
          <w:numId w:val="28"/>
        </w:numPr>
        <w:tabs>
          <w:tab w:val="left" w:pos="2178"/>
        </w:tabs>
        <w:ind w:left="2178" w:hanging="795"/>
      </w:pPr>
      <w:r>
        <w:t>working</w:t>
      </w:r>
      <w:r>
        <w:rPr>
          <w:spacing w:val="-5"/>
        </w:rPr>
        <w:t xml:space="preserve"> </w:t>
      </w:r>
      <w:r>
        <w:t>in</w:t>
      </w:r>
      <w:r>
        <w:rPr>
          <w:spacing w:val="-6"/>
        </w:rPr>
        <w:t xml:space="preserve"> </w:t>
      </w:r>
      <w:r>
        <w:t>wet</w:t>
      </w:r>
      <w:r>
        <w:rPr>
          <w:spacing w:val="-3"/>
        </w:rPr>
        <w:t xml:space="preserve"> </w:t>
      </w:r>
      <w:r>
        <w:t>places,</w:t>
      </w:r>
      <w:r>
        <w:rPr>
          <w:spacing w:val="-4"/>
        </w:rPr>
        <w:t xml:space="preserve"> </w:t>
      </w:r>
      <w:r>
        <w:t>including</w:t>
      </w:r>
      <w:r>
        <w:rPr>
          <w:spacing w:val="-4"/>
        </w:rPr>
        <w:t xml:space="preserve"> </w:t>
      </w:r>
      <w:r>
        <w:t>standing</w:t>
      </w:r>
      <w:r>
        <w:rPr>
          <w:spacing w:val="-5"/>
        </w:rPr>
        <w:t xml:space="preserve"> </w:t>
      </w:r>
      <w:r>
        <w:t>in</w:t>
      </w:r>
      <w:r>
        <w:rPr>
          <w:spacing w:val="-4"/>
        </w:rPr>
        <w:t xml:space="preserve"> </w:t>
      </w:r>
      <w:proofErr w:type="gramStart"/>
      <w:r>
        <w:rPr>
          <w:spacing w:val="-2"/>
        </w:rPr>
        <w:t>water;</w:t>
      </w:r>
      <w:proofErr w:type="gramEnd"/>
    </w:p>
    <w:p w14:paraId="30C87766" w14:textId="77777777" w:rsidR="003C3B33" w:rsidRDefault="00B560D6">
      <w:pPr>
        <w:pStyle w:val="ListParagraph"/>
        <w:numPr>
          <w:ilvl w:val="1"/>
          <w:numId w:val="28"/>
        </w:numPr>
        <w:tabs>
          <w:tab w:val="left" w:pos="2178"/>
        </w:tabs>
        <w:spacing w:before="180"/>
        <w:ind w:left="2178" w:hanging="795"/>
      </w:pPr>
      <w:r>
        <w:t>working</w:t>
      </w:r>
      <w:r>
        <w:rPr>
          <w:spacing w:val="-4"/>
        </w:rPr>
        <w:t xml:space="preserve"> </w:t>
      </w:r>
      <w:r>
        <w:t>in</w:t>
      </w:r>
      <w:r>
        <w:rPr>
          <w:spacing w:val="-3"/>
        </w:rPr>
        <w:t xml:space="preserve"> </w:t>
      </w:r>
      <w:r>
        <w:t>dusty</w:t>
      </w:r>
      <w:r>
        <w:rPr>
          <w:spacing w:val="-4"/>
        </w:rPr>
        <w:t xml:space="preserve"> </w:t>
      </w:r>
      <w:r>
        <w:t>or</w:t>
      </w:r>
      <w:r>
        <w:rPr>
          <w:spacing w:val="-2"/>
        </w:rPr>
        <w:t xml:space="preserve"> </w:t>
      </w:r>
      <w:r>
        <w:t>dirty</w:t>
      </w:r>
      <w:r>
        <w:rPr>
          <w:spacing w:val="-1"/>
        </w:rPr>
        <w:t xml:space="preserve"> </w:t>
      </w:r>
      <w:proofErr w:type="gramStart"/>
      <w:r>
        <w:rPr>
          <w:spacing w:val="-2"/>
        </w:rPr>
        <w:t>conditions;</w:t>
      </w:r>
      <w:proofErr w:type="gramEnd"/>
    </w:p>
    <w:p w14:paraId="30C87767" w14:textId="77777777" w:rsidR="003C3B33" w:rsidRDefault="00B560D6">
      <w:pPr>
        <w:pStyle w:val="ListParagraph"/>
        <w:numPr>
          <w:ilvl w:val="1"/>
          <w:numId w:val="28"/>
        </w:numPr>
        <w:tabs>
          <w:tab w:val="left" w:pos="2177"/>
        </w:tabs>
        <w:spacing w:before="183" w:line="259" w:lineRule="auto"/>
        <w:ind w:left="2177" w:right="702" w:hanging="795"/>
      </w:pPr>
      <w:r>
        <w:t>regular</w:t>
      </w:r>
      <w:r>
        <w:rPr>
          <w:spacing w:val="-3"/>
        </w:rPr>
        <w:t xml:space="preserve"> </w:t>
      </w:r>
      <w:r>
        <w:t>handling</w:t>
      </w:r>
      <w:r>
        <w:rPr>
          <w:spacing w:val="-4"/>
        </w:rPr>
        <w:t xml:space="preserve"> </w:t>
      </w:r>
      <w:r>
        <w:t>or</w:t>
      </w:r>
      <w:r>
        <w:rPr>
          <w:spacing w:val="-3"/>
        </w:rPr>
        <w:t xml:space="preserve"> </w:t>
      </w:r>
      <w:r>
        <w:t>use</w:t>
      </w:r>
      <w:r>
        <w:rPr>
          <w:spacing w:val="-5"/>
        </w:rPr>
        <w:t xml:space="preserve"> </w:t>
      </w:r>
      <w:r>
        <w:t>of</w:t>
      </w:r>
      <w:r>
        <w:rPr>
          <w:spacing w:val="-5"/>
        </w:rPr>
        <w:t xml:space="preserve"> </w:t>
      </w:r>
      <w:r>
        <w:t>agricultural</w:t>
      </w:r>
      <w:r>
        <w:rPr>
          <w:spacing w:val="-3"/>
        </w:rPr>
        <w:t xml:space="preserve"> </w:t>
      </w:r>
      <w:r>
        <w:t>chemicals</w:t>
      </w:r>
      <w:r>
        <w:rPr>
          <w:spacing w:val="-3"/>
        </w:rPr>
        <w:t xml:space="preserve"> </w:t>
      </w:r>
      <w:r>
        <w:t>including</w:t>
      </w:r>
      <w:r>
        <w:rPr>
          <w:spacing w:val="-4"/>
        </w:rPr>
        <w:t xml:space="preserve"> </w:t>
      </w:r>
      <w:r>
        <w:t>herbicides</w:t>
      </w:r>
      <w:r>
        <w:rPr>
          <w:spacing w:val="-3"/>
        </w:rPr>
        <w:t xml:space="preserve"> </w:t>
      </w:r>
      <w:r>
        <w:t>and</w:t>
      </w:r>
      <w:r>
        <w:rPr>
          <w:spacing w:val="-4"/>
        </w:rPr>
        <w:t xml:space="preserve"> </w:t>
      </w:r>
      <w:r>
        <w:t xml:space="preserve">pesticides, and other non-household grade poisonous or toxic substances and </w:t>
      </w:r>
      <w:proofErr w:type="gramStart"/>
      <w:r>
        <w:t>disinfectants;</w:t>
      </w:r>
      <w:proofErr w:type="gramEnd"/>
    </w:p>
    <w:p w14:paraId="30C87768" w14:textId="77777777" w:rsidR="003C3B33" w:rsidRDefault="00B560D6">
      <w:pPr>
        <w:pStyle w:val="ListParagraph"/>
        <w:numPr>
          <w:ilvl w:val="1"/>
          <w:numId w:val="28"/>
        </w:numPr>
        <w:tabs>
          <w:tab w:val="left" w:pos="2178"/>
        </w:tabs>
        <w:spacing w:line="259" w:lineRule="auto"/>
        <w:ind w:left="2178" w:right="759" w:hanging="795"/>
      </w:pPr>
      <w:r>
        <w:t>working</w:t>
      </w:r>
      <w:r>
        <w:rPr>
          <w:spacing w:val="-3"/>
        </w:rPr>
        <w:t xml:space="preserve"> </w:t>
      </w:r>
      <w:r>
        <w:t>in</w:t>
      </w:r>
      <w:r>
        <w:rPr>
          <w:spacing w:val="-5"/>
        </w:rPr>
        <w:t xml:space="preserve"> </w:t>
      </w:r>
      <w:r>
        <w:t>the</w:t>
      </w:r>
      <w:r>
        <w:rPr>
          <w:spacing w:val="-4"/>
        </w:rPr>
        <w:t xml:space="preserve"> </w:t>
      </w:r>
      <w:r>
        <w:t>vicinity</w:t>
      </w:r>
      <w:r>
        <w:rPr>
          <w:spacing w:val="-3"/>
        </w:rPr>
        <w:t xml:space="preserve"> </w:t>
      </w:r>
      <w:r>
        <w:t>of</w:t>
      </w:r>
      <w:r>
        <w:rPr>
          <w:spacing w:val="-4"/>
        </w:rPr>
        <w:t xml:space="preserve"> </w:t>
      </w:r>
      <w:r>
        <w:t>moving</w:t>
      </w:r>
      <w:r>
        <w:rPr>
          <w:spacing w:val="-3"/>
        </w:rPr>
        <w:t xml:space="preserve"> </w:t>
      </w:r>
      <w:r>
        <w:t>and</w:t>
      </w:r>
      <w:r>
        <w:rPr>
          <w:spacing w:val="-3"/>
        </w:rPr>
        <w:t xml:space="preserve"> </w:t>
      </w:r>
      <w:r>
        <w:t>heavy</w:t>
      </w:r>
      <w:r>
        <w:rPr>
          <w:spacing w:val="-3"/>
        </w:rPr>
        <w:t xml:space="preserve"> </w:t>
      </w:r>
      <w:r>
        <w:t>machinery</w:t>
      </w:r>
      <w:r>
        <w:rPr>
          <w:spacing w:val="-3"/>
        </w:rPr>
        <w:t xml:space="preserve"> </w:t>
      </w:r>
      <w:r>
        <w:t>e.g.</w:t>
      </w:r>
      <w:r>
        <w:rPr>
          <w:spacing w:val="-2"/>
        </w:rPr>
        <w:t xml:space="preserve"> </w:t>
      </w:r>
      <w:r>
        <w:t>conveyor</w:t>
      </w:r>
      <w:r>
        <w:rPr>
          <w:spacing w:val="-4"/>
        </w:rPr>
        <w:t xml:space="preserve"> </w:t>
      </w:r>
      <w:r>
        <w:t>belts,</w:t>
      </w:r>
      <w:r>
        <w:rPr>
          <w:spacing w:val="-4"/>
        </w:rPr>
        <w:t xml:space="preserve"> </w:t>
      </w:r>
      <w:r>
        <w:t xml:space="preserve">forklifts, trolley carts, trucks, aircraft </w:t>
      </w:r>
      <w:proofErr w:type="spellStart"/>
      <w:proofErr w:type="gramStart"/>
      <w:r>
        <w:t>etc</w:t>
      </w:r>
      <w:proofErr w:type="spellEnd"/>
      <w:r>
        <w:t>;</w:t>
      </w:r>
      <w:proofErr w:type="gramEnd"/>
    </w:p>
    <w:p w14:paraId="30C87769" w14:textId="77777777" w:rsidR="003C3B33" w:rsidRDefault="003C3B33">
      <w:pPr>
        <w:spacing w:line="259" w:lineRule="auto"/>
        <w:sectPr w:rsidR="003C3B33">
          <w:type w:val="continuous"/>
          <w:pgSz w:w="11910" w:h="16840"/>
          <w:pgMar w:top="680" w:right="840" w:bottom="280" w:left="680" w:header="751" w:footer="734" w:gutter="0"/>
          <w:cols w:space="720"/>
        </w:sectPr>
      </w:pPr>
    </w:p>
    <w:p w14:paraId="30C8776A" w14:textId="77777777" w:rsidR="003C3B33" w:rsidRDefault="003C3B33">
      <w:pPr>
        <w:pStyle w:val="BodyText"/>
        <w:spacing w:before="198"/>
        <w:ind w:left="0" w:firstLine="0"/>
      </w:pPr>
    </w:p>
    <w:p w14:paraId="30C8776B" w14:textId="77777777" w:rsidR="003C3B33" w:rsidRDefault="00B560D6">
      <w:pPr>
        <w:pStyle w:val="ListParagraph"/>
        <w:numPr>
          <w:ilvl w:val="1"/>
          <w:numId w:val="28"/>
        </w:numPr>
        <w:tabs>
          <w:tab w:val="left" w:pos="2178"/>
        </w:tabs>
        <w:spacing w:before="0" w:line="259" w:lineRule="auto"/>
        <w:ind w:left="2178" w:right="617" w:hanging="795"/>
      </w:pPr>
      <w:r>
        <w:t>boarding</w:t>
      </w:r>
      <w:r>
        <w:rPr>
          <w:spacing w:val="-4"/>
        </w:rPr>
        <w:t xml:space="preserve"> </w:t>
      </w:r>
      <w:r>
        <w:t>and</w:t>
      </w:r>
      <w:r>
        <w:rPr>
          <w:spacing w:val="-4"/>
        </w:rPr>
        <w:t xml:space="preserve"> </w:t>
      </w:r>
      <w:r>
        <w:t>performing</w:t>
      </w:r>
      <w:r>
        <w:rPr>
          <w:spacing w:val="-4"/>
        </w:rPr>
        <w:t xml:space="preserve"> </w:t>
      </w:r>
      <w:r>
        <w:t>duties</w:t>
      </w:r>
      <w:r>
        <w:rPr>
          <w:spacing w:val="-5"/>
        </w:rPr>
        <w:t xml:space="preserve"> </w:t>
      </w:r>
      <w:r>
        <w:t>on</w:t>
      </w:r>
      <w:r>
        <w:rPr>
          <w:spacing w:val="-4"/>
        </w:rPr>
        <w:t xml:space="preserve"> </w:t>
      </w:r>
      <w:r>
        <w:t>commercial</w:t>
      </w:r>
      <w:r>
        <w:rPr>
          <w:spacing w:val="-3"/>
        </w:rPr>
        <w:t xml:space="preserve"> </w:t>
      </w:r>
      <w:r>
        <w:t>and</w:t>
      </w:r>
      <w:r>
        <w:rPr>
          <w:spacing w:val="-4"/>
        </w:rPr>
        <w:t xml:space="preserve"> </w:t>
      </w:r>
      <w:r>
        <w:t>non-commercial</w:t>
      </w:r>
      <w:r>
        <w:rPr>
          <w:spacing w:val="-3"/>
        </w:rPr>
        <w:t xml:space="preserve"> </w:t>
      </w:r>
      <w:r>
        <w:t>cargo</w:t>
      </w:r>
      <w:r>
        <w:rPr>
          <w:spacing w:val="-2"/>
        </w:rPr>
        <w:t xml:space="preserve"> </w:t>
      </w:r>
      <w:r>
        <w:t>and</w:t>
      </w:r>
      <w:r>
        <w:rPr>
          <w:spacing w:val="-6"/>
        </w:rPr>
        <w:t xml:space="preserve"> </w:t>
      </w:r>
      <w:r>
        <w:t xml:space="preserve">other </w:t>
      </w:r>
      <w:proofErr w:type="gramStart"/>
      <w:r>
        <w:rPr>
          <w:spacing w:val="-2"/>
        </w:rPr>
        <w:t>vessels;</w:t>
      </w:r>
      <w:proofErr w:type="gramEnd"/>
    </w:p>
    <w:p w14:paraId="30C8776C" w14:textId="77777777" w:rsidR="003C3B33" w:rsidRDefault="00B560D6">
      <w:pPr>
        <w:pStyle w:val="ListParagraph"/>
        <w:numPr>
          <w:ilvl w:val="1"/>
          <w:numId w:val="28"/>
        </w:numPr>
        <w:tabs>
          <w:tab w:val="left" w:pos="2178"/>
        </w:tabs>
        <w:spacing w:before="160" w:line="259" w:lineRule="auto"/>
        <w:ind w:left="2178" w:right="1246" w:hanging="795"/>
      </w:pPr>
      <w:r>
        <w:t>collection,</w:t>
      </w:r>
      <w:r>
        <w:rPr>
          <w:spacing w:val="-4"/>
        </w:rPr>
        <w:t xml:space="preserve"> </w:t>
      </w:r>
      <w:r>
        <w:t>removal</w:t>
      </w:r>
      <w:r>
        <w:rPr>
          <w:spacing w:val="-2"/>
        </w:rPr>
        <w:t xml:space="preserve"> </w:t>
      </w:r>
      <w:r>
        <w:t>and/or</w:t>
      </w:r>
      <w:r>
        <w:rPr>
          <w:spacing w:val="-7"/>
        </w:rPr>
        <w:t xml:space="preserve"> </w:t>
      </w:r>
      <w:r>
        <w:t>disposal</w:t>
      </w:r>
      <w:r>
        <w:rPr>
          <w:spacing w:val="-5"/>
        </w:rPr>
        <w:t xml:space="preserve"> </w:t>
      </w:r>
      <w:r>
        <w:t>of</w:t>
      </w:r>
      <w:r>
        <w:rPr>
          <w:spacing w:val="-2"/>
        </w:rPr>
        <w:t xml:space="preserve"> </w:t>
      </w:r>
      <w:r>
        <w:t>agricultural</w:t>
      </w:r>
      <w:r>
        <w:rPr>
          <w:spacing w:val="-5"/>
        </w:rPr>
        <w:t xml:space="preserve"> </w:t>
      </w:r>
      <w:r>
        <w:t>or</w:t>
      </w:r>
      <w:r>
        <w:rPr>
          <w:spacing w:val="-2"/>
        </w:rPr>
        <w:t xml:space="preserve"> </w:t>
      </w:r>
      <w:r>
        <w:t>bulk</w:t>
      </w:r>
      <w:r>
        <w:rPr>
          <w:spacing w:val="-1"/>
        </w:rPr>
        <w:t xml:space="preserve"> </w:t>
      </w:r>
      <w:r>
        <w:t>waste</w:t>
      </w:r>
      <w:r>
        <w:rPr>
          <w:spacing w:val="-4"/>
        </w:rPr>
        <w:t xml:space="preserve"> </w:t>
      </w:r>
      <w:r>
        <w:t>materials</w:t>
      </w:r>
      <w:r>
        <w:rPr>
          <w:spacing w:val="-2"/>
        </w:rPr>
        <w:t xml:space="preserve"> </w:t>
      </w:r>
      <w:r>
        <w:t>e.g. biosecurity waste, animal/plant surveillance samples, lab waste, and animal carcasses; or</w:t>
      </w:r>
    </w:p>
    <w:p w14:paraId="30C8776D" w14:textId="77777777" w:rsidR="003C3B33" w:rsidRDefault="00B560D6">
      <w:pPr>
        <w:pStyle w:val="ListParagraph"/>
        <w:numPr>
          <w:ilvl w:val="1"/>
          <w:numId w:val="28"/>
        </w:numPr>
        <w:tabs>
          <w:tab w:val="left" w:pos="2178"/>
        </w:tabs>
        <w:spacing w:line="259" w:lineRule="auto"/>
        <w:ind w:left="2178" w:right="1077" w:hanging="795"/>
      </w:pPr>
      <w:r>
        <w:t>animal</w:t>
      </w:r>
      <w:r>
        <w:rPr>
          <w:spacing w:val="-3"/>
        </w:rPr>
        <w:t xml:space="preserve"> </w:t>
      </w:r>
      <w:r>
        <w:t>husbandry,</w:t>
      </w:r>
      <w:r>
        <w:rPr>
          <w:spacing w:val="-3"/>
        </w:rPr>
        <w:t xml:space="preserve"> </w:t>
      </w:r>
      <w:r>
        <w:t>including</w:t>
      </w:r>
      <w:r>
        <w:rPr>
          <w:spacing w:val="-4"/>
        </w:rPr>
        <w:t xml:space="preserve"> </w:t>
      </w:r>
      <w:r>
        <w:t>handling</w:t>
      </w:r>
      <w:r>
        <w:rPr>
          <w:spacing w:val="-4"/>
        </w:rPr>
        <w:t xml:space="preserve"> </w:t>
      </w:r>
      <w:r>
        <w:t>of</w:t>
      </w:r>
      <w:r>
        <w:rPr>
          <w:spacing w:val="-3"/>
        </w:rPr>
        <w:t xml:space="preserve"> </w:t>
      </w:r>
      <w:r>
        <w:t>live</w:t>
      </w:r>
      <w:r>
        <w:rPr>
          <w:spacing w:val="-5"/>
        </w:rPr>
        <w:t xml:space="preserve"> </w:t>
      </w:r>
      <w:r>
        <w:t>and</w:t>
      </w:r>
      <w:r>
        <w:rPr>
          <w:spacing w:val="-4"/>
        </w:rPr>
        <w:t xml:space="preserve"> </w:t>
      </w:r>
      <w:r>
        <w:t>dead</w:t>
      </w:r>
      <w:r>
        <w:rPr>
          <w:spacing w:val="-6"/>
        </w:rPr>
        <w:t xml:space="preserve"> </w:t>
      </w:r>
      <w:r>
        <w:t>animals</w:t>
      </w:r>
      <w:r>
        <w:rPr>
          <w:spacing w:val="-3"/>
        </w:rPr>
        <w:t xml:space="preserve"> </w:t>
      </w:r>
      <w:r>
        <w:t>(including</w:t>
      </w:r>
      <w:r>
        <w:rPr>
          <w:spacing w:val="-4"/>
        </w:rPr>
        <w:t xml:space="preserve"> </w:t>
      </w:r>
      <w:r>
        <w:t xml:space="preserve">animal </w:t>
      </w:r>
      <w:proofErr w:type="spellStart"/>
      <w:r>
        <w:rPr>
          <w:spacing w:val="-2"/>
        </w:rPr>
        <w:t>carcases</w:t>
      </w:r>
      <w:proofErr w:type="spellEnd"/>
      <w:r>
        <w:rPr>
          <w:spacing w:val="-2"/>
        </w:rPr>
        <w:t>).</w:t>
      </w:r>
    </w:p>
    <w:p w14:paraId="30C8776E" w14:textId="77777777" w:rsidR="003C3B33" w:rsidRDefault="00B560D6">
      <w:pPr>
        <w:pStyle w:val="ListParagraph"/>
        <w:numPr>
          <w:ilvl w:val="0"/>
          <w:numId w:val="28"/>
        </w:numPr>
        <w:tabs>
          <w:tab w:val="left" w:pos="1326"/>
        </w:tabs>
        <w:spacing w:line="259" w:lineRule="auto"/>
        <w:ind w:left="1326" w:right="802" w:hanging="567"/>
      </w:pPr>
      <w:r>
        <w:t>Where</w:t>
      </w:r>
      <w:r>
        <w:rPr>
          <w:spacing w:val="-1"/>
        </w:rPr>
        <w:t xml:space="preserve"> </w:t>
      </w:r>
      <w:r>
        <w:t>an</w:t>
      </w:r>
      <w:r>
        <w:rPr>
          <w:spacing w:val="-5"/>
        </w:rPr>
        <w:t xml:space="preserve"> </w:t>
      </w:r>
      <w:r>
        <w:t>employee</w:t>
      </w:r>
      <w:r>
        <w:rPr>
          <w:spacing w:val="-4"/>
        </w:rPr>
        <w:t xml:space="preserve"> </w:t>
      </w:r>
      <w:r>
        <w:t>is</w:t>
      </w:r>
      <w:r>
        <w:rPr>
          <w:spacing w:val="-2"/>
        </w:rPr>
        <w:t xml:space="preserve"> </w:t>
      </w:r>
      <w:r>
        <w:t>no</w:t>
      </w:r>
      <w:r>
        <w:rPr>
          <w:spacing w:val="-1"/>
        </w:rPr>
        <w:t xml:space="preserve"> </w:t>
      </w:r>
      <w:r>
        <w:t>longer</w:t>
      </w:r>
      <w:r>
        <w:rPr>
          <w:spacing w:val="-2"/>
        </w:rPr>
        <w:t xml:space="preserve"> </w:t>
      </w:r>
      <w:r>
        <w:t>routinely</w:t>
      </w:r>
      <w:r>
        <w:rPr>
          <w:spacing w:val="-1"/>
        </w:rPr>
        <w:t xml:space="preserve"> </w:t>
      </w:r>
      <w:r>
        <w:t>exposed</w:t>
      </w:r>
      <w:r>
        <w:rPr>
          <w:spacing w:val="-5"/>
        </w:rPr>
        <w:t xml:space="preserve"> </w:t>
      </w:r>
      <w:r>
        <w:t>to</w:t>
      </w:r>
      <w:r>
        <w:rPr>
          <w:spacing w:val="-3"/>
        </w:rPr>
        <w:t xml:space="preserve"> </w:t>
      </w:r>
      <w:r>
        <w:t>conditions</w:t>
      </w:r>
      <w:r>
        <w:rPr>
          <w:spacing w:val="-2"/>
        </w:rPr>
        <w:t xml:space="preserve"> </w:t>
      </w:r>
      <w:r>
        <w:t>as</w:t>
      </w:r>
      <w:r>
        <w:rPr>
          <w:spacing w:val="-2"/>
        </w:rPr>
        <w:t xml:space="preserve"> </w:t>
      </w:r>
      <w:r>
        <w:t>defined</w:t>
      </w:r>
      <w:r>
        <w:rPr>
          <w:spacing w:val="-3"/>
        </w:rPr>
        <w:t xml:space="preserve"> </w:t>
      </w:r>
      <w:r>
        <w:t>in</w:t>
      </w:r>
      <w:r>
        <w:rPr>
          <w:spacing w:val="-3"/>
        </w:rPr>
        <w:t xml:space="preserve"> </w:t>
      </w:r>
      <w:r>
        <w:t>clause</w:t>
      </w:r>
      <w:r>
        <w:rPr>
          <w:spacing w:val="-1"/>
        </w:rPr>
        <w:t xml:space="preserve"> </w:t>
      </w:r>
      <w:r>
        <w:t>81,</w:t>
      </w:r>
      <w:r>
        <w:rPr>
          <w:spacing w:val="-2"/>
        </w:rPr>
        <w:t xml:space="preserve"> </w:t>
      </w:r>
      <w:r>
        <w:t>the outdoor and working conditions allowance will no longer be applicable.</w:t>
      </w:r>
    </w:p>
    <w:p w14:paraId="30C8776F" w14:textId="77777777" w:rsidR="003C3B33" w:rsidRDefault="00B560D6">
      <w:pPr>
        <w:pStyle w:val="ListParagraph"/>
        <w:numPr>
          <w:ilvl w:val="0"/>
          <w:numId w:val="28"/>
        </w:numPr>
        <w:tabs>
          <w:tab w:val="left" w:pos="1326"/>
        </w:tabs>
        <w:ind w:left="1326" w:hanging="566"/>
      </w:pPr>
      <w:r>
        <w:t>The</w:t>
      </w:r>
      <w:r>
        <w:rPr>
          <w:spacing w:val="-2"/>
        </w:rPr>
        <w:t xml:space="preserve"> </w:t>
      </w:r>
      <w:r>
        <w:t>allowance</w:t>
      </w:r>
      <w:r>
        <w:rPr>
          <w:spacing w:val="-1"/>
        </w:rPr>
        <w:t xml:space="preserve"> </w:t>
      </w:r>
      <w:r>
        <w:t>is</w:t>
      </w:r>
      <w:r>
        <w:rPr>
          <w:spacing w:val="-3"/>
        </w:rPr>
        <w:t xml:space="preserve"> </w:t>
      </w:r>
      <w:r>
        <w:t>paid</w:t>
      </w:r>
      <w:r>
        <w:rPr>
          <w:spacing w:val="-5"/>
        </w:rPr>
        <w:t xml:space="preserve"> </w:t>
      </w:r>
      <w:r>
        <w:t>on</w:t>
      </w:r>
      <w:r>
        <w:rPr>
          <w:spacing w:val="-3"/>
        </w:rPr>
        <w:t xml:space="preserve"> </w:t>
      </w:r>
      <w:r>
        <w:t>a</w:t>
      </w:r>
      <w:r>
        <w:rPr>
          <w:spacing w:val="-4"/>
        </w:rPr>
        <w:t xml:space="preserve"> </w:t>
      </w:r>
      <w:proofErr w:type="gramStart"/>
      <w:r>
        <w:t>pro</w:t>
      </w:r>
      <w:r>
        <w:rPr>
          <w:spacing w:val="-1"/>
        </w:rPr>
        <w:t xml:space="preserve"> </w:t>
      </w:r>
      <w:r>
        <w:t>rata</w:t>
      </w:r>
      <w:proofErr w:type="gramEnd"/>
      <w:r>
        <w:rPr>
          <w:spacing w:val="-4"/>
        </w:rPr>
        <w:t xml:space="preserve"> </w:t>
      </w:r>
      <w:r>
        <w:t>basis</w:t>
      </w:r>
      <w:r>
        <w:rPr>
          <w:spacing w:val="-3"/>
        </w:rPr>
        <w:t xml:space="preserve"> </w:t>
      </w:r>
      <w:r>
        <w:t>for</w:t>
      </w:r>
      <w:r>
        <w:rPr>
          <w:spacing w:val="-2"/>
        </w:rPr>
        <w:t xml:space="preserve"> </w:t>
      </w:r>
      <w:proofErr w:type="gramStart"/>
      <w:r>
        <w:t>part</w:t>
      </w:r>
      <w:r>
        <w:rPr>
          <w:spacing w:val="-4"/>
        </w:rPr>
        <w:t xml:space="preserve"> </w:t>
      </w:r>
      <w:r>
        <w:t>time</w:t>
      </w:r>
      <w:proofErr w:type="gramEnd"/>
      <w:r>
        <w:rPr>
          <w:spacing w:val="-3"/>
        </w:rPr>
        <w:t xml:space="preserve"> </w:t>
      </w:r>
      <w:r>
        <w:rPr>
          <w:spacing w:val="-2"/>
        </w:rPr>
        <w:t>staff.</w:t>
      </w:r>
    </w:p>
    <w:p w14:paraId="30C87770" w14:textId="77777777" w:rsidR="003C3B33" w:rsidRDefault="00B560D6">
      <w:pPr>
        <w:pStyle w:val="ListParagraph"/>
        <w:numPr>
          <w:ilvl w:val="0"/>
          <w:numId w:val="28"/>
        </w:numPr>
        <w:tabs>
          <w:tab w:val="left" w:pos="1325"/>
        </w:tabs>
        <w:spacing w:before="183" w:line="259" w:lineRule="auto"/>
        <w:ind w:left="1325" w:right="672" w:hanging="566"/>
      </w:pPr>
      <w:r>
        <w:t>Subject to Secretary approval, an employee who performs periods of field work in the conditions</w:t>
      </w:r>
      <w:r>
        <w:rPr>
          <w:spacing w:val="-4"/>
        </w:rPr>
        <w:t xml:space="preserve"> </w:t>
      </w:r>
      <w:r>
        <w:t>described</w:t>
      </w:r>
      <w:r>
        <w:rPr>
          <w:spacing w:val="-3"/>
        </w:rPr>
        <w:t xml:space="preserve"> </w:t>
      </w:r>
      <w:r>
        <w:t>in</w:t>
      </w:r>
      <w:r>
        <w:rPr>
          <w:spacing w:val="-3"/>
        </w:rPr>
        <w:t xml:space="preserve"> </w:t>
      </w:r>
      <w:r>
        <w:t>clause</w:t>
      </w:r>
      <w:r>
        <w:rPr>
          <w:spacing w:val="-1"/>
        </w:rPr>
        <w:t xml:space="preserve"> </w:t>
      </w:r>
      <w:r>
        <w:t>81</w:t>
      </w:r>
      <w:r>
        <w:rPr>
          <w:spacing w:val="-3"/>
        </w:rPr>
        <w:t xml:space="preserve"> </w:t>
      </w:r>
      <w:r>
        <w:t>on</w:t>
      </w:r>
      <w:r>
        <w:rPr>
          <w:spacing w:val="-3"/>
        </w:rPr>
        <w:t xml:space="preserve"> </w:t>
      </w:r>
      <w:r>
        <w:t>an</w:t>
      </w:r>
      <w:r>
        <w:rPr>
          <w:spacing w:val="-3"/>
        </w:rPr>
        <w:t xml:space="preserve"> </w:t>
      </w:r>
      <w:r>
        <w:t>irregular</w:t>
      </w:r>
      <w:r>
        <w:rPr>
          <w:spacing w:val="-4"/>
        </w:rPr>
        <w:t xml:space="preserve"> </w:t>
      </w:r>
      <w:r>
        <w:t>or</w:t>
      </w:r>
      <w:r>
        <w:rPr>
          <w:spacing w:val="-4"/>
        </w:rPr>
        <w:t xml:space="preserve"> </w:t>
      </w:r>
      <w:r>
        <w:t>occasional</w:t>
      </w:r>
      <w:r>
        <w:rPr>
          <w:spacing w:val="-2"/>
        </w:rPr>
        <w:t xml:space="preserve"> </w:t>
      </w:r>
      <w:r>
        <w:t>basis</w:t>
      </w:r>
      <w:r>
        <w:rPr>
          <w:spacing w:val="-4"/>
        </w:rPr>
        <w:t xml:space="preserve"> </w:t>
      </w:r>
      <w:r>
        <w:t>may</w:t>
      </w:r>
      <w:r>
        <w:rPr>
          <w:spacing w:val="-1"/>
        </w:rPr>
        <w:t xml:space="preserve"> </w:t>
      </w:r>
      <w:r>
        <w:t>be</w:t>
      </w:r>
      <w:r>
        <w:rPr>
          <w:spacing w:val="-1"/>
        </w:rPr>
        <w:t xml:space="preserve"> </w:t>
      </w:r>
      <w:r>
        <w:t>eligible</w:t>
      </w:r>
      <w:r>
        <w:rPr>
          <w:spacing w:val="-1"/>
        </w:rPr>
        <w:t xml:space="preserve"> </w:t>
      </w:r>
      <w:r>
        <w:t>to</w:t>
      </w:r>
      <w:r>
        <w:rPr>
          <w:spacing w:val="-1"/>
        </w:rPr>
        <w:t xml:space="preserve"> </w:t>
      </w:r>
      <w:r>
        <w:t>be</w:t>
      </w:r>
      <w:r>
        <w:rPr>
          <w:spacing w:val="-1"/>
        </w:rPr>
        <w:t xml:space="preserve"> </w:t>
      </w:r>
      <w:r>
        <w:t xml:space="preserve">paid an outdoor and working conditions allowance daily rate for each day or part day. Where approved by the Secretary, the employee will be paid a daily allowance of the amount equivalent to the daily </w:t>
      </w:r>
      <w:proofErr w:type="spellStart"/>
      <w:proofErr w:type="gramStart"/>
      <w:r>
        <w:t>pro rated</w:t>
      </w:r>
      <w:proofErr w:type="spellEnd"/>
      <w:proofErr w:type="gramEnd"/>
      <w:r>
        <w:t xml:space="preserve"> annual allowance.</w:t>
      </w:r>
    </w:p>
    <w:p w14:paraId="30C87771" w14:textId="77777777" w:rsidR="003C3B33" w:rsidRDefault="00B560D6">
      <w:pPr>
        <w:pStyle w:val="ListParagraph"/>
        <w:numPr>
          <w:ilvl w:val="0"/>
          <w:numId w:val="28"/>
        </w:numPr>
        <w:tabs>
          <w:tab w:val="left" w:pos="1325"/>
        </w:tabs>
        <w:spacing w:before="158" w:line="259" w:lineRule="auto"/>
        <w:ind w:left="1325" w:right="1060" w:hanging="567"/>
      </w:pPr>
      <w:r>
        <w:t>Receipt</w:t>
      </w:r>
      <w:r>
        <w:rPr>
          <w:spacing w:val="-4"/>
        </w:rPr>
        <w:t xml:space="preserve"> </w:t>
      </w:r>
      <w:r>
        <w:t>of</w:t>
      </w:r>
      <w:r>
        <w:rPr>
          <w:spacing w:val="-4"/>
        </w:rPr>
        <w:t xml:space="preserve"> </w:t>
      </w:r>
      <w:r>
        <w:t>the</w:t>
      </w:r>
      <w:r>
        <w:rPr>
          <w:spacing w:val="-4"/>
        </w:rPr>
        <w:t xml:space="preserve"> </w:t>
      </w:r>
      <w:r>
        <w:t>outdoor</w:t>
      </w:r>
      <w:r>
        <w:rPr>
          <w:spacing w:val="-4"/>
        </w:rPr>
        <w:t xml:space="preserve"> </w:t>
      </w:r>
      <w:r>
        <w:t>and</w:t>
      </w:r>
      <w:r>
        <w:rPr>
          <w:spacing w:val="-3"/>
        </w:rPr>
        <w:t xml:space="preserve"> </w:t>
      </w:r>
      <w:r>
        <w:t>working</w:t>
      </w:r>
      <w:r>
        <w:rPr>
          <w:spacing w:val="-3"/>
        </w:rPr>
        <w:t xml:space="preserve"> </w:t>
      </w:r>
      <w:r>
        <w:t>conditions</w:t>
      </w:r>
      <w:r>
        <w:rPr>
          <w:spacing w:val="-2"/>
        </w:rPr>
        <w:t xml:space="preserve"> </w:t>
      </w:r>
      <w:r>
        <w:t>allowance</w:t>
      </w:r>
      <w:r>
        <w:rPr>
          <w:spacing w:val="-2"/>
        </w:rPr>
        <w:t xml:space="preserve"> </w:t>
      </w:r>
      <w:r>
        <w:t>does</w:t>
      </w:r>
      <w:r>
        <w:rPr>
          <w:spacing w:val="-2"/>
        </w:rPr>
        <w:t xml:space="preserve"> </w:t>
      </w:r>
      <w:r>
        <w:t>not</w:t>
      </w:r>
      <w:r>
        <w:rPr>
          <w:spacing w:val="-2"/>
        </w:rPr>
        <w:t xml:space="preserve"> </w:t>
      </w:r>
      <w:r>
        <w:t>preclude</w:t>
      </w:r>
      <w:r>
        <w:rPr>
          <w:spacing w:val="-2"/>
        </w:rPr>
        <w:t xml:space="preserve"> </w:t>
      </w:r>
      <w:r>
        <w:t>an</w:t>
      </w:r>
      <w:r>
        <w:rPr>
          <w:spacing w:val="-3"/>
        </w:rPr>
        <w:t xml:space="preserve"> </w:t>
      </w:r>
      <w:r>
        <w:t>employee from receiving any other allowance for which they are eligible.</w:t>
      </w:r>
    </w:p>
    <w:p w14:paraId="30C87772" w14:textId="77777777" w:rsidR="003C3B33" w:rsidRDefault="00B560D6">
      <w:pPr>
        <w:pStyle w:val="ListParagraph"/>
        <w:numPr>
          <w:ilvl w:val="0"/>
          <w:numId w:val="28"/>
        </w:numPr>
        <w:tabs>
          <w:tab w:val="left" w:pos="1325"/>
        </w:tabs>
        <w:spacing w:before="161" w:line="259" w:lineRule="auto"/>
        <w:ind w:left="1325" w:right="729" w:hanging="567"/>
      </w:pPr>
      <w:r>
        <w:t>Employees</w:t>
      </w:r>
      <w:r>
        <w:rPr>
          <w:spacing w:val="-4"/>
        </w:rPr>
        <w:t xml:space="preserve"> </w:t>
      </w:r>
      <w:r>
        <w:t>will</w:t>
      </w:r>
      <w:r>
        <w:rPr>
          <w:spacing w:val="-2"/>
        </w:rPr>
        <w:t xml:space="preserve"> </w:t>
      </w:r>
      <w:r>
        <w:t>be</w:t>
      </w:r>
      <w:r>
        <w:rPr>
          <w:spacing w:val="-4"/>
        </w:rPr>
        <w:t xml:space="preserve"> </w:t>
      </w:r>
      <w:r>
        <w:t>eligible</w:t>
      </w:r>
      <w:r>
        <w:rPr>
          <w:spacing w:val="-1"/>
        </w:rPr>
        <w:t xml:space="preserve"> </w:t>
      </w:r>
      <w:r>
        <w:t>to</w:t>
      </w:r>
      <w:r>
        <w:rPr>
          <w:spacing w:val="-1"/>
        </w:rPr>
        <w:t xml:space="preserve"> </w:t>
      </w:r>
      <w:r>
        <w:t>receive</w:t>
      </w:r>
      <w:r>
        <w:rPr>
          <w:spacing w:val="-1"/>
        </w:rPr>
        <w:t xml:space="preserve"> </w:t>
      </w:r>
      <w:r>
        <w:t>an</w:t>
      </w:r>
      <w:r>
        <w:rPr>
          <w:spacing w:val="-5"/>
        </w:rPr>
        <w:t xml:space="preserve"> </w:t>
      </w:r>
      <w:r>
        <w:t>operational</w:t>
      </w:r>
      <w:r>
        <w:rPr>
          <w:spacing w:val="-2"/>
        </w:rPr>
        <w:t xml:space="preserve"> </w:t>
      </w:r>
      <w:proofErr w:type="gramStart"/>
      <w:r>
        <w:t>in</w:t>
      </w:r>
      <w:r>
        <w:rPr>
          <w:spacing w:val="-7"/>
        </w:rPr>
        <w:t xml:space="preserve"> </w:t>
      </w:r>
      <w:r>
        <w:t>field</w:t>
      </w:r>
      <w:proofErr w:type="gramEnd"/>
      <w:r>
        <w:rPr>
          <w:spacing w:val="-3"/>
        </w:rPr>
        <w:t xml:space="preserve"> </w:t>
      </w:r>
      <w:r>
        <w:t>first</w:t>
      </w:r>
      <w:r>
        <w:rPr>
          <w:spacing w:val="-1"/>
        </w:rPr>
        <w:t xml:space="preserve"> </w:t>
      </w:r>
      <w:r>
        <w:t>aid</w:t>
      </w:r>
      <w:r>
        <w:rPr>
          <w:spacing w:val="-3"/>
        </w:rPr>
        <w:t xml:space="preserve"> </w:t>
      </w:r>
      <w:r>
        <w:t>allowance</w:t>
      </w:r>
      <w:r>
        <w:rPr>
          <w:spacing w:val="-4"/>
        </w:rPr>
        <w:t xml:space="preserve"> </w:t>
      </w:r>
      <w:r>
        <w:t>where</w:t>
      </w:r>
      <w:r>
        <w:rPr>
          <w:spacing w:val="-1"/>
        </w:rPr>
        <w:t xml:space="preserve"> </w:t>
      </w:r>
      <w:r>
        <w:t>they</w:t>
      </w:r>
      <w:r>
        <w:rPr>
          <w:spacing w:val="-1"/>
        </w:rPr>
        <w:t xml:space="preserve"> </w:t>
      </w:r>
      <w:r>
        <w:t>are currently receiving the outdoor and working conditions allowance and it is an inherent requirement</w:t>
      </w:r>
      <w:r>
        <w:rPr>
          <w:spacing w:val="-2"/>
        </w:rPr>
        <w:t xml:space="preserve"> </w:t>
      </w:r>
      <w:r>
        <w:t>of their role to hold</w:t>
      </w:r>
      <w:r>
        <w:rPr>
          <w:spacing w:val="-3"/>
        </w:rPr>
        <w:t xml:space="preserve"> </w:t>
      </w:r>
      <w:r>
        <w:t>and</w:t>
      </w:r>
      <w:r>
        <w:rPr>
          <w:spacing w:val="-1"/>
        </w:rPr>
        <w:t xml:space="preserve"> </w:t>
      </w:r>
      <w:r>
        <w:t>maintain</w:t>
      </w:r>
      <w:r>
        <w:rPr>
          <w:spacing w:val="-1"/>
        </w:rPr>
        <w:t xml:space="preserve"> </w:t>
      </w:r>
      <w:r>
        <w:t>current first aid</w:t>
      </w:r>
      <w:r>
        <w:rPr>
          <w:spacing w:val="-3"/>
        </w:rPr>
        <w:t xml:space="preserve"> </w:t>
      </w:r>
      <w:r>
        <w:t>certification</w:t>
      </w:r>
      <w:r>
        <w:rPr>
          <w:spacing w:val="-1"/>
        </w:rPr>
        <w:t xml:space="preserve"> </w:t>
      </w:r>
      <w:r>
        <w:t>(for</w:t>
      </w:r>
      <w:r>
        <w:rPr>
          <w:spacing w:val="-2"/>
        </w:rPr>
        <w:t xml:space="preserve"> </w:t>
      </w:r>
      <w:r>
        <w:t>example due to the isolated nature of their duties or to fulfil operational policy requirements). The rate of the operational in field first aid allowance is $899 at commencement of the agreement.</w:t>
      </w:r>
    </w:p>
    <w:p w14:paraId="30C87773" w14:textId="77777777" w:rsidR="003C3B33" w:rsidRDefault="00B560D6">
      <w:pPr>
        <w:pStyle w:val="ListParagraph"/>
        <w:numPr>
          <w:ilvl w:val="0"/>
          <w:numId w:val="28"/>
        </w:numPr>
        <w:tabs>
          <w:tab w:val="left" w:pos="1325"/>
        </w:tabs>
        <w:spacing w:before="158" w:line="259" w:lineRule="auto"/>
        <w:ind w:left="1325" w:right="916" w:hanging="567"/>
      </w:pPr>
      <w:r>
        <w:t>As salary related allowances, the rate of outdoor and working conditions allowance and operational</w:t>
      </w:r>
      <w:r>
        <w:rPr>
          <w:spacing w:val="-2"/>
        </w:rPr>
        <w:t xml:space="preserve"> </w:t>
      </w:r>
      <w:r>
        <w:t>in-field</w:t>
      </w:r>
      <w:r>
        <w:rPr>
          <w:spacing w:val="-3"/>
        </w:rPr>
        <w:t xml:space="preserve"> </w:t>
      </w:r>
      <w:r>
        <w:t>first</w:t>
      </w:r>
      <w:r>
        <w:rPr>
          <w:spacing w:val="-1"/>
        </w:rPr>
        <w:t xml:space="preserve"> </w:t>
      </w:r>
      <w:r>
        <w:t>aid</w:t>
      </w:r>
      <w:r>
        <w:rPr>
          <w:spacing w:val="-5"/>
        </w:rPr>
        <w:t xml:space="preserve"> </w:t>
      </w:r>
      <w:r>
        <w:t>allowance</w:t>
      </w:r>
      <w:r>
        <w:rPr>
          <w:spacing w:val="-3"/>
        </w:rPr>
        <w:t xml:space="preserve"> </w:t>
      </w:r>
      <w:r>
        <w:t>will</w:t>
      </w:r>
      <w:r>
        <w:rPr>
          <w:spacing w:val="-2"/>
        </w:rPr>
        <w:t xml:space="preserve"> </w:t>
      </w:r>
      <w:r>
        <w:t>be</w:t>
      </w:r>
      <w:r>
        <w:rPr>
          <w:spacing w:val="-1"/>
        </w:rPr>
        <w:t xml:space="preserve"> </w:t>
      </w:r>
      <w:r>
        <w:t>increased</w:t>
      </w:r>
      <w:r>
        <w:rPr>
          <w:spacing w:val="-3"/>
        </w:rPr>
        <w:t xml:space="preserve"> </w:t>
      </w:r>
      <w:r>
        <w:t>in</w:t>
      </w:r>
      <w:r>
        <w:rPr>
          <w:spacing w:val="-3"/>
        </w:rPr>
        <w:t xml:space="preserve"> </w:t>
      </w:r>
      <w:r>
        <w:t>line</w:t>
      </w:r>
      <w:r>
        <w:rPr>
          <w:spacing w:val="-1"/>
        </w:rPr>
        <w:t xml:space="preserve"> </w:t>
      </w:r>
      <w:r>
        <w:t>with</w:t>
      </w:r>
      <w:r>
        <w:rPr>
          <w:spacing w:val="-5"/>
        </w:rPr>
        <w:t xml:space="preserve"> </w:t>
      </w:r>
      <w:r>
        <w:t>salary</w:t>
      </w:r>
      <w:r>
        <w:rPr>
          <w:spacing w:val="-4"/>
        </w:rPr>
        <w:t xml:space="preserve"> </w:t>
      </w:r>
      <w:r>
        <w:t>increases</w:t>
      </w:r>
      <w:r>
        <w:rPr>
          <w:spacing w:val="-2"/>
        </w:rPr>
        <w:t xml:space="preserve"> </w:t>
      </w:r>
      <w:r>
        <w:t>in</w:t>
      </w:r>
      <w:r>
        <w:rPr>
          <w:spacing w:val="-3"/>
        </w:rPr>
        <w:t xml:space="preserve"> </w:t>
      </w:r>
      <w:r>
        <w:t>2025 and 2026 (refer to Attachment B for rates).</w:t>
      </w:r>
    </w:p>
    <w:p w14:paraId="30C87774" w14:textId="77777777" w:rsidR="003C3B33" w:rsidRDefault="00B560D6">
      <w:pPr>
        <w:pStyle w:val="ListParagraph"/>
        <w:numPr>
          <w:ilvl w:val="0"/>
          <w:numId w:val="28"/>
        </w:numPr>
        <w:tabs>
          <w:tab w:val="left" w:pos="1325"/>
        </w:tabs>
        <w:spacing w:line="259" w:lineRule="auto"/>
        <w:ind w:left="1325" w:right="1049" w:hanging="567"/>
      </w:pPr>
      <w:r>
        <w:t>The</w:t>
      </w:r>
      <w:r>
        <w:rPr>
          <w:spacing w:val="-1"/>
        </w:rPr>
        <w:t xml:space="preserve"> </w:t>
      </w:r>
      <w:r>
        <w:t>outdoor</w:t>
      </w:r>
      <w:r>
        <w:rPr>
          <w:spacing w:val="-2"/>
        </w:rPr>
        <w:t xml:space="preserve"> </w:t>
      </w:r>
      <w:r>
        <w:t>and</w:t>
      </w:r>
      <w:r>
        <w:rPr>
          <w:spacing w:val="-5"/>
        </w:rPr>
        <w:t xml:space="preserve"> </w:t>
      </w:r>
      <w:r>
        <w:t>working</w:t>
      </w:r>
      <w:r>
        <w:rPr>
          <w:spacing w:val="-3"/>
        </w:rPr>
        <w:t xml:space="preserve"> </w:t>
      </w:r>
      <w:r>
        <w:t>conditions</w:t>
      </w:r>
      <w:r>
        <w:rPr>
          <w:spacing w:val="-4"/>
        </w:rPr>
        <w:t xml:space="preserve"> </w:t>
      </w:r>
      <w:r>
        <w:t>allowance</w:t>
      </w:r>
      <w:r>
        <w:rPr>
          <w:spacing w:val="-1"/>
        </w:rPr>
        <w:t xml:space="preserve"> </w:t>
      </w:r>
      <w:r>
        <w:t>and</w:t>
      </w:r>
      <w:r>
        <w:rPr>
          <w:spacing w:val="-5"/>
        </w:rPr>
        <w:t xml:space="preserve"> </w:t>
      </w:r>
      <w:r>
        <w:t>operational</w:t>
      </w:r>
      <w:r>
        <w:rPr>
          <w:spacing w:val="-2"/>
        </w:rPr>
        <w:t xml:space="preserve"> </w:t>
      </w:r>
      <w:proofErr w:type="gramStart"/>
      <w:r>
        <w:t>in</w:t>
      </w:r>
      <w:r>
        <w:rPr>
          <w:spacing w:val="-5"/>
        </w:rPr>
        <w:t xml:space="preserve"> </w:t>
      </w:r>
      <w:r>
        <w:t>field</w:t>
      </w:r>
      <w:r>
        <w:rPr>
          <w:spacing w:val="-3"/>
        </w:rPr>
        <w:t xml:space="preserve"> </w:t>
      </w:r>
      <w:r>
        <w:t>first</w:t>
      </w:r>
      <w:r>
        <w:rPr>
          <w:spacing w:val="-4"/>
        </w:rPr>
        <w:t xml:space="preserve"> </w:t>
      </w:r>
      <w:r>
        <w:t>aid</w:t>
      </w:r>
      <w:r>
        <w:rPr>
          <w:spacing w:val="-5"/>
        </w:rPr>
        <w:t xml:space="preserve"> </w:t>
      </w:r>
      <w:r>
        <w:t>allowance</w:t>
      </w:r>
      <w:proofErr w:type="gramEnd"/>
      <w:r>
        <w:t xml:space="preserve"> counts as salary for all purposes.</w:t>
      </w:r>
    </w:p>
    <w:p w14:paraId="30C87775" w14:textId="77777777" w:rsidR="003C3B33" w:rsidRDefault="003C3B33">
      <w:pPr>
        <w:pStyle w:val="BodyText"/>
        <w:spacing w:before="93"/>
        <w:ind w:left="0" w:firstLine="0"/>
      </w:pPr>
    </w:p>
    <w:p w14:paraId="30C87776" w14:textId="77777777" w:rsidR="003C3B33" w:rsidRDefault="00B560D6">
      <w:pPr>
        <w:pStyle w:val="Heading2"/>
      </w:pPr>
      <w:bookmarkStart w:id="55" w:name="Camping_allowance"/>
      <w:bookmarkStart w:id="56" w:name="_bookmark28"/>
      <w:bookmarkEnd w:id="55"/>
      <w:bookmarkEnd w:id="56"/>
      <w:r>
        <w:t>Camping</w:t>
      </w:r>
      <w:r>
        <w:rPr>
          <w:spacing w:val="-5"/>
        </w:rPr>
        <w:t xml:space="preserve"> </w:t>
      </w:r>
      <w:r>
        <w:rPr>
          <w:spacing w:val="-2"/>
        </w:rPr>
        <w:t>allowance</w:t>
      </w:r>
    </w:p>
    <w:p w14:paraId="30C87777" w14:textId="77777777" w:rsidR="003C3B33" w:rsidRDefault="00B560D6">
      <w:pPr>
        <w:pStyle w:val="ListParagraph"/>
        <w:numPr>
          <w:ilvl w:val="0"/>
          <w:numId w:val="28"/>
        </w:numPr>
        <w:tabs>
          <w:tab w:val="left" w:pos="1326"/>
        </w:tabs>
        <w:spacing w:before="265" w:line="259" w:lineRule="auto"/>
        <w:ind w:left="1326" w:right="690" w:hanging="567"/>
      </w:pPr>
      <w:r>
        <w:t>Employees who perform field work and are required to camp overnight for official purposes, whether</w:t>
      </w:r>
      <w:r>
        <w:rPr>
          <w:spacing w:val="-3"/>
        </w:rPr>
        <w:t xml:space="preserve"> </w:t>
      </w:r>
      <w:r>
        <w:t>performing</w:t>
      </w:r>
      <w:r>
        <w:rPr>
          <w:spacing w:val="-2"/>
        </w:rPr>
        <w:t xml:space="preserve"> </w:t>
      </w:r>
      <w:r>
        <w:t>duty</w:t>
      </w:r>
      <w:r>
        <w:rPr>
          <w:spacing w:val="-2"/>
        </w:rPr>
        <w:t xml:space="preserve"> </w:t>
      </w:r>
      <w:r>
        <w:t>or</w:t>
      </w:r>
      <w:r>
        <w:rPr>
          <w:spacing w:val="-1"/>
        </w:rPr>
        <w:t xml:space="preserve"> </w:t>
      </w:r>
      <w:r>
        <w:t>not,</w:t>
      </w:r>
      <w:r>
        <w:rPr>
          <w:spacing w:val="-3"/>
        </w:rPr>
        <w:t xml:space="preserve"> </w:t>
      </w:r>
      <w:r>
        <w:t>will</w:t>
      </w:r>
      <w:r>
        <w:rPr>
          <w:spacing w:val="-1"/>
        </w:rPr>
        <w:t xml:space="preserve"> </w:t>
      </w:r>
      <w:r>
        <w:t>be</w:t>
      </w:r>
      <w:r>
        <w:rPr>
          <w:spacing w:val="-3"/>
        </w:rPr>
        <w:t xml:space="preserve"> </w:t>
      </w:r>
      <w:r>
        <w:t>paid</w:t>
      </w:r>
      <w:r>
        <w:rPr>
          <w:spacing w:val="-2"/>
        </w:rPr>
        <w:t xml:space="preserve"> </w:t>
      </w:r>
      <w:r>
        <w:t>a</w:t>
      </w:r>
      <w:r>
        <w:rPr>
          <w:spacing w:val="-1"/>
        </w:rPr>
        <w:t xml:space="preserve"> </w:t>
      </w:r>
      <w:r>
        <w:t>camping</w:t>
      </w:r>
      <w:r>
        <w:rPr>
          <w:spacing w:val="-2"/>
        </w:rPr>
        <w:t xml:space="preserve"> </w:t>
      </w:r>
      <w:r>
        <w:t>allowance</w:t>
      </w:r>
      <w:r>
        <w:rPr>
          <w:spacing w:val="-3"/>
        </w:rPr>
        <w:t xml:space="preserve"> </w:t>
      </w:r>
      <w:r>
        <w:t>of</w:t>
      </w:r>
      <w:r>
        <w:rPr>
          <w:spacing w:val="-3"/>
        </w:rPr>
        <w:t xml:space="preserve"> </w:t>
      </w:r>
      <w:r>
        <w:t>$128.97,</w:t>
      </w:r>
      <w:r>
        <w:rPr>
          <w:spacing w:val="-3"/>
        </w:rPr>
        <w:t xml:space="preserve"> </w:t>
      </w:r>
      <w:r>
        <w:t>for</w:t>
      </w:r>
      <w:r>
        <w:rPr>
          <w:spacing w:val="-3"/>
        </w:rPr>
        <w:t xml:space="preserve"> </w:t>
      </w:r>
      <w:r>
        <w:t>each</w:t>
      </w:r>
      <w:r>
        <w:rPr>
          <w:spacing w:val="-2"/>
        </w:rPr>
        <w:t xml:space="preserve"> </w:t>
      </w:r>
      <w:r>
        <w:t>day or part day of the field trip.</w:t>
      </w:r>
    </w:p>
    <w:p w14:paraId="30C87778" w14:textId="77777777" w:rsidR="003C3B33" w:rsidRDefault="00B560D6">
      <w:pPr>
        <w:pStyle w:val="ListParagraph"/>
        <w:numPr>
          <w:ilvl w:val="0"/>
          <w:numId w:val="28"/>
        </w:numPr>
        <w:tabs>
          <w:tab w:val="left" w:pos="1326"/>
        </w:tabs>
        <w:spacing w:before="160" w:line="259" w:lineRule="auto"/>
        <w:ind w:left="1326" w:right="872" w:hanging="567"/>
      </w:pPr>
      <w:r>
        <w:t>As</w:t>
      </w:r>
      <w:r>
        <w:rPr>
          <w:spacing w:val="-2"/>
        </w:rPr>
        <w:t xml:space="preserve"> </w:t>
      </w:r>
      <w:r>
        <w:t>a</w:t>
      </w:r>
      <w:r>
        <w:rPr>
          <w:spacing w:val="-2"/>
        </w:rPr>
        <w:t xml:space="preserve"> </w:t>
      </w:r>
      <w:r>
        <w:t>salary</w:t>
      </w:r>
      <w:r>
        <w:rPr>
          <w:spacing w:val="-1"/>
        </w:rPr>
        <w:t xml:space="preserve"> </w:t>
      </w:r>
      <w:r>
        <w:t>related</w:t>
      </w:r>
      <w:r>
        <w:rPr>
          <w:spacing w:val="-3"/>
        </w:rPr>
        <w:t xml:space="preserve"> </w:t>
      </w:r>
      <w:r>
        <w:t>allowance,</w:t>
      </w:r>
      <w:r>
        <w:rPr>
          <w:spacing w:val="-2"/>
        </w:rPr>
        <w:t xml:space="preserve"> </w:t>
      </w:r>
      <w:r>
        <w:t>this</w:t>
      </w:r>
      <w:r>
        <w:rPr>
          <w:spacing w:val="-4"/>
        </w:rPr>
        <w:t xml:space="preserve"> </w:t>
      </w:r>
      <w:r>
        <w:t>rate</w:t>
      </w:r>
      <w:r>
        <w:rPr>
          <w:spacing w:val="-4"/>
        </w:rPr>
        <w:t xml:space="preserve"> </w:t>
      </w:r>
      <w:r>
        <w:t>will</w:t>
      </w:r>
      <w:r>
        <w:rPr>
          <w:spacing w:val="-2"/>
        </w:rPr>
        <w:t xml:space="preserve"> </w:t>
      </w:r>
      <w:r>
        <w:t>be</w:t>
      </w:r>
      <w:r>
        <w:rPr>
          <w:spacing w:val="-4"/>
        </w:rPr>
        <w:t xml:space="preserve"> </w:t>
      </w:r>
      <w:r>
        <w:t>increased</w:t>
      </w:r>
      <w:r>
        <w:rPr>
          <w:spacing w:val="-3"/>
        </w:rPr>
        <w:t xml:space="preserve"> </w:t>
      </w:r>
      <w:r>
        <w:t>in</w:t>
      </w:r>
      <w:r>
        <w:rPr>
          <w:spacing w:val="-3"/>
        </w:rPr>
        <w:t xml:space="preserve"> </w:t>
      </w:r>
      <w:r>
        <w:t>line</w:t>
      </w:r>
      <w:r>
        <w:rPr>
          <w:spacing w:val="-1"/>
        </w:rPr>
        <w:t xml:space="preserve"> </w:t>
      </w:r>
      <w:r>
        <w:t>with</w:t>
      </w:r>
      <w:r>
        <w:rPr>
          <w:spacing w:val="-3"/>
        </w:rPr>
        <w:t xml:space="preserve"> </w:t>
      </w:r>
      <w:r>
        <w:t>salary increases</w:t>
      </w:r>
      <w:r>
        <w:rPr>
          <w:spacing w:val="-2"/>
        </w:rPr>
        <w:t xml:space="preserve"> </w:t>
      </w:r>
      <w:r>
        <w:t>in</w:t>
      </w:r>
      <w:r>
        <w:rPr>
          <w:spacing w:val="-5"/>
        </w:rPr>
        <w:t xml:space="preserve"> </w:t>
      </w:r>
      <w:r>
        <w:t>2025 and 2026 (refer to Attachment B for rates).</w:t>
      </w:r>
    </w:p>
    <w:p w14:paraId="30C87779" w14:textId="77777777" w:rsidR="003C3B33" w:rsidRDefault="00B560D6">
      <w:pPr>
        <w:pStyle w:val="ListParagraph"/>
        <w:numPr>
          <w:ilvl w:val="0"/>
          <w:numId w:val="28"/>
        </w:numPr>
        <w:tabs>
          <w:tab w:val="left" w:pos="1326"/>
        </w:tabs>
        <w:spacing w:line="259" w:lineRule="auto"/>
        <w:ind w:left="1326" w:right="805" w:hanging="567"/>
      </w:pPr>
      <w:r>
        <w:t>Receipt of this allowance is to compensate for the inconvenience, isolation, and discomfort associated</w:t>
      </w:r>
      <w:r>
        <w:rPr>
          <w:spacing w:val="-5"/>
        </w:rPr>
        <w:t xml:space="preserve"> </w:t>
      </w:r>
      <w:r>
        <w:t>with</w:t>
      </w:r>
      <w:r>
        <w:rPr>
          <w:spacing w:val="-3"/>
        </w:rPr>
        <w:t xml:space="preserve"> </w:t>
      </w:r>
      <w:r>
        <w:t>camping</w:t>
      </w:r>
      <w:r>
        <w:rPr>
          <w:spacing w:val="-3"/>
        </w:rPr>
        <w:t xml:space="preserve"> </w:t>
      </w:r>
      <w:r>
        <w:t>for</w:t>
      </w:r>
      <w:r>
        <w:rPr>
          <w:spacing w:val="-2"/>
        </w:rPr>
        <w:t xml:space="preserve"> </w:t>
      </w:r>
      <w:r>
        <w:t>official</w:t>
      </w:r>
      <w:r>
        <w:rPr>
          <w:spacing w:val="-5"/>
        </w:rPr>
        <w:t xml:space="preserve"> </w:t>
      </w:r>
      <w:r>
        <w:t>purposes</w:t>
      </w:r>
      <w:r>
        <w:rPr>
          <w:spacing w:val="-4"/>
        </w:rPr>
        <w:t xml:space="preserve"> </w:t>
      </w:r>
      <w:r>
        <w:t>in</w:t>
      </w:r>
      <w:r>
        <w:rPr>
          <w:spacing w:val="-3"/>
        </w:rPr>
        <w:t xml:space="preserve"> </w:t>
      </w:r>
      <w:r>
        <w:t>makeshift</w:t>
      </w:r>
      <w:r>
        <w:rPr>
          <w:spacing w:val="-1"/>
        </w:rPr>
        <w:t xml:space="preserve"> </w:t>
      </w:r>
      <w:r>
        <w:t>accommodation,</w:t>
      </w:r>
      <w:r>
        <w:rPr>
          <w:spacing w:val="-2"/>
        </w:rPr>
        <w:t xml:space="preserve"> </w:t>
      </w:r>
      <w:r>
        <w:t>including</w:t>
      </w:r>
      <w:r>
        <w:rPr>
          <w:spacing w:val="-3"/>
        </w:rPr>
        <w:t xml:space="preserve"> </w:t>
      </w:r>
      <w:r>
        <w:t>a</w:t>
      </w:r>
      <w:r>
        <w:rPr>
          <w:spacing w:val="-2"/>
        </w:rPr>
        <w:t xml:space="preserve"> </w:t>
      </w:r>
      <w:r>
        <w:t>swag or tent.</w:t>
      </w:r>
    </w:p>
    <w:p w14:paraId="30C8777A" w14:textId="77777777" w:rsidR="003C3B33" w:rsidRDefault="00B560D6">
      <w:pPr>
        <w:pStyle w:val="ListParagraph"/>
        <w:numPr>
          <w:ilvl w:val="0"/>
          <w:numId w:val="28"/>
        </w:numPr>
        <w:tabs>
          <w:tab w:val="left" w:pos="1326"/>
        </w:tabs>
        <w:spacing w:line="259" w:lineRule="auto"/>
        <w:ind w:left="1326" w:right="1403" w:hanging="567"/>
      </w:pPr>
      <w:r>
        <w:t>Receipt</w:t>
      </w:r>
      <w:r>
        <w:rPr>
          <w:spacing w:val="-4"/>
        </w:rPr>
        <w:t xml:space="preserve"> </w:t>
      </w:r>
      <w:r>
        <w:t>of</w:t>
      </w:r>
      <w:r>
        <w:rPr>
          <w:spacing w:val="-4"/>
        </w:rPr>
        <w:t xml:space="preserve"> </w:t>
      </w:r>
      <w:r>
        <w:t>the</w:t>
      </w:r>
      <w:r>
        <w:rPr>
          <w:spacing w:val="-4"/>
        </w:rPr>
        <w:t xml:space="preserve"> </w:t>
      </w:r>
      <w:r>
        <w:t>camping</w:t>
      </w:r>
      <w:r>
        <w:rPr>
          <w:spacing w:val="-3"/>
        </w:rPr>
        <w:t xml:space="preserve"> </w:t>
      </w:r>
      <w:r>
        <w:t>allowance</w:t>
      </w:r>
      <w:r>
        <w:rPr>
          <w:spacing w:val="-4"/>
        </w:rPr>
        <w:t xml:space="preserve"> </w:t>
      </w:r>
      <w:r>
        <w:t>will</w:t>
      </w:r>
      <w:r>
        <w:rPr>
          <w:spacing w:val="-2"/>
        </w:rPr>
        <w:t xml:space="preserve"> </w:t>
      </w:r>
      <w:r>
        <w:t>not</w:t>
      </w:r>
      <w:r>
        <w:rPr>
          <w:spacing w:val="-1"/>
        </w:rPr>
        <w:t xml:space="preserve"> </w:t>
      </w:r>
      <w:r>
        <w:t>preclude</w:t>
      </w:r>
      <w:r>
        <w:rPr>
          <w:spacing w:val="-4"/>
        </w:rPr>
        <w:t xml:space="preserve"> </w:t>
      </w:r>
      <w:r>
        <w:t>an</w:t>
      </w:r>
      <w:r>
        <w:rPr>
          <w:spacing w:val="-5"/>
        </w:rPr>
        <w:t xml:space="preserve"> </w:t>
      </w:r>
      <w:r>
        <w:t>employee</w:t>
      </w:r>
      <w:r>
        <w:rPr>
          <w:spacing w:val="-1"/>
        </w:rPr>
        <w:t xml:space="preserve"> </w:t>
      </w:r>
      <w:r>
        <w:t>from</w:t>
      </w:r>
      <w:r>
        <w:rPr>
          <w:spacing w:val="-1"/>
        </w:rPr>
        <w:t xml:space="preserve"> </w:t>
      </w:r>
      <w:r>
        <w:t>receiving</w:t>
      </w:r>
      <w:r>
        <w:rPr>
          <w:spacing w:val="-3"/>
        </w:rPr>
        <w:t xml:space="preserve"> </w:t>
      </w:r>
      <w:r>
        <w:t>other allowances for which they are eligible.</w:t>
      </w:r>
    </w:p>
    <w:p w14:paraId="30C8777B" w14:textId="77777777" w:rsidR="003C3B33" w:rsidRDefault="003C3B33">
      <w:pPr>
        <w:spacing w:line="259" w:lineRule="auto"/>
        <w:sectPr w:rsidR="003C3B33">
          <w:pgSz w:w="11910" w:h="16840"/>
          <w:pgMar w:top="960" w:right="840" w:bottom="920" w:left="680" w:header="751" w:footer="734" w:gutter="0"/>
          <w:cols w:space="720"/>
        </w:sectPr>
      </w:pPr>
    </w:p>
    <w:p w14:paraId="30C8777C" w14:textId="77777777" w:rsidR="003C3B33" w:rsidRDefault="003C3B33">
      <w:pPr>
        <w:pStyle w:val="BodyText"/>
        <w:spacing w:before="198"/>
        <w:ind w:left="0" w:firstLine="0"/>
      </w:pPr>
    </w:p>
    <w:p w14:paraId="30C8777D" w14:textId="77777777" w:rsidR="003C3B33" w:rsidRDefault="00B560D6">
      <w:pPr>
        <w:pStyle w:val="ListParagraph"/>
        <w:numPr>
          <w:ilvl w:val="0"/>
          <w:numId w:val="28"/>
        </w:numPr>
        <w:tabs>
          <w:tab w:val="left" w:pos="1326"/>
        </w:tabs>
        <w:spacing w:before="0" w:line="259" w:lineRule="auto"/>
        <w:ind w:left="1326" w:right="721" w:hanging="567"/>
      </w:pPr>
      <w:r>
        <w:t>An</w:t>
      </w:r>
      <w:r>
        <w:rPr>
          <w:spacing w:val="-3"/>
        </w:rPr>
        <w:t xml:space="preserve"> </w:t>
      </w:r>
      <w:r>
        <w:t>employee</w:t>
      </w:r>
      <w:r>
        <w:rPr>
          <w:spacing w:val="-4"/>
        </w:rPr>
        <w:t xml:space="preserve"> </w:t>
      </w:r>
      <w:r>
        <w:t>will</w:t>
      </w:r>
      <w:r>
        <w:rPr>
          <w:spacing w:val="-2"/>
        </w:rPr>
        <w:t xml:space="preserve"> </w:t>
      </w:r>
      <w:r>
        <w:t>also</w:t>
      </w:r>
      <w:r>
        <w:rPr>
          <w:spacing w:val="-1"/>
        </w:rPr>
        <w:t xml:space="preserve"> </w:t>
      </w:r>
      <w:r>
        <w:t>be</w:t>
      </w:r>
      <w:r>
        <w:rPr>
          <w:spacing w:val="-4"/>
        </w:rPr>
        <w:t xml:space="preserve"> </w:t>
      </w:r>
      <w:r>
        <w:t>reimbursed</w:t>
      </w:r>
      <w:r>
        <w:rPr>
          <w:spacing w:val="-3"/>
        </w:rPr>
        <w:t xml:space="preserve"> </w:t>
      </w:r>
      <w:r>
        <w:t>for</w:t>
      </w:r>
      <w:r>
        <w:rPr>
          <w:spacing w:val="-2"/>
        </w:rPr>
        <w:t xml:space="preserve"> </w:t>
      </w:r>
      <w:r>
        <w:t>any</w:t>
      </w:r>
      <w:r>
        <w:rPr>
          <w:spacing w:val="-1"/>
        </w:rPr>
        <w:t xml:space="preserve"> </w:t>
      </w:r>
      <w:r>
        <w:t>camping</w:t>
      </w:r>
      <w:r>
        <w:rPr>
          <w:spacing w:val="-3"/>
        </w:rPr>
        <w:t xml:space="preserve"> </w:t>
      </w:r>
      <w:r>
        <w:t>fees</w:t>
      </w:r>
      <w:r>
        <w:rPr>
          <w:spacing w:val="-2"/>
        </w:rPr>
        <w:t xml:space="preserve"> </w:t>
      </w:r>
      <w:r>
        <w:t>that</w:t>
      </w:r>
      <w:r>
        <w:rPr>
          <w:spacing w:val="-1"/>
        </w:rPr>
        <w:t xml:space="preserve"> </w:t>
      </w:r>
      <w:r>
        <w:t>are</w:t>
      </w:r>
      <w:r>
        <w:rPr>
          <w:spacing w:val="-4"/>
        </w:rPr>
        <w:t xml:space="preserve"> </w:t>
      </w:r>
      <w:r>
        <w:t>required.</w:t>
      </w:r>
      <w:r>
        <w:rPr>
          <w:spacing w:val="-5"/>
        </w:rPr>
        <w:t xml:space="preserve"> </w:t>
      </w:r>
      <w:r>
        <w:t>Where</w:t>
      </w:r>
      <w:r>
        <w:rPr>
          <w:spacing w:val="-1"/>
        </w:rPr>
        <w:t xml:space="preserve"> </w:t>
      </w:r>
      <w:r>
        <w:t xml:space="preserve">possible, camping fees will be discussed and agreed with the Secretary in advance of field work </w:t>
      </w:r>
      <w:r>
        <w:rPr>
          <w:spacing w:val="-2"/>
        </w:rPr>
        <w:t>commencing.</w:t>
      </w:r>
    </w:p>
    <w:p w14:paraId="30C8777E" w14:textId="77777777" w:rsidR="003C3B33" w:rsidRDefault="00B560D6">
      <w:pPr>
        <w:pStyle w:val="ListParagraph"/>
        <w:numPr>
          <w:ilvl w:val="0"/>
          <w:numId w:val="28"/>
        </w:numPr>
        <w:tabs>
          <w:tab w:val="left" w:pos="1322"/>
          <w:tab w:val="left" w:pos="1326"/>
        </w:tabs>
        <w:spacing w:before="160" w:line="259" w:lineRule="auto"/>
        <w:ind w:left="1326" w:right="625" w:hanging="567"/>
        <w:jc w:val="both"/>
      </w:pPr>
      <w:r>
        <w:t>Employees</w:t>
      </w:r>
      <w:r>
        <w:rPr>
          <w:spacing w:val="-2"/>
        </w:rPr>
        <w:t xml:space="preserve"> </w:t>
      </w:r>
      <w:proofErr w:type="gramStart"/>
      <w:r>
        <w:t>required</w:t>
      </w:r>
      <w:proofErr w:type="gramEnd"/>
      <w:r>
        <w:rPr>
          <w:spacing w:val="-3"/>
        </w:rPr>
        <w:t xml:space="preserve"> </w:t>
      </w:r>
      <w:r>
        <w:t>to</w:t>
      </w:r>
      <w:r>
        <w:rPr>
          <w:spacing w:val="-1"/>
        </w:rPr>
        <w:t xml:space="preserve"> </w:t>
      </w:r>
      <w:r>
        <w:t>continue</w:t>
      </w:r>
      <w:r>
        <w:rPr>
          <w:spacing w:val="-1"/>
        </w:rPr>
        <w:t xml:space="preserve"> </w:t>
      </w:r>
      <w:r>
        <w:t>camping</w:t>
      </w:r>
      <w:r>
        <w:rPr>
          <w:spacing w:val="-3"/>
        </w:rPr>
        <w:t xml:space="preserve"> </w:t>
      </w:r>
      <w:r>
        <w:t>for</w:t>
      </w:r>
      <w:r>
        <w:rPr>
          <w:spacing w:val="-4"/>
        </w:rPr>
        <w:t xml:space="preserve"> </w:t>
      </w:r>
      <w:r>
        <w:t>official</w:t>
      </w:r>
      <w:r>
        <w:rPr>
          <w:spacing w:val="-5"/>
        </w:rPr>
        <w:t xml:space="preserve"> </w:t>
      </w:r>
      <w:r>
        <w:t>purposes</w:t>
      </w:r>
      <w:r>
        <w:rPr>
          <w:spacing w:val="-4"/>
        </w:rPr>
        <w:t xml:space="preserve"> </w:t>
      </w:r>
      <w:r>
        <w:t>on</w:t>
      </w:r>
      <w:r>
        <w:rPr>
          <w:spacing w:val="-3"/>
        </w:rPr>
        <w:t xml:space="preserve"> </w:t>
      </w:r>
      <w:r>
        <w:t>a</w:t>
      </w:r>
      <w:r>
        <w:rPr>
          <w:spacing w:val="-2"/>
        </w:rPr>
        <w:t xml:space="preserve"> </w:t>
      </w:r>
      <w:r>
        <w:t>Saturday,</w:t>
      </w:r>
      <w:r>
        <w:rPr>
          <w:spacing w:val="-2"/>
        </w:rPr>
        <w:t xml:space="preserve"> </w:t>
      </w:r>
      <w:r>
        <w:t>Sunday,</w:t>
      </w:r>
      <w:r>
        <w:rPr>
          <w:spacing w:val="-2"/>
        </w:rPr>
        <w:t xml:space="preserve"> </w:t>
      </w:r>
      <w:r>
        <w:t>or</w:t>
      </w:r>
      <w:r>
        <w:rPr>
          <w:spacing w:val="-2"/>
        </w:rPr>
        <w:t xml:space="preserve"> </w:t>
      </w:r>
      <w:r>
        <w:t>public holiday</w:t>
      </w:r>
      <w:r>
        <w:rPr>
          <w:spacing w:val="-1"/>
        </w:rPr>
        <w:t xml:space="preserve"> </w:t>
      </w:r>
      <w:r>
        <w:t>and</w:t>
      </w:r>
      <w:r>
        <w:rPr>
          <w:spacing w:val="-4"/>
        </w:rPr>
        <w:t xml:space="preserve"> </w:t>
      </w:r>
      <w:r>
        <w:t>who</w:t>
      </w:r>
      <w:r>
        <w:rPr>
          <w:spacing w:val="-1"/>
        </w:rPr>
        <w:t xml:space="preserve"> </w:t>
      </w:r>
      <w:r>
        <w:t>are</w:t>
      </w:r>
      <w:r>
        <w:rPr>
          <w:spacing w:val="-1"/>
        </w:rPr>
        <w:t xml:space="preserve"> </w:t>
      </w:r>
      <w:r>
        <w:t>not</w:t>
      </w:r>
      <w:r>
        <w:rPr>
          <w:spacing w:val="-3"/>
        </w:rPr>
        <w:t xml:space="preserve"> </w:t>
      </w:r>
      <w:r>
        <w:t>on</w:t>
      </w:r>
      <w:r>
        <w:rPr>
          <w:spacing w:val="-4"/>
        </w:rPr>
        <w:t xml:space="preserve"> </w:t>
      </w:r>
      <w:r>
        <w:t>duty</w:t>
      </w:r>
      <w:r>
        <w:rPr>
          <w:spacing w:val="-3"/>
        </w:rPr>
        <w:t xml:space="preserve"> </w:t>
      </w:r>
      <w:r>
        <w:t>on</w:t>
      </w:r>
      <w:r>
        <w:rPr>
          <w:spacing w:val="-3"/>
        </w:rPr>
        <w:t xml:space="preserve"> </w:t>
      </w:r>
      <w:r>
        <w:t>these</w:t>
      </w:r>
      <w:r>
        <w:rPr>
          <w:spacing w:val="-1"/>
        </w:rPr>
        <w:t xml:space="preserve"> </w:t>
      </w:r>
      <w:r>
        <w:t>days,</w:t>
      </w:r>
      <w:r>
        <w:rPr>
          <w:spacing w:val="-3"/>
        </w:rPr>
        <w:t xml:space="preserve"> </w:t>
      </w:r>
      <w:r>
        <w:t>will</w:t>
      </w:r>
      <w:r>
        <w:rPr>
          <w:spacing w:val="-2"/>
        </w:rPr>
        <w:t xml:space="preserve"> </w:t>
      </w:r>
      <w:r>
        <w:t>receive</w:t>
      </w:r>
      <w:r>
        <w:rPr>
          <w:spacing w:val="-1"/>
        </w:rPr>
        <w:t xml:space="preserve"> </w:t>
      </w:r>
      <w:r>
        <w:t>hour</w:t>
      </w:r>
      <w:r>
        <w:rPr>
          <w:spacing w:val="-3"/>
        </w:rPr>
        <w:t xml:space="preserve"> </w:t>
      </w:r>
      <w:proofErr w:type="gramStart"/>
      <w:r>
        <w:t>for</w:t>
      </w:r>
      <w:proofErr w:type="gramEnd"/>
      <w:r>
        <w:rPr>
          <w:spacing w:val="-2"/>
        </w:rPr>
        <w:t xml:space="preserve"> </w:t>
      </w:r>
      <w:r>
        <w:t>hour</w:t>
      </w:r>
      <w:r>
        <w:rPr>
          <w:spacing w:val="-2"/>
        </w:rPr>
        <w:t xml:space="preserve"> </w:t>
      </w:r>
      <w:r>
        <w:t>time</w:t>
      </w:r>
      <w:r>
        <w:rPr>
          <w:spacing w:val="-1"/>
        </w:rPr>
        <w:t xml:space="preserve"> </w:t>
      </w:r>
      <w:r>
        <w:t>off</w:t>
      </w:r>
      <w:r>
        <w:rPr>
          <w:spacing w:val="-2"/>
        </w:rPr>
        <w:t xml:space="preserve"> </w:t>
      </w:r>
      <w:r>
        <w:t>in</w:t>
      </w:r>
      <w:r>
        <w:rPr>
          <w:spacing w:val="-3"/>
        </w:rPr>
        <w:t xml:space="preserve"> </w:t>
      </w:r>
      <w:r>
        <w:t>lieu</w:t>
      </w:r>
      <w:r>
        <w:rPr>
          <w:spacing w:val="-3"/>
        </w:rPr>
        <w:t xml:space="preserve"> </w:t>
      </w:r>
      <w:r>
        <w:t>up</w:t>
      </w:r>
      <w:r>
        <w:rPr>
          <w:spacing w:val="-3"/>
        </w:rPr>
        <w:t xml:space="preserve"> </w:t>
      </w:r>
      <w:r>
        <w:t>to a maximum of 7 hours 30 minutes per day.</w:t>
      </w:r>
    </w:p>
    <w:p w14:paraId="30C8777F" w14:textId="77777777" w:rsidR="003C3B33" w:rsidRDefault="003C3B33">
      <w:pPr>
        <w:pStyle w:val="BodyText"/>
        <w:spacing w:before="93"/>
        <w:ind w:left="0" w:firstLine="0"/>
      </w:pPr>
    </w:p>
    <w:p w14:paraId="30C87780" w14:textId="77777777" w:rsidR="003C3B33" w:rsidRDefault="00B560D6">
      <w:pPr>
        <w:pStyle w:val="Heading2"/>
      </w:pPr>
      <w:bookmarkStart w:id="57" w:name="At_sea_allowance"/>
      <w:bookmarkStart w:id="58" w:name="_bookmark29"/>
      <w:bookmarkEnd w:id="57"/>
      <w:bookmarkEnd w:id="58"/>
      <w:r>
        <w:t>At</w:t>
      </w:r>
      <w:r>
        <w:rPr>
          <w:spacing w:val="-2"/>
        </w:rPr>
        <w:t xml:space="preserve"> </w:t>
      </w:r>
      <w:r>
        <w:t>sea</w:t>
      </w:r>
      <w:r>
        <w:rPr>
          <w:spacing w:val="-2"/>
        </w:rPr>
        <w:t xml:space="preserve"> allowance</w:t>
      </w:r>
    </w:p>
    <w:p w14:paraId="30C87781" w14:textId="77777777" w:rsidR="003C3B33" w:rsidRDefault="00B560D6">
      <w:pPr>
        <w:pStyle w:val="ListParagraph"/>
        <w:numPr>
          <w:ilvl w:val="0"/>
          <w:numId w:val="28"/>
        </w:numPr>
        <w:tabs>
          <w:tab w:val="left" w:pos="1326"/>
        </w:tabs>
        <w:spacing w:before="265" w:line="259" w:lineRule="auto"/>
        <w:ind w:left="1326" w:right="714" w:hanging="567"/>
      </w:pPr>
      <w:r>
        <w:t xml:space="preserve">Employees </w:t>
      </w:r>
      <w:proofErr w:type="gramStart"/>
      <w:r>
        <w:t>required</w:t>
      </w:r>
      <w:proofErr w:type="gramEnd"/>
      <w:r>
        <w:t xml:space="preserve"> to perform work duties at sea overnight on non-passenger vessels (including</w:t>
      </w:r>
      <w:r>
        <w:rPr>
          <w:spacing w:val="-3"/>
        </w:rPr>
        <w:t xml:space="preserve"> </w:t>
      </w:r>
      <w:r>
        <w:t>Navy</w:t>
      </w:r>
      <w:r>
        <w:rPr>
          <w:spacing w:val="-1"/>
        </w:rPr>
        <w:t xml:space="preserve"> </w:t>
      </w:r>
      <w:r>
        <w:t>and</w:t>
      </w:r>
      <w:r>
        <w:rPr>
          <w:spacing w:val="-3"/>
        </w:rPr>
        <w:t xml:space="preserve"> </w:t>
      </w:r>
      <w:r>
        <w:t>Home</w:t>
      </w:r>
      <w:r>
        <w:rPr>
          <w:spacing w:val="-4"/>
        </w:rPr>
        <w:t xml:space="preserve"> </w:t>
      </w:r>
      <w:r>
        <w:t>Affairs</w:t>
      </w:r>
      <w:r>
        <w:rPr>
          <w:spacing w:val="-2"/>
        </w:rPr>
        <w:t xml:space="preserve"> </w:t>
      </w:r>
      <w:r>
        <w:t>vessels)</w:t>
      </w:r>
      <w:r>
        <w:rPr>
          <w:spacing w:val="-4"/>
        </w:rPr>
        <w:t xml:space="preserve"> </w:t>
      </w:r>
      <w:r>
        <w:t>whether</w:t>
      </w:r>
      <w:r>
        <w:rPr>
          <w:spacing w:val="-2"/>
        </w:rPr>
        <w:t xml:space="preserve"> </w:t>
      </w:r>
      <w:r>
        <w:t>performing</w:t>
      </w:r>
      <w:r>
        <w:rPr>
          <w:spacing w:val="-3"/>
        </w:rPr>
        <w:t xml:space="preserve"> </w:t>
      </w:r>
      <w:r>
        <w:t>active</w:t>
      </w:r>
      <w:r>
        <w:rPr>
          <w:spacing w:val="-1"/>
        </w:rPr>
        <w:t xml:space="preserve"> </w:t>
      </w:r>
      <w:r>
        <w:t>duty</w:t>
      </w:r>
      <w:r>
        <w:rPr>
          <w:spacing w:val="-3"/>
        </w:rPr>
        <w:t xml:space="preserve"> </w:t>
      </w:r>
      <w:r>
        <w:t>or</w:t>
      </w:r>
      <w:r>
        <w:rPr>
          <w:spacing w:val="-2"/>
        </w:rPr>
        <w:t xml:space="preserve"> </w:t>
      </w:r>
      <w:r>
        <w:t>not,</w:t>
      </w:r>
      <w:r>
        <w:rPr>
          <w:spacing w:val="-2"/>
        </w:rPr>
        <w:t xml:space="preserve"> </w:t>
      </w:r>
      <w:r>
        <w:t>will</w:t>
      </w:r>
      <w:r>
        <w:rPr>
          <w:spacing w:val="-2"/>
        </w:rPr>
        <w:t xml:space="preserve"> </w:t>
      </w:r>
      <w:r>
        <w:t>be</w:t>
      </w:r>
      <w:r>
        <w:rPr>
          <w:spacing w:val="-4"/>
        </w:rPr>
        <w:t xml:space="preserve"> </w:t>
      </w:r>
      <w:r>
        <w:t>paid the at sea allowance of $128.97, for each day or part day they are at sea.</w:t>
      </w:r>
    </w:p>
    <w:p w14:paraId="30C87782" w14:textId="77777777" w:rsidR="003C3B33" w:rsidRDefault="00B560D6">
      <w:pPr>
        <w:pStyle w:val="ListParagraph"/>
        <w:numPr>
          <w:ilvl w:val="0"/>
          <w:numId w:val="28"/>
        </w:numPr>
        <w:tabs>
          <w:tab w:val="left" w:pos="1326"/>
        </w:tabs>
        <w:spacing w:line="259" w:lineRule="auto"/>
        <w:ind w:left="1326" w:right="872" w:hanging="567"/>
      </w:pPr>
      <w:r>
        <w:t>As</w:t>
      </w:r>
      <w:r>
        <w:rPr>
          <w:spacing w:val="-2"/>
        </w:rPr>
        <w:t xml:space="preserve"> </w:t>
      </w:r>
      <w:r>
        <w:t>a</w:t>
      </w:r>
      <w:r>
        <w:rPr>
          <w:spacing w:val="-2"/>
        </w:rPr>
        <w:t xml:space="preserve"> </w:t>
      </w:r>
      <w:r>
        <w:t>salary</w:t>
      </w:r>
      <w:r>
        <w:rPr>
          <w:spacing w:val="-1"/>
        </w:rPr>
        <w:t xml:space="preserve"> </w:t>
      </w:r>
      <w:r>
        <w:t>related</w:t>
      </w:r>
      <w:r>
        <w:rPr>
          <w:spacing w:val="-3"/>
        </w:rPr>
        <w:t xml:space="preserve"> </w:t>
      </w:r>
      <w:r>
        <w:t>allowance,</w:t>
      </w:r>
      <w:r>
        <w:rPr>
          <w:spacing w:val="-2"/>
        </w:rPr>
        <w:t xml:space="preserve"> </w:t>
      </w:r>
      <w:r>
        <w:t>this</w:t>
      </w:r>
      <w:r>
        <w:rPr>
          <w:spacing w:val="-4"/>
        </w:rPr>
        <w:t xml:space="preserve"> </w:t>
      </w:r>
      <w:r>
        <w:t>rate</w:t>
      </w:r>
      <w:r>
        <w:rPr>
          <w:spacing w:val="-4"/>
        </w:rPr>
        <w:t xml:space="preserve"> </w:t>
      </w:r>
      <w:r>
        <w:t>will</w:t>
      </w:r>
      <w:r>
        <w:rPr>
          <w:spacing w:val="-2"/>
        </w:rPr>
        <w:t xml:space="preserve"> </w:t>
      </w:r>
      <w:r>
        <w:t>be</w:t>
      </w:r>
      <w:r>
        <w:rPr>
          <w:spacing w:val="-4"/>
        </w:rPr>
        <w:t xml:space="preserve"> </w:t>
      </w:r>
      <w:r>
        <w:t>increased</w:t>
      </w:r>
      <w:r>
        <w:rPr>
          <w:spacing w:val="-3"/>
        </w:rPr>
        <w:t xml:space="preserve"> </w:t>
      </w:r>
      <w:r>
        <w:t>in</w:t>
      </w:r>
      <w:r>
        <w:rPr>
          <w:spacing w:val="-3"/>
        </w:rPr>
        <w:t xml:space="preserve"> </w:t>
      </w:r>
      <w:r>
        <w:t>line</w:t>
      </w:r>
      <w:r>
        <w:rPr>
          <w:spacing w:val="-1"/>
        </w:rPr>
        <w:t xml:space="preserve"> </w:t>
      </w:r>
      <w:r>
        <w:t>with</w:t>
      </w:r>
      <w:r>
        <w:rPr>
          <w:spacing w:val="-3"/>
        </w:rPr>
        <w:t xml:space="preserve"> </w:t>
      </w:r>
      <w:r>
        <w:t>salary increases</w:t>
      </w:r>
      <w:r>
        <w:rPr>
          <w:spacing w:val="-2"/>
        </w:rPr>
        <w:t xml:space="preserve"> </w:t>
      </w:r>
      <w:r>
        <w:t>in</w:t>
      </w:r>
      <w:r>
        <w:rPr>
          <w:spacing w:val="-5"/>
        </w:rPr>
        <w:t xml:space="preserve"> </w:t>
      </w:r>
      <w:r>
        <w:t>2025 and 2026 (refer to Attachment B for rates).</w:t>
      </w:r>
    </w:p>
    <w:p w14:paraId="30C87783" w14:textId="77777777" w:rsidR="003C3B33" w:rsidRDefault="00B560D6">
      <w:pPr>
        <w:pStyle w:val="ListParagraph"/>
        <w:numPr>
          <w:ilvl w:val="0"/>
          <w:numId w:val="28"/>
        </w:numPr>
        <w:tabs>
          <w:tab w:val="left" w:pos="1325"/>
        </w:tabs>
        <w:spacing w:line="259" w:lineRule="auto"/>
        <w:ind w:left="1325" w:right="691" w:hanging="567"/>
      </w:pPr>
      <w:r>
        <w:t>Receipt of this allowance is to compensate for the inconvenience, isolation, and discomfort associated</w:t>
      </w:r>
      <w:r>
        <w:rPr>
          <w:spacing w:val="-4"/>
        </w:rPr>
        <w:t xml:space="preserve"> </w:t>
      </w:r>
      <w:r>
        <w:t>with</w:t>
      </w:r>
      <w:r>
        <w:rPr>
          <w:spacing w:val="-2"/>
        </w:rPr>
        <w:t xml:space="preserve"> </w:t>
      </w:r>
      <w:r>
        <w:t>living</w:t>
      </w:r>
      <w:r>
        <w:rPr>
          <w:spacing w:val="-2"/>
        </w:rPr>
        <w:t xml:space="preserve"> </w:t>
      </w:r>
      <w:r>
        <w:t>and</w:t>
      </w:r>
      <w:r>
        <w:rPr>
          <w:spacing w:val="-4"/>
        </w:rPr>
        <w:t xml:space="preserve"> </w:t>
      </w:r>
      <w:r>
        <w:t>working</w:t>
      </w:r>
      <w:r>
        <w:rPr>
          <w:spacing w:val="-4"/>
        </w:rPr>
        <w:t xml:space="preserve"> </w:t>
      </w:r>
      <w:r>
        <w:t>overnight at sea</w:t>
      </w:r>
      <w:r>
        <w:rPr>
          <w:spacing w:val="-3"/>
        </w:rPr>
        <w:t xml:space="preserve"> </w:t>
      </w:r>
      <w:r>
        <w:t>and</w:t>
      </w:r>
      <w:r>
        <w:rPr>
          <w:spacing w:val="-2"/>
        </w:rPr>
        <w:t xml:space="preserve"> </w:t>
      </w:r>
      <w:r>
        <w:t>the level</w:t>
      </w:r>
      <w:r>
        <w:rPr>
          <w:spacing w:val="-4"/>
        </w:rPr>
        <w:t xml:space="preserve"> </w:t>
      </w:r>
      <w:r>
        <w:t>of</w:t>
      </w:r>
      <w:r>
        <w:rPr>
          <w:spacing w:val="-1"/>
        </w:rPr>
        <w:t xml:space="preserve"> </w:t>
      </w:r>
      <w:r>
        <w:t>amenity provided</w:t>
      </w:r>
      <w:r>
        <w:rPr>
          <w:spacing w:val="-4"/>
        </w:rPr>
        <w:t xml:space="preserve"> </w:t>
      </w:r>
      <w:r>
        <w:t>on</w:t>
      </w:r>
      <w:r>
        <w:rPr>
          <w:spacing w:val="-1"/>
        </w:rPr>
        <w:t xml:space="preserve"> </w:t>
      </w:r>
      <w:r>
        <w:t>non- passenger vessels.</w:t>
      </w:r>
    </w:p>
    <w:p w14:paraId="30C87784" w14:textId="77777777" w:rsidR="003C3B33" w:rsidRDefault="00B560D6">
      <w:pPr>
        <w:pStyle w:val="ListParagraph"/>
        <w:numPr>
          <w:ilvl w:val="0"/>
          <w:numId w:val="28"/>
        </w:numPr>
        <w:tabs>
          <w:tab w:val="left" w:pos="1325"/>
        </w:tabs>
        <w:spacing w:before="160" w:line="259" w:lineRule="auto"/>
        <w:ind w:left="1325" w:right="836" w:hanging="567"/>
      </w:pPr>
      <w:r>
        <w:t>Receipt</w:t>
      </w:r>
      <w:r>
        <w:rPr>
          <w:spacing w:val="-4"/>
        </w:rPr>
        <w:t xml:space="preserve"> </w:t>
      </w:r>
      <w:r>
        <w:t>of</w:t>
      </w:r>
      <w:r>
        <w:rPr>
          <w:spacing w:val="-4"/>
        </w:rPr>
        <w:t xml:space="preserve"> </w:t>
      </w:r>
      <w:r>
        <w:t>this</w:t>
      </w:r>
      <w:r>
        <w:rPr>
          <w:spacing w:val="-2"/>
        </w:rPr>
        <w:t xml:space="preserve"> </w:t>
      </w:r>
      <w:r>
        <w:t>allowance</w:t>
      </w:r>
      <w:r>
        <w:rPr>
          <w:spacing w:val="-1"/>
        </w:rPr>
        <w:t xml:space="preserve"> </w:t>
      </w:r>
      <w:r>
        <w:t>will</w:t>
      </w:r>
      <w:r>
        <w:rPr>
          <w:spacing w:val="-2"/>
        </w:rPr>
        <w:t xml:space="preserve"> </w:t>
      </w:r>
      <w:r>
        <w:t>not</w:t>
      </w:r>
      <w:r>
        <w:rPr>
          <w:spacing w:val="-1"/>
        </w:rPr>
        <w:t xml:space="preserve"> </w:t>
      </w:r>
      <w:r>
        <w:t>preclude</w:t>
      </w:r>
      <w:r>
        <w:rPr>
          <w:spacing w:val="-1"/>
        </w:rPr>
        <w:t xml:space="preserve"> </w:t>
      </w:r>
      <w:r>
        <w:t>an</w:t>
      </w:r>
      <w:r>
        <w:rPr>
          <w:spacing w:val="-5"/>
        </w:rPr>
        <w:t xml:space="preserve"> </w:t>
      </w:r>
      <w:r>
        <w:t>employee</w:t>
      </w:r>
      <w:r>
        <w:rPr>
          <w:spacing w:val="-1"/>
        </w:rPr>
        <w:t xml:space="preserve"> </w:t>
      </w:r>
      <w:r>
        <w:t>from</w:t>
      </w:r>
      <w:r>
        <w:rPr>
          <w:spacing w:val="-1"/>
        </w:rPr>
        <w:t xml:space="preserve"> </w:t>
      </w:r>
      <w:r>
        <w:t>receiving</w:t>
      </w:r>
      <w:r>
        <w:rPr>
          <w:spacing w:val="-5"/>
        </w:rPr>
        <w:t xml:space="preserve"> </w:t>
      </w:r>
      <w:r>
        <w:t>other</w:t>
      </w:r>
      <w:r>
        <w:rPr>
          <w:spacing w:val="-4"/>
        </w:rPr>
        <w:t xml:space="preserve"> </w:t>
      </w:r>
      <w:r>
        <w:t>allowances</w:t>
      </w:r>
      <w:r>
        <w:rPr>
          <w:spacing w:val="-2"/>
        </w:rPr>
        <w:t xml:space="preserve"> </w:t>
      </w:r>
      <w:r>
        <w:t>for which they are eligible.</w:t>
      </w:r>
    </w:p>
    <w:p w14:paraId="30C87785" w14:textId="77777777" w:rsidR="003C3B33" w:rsidRDefault="00B560D6">
      <w:pPr>
        <w:pStyle w:val="ListParagraph"/>
        <w:numPr>
          <w:ilvl w:val="0"/>
          <w:numId w:val="28"/>
        </w:numPr>
        <w:tabs>
          <w:tab w:val="left" w:pos="1325"/>
        </w:tabs>
        <w:spacing w:line="259" w:lineRule="auto"/>
        <w:ind w:left="1325" w:right="626" w:hanging="567"/>
      </w:pPr>
      <w:proofErr w:type="gramStart"/>
      <w:r>
        <w:t>Employees</w:t>
      </w:r>
      <w:proofErr w:type="gramEnd"/>
      <w:r>
        <w:t xml:space="preserve"> required to remain at sea for official purposes on a Saturday, Sunday, or public holiday</w:t>
      </w:r>
      <w:r>
        <w:rPr>
          <w:spacing w:val="-1"/>
        </w:rPr>
        <w:t xml:space="preserve"> </w:t>
      </w:r>
      <w:r>
        <w:t>and</w:t>
      </w:r>
      <w:r>
        <w:rPr>
          <w:spacing w:val="-4"/>
        </w:rPr>
        <w:t xml:space="preserve"> </w:t>
      </w:r>
      <w:r>
        <w:t>who</w:t>
      </w:r>
      <w:r>
        <w:rPr>
          <w:spacing w:val="-1"/>
        </w:rPr>
        <w:t xml:space="preserve"> </w:t>
      </w:r>
      <w:r>
        <w:t>are</w:t>
      </w:r>
      <w:r>
        <w:rPr>
          <w:spacing w:val="-1"/>
        </w:rPr>
        <w:t xml:space="preserve"> </w:t>
      </w:r>
      <w:r>
        <w:t>not</w:t>
      </w:r>
      <w:r>
        <w:rPr>
          <w:spacing w:val="-3"/>
        </w:rPr>
        <w:t xml:space="preserve"> </w:t>
      </w:r>
      <w:r>
        <w:t>on</w:t>
      </w:r>
      <w:r>
        <w:rPr>
          <w:spacing w:val="-4"/>
        </w:rPr>
        <w:t xml:space="preserve"> </w:t>
      </w:r>
      <w:r>
        <w:t>duty</w:t>
      </w:r>
      <w:r>
        <w:rPr>
          <w:spacing w:val="-3"/>
        </w:rPr>
        <w:t xml:space="preserve"> </w:t>
      </w:r>
      <w:r>
        <w:t>on</w:t>
      </w:r>
      <w:r>
        <w:rPr>
          <w:spacing w:val="-3"/>
        </w:rPr>
        <w:t xml:space="preserve"> </w:t>
      </w:r>
      <w:r>
        <w:t>these</w:t>
      </w:r>
      <w:r>
        <w:rPr>
          <w:spacing w:val="-1"/>
        </w:rPr>
        <w:t xml:space="preserve"> </w:t>
      </w:r>
      <w:r>
        <w:t>days,</w:t>
      </w:r>
      <w:r>
        <w:rPr>
          <w:spacing w:val="-3"/>
        </w:rPr>
        <w:t xml:space="preserve"> </w:t>
      </w:r>
      <w:proofErr w:type="gramStart"/>
      <w:r>
        <w:t>will</w:t>
      </w:r>
      <w:r>
        <w:rPr>
          <w:spacing w:val="-2"/>
        </w:rPr>
        <w:t xml:space="preserve"> </w:t>
      </w:r>
      <w:r>
        <w:t>receive</w:t>
      </w:r>
      <w:proofErr w:type="gramEnd"/>
      <w:r>
        <w:rPr>
          <w:spacing w:val="-1"/>
        </w:rPr>
        <w:t xml:space="preserve"> </w:t>
      </w:r>
      <w:r>
        <w:t>hour</w:t>
      </w:r>
      <w:r>
        <w:rPr>
          <w:spacing w:val="-3"/>
        </w:rPr>
        <w:t xml:space="preserve"> </w:t>
      </w:r>
      <w:r>
        <w:t>for</w:t>
      </w:r>
      <w:r>
        <w:rPr>
          <w:spacing w:val="-2"/>
        </w:rPr>
        <w:t xml:space="preserve"> </w:t>
      </w:r>
      <w:r>
        <w:t>hour</w:t>
      </w:r>
      <w:r>
        <w:rPr>
          <w:spacing w:val="-2"/>
        </w:rPr>
        <w:t xml:space="preserve"> </w:t>
      </w:r>
      <w:r>
        <w:t>time</w:t>
      </w:r>
      <w:r>
        <w:rPr>
          <w:spacing w:val="-1"/>
        </w:rPr>
        <w:t xml:space="preserve"> </w:t>
      </w:r>
      <w:r>
        <w:t>off</w:t>
      </w:r>
      <w:r>
        <w:rPr>
          <w:spacing w:val="-2"/>
        </w:rPr>
        <w:t xml:space="preserve"> </w:t>
      </w:r>
      <w:r>
        <w:t>in</w:t>
      </w:r>
      <w:r>
        <w:rPr>
          <w:spacing w:val="-3"/>
        </w:rPr>
        <w:t xml:space="preserve"> </w:t>
      </w:r>
      <w:r>
        <w:t>lieu</w:t>
      </w:r>
      <w:r>
        <w:rPr>
          <w:spacing w:val="-3"/>
        </w:rPr>
        <w:t xml:space="preserve"> </w:t>
      </w:r>
      <w:r>
        <w:t>up</w:t>
      </w:r>
      <w:r>
        <w:rPr>
          <w:spacing w:val="-3"/>
        </w:rPr>
        <w:t xml:space="preserve"> </w:t>
      </w:r>
      <w:r>
        <w:t>to a maximum of 7 hours 30 minutes per day.</w:t>
      </w:r>
    </w:p>
    <w:p w14:paraId="30C87786" w14:textId="77777777" w:rsidR="003C3B33" w:rsidRDefault="003C3B33">
      <w:pPr>
        <w:pStyle w:val="BodyText"/>
        <w:spacing w:before="93"/>
        <w:ind w:left="0" w:firstLine="0"/>
      </w:pPr>
    </w:p>
    <w:p w14:paraId="30C87787" w14:textId="77777777" w:rsidR="003C3B33" w:rsidRDefault="00B560D6">
      <w:pPr>
        <w:pStyle w:val="Heading2"/>
      </w:pPr>
      <w:bookmarkStart w:id="59" w:name="Working_in_the_air_allowance"/>
      <w:bookmarkStart w:id="60" w:name="_bookmark30"/>
      <w:bookmarkEnd w:id="59"/>
      <w:bookmarkEnd w:id="60"/>
      <w:r>
        <w:t>Working</w:t>
      </w:r>
      <w:r>
        <w:rPr>
          <w:spacing w:val="-3"/>
        </w:rPr>
        <w:t xml:space="preserve"> </w:t>
      </w:r>
      <w:r>
        <w:t>in</w:t>
      </w:r>
      <w:r>
        <w:rPr>
          <w:spacing w:val="-2"/>
        </w:rPr>
        <w:t xml:space="preserve"> </w:t>
      </w:r>
      <w:r>
        <w:t>the</w:t>
      </w:r>
      <w:r>
        <w:rPr>
          <w:spacing w:val="-3"/>
        </w:rPr>
        <w:t xml:space="preserve"> </w:t>
      </w:r>
      <w:r>
        <w:t>air</w:t>
      </w:r>
      <w:r>
        <w:rPr>
          <w:spacing w:val="-2"/>
        </w:rPr>
        <w:t xml:space="preserve"> allowance</w:t>
      </w:r>
    </w:p>
    <w:p w14:paraId="30C87788" w14:textId="77777777" w:rsidR="003C3B33" w:rsidRDefault="00B560D6">
      <w:pPr>
        <w:pStyle w:val="ListParagraph"/>
        <w:numPr>
          <w:ilvl w:val="0"/>
          <w:numId w:val="28"/>
        </w:numPr>
        <w:tabs>
          <w:tab w:val="left" w:pos="1322"/>
          <w:tab w:val="left" w:pos="1326"/>
        </w:tabs>
        <w:spacing w:before="265" w:line="259" w:lineRule="auto"/>
        <w:ind w:left="1326" w:right="1049" w:hanging="567"/>
      </w:pPr>
      <w:r>
        <w:t>Employees</w:t>
      </w:r>
      <w:r>
        <w:rPr>
          <w:spacing w:val="-3"/>
        </w:rPr>
        <w:t xml:space="preserve"> </w:t>
      </w:r>
      <w:r>
        <w:t>will</w:t>
      </w:r>
      <w:r>
        <w:rPr>
          <w:spacing w:val="-1"/>
        </w:rPr>
        <w:t xml:space="preserve"> </w:t>
      </w:r>
      <w:r>
        <w:t>be paid</w:t>
      </w:r>
      <w:r>
        <w:rPr>
          <w:spacing w:val="-2"/>
        </w:rPr>
        <w:t xml:space="preserve"> </w:t>
      </w:r>
      <w:r>
        <w:t>an</w:t>
      </w:r>
      <w:r>
        <w:rPr>
          <w:spacing w:val="-4"/>
        </w:rPr>
        <w:t xml:space="preserve"> </w:t>
      </w:r>
      <w:r>
        <w:t>airborne survey allowance</w:t>
      </w:r>
      <w:r>
        <w:rPr>
          <w:spacing w:val="-3"/>
        </w:rPr>
        <w:t xml:space="preserve"> </w:t>
      </w:r>
      <w:r>
        <w:t>of</w:t>
      </w:r>
      <w:r>
        <w:rPr>
          <w:spacing w:val="-1"/>
        </w:rPr>
        <w:t xml:space="preserve"> </w:t>
      </w:r>
      <w:r>
        <w:t>$19.97</w:t>
      </w:r>
      <w:r>
        <w:rPr>
          <w:spacing w:val="-2"/>
        </w:rPr>
        <w:t xml:space="preserve"> </w:t>
      </w:r>
      <w:r>
        <w:t>for</w:t>
      </w:r>
      <w:r>
        <w:rPr>
          <w:spacing w:val="-3"/>
        </w:rPr>
        <w:t xml:space="preserve"> </w:t>
      </w:r>
      <w:r>
        <w:t>each</w:t>
      </w:r>
      <w:r>
        <w:rPr>
          <w:spacing w:val="-4"/>
        </w:rPr>
        <w:t xml:space="preserve"> </w:t>
      </w:r>
      <w:r>
        <w:t>hour</w:t>
      </w:r>
      <w:r>
        <w:rPr>
          <w:spacing w:val="-3"/>
        </w:rPr>
        <w:t xml:space="preserve"> </w:t>
      </w:r>
      <w:r>
        <w:t>or</w:t>
      </w:r>
      <w:r>
        <w:rPr>
          <w:spacing w:val="-3"/>
        </w:rPr>
        <w:t xml:space="preserve"> </w:t>
      </w:r>
      <w:r>
        <w:t>part hour where they are in an aircraft conducting low flying aerial survey or control activities.</w:t>
      </w:r>
    </w:p>
    <w:p w14:paraId="30C87789" w14:textId="77777777" w:rsidR="003C3B33" w:rsidRDefault="00B560D6">
      <w:pPr>
        <w:pStyle w:val="ListParagraph"/>
        <w:numPr>
          <w:ilvl w:val="0"/>
          <w:numId w:val="28"/>
        </w:numPr>
        <w:tabs>
          <w:tab w:val="left" w:pos="1322"/>
          <w:tab w:val="left" w:pos="1326"/>
        </w:tabs>
        <w:spacing w:line="259" w:lineRule="auto"/>
        <w:ind w:left="1326" w:right="872" w:hanging="567"/>
      </w:pPr>
      <w:r>
        <w:t>As</w:t>
      </w:r>
      <w:r>
        <w:rPr>
          <w:spacing w:val="-1"/>
        </w:rPr>
        <w:t xml:space="preserve"> </w:t>
      </w:r>
      <w:r>
        <w:t>a</w:t>
      </w:r>
      <w:r>
        <w:rPr>
          <w:spacing w:val="-1"/>
        </w:rPr>
        <w:t xml:space="preserve"> </w:t>
      </w:r>
      <w:r>
        <w:t>salary related</w:t>
      </w:r>
      <w:r>
        <w:rPr>
          <w:spacing w:val="-2"/>
        </w:rPr>
        <w:t xml:space="preserve"> </w:t>
      </w:r>
      <w:r>
        <w:t>allowance,</w:t>
      </w:r>
      <w:r>
        <w:rPr>
          <w:spacing w:val="-1"/>
        </w:rPr>
        <w:t xml:space="preserve"> </w:t>
      </w:r>
      <w:r>
        <w:t>this</w:t>
      </w:r>
      <w:r>
        <w:rPr>
          <w:spacing w:val="-3"/>
        </w:rPr>
        <w:t xml:space="preserve"> </w:t>
      </w:r>
      <w:r>
        <w:t>rate</w:t>
      </w:r>
      <w:r>
        <w:rPr>
          <w:spacing w:val="-3"/>
        </w:rPr>
        <w:t xml:space="preserve"> </w:t>
      </w:r>
      <w:r>
        <w:t>will</w:t>
      </w:r>
      <w:r>
        <w:rPr>
          <w:spacing w:val="-1"/>
        </w:rPr>
        <w:t xml:space="preserve"> </w:t>
      </w:r>
      <w:r>
        <w:t>be</w:t>
      </w:r>
      <w:r>
        <w:rPr>
          <w:spacing w:val="-3"/>
        </w:rPr>
        <w:t xml:space="preserve"> </w:t>
      </w:r>
      <w:r>
        <w:t>increased</w:t>
      </w:r>
      <w:r>
        <w:rPr>
          <w:spacing w:val="-2"/>
        </w:rPr>
        <w:t xml:space="preserve"> </w:t>
      </w:r>
      <w:r>
        <w:t>in</w:t>
      </w:r>
      <w:r>
        <w:rPr>
          <w:spacing w:val="-2"/>
        </w:rPr>
        <w:t xml:space="preserve"> </w:t>
      </w:r>
      <w:r>
        <w:t>line with</w:t>
      </w:r>
      <w:r>
        <w:rPr>
          <w:spacing w:val="-2"/>
        </w:rPr>
        <w:t xml:space="preserve"> </w:t>
      </w:r>
      <w:r>
        <w:t>salary increases</w:t>
      </w:r>
      <w:r>
        <w:rPr>
          <w:spacing w:val="-1"/>
        </w:rPr>
        <w:t xml:space="preserve"> </w:t>
      </w:r>
      <w:r>
        <w:t>in</w:t>
      </w:r>
      <w:r>
        <w:rPr>
          <w:spacing w:val="-4"/>
        </w:rPr>
        <w:t xml:space="preserve"> </w:t>
      </w:r>
      <w:r>
        <w:t>2025 and 2026 (refer to Attachment B for rates).</w:t>
      </w:r>
    </w:p>
    <w:p w14:paraId="30C8778A" w14:textId="77777777" w:rsidR="003C3B33" w:rsidRDefault="00B560D6">
      <w:pPr>
        <w:pStyle w:val="ListParagraph"/>
        <w:numPr>
          <w:ilvl w:val="0"/>
          <w:numId w:val="28"/>
        </w:numPr>
        <w:tabs>
          <w:tab w:val="left" w:pos="1322"/>
        </w:tabs>
        <w:ind w:left="1322" w:hanging="563"/>
      </w:pPr>
      <w:r>
        <w:t>Receipt</w:t>
      </w:r>
      <w:r>
        <w:rPr>
          <w:spacing w:val="-8"/>
        </w:rPr>
        <w:t xml:space="preserve"> </w:t>
      </w:r>
      <w:r>
        <w:t>of</w:t>
      </w:r>
      <w:r>
        <w:rPr>
          <w:spacing w:val="-5"/>
        </w:rPr>
        <w:t xml:space="preserve"> </w:t>
      </w:r>
      <w:r>
        <w:t>this</w:t>
      </w:r>
      <w:r>
        <w:rPr>
          <w:spacing w:val="-4"/>
        </w:rPr>
        <w:t xml:space="preserve"> </w:t>
      </w:r>
      <w:r>
        <w:t>allowance</w:t>
      </w:r>
      <w:r>
        <w:rPr>
          <w:spacing w:val="-3"/>
        </w:rPr>
        <w:t xml:space="preserve"> </w:t>
      </w:r>
      <w:r>
        <w:t>will</w:t>
      </w:r>
      <w:r>
        <w:rPr>
          <w:spacing w:val="-3"/>
        </w:rPr>
        <w:t xml:space="preserve"> </w:t>
      </w:r>
      <w:r>
        <w:t>not</w:t>
      </w:r>
      <w:r>
        <w:rPr>
          <w:spacing w:val="-3"/>
        </w:rPr>
        <w:t xml:space="preserve"> </w:t>
      </w:r>
      <w:r>
        <w:t>preclude</w:t>
      </w:r>
      <w:r>
        <w:rPr>
          <w:spacing w:val="-2"/>
        </w:rPr>
        <w:t xml:space="preserve"> </w:t>
      </w:r>
      <w:r>
        <w:t>an</w:t>
      </w:r>
      <w:r>
        <w:rPr>
          <w:spacing w:val="-7"/>
        </w:rPr>
        <w:t xml:space="preserve"> </w:t>
      </w:r>
      <w:r>
        <w:t>employee</w:t>
      </w:r>
      <w:r>
        <w:rPr>
          <w:spacing w:val="-2"/>
        </w:rPr>
        <w:t xml:space="preserve"> </w:t>
      </w:r>
      <w:r>
        <w:t>from</w:t>
      </w:r>
      <w:r>
        <w:rPr>
          <w:spacing w:val="-3"/>
        </w:rPr>
        <w:t xml:space="preserve"> </w:t>
      </w:r>
      <w:r>
        <w:t>receiving</w:t>
      </w:r>
      <w:r>
        <w:rPr>
          <w:spacing w:val="-5"/>
        </w:rPr>
        <w:t xml:space="preserve"> </w:t>
      </w:r>
      <w:r>
        <w:t>any</w:t>
      </w:r>
      <w:r>
        <w:rPr>
          <w:spacing w:val="-4"/>
        </w:rPr>
        <w:t xml:space="preserve"> </w:t>
      </w:r>
      <w:r>
        <w:t>other</w:t>
      </w:r>
      <w:r>
        <w:rPr>
          <w:spacing w:val="-5"/>
        </w:rPr>
        <w:t xml:space="preserve"> </w:t>
      </w:r>
      <w:r>
        <w:rPr>
          <w:spacing w:val="-2"/>
        </w:rPr>
        <w:t>allowance</w:t>
      </w:r>
    </w:p>
    <w:p w14:paraId="30C8778B" w14:textId="77777777" w:rsidR="003C3B33" w:rsidRDefault="00B560D6">
      <w:pPr>
        <w:pStyle w:val="BodyText"/>
        <w:spacing w:before="22"/>
        <w:ind w:firstLine="0"/>
      </w:pPr>
      <w:r>
        <w:t>for</w:t>
      </w:r>
      <w:r>
        <w:rPr>
          <w:spacing w:val="-2"/>
        </w:rPr>
        <w:t xml:space="preserve"> </w:t>
      </w:r>
      <w:r>
        <w:t>which</w:t>
      </w:r>
      <w:r>
        <w:rPr>
          <w:spacing w:val="-5"/>
        </w:rPr>
        <w:t xml:space="preserve"> </w:t>
      </w:r>
      <w:r>
        <w:t>they</w:t>
      </w:r>
      <w:r>
        <w:rPr>
          <w:spacing w:val="-1"/>
        </w:rPr>
        <w:t xml:space="preserve"> </w:t>
      </w:r>
      <w:r>
        <w:t>are</w:t>
      </w:r>
      <w:r>
        <w:rPr>
          <w:spacing w:val="-3"/>
        </w:rPr>
        <w:t xml:space="preserve"> </w:t>
      </w:r>
      <w:r>
        <w:rPr>
          <w:spacing w:val="-2"/>
        </w:rPr>
        <w:t>eligible.</w:t>
      </w:r>
    </w:p>
    <w:p w14:paraId="30C8778C" w14:textId="77777777" w:rsidR="003C3B33" w:rsidRDefault="00B560D6">
      <w:pPr>
        <w:pStyle w:val="ListParagraph"/>
        <w:numPr>
          <w:ilvl w:val="0"/>
          <w:numId w:val="28"/>
        </w:numPr>
        <w:tabs>
          <w:tab w:val="left" w:pos="1321"/>
          <w:tab w:val="left" w:pos="1325"/>
        </w:tabs>
        <w:spacing w:before="183" w:line="259" w:lineRule="auto"/>
        <w:ind w:left="1325" w:right="630" w:hanging="567"/>
      </w:pPr>
      <w:r>
        <w:t>When an employee incurs an increased premium on their life insurance due to the requirement</w:t>
      </w:r>
      <w:r>
        <w:rPr>
          <w:spacing w:val="-2"/>
        </w:rPr>
        <w:t xml:space="preserve"> </w:t>
      </w:r>
      <w:r>
        <w:t>to</w:t>
      </w:r>
      <w:r>
        <w:rPr>
          <w:spacing w:val="-4"/>
        </w:rPr>
        <w:t xml:space="preserve"> </w:t>
      </w:r>
      <w:r>
        <w:t>conduct</w:t>
      </w:r>
      <w:r>
        <w:rPr>
          <w:spacing w:val="-2"/>
        </w:rPr>
        <w:t xml:space="preserve"> </w:t>
      </w:r>
      <w:r>
        <w:t>low</w:t>
      </w:r>
      <w:r>
        <w:rPr>
          <w:spacing w:val="-2"/>
        </w:rPr>
        <w:t xml:space="preserve"> </w:t>
      </w:r>
      <w:r>
        <w:t>flying</w:t>
      </w:r>
      <w:r>
        <w:rPr>
          <w:spacing w:val="-4"/>
        </w:rPr>
        <w:t xml:space="preserve"> </w:t>
      </w:r>
      <w:r>
        <w:t>aerial</w:t>
      </w:r>
      <w:r>
        <w:rPr>
          <w:spacing w:val="-3"/>
        </w:rPr>
        <w:t xml:space="preserve"> </w:t>
      </w:r>
      <w:r>
        <w:t>surveys</w:t>
      </w:r>
      <w:r>
        <w:rPr>
          <w:spacing w:val="-3"/>
        </w:rPr>
        <w:t xml:space="preserve"> </w:t>
      </w:r>
      <w:r>
        <w:t>and</w:t>
      </w:r>
      <w:r>
        <w:rPr>
          <w:spacing w:val="-5"/>
        </w:rPr>
        <w:t xml:space="preserve"> </w:t>
      </w:r>
      <w:r>
        <w:t>control</w:t>
      </w:r>
      <w:r>
        <w:rPr>
          <w:spacing w:val="-3"/>
        </w:rPr>
        <w:t xml:space="preserve"> </w:t>
      </w:r>
      <w:r>
        <w:t>activities,</w:t>
      </w:r>
      <w:r>
        <w:rPr>
          <w:spacing w:val="-4"/>
        </w:rPr>
        <w:t xml:space="preserve"> </w:t>
      </w:r>
      <w:r>
        <w:t>the</w:t>
      </w:r>
      <w:r>
        <w:rPr>
          <w:spacing w:val="-2"/>
        </w:rPr>
        <w:t xml:space="preserve"> </w:t>
      </w:r>
      <w:r>
        <w:t>amount</w:t>
      </w:r>
      <w:r>
        <w:rPr>
          <w:spacing w:val="-2"/>
        </w:rPr>
        <w:t xml:space="preserve"> </w:t>
      </w:r>
      <w:r>
        <w:t>of</w:t>
      </w:r>
      <w:r>
        <w:rPr>
          <w:spacing w:val="-3"/>
        </w:rPr>
        <w:t xml:space="preserve"> </w:t>
      </w:r>
      <w:r>
        <w:t>increase will be reimbursed on submission of a claim for reimbursement by the employee.</w:t>
      </w:r>
    </w:p>
    <w:p w14:paraId="30C8778D" w14:textId="77777777" w:rsidR="003C3B33" w:rsidRDefault="003C3B33">
      <w:pPr>
        <w:pStyle w:val="BodyText"/>
        <w:spacing w:before="93"/>
        <w:ind w:left="0" w:firstLine="0"/>
      </w:pPr>
    </w:p>
    <w:p w14:paraId="30C8778E" w14:textId="77777777" w:rsidR="003C3B33" w:rsidRDefault="00B560D6">
      <w:pPr>
        <w:pStyle w:val="Heading2"/>
      </w:pPr>
      <w:bookmarkStart w:id="61" w:name="Motor_vehicle_allowance"/>
      <w:bookmarkStart w:id="62" w:name="_bookmark31"/>
      <w:bookmarkEnd w:id="61"/>
      <w:bookmarkEnd w:id="62"/>
      <w:r>
        <w:t>Motor</w:t>
      </w:r>
      <w:r>
        <w:rPr>
          <w:spacing w:val="-4"/>
        </w:rPr>
        <w:t xml:space="preserve"> </w:t>
      </w:r>
      <w:r>
        <w:t>vehicle</w:t>
      </w:r>
      <w:r>
        <w:rPr>
          <w:spacing w:val="-4"/>
        </w:rPr>
        <w:t xml:space="preserve"> </w:t>
      </w:r>
      <w:r>
        <w:rPr>
          <w:spacing w:val="-2"/>
        </w:rPr>
        <w:t>allowance</w:t>
      </w:r>
    </w:p>
    <w:p w14:paraId="30C8778F" w14:textId="77777777" w:rsidR="003C3B33" w:rsidRDefault="00B560D6">
      <w:pPr>
        <w:pStyle w:val="ListParagraph"/>
        <w:numPr>
          <w:ilvl w:val="0"/>
          <w:numId w:val="28"/>
        </w:numPr>
        <w:tabs>
          <w:tab w:val="left" w:pos="1322"/>
          <w:tab w:val="left" w:pos="1326"/>
        </w:tabs>
        <w:spacing w:before="265" w:line="259" w:lineRule="auto"/>
        <w:ind w:left="1326" w:right="862" w:hanging="567"/>
      </w:pPr>
      <w:r>
        <w:t>Where</w:t>
      </w:r>
      <w:r>
        <w:rPr>
          <w:spacing w:val="-4"/>
        </w:rPr>
        <w:t xml:space="preserve"> </w:t>
      </w:r>
      <w:r>
        <w:t>the</w:t>
      </w:r>
      <w:r>
        <w:rPr>
          <w:spacing w:val="-1"/>
        </w:rPr>
        <w:t xml:space="preserve"> </w:t>
      </w:r>
      <w:r>
        <w:t>Secretary</w:t>
      </w:r>
      <w:r>
        <w:rPr>
          <w:spacing w:val="-4"/>
        </w:rPr>
        <w:t xml:space="preserve"> </w:t>
      </w:r>
      <w:r>
        <w:t>considers</w:t>
      </w:r>
      <w:r>
        <w:rPr>
          <w:spacing w:val="-2"/>
        </w:rPr>
        <w:t xml:space="preserve"> </w:t>
      </w:r>
      <w:r>
        <w:t>that</w:t>
      </w:r>
      <w:r>
        <w:rPr>
          <w:spacing w:val="-1"/>
        </w:rPr>
        <w:t xml:space="preserve"> </w:t>
      </w:r>
      <w:r>
        <w:t>it</w:t>
      </w:r>
      <w:r>
        <w:rPr>
          <w:spacing w:val="-1"/>
        </w:rPr>
        <w:t xml:space="preserve"> </w:t>
      </w:r>
      <w:r>
        <w:t>will</w:t>
      </w:r>
      <w:r>
        <w:rPr>
          <w:spacing w:val="-5"/>
        </w:rPr>
        <w:t xml:space="preserve"> </w:t>
      </w:r>
      <w:r>
        <w:t>result</w:t>
      </w:r>
      <w:r>
        <w:rPr>
          <w:spacing w:val="-4"/>
        </w:rPr>
        <w:t xml:space="preserve"> </w:t>
      </w:r>
      <w:r>
        <w:t>in</w:t>
      </w:r>
      <w:r>
        <w:rPr>
          <w:spacing w:val="-3"/>
        </w:rPr>
        <w:t xml:space="preserve"> </w:t>
      </w:r>
      <w:r>
        <w:t>greater</w:t>
      </w:r>
      <w:r>
        <w:rPr>
          <w:spacing w:val="-2"/>
        </w:rPr>
        <w:t xml:space="preserve"> </w:t>
      </w:r>
      <w:r>
        <w:t>efficiency</w:t>
      </w:r>
      <w:r>
        <w:rPr>
          <w:spacing w:val="-3"/>
        </w:rPr>
        <w:t xml:space="preserve"> </w:t>
      </w:r>
      <w:r>
        <w:t>or</w:t>
      </w:r>
      <w:r>
        <w:rPr>
          <w:spacing w:val="-2"/>
        </w:rPr>
        <w:t xml:space="preserve"> </w:t>
      </w:r>
      <w:r>
        <w:t>involve</w:t>
      </w:r>
      <w:r>
        <w:rPr>
          <w:spacing w:val="-1"/>
        </w:rPr>
        <w:t xml:space="preserve"> </w:t>
      </w:r>
      <w:r>
        <w:t>less</w:t>
      </w:r>
      <w:r>
        <w:rPr>
          <w:spacing w:val="-2"/>
        </w:rPr>
        <w:t xml:space="preserve"> </w:t>
      </w:r>
      <w:r>
        <w:t>expense for the employee or department, the employee may request and be approved to use their own private motor vehicle or hire a vehicle at their own expense for official travel.</w:t>
      </w:r>
    </w:p>
    <w:p w14:paraId="30C87790" w14:textId="77777777" w:rsidR="003C3B33" w:rsidRDefault="00B560D6">
      <w:pPr>
        <w:pStyle w:val="ListParagraph"/>
        <w:numPr>
          <w:ilvl w:val="0"/>
          <w:numId w:val="28"/>
        </w:numPr>
        <w:tabs>
          <w:tab w:val="left" w:pos="1322"/>
          <w:tab w:val="left" w:pos="1326"/>
        </w:tabs>
        <w:spacing w:line="256" w:lineRule="auto"/>
        <w:ind w:left="1326" w:right="845" w:hanging="567"/>
      </w:pPr>
      <w:r>
        <w:t>If private vehicle usage is approved, the employee will be able to claim motor vehicle allowance.</w:t>
      </w:r>
      <w:r>
        <w:rPr>
          <w:spacing w:val="-2"/>
        </w:rPr>
        <w:t xml:space="preserve"> </w:t>
      </w:r>
      <w:r>
        <w:t>The</w:t>
      </w:r>
      <w:r>
        <w:rPr>
          <w:spacing w:val="-4"/>
        </w:rPr>
        <w:t xml:space="preserve"> </w:t>
      </w:r>
      <w:r>
        <w:t>allowance</w:t>
      </w:r>
      <w:r>
        <w:rPr>
          <w:spacing w:val="-6"/>
        </w:rPr>
        <w:t xml:space="preserve"> </w:t>
      </w:r>
      <w:r>
        <w:t>will</w:t>
      </w:r>
      <w:r>
        <w:rPr>
          <w:spacing w:val="-2"/>
        </w:rPr>
        <w:t xml:space="preserve"> </w:t>
      </w:r>
      <w:r>
        <w:t>be</w:t>
      </w:r>
      <w:r>
        <w:rPr>
          <w:spacing w:val="-4"/>
        </w:rPr>
        <w:t xml:space="preserve"> </w:t>
      </w:r>
      <w:r>
        <w:t>equivalent</w:t>
      </w:r>
      <w:r>
        <w:rPr>
          <w:spacing w:val="-4"/>
        </w:rPr>
        <w:t xml:space="preserve"> </w:t>
      </w:r>
      <w:r>
        <w:t>to</w:t>
      </w:r>
      <w:r>
        <w:rPr>
          <w:spacing w:val="-1"/>
        </w:rPr>
        <w:t xml:space="preserve"> </w:t>
      </w:r>
      <w:r>
        <w:t>the</w:t>
      </w:r>
      <w:r>
        <w:rPr>
          <w:spacing w:val="-4"/>
        </w:rPr>
        <w:t xml:space="preserve"> </w:t>
      </w:r>
      <w:r>
        <w:t>rate</w:t>
      </w:r>
      <w:r>
        <w:rPr>
          <w:spacing w:val="-1"/>
        </w:rPr>
        <w:t xml:space="preserve"> </w:t>
      </w:r>
      <w:r>
        <w:t>set</w:t>
      </w:r>
      <w:r>
        <w:rPr>
          <w:spacing w:val="-1"/>
        </w:rPr>
        <w:t xml:space="preserve"> </w:t>
      </w:r>
      <w:r>
        <w:t>by</w:t>
      </w:r>
      <w:r>
        <w:rPr>
          <w:spacing w:val="-3"/>
        </w:rPr>
        <w:t xml:space="preserve"> </w:t>
      </w:r>
      <w:r>
        <w:t>the</w:t>
      </w:r>
      <w:r>
        <w:rPr>
          <w:spacing w:val="-1"/>
        </w:rPr>
        <w:t xml:space="preserve"> </w:t>
      </w:r>
      <w:r>
        <w:t>Australian</w:t>
      </w:r>
      <w:r>
        <w:rPr>
          <w:spacing w:val="-3"/>
        </w:rPr>
        <w:t xml:space="preserve"> </w:t>
      </w:r>
      <w:r>
        <w:t>Taxation</w:t>
      </w:r>
      <w:r>
        <w:rPr>
          <w:spacing w:val="-3"/>
        </w:rPr>
        <w:t xml:space="preserve"> </w:t>
      </w:r>
      <w:r>
        <w:t>Office</w:t>
      </w:r>
    </w:p>
    <w:p w14:paraId="30C87791" w14:textId="77777777" w:rsidR="003C3B33" w:rsidRDefault="003C3B33">
      <w:pPr>
        <w:spacing w:line="256" w:lineRule="auto"/>
        <w:sectPr w:rsidR="003C3B33">
          <w:pgSz w:w="11910" w:h="16840"/>
          <w:pgMar w:top="960" w:right="840" w:bottom="920" w:left="680" w:header="751" w:footer="734" w:gutter="0"/>
          <w:cols w:space="720"/>
        </w:sectPr>
      </w:pPr>
    </w:p>
    <w:p w14:paraId="30C87792" w14:textId="77777777" w:rsidR="003C3B33" w:rsidRDefault="003C3B33">
      <w:pPr>
        <w:pStyle w:val="BodyText"/>
        <w:spacing w:before="198"/>
        <w:ind w:left="0" w:firstLine="0"/>
      </w:pPr>
    </w:p>
    <w:p w14:paraId="30C87793" w14:textId="77777777" w:rsidR="003C3B33" w:rsidRDefault="00B560D6">
      <w:pPr>
        <w:pStyle w:val="BodyText"/>
        <w:spacing w:before="0" w:line="259" w:lineRule="auto"/>
        <w:ind w:right="626" w:firstLine="0"/>
      </w:pPr>
      <w:r>
        <w:t xml:space="preserve">(ATO) for claiming a deduction for car expenses using the cents per </w:t>
      </w:r>
      <w:proofErr w:type="spellStart"/>
      <w:r>
        <w:t>kilometre</w:t>
      </w:r>
      <w:proofErr w:type="spellEnd"/>
      <w:r>
        <w:t xml:space="preserve"> method. The rate</w:t>
      </w:r>
      <w:r>
        <w:rPr>
          <w:spacing w:val="-1"/>
        </w:rPr>
        <w:t xml:space="preserve"> </w:t>
      </w:r>
      <w:r>
        <w:t>current</w:t>
      </w:r>
      <w:r>
        <w:rPr>
          <w:spacing w:val="-1"/>
        </w:rPr>
        <w:t xml:space="preserve"> </w:t>
      </w:r>
      <w:r>
        <w:t>until</w:t>
      </w:r>
      <w:r>
        <w:rPr>
          <w:spacing w:val="-5"/>
        </w:rPr>
        <w:t xml:space="preserve"> </w:t>
      </w:r>
      <w:r>
        <w:t>30</w:t>
      </w:r>
      <w:r>
        <w:rPr>
          <w:spacing w:val="-3"/>
        </w:rPr>
        <w:t xml:space="preserve"> </w:t>
      </w:r>
      <w:r>
        <w:t>June</w:t>
      </w:r>
      <w:r>
        <w:rPr>
          <w:spacing w:val="-1"/>
        </w:rPr>
        <w:t xml:space="preserve"> </w:t>
      </w:r>
      <w:r>
        <w:t>2024</w:t>
      </w:r>
      <w:r>
        <w:rPr>
          <w:spacing w:val="-1"/>
        </w:rPr>
        <w:t xml:space="preserve"> </w:t>
      </w:r>
      <w:r>
        <w:t>is</w:t>
      </w:r>
      <w:r>
        <w:rPr>
          <w:spacing w:val="-4"/>
        </w:rPr>
        <w:t xml:space="preserve"> </w:t>
      </w:r>
      <w:r>
        <w:t>85</w:t>
      </w:r>
      <w:r>
        <w:rPr>
          <w:spacing w:val="-3"/>
        </w:rPr>
        <w:t xml:space="preserve"> </w:t>
      </w:r>
      <w:r>
        <w:t>cents</w:t>
      </w:r>
      <w:r>
        <w:rPr>
          <w:spacing w:val="-2"/>
        </w:rPr>
        <w:t xml:space="preserve"> </w:t>
      </w:r>
      <w:r>
        <w:t>per</w:t>
      </w:r>
      <w:r>
        <w:rPr>
          <w:spacing w:val="-4"/>
        </w:rPr>
        <w:t xml:space="preserve"> </w:t>
      </w:r>
      <w:proofErr w:type="spellStart"/>
      <w:r>
        <w:t>kilometre</w:t>
      </w:r>
      <w:proofErr w:type="spellEnd"/>
      <w:r>
        <w:t>,</w:t>
      </w:r>
      <w:r>
        <w:rPr>
          <w:spacing w:val="-2"/>
        </w:rPr>
        <w:t xml:space="preserve"> </w:t>
      </w:r>
      <w:r>
        <w:t>with</w:t>
      </w:r>
      <w:r>
        <w:rPr>
          <w:spacing w:val="-3"/>
        </w:rPr>
        <w:t xml:space="preserve"> </w:t>
      </w:r>
      <w:r>
        <w:t>this</w:t>
      </w:r>
      <w:r>
        <w:rPr>
          <w:spacing w:val="-2"/>
        </w:rPr>
        <w:t xml:space="preserve"> </w:t>
      </w:r>
      <w:r>
        <w:t>rate</w:t>
      </w:r>
      <w:r>
        <w:rPr>
          <w:spacing w:val="-1"/>
        </w:rPr>
        <w:t xml:space="preserve"> </w:t>
      </w:r>
      <w:r>
        <w:t>subject</w:t>
      </w:r>
      <w:r>
        <w:rPr>
          <w:spacing w:val="-4"/>
        </w:rPr>
        <w:t xml:space="preserve"> </w:t>
      </w:r>
      <w:r>
        <w:t>to</w:t>
      </w:r>
      <w:r>
        <w:rPr>
          <w:spacing w:val="-2"/>
        </w:rPr>
        <w:t xml:space="preserve"> </w:t>
      </w:r>
      <w:r>
        <w:t>adjustment from time to time consistent with</w:t>
      </w:r>
      <w:r>
        <w:rPr>
          <w:spacing w:val="-1"/>
        </w:rPr>
        <w:t xml:space="preserve"> </w:t>
      </w:r>
      <w:r>
        <w:t>the ATO indexing. Where requested by the employee, and where practicable, motor vehicle allowance can be claimed in advance.</w:t>
      </w:r>
    </w:p>
    <w:p w14:paraId="30C87794" w14:textId="77777777" w:rsidR="003C3B33" w:rsidRDefault="00B560D6">
      <w:pPr>
        <w:pStyle w:val="ListParagraph"/>
        <w:numPr>
          <w:ilvl w:val="0"/>
          <w:numId w:val="28"/>
        </w:numPr>
        <w:tabs>
          <w:tab w:val="left" w:pos="1322"/>
          <w:tab w:val="left" w:pos="1325"/>
        </w:tabs>
        <w:spacing w:before="160" w:line="259" w:lineRule="auto"/>
        <w:ind w:left="1325" w:right="642" w:hanging="566"/>
      </w:pPr>
      <w:r>
        <w:t>For meat inspector classified employees, if the employee is required to work at a meat establishment</w:t>
      </w:r>
      <w:r>
        <w:rPr>
          <w:spacing w:val="-4"/>
        </w:rPr>
        <w:t xml:space="preserve"> </w:t>
      </w:r>
      <w:r>
        <w:t>other</w:t>
      </w:r>
      <w:r>
        <w:rPr>
          <w:spacing w:val="-4"/>
        </w:rPr>
        <w:t xml:space="preserve"> </w:t>
      </w:r>
      <w:r>
        <w:t>than</w:t>
      </w:r>
      <w:r>
        <w:rPr>
          <w:spacing w:val="-2"/>
        </w:rPr>
        <w:t xml:space="preserve"> </w:t>
      </w:r>
      <w:r>
        <w:t>their</w:t>
      </w:r>
      <w:r>
        <w:rPr>
          <w:spacing w:val="-2"/>
        </w:rPr>
        <w:t xml:space="preserve"> </w:t>
      </w:r>
      <w:r>
        <w:t>usual</w:t>
      </w:r>
      <w:r>
        <w:rPr>
          <w:spacing w:val="-2"/>
        </w:rPr>
        <w:t xml:space="preserve"> </w:t>
      </w:r>
      <w:r>
        <w:t>place</w:t>
      </w:r>
      <w:r>
        <w:rPr>
          <w:spacing w:val="-4"/>
        </w:rPr>
        <w:t xml:space="preserve"> </w:t>
      </w:r>
      <w:r>
        <w:t>of</w:t>
      </w:r>
      <w:r>
        <w:rPr>
          <w:spacing w:val="-5"/>
        </w:rPr>
        <w:t xml:space="preserve"> </w:t>
      </w:r>
      <w:r>
        <w:t>work,</w:t>
      </w:r>
      <w:r>
        <w:rPr>
          <w:spacing w:val="-2"/>
        </w:rPr>
        <w:t xml:space="preserve"> </w:t>
      </w:r>
      <w:r>
        <w:t>and</w:t>
      </w:r>
      <w:r>
        <w:rPr>
          <w:spacing w:val="-2"/>
        </w:rPr>
        <w:t xml:space="preserve"> </w:t>
      </w:r>
      <w:r>
        <w:t>they</w:t>
      </w:r>
      <w:r>
        <w:rPr>
          <w:spacing w:val="-1"/>
        </w:rPr>
        <w:t xml:space="preserve"> </w:t>
      </w:r>
      <w:r>
        <w:t>are</w:t>
      </w:r>
      <w:r>
        <w:rPr>
          <w:spacing w:val="-1"/>
        </w:rPr>
        <w:t xml:space="preserve"> </w:t>
      </w:r>
      <w:r>
        <w:t>approved</w:t>
      </w:r>
      <w:r>
        <w:rPr>
          <w:spacing w:val="-5"/>
        </w:rPr>
        <w:t xml:space="preserve"> </w:t>
      </w:r>
      <w:r>
        <w:t>to</w:t>
      </w:r>
      <w:r>
        <w:rPr>
          <w:spacing w:val="-1"/>
        </w:rPr>
        <w:t xml:space="preserve"> </w:t>
      </w:r>
      <w:r>
        <w:t>use</w:t>
      </w:r>
      <w:r>
        <w:rPr>
          <w:spacing w:val="-1"/>
        </w:rPr>
        <w:t xml:space="preserve"> </w:t>
      </w:r>
      <w:r>
        <w:t>their</w:t>
      </w:r>
      <w:r>
        <w:rPr>
          <w:spacing w:val="-1"/>
        </w:rPr>
        <w:t xml:space="preserve"> </w:t>
      </w:r>
      <w:r>
        <w:t>private vehicle, they will be paid motor vehicle allowance for the distance travelled from their home (or</w:t>
      </w:r>
      <w:r>
        <w:rPr>
          <w:spacing w:val="-2"/>
        </w:rPr>
        <w:t xml:space="preserve"> </w:t>
      </w:r>
      <w:r>
        <w:t>temporary</w:t>
      </w:r>
      <w:r>
        <w:rPr>
          <w:spacing w:val="-1"/>
        </w:rPr>
        <w:t xml:space="preserve"> </w:t>
      </w:r>
      <w:r>
        <w:t>residence</w:t>
      </w:r>
      <w:r>
        <w:rPr>
          <w:spacing w:val="-4"/>
        </w:rPr>
        <w:t xml:space="preserve"> </w:t>
      </w:r>
      <w:r>
        <w:t>when</w:t>
      </w:r>
      <w:r>
        <w:rPr>
          <w:spacing w:val="-3"/>
        </w:rPr>
        <w:t xml:space="preserve"> </w:t>
      </w:r>
      <w:r>
        <w:t>on</w:t>
      </w:r>
      <w:r>
        <w:rPr>
          <w:spacing w:val="-3"/>
        </w:rPr>
        <w:t xml:space="preserve"> </w:t>
      </w:r>
      <w:r>
        <w:t>temporary</w:t>
      </w:r>
      <w:r>
        <w:rPr>
          <w:spacing w:val="-1"/>
        </w:rPr>
        <w:t xml:space="preserve"> </w:t>
      </w:r>
      <w:r>
        <w:t>assignment)</w:t>
      </w:r>
      <w:r>
        <w:rPr>
          <w:spacing w:val="-2"/>
        </w:rPr>
        <w:t xml:space="preserve"> </w:t>
      </w:r>
      <w:r>
        <w:t>to</w:t>
      </w:r>
      <w:r>
        <w:rPr>
          <w:spacing w:val="-3"/>
        </w:rPr>
        <w:t xml:space="preserve"> </w:t>
      </w:r>
      <w:r>
        <w:t>the</w:t>
      </w:r>
      <w:r>
        <w:rPr>
          <w:spacing w:val="-1"/>
        </w:rPr>
        <w:t xml:space="preserve"> </w:t>
      </w:r>
      <w:r>
        <w:t>alternative</w:t>
      </w:r>
      <w:r>
        <w:rPr>
          <w:spacing w:val="-4"/>
        </w:rPr>
        <w:t xml:space="preserve"> </w:t>
      </w:r>
      <w:r>
        <w:t>work</w:t>
      </w:r>
      <w:r>
        <w:rPr>
          <w:spacing w:val="-1"/>
        </w:rPr>
        <w:t xml:space="preserve"> </w:t>
      </w:r>
      <w:r>
        <w:t>location</w:t>
      </w:r>
      <w:r>
        <w:rPr>
          <w:spacing w:val="-5"/>
        </w:rPr>
        <w:t xml:space="preserve"> </w:t>
      </w:r>
      <w:r>
        <w:t>and return home.</w:t>
      </w:r>
    </w:p>
    <w:p w14:paraId="30C87795" w14:textId="77777777" w:rsidR="003C3B33" w:rsidRDefault="003C3B33">
      <w:pPr>
        <w:pStyle w:val="BodyText"/>
        <w:spacing w:before="91"/>
        <w:ind w:left="0" w:firstLine="0"/>
      </w:pPr>
    </w:p>
    <w:p w14:paraId="30C87796" w14:textId="77777777" w:rsidR="003C3B33" w:rsidRDefault="00B560D6">
      <w:pPr>
        <w:pStyle w:val="Heading2"/>
        <w:spacing w:before="1"/>
      </w:pPr>
      <w:bookmarkStart w:id="63" w:name="Overtime_meal_allowance"/>
      <w:bookmarkStart w:id="64" w:name="_bookmark32"/>
      <w:bookmarkEnd w:id="63"/>
      <w:bookmarkEnd w:id="64"/>
      <w:r>
        <w:t>Overtime</w:t>
      </w:r>
      <w:r>
        <w:rPr>
          <w:spacing w:val="-5"/>
        </w:rPr>
        <w:t xml:space="preserve"> </w:t>
      </w:r>
      <w:r>
        <w:t>meal</w:t>
      </w:r>
      <w:r>
        <w:rPr>
          <w:spacing w:val="-5"/>
        </w:rPr>
        <w:t xml:space="preserve"> </w:t>
      </w:r>
      <w:r>
        <w:rPr>
          <w:spacing w:val="-2"/>
        </w:rPr>
        <w:t>allowance</w:t>
      </w:r>
    </w:p>
    <w:p w14:paraId="30C87797" w14:textId="77777777" w:rsidR="003C3B33" w:rsidRDefault="00B560D6">
      <w:pPr>
        <w:pStyle w:val="ListParagraph"/>
        <w:numPr>
          <w:ilvl w:val="0"/>
          <w:numId w:val="28"/>
        </w:numPr>
        <w:tabs>
          <w:tab w:val="left" w:pos="1323"/>
        </w:tabs>
        <w:spacing w:before="265"/>
        <w:ind w:left="1323" w:hanging="563"/>
      </w:pPr>
      <w:r>
        <w:t>An</w:t>
      </w:r>
      <w:r>
        <w:rPr>
          <w:spacing w:val="-4"/>
        </w:rPr>
        <w:t xml:space="preserve"> </w:t>
      </w:r>
      <w:r>
        <w:t>employee</w:t>
      </w:r>
      <w:r>
        <w:rPr>
          <w:spacing w:val="-5"/>
        </w:rPr>
        <w:t xml:space="preserve"> </w:t>
      </w:r>
      <w:r>
        <w:t>working</w:t>
      </w:r>
      <w:r>
        <w:rPr>
          <w:spacing w:val="-4"/>
        </w:rPr>
        <w:t xml:space="preserve"> </w:t>
      </w:r>
      <w:r>
        <w:t>overtime</w:t>
      </w:r>
      <w:r>
        <w:rPr>
          <w:spacing w:val="-4"/>
        </w:rPr>
        <w:t xml:space="preserve"> </w:t>
      </w:r>
      <w:r>
        <w:t>is</w:t>
      </w:r>
      <w:r>
        <w:rPr>
          <w:spacing w:val="-3"/>
        </w:rPr>
        <w:t xml:space="preserve"> </w:t>
      </w:r>
      <w:r>
        <w:t>entitled</w:t>
      </w:r>
      <w:r>
        <w:rPr>
          <w:spacing w:val="-6"/>
        </w:rPr>
        <w:t xml:space="preserve"> </w:t>
      </w:r>
      <w:r>
        <w:t>to</w:t>
      </w:r>
      <w:r>
        <w:rPr>
          <w:spacing w:val="-3"/>
        </w:rPr>
        <w:t xml:space="preserve"> </w:t>
      </w:r>
      <w:r>
        <w:t>a</w:t>
      </w:r>
      <w:r>
        <w:rPr>
          <w:spacing w:val="-5"/>
        </w:rPr>
        <w:t xml:space="preserve"> </w:t>
      </w:r>
      <w:r>
        <w:t>meal</w:t>
      </w:r>
      <w:r>
        <w:rPr>
          <w:spacing w:val="-3"/>
        </w:rPr>
        <w:t xml:space="preserve"> </w:t>
      </w:r>
      <w:r>
        <w:t>allowance</w:t>
      </w:r>
      <w:r>
        <w:rPr>
          <w:spacing w:val="-2"/>
        </w:rPr>
        <w:t xml:space="preserve"> </w:t>
      </w:r>
      <w:r>
        <w:t>as</w:t>
      </w:r>
      <w:r>
        <w:rPr>
          <w:spacing w:val="-5"/>
        </w:rPr>
        <w:t xml:space="preserve"> </w:t>
      </w:r>
      <w:r>
        <w:t>outlined</w:t>
      </w:r>
      <w:r>
        <w:rPr>
          <w:spacing w:val="-4"/>
        </w:rPr>
        <w:t xml:space="preserve"> </w:t>
      </w:r>
      <w:r>
        <w:t>in</w:t>
      </w:r>
      <w:r>
        <w:rPr>
          <w:spacing w:val="-6"/>
        </w:rPr>
        <w:t xml:space="preserve"> </w:t>
      </w:r>
      <w:r>
        <w:t>clause</w:t>
      </w:r>
      <w:r>
        <w:rPr>
          <w:spacing w:val="-1"/>
        </w:rPr>
        <w:t xml:space="preserve"> </w:t>
      </w:r>
      <w:r>
        <w:rPr>
          <w:spacing w:val="-4"/>
        </w:rPr>
        <w:t>250.</w:t>
      </w:r>
    </w:p>
    <w:p w14:paraId="30C87798" w14:textId="77777777" w:rsidR="003C3B33" w:rsidRDefault="003C3B33">
      <w:pPr>
        <w:pStyle w:val="BodyText"/>
        <w:spacing w:before="116"/>
        <w:ind w:left="0" w:firstLine="0"/>
      </w:pPr>
    </w:p>
    <w:p w14:paraId="30C87799" w14:textId="77777777" w:rsidR="003C3B33" w:rsidRDefault="00B560D6">
      <w:pPr>
        <w:pStyle w:val="Heading2"/>
      </w:pPr>
      <w:bookmarkStart w:id="65" w:name="Cadet_allowance"/>
      <w:bookmarkStart w:id="66" w:name="_bookmark33"/>
      <w:bookmarkEnd w:id="65"/>
      <w:bookmarkEnd w:id="66"/>
      <w:r>
        <w:t>Cadet</w:t>
      </w:r>
      <w:r>
        <w:rPr>
          <w:spacing w:val="-3"/>
        </w:rPr>
        <w:t xml:space="preserve"> </w:t>
      </w:r>
      <w:r>
        <w:rPr>
          <w:spacing w:val="-2"/>
        </w:rPr>
        <w:t>allowance</w:t>
      </w:r>
    </w:p>
    <w:p w14:paraId="30C8779A" w14:textId="77777777" w:rsidR="003C3B33" w:rsidRDefault="00B560D6">
      <w:pPr>
        <w:pStyle w:val="ListParagraph"/>
        <w:numPr>
          <w:ilvl w:val="0"/>
          <w:numId w:val="28"/>
        </w:numPr>
        <w:tabs>
          <w:tab w:val="left" w:pos="1322"/>
          <w:tab w:val="left" w:pos="1326"/>
        </w:tabs>
        <w:spacing w:before="265" w:line="256" w:lineRule="auto"/>
        <w:ind w:left="1326" w:right="665" w:hanging="567"/>
      </w:pPr>
      <w:r>
        <w:t>Cadet employees are entitled to an allowance as set out in Attachment B, paid before the commencement</w:t>
      </w:r>
      <w:r>
        <w:rPr>
          <w:spacing w:val="-2"/>
        </w:rPr>
        <w:t xml:space="preserve"> </w:t>
      </w:r>
      <w:r>
        <w:t>of</w:t>
      </w:r>
      <w:r>
        <w:rPr>
          <w:spacing w:val="-3"/>
        </w:rPr>
        <w:t xml:space="preserve"> </w:t>
      </w:r>
      <w:r>
        <w:t>their</w:t>
      </w:r>
      <w:r>
        <w:rPr>
          <w:spacing w:val="-5"/>
        </w:rPr>
        <w:t xml:space="preserve"> </w:t>
      </w:r>
      <w:r>
        <w:t>course</w:t>
      </w:r>
      <w:r>
        <w:rPr>
          <w:spacing w:val="-2"/>
        </w:rPr>
        <w:t xml:space="preserve"> </w:t>
      </w:r>
      <w:r>
        <w:t>of</w:t>
      </w:r>
      <w:r>
        <w:rPr>
          <w:spacing w:val="-5"/>
        </w:rPr>
        <w:t xml:space="preserve"> </w:t>
      </w:r>
      <w:r>
        <w:t>study,</w:t>
      </w:r>
      <w:r>
        <w:rPr>
          <w:spacing w:val="-5"/>
        </w:rPr>
        <w:t xml:space="preserve"> </w:t>
      </w:r>
      <w:r>
        <w:t>and</w:t>
      </w:r>
      <w:r>
        <w:rPr>
          <w:spacing w:val="-4"/>
        </w:rPr>
        <w:t xml:space="preserve"> </w:t>
      </w:r>
      <w:r>
        <w:t>to</w:t>
      </w:r>
      <w:r>
        <w:rPr>
          <w:spacing w:val="-2"/>
        </w:rPr>
        <w:t xml:space="preserve"> </w:t>
      </w:r>
      <w:r>
        <w:t>reimbursement</w:t>
      </w:r>
      <w:r>
        <w:rPr>
          <w:spacing w:val="-2"/>
        </w:rPr>
        <w:t xml:space="preserve"> </w:t>
      </w:r>
      <w:r>
        <w:t>for</w:t>
      </w:r>
      <w:r>
        <w:rPr>
          <w:spacing w:val="-3"/>
        </w:rPr>
        <w:t xml:space="preserve"> </w:t>
      </w:r>
      <w:r>
        <w:t>all</w:t>
      </w:r>
      <w:r>
        <w:rPr>
          <w:spacing w:val="-3"/>
        </w:rPr>
        <w:t xml:space="preserve"> </w:t>
      </w:r>
      <w:r>
        <w:t>compulsory</w:t>
      </w:r>
      <w:r>
        <w:rPr>
          <w:spacing w:val="-2"/>
        </w:rPr>
        <w:t xml:space="preserve"> </w:t>
      </w:r>
      <w:r>
        <w:t>study</w:t>
      </w:r>
      <w:r>
        <w:rPr>
          <w:spacing w:val="-4"/>
        </w:rPr>
        <w:t xml:space="preserve"> </w:t>
      </w:r>
      <w:r>
        <w:t>fees.</w:t>
      </w:r>
    </w:p>
    <w:p w14:paraId="30C8779B" w14:textId="77777777" w:rsidR="003C3B33" w:rsidRDefault="00B560D6">
      <w:pPr>
        <w:pStyle w:val="ListParagraph"/>
        <w:numPr>
          <w:ilvl w:val="0"/>
          <w:numId w:val="28"/>
        </w:numPr>
        <w:tabs>
          <w:tab w:val="left" w:pos="1322"/>
          <w:tab w:val="left" w:pos="1326"/>
        </w:tabs>
        <w:spacing w:before="164" w:line="259" w:lineRule="auto"/>
        <w:ind w:left="1326" w:right="872" w:hanging="567"/>
      </w:pPr>
      <w:r>
        <w:t>As</w:t>
      </w:r>
      <w:r>
        <w:rPr>
          <w:spacing w:val="-1"/>
        </w:rPr>
        <w:t xml:space="preserve"> </w:t>
      </w:r>
      <w:r>
        <w:t>a</w:t>
      </w:r>
      <w:r>
        <w:rPr>
          <w:spacing w:val="-1"/>
        </w:rPr>
        <w:t xml:space="preserve"> </w:t>
      </w:r>
      <w:r>
        <w:t>salary related</w:t>
      </w:r>
      <w:r>
        <w:rPr>
          <w:spacing w:val="-2"/>
        </w:rPr>
        <w:t xml:space="preserve"> </w:t>
      </w:r>
      <w:r>
        <w:t>allowance,</w:t>
      </w:r>
      <w:r>
        <w:rPr>
          <w:spacing w:val="-1"/>
        </w:rPr>
        <w:t xml:space="preserve"> </w:t>
      </w:r>
      <w:r>
        <w:t>this</w:t>
      </w:r>
      <w:r>
        <w:rPr>
          <w:spacing w:val="-3"/>
        </w:rPr>
        <w:t xml:space="preserve"> </w:t>
      </w:r>
      <w:r>
        <w:t>rate</w:t>
      </w:r>
      <w:r>
        <w:rPr>
          <w:spacing w:val="-3"/>
        </w:rPr>
        <w:t xml:space="preserve"> </w:t>
      </w:r>
      <w:r>
        <w:t>will</w:t>
      </w:r>
      <w:r>
        <w:rPr>
          <w:spacing w:val="-1"/>
        </w:rPr>
        <w:t xml:space="preserve"> </w:t>
      </w:r>
      <w:r>
        <w:t>be</w:t>
      </w:r>
      <w:r>
        <w:rPr>
          <w:spacing w:val="-3"/>
        </w:rPr>
        <w:t xml:space="preserve"> </w:t>
      </w:r>
      <w:r>
        <w:t>increased</w:t>
      </w:r>
      <w:r>
        <w:rPr>
          <w:spacing w:val="-2"/>
        </w:rPr>
        <w:t xml:space="preserve"> </w:t>
      </w:r>
      <w:r>
        <w:t>in</w:t>
      </w:r>
      <w:r>
        <w:rPr>
          <w:spacing w:val="-2"/>
        </w:rPr>
        <w:t xml:space="preserve"> </w:t>
      </w:r>
      <w:r>
        <w:t>line with</w:t>
      </w:r>
      <w:r>
        <w:rPr>
          <w:spacing w:val="-2"/>
        </w:rPr>
        <w:t xml:space="preserve"> </w:t>
      </w:r>
      <w:r>
        <w:t>salary increases</w:t>
      </w:r>
      <w:r>
        <w:rPr>
          <w:spacing w:val="-1"/>
        </w:rPr>
        <w:t xml:space="preserve"> </w:t>
      </w:r>
      <w:r>
        <w:t>in</w:t>
      </w:r>
      <w:r>
        <w:rPr>
          <w:spacing w:val="-4"/>
        </w:rPr>
        <w:t xml:space="preserve"> </w:t>
      </w:r>
      <w:r>
        <w:t>2025 and 2026 (refer to Attachment B for rates).</w:t>
      </w:r>
    </w:p>
    <w:p w14:paraId="30C8779C" w14:textId="77777777" w:rsidR="003C3B33" w:rsidRDefault="003C3B33">
      <w:pPr>
        <w:pStyle w:val="BodyText"/>
        <w:spacing w:before="93"/>
        <w:ind w:left="0" w:firstLine="0"/>
      </w:pPr>
    </w:p>
    <w:p w14:paraId="30C8779D" w14:textId="77777777" w:rsidR="003C3B33" w:rsidRDefault="00B560D6">
      <w:pPr>
        <w:pStyle w:val="Heading2"/>
      </w:pPr>
      <w:bookmarkStart w:id="67" w:name="Veterinarian_continued_professional_deve"/>
      <w:bookmarkStart w:id="68" w:name="_bookmark34"/>
      <w:bookmarkEnd w:id="67"/>
      <w:bookmarkEnd w:id="68"/>
      <w:r>
        <w:t>Veterinarian</w:t>
      </w:r>
      <w:r>
        <w:rPr>
          <w:spacing w:val="-12"/>
        </w:rPr>
        <w:t xml:space="preserve"> </w:t>
      </w:r>
      <w:r>
        <w:t>continued</w:t>
      </w:r>
      <w:r>
        <w:rPr>
          <w:spacing w:val="-9"/>
        </w:rPr>
        <w:t xml:space="preserve"> </w:t>
      </w:r>
      <w:r>
        <w:t>professional</w:t>
      </w:r>
      <w:r>
        <w:rPr>
          <w:spacing w:val="-9"/>
        </w:rPr>
        <w:t xml:space="preserve"> </w:t>
      </w:r>
      <w:r>
        <w:t>development</w:t>
      </w:r>
      <w:r>
        <w:rPr>
          <w:spacing w:val="-8"/>
        </w:rPr>
        <w:t xml:space="preserve"> </w:t>
      </w:r>
      <w:r>
        <w:rPr>
          <w:spacing w:val="-2"/>
        </w:rPr>
        <w:t>allowance</w:t>
      </w:r>
    </w:p>
    <w:p w14:paraId="30C8779E" w14:textId="77777777" w:rsidR="003C3B33" w:rsidRDefault="00B560D6">
      <w:pPr>
        <w:pStyle w:val="ListParagraph"/>
        <w:numPr>
          <w:ilvl w:val="0"/>
          <w:numId w:val="28"/>
        </w:numPr>
        <w:tabs>
          <w:tab w:val="left" w:pos="1322"/>
          <w:tab w:val="left" w:pos="1326"/>
        </w:tabs>
        <w:spacing w:before="265" w:line="259" w:lineRule="auto"/>
        <w:ind w:left="1326" w:right="767" w:hanging="567"/>
      </w:pPr>
      <w:r>
        <w:t>Employees engaged as veterinarians and required to maintain veterinary registration to perform</w:t>
      </w:r>
      <w:r>
        <w:rPr>
          <w:spacing w:val="-2"/>
        </w:rPr>
        <w:t xml:space="preserve"> </w:t>
      </w:r>
      <w:r>
        <w:t>their</w:t>
      </w:r>
      <w:r>
        <w:rPr>
          <w:spacing w:val="-3"/>
        </w:rPr>
        <w:t xml:space="preserve"> </w:t>
      </w:r>
      <w:r>
        <w:t>role</w:t>
      </w:r>
      <w:r>
        <w:rPr>
          <w:spacing w:val="-5"/>
        </w:rPr>
        <w:t xml:space="preserve"> </w:t>
      </w:r>
      <w:r>
        <w:t>will</w:t>
      </w:r>
      <w:r>
        <w:rPr>
          <w:spacing w:val="-3"/>
        </w:rPr>
        <w:t xml:space="preserve"> </w:t>
      </w:r>
      <w:r>
        <w:t>receive</w:t>
      </w:r>
      <w:r>
        <w:rPr>
          <w:spacing w:val="-2"/>
        </w:rPr>
        <w:t xml:space="preserve"> </w:t>
      </w:r>
      <w:r>
        <w:t>an</w:t>
      </w:r>
      <w:r>
        <w:rPr>
          <w:spacing w:val="-6"/>
        </w:rPr>
        <w:t xml:space="preserve"> </w:t>
      </w:r>
      <w:r>
        <w:t>annual</w:t>
      </w:r>
      <w:r>
        <w:rPr>
          <w:spacing w:val="-3"/>
        </w:rPr>
        <w:t xml:space="preserve"> </w:t>
      </w:r>
      <w:r>
        <w:t>allowance</w:t>
      </w:r>
      <w:r>
        <w:rPr>
          <w:spacing w:val="-2"/>
        </w:rPr>
        <w:t xml:space="preserve"> </w:t>
      </w:r>
      <w:r>
        <w:t>for</w:t>
      </w:r>
      <w:r>
        <w:rPr>
          <w:spacing w:val="-5"/>
        </w:rPr>
        <w:t xml:space="preserve"> </w:t>
      </w:r>
      <w:r>
        <w:t>Continuing</w:t>
      </w:r>
      <w:r>
        <w:rPr>
          <w:spacing w:val="-4"/>
        </w:rPr>
        <w:t xml:space="preserve"> </w:t>
      </w:r>
      <w:r>
        <w:t>Professional</w:t>
      </w:r>
      <w:r>
        <w:rPr>
          <w:spacing w:val="-6"/>
        </w:rPr>
        <w:t xml:space="preserve"> </w:t>
      </w:r>
      <w:r>
        <w:t>Development (CPD) of $2,100 paid fortnightly on a pro rata basis. The allowance recognises the need for veterinarian employees to complete CPD requirements to maintain professional registration and the costs associated with some of these activities.</w:t>
      </w:r>
    </w:p>
    <w:p w14:paraId="30C8779F" w14:textId="77777777" w:rsidR="003C3B33" w:rsidRDefault="00B560D6">
      <w:pPr>
        <w:pStyle w:val="ListParagraph"/>
        <w:numPr>
          <w:ilvl w:val="0"/>
          <w:numId w:val="28"/>
        </w:numPr>
        <w:tabs>
          <w:tab w:val="left" w:pos="1322"/>
          <w:tab w:val="left" w:pos="1326"/>
        </w:tabs>
        <w:spacing w:before="158" w:line="259" w:lineRule="auto"/>
        <w:ind w:left="1326" w:right="1308" w:hanging="567"/>
      </w:pPr>
      <w:r>
        <w:t>Where</w:t>
      </w:r>
      <w:r>
        <w:rPr>
          <w:spacing w:val="-4"/>
        </w:rPr>
        <w:t xml:space="preserve"> </w:t>
      </w:r>
      <w:r>
        <w:t>eligible,</w:t>
      </w:r>
      <w:r>
        <w:rPr>
          <w:spacing w:val="-4"/>
        </w:rPr>
        <w:t xml:space="preserve"> </w:t>
      </w:r>
      <w:r>
        <w:t>veterinarian</w:t>
      </w:r>
      <w:r>
        <w:rPr>
          <w:spacing w:val="-3"/>
        </w:rPr>
        <w:t xml:space="preserve"> </w:t>
      </w:r>
      <w:r>
        <w:t>classified</w:t>
      </w:r>
      <w:r>
        <w:rPr>
          <w:spacing w:val="-5"/>
        </w:rPr>
        <w:t xml:space="preserve"> </w:t>
      </w:r>
      <w:r>
        <w:t>employees</w:t>
      </w:r>
      <w:r>
        <w:rPr>
          <w:spacing w:val="-4"/>
        </w:rPr>
        <w:t xml:space="preserve"> </w:t>
      </w:r>
      <w:r>
        <w:t>may</w:t>
      </w:r>
      <w:r>
        <w:rPr>
          <w:spacing w:val="-3"/>
        </w:rPr>
        <w:t xml:space="preserve"> </w:t>
      </w:r>
      <w:r>
        <w:t>also</w:t>
      </w:r>
      <w:r>
        <w:rPr>
          <w:spacing w:val="-1"/>
        </w:rPr>
        <w:t xml:space="preserve"> </w:t>
      </w:r>
      <w:r>
        <w:t>receive</w:t>
      </w:r>
      <w:r>
        <w:rPr>
          <w:spacing w:val="-4"/>
        </w:rPr>
        <w:t xml:space="preserve"> </w:t>
      </w:r>
      <w:r>
        <w:t>reimbursements</w:t>
      </w:r>
      <w:r>
        <w:rPr>
          <w:spacing w:val="-2"/>
        </w:rPr>
        <w:t xml:space="preserve"> </w:t>
      </w:r>
      <w:r>
        <w:t>for professional accreditation and registration under clause 583.</w:t>
      </w:r>
    </w:p>
    <w:p w14:paraId="30C877A0" w14:textId="77777777" w:rsidR="003C3B33" w:rsidRDefault="003C3B33">
      <w:pPr>
        <w:pStyle w:val="BodyText"/>
        <w:spacing w:before="94"/>
        <w:ind w:left="0" w:firstLine="0"/>
      </w:pPr>
    </w:p>
    <w:p w14:paraId="30C877A1" w14:textId="77777777" w:rsidR="003C3B33" w:rsidRDefault="00B560D6">
      <w:pPr>
        <w:pStyle w:val="Heading2"/>
        <w:spacing w:before="1"/>
      </w:pPr>
      <w:bookmarkStart w:id="69" w:name="OPV_and_Live_Animal/Operational_VO2_addi"/>
      <w:bookmarkStart w:id="70" w:name="_bookmark35"/>
      <w:bookmarkEnd w:id="69"/>
      <w:bookmarkEnd w:id="70"/>
      <w:r>
        <w:t>OPV</w:t>
      </w:r>
      <w:r>
        <w:rPr>
          <w:spacing w:val="-10"/>
        </w:rPr>
        <w:t xml:space="preserve"> </w:t>
      </w:r>
      <w:r>
        <w:t>and</w:t>
      </w:r>
      <w:r>
        <w:rPr>
          <w:spacing w:val="-6"/>
        </w:rPr>
        <w:t xml:space="preserve"> </w:t>
      </w:r>
      <w:r>
        <w:t>Live</w:t>
      </w:r>
      <w:r>
        <w:rPr>
          <w:spacing w:val="-6"/>
        </w:rPr>
        <w:t xml:space="preserve"> </w:t>
      </w:r>
      <w:r>
        <w:t>Animal/Operational</w:t>
      </w:r>
      <w:r>
        <w:rPr>
          <w:spacing w:val="-7"/>
        </w:rPr>
        <w:t xml:space="preserve"> </w:t>
      </w:r>
      <w:r>
        <w:t>VO2</w:t>
      </w:r>
      <w:r>
        <w:rPr>
          <w:spacing w:val="-7"/>
        </w:rPr>
        <w:t xml:space="preserve"> </w:t>
      </w:r>
      <w:r>
        <w:t>additional</w:t>
      </w:r>
      <w:r>
        <w:rPr>
          <w:spacing w:val="-6"/>
        </w:rPr>
        <w:t xml:space="preserve"> </w:t>
      </w:r>
      <w:r>
        <w:t>responsibility</w:t>
      </w:r>
      <w:r>
        <w:rPr>
          <w:spacing w:val="-8"/>
        </w:rPr>
        <w:t xml:space="preserve"> </w:t>
      </w:r>
      <w:r>
        <w:rPr>
          <w:spacing w:val="-2"/>
        </w:rPr>
        <w:t>allowance</w:t>
      </w:r>
    </w:p>
    <w:p w14:paraId="30C877A2" w14:textId="77777777" w:rsidR="003C3B33" w:rsidRDefault="00B560D6">
      <w:pPr>
        <w:pStyle w:val="ListParagraph"/>
        <w:numPr>
          <w:ilvl w:val="0"/>
          <w:numId w:val="28"/>
        </w:numPr>
        <w:tabs>
          <w:tab w:val="left" w:pos="1322"/>
          <w:tab w:val="left" w:pos="1326"/>
        </w:tabs>
        <w:spacing w:before="265" w:line="259" w:lineRule="auto"/>
        <w:ind w:left="1326" w:right="623" w:hanging="567"/>
      </w:pPr>
      <w:r>
        <w:t>OPVs and veterinarians with a VO2 local designation physically undertaking live animal export and import veterinary inspections, assessment and certification activities in the field in similarly</w:t>
      </w:r>
      <w:r>
        <w:rPr>
          <w:spacing w:val="-3"/>
        </w:rPr>
        <w:t xml:space="preserve"> </w:t>
      </w:r>
      <w:r>
        <w:t>unique</w:t>
      </w:r>
      <w:r>
        <w:rPr>
          <w:spacing w:val="-1"/>
        </w:rPr>
        <w:t xml:space="preserve"> </w:t>
      </w:r>
      <w:r>
        <w:t>and</w:t>
      </w:r>
      <w:r>
        <w:rPr>
          <w:spacing w:val="-3"/>
        </w:rPr>
        <w:t xml:space="preserve"> </w:t>
      </w:r>
      <w:r>
        <w:t>remote</w:t>
      </w:r>
      <w:r>
        <w:rPr>
          <w:spacing w:val="-1"/>
        </w:rPr>
        <w:t xml:space="preserve"> </w:t>
      </w:r>
      <w:r>
        <w:t>circumstances</w:t>
      </w:r>
      <w:r>
        <w:rPr>
          <w:spacing w:val="-2"/>
        </w:rPr>
        <w:t xml:space="preserve"> </w:t>
      </w:r>
      <w:r>
        <w:t>as</w:t>
      </w:r>
      <w:r>
        <w:rPr>
          <w:spacing w:val="-4"/>
        </w:rPr>
        <w:t xml:space="preserve"> </w:t>
      </w:r>
      <w:r>
        <w:t>OPVs</w:t>
      </w:r>
      <w:r>
        <w:rPr>
          <w:spacing w:val="-2"/>
        </w:rPr>
        <w:t xml:space="preserve"> </w:t>
      </w:r>
      <w:r>
        <w:t>will</w:t>
      </w:r>
      <w:r>
        <w:rPr>
          <w:spacing w:val="-2"/>
        </w:rPr>
        <w:t xml:space="preserve"> </w:t>
      </w:r>
      <w:r>
        <w:t>receive</w:t>
      </w:r>
      <w:r>
        <w:rPr>
          <w:spacing w:val="-4"/>
        </w:rPr>
        <w:t xml:space="preserve"> </w:t>
      </w:r>
      <w:r>
        <w:t>an</w:t>
      </w:r>
      <w:r>
        <w:rPr>
          <w:spacing w:val="-3"/>
        </w:rPr>
        <w:t xml:space="preserve"> </w:t>
      </w:r>
      <w:r>
        <w:t>annual</w:t>
      </w:r>
      <w:r>
        <w:rPr>
          <w:spacing w:val="-2"/>
        </w:rPr>
        <w:t xml:space="preserve"> </w:t>
      </w:r>
      <w:r>
        <w:t>allowance</w:t>
      </w:r>
      <w:r>
        <w:rPr>
          <w:spacing w:val="-1"/>
        </w:rPr>
        <w:t xml:space="preserve"> </w:t>
      </w:r>
      <w:r>
        <w:t>of</w:t>
      </w:r>
      <w:r>
        <w:rPr>
          <w:spacing w:val="-4"/>
        </w:rPr>
        <w:t xml:space="preserve"> </w:t>
      </w:r>
      <w:r>
        <w:t>$2,000 paid</w:t>
      </w:r>
      <w:r>
        <w:rPr>
          <w:spacing w:val="-3"/>
        </w:rPr>
        <w:t xml:space="preserve"> </w:t>
      </w:r>
      <w:r>
        <w:t>fortnightly</w:t>
      </w:r>
      <w:r>
        <w:rPr>
          <w:spacing w:val="-3"/>
        </w:rPr>
        <w:t xml:space="preserve"> </w:t>
      </w:r>
      <w:r>
        <w:t>on</w:t>
      </w:r>
      <w:r>
        <w:rPr>
          <w:spacing w:val="-3"/>
        </w:rPr>
        <w:t xml:space="preserve"> </w:t>
      </w:r>
      <w:r>
        <w:t>a</w:t>
      </w:r>
      <w:r>
        <w:rPr>
          <w:spacing w:val="-4"/>
        </w:rPr>
        <w:t xml:space="preserve"> </w:t>
      </w:r>
      <w:r>
        <w:t>pro</w:t>
      </w:r>
      <w:r>
        <w:rPr>
          <w:spacing w:val="-1"/>
        </w:rPr>
        <w:t xml:space="preserve"> </w:t>
      </w:r>
      <w:r>
        <w:t>rata</w:t>
      </w:r>
      <w:r>
        <w:rPr>
          <w:spacing w:val="-2"/>
        </w:rPr>
        <w:t xml:space="preserve"> </w:t>
      </w:r>
      <w:r>
        <w:t>basis.</w:t>
      </w:r>
      <w:r>
        <w:rPr>
          <w:spacing w:val="-2"/>
        </w:rPr>
        <w:t xml:space="preserve"> </w:t>
      </w:r>
      <w:r>
        <w:t>The</w:t>
      </w:r>
      <w:r>
        <w:rPr>
          <w:spacing w:val="-1"/>
        </w:rPr>
        <w:t xml:space="preserve"> </w:t>
      </w:r>
      <w:r>
        <w:t>allowance</w:t>
      </w:r>
      <w:r>
        <w:rPr>
          <w:spacing w:val="-4"/>
        </w:rPr>
        <w:t xml:space="preserve"> </w:t>
      </w:r>
      <w:r>
        <w:t>recognises</w:t>
      </w:r>
      <w:r>
        <w:rPr>
          <w:spacing w:val="-4"/>
        </w:rPr>
        <w:t xml:space="preserve"> </w:t>
      </w:r>
      <w:r>
        <w:t>the</w:t>
      </w:r>
      <w:r>
        <w:rPr>
          <w:spacing w:val="-1"/>
        </w:rPr>
        <w:t xml:space="preserve"> </w:t>
      </w:r>
      <w:r>
        <w:t>additional</w:t>
      </w:r>
      <w:r>
        <w:rPr>
          <w:spacing w:val="-2"/>
        </w:rPr>
        <w:t xml:space="preserve"> </w:t>
      </w:r>
      <w:r>
        <w:t>responsibility</w:t>
      </w:r>
      <w:r>
        <w:rPr>
          <w:spacing w:val="-3"/>
        </w:rPr>
        <w:t xml:space="preserve"> </w:t>
      </w:r>
      <w:r>
        <w:t>that these employees carry in relation to the verification and certification of export meat, meat products, and live animal</w:t>
      </w:r>
      <w:r>
        <w:rPr>
          <w:spacing w:val="-1"/>
        </w:rPr>
        <w:t xml:space="preserve"> </w:t>
      </w:r>
      <w:r>
        <w:t>export and import in</w:t>
      </w:r>
      <w:r>
        <w:rPr>
          <w:spacing w:val="-1"/>
        </w:rPr>
        <w:t xml:space="preserve"> </w:t>
      </w:r>
      <w:r>
        <w:t xml:space="preserve">compliance with Australia’s international trade and market access obligations, and the classification level at which this responsibility is </w:t>
      </w:r>
      <w:r>
        <w:rPr>
          <w:spacing w:val="-2"/>
        </w:rPr>
        <w:t>applied.</w:t>
      </w:r>
    </w:p>
    <w:p w14:paraId="30C877A3" w14:textId="77777777" w:rsidR="003C3B33" w:rsidRDefault="00B560D6">
      <w:pPr>
        <w:pStyle w:val="ListParagraph"/>
        <w:numPr>
          <w:ilvl w:val="0"/>
          <w:numId w:val="28"/>
        </w:numPr>
        <w:tabs>
          <w:tab w:val="left" w:pos="1322"/>
          <w:tab w:val="left" w:pos="1326"/>
        </w:tabs>
        <w:spacing w:before="156" w:line="259" w:lineRule="auto"/>
        <w:ind w:left="1326" w:right="671" w:hanging="567"/>
      </w:pPr>
      <w:r>
        <w:t>This</w:t>
      </w:r>
      <w:r>
        <w:rPr>
          <w:spacing w:val="-2"/>
        </w:rPr>
        <w:t xml:space="preserve"> </w:t>
      </w:r>
      <w:r>
        <w:t>allowance</w:t>
      </w:r>
      <w:r>
        <w:rPr>
          <w:spacing w:val="-4"/>
        </w:rPr>
        <w:t xml:space="preserve"> </w:t>
      </w:r>
      <w:r>
        <w:t>will</w:t>
      </w:r>
      <w:r>
        <w:rPr>
          <w:spacing w:val="-2"/>
        </w:rPr>
        <w:t xml:space="preserve"> </w:t>
      </w:r>
      <w:r>
        <w:t>not</w:t>
      </w:r>
      <w:r>
        <w:rPr>
          <w:spacing w:val="-1"/>
        </w:rPr>
        <w:t xml:space="preserve"> </w:t>
      </w:r>
      <w:r>
        <w:t>be</w:t>
      </w:r>
      <w:r>
        <w:rPr>
          <w:spacing w:val="-6"/>
        </w:rPr>
        <w:t xml:space="preserve"> </w:t>
      </w:r>
      <w:r>
        <w:t>paid</w:t>
      </w:r>
      <w:r>
        <w:rPr>
          <w:spacing w:val="-3"/>
        </w:rPr>
        <w:t xml:space="preserve"> </w:t>
      </w:r>
      <w:r>
        <w:t>after</w:t>
      </w:r>
      <w:r>
        <w:rPr>
          <w:spacing w:val="-4"/>
        </w:rPr>
        <w:t xml:space="preserve"> </w:t>
      </w:r>
      <w:r>
        <w:t>8</w:t>
      </w:r>
      <w:r>
        <w:rPr>
          <w:spacing w:val="-1"/>
        </w:rPr>
        <w:t xml:space="preserve"> </w:t>
      </w:r>
      <w:proofErr w:type="gramStart"/>
      <w:r>
        <w:t>weeks</w:t>
      </w:r>
      <w:proofErr w:type="gramEnd"/>
      <w:r>
        <w:rPr>
          <w:spacing w:val="-1"/>
        </w:rPr>
        <w:t xml:space="preserve"> </w:t>
      </w:r>
      <w:r>
        <w:t>continuous</w:t>
      </w:r>
      <w:r>
        <w:rPr>
          <w:spacing w:val="-2"/>
        </w:rPr>
        <w:t xml:space="preserve"> </w:t>
      </w:r>
      <w:r>
        <w:t>periods</w:t>
      </w:r>
      <w:r>
        <w:rPr>
          <w:spacing w:val="-4"/>
        </w:rPr>
        <w:t xml:space="preserve"> </w:t>
      </w:r>
      <w:r>
        <w:t>of</w:t>
      </w:r>
      <w:r>
        <w:rPr>
          <w:spacing w:val="-2"/>
        </w:rPr>
        <w:t xml:space="preserve"> </w:t>
      </w:r>
      <w:r>
        <w:t>paid</w:t>
      </w:r>
      <w:r>
        <w:rPr>
          <w:spacing w:val="-3"/>
        </w:rPr>
        <w:t xml:space="preserve"> </w:t>
      </w:r>
      <w:r>
        <w:t>leave</w:t>
      </w:r>
      <w:r>
        <w:rPr>
          <w:spacing w:val="-4"/>
        </w:rPr>
        <w:t xml:space="preserve"> </w:t>
      </w:r>
      <w:r>
        <w:t>unless</w:t>
      </w:r>
      <w:r>
        <w:rPr>
          <w:spacing w:val="-2"/>
        </w:rPr>
        <w:t xml:space="preserve"> </w:t>
      </w:r>
      <w:r>
        <w:t xml:space="preserve">required by legislation. This allowance will be paid for the first 8 weeks of continuous periods of paid </w:t>
      </w:r>
      <w:r>
        <w:rPr>
          <w:spacing w:val="-2"/>
        </w:rPr>
        <w:t>leave.</w:t>
      </w:r>
    </w:p>
    <w:p w14:paraId="30C877A4" w14:textId="77777777" w:rsidR="003C3B33" w:rsidRDefault="003C3B33">
      <w:pPr>
        <w:spacing w:line="259" w:lineRule="auto"/>
        <w:sectPr w:rsidR="003C3B33">
          <w:pgSz w:w="11910" w:h="16840"/>
          <w:pgMar w:top="960" w:right="840" w:bottom="920" w:left="680" w:header="751" w:footer="734" w:gutter="0"/>
          <w:cols w:space="720"/>
        </w:sectPr>
      </w:pPr>
    </w:p>
    <w:p w14:paraId="30C877A5" w14:textId="77777777" w:rsidR="003C3B33" w:rsidRDefault="003C3B33">
      <w:pPr>
        <w:pStyle w:val="BodyText"/>
        <w:spacing w:before="198"/>
        <w:ind w:left="0" w:firstLine="0"/>
      </w:pPr>
    </w:p>
    <w:p w14:paraId="30C877A6" w14:textId="77777777" w:rsidR="003C3B33" w:rsidRDefault="00B560D6">
      <w:pPr>
        <w:pStyle w:val="ListParagraph"/>
        <w:numPr>
          <w:ilvl w:val="0"/>
          <w:numId w:val="28"/>
        </w:numPr>
        <w:tabs>
          <w:tab w:val="left" w:pos="1322"/>
          <w:tab w:val="left" w:pos="1326"/>
        </w:tabs>
        <w:spacing w:before="0" w:line="259" w:lineRule="auto"/>
        <w:ind w:left="1326" w:right="872" w:hanging="567"/>
      </w:pPr>
      <w:r>
        <w:t>As</w:t>
      </w:r>
      <w:r>
        <w:rPr>
          <w:spacing w:val="-1"/>
        </w:rPr>
        <w:t xml:space="preserve"> </w:t>
      </w:r>
      <w:r>
        <w:t>a</w:t>
      </w:r>
      <w:r>
        <w:rPr>
          <w:spacing w:val="-1"/>
        </w:rPr>
        <w:t xml:space="preserve"> </w:t>
      </w:r>
      <w:r>
        <w:t>salary related</w:t>
      </w:r>
      <w:r>
        <w:rPr>
          <w:spacing w:val="-2"/>
        </w:rPr>
        <w:t xml:space="preserve"> </w:t>
      </w:r>
      <w:r>
        <w:t>allowance,</w:t>
      </w:r>
      <w:r>
        <w:rPr>
          <w:spacing w:val="-1"/>
        </w:rPr>
        <w:t xml:space="preserve"> </w:t>
      </w:r>
      <w:r>
        <w:t>this</w:t>
      </w:r>
      <w:r>
        <w:rPr>
          <w:spacing w:val="-3"/>
        </w:rPr>
        <w:t xml:space="preserve"> </w:t>
      </w:r>
      <w:r>
        <w:t>rate</w:t>
      </w:r>
      <w:r>
        <w:rPr>
          <w:spacing w:val="-3"/>
        </w:rPr>
        <w:t xml:space="preserve"> </w:t>
      </w:r>
      <w:r>
        <w:t>will</w:t>
      </w:r>
      <w:r>
        <w:rPr>
          <w:spacing w:val="-1"/>
        </w:rPr>
        <w:t xml:space="preserve"> </w:t>
      </w:r>
      <w:r>
        <w:t>be</w:t>
      </w:r>
      <w:r>
        <w:rPr>
          <w:spacing w:val="-3"/>
        </w:rPr>
        <w:t xml:space="preserve"> </w:t>
      </w:r>
      <w:r>
        <w:t>increased</w:t>
      </w:r>
      <w:r>
        <w:rPr>
          <w:spacing w:val="-2"/>
        </w:rPr>
        <w:t xml:space="preserve"> </w:t>
      </w:r>
      <w:r>
        <w:t>in</w:t>
      </w:r>
      <w:r>
        <w:rPr>
          <w:spacing w:val="-2"/>
        </w:rPr>
        <w:t xml:space="preserve"> </w:t>
      </w:r>
      <w:r>
        <w:t>line with</w:t>
      </w:r>
      <w:r>
        <w:rPr>
          <w:spacing w:val="-2"/>
        </w:rPr>
        <w:t xml:space="preserve"> </w:t>
      </w:r>
      <w:r>
        <w:t>salary increases</w:t>
      </w:r>
      <w:r>
        <w:rPr>
          <w:spacing w:val="-1"/>
        </w:rPr>
        <w:t xml:space="preserve"> </w:t>
      </w:r>
      <w:r>
        <w:t>in</w:t>
      </w:r>
      <w:r>
        <w:rPr>
          <w:spacing w:val="-4"/>
        </w:rPr>
        <w:t xml:space="preserve"> </w:t>
      </w:r>
      <w:r>
        <w:t>2025 and 2026 (refer to Attachment B for rates).</w:t>
      </w:r>
    </w:p>
    <w:p w14:paraId="30C877A7" w14:textId="77777777" w:rsidR="003C3B33" w:rsidRDefault="003C3B33">
      <w:pPr>
        <w:pStyle w:val="BodyText"/>
        <w:spacing w:before="93"/>
        <w:ind w:left="0" w:firstLine="0"/>
      </w:pPr>
    </w:p>
    <w:p w14:paraId="30C877A8" w14:textId="77777777" w:rsidR="003C3B33" w:rsidRDefault="00B560D6">
      <w:pPr>
        <w:pStyle w:val="Heading2"/>
      </w:pPr>
      <w:bookmarkStart w:id="71" w:name="Veterinarian_operational_hours_allowance"/>
      <w:bookmarkStart w:id="72" w:name="_bookmark36"/>
      <w:bookmarkEnd w:id="71"/>
      <w:bookmarkEnd w:id="72"/>
      <w:r>
        <w:t>Veterinarian</w:t>
      </w:r>
      <w:r>
        <w:rPr>
          <w:spacing w:val="-7"/>
        </w:rPr>
        <w:t xml:space="preserve"> </w:t>
      </w:r>
      <w:r>
        <w:t>operational</w:t>
      </w:r>
      <w:r>
        <w:rPr>
          <w:spacing w:val="-7"/>
        </w:rPr>
        <w:t xml:space="preserve"> </w:t>
      </w:r>
      <w:r>
        <w:t>hours</w:t>
      </w:r>
      <w:r>
        <w:rPr>
          <w:spacing w:val="-7"/>
        </w:rPr>
        <w:t xml:space="preserve"> </w:t>
      </w:r>
      <w:r>
        <w:rPr>
          <w:spacing w:val="-2"/>
        </w:rPr>
        <w:t>allowance</w:t>
      </w:r>
    </w:p>
    <w:p w14:paraId="30C877A9" w14:textId="77777777" w:rsidR="003C3B33" w:rsidRDefault="00B560D6">
      <w:pPr>
        <w:pStyle w:val="ListParagraph"/>
        <w:numPr>
          <w:ilvl w:val="0"/>
          <w:numId w:val="28"/>
        </w:numPr>
        <w:tabs>
          <w:tab w:val="left" w:pos="1322"/>
          <w:tab w:val="left" w:pos="1326"/>
        </w:tabs>
        <w:spacing w:before="265" w:line="259" w:lineRule="auto"/>
        <w:ind w:left="1326" w:right="810" w:hanging="567"/>
      </w:pPr>
      <w:r>
        <w:t>Veterinarian</w:t>
      </w:r>
      <w:r>
        <w:rPr>
          <w:spacing w:val="-2"/>
        </w:rPr>
        <w:t xml:space="preserve"> </w:t>
      </w:r>
      <w:r>
        <w:t>classified</w:t>
      </w:r>
      <w:r>
        <w:rPr>
          <w:spacing w:val="-5"/>
        </w:rPr>
        <w:t xml:space="preserve"> </w:t>
      </w:r>
      <w:r>
        <w:t>employees</w:t>
      </w:r>
      <w:r>
        <w:rPr>
          <w:spacing w:val="-4"/>
        </w:rPr>
        <w:t xml:space="preserve"> </w:t>
      </w:r>
      <w:r>
        <w:t>with</w:t>
      </w:r>
      <w:r>
        <w:rPr>
          <w:spacing w:val="-3"/>
        </w:rPr>
        <w:t xml:space="preserve"> </w:t>
      </w:r>
      <w:r>
        <w:t>a</w:t>
      </w:r>
      <w:r>
        <w:rPr>
          <w:spacing w:val="-4"/>
        </w:rPr>
        <w:t xml:space="preserve"> </w:t>
      </w:r>
      <w:r>
        <w:t>VO4</w:t>
      </w:r>
      <w:r>
        <w:rPr>
          <w:spacing w:val="-3"/>
        </w:rPr>
        <w:t xml:space="preserve"> </w:t>
      </w:r>
      <w:r>
        <w:t>or</w:t>
      </w:r>
      <w:r>
        <w:rPr>
          <w:spacing w:val="-4"/>
        </w:rPr>
        <w:t xml:space="preserve"> </w:t>
      </w:r>
      <w:r>
        <w:t>VO5</w:t>
      </w:r>
      <w:r>
        <w:rPr>
          <w:spacing w:val="-3"/>
        </w:rPr>
        <w:t xml:space="preserve"> </w:t>
      </w:r>
      <w:r>
        <w:t>local</w:t>
      </w:r>
      <w:r>
        <w:rPr>
          <w:spacing w:val="-2"/>
        </w:rPr>
        <w:t xml:space="preserve"> </w:t>
      </w:r>
      <w:r>
        <w:t>designation</w:t>
      </w:r>
      <w:r>
        <w:rPr>
          <w:spacing w:val="-5"/>
        </w:rPr>
        <w:t xml:space="preserve"> </w:t>
      </w:r>
      <w:r>
        <w:t>will</w:t>
      </w:r>
      <w:r>
        <w:rPr>
          <w:spacing w:val="-2"/>
        </w:rPr>
        <w:t xml:space="preserve"> </w:t>
      </w:r>
      <w:r>
        <w:t>receive</w:t>
      </w:r>
      <w:r>
        <w:rPr>
          <w:spacing w:val="-1"/>
        </w:rPr>
        <w:t xml:space="preserve"> </w:t>
      </w:r>
      <w:r>
        <w:t>an</w:t>
      </w:r>
      <w:r>
        <w:rPr>
          <w:spacing w:val="-3"/>
        </w:rPr>
        <w:t xml:space="preserve"> </w:t>
      </w:r>
      <w:r>
        <w:t xml:space="preserve">annual operational </w:t>
      </w:r>
      <w:proofErr w:type="gramStart"/>
      <w:r>
        <w:t>hours</w:t>
      </w:r>
      <w:proofErr w:type="gramEnd"/>
      <w:r>
        <w:t xml:space="preserve"> allowance of $2,000 paid fortnightly on a pro rata basis where they are employed as a:</w:t>
      </w:r>
    </w:p>
    <w:p w14:paraId="30C877AA" w14:textId="77777777" w:rsidR="003C3B33" w:rsidRDefault="00B560D6">
      <w:pPr>
        <w:pStyle w:val="ListParagraph"/>
        <w:numPr>
          <w:ilvl w:val="1"/>
          <w:numId w:val="28"/>
        </w:numPr>
        <w:tabs>
          <w:tab w:val="left" w:pos="2178"/>
        </w:tabs>
        <w:spacing w:before="160"/>
        <w:ind w:left="2178" w:hanging="795"/>
      </w:pPr>
      <w:r>
        <w:t>Area</w:t>
      </w:r>
      <w:r>
        <w:rPr>
          <w:spacing w:val="-5"/>
        </w:rPr>
        <w:t xml:space="preserve"> </w:t>
      </w:r>
      <w:r>
        <w:t>Technical</w:t>
      </w:r>
      <w:r>
        <w:rPr>
          <w:spacing w:val="-7"/>
        </w:rPr>
        <w:t xml:space="preserve"> </w:t>
      </w:r>
      <w:r>
        <w:t>Managers</w:t>
      </w:r>
      <w:r>
        <w:rPr>
          <w:spacing w:val="-4"/>
        </w:rPr>
        <w:t xml:space="preserve"> </w:t>
      </w:r>
      <w:r>
        <w:rPr>
          <w:spacing w:val="-2"/>
        </w:rPr>
        <w:t>(ATMs</w:t>
      </w:r>
      <w:proofErr w:type="gramStart"/>
      <w:r>
        <w:rPr>
          <w:spacing w:val="-2"/>
        </w:rPr>
        <w:t>);</w:t>
      </w:r>
      <w:proofErr w:type="gramEnd"/>
    </w:p>
    <w:p w14:paraId="30C877AB" w14:textId="77777777" w:rsidR="003C3B33" w:rsidRDefault="00B560D6">
      <w:pPr>
        <w:pStyle w:val="ListParagraph"/>
        <w:numPr>
          <w:ilvl w:val="1"/>
          <w:numId w:val="28"/>
        </w:numPr>
        <w:tabs>
          <w:tab w:val="left" w:pos="2178"/>
        </w:tabs>
        <w:spacing w:before="182"/>
        <w:ind w:left="2178" w:hanging="795"/>
      </w:pPr>
      <w:r>
        <w:t>Field</w:t>
      </w:r>
      <w:r>
        <w:rPr>
          <w:spacing w:val="-8"/>
        </w:rPr>
        <w:t xml:space="preserve"> </w:t>
      </w:r>
      <w:r>
        <w:t>Operations</w:t>
      </w:r>
      <w:r>
        <w:rPr>
          <w:spacing w:val="-6"/>
        </w:rPr>
        <w:t xml:space="preserve"> </w:t>
      </w:r>
      <w:r>
        <w:t>Managers</w:t>
      </w:r>
      <w:r>
        <w:rPr>
          <w:spacing w:val="-7"/>
        </w:rPr>
        <w:t xml:space="preserve"> </w:t>
      </w:r>
      <w:r>
        <w:t>(FOMs);</w:t>
      </w:r>
      <w:r>
        <w:rPr>
          <w:spacing w:val="-5"/>
        </w:rPr>
        <w:t xml:space="preserve"> or</w:t>
      </w:r>
    </w:p>
    <w:p w14:paraId="30C877AC" w14:textId="77777777" w:rsidR="003C3B33" w:rsidRDefault="00B560D6">
      <w:pPr>
        <w:pStyle w:val="ListParagraph"/>
        <w:numPr>
          <w:ilvl w:val="1"/>
          <w:numId w:val="28"/>
        </w:numPr>
        <w:tabs>
          <w:tab w:val="left" w:pos="2178"/>
        </w:tabs>
        <w:spacing w:before="180" w:line="259" w:lineRule="auto"/>
        <w:ind w:left="2178" w:right="920" w:hanging="794"/>
      </w:pPr>
      <w:proofErr w:type="gramStart"/>
      <w:r>
        <w:t>veterinarian</w:t>
      </w:r>
      <w:proofErr w:type="gramEnd"/>
      <w:r>
        <w:t xml:space="preserve"> physically undertaking live animal export and import veterinary inspections,</w:t>
      </w:r>
      <w:r>
        <w:rPr>
          <w:spacing w:val="-5"/>
        </w:rPr>
        <w:t xml:space="preserve"> </w:t>
      </w:r>
      <w:r>
        <w:t>assessment</w:t>
      </w:r>
      <w:r>
        <w:rPr>
          <w:spacing w:val="-2"/>
        </w:rPr>
        <w:t xml:space="preserve"> </w:t>
      </w:r>
      <w:r>
        <w:t>and</w:t>
      </w:r>
      <w:r>
        <w:rPr>
          <w:spacing w:val="-4"/>
        </w:rPr>
        <w:t xml:space="preserve"> </w:t>
      </w:r>
      <w:r>
        <w:t>certification</w:t>
      </w:r>
      <w:r>
        <w:rPr>
          <w:spacing w:val="-4"/>
        </w:rPr>
        <w:t xml:space="preserve"> </w:t>
      </w:r>
      <w:r>
        <w:t>activities</w:t>
      </w:r>
      <w:r>
        <w:rPr>
          <w:spacing w:val="-5"/>
        </w:rPr>
        <w:t xml:space="preserve"> </w:t>
      </w:r>
      <w:r>
        <w:t>in</w:t>
      </w:r>
      <w:r>
        <w:rPr>
          <w:spacing w:val="-3"/>
        </w:rPr>
        <w:t xml:space="preserve"> </w:t>
      </w:r>
      <w:r>
        <w:t>similarly</w:t>
      </w:r>
      <w:r>
        <w:rPr>
          <w:spacing w:val="-4"/>
        </w:rPr>
        <w:t xml:space="preserve"> </w:t>
      </w:r>
      <w:r>
        <w:t>unique</w:t>
      </w:r>
      <w:r>
        <w:rPr>
          <w:spacing w:val="-2"/>
        </w:rPr>
        <w:t xml:space="preserve"> </w:t>
      </w:r>
      <w:r>
        <w:t>and</w:t>
      </w:r>
      <w:r>
        <w:rPr>
          <w:spacing w:val="-4"/>
        </w:rPr>
        <w:t xml:space="preserve"> </w:t>
      </w:r>
      <w:r>
        <w:t>remote circumstances as ATMs and FOMs.</w:t>
      </w:r>
    </w:p>
    <w:p w14:paraId="30C877AD" w14:textId="77777777" w:rsidR="003C3B33" w:rsidRDefault="00B560D6">
      <w:pPr>
        <w:pStyle w:val="ListParagraph"/>
        <w:numPr>
          <w:ilvl w:val="0"/>
          <w:numId w:val="28"/>
        </w:numPr>
        <w:tabs>
          <w:tab w:val="left" w:pos="1322"/>
          <w:tab w:val="left" w:pos="1326"/>
        </w:tabs>
        <w:spacing w:before="160" w:line="259" w:lineRule="auto"/>
        <w:ind w:left="1326" w:right="676" w:hanging="567"/>
      </w:pPr>
      <w:r>
        <w:t>The</w:t>
      </w:r>
      <w:r>
        <w:rPr>
          <w:spacing w:val="-2"/>
        </w:rPr>
        <w:t xml:space="preserve"> </w:t>
      </w:r>
      <w:r>
        <w:t>allowance</w:t>
      </w:r>
      <w:r>
        <w:rPr>
          <w:spacing w:val="-2"/>
        </w:rPr>
        <w:t xml:space="preserve"> </w:t>
      </w:r>
      <w:r>
        <w:t>recognises</w:t>
      </w:r>
      <w:r>
        <w:rPr>
          <w:spacing w:val="-4"/>
        </w:rPr>
        <w:t xml:space="preserve"> </w:t>
      </w:r>
      <w:r>
        <w:t>the</w:t>
      </w:r>
      <w:r>
        <w:rPr>
          <w:spacing w:val="-2"/>
        </w:rPr>
        <w:t xml:space="preserve"> </w:t>
      </w:r>
      <w:r>
        <w:t>demands</w:t>
      </w:r>
      <w:r>
        <w:rPr>
          <w:spacing w:val="-3"/>
        </w:rPr>
        <w:t xml:space="preserve"> </w:t>
      </w:r>
      <w:r>
        <w:t>of</w:t>
      </w:r>
      <w:r>
        <w:rPr>
          <w:spacing w:val="-4"/>
        </w:rPr>
        <w:t xml:space="preserve"> </w:t>
      </w:r>
      <w:r>
        <w:t>frequently</w:t>
      </w:r>
      <w:r>
        <w:rPr>
          <w:spacing w:val="-3"/>
        </w:rPr>
        <w:t xml:space="preserve"> </w:t>
      </w:r>
      <w:r>
        <w:t>working</w:t>
      </w:r>
      <w:r>
        <w:rPr>
          <w:spacing w:val="-5"/>
        </w:rPr>
        <w:t xml:space="preserve"> </w:t>
      </w:r>
      <w:r>
        <w:t>extraordinary</w:t>
      </w:r>
      <w:r>
        <w:rPr>
          <w:spacing w:val="-3"/>
        </w:rPr>
        <w:t xml:space="preserve"> </w:t>
      </w:r>
      <w:r>
        <w:t>hours</w:t>
      </w:r>
      <w:r>
        <w:rPr>
          <w:spacing w:val="-3"/>
        </w:rPr>
        <w:t xml:space="preserve"> </w:t>
      </w:r>
      <w:r>
        <w:t>outside</w:t>
      </w:r>
      <w:r>
        <w:rPr>
          <w:spacing w:val="-2"/>
        </w:rPr>
        <w:t xml:space="preserve"> </w:t>
      </w:r>
      <w:r>
        <w:t>the bandwidth in unsociable settings, frequency of travel, and impacts on work/life balance for these veterinarians who are responsible for regulating import and export pathways and animal welfare.</w:t>
      </w:r>
    </w:p>
    <w:p w14:paraId="30C877AE" w14:textId="77777777" w:rsidR="003C3B33" w:rsidRDefault="00B560D6">
      <w:pPr>
        <w:pStyle w:val="ListParagraph"/>
        <w:numPr>
          <w:ilvl w:val="0"/>
          <w:numId w:val="28"/>
        </w:numPr>
        <w:tabs>
          <w:tab w:val="left" w:pos="1322"/>
          <w:tab w:val="left" w:pos="1325"/>
        </w:tabs>
        <w:spacing w:line="259" w:lineRule="auto"/>
        <w:ind w:left="1325" w:right="933" w:hanging="566"/>
      </w:pPr>
      <w:r>
        <w:t>This</w:t>
      </w:r>
      <w:r>
        <w:rPr>
          <w:spacing w:val="-2"/>
        </w:rPr>
        <w:t xml:space="preserve"> </w:t>
      </w:r>
      <w:r>
        <w:t>allowance</w:t>
      </w:r>
      <w:r>
        <w:rPr>
          <w:spacing w:val="-4"/>
        </w:rPr>
        <w:t xml:space="preserve"> </w:t>
      </w:r>
      <w:r>
        <w:t>will</w:t>
      </w:r>
      <w:r>
        <w:rPr>
          <w:spacing w:val="-2"/>
        </w:rPr>
        <w:t xml:space="preserve"> </w:t>
      </w:r>
      <w:r>
        <w:t>not</w:t>
      </w:r>
      <w:r>
        <w:rPr>
          <w:spacing w:val="-1"/>
        </w:rPr>
        <w:t xml:space="preserve"> </w:t>
      </w:r>
      <w:r>
        <w:t>be</w:t>
      </w:r>
      <w:r>
        <w:rPr>
          <w:spacing w:val="-6"/>
        </w:rPr>
        <w:t xml:space="preserve"> </w:t>
      </w:r>
      <w:r>
        <w:t>paid</w:t>
      </w:r>
      <w:r>
        <w:rPr>
          <w:spacing w:val="-3"/>
        </w:rPr>
        <w:t xml:space="preserve"> </w:t>
      </w:r>
      <w:r>
        <w:t>after</w:t>
      </w:r>
      <w:r>
        <w:rPr>
          <w:spacing w:val="-4"/>
        </w:rPr>
        <w:t xml:space="preserve"> </w:t>
      </w:r>
      <w:r>
        <w:t>8</w:t>
      </w:r>
      <w:r>
        <w:rPr>
          <w:spacing w:val="-1"/>
        </w:rPr>
        <w:t xml:space="preserve"> </w:t>
      </w:r>
      <w:r>
        <w:t>weeks</w:t>
      </w:r>
      <w:r>
        <w:rPr>
          <w:spacing w:val="-1"/>
        </w:rPr>
        <w:t xml:space="preserve"> </w:t>
      </w:r>
      <w:r>
        <w:t>continuous</w:t>
      </w:r>
      <w:r>
        <w:rPr>
          <w:spacing w:val="-2"/>
        </w:rPr>
        <w:t xml:space="preserve"> </w:t>
      </w:r>
      <w:r>
        <w:t>periods</w:t>
      </w:r>
      <w:r>
        <w:rPr>
          <w:spacing w:val="-4"/>
        </w:rPr>
        <w:t xml:space="preserve"> </w:t>
      </w:r>
      <w:r>
        <w:t>of</w:t>
      </w:r>
      <w:r>
        <w:rPr>
          <w:spacing w:val="-2"/>
        </w:rPr>
        <w:t xml:space="preserve"> </w:t>
      </w:r>
      <w:proofErr w:type="gramStart"/>
      <w:r>
        <w:t>paid</w:t>
      </w:r>
      <w:proofErr w:type="gramEnd"/>
      <w:r>
        <w:rPr>
          <w:spacing w:val="-3"/>
        </w:rPr>
        <w:t xml:space="preserve"> </w:t>
      </w:r>
      <w:r>
        <w:t>unless</w:t>
      </w:r>
      <w:r>
        <w:rPr>
          <w:spacing w:val="-4"/>
        </w:rPr>
        <w:t xml:space="preserve"> </w:t>
      </w:r>
      <w:r>
        <w:t>required</w:t>
      </w:r>
      <w:r>
        <w:rPr>
          <w:spacing w:val="-3"/>
        </w:rPr>
        <w:t xml:space="preserve"> </w:t>
      </w:r>
      <w:r>
        <w:t xml:space="preserve">by legislation. This allowance will be paid for the first 8 weeks of continuous periods of paid </w:t>
      </w:r>
      <w:r>
        <w:rPr>
          <w:spacing w:val="-2"/>
        </w:rPr>
        <w:t>leave.</w:t>
      </w:r>
    </w:p>
    <w:p w14:paraId="30C877AF" w14:textId="77777777" w:rsidR="003C3B33" w:rsidRDefault="00B560D6">
      <w:pPr>
        <w:pStyle w:val="ListParagraph"/>
        <w:numPr>
          <w:ilvl w:val="0"/>
          <w:numId w:val="28"/>
        </w:numPr>
        <w:tabs>
          <w:tab w:val="left" w:pos="1321"/>
          <w:tab w:val="left" w:pos="1325"/>
        </w:tabs>
        <w:spacing w:line="256" w:lineRule="auto"/>
        <w:ind w:left="1325" w:right="873" w:hanging="567"/>
      </w:pPr>
      <w:r>
        <w:t>As</w:t>
      </w:r>
      <w:r>
        <w:rPr>
          <w:spacing w:val="-1"/>
        </w:rPr>
        <w:t xml:space="preserve"> </w:t>
      </w:r>
      <w:r>
        <w:t>a</w:t>
      </w:r>
      <w:r>
        <w:rPr>
          <w:spacing w:val="-1"/>
        </w:rPr>
        <w:t xml:space="preserve"> </w:t>
      </w:r>
      <w:r>
        <w:t>salary related</w:t>
      </w:r>
      <w:r>
        <w:rPr>
          <w:spacing w:val="-2"/>
        </w:rPr>
        <w:t xml:space="preserve"> </w:t>
      </w:r>
      <w:r>
        <w:t>allowance,</w:t>
      </w:r>
      <w:r>
        <w:rPr>
          <w:spacing w:val="-1"/>
        </w:rPr>
        <w:t xml:space="preserve"> </w:t>
      </w:r>
      <w:r>
        <w:t>this</w:t>
      </w:r>
      <w:r>
        <w:rPr>
          <w:spacing w:val="-3"/>
        </w:rPr>
        <w:t xml:space="preserve"> </w:t>
      </w:r>
      <w:r>
        <w:t>rate</w:t>
      </w:r>
      <w:r>
        <w:rPr>
          <w:spacing w:val="-3"/>
        </w:rPr>
        <w:t xml:space="preserve"> </w:t>
      </w:r>
      <w:r>
        <w:t>will</w:t>
      </w:r>
      <w:r>
        <w:rPr>
          <w:spacing w:val="-1"/>
        </w:rPr>
        <w:t xml:space="preserve"> </w:t>
      </w:r>
      <w:r>
        <w:t>be</w:t>
      </w:r>
      <w:r>
        <w:rPr>
          <w:spacing w:val="-3"/>
        </w:rPr>
        <w:t xml:space="preserve"> </w:t>
      </w:r>
      <w:r>
        <w:t>increased</w:t>
      </w:r>
      <w:r>
        <w:rPr>
          <w:spacing w:val="-2"/>
        </w:rPr>
        <w:t xml:space="preserve"> </w:t>
      </w:r>
      <w:r>
        <w:t>in</w:t>
      </w:r>
      <w:r>
        <w:rPr>
          <w:spacing w:val="-2"/>
        </w:rPr>
        <w:t xml:space="preserve"> </w:t>
      </w:r>
      <w:r>
        <w:t>line with</w:t>
      </w:r>
      <w:r>
        <w:rPr>
          <w:spacing w:val="-2"/>
        </w:rPr>
        <w:t xml:space="preserve"> </w:t>
      </w:r>
      <w:r>
        <w:t>salary increases</w:t>
      </w:r>
      <w:r>
        <w:rPr>
          <w:spacing w:val="-1"/>
        </w:rPr>
        <w:t xml:space="preserve"> </w:t>
      </w:r>
      <w:r>
        <w:t>in</w:t>
      </w:r>
      <w:r>
        <w:rPr>
          <w:spacing w:val="-4"/>
        </w:rPr>
        <w:t xml:space="preserve"> </w:t>
      </w:r>
      <w:r>
        <w:t>2025 and 2026 (refer to Attachment B for rates).</w:t>
      </w:r>
    </w:p>
    <w:p w14:paraId="30C877B0" w14:textId="77777777" w:rsidR="003C3B33" w:rsidRDefault="003C3B33">
      <w:pPr>
        <w:pStyle w:val="BodyText"/>
        <w:spacing w:before="99"/>
        <w:ind w:left="0" w:firstLine="0"/>
      </w:pPr>
    </w:p>
    <w:p w14:paraId="30C877B1" w14:textId="77777777" w:rsidR="003C3B33" w:rsidRDefault="00B560D6">
      <w:pPr>
        <w:pStyle w:val="Heading2"/>
      </w:pPr>
      <w:bookmarkStart w:id="73" w:name="Excess_fares"/>
      <w:bookmarkStart w:id="74" w:name="_bookmark37"/>
      <w:bookmarkEnd w:id="73"/>
      <w:bookmarkEnd w:id="74"/>
      <w:r>
        <w:t>Excess</w:t>
      </w:r>
      <w:r>
        <w:rPr>
          <w:spacing w:val="-4"/>
        </w:rPr>
        <w:t xml:space="preserve"> </w:t>
      </w:r>
      <w:r>
        <w:rPr>
          <w:spacing w:val="-2"/>
        </w:rPr>
        <w:t>fares</w:t>
      </w:r>
    </w:p>
    <w:p w14:paraId="30C877B2" w14:textId="77777777" w:rsidR="003C3B33" w:rsidRDefault="00B560D6">
      <w:pPr>
        <w:pStyle w:val="ListParagraph"/>
        <w:numPr>
          <w:ilvl w:val="0"/>
          <w:numId w:val="28"/>
        </w:numPr>
        <w:tabs>
          <w:tab w:val="left" w:pos="1322"/>
          <w:tab w:val="left" w:pos="1326"/>
        </w:tabs>
        <w:spacing w:before="265" w:line="259" w:lineRule="auto"/>
        <w:ind w:left="1326" w:right="717" w:hanging="567"/>
      </w:pPr>
      <w:r>
        <w:t>An</w:t>
      </w:r>
      <w:r>
        <w:rPr>
          <w:spacing w:val="-2"/>
        </w:rPr>
        <w:t xml:space="preserve"> </w:t>
      </w:r>
      <w:r>
        <w:t>employee</w:t>
      </w:r>
      <w:r>
        <w:rPr>
          <w:spacing w:val="-3"/>
        </w:rPr>
        <w:t xml:space="preserve"> </w:t>
      </w:r>
      <w:r>
        <w:t>working</w:t>
      </w:r>
      <w:r>
        <w:rPr>
          <w:spacing w:val="-2"/>
        </w:rPr>
        <w:t xml:space="preserve"> </w:t>
      </w:r>
      <w:r>
        <w:t>temporarily at a</w:t>
      </w:r>
      <w:r>
        <w:rPr>
          <w:spacing w:val="-1"/>
        </w:rPr>
        <w:t xml:space="preserve"> </w:t>
      </w:r>
      <w:r>
        <w:t>location</w:t>
      </w:r>
      <w:r>
        <w:rPr>
          <w:spacing w:val="-4"/>
        </w:rPr>
        <w:t xml:space="preserve"> </w:t>
      </w:r>
      <w:r>
        <w:t>other</w:t>
      </w:r>
      <w:r>
        <w:rPr>
          <w:spacing w:val="-3"/>
        </w:rPr>
        <w:t xml:space="preserve"> </w:t>
      </w:r>
      <w:r>
        <w:t>than</w:t>
      </w:r>
      <w:r>
        <w:rPr>
          <w:spacing w:val="-2"/>
        </w:rPr>
        <w:t xml:space="preserve"> </w:t>
      </w:r>
      <w:r>
        <w:t>their</w:t>
      </w:r>
      <w:r>
        <w:rPr>
          <w:spacing w:val="-1"/>
        </w:rPr>
        <w:t xml:space="preserve"> </w:t>
      </w:r>
      <w:r>
        <w:t>usual</w:t>
      </w:r>
      <w:r>
        <w:rPr>
          <w:spacing w:val="-1"/>
        </w:rPr>
        <w:t xml:space="preserve"> </w:t>
      </w:r>
      <w:r>
        <w:t>place</w:t>
      </w:r>
      <w:r>
        <w:rPr>
          <w:spacing w:val="-3"/>
        </w:rPr>
        <w:t xml:space="preserve"> </w:t>
      </w:r>
      <w:r>
        <w:t>of</w:t>
      </w:r>
      <w:r>
        <w:rPr>
          <w:spacing w:val="-1"/>
        </w:rPr>
        <w:t xml:space="preserve"> </w:t>
      </w:r>
      <w:r>
        <w:t>work,</w:t>
      </w:r>
      <w:r>
        <w:rPr>
          <w:spacing w:val="-3"/>
        </w:rPr>
        <w:t xml:space="preserve"> </w:t>
      </w:r>
      <w:r>
        <w:t>and</w:t>
      </w:r>
      <w:r>
        <w:rPr>
          <w:spacing w:val="-2"/>
        </w:rPr>
        <w:t xml:space="preserve"> </w:t>
      </w:r>
      <w:r>
        <w:t xml:space="preserve">who as a result incurs costs greater than the cost of travelling to and from their usual place of work, will be entitled to the reimbursement of excess fares as long as they are not in receipt of travel allowance or they have not been notified in writing that they will be permanently relocated to that place of work. The payment of excess fares to an employee based at home will be calculated from the employee’s </w:t>
      </w:r>
      <w:proofErr w:type="gramStart"/>
      <w:r>
        <w:t>office based</w:t>
      </w:r>
      <w:proofErr w:type="gramEnd"/>
      <w:r>
        <w:t xml:space="preserve"> site.</w:t>
      </w:r>
    </w:p>
    <w:p w14:paraId="30C877B3" w14:textId="77777777" w:rsidR="003C3B33" w:rsidRDefault="003C3B33">
      <w:pPr>
        <w:pStyle w:val="BodyText"/>
        <w:spacing w:before="92"/>
        <w:ind w:left="0" w:firstLine="0"/>
      </w:pPr>
    </w:p>
    <w:p w14:paraId="30C877B4" w14:textId="77777777" w:rsidR="003C3B33" w:rsidRDefault="00B560D6">
      <w:pPr>
        <w:pStyle w:val="Heading2"/>
      </w:pPr>
      <w:bookmarkStart w:id="75" w:name="Dependant_care_reimbursements"/>
      <w:bookmarkStart w:id="76" w:name="_bookmark38"/>
      <w:bookmarkEnd w:id="75"/>
      <w:bookmarkEnd w:id="76"/>
      <w:proofErr w:type="spellStart"/>
      <w:r>
        <w:t>Dependant</w:t>
      </w:r>
      <w:proofErr w:type="spellEnd"/>
      <w:r>
        <w:rPr>
          <w:spacing w:val="-5"/>
        </w:rPr>
        <w:t xml:space="preserve"> </w:t>
      </w:r>
      <w:r>
        <w:t>care</w:t>
      </w:r>
      <w:r>
        <w:rPr>
          <w:spacing w:val="-6"/>
        </w:rPr>
        <w:t xml:space="preserve"> </w:t>
      </w:r>
      <w:r>
        <w:rPr>
          <w:spacing w:val="-2"/>
        </w:rPr>
        <w:t>reimbursements</w:t>
      </w:r>
    </w:p>
    <w:p w14:paraId="30C877B5" w14:textId="77777777" w:rsidR="003C3B33" w:rsidRDefault="00B560D6">
      <w:pPr>
        <w:spacing w:before="265"/>
        <w:ind w:left="760"/>
        <w:rPr>
          <w:b/>
        </w:rPr>
      </w:pPr>
      <w:r>
        <w:rPr>
          <w:b/>
        </w:rPr>
        <w:t>Vacation</w:t>
      </w:r>
      <w:r>
        <w:rPr>
          <w:b/>
          <w:spacing w:val="-5"/>
        </w:rPr>
        <w:t xml:space="preserve"> </w:t>
      </w:r>
      <w:r>
        <w:rPr>
          <w:b/>
          <w:spacing w:val="-2"/>
        </w:rPr>
        <w:t>Assistance</w:t>
      </w:r>
    </w:p>
    <w:p w14:paraId="30C877B6" w14:textId="77777777" w:rsidR="003C3B33" w:rsidRDefault="00B560D6">
      <w:pPr>
        <w:pStyle w:val="ListParagraph"/>
        <w:numPr>
          <w:ilvl w:val="0"/>
          <w:numId w:val="28"/>
        </w:numPr>
        <w:tabs>
          <w:tab w:val="left" w:pos="1322"/>
          <w:tab w:val="left" w:pos="1326"/>
        </w:tabs>
        <w:spacing w:before="180" w:line="259" w:lineRule="auto"/>
        <w:ind w:left="1326" w:right="851" w:hanging="567"/>
      </w:pPr>
      <w:r>
        <w:t>Where an</w:t>
      </w:r>
      <w:r>
        <w:rPr>
          <w:spacing w:val="-4"/>
        </w:rPr>
        <w:t xml:space="preserve"> </w:t>
      </w:r>
      <w:r>
        <w:t>employee</w:t>
      </w:r>
      <w:r>
        <w:rPr>
          <w:spacing w:val="-3"/>
        </w:rPr>
        <w:t xml:space="preserve"> </w:t>
      </w:r>
      <w:r>
        <w:t>with</w:t>
      </w:r>
      <w:r>
        <w:rPr>
          <w:spacing w:val="-4"/>
        </w:rPr>
        <w:t xml:space="preserve"> </w:t>
      </w:r>
      <w:r>
        <w:t>school</w:t>
      </w:r>
      <w:r>
        <w:rPr>
          <w:spacing w:val="-3"/>
        </w:rPr>
        <w:t xml:space="preserve"> </w:t>
      </w:r>
      <w:r>
        <w:t>age</w:t>
      </w:r>
      <w:r>
        <w:rPr>
          <w:spacing w:val="-3"/>
        </w:rPr>
        <w:t xml:space="preserve"> </w:t>
      </w:r>
      <w:r>
        <w:t>or</w:t>
      </w:r>
      <w:r>
        <w:rPr>
          <w:spacing w:val="-1"/>
        </w:rPr>
        <w:t xml:space="preserve"> </w:t>
      </w:r>
      <w:r>
        <w:t>preschool</w:t>
      </w:r>
      <w:r>
        <w:rPr>
          <w:spacing w:val="-1"/>
        </w:rPr>
        <w:t xml:space="preserve"> </w:t>
      </w:r>
      <w:r>
        <w:t>age</w:t>
      </w:r>
      <w:r>
        <w:rPr>
          <w:spacing w:val="-3"/>
        </w:rPr>
        <w:t xml:space="preserve"> </w:t>
      </w:r>
      <w:r>
        <w:t>children</w:t>
      </w:r>
      <w:r>
        <w:rPr>
          <w:spacing w:val="-2"/>
        </w:rPr>
        <w:t xml:space="preserve"> </w:t>
      </w:r>
      <w:r>
        <w:t>has</w:t>
      </w:r>
      <w:r>
        <w:rPr>
          <w:spacing w:val="-1"/>
        </w:rPr>
        <w:t xml:space="preserve"> </w:t>
      </w:r>
      <w:r>
        <w:t>an</w:t>
      </w:r>
      <w:r>
        <w:rPr>
          <w:spacing w:val="-2"/>
        </w:rPr>
        <w:t xml:space="preserve"> </w:t>
      </w:r>
      <w:r>
        <w:t>application</w:t>
      </w:r>
      <w:r>
        <w:rPr>
          <w:spacing w:val="-4"/>
        </w:rPr>
        <w:t xml:space="preserve"> </w:t>
      </w:r>
      <w:r>
        <w:t>for</w:t>
      </w:r>
      <w:r>
        <w:rPr>
          <w:spacing w:val="-1"/>
        </w:rPr>
        <w:t xml:space="preserve"> </w:t>
      </w:r>
      <w:r>
        <w:t xml:space="preserve">annual leave or purchased leave during school holidays cancelled for operational reasons, the employee may be eligible for school </w:t>
      </w:r>
      <w:proofErr w:type="gramStart"/>
      <w:r>
        <w:t>holiday</w:t>
      </w:r>
      <w:proofErr w:type="gramEnd"/>
      <w:r>
        <w:t xml:space="preserve"> or childcare assistance.</w:t>
      </w:r>
    </w:p>
    <w:p w14:paraId="30C877B7" w14:textId="77777777" w:rsidR="003C3B33" w:rsidRDefault="00B560D6">
      <w:pPr>
        <w:pStyle w:val="ListParagraph"/>
        <w:numPr>
          <w:ilvl w:val="0"/>
          <w:numId w:val="28"/>
        </w:numPr>
        <w:tabs>
          <w:tab w:val="left" w:pos="1321"/>
          <w:tab w:val="left" w:pos="1325"/>
        </w:tabs>
        <w:spacing w:before="160" w:line="259" w:lineRule="auto"/>
        <w:ind w:left="1325" w:right="636" w:hanging="567"/>
      </w:pPr>
      <w:r>
        <w:t>On commencement of this Agreement the maximum amount of assistance will be $25.51 per child</w:t>
      </w:r>
      <w:r>
        <w:rPr>
          <w:spacing w:val="-2"/>
        </w:rPr>
        <w:t xml:space="preserve"> </w:t>
      </w:r>
      <w:r>
        <w:t>per</w:t>
      </w:r>
      <w:r>
        <w:rPr>
          <w:spacing w:val="-1"/>
        </w:rPr>
        <w:t xml:space="preserve"> </w:t>
      </w:r>
      <w:r>
        <w:t>day.</w:t>
      </w:r>
      <w:r>
        <w:rPr>
          <w:spacing w:val="-4"/>
        </w:rPr>
        <w:t xml:space="preserve"> </w:t>
      </w:r>
      <w:r>
        <w:t>This</w:t>
      </w:r>
      <w:r>
        <w:rPr>
          <w:spacing w:val="-1"/>
        </w:rPr>
        <w:t xml:space="preserve"> </w:t>
      </w:r>
      <w:r>
        <w:t>rate will</w:t>
      </w:r>
      <w:r>
        <w:rPr>
          <w:spacing w:val="-4"/>
        </w:rPr>
        <w:t xml:space="preserve"> </w:t>
      </w:r>
      <w:r>
        <w:t>be increased</w:t>
      </w:r>
      <w:r>
        <w:rPr>
          <w:spacing w:val="-2"/>
        </w:rPr>
        <w:t xml:space="preserve"> </w:t>
      </w:r>
      <w:r>
        <w:t>on</w:t>
      </w:r>
      <w:r>
        <w:rPr>
          <w:spacing w:val="-4"/>
        </w:rPr>
        <w:t xml:space="preserve"> </w:t>
      </w:r>
      <w:r>
        <w:t>13 March</w:t>
      </w:r>
      <w:r>
        <w:rPr>
          <w:spacing w:val="-4"/>
        </w:rPr>
        <w:t xml:space="preserve"> </w:t>
      </w:r>
      <w:r>
        <w:t>2025</w:t>
      </w:r>
      <w:r>
        <w:rPr>
          <w:spacing w:val="-2"/>
        </w:rPr>
        <w:t xml:space="preserve"> </w:t>
      </w:r>
      <w:r>
        <w:t>and</w:t>
      </w:r>
      <w:r>
        <w:rPr>
          <w:spacing w:val="-2"/>
        </w:rPr>
        <w:t xml:space="preserve"> </w:t>
      </w:r>
      <w:r>
        <w:t>12 March</w:t>
      </w:r>
      <w:r>
        <w:rPr>
          <w:spacing w:val="-2"/>
        </w:rPr>
        <w:t xml:space="preserve"> </w:t>
      </w:r>
      <w:r>
        <w:t>2026 in</w:t>
      </w:r>
      <w:r>
        <w:rPr>
          <w:spacing w:val="-4"/>
        </w:rPr>
        <w:t xml:space="preserve"> </w:t>
      </w:r>
      <w:r>
        <w:t>line with</w:t>
      </w:r>
      <w:r>
        <w:rPr>
          <w:spacing w:val="-4"/>
        </w:rPr>
        <w:t xml:space="preserve"> </w:t>
      </w:r>
      <w:r>
        <w:t xml:space="preserve">the </w:t>
      </w:r>
      <w:proofErr w:type="gramStart"/>
      <w:r>
        <w:t>All Groups</w:t>
      </w:r>
      <w:proofErr w:type="gramEnd"/>
      <w:r>
        <w:t xml:space="preserve"> Consumer Price Index figure from the December quarter of the previous year.</w:t>
      </w:r>
    </w:p>
    <w:p w14:paraId="30C877B8" w14:textId="77777777" w:rsidR="003C3B33" w:rsidRDefault="003C3B33">
      <w:pPr>
        <w:spacing w:line="259" w:lineRule="auto"/>
        <w:sectPr w:rsidR="003C3B33">
          <w:pgSz w:w="11910" w:h="16840"/>
          <w:pgMar w:top="960" w:right="840" w:bottom="920" w:left="680" w:header="751" w:footer="734" w:gutter="0"/>
          <w:cols w:space="720"/>
        </w:sectPr>
      </w:pPr>
    </w:p>
    <w:p w14:paraId="30C877B9" w14:textId="77777777" w:rsidR="003C3B33" w:rsidRDefault="003C3B33">
      <w:pPr>
        <w:pStyle w:val="BodyText"/>
        <w:spacing w:before="198"/>
        <w:ind w:left="0" w:firstLine="0"/>
      </w:pPr>
    </w:p>
    <w:p w14:paraId="30C877BA" w14:textId="77777777" w:rsidR="003C3B33" w:rsidRDefault="00B560D6">
      <w:pPr>
        <w:ind w:left="759"/>
        <w:rPr>
          <w:b/>
        </w:rPr>
      </w:pPr>
      <w:r>
        <w:rPr>
          <w:b/>
        </w:rPr>
        <w:t>Extra</w:t>
      </w:r>
      <w:r>
        <w:rPr>
          <w:b/>
          <w:spacing w:val="-4"/>
        </w:rPr>
        <w:t xml:space="preserve"> </w:t>
      </w:r>
      <w:r>
        <w:rPr>
          <w:b/>
        </w:rPr>
        <w:t>Dependant</w:t>
      </w:r>
      <w:r>
        <w:rPr>
          <w:b/>
          <w:spacing w:val="-4"/>
        </w:rPr>
        <w:t xml:space="preserve"> </w:t>
      </w:r>
      <w:r>
        <w:rPr>
          <w:b/>
        </w:rPr>
        <w:t>Care</w:t>
      </w:r>
      <w:r>
        <w:rPr>
          <w:b/>
          <w:spacing w:val="-3"/>
        </w:rPr>
        <w:t xml:space="preserve"> </w:t>
      </w:r>
      <w:r>
        <w:rPr>
          <w:b/>
          <w:spacing w:val="-4"/>
        </w:rPr>
        <w:t>Costs</w:t>
      </w:r>
    </w:p>
    <w:p w14:paraId="30C877BB" w14:textId="77777777" w:rsidR="003C3B33" w:rsidRDefault="00B560D6">
      <w:pPr>
        <w:pStyle w:val="ListParagraph"/>
        <w:numPr>
          <w:ilvl w:val="0"/>
          <w:numId w:val="28"/>
        </w:numPr>
        <w:tabs>
          <w:tab w:val="left" w:pos="1322"/>
          <w:tab w:val="left" w:pos="1326"/>
        </w:tabs>
        <w:spacing w:before="181" w:line="259" w:lineRule="auto"/>
        <w:ind w:left="1326" w:right="839" w:hanging="567"/>
      </w:pPr>
      <w:r>
        <w:t>The</w:t>
      </w:r>
      <w:r>
        <w:rPr>
          <w:spacing w:val="-2"/>
        </w:rPr>
        <w:t xml:space="preserve"> </w:t>
      </w:r>
      <w:r>
        <w:t>Secretary</w:t>
      </w:r>
      <w:r>
        <w:rPr>
          <w:spacing w:val="-4"/>
        </w:rPr>
        <w:t xml:space="preserve"> </w:t>
      </w:r>
      <w:r>
        <w:t>may</w:t>
      </w:r>
      <w:r>
        <w:rPr>
          <w:spacing w:val="-4"/>
        </w:rPr>
        <w:t xml:space="preserve"> </w:t>
      </w:r>
      <w:proofErr w:type="spellStart"/>
      <w:r>
        <w:t>authorise</w:t>
      </w:r>
      <w:proofErr w:type="spellEnd"/>
      <w:r>
        <w:rPr>
          <w:spacing w:val="-2"/>
        </w:rPr>
        <w:t xml:space="preserve"> </w:t>
      </w:r>
      <w:r>
        <w:t>reimbursement</w:t>
      </w:r>
      <w:r>
        <w:rPr>
          <w:spacing w:val="-5"/>
        </w:rPr>
        <w:t xml:space="preserve"> </w:t>
      </w:r>
      <w:r>
        <w:t>of</w:t>
      </w:r>
      <w:r>
        <w:rPr>
          <w:spacing w:val="-5"/>
        </w:rPr>
        <w:t xml:space="preserve"> </w:t>
      </w:r>
      <w:r>
        <w:t>reasonable</w:t>
      </w:r>
      <w:r>
        <w:rPr>
          <w:spacing w:val="-2"/>
        </w:rPr>
        <w:t xml:space="preserve"> </w:t>
      </w:r>
      <w:r>
        <w:t>expenses</w:t>
      </w:r>
      <w:r>
        <w:rPr>
          <w:spacing w:val="-3"/>
        </w:rPr>
        <w:t xml:space="preserve"> </w:t>
      </w:r>
      <w:r>
        <w:t>arising</w:t>
      </w:r>
      <w:r>
        <w:rPr>
          <w:spacing w:val="-4"/>
        </w:rPr>
        <w:t xml:space="preserve"> </w:t>
      </w:r>
      <w:r>
        <w:t>from</w:t>
      </w:r>
      <w:r>
        <w:rPr>
          <w:spacing w:val="-4"/>
        </w:rPr>
        <w:t xml:space="preserve"> </w:t>
      </w:r>
      <w:r>
        <w:t>additional care arrangements that are necessary because:</w:t>
      </w:r>
    </w:p>
    <w:p w14:paraId="30C877BC" w14:textId="77777777" w:rsidR="003C3B33" w:rsidRDefault="00B560D6">
      <w:pPr>
        <w:pStyle w:val="ListParagraph"/>
        <w:numPr>
          <w:ilvl w:val="1"/>
          <w:numId w:val="28"/>
        </w:numPr>
        <w:tabs>
          <w:tab w:val="left" w:pos="2178"/>
        </w:tabs>
        <w:spacing w:before="0" w:line="259" w:lineRule="auto"/>
        <w:ind w:left="2178" w:right="598" w:hanging="795"/>
      </w:pPr>
      <w:r>
        <w:t>the</w:t>
      </w:r>
      <w:r>
        <w:rPr>
          <w:spacing w:val="-2"/>
        </w:rPr>
        <w:t xml:space="preserve"> </w:t>
      </w:r>
      <w:r>
        <w:t>employee</w:t>
      </w:r>
      <w:r>
        <w:rPr>
          <w:spacing w:val="-2"/>
        </w:rPr>
        <w:t xml:space="preserve"> </w:t>
      </w:r>
      <w:r>
        <w:t>is</w:t>
      </w:r>
      <w:r>
        <w:rPr>
          <w:spacing w:val="-3"/>
        </w:rPr>
        <w:t xml:space="preserve"> </w:t>
      </w:r>
      <w:r>
        <w:t>required</w:t>
      </w:r>
      <w:r>
        <w:rPr>
          <w:spacing w:val="-4"/>
        </w:rPr>
        <w:t xml:space="preserve"> </w:t>
      </w:r>
      <w:r>
        <w:t>to</w:t>
      </w:r>
      <w:r>
        <w:rPr>
          <w:spacing w:val="-2"/>
        </w:rPr>
        <w:t xml:space="preserve"> </w:t>
      </w:r>
      <w:r>
        <w:t>travel</w:t>
      </w:r>
      <w:r>
        <w:rPr>
          <w:spacing w:val="-5"/>
        </w:rPr>
        <w:t xml:space="preserve"> </w:t>
      </w:r>
      <w:r>
        <w:t>away</w:t>
      </w:r>
      <w:r>
        <w:rPr>
          <w:spacing w:val="-2"/>
        </w:rPr>
        <w:t xml:space="preserve"> </w:t>
      </w:r>
      <w:r>
        <w:t>from</w:t>
      </w:r>
      <w:r>
        <w:rPr>
          <w:spacing w:val="-4"/>
        </w:rPr>
        <w:t xml:space="preserve"> </w:t>
      </w:r>
      <w:r>
        <w:t>their</w:t>
      </w:r>
      <w:r>
        <w:rPr>
          <w:spacing w:val="-4"/>
        </w:rPr>
        <w:t xml:space="preserve"> </w:t>
      </w:r>
      <w:r>
        <w:t>normal</w:t>
      </w:r>
      <w:r>
        <w:rPr>
          <w:spacing w:val="-5"/>
        </w:rPr>
        <w:t xml:space="preserve"> </w:t>
      </w:r>
      <w:r>
        <w:t>work</w:t>
      </w:r>
      <w:r>
        <w:rPr>
          <w:spacing w:val="-2"/>
        </w:rPr>
        <w:t xml:space="preserve"> </w:t>
      </w:r>
      <w:r>
        <w:t>location</w:t>
      </w:r>
      <w:r>
        <w:rPr>
          <w:spacing w:val="-4"/>
        </w:rPr>
        <w:t xml:space="preserve"> </w:t>
      </w:r>
      <w:r>
        <w:t>for</w:t>
      </w:r>
      <w:r>
        <w:rPr>
          <w:spacing w:val="-3"/>
        </w:rPr>
        <w:t xml:space="preserve"> </w:t>
      </w:r>
      <w:r>
        <w:t xml:space="preserve">business </w:t>
      </w:r>
      <w:proofErr w:type="gramStart"/>
      <w:r>
        <w:rPr>
          <w:spacing w:val="-2"/>
        </w:rPr>
        <w:t>purposes;</w:t>
      </w:r>
      <w:proofErr w:type="gramEnd"/>
    </w:p>
    <w:p w14:paraId="30C877BD" w14:textId="77777777" w:rsidR="003C3B33" w:rsidRDefault="00B560D6">
      <w:pPr>
        <w:pStyle w:val="ListParagraph"/>
        <w:numPr>
          <w:ilvl w:val="1"/>
          <w:numId w:val="28"/>
        </w:numPr>
        <w:tabs>
          <w:tab w:val="left" w:pos="2178"/>
        </w:tabs>
        <w:spacing w:before="160" w:line="259" w:lineRule="auto"/>
        <w:ind w:left="2178" w:right="622" w:hanging="795"/>
      </w:pPr>
      <w:r>
        <w:t>the</w:t>
      </w:r>
      <w:r>
        <w:rPr>
          <w:spacing w:val="-1"/>
        </w:rPr>
        <w:t xml:space="preserve"> </w:t>
      </w:r>
      <w:r>
        <w:t>employee</w:t>
      </w:r>
      <w:r>
        <w:rPr>
          <w:spacing w:val="-1"/>
        </w:rPr>
        <w:t xml:space="preserve"> </w:t>
      </w:r>
      <w:r>
        <w:t>is</w:t>
      </w:r>
      <w:r>
        <w:rPr>
          <w:spacing w:val="-2"/>
        </w:rPr>
        <w:t xml:space="preserve"> </w:t>
      </w:r>
      <w:r>
        <w:t>directed</w:t>
      </w:r>
      <w:r>
        <w:rPr>
          <w:spacing w:val="-5"/>
        </w:rPr>
        <w:t xml:space="preserve"> </w:t>
      </w:r>
      <w:r>
        <w:t>to</w:t>
      </w:r>
      <w:r>
        <w:rPr>
          <w:spacing w:val="-3"/>
        </w:rPr>
        <w:t xml:space="preserve"> </w:t>
      </w:r>
      <w:r>
        <w:t>be</w:t>
      </w:r>
      <w:r>
        <w:rPr>
          <w:spacing w:val="-1"/>
        </w:rPr>
        <w:t xml:space="preserve"> </w:t>
      </w:r>
      <w:r>
        <w:t>on</w:t>
      </w:r>
      <w:r>
        <w:rPr>
          <w:spacing w:val="-5"/>
        </w:rPr>
        <w:t xml:space="preserve"> </w:t>
      </w:r>
      <w:r>
        <w:t>duty</w:t>
      </w:r>
      <w:r>
        <w:rPr>
          <w:spacing w:val="-1"/>
        </w:rPr>
        <w:t xml:space="preserve"> </w:t>
      </w:r>
      <w:r>
        <w:t>for</w:t>
      </w:r>
      <w:r>
        <w:rPr>
          <w:spacing w:val="-2"/>
        </w:rPr>
        <w:t xml:space="preserve"> </w:t>
      </w:r>
      <w:r>
        <w:t>additional</w:t>
      </w:r>
      <w:r>
        <w:rPr>
          <w:spacing w:val="-2"/>
        </w:rPr>
        <w:t xml:space="preserve"> </w:t>
      </w:r>
      <w:r>
        <w:t>periods</w:t>
      </w:r>
      <w:r>
        <w:rPr>
          <w:spacing w:val="-4"/>
        </w:rPr>
        <w:t xml:space="preserve"> </w:t>
      </w:r>
      <w:r>
        <w:t>outside</w:t>
      </w:r>
      <w:r>
        <w:rPr>
          <w:spacing w:val="-4"/>
        </w:rPr>
        <w:t xml:space="preserve"> </w:t>
      </w:r>
      <w:r>
        <w:t>the</w:t>
      </w:r>
      <w:r>
        <w:rPr>
          <w:spacing w:val="-4"/>
        </w:rPr>
        <w:t xml:space="preserve"> </w:t>
      </w:r>
      <w:r>
        <w:t>employee’s ordinary hours of work; or</w:t>
      </w:r>
    </w:p>
    <w:p w14:paraId="30C877BE" w14:textId="77777777" w:rsidR="003C3B33" w:rsidRDefault="00B560D6">
      <w:pPr>
        <w:pStyle w:val="ListParagraph"/>
        <w:numPr>
          <w:ilvl w:val="1"/>
          <w:numId w:val="28"/>
        </w:numPr>
        <w:tabs>
          <w:tab w:val="left" w:pos="2178"/>
        </w:tabs>
        <w:spacing w:line="259" w:lineRule="auto"/>
        <w:ind w:left="2178" w:right="682" w:hanging="795"/>
      </w:pPr>
      <w:r>
        <w:t>other</w:t>
      </w:r>
      <w:r>
        <w:rPr>
          <w:spacing w:val="-5"/>
        </w:rPr>
        <w:t xml:space="preserve"> </w:t>
      </w:r>
      <w:r>
        <w:t>special</w:t>
      </w:r>
      <w:r>
        <w:rPr>
          <w:spacing w:val="-5"/>
        </w:rPr>
        <w:t xml:space="preserve"> </w:t>
      </w:r>
      <w:r>
        <w:t>circumstances</w:t>
      </w:r>
      <w:r>
        <w:rPr>
          <w:spacing w:val="-3"/>
        </w:rPr>
        <w:t xml:space="preserve"> </w:t>
      </w:r>
      <w:r>
        <w:t>exist</w:t>
      </w:r>
      <w:r>
        <w:rPr>
          <w:spacing w:val="-2"/>
        </w:rPr>
        <w:t xml:space="preserve"> </w:t>
      </w:r>
      <w:r>
        <w:t>that</w:t>
      </w:r>
      <w:r>
        <w:rPr>
          <w:spacing w:val="-5"/>
        </w:rPr>
        <w:t xml:space="preserve"> </w:t>
      </w:r>
      <w:r>
        <w:t>the</w:t>
      </w:r>
      <w:r>
        <w:rPr>
          <w:spacing w:val="-2"/>
        </w:rPr>
        <w:t xml:space="preserve"> </w:t>
      </w:r>
      <w:r>
        <w:t>Secretary</w:t>
      </w:r>
      <w:r>
        <w:rPr>
          <w:spacing w:val="-4"/>
        </w:rPr>
        <w:t xml:space="preserve"> </w:t>
      </w:r>
      <w:r>
        <w:t>considers</w:t>
      </w:r>
      <w:r>
        <w:rPr>
          <w:spacing w:val="-3"/>
        </w:rPr>
        <w:t xml:space="preserve"> </w:t>
      </w:r>
      <w:r>
        <w:t>justify</w:t>
      </w:r>
      <w:r>
        <w:rPr>
          <w:spacing w:val="-4"/>
        </w:rPr>
        <w:t xml:space="preserve"> </w:t>
      </w:r>
      <w:r>
        <w:t>the</w:t>
      </w:r>
      <w:r>
        <w:rPr>
          <w:spacing w:val="-2"/>
        </w:rPr>
        <w:t xml:space="preserve"> </w:t>
      </w:r>
      <w:r>
        <w:t>payment</w:t>
      </w:r>
      <w:r>
        <w:rPr>
          <w:spacing w:val="-2"/>
        </w:rPr>
        <w:t xml:space="preserve"> </w:t>
      </w:r>
      <w:r>
        <w:t>of reasonable expenses arising from additional care responsibilities.</w:t>
      </w:r>
    </w:p>
    <w:p w14:paraId="30C877BF" w14:textId="77777777" w:rsidR="003C3B33" w:rsidRDefault="00B560D6">
      <w:pPr>
        <w:pStyle w:val="ListParagraph"/>
        <w:numPr>
          <w:ilvl w:val="0"/>
          <w:numId w:val="28"/>
        </w:numPr>
        <w:tabs>
          <w:tab w:val="left" w:pos="1322"/>
          <w:tab w:val="left" w:pos="1326"/>
        </w:tabs>
        <w:spacing w:line="259" w:lineRule="auto"/>
        <w:ind w:left="1326" w:right="599" w:hanging="567"/>
      </w:pPr>
      <w:r>
        <w:t>Reimbursement</w:t>
      </w:r>
      <w:r>
        <w:rPr>
          <w:spacing w:val="-3"/>
        </w:rPr>
        <w:t xml:space="preserve"> </w:t>
      </w:r>
      <w:r>
        <w:t>of</w:t>
      </w:r>
      <w:r>
        <w:rPr>
          <w:spacing w:val="-1"/>
        </w:rPr>
        <w:t xml:space="preserve"> </w:t>
      </w:r>
      <w:r>
        <w:t>such</w:t>
      </w:r>
      <w:r>
        <w:rPr>
          <w:spacing w:val="-4"/>
        </w:rPr>
        <w:t xml:space="preserve"> </w:t>
      </w:r>
      <w:r>
        <w:t>expenses</w:t>
      </w:r>
      <w:r>
        <w:rPr>
          <w:spacing w:val="-1"/>
        </w:rPr>
        <w:t xml:space="preserve"> </w:t>
      </w:r>
      <w:r>
        <w:t>is</w:t>
      </w:r>
      <w:r>
        <w:rPr>
          <w:spacing w:val="-3"/>
        </w:rPr>
        <w:t xml:space="preserve"> </w:t>
      </w:r>
      <w:r>
        <w:t>subject</w:t>
      </w:r>
      <w:r>
        <w:rPr>
          <w:spacing w:val="-3"/>
        </w:rPr>
        <w:t xml:space="preserve"> </w:t>
      </w:r>
      <w:r>
        <w:t>to</w:t>
      </w:r>
      <w:r>
        <w:rPr>
          <w:spacing w:val="-2"/>
        </w:rPr>
        <w:t xml:space="preserve"> </w:t>
      </w:r>
      <w:r>
        <w:t>the</w:t>
      </w:r>
      <w:r>
        <w:rPr>
          <w:spacing w:val="-3"/>
        </w:rPr>
        <w:t xml:space="preserve"> </w:t>
      </w:r>
      <w:r>
        <w:t>employee</w:t>
      </w:r>
      <w:r>
        <w:rPr>
          <w:spacing w:val="-3"/>
        </w:rPr>
        <w:t xml:space="preserve"> </w:t>
      </w:r>
      <w:r>
        <w:t>obtaining</w:t>
      </w:r>
      <w:r>
        <w:rPr>
          <w:spacing w:val="-2"/>
        </w:rPr>
        <w:t xml:space="preserve"> </w:t>
      </w:r>
      <w:r>
        <w:t>prior</w:t>
      </w:r>
      <w:r>
        <w:rPr>
          <w:spacing w:val="-1"/>
        </w:rPr>
        <w:t xml:space="preserve"> </w:t>
      </w:r>
      <w:r>
        <w:t>approval</w:t>
      </w:r>
      <w:r>
        <w:rPr>
          <w:spacing w:val="-4"/>
        </w:rPr>
        <w:t xml:space="preserve"> </w:t>
      </w:r>
      <w:r>
        <w:t>from</w:t>
      </w:r>
      <w:r>
        <w:rPr>
          <w:spacing w:val="-2"/>
        </w:rPr>
        <w:t xml:space="preserve"> </w:t>
      </w:r>
      <w:r>
        <w:t xml:space="preserve">the </w:t>
      </w:r>
      <w:r>
        <w:rPr>
          <w:spacing w:val="-2"/>
        </w:rPr>
        <w:t>Secretary.</w:t>
      </w:r>
    </w:p>
    <w:p w14:paraId="30C877C0" w14:textId="77777777" w:rsidR="003C3B33" w:rsidRDefault="00B560D6">
      <w:pPr>
        <w:pStyle w:val="ListParagraph"/>
        <w:numPr>
          <w:ilvl w:val="0"/>
          <w:numId w:val="28"/>
        </w:numPr>
        <w:tabs>
          <w:tab w:val="left" w:pos="1322"/>
          <w:tab w:val="left" w:pos="1326"/>
        </w:tabs>
        <w:spacing w:before="161" w:line="259" w:lineRule="auto"/>
        <w:ind w:left="1326" w:right="788" w:hanging="567"/>
      </w:pPr>
      <w:r>
        <w:t>In</w:t>
      </w:r>
      <w:r>
        <w:rPr>
          <w:spacing w:val="-1"/>
        </w:rPr>
        <w:t xml:space="preserve"> </w:t>
      </w:r>
      <w:r>
        <w:t>cases</w:t>
      </w:r>
      <w:r>
        <w:rPr>
          <w:spacing w:val="-2"/>
        </w:rPr>
        <w:t xml:space="preserve"> </w:t>
      </w:r>
      <w:r>
        <w:t>of</w:t>
      </w:r>
      <w:r>
        <w:rPr>
          <w:spacing w:val="-2"/>
        </w:rPr>
        <w:t xml:space="preserve"> </w:t>
      </w:r>
      <w:r>
        <w:t>exceptional</w:t>
      </w:r>
      <w:r>
        <w:rPr>
          <w:spacing w:val="-3"/>
        </w:rPr>
        <w:t xml:space="preserve"> </w:t>
      </w:r>
      <w:r>
        <w:t>circumstances where an</w:t>
      </w:r>
      <w:r>
        <w:rPr>
          <w:spacing w:val="-3"/>
        </w:rPr>
        <w:t xml:space="preserve"> </w:t>
      </w:r>
      <w:r>
        <w:t>employee is</w:t>
      </w:r>
      <w:r>
        <w:rPr>
          <w:spacing w:val="-2"/>
        </w:rPr>
        <w:t xml:space="preserve"> </w:t>
      </w:r>
      <w:r>
        <w:t>required</w:t>
      </w:r>
      <w:r>
        <w:rPr>
          <w:spacing w:val="-1"/>
        </w:rPr>
        <w:t xml:space="preserve"> </w:t>
      </w:r>
      <w:r>
        <w:t>to</w:t>
      </w:r>
      <w:r>
        <w:rPr>
          <w:spacing w:val="-1"/>
        </w:rPr>
        <w:t xml:space="preserve"> </w:t>
      </w:r>
      <w:r>
        <w:t>travel</w:t>
      </w:r>
      <w:r>
        <w:rPr>
          <w:spacing w:val="-3"/>
        </w:rPr>
        <w:t xml:space="preserve"> </w:t>
      </w:r>
      <w:r>
        <w:t>with</w:t>
      </w:r>
      <w:r>
        <w:rPr>
          <w:spacing w:val="-1"/>
        </w:rPr>
        <w:t xml:space="preserve"> </w:t>
      </w:r>
      <w:r>
        <w:t>24</w:t>
      </w:r>
      <w:r>
        <w:rPr>
          <w:spacing w:val="-1"/>
        </w:rPr>
        <w:t xml:space="preserve"> </w:t>
      </w:r>
      <w:r>
        <w:t>hours or</w:t>
      </w:r>
      <w:r>
        <w:rPr>
          <w:spacing w:val="-3"/>
        </w:rPr>
        <w:t xml:space="preserve"> </w:t>
      </w:r>
      <w:r>
        <w:t>less</w:t>
      </w:r>
      <w:r>
        <w:rPr>
          <w:spacing w:val="-3"/>
        </w:rPr>
        <w:t xml:space="preserve"> </w:t>
      </w:r>
      <w:r>
        <w:t>notification</w:t>
      </w:r>
      <w:r>
        <w:rPr>
          <w:spacing w:val="-4"/>
        </w:rPr>
        <w:t xml:space="preserve"> </w:t>
      </w:r>
      <w:r>
        <w:t>and</w:t>
      </w:r>
      <w:r>
        <w:rPr>
          <w:spacing w:val="-4"/>
        </w:rPr>
        <w:t xml:space="preserve"> </w:t>
      </w:r>
      <w:r>
        <w:t>is</w:t>
      </w:r>
      <w:r>
        <w:rPr>
          <w:spacing w:val="-3"/>
        </w:rPr>
        <w:t xml:space="preserve"> </w:t>
      </w:r>
      <w:r>
        <w:t>required</w:t>
      </w:r>
      <w:r>
        <w:rPr>
          <w:spacing w:val="-4"/>
        </w:rPr>
        <w:t xml:space="preserve"> </w:t>
      </w:r>
      <w:r>
        <w:t>by</w:t>
      </w:r>
      <w:r>
        <w:rPr>
          <w:spacing w:val="-2"/>
        </w:rPr>
        <w:t xml:space="preserve"> </w:t>
      </w:r>
      <w:r>
        <w:t>the</w:t>
      </w:r>
      <w:r>
        <w:rPr>
          <w:spacing w:val="-2"/>
        </w:rPr>
        <w:t xml:space="preserve"> </w:t>
      </w:r>
      <w:r>
        <w:t>department</w:t>
      </w:r>
      <w:r>
        <w:rPr>
          <w:spacing w:val="-5"/>
        </w:rPr>
        <w:t xml:space="preserve"> </w:t>
      </w:r>
      <w:r>
        <w:t>to</w:t>
      </w:r>
      <w:r>
        <w:rPr>
          <w:spacing w:val="-2"/>
        </w:rPr>
        <w:t xml:space="preserve"> </w:t>
      </w:r>
      <w:r>
        <w:t>be</w:t>
      </w:r>
      <w:r>
        <w:rPr>
          <w:spacing w:val="-2"/>
        </w:rPr>
        <w:t xml:space="preserve"> </w:t>
      </w:r>
      <w:r>
        <w:t>away</w:t>
      </w:r>
      <w:r>
        <w:rPr>
          <w:spacing w:val="-2"/>
        </w:rPr>
        <w:t xml:space="preserve"> </w:t>
      </w:r>
      <w:r>
        <w:t>from</w:t>
      </w:r>
      <w:r>
        <w:rPr>
          <w:spacing w:val="-2"/>
        </w:rPr>
        <w:t xml:space="preserve"> </w:t>
      </w:r>
      <w:r>
        <w:t>home</w:t>
      </w:r>
      <w:r>
        <w:rPr>
          <w:spacing w:val="-5"/>
        </w:rPr>
        <w:t xml:space="preserve"> </w:t>
      </w:r>
      <w:r>
        <w:t>outside</w:t>
      </w:r>
      <w:r>
        <w:rPr>
          <w:spacing w:val="-2"/>
        </w:rPr>
        <w:t xml:space="preserve"> </w:t>
      </w:r>
      <w:r>
        <w:t>normal working hours, the Secretary will reimburse reasonable costs in relation to additional family care arrangements.</w:t>
      </w:r>
    </w:p>
    <w:p w14:paraId="30C877C1" w14:textId="77777777" w:rsidR="003C3B33" w:rsidRDefault="00B560D6">
      <w:pPr>
        <w:pStyle w:val="ListParagraph"/>
        <w:numPr>
          <w:ilvl w:val="0"/>
          <w:numId w:val="28"/>
        </w:numPr>
        <w:tabs>
          <w:tab w:val="left" w:pos="1322"/>
          <w:tab w:val="left" w:pos="1326"/>
        </w:tabs>
        <w:spacing w:before="158" w:line="259" w:lineRule="auto"/>
        <w:ind w:left="1326" w:right="1107" w:hanging="567"/>
      </w:pPr>
      <w:r>
        <w:t>Any</w:t>
      </w:r>
      <w:r>
        <w:rPr>
          <w:spacing w:val="-1"/>
        </w:rPr>
        <w:t xml:space="preserve"> </w:t>
      </w:r>
      <w:r>
        <w:t>government</w:t>
      </w:r>
      <w:r>
        <w:rPr>
          <w:spacing w:val="-4"/>
        </w:rPr>
        <w:t xml:space="preserve"> </w:t>
      </w:r>
      <w:r>
        <w:t>subsidy</w:t>
      </w:r>
      <w:r>
        <w:rPr>
          <w:spacing w:val="-1"/>
        </w:rPr>
        <w:t xml:space="preserve"> </w:t>
      </w:r>
      <w:r>
        <w:t>provided</w:t>
      </w:r>
      <w:r>
        <w:rPr>
          <w:spacing w:val="-5"/>
        </w:rPr>
        <w:t xml:space="preserve"> </w:t>
      </w:r>
      <w:r>
        <w:t>to</w:t>
      </w:r>
      <w:r>
        <w:rPr>
          <w:spacing w:val="-3"/>
        </w:rPr>
        <w:t xml:space="preserve"> </w:t>
      </w:r>
      <w:r>
        <w:t>the</w:t>
      </w:r>
      <w:r>
        <w:rPr>
          <w:spacing w:val="-4"/>
        </w:rPr>
        <w:t xml:space="preserve"> </w:t>
      </w:r>
      <w:r>
        <w:t>employee</w:t>
      </w:r>
      <w:r>
        <w:rPr>
          <w:spacing w:val="-3"/>
        </w:rPr>
        <w:t xml:space="preserve"> </w:t>
      </w:r>
      <w:r>
        <w:t>will</w:t>
      </w:r>
      <w:r>
        <w:rPr>
          <w:spacing w:val="-2"/>
        </w:rPr>
        <w:t xml:space="preserve"> </w:t>
      </w:r>
      <w:r>
        <w:t>be</w:t>
      </w:r>
      <w:r>
        <w:rPr>
          <w:spacing w:val="-1"/>
        </w:rPr>
        <w:t xml:space="preserve"> </w:t>
      </w:r>
      <w:r>
        <w:t>considered</w:t>
      </w:r>
      <w:r>
        <w:rPr>
          <w:spacing w:val="-5"/>
        </w:rPr>
        <w:t xml:space="preserve"> </w:t>
      </w:r>
      <w:r>
        <w:t>when</w:t>
      </w:r>
      <w:r>
        <w:rPr>
          <w:spacing w:val="-3"/>
        </w:rPr>
        <w:t xml:space="preserve"> </w:t>
      </w:r>
      <w:r>
        <w:t>deciding</w:t>
      </w:r>
      <w:r>
        <w:rPr>
          <w:spacing w:val="-3"/>
        </w:rPr>
        <w:t xml:space="preserve"> </w:t>
      </w:r>
      <w:r>
        <w:t>the amount to be reimbursed.</w:t>
      </w:r>
    </w:p>
    <w:p w14:paraId="30C877C2" w14:textId="77777777" w:rsidR="003C3B33" w:rsidRDefault="003C3B33">
      <w:pPr>
        <w:pStyle w:val="BodyText"/>
        <w:spacing w:before="95"/>
        <w:ind w:left="0" w:firstLine="0"/>
      </w:pPr>
    </w:p>
    <w:p w14:paraId="30C877C3" w14:textId="77777777" w:rsidR="003C3B33" w:rsidRDefault="00B560D6">
      <w:pPr>
        <w:pStyle w:val="Heading2"/>
      </w:pPr>
      <w:bookmarkStart w:id="77" w:name="Uniforms"/>
      <w:bookmarkStart w:id="78" w:name="_bookmark39"/>
      <w:bookmarkEnd w:id="77"/>
      <w:bookmarkEnd w:id="78"/>
      <w:r>
        <w:rPr>
          <w:spacing w:val="-2"/>
        </w:rPr>
        <w:t>Uniforms</w:t>
      </w:r>
    </w:p>
    <w:p w14:paraId="30C877C4" w14:textId="77777777" w:rsidR="003C3B33" w:rsidRDefault="00B560D6">
      <w:pPr>
        <w:pStyle w:val="ListParagraph"/>
        <w:numPr>
          <w:ilvl w:val="0"/>
          <w:numId w:val="28"/>
        </w:numPr>
        <w:tabs>
          <w:tab w:val="left" w:pos="1322"/>
          <w:tab w:val="left" w:pos="1326"/>
        </w:tabs>
        <w:spacing w:before="265" w:line="256" w:lineRule="auto"/>
        <w:ind w:left="1326" w:right="656" w:hanging="567"/>
      </w:pPr>
      <w:r>
        <w:t>Where</w:t>
      </w:r>
      <w:r>
        <w:rPr>
          <w:spacing w:val="-4"/>
        </w:rPr>
        <w:t xml:space="preserve"> </w:t>
      </w:r>
      <w:r>
        <w:t>employees</w:t>
      </w:r>
      <w:r>
        <w:rPr>
          <w:spacing w:val="-4"/>
        </w:rPr>
        <w:t xml:space="preserve"> </w:t>
      </w:r>
      <w:r>
        <w:t>are</w:t>
      </w:r>
      <w:r>
        <w:rPr>
          <w:spacing w:val="-4"/>
        </w:rPr>
        <w:t xml:space="preserve"> </w:t>
      </w:r>
      <w:r>
        <w:t>required</w:t>
      </w:r>
      <w:r>
        <w:rPr>
          <w:spacing w:val="-3"/>
        </w:rPr>
        <w:t xml:space="preserve"> </w:t>
      </w:r>
      <w:r>
        <w:t>to</w:t>
      </w:r>
      <w:r>
        <w:rPr>
          <w:spacing w:val="-3"/>
        </w:rPr>
        <w:t xml:space="preserve"> </w:t>
      </w:r>
      <w:r>
        <w:t>wear</w:t>
      </w:r>
      <w:r>
        <w:rPr>
          <w:spacing w:val="-2"/>
        </w:rPr>
        <w:t xml:space="preserve"> </w:t>
      </w:r>
      <w:r>
        <w:t>a</w:t>
      </w:r>
      <w:r>
        <w:rPr>
          <w:spacing w:val="-2"/>
        </w:rPr>
        <w:t xml:space="preserve"> </w:t>
      </w:r>
      <w:r>
        <w:t>uniform,</w:t>
      </w:r>
      <w:r>
        <w:rPr>
          <w:spacing w:val="-2"/>
        </w:rPr>
        <w:t xml:space="preserve"> </w:t>
      </w:r>
      <w:r>
        <w:t>standard</w:t>
      </w:r>
      <w:r>
        <w:rPr>
          <w:spacing w:val="-3"/>
        </w:rPr>
        <w:t xml:space="preserve"> </w:t>
      </w:r>
      <w:r>
        <w:t>items</w:t>
      </w:r>
      <w:r>
        <w:rPr>
          <w:spacing w:val="-4"/>
        </w:rPr>
        <w:t xml:space="preserve"> </w:t>
      </w:r>
      <w:r>
        <w:t>will</w:t>
      </w:r>
      <w:r>
        <w:rPr>
          <w:spacing w:val="-2"/>
        </w:rPr>
        <w:t xml:space="preserve"> </w:t>
      </w:r>
      <w:r>
        <w:t>be</w:t>
      </w:r>
      <w:r>
        <w:rPr>
          <w:spacing w:val="-1"/>
        </w:rPr>
        <w:t xml:space="preserve"> </w:t>
      </w:r>
      <w:r>
        <w:t>issued</w:t>
      </w:r>
      <w:r>
        <w:rPr>
          <w:spacing w:val="-5"/>
        </w:rPr>
        <w:t xml:space="preserve"> </w:t>
      </w:r>
      <w:r>
        <w:t>to</w:t>
      </w:r>
      <w:r>
        <w:rPr>
          <w:spacing w:val="-1"/>
        </w:rPr>
        <w:t xml:space="preserve"> </w:t>
      </w:r>
      <w:r>
        <w:t>employees annually or as required via the department uniform supplier.</w:t>
      </w:r>
    </w:p>
    <w:p w14:paraId="30C877C5" w14:textId="77777777" w:rsidR="003C3B33" w:rsidRDefault="00B560D6">
      <w:pPr>
        <w:pStyle w:val="ListParagraph"/>
        <w:numPr>
          <w:ilvl w:val="0"/>
          <w:numId w:val="28"/>
        </w:numPr>
        <w:tabs>
          <w:tab w:val="left" w:pos="1322"/>
          <w:tab w:val="left" w:pos="1326"/>
        </w:tabs>
        <w:spacing w:before="164" w:line="259" w:lineRule="auto"/>
        <w:ind w:left="1326" w:right="631" w:hanging="567"/>
      </w:pPr>
      <w:r>
        <w:t>Employees</w:t>
      </w:r>
      <w:r>
        <w:rPr>
          <w:spacing w:val="-4"/>
        </w:rPr>
        <w:t xml:space="preserve"> </w:t>
      </w:r>
      <w:r>
        <w:t>who</w:t>
      </w:r>
      <w:r>
        <w:rPr>
          <w:spacing w:val="-1"/>
        </w:rPr>
        <w:t xml:space="preserve"> </w:t>
      </w:r>
      <w:r>
        <w:t>are</w:t>
      </w:r>
      <w:r>
        <w:rPr>
          <w:spacing w:val="-1"/>
        </w:rPr>
        <w:t xml:space="preserve"> </w:t>
      </w:r>
      <w:r>
        <w:t>required</w:t>
      </w:r>
      <w:r>
        <w:rPr>
          <w:spacing w:val="-3"/>
        </w:rPr>
        <w:t xml:space="preserve"> </w:t>
      </w:r>
      <w:r>
        <w:t>to</w:t>
      </w:r>
      <w:r>
        <w:rPr>
          <w:spacing w:val="-3"/>
        </w:rPr>
        <w:t xml:space="preserve"> </w:t>
      </w:r>
      <w:r>
        <w:t>wear</w:t>
      </w:r>
      <w:r>
        <w:rPr>
          <w:spacing w:val="-4"/>
        </w:rPr>
        <w:t xml:space="preserve"> </w:t>
      </w:r>
      <w:r>
        <w:t>a</w:t>
      </w:r>
      <w:r>
        <w:rPr>
          <w:spacing w:val="-2"/>
        </w:rPr>
        <w:t xml:space="preserve"> </w:t>
      </w:r>
      <w:r>
        <w:t>uniform</w:t>
      </w:r>
      <w:r>
        <w:rPr>
          <w:spacing w:val="-1"/>
        </w:rPr>
        <w:t xml:space="preserve"> </w:t>
      </w:r>
      <w:r>
        <w:t>and</w:t>
      </w:r>
      <w:r>
        <w:rPr>
          <w:spacing w:val="-5"/>
        </w:rPr>
        <w:t xml:space="preserve"> </w:t>
      </w:r>
      <w:r>
        <w:t>who</w:t>
      </w:r>
      <w:r>
        <w:rPr>
          <w:spacing w:val="-1"/>
        </w:rPr>
        <w:t xml:space="preserve"> </w:t>
      </w:r>
      <w:r>
        <w:t>have</w:t>
      </w:r>
      <w:r>
        <w:rPr>
          <w:spacing w:val="-1"/>
        </w:rPr>
        <w:t xml:space="preserve"> </w:t>
      </w:r>
      <w:r>
        <w:t>a</w:t>
      </w:r>
      <w:r>
        <w:rPr>
          <w:spacing w:val="-2"/>
        </w:rPr>
        <w:t xml:space="preserve"> </w:t>
      </w:r>
      <w:r>
        <w:t>demonstrated</w:t>
      </w:r>
      <w:r>
        <w:rPr>
          <w:spacing w:val="-3"/>
        </w:rPr>
        <w:t xml:space="preserve"> </w:t>
      </w:r>
      <w:r>
        <w:t>requirement</w:t>
      </w:r>
      <w:r>
        <w:rPr>
          <w:spacing w:val="-4"/>
        </w:rPr>
        <w:t xml:space="preserve"> </w:t>
      </w:r>
      <w:r>
        <w:t xml:space="preserve">to purchase or replace non-standard items, including </w:t>
      </w:r>
      <w:proofErr w:type="spellStart"/>
      <w:r>
        <w:t>polarised</w:t>
      </w:r>
      <w:proofErr w:type="spellEnd"/>
      <w:r>
        <w:t xml:space="preserve"> sunglasses (where the employee is required to routinely work outdoors), and alternative footwear, may claim reimbursement of reasonable costs for the purchase of these non-standard items at a maximum of once per </w:t>
      </w:r>
      <w:r>
        <w:rPr>
          <w:spacing w:val="-4"/>
        </w:rPr>
        <w:t>year.</w:t>
      </w:r>
    </w:p>
    <w:p w14:paraId="30C877C6" w14:textId="77777777" w:rsidR="003C3B33" w:rsidRDefault="00B560D6">
      <w:pPr>
        <w:pStyle w:val="ListParagraph"/>
        <w:numPr>
          <w:ilvl w:val="0"/>
          <w:numId w:val="28"/>
        </w:numPr>
        <w:tabs>
          <w:tab w:val="left" w:pos="1322"/>
          <w:tab w:val="left" w:pos="1326"/>
        </w:tabs>
        <w:spacing w:before="158" w:line="259" w:lineRule="auto"/>
        <w:ind w:left="1326" w:right="768" w:hanging="567"/>
      </w:pPr>
      <w:r>
        <w:t>Reimbursement</w:t>
      </w:r>
      <w:r>
        <w:rPr>
          <w:spacing w:val="-1"/>
        </w:rPr>
        <w:t xml:space="preserve"> </w:t>
      </w:r>
      <w:r>
        <w:t>is</w:t>
      </w:r>
      <w:r>
        <w:rPr>
          <w:spacing w:val="-4"/>
        </w:rPr>
        <w:t xml:space="preserve"> </w:t>
      </w:r>
      <w:r>
        <w:t>subject</w:t>
      </w:r>
      <w:r>
        <w:rPr>
          <w:spacing w:val="-4"/>
        </w:rPr>
        <w:t xml:space="preserve"> </w:t>
      </w:r>
      <w:r>
        <w:t>to</w:t>
      </w:r>
      <w:r>
        <w:rPr>
          <w:spacing w:val="-1"/>
        </w:rPr>
        <w:t xml:space="preserve"> </w:t>
      </w:r>
      <w:r>
        <w:t>prior</w:t>
      </w:r>
      <w:r>
        <w:rPr>
          <w:spacing w:val="-4"/>
        </w:rPr>
        <w:t xml:space="preserve"> </w:t>
      </w:r>
      <w:r>
        <w:t>Secretary</w:t>
      </w:r>
      <w:r>
        <w:rPr>
          <w:spacing w:val="-1"/>
        </w:rPr>
        <w:t xml:space="preserve"> </w:t>
      </w:r>
      <w:r>
        <w:t>approval</w:t>
      </w:r>
      <w:r>
        <w:rPr>
          <w:spacing w:val="-5"/>
        </w:rPr>
        <w:t xml:space="preserve"> </w:t>
      </w:r>
      <w:r>
        <w:t>of</w:t>
      </w:r>
      <w:r>
        <w:rPr>
          <w:spacing w:val="-2"/>
        </w:rPr>
        <w:t xml:space="preserve"> </w:t>
      </w:r>
      <w:r>
        <w:t>the</w:t>
      </w:r>
      <w:r>
        <w:rPr>
          <w:spacing w:val="-4"/>
        </w:rPr>
        <w:t xml:space="preserve"> </w:t>
      </w:r>
      <w:r>
        <w:t>item</w:t>
      </w:r>
      <w:r>
        <w:rPr>
          <w:spacing w:val="-3"/>
        </w:rPr>
        <w:t xml:space="preserve"> </w:t>
      </w:r>
      <w:r>
        <w:t>and</w:t>
      </w:r>
      <w:r>
        <w:rPr>
          <w:spacing w:val="-3"/>
        </w:rPr>
        <w:t xml:space="preserve"> </w:t>
      </w:r>
      <w:r>
        <w:t>expenditure,</w:t>
      </w:r>
      <w:r>
        <w:rPr>
          <w:spacing w:val="-2"/>
        </w:rPr>
        <w:t xml:space="preserve"> </w:t>
      </w:r>
      <w:r>
        <w:t>and</w:t>
      </w:r>
      <w:r>
        <w:rPr>
          <w:spacing w:val="-3"/>
        </w:rPr>
        <w:t xml:space="preserve"> </w:t>
      </w:r>
      <w:r>
        <w:t>upon presentation of receipts.</w:t>
      </w:r>
    </w:p>
    <w:p w14:paraId="30C877C7" w14:textId="77777777" w:rsidR="003C3B33" w:rsidRDefault="003C3B33">
      <w:pPr>
        <w:pStyle w:val="BodyText"/>
        <w:spacing w:before="92"/>
        <w:ind w:left="0" w:firstLine="0"/>
      </w:pPr>
    </w:p>
    <w:p w14:paraId="30C877C8" w14:textId="77777777" w:rsidR="003C3B33" w:rsidRDefault="00B560D6">
      <w:pPr>
        <w:pStyle w:val="Heading2"/>
        <w:spacing w:before="1"/>
      </w:pPr>
      <w:bookmarkStart w:id="79" w:name="Eyesight_testing/spectacle_reimbursement"/>
      <w:bookmarkStart w:id="80" w:name="_bookmark40"/>
      <w:bookmarkEnd w:id="79"/>
      <w:bookmarkEnd w:id="80"/>
      <w:r>
        <w:t>Eyesight</w:t>
      </w:r>
      <w:r>
        <w:rPr>
          <w:spacing w:val="-8"/>
        </w:rPr>
        <w:t xml:space="preserve"> </w:t>
      </w:r>
      <w:r>
        <w:t>testing/spectacle</w:t>
      </w:r>
      <w:r>
        <w:rPr>
          <w:spacing w:val="-8"/>
        </w:rPr>
        <w:t xml:space="preserve"> </w:t>
      </w:r>
      <w:r>
        <w:rPr>
          <w:spacing w:val="-2"/>
        </w:rPr>
        <w:t>reimbursement</w:t>
      </w:r>
    </w:p>
    <w:p w14:paraId="30C877C9" w14:textId="77777777" w:rsidR="003C3B33" w:rsidRDefault="00B560D6">
      <w:pPr>
        <w:pStyle w:val="ListParagraph"/>
        <w:numPr>
          <w:ilvl w:val="0"/>
          <w:numId w:val="28"/>
        </w:numPr>
        <w:tabs>
          <w:tab w:val="left" w:pos="1322"/>
          <w:tab w:val="left" w:pos="1326"/>
        </w:tabs>
        <w:spacing w:before="265" w:line="259" w:lineRule="auto"/>
        <w:ind w:left="1326" w:right="857" w:hanging="567"/>
      </w:pPr>
      <w:r>
        <w:t>The</w:t>
      </w:r>
      <w:r>
        <w:rPr>
          <w:spacing w:val="-1"/>
        </w:rPr>
        <w:t xml:space="preserve"> </w:t>
      </w:r>
      <w:r>
        <w:t>department</w:t>
      </w:r>
      <w:r>
        <w:rPr>
          <w:spacing w:val="-1"/>
        </w:rPr>
        <w:t xml:space="preserve"> </w:t>
      </w:r>
      <w:r>
        <w:t>will</w:t>
      </w:r>
      <w:r>
        <w:rPr>
          <w:spacing w:val="-5"/>
        </w:rPr>
        <w:t xml:space="preserve"> </w:t>
      </w:r>
      <w:r>
        <w:t>meet</w:t>
      </w:r>
      <w:r>
        <w:rPr>
          <w:spacing w:val="-4"/>
        </w:rPr>
        <w:t xml:space="preserve"> </w:t>
      </w:r>
      <w:r>
        <w:t>the</w:t>
      </w:r>
      <w:r>
        <w:rPr>
          <w:spacing w:val="-1"/>
        </w:rPr>
        <w:t xml:space="preserve"> </w:t>
      </w:r>
      <w:r>
        <w:t>full</w:t>
      </w:r>
      <w:r>
        <w:rPr>
          <w:spacing w:val="-2"/>
        </w:rPr>
        <w:t xml:space="preserve"> </w:t>
      </w:r>
      <w:r>
        <w:t>cost</w:t>
      </w:r>
      <w:r>
        <w:rPr>
          <w:spacing w:val="-4"/>
        </w:rPr>
        <w:t xml:space="preserve"> </w:t>
      </w:r>
      <w:r>
        <w:t>of</w:t>
      </w:r>
      <w:r>
        <w:rPr>
          <w:spacing w:val="-4"/>
        </w:rPr>
        <w:t xml:space="preserve"> </w:t>
      </w:r>
      <w:r>
        <w:t>one</w:t>
      </w:r>
      <w:r>
        <w:rPr>
          <w:spacing w:val="-1"/>
        </w:rPr>
        <w:t xml:space="preserve"> </w:t>
      </w:r>
      <w:r>
        <w:t>set</w:t>
      </w:r>
      <w:r>
        <w:rPr>
          <w:spacing w:val="-4"/>
        </w:rPr>
        <w:t xml:space="preserve"> </w:t>
      </w:r>
      <w:r>
        <w:t>of</w:t>
      </w:r>
      <w:r>
        <w:rPr>
          <w:spacing w:val="-2"/>
        </w:rPr>
        <w:t xml:space="preserve"> </w:t>
      </w:r>
      <w:r>
        <w:t>prescribed</w:t>
      </w:r>
      <w:r>
        <w:rPr>
          <w:spacing w:val="-3"/>
        </w:rPr>
        <w:t xml:space="preserve"> </w:t>
      </w:r>
      <w:r>
        <w:t>spectacles</w:t>
      </w:r>
      <w:r>
        <w:rPr>
          <w:spacing w:val="-4"/>
        </w:rPr>
        <w:t xml:space="preserve"> </w:t>
      </w:r>
      <w:r>
        <w:t>or</w:t>
      </w:r>
      <w:r>
        <w:rPr>
          <w:spacing w:val="-2"/>
        </w:rPr>
        <w:t xml:space="preserve"> </w:t>
      </w:r>
      <w:r>
        <w:t>contact</w:t>
      </w:r>
      <w:r>
        <w:rPr>
          <w:spacing w:val="-1"/>
        </w:rPr>
        <w:t xml:space="preserve"> </w:t>
      </w:r>
      <w:r>
        <w:t>lenses, where</w:t>
      </w:r>
      <w:r>
        <w:rPr>
          <w:spacing w:val="-2"/>
        </w:rPr>
        <w:t xml:space="preserve"> </w:t>
      </w:r>
      <w:r>
        <w:t>they</w:t>
      </w:r>
      <w:r>
        <w:rPr>
          <w:spacing w:val="-1"/>
        </w:rPr>
        <w:t xml:space="preserve"> </w:t>
      </w:r>
      <w:r>
        <w:t>are</w:t>
      </w:r>
      <w:r>
        <w:rPr>
          <w:spacing w:val="-2"/>
        </w:rPr>
        <w:t xml:space="preserve"> </w:t>
      </w:r>
      <w:r>
        <w:t>approved</w:t>
      </w:r>
      <w:r>
        <w:rPr>
          <w:spacing w:val="-1"/>
        </w:rPr>
        <w:t xml:space="preserve"> </w:t>
      </w:r>
      <w:r>
        <w:t>by the</w:t>
      </w:r>
      <w:r>
        <w:rPr>
          <w:spacing w:val="-2"/>
        </w:rPr>
        <w:t xml:space="preserve"> </w:t>
      </w:r>
      <w:r>
        <w:t>Secretary</w:t>
      </w:r>
      <w:r>
        <w:rPr>
          <w:spacing w:val="-1"/>
        </w:rPr>
        <w:t xml:space="preserve"> </w:t>
      </w:r>
      <w:r>
        <w:t xml:space="preserve">as necessary to undertake </w:t>
      </w:r>
      <w:proofErr w:type="spellStart"/>
      <w:r>
        <w:t>specialised</w:t>
      </w:r>
      <w:proofErr w:type="spellEnd"/>
      <w:r>
        <w:rPr>
          <w:spacing w:val="-5"/>
        </w:rPr>
        <w:t xml:space="preserve"> </w:t>
      </w:r>
      <w:r>
        <w:t>work</w:t>
      </w:r>
      <w:r>
        <w:rPr>
          <w:spacing w:val="-2"/>
        </w:rPr>
        <w:t xml:space="preserve"> </w:t>
      </w:r>
      <w:r>
        <w:t xml:space="preserve">tasks (e.g. microscopy) which require </w:t>
      </w:r>
      <w:proofErr w:type="gramStart"/>
      <w:r>
        <w:t>particular visual</w:t>
      </w:r>
      <w:proofErr w:type="gramEnd"/>
      <w:r>
        <w:t xml:space="preserve"> acuity not normally required for general tasks, such as </w:t>
      </w:r>
      <w:proofErr w:type="gramStart"/>
      <w:r>
        <w:t>screen based</w:t>
      </w:r>
      <w:proofErr w:type="gramEnd"/>
      <w:r>
        <w:t xml:space="preserve"> equipment.</w:t>
      </w:r>
    </w:p>
    <w:p w14:paraId="30C877CA" w14:textId="77777777" w:rsidR="003C3B33" w:rsidRDefault="00B560D6">
      <w:pPr>
        <w:pStyle w:val="ListParagraph"/>
        <w:numPr>
          <w:ilvl w:val="0"/>
          <w:numId w:val="28"/>
        </w:numPr>
        <w:tabs>
          <w:tab w:val="left" w:pos="563"/>
        </w:tabs>
        <w:ind w:left="563" w:right="2320" w:hanging="563"/>
        <w:jc w:val="right"/>
      </w:pPr>
      <w:r>
        <w:t>The</w:t>
      </w:r>
      <w:r>
        <w:rPr>
          <w:spacing w:val="-3"/>
        </w:rPr>
        <w:t xml:space="preserve"> </w:t>
      </w:r>
      <w:r>
        <w:t>department</w:t>
      </w:r>
      <w:r>
        <w:rPr>
          <w:spacing w:val="-2"/>
        </w:rPr>
        <w:t xml:space="preserve"> </w:t>
      </w:r>
      <w:r>
        <w:t>will</w:t>
      </w:r>
      <w:r>
        <w:rPr>
          <w:spacing w:val="-6"/>
        </w:rPr>
        <w:t xml:space="preserve"> </w:t>
      </w:r>
      <w:r>
        <w:t>meet</w:t>
      </w:r>
      <w:r>
        <w:rPr>
          <w:spacing w:val="-5"/>
        </w:rPr>
        <w:t xml:space="preserve"> </w:t>
      </w:r>
      <w:r>
        <w:t>the</w:t>
      </w:r>
      <w:r>
        <w:rPr>
          <w:spacing w:val="-3"/>
        </w:rPr>
        <w:t xml:space="preserve"> </w:t>
      </w:r>
      <w:r>
        <w:t>full</w:t>
      </w:r>
      <w:r>
        <w:rPr>
          <w:spacing w:val="-3"/>
        </w:rPr>
        <w:t xml:space="preserve"> </w:t>
      </w:r>
      <w:r>
        <w:t>cost</w:t>
      </w:r>
      <w:r>
        <w:rPr>
          <w:spacing w:val="-5"/>
        </w:rPr>
        <w:t xml:space="preserve"> </w:t>
      </w:r>
      <w:r>
        <w:t>of</w:t>
      </w:r>
      <w:r>
        <w:rPr>
          <w:spacing w:val="-3"/>
        </w:rPr>
        <w:t xml:space="preserve"> </w:t>
      </w:r>
      <w:r>
        <w:t>prescription</w:t>
      </w:r>
      <w:r>
        <w:rPr>
          <w:spacing w:val="-6"/>
        </w:rPr>
        <w:t xml:space="preserve"> </w:t>
      </w:r>
      <w:r>
        <w:t>safety</w:t>
      </w:r>
      <w:r>
        <w:rPr>
          <w:spacing w:val="-4"/>
        </w:rPr>
        <w:t xml:space="preserve"> </w:t>
      </w:r>
      <w:r>
        <w:t>glasses</w:t>
      </w:r>
      <w:r>
        <w:rPr>
          <w:spacing w:val="-5"/>
        </w:rPr>
        <w:t xml:space="preserve"> </w:t>
      </w:r>
      <w:r>
        <w:rPr>
          <w:spacing w:val="-2"/>
        </w:rPr>
        <w:t>where:</w:t>
      </w:r>
    </w:p>
    <w:p w14:paraId="30C877CB" w14:textId="77777777" w:rsidR="003C3B33" w:rsidRDefault="00B560D6">
      <w:pPr>
        <w:pStyle w:val="ListParagraph"/>
        <w:numPr>
          <w:ilvl w:val="1"/>
          <w:numId w:val="28"/>
        </w:numPr>
        <w:tabs>
          <w:tab w:val="left" w:pos="794"/>
        </w:tabs>
        <w:spacing w:before="181"/>
        <w:ind w:left="794" w:right="2229" w:hanging="794"/>
        <w:jc w:val="right"/>
      </w:pPr>
      <w:r>
        <w:t>safety</w:t>
      </w:r>
      <w:r>
        <w:rPr>
          <w:spacing w:val="-7"/>
        </w:rPr>
        <w:t xml:space="preserve"> </w:t>
      </w:r>
      <w:r>
        <w:t>glasses</w:t>
      </w:r>
      <w:r>
        <w:rPr>
          <w:spacing w:val="-6"/>
        </w:rPr>
        <w:t xml:space="preserve"> </w:t>
      </w:r>
      <w:r>
        <w:t>are</w:t>
      </w:r>
      <w:r>
        <w:rPr>
          <w:spacing w:val="-6"/>
        </w:rPr>
        <w:t xml:space="preserve"> </w:t>
      </w:r>
      <w:r>
        <w:t>required</w:t>
      </w:r>
      <w:r>
        <w:rPr>
          <w:spacing w:val="-7"/>
        </w:rPr>
        <w:t xml:space="preserve"> </w:t>
      </w:r>
      <w:r>
        <w:t>to</w:t>
      </w:r>
      <w:r>
        <w:rPr>
          <w:spacing w:val="-3"/>
        </w:rPr>
        <w:t xml:space="preserve"> </w:t>
      </w:r>
      <w:r>
        <w:t>perform</w:t>
      </w:r>
      <w:r>
        <w:rPr>
          <w:spacing w:val="-3"/>
        </w:rPr>
        <w:t xml:space="preserve"> </w:t>
      </w:r>
      <w:r>
        <w:t>department</w:t>
      </w:r>
      <w:r>
        <w:rPr>
          <w:spacing w:val="-5"/>
        </w:rPr>
        <w:t xml:space="preserve"> </w:t>
      </w:r>
      <w:r>
        <w:t>work</w:t>
      </w:r>
      <w:r>
        <w:rPr>
          <w:spacing w:val="-3"/>
        </w:rPr>
        <w:t xml:space="preserve"> </w:t>
      </w:r>
      <w:r>
        <w:t>tasks;</w:t>
      </w:r>
      <w:r>
        <w:rPr>
          <w:spacing w:val="-3"/>
        </w:rPr>
        <w:t xml:space="preserve"> </w:t>
      </w:r>
      <w:r>
        <w:rPr>
          <w:spacing w:val="-5"/>
        </w:rPr>
        <w:t>and</w:t>
      </w:r>
    </w:p>
    <w:p w14:paraId="30C877CC" w14:textId="77777777" w:rsidR="003C3B33" w:rsidRDefault="00B560D6">
      <w:pPr>
        <w:pStyle w:val="ListParagraph"/>
        <w:numPr>
          <w:ilvl w:val="1"/>
          <w:numId w:val="28"/>
        </w:numPr>
        <w:tabs>
          <w:tab w:val="left" w:pos="2178"/>
        </w:tabs>
        <w:spacing w:before="182" w:line="259" w:lineRule="auto"/>
        <w:ind w:left="2178" w:right="706" w:hanging="795"/>
      </w:pPr>
      <w:r>
        <w:t>the</w:t>
      </w:r>
      <w:r>
        <w:rPr>
          <w:spacing w:val="-2"/>
        </w:rPr>
        <w:t xml:space="preserve"> </w:t>
      </w:r>
      <w:r>
        <w:t>attending/dispensing</w:t>
      </w:r>
      <w:r>
        <w:rPr>
          <w:spacing w:val="-4"/>
        </w:rPr>
        <w:t xml:space="preserve"> </w:t>
      </w:r>
      <w:r>
        <w:t>optometrist’s</w:t>
      </w:r>
      <w:r>
        <w:rPr>
          <w:spacing w:val="-3"/>
        </w:rPr>
        <w:t xml:space="preserve"> </w:t>
      </w:r>
      <w:r>
        <w:t>invoice</w:t>
      </w:r>
      <w:r>
        <w:rPr>
          <w:spacing w:val="-5"/>
        </w:rPr>
        <w:t xml:space="preserve"> </w:t>
      </w:r>
      <w:r>
        <w:t>or</w:t>
      </w:r>
      <w:r>
        <w:rPr>
          <w:spacing w:val="-3"/>
        </w:rPr>
        <w:t xml:space="preserve"> </w:t>
      </w:r>
      <w:r>
        <w:t>letter</w:t>
      </w:r>
      <w:r>
        <w:rPr>
          <w:spacing w:val="-3"/>
        </w:rPr>
        <w:t xml:space="preserve"> </w:t>
      </w:r>
      <w:r>
        <w:t>certifies</w:t>
      </w:r>
      <w:r>
        <w:rPr>
          <w:spacing w:val="-5"/>
        </w:rPr>
        <w:t xml:space="preserve"> </w:t>
      </w:r>
      <w:r>
        <w:t>that</w:t>
      </w:r>
      <w:r>
        <w:rPr>
          <w:spacing w:val="-2"/>
        </w:rPr>
        <w:t xml:space="preserve"> </w:t>
      </w:r>
      <w:r>
        <w:t>the</w:t>
      </w:r>
      <w:r>
        <w:rPr>
          <w:spacing w:val="-2"/>
        </w:rPr>
        <w:t xml:space="preserve"> </w:t>
      </w:r>
      <w:r>
        <w:t>lenses</w:t>
      </w:r>
      <w:r>
        <w:rPr>
          <w:spacing w:val="-5"/>
        </w:rPr>
        <w:t xml:space="preserve"> </w:t>
      </w:r>
      <w:r>
        <w:t>and frames comply with AS/NZS 1337.1:2010.</w:t>
      </w:r>
    </w:p>
    <w:p w14:paraId="30C877CD" w14:textId="77777777" w:rsidR="003C3B33" w:rsidRDefault="003C3B33">
      <w:pPr>
        <w:spacing w:line="259" w:lineRule="auto"/>
        <w:sectPr w:rsidR="003C3B33">
          <w:pgSz w:w="11910" w:h="16840"/>
          <w:pgMar w:top="960" w:right="840" w:bottom="920" w:left="680" w:header="751" w:footer="734" w:gutter="0"/>
          <w:cols w:space="720"/>
        </w:sectPr>
      </w:pPr>
    </w:p>
    <w:p w14:paraId="30C877CE" w14:textId="77777777" w:rsidR="003C3B33" w:rsidRDefault="003C3B33">
      <w:pPr>
        <w:pStyle w:val="BodyText"/>
        <w:spacing w:before="128"/>
        <w:ind w:left="0" w:firstLine="0"/>
        <w:rPr>
          <w:sz w:val="28"/>
        </w:rPr>
      </w:pPr>
    </w:p>
    <w:p w14:paraId="30C877CF" w14:textId="77777777" w:rsidR="003C3B33" w:rsidRDefault="00B560D6">
      <w:pPr>
        <w:pStyle w:val="Heading2"/>
      </w:pPr>
      <w:bookmarkStart w:id="81" w:name="Loss_or_damage_to_employee’s_clothing_or"/>
      <w:bookmarkStart w:id="82" w:name="_bookmark41"/>
      <w:bookmarkEnd w:id="81"/>
      <w:bookmarkEnd w:id="82"/>
      <w:r>
        <w:t>Loss</w:t>
      </w:r>
      <w:r>
        <w:rPr>
          <w:spacing w:val="-6"/>
        </w:rPr>
        <w:t xml:space="preserve"> </w:t>
      </w:r>
      <w:r>
        <w:t>or</w:t>
      </w:r>
      <w:r>
        <w:rPr>
          <w:spacing w:val="-3"/>
        </w:rPr>
        <w:t xml:space="preserve"> </w:t>
      </w:r>
      <w:r>
        <w:t>damage</w:t>
      </w:r>
      <w:r>
        <w:rPr>
          <w:spacing w:val="-4"/>
        </w:rPr>
        <w:t xml:space="preserve"> </w:t>
      </w:r>
      <w:r>
        <w:t>to</w:t>
      </w:r>
      <w:r>
        <w:rPr>
          <w:spacing w:val="-3"/>
        </w:rPr>
        <w:t xml:space="preserve"> </w:t>
      </w:r>
      <w:r>
        <w:t>employee’s</w:t>
      </w:r>
      <w:r>
        <w:rPr>
          <w:spacing w:val="-4"/>
        </w:rPr>
        <w:t xml:space="preserve"> </w:t>
      </w:r>
      <w:r>
        <w:t>clothing</w:t>
      </w:r>
      <w:r>
        <w:rPr>
          <w:spacing w:val="-3"/>
        </w:rPr>
        <w:t xml:space="preserve"> </w:t>
      </w:r>
      <w:r>
        <w:t>or</w:t>
      </w:r>
      <w:r>
        <w:rPr>
          <w:spacing w:val="-3"/>
        </w:rPr>
        <w:t xml:space="preserve"> </w:t>
      </w:r>
      <w:r>
        <w:t>personal</w:t>
      </w:r>
      <w:r>
        <w:rPr>
          <w:spacing w:val="-3"/>
        </w:rPr>
        <w:t xml:space="preserve"> </w:t>
      </w:r>
      <w:r>
        <w:rPr>
          <w:spacing w:val="-2"/>
        </w:rPr>
        <w:t>effects</w:t>
      </w:r>
    </w:p>
    <w:p w14:paraId="30C877D0" w14:textId="77777777" w:rsidR="003C3B33" w:rsidRDefault="00B560D6">
      <w:pPr>
        <w:pStyle w:val="ListParagraph"/>
        <w:numPr>
          <w:ilvl w:val="0"/>
          <w:numId w:val="28"/>
        </w:numPr>
        <w:tabs>
          <w:tab w:val="left" w:pos="1322"/>
          <w:tab w:val="left" w:pos="1326"/>
        </w:tabs>
        <w:spacing w:before="265" w:line="259" w:lineRule="auto"/>
        <w:ind w:left="1326" w:right="795" w:hanging="567"/>
      </w:pPr>
      <w:r>
        <w:t>Where the Secretary determines that loss or damage to an employee’s clothing or personal effects</w:t>
      </w:r>
      <w:r>
        <w:rPr>
          <w:spacing w:val="-5"/>
        </w:rPr>
        <w:t xml:space="preserve"> </w:t>
      </w:r>
      <w:r>
        <w:t>is</w:t>
      </w:r>
      <w:r>
        <w:rPr>
          <w:spacing w:val="-3"/>
        </w:rPr>
        <w:t xml:space="preserve"> </w:t>
      </w:r>
      <w:r>
        <w:t>attributable</w:t>
      </w:r>
      <w:r>
        <w:rPr>
          <w:spacing w:val="-5"/>
        </w:rPr>
        <w:t xml:space="preserve"> </w:t>
      </w:r>
      <w:r>
        <w:t>to</w:t>
      </w:r>
      <w:r>
        <w:rPr>
          <w:spacing w:val="-4"/>
        </w:rPr>
        <w:t xml:space="preserve"> </w:t>
      </w:r>
      <w:r>
        <w:t>the</w:t>
      </w:r>
      <w:r>
        <w:rPr>
          <w:spacing w:val="-2"/>
        </w:rPr>
        <w:t xml:space="preserve"> </w:t>
      </w:r>
      <w:r>
        <w:t>employee’s</w:t>
      </w:r>
      <w:r>
        <w:rPr>
          <w:spacing w:val="-5"/>
        </w:rPr>
        <w:t xml:space="preserve"> </w:t>
      </w:r>
      <w:r>
        <w:t>work,</w:t>
      </w:r>
      <w:r>
        <w:rPr>
          <w:spacing w:val="-3"/>
        </w:rPr>
        <w:t xml:space="preserve"> </w:t>
      </w:r>
      <w:r>
        <w:t>the</w:t>
      </w:r>
      <w:r>
        <w:rPr>
          <w:spacing w:val="-2"/>
        </w:rPr>
        <w:t xml:space="preserve"> </w:t>
      </w:r>
      <w:r>
        <w:t>Secretary</w:t>
      </w:r>
      <w:r>
        <w:rPr>
          <w:spacing w:val="-4"/>
        </w:rPr>
        <w:t xml:space="preserve"> </w:t>
      </w:r>
      <w:r>
        <w:t>may</w:t>
      </w:r>
      <w:r>
        <w:rPr>
          <w:spacing w:val="-2"/>
        </w:rPr>
        <w:t xml:space="preserve"> </w:t>
      </w:r>
      <w:r>
        <w:t>approve</w:t>
      </w:r>
      <w:r>
        <w:rPr>
          <w:spacing w:val="-2"/>
        </w:rPr>
        <w:t xml:space="preserve"> </w:t>
      </w:r>
      <w:r>
        <w:t>reimbursement</w:t>
      </w:r>
      <w:r>
        <w:rPr>
          <w:spacing w:val="-5"/>
        </w:rPr>
        <w:t xml:space="preserve"> </w:t>
      </w:r>
      <w:r>
        <w:t>of the reasonable cost of repair, or if irreparable, the reasonable cost of replacement of the clothing or personal effects.</w:t>
      </w:r>
    </w:p>
    <w:p w14:paraId="30C877D1" w14:textId="77777777" w:rsidR="003C3B33" w:rsidRDefault="003C3B33">
      <w:pPr>
        <w:pStyle w:val="BodyText"/>
        <w:spacing w:before="91"/>
        <w:ind w:left="0" w:firstLine="0"/>
      </w:pPr>
    </w:p>
    <w:p w14:paraId="30C877D2" w14:textId="77777777" w:rsidR="003C3B33" w:rsidRDefault="00B560D6">
      <w:pPr>
        <w:pStyle w:val="Heading2"/>
      </w:pPr>
      <w:bookmarkStart w:id="83" w:name="Meat_inspector_disturbance_allowance"/>
      <w:bookmarkStart w:id="84" w:name="_bookmark42"/>
      <w:bookmarkEnd w:id="83"/>
      <w:bookmarkEnd w:id="84"/>
      <w:r>
        <w:t>Meat</w:t>
      </w:r>
      <w:r>
        <w:rPr>
          <w:spacing w:val="-5"/>
        </w:rPr>
        <w:t xml:space="preserve"> </w:t>
      </w:r>
      <w:r>
        <w:t>inspector</w:t>
      </w:r>
      <w:r>
        <w:rPr>
          <w:spacing w:val="-6"/>
        </w:rPr>
        <w:t xml:space="preserve"> </w:t>
      </w:r>
      <w:r>
        <w:t>disturbance</w:t>
      </w:r>
      <w:r>
        <w:rPr>
          <w:spacing w:val="-5"/>
        </w:rPr>
        <w:t xml:space="preserve"> </w:t>
      </w:r>
      <w:r>
        <w:rPr>
          <w:spacing w:val="-2"/>
        </w:rPr>
        <w:t>allowance</w:t>
      </w:r>
    </w:p>
    <w:p w14:paraId="30C877D3" w14:textId="77777777" w:rsidR="003C3B33" w:rsidRDefault="00B560D6">
      <w:pPr>
        <w:pStyle w:val="ListParagraph"/>
        <w:numPr>
          <w:ilvl w:val="0"/>
          <w:numId w:val="28"/>
        </w:numPr>
        <w:tabs>
          <w:tab w:val="left" w:pos="1323"/>
        </w:tabs>
        <w:spacing w:before="265"/>
        <w:ind w:left="1323" w:hanging="563"/>
      </w:pPr>
      <w:r>
        <w:t>A</w:t>
      </w:r>
      <w:r>
        <w:rPr>
          <w:spacing w:val="-3"/>
        </w:rPr>
        <w:t xml:space="preserve"> </w:t>
      </w:r>
      <w:r>
        <w:t>meat</w:t>
      </w:r>
      <w:r>
        <w:rPr>
          <w:spacing w:val="-2"/>
        </w:rPr>
        <w:t xml:space="preserve"> </w:t>
      </w:r>
      <w:r>
        <w:t>inspector</w:t>
      </w:r>
      <w:r>
        <w:rPr>
          <w:spacing w:val="-5"/>
        </w:rPr>
        <w:t xml:space="preserve"> </w:t>
      </w:r>
      <w:r>
        <w:t>who</w:t>
      </w:r>
      <w:r>
        <w:rPr>
          <w:spacing w:val="-1"/>
        </w:rPr>
        <w:t xml:space="preserve"> </w:t>
      </w:r>
      <w:r>
        <w:rPr>
          <w:spacing w:val="-5"/>
        </w:rPr>
        <w:t>is:</w:t>
      </w:r>
    </w:p>
    <w:p w14:paraId="30C877D4" w14:textId="77777777" w:rsidR="003C3B33" w:rsidRDefault="00B560D6">
      <w:pPr>
        <w:pStyle w:val="ListParagraph"/>
        <w:numPr>
          <w:ilvl w:val="1"/>
          <w:numId w:val="28"/>
        </w:numPr>
        <w:tabs>
          <w:tab w:val="left" w:pos="2178"/>
        </w:tabs>
        <w:spacing w:before="182"/>
        <w:ind w:left="2178" w:hanging="795"/>
      </w:pPr>
      <w:r>
        <w:t>an</w:t>
      </w:r>
      <w:r>
        <w:rPr>
          <w:spacing w:val="-4"/>
        </w:rPr>
        <w:t xml:space="preserve"> </w:t>
      </w:r>
      <w:r>
        <w:t>ongoing</w:t>
      </w:r>
      <w:r>
        <w:rPr>
          <w:spacing w:val="-5"/>
        </w:rPr>
        <w:t xml:space="preserve"> </w:t>
      </w:r>
      <w:r>
        <w:t>employee;</w:t>
      </w:r>
      <w:r>
        <w:rPr>
          <w:spacing w:val="-3"/>
        </w:rPr>
        <w:t xml:space="preserve"> </w:t>
      </w:r>
      <w:r>
        <w:rPr>
          <w:spacing w:val="-5"/>
        </w:rPr>
        <w:t>and</w:t>
      </w:r>
    </w:p>
    <w:p w14:paraId="30C877D5" w14:textId="77777777" w:rsidR="003C3B33" w:rsidRDefault="00B560D6">
      <w:pPr>
        <w:pStyle w:val="ListParagraph"/>
        <w:numPr>
          <w:ilvl w:val="1"/>
          <w:numId w:val="28"/>
        </w:numPr>
        <w:tabs>
          <w:tab w:val="left" w:pos="2178"/>
        </w:tabs>
        <w:spacing w:before="181" w:line="259" w:lineRule="auto"/>
        <w:ind w:left="2178" w:right="1084" w:hanging="795"/>
      </w:pPr>
      <w:r>
        <w:t>whose household effects are removed from one locality to another at the department’s</w:t>
      </w:r>
      <w:r>
        <w:rPr>
          <w:spacing w:val="-5"/>
        </w:rPr>
        <w:t xml:space="preserve"> </w:t>
      </w:r>
      <w:r>
        <w:t>expense</w:t>
      </w:r>
      <w:r>
        <w:rPr>
          <w:spacing w:val="-2"/>
        </w:rPr>
        <w:t xml:space="preserve"> </w:t>
      </w:r>
      <w:r>
        <w:t>in</w:t>
      </w:r>
      <w:r>
        <w:rPr>
          <w:spacing w:val="-4"/>
        </w:rPr>
        <w:t xml:space="preserve"> </w:t>
      </w:r>
      <w:r>
        <w:t>accordance</w:t>
      </w:r>
      <w:r>
        <w:rPr>
          <w:spacing w:val="-2"/>
        </w:rPr>
        <w:t xml:space="preserve"> </w:t>
      </w:r>
      <w:r>
        <w:t>with</w:t>
      </w:r>
      <w:r>
        <w:rPr>
          <w:spacing w:val="-4"/>
        </w:rPr>
        <w:t xml:space="preserve"> </w:t>
      </w:r>
      <w:r>
        <w:t>clause</w:t>
      </w:r>
      <w:r>
        <w:rPr>
          <w:spacing w:val="-5"/>
        </w:rPr>
        <w:t xml:space="preserve"> </w:t>
      </w:r>
      <w:r>
        <w:t>625,</w:t>
      </w:r>
      <w:r>
        <w:rPr>
          <w:spacing w:val="-5"/>
        </w:rPr>
        <w:t xml:space="preserve"> </w:t>
      </w:r>
      <w:r>
        <w:t>will</w:t>
      </w:r>
      <w:r>
        <w:rPr>
          <w:spacing w:val="-3"/>
        </w:rPr>
        <w:t xml:space="preserve"> </w:t>
      </w:r>
      <w:r>
        <w:t>be</w:t>
      </w:r>
      <w:r>
        <w:rPr>
          <w:spacing w:val="-2"/>
        </w:rPr>
        <w:t xml:space="preserve"> </w:t>
      </w:r>
      <w:r>
        <w:t>paid</w:t>
      </w:r>
      <w:r>
        <w:rPr>
          <w:spacing w:val="-4"/>
        </w:rPr>
        <w:t xml:space="preserve"> </w:t>
      </w:r>
      <w:r>
        <w:t>a</w:t>
      </w:r>
      <w:r>
        <w:rPr>
          <w:spacing w:val="-5"/>
        </w:rPr>
        <w:t xml:space="preserve"> </w:t>
      </w:r>
      <w:r>
        <w:t xml:space="preserve">disturbance allowance in accordance with </w:t>
      </w:r>
      <w:hyperlink w:anchor="_bookmark43" w:history="1">
        <w:r w:rsidR="003C3B33">
          <w:t>Table 2</w:t>
        </w:r>
      </w:hyperlink>
      <w:r>
        <w:t>.</w:t>
      </w:r>
    </w:p>
    <w:p w14:paraId="30C877D6" w14:textId="77777777" w:rsidR="003C3B33" w:rsidRDefault="00B560D6">
      <w:pPr>
        <w:pStyle w:val="ListParagraph"/>
        <w:numPr>
          <w:ilvl w:val="0"/>
          <w:numId w:val="28"/>
        </w:numPr>
        <w:tabs>
          <w:tab w:val="left" w:pos="1322"/>
          <w:tab w:val="left" w:pos="1326"/>
        </w:tabs>
        <w:spacing w:line="259" w:lineRule="auto"/>
        <w:ind w:left="1326" w:right="1316" w:hanging="567"/>
      </w:pPr>
      <w:r>
        <w:t>This</w:t>
      </w:r>
      <w:r>
        <w:rPr>
          <w:spacing w:val="-2"/>
        </w:rPr>
        <w:t xml:space="preserve"> </w:t>
      </w:r>
      <w:r>
        <w:t>allowance</w:t>
      </w:r>
      <w:r>
        <w:rPr>
          <w:spacing w:val="-3"/>
        </w:rPr>
        <w:t xml:space="preserve"> </w:t>
      </w:r>
      <w:r>
        <w:t>will</w:t>
      </w:r>
      <w:r>
        <w:rPr>
          <w:spacing w:val="-2"/>
        </w:rPr>
        <w:t xml:space="preserve"> </w:t>
      </w:r>
      <w:r>
        <w:t>be</w:t>
      </w:r>
      <w:r>
        <w:rPr>
          <w:spacing w:val="-4"/>
        </w:rPr>
        <w:t xml:space="preserve"> </w:t>
      </w:r>
      <w:r>
        <w:t>increased</w:t>
      </w:r>
      <w:r>
        <w:rPr>
          <w:spacing w:val="-3"/>
        </w:rPr>
        <w:t xml:space="preserve"> </w:t>
      </w:r>
      <w:r>
        <w:t>in</w:t>
      </w:r>
      <w:r>
        <w:rPr>
          <w:spacing w:val="-3"/>
        </w:rPr>
        <w:t xml:space="preserve"> </w:t>
      </w:r>
      <w:r>
        <w:t>line</w:t>
      </w:r>
      <w:r>
        <w:rPr>
          <w:spacing w:val="-4"/>
        </w:rPr>
        <w:t xml:space="preserve"> </w:t>
      </w:r>
      <w:r>
        <w:t>with</w:t>
      </w:r>
      <w:r>
        <w:rPr>
          <w:spacing w:val="-3"/>
        </w:rPr>
        <w:t xml:space="preserve"> </w:t>
      </w:r>
      <w:r>
        <w:t>salary</w:t>
      </w:r>
      <w:r>
        <w:rPr>
          <w:spacing w:val="-1"/>
        </w:rPr>
        <w:t xml:space="preserve"> </w:t>
      </w:r>
      <w:r>
        <w:t>increases</w:t>
      </w:r>
      <w:r>
        <w:rPr>
          <w:spacing w:val="-2"/>
        </w:rPr>
        <w:t xml:space="preserve"> </w:t>
      </w:r>
      <w:r>
        <w:t>in</w:t>
      </w:r>
      <w:r>
        <w:rPr>
          <w:spacing w:val="-5"/>
        </w:rPr>
        <w:t xml:space="preserve"> </w:t>
      </w:r>
      <w:r>
        <w:t>2025</w:t>
      </w:r>
      <w:r>
        <w:rPr>
          <w:spacing w:val="-1"/>
        </w:rPr>
        <w:t xml:space="preserve"> </w:t>
      </w:r>
      <w:r>
        <w:t>and</w:t>
      </w:r>
      <w:r>
        <w:rPr>
          <w:spacing w:val="-3"/>
        </w:rPr>
        <w:t xml:space="preserve"> </w:t>
      </w:r>
      <w:r>
        <w:t>2026</w:t>
      </w:r>
      <w:r>
        <w:rPr>
          <w:spacing w:val="-2"/>
        </w:rPr>
        <w:t xml:space="preserve"> </w:t>
      </w:r>
      <w:r>
        <w:t>(refer</w:t>
      </w:r>
      <w:r>
        <w:rPr>
          <w:spacing w:val="-2"/>
        </w:rPr>
        <w:t xml:space="preserve"> </w:t>
      </w:r>
      <w:r>
        <w:t>to Attachment B for rates).</w:t>
      </w:r>
    </w:p>
    <w:p w14:paraId="30C877D7" w14:textId="77777777" w:rsidR="003C3B33" w:rsidRDefault="00B560D6">
      <w:pPr>
        <w:spacing w:before="238"/>
        <w:ind w:left="759"/>
        <w:rPr>
          <w:b/>
        </w:rPr>
      </w:pPr>
      <w:bookmarkStart w:id="85" w:name="_bookmark43"/>
      <w:bookmarkEnd w:id="85"/>
      <w:r>
        <w:rPr>
          <w:b/>
        </w:rPr>
        <w:t>Table</w:t>
      </w:r>
      <w:r>
        <w:rPr>
          <w:b/>
          <w:spacing w:val="-3"/>
        </w:rPr>
        <w:t xml:space="preserve"> </w:t>
      </w:r>
      <w:r>
        <w:rPr>
          <w:b/>
        </w:rPr>
        <w:t>2</w:t>
      </w:r>
      <w:r>
        <w:rPr>
          <w:b/>
          <w:spacing w:val="-3"/>
        </w:rPr>
        <w:t xml:space="preserve"> </w:t>
      </w:r>
      <w:r>
        <w:rPr>
          <w:b/>
        </w:rPr>
        <w:t>Disturbance</w:t>
      </w:r>
      <w:r>
        <w:rPr>
          <w:b/>
          <w:spacing w:val="-3"/>
        </w:rPr>
        <w:t xml:space="preserve"> </w:t>
      </w:r>
      <w:r>
        <w:rPr>
          <w:b/>
          <w:spacing w:val="-2"/>
        </w:rPr>
        <w:t>allowance</w:t>
      </w:r>
    </w:p>
    <w:p w14:paraId="30C877D8" w14:textId="77777777" w:rsidR="003C3B33" w:rsidRDefault="003C3B33">
      <w:pPr>
        <w:pStyle w:val="BodyText"/>
        <w:spacing w:before="2"/>
        <w:ind w:left="0" w:firstLine="0"/>
        <w:rPr>
          <w:b/>
          <w:sz w:val="10"/>
        </w:rPr>
      </w:pPr>
    </w:p>
    <w:tbl>
      <w:tblPr>
        <w:tblW w:w="0" w:type="auto"/>
        <w:tblInd w:w="760" w:type="dxa"/>
        <w:tblLayout w:type="fixed"/>
        <w:tblCellMar>
          <w:left w:w="0" w:type="dxa"/>
          <w:right w:w="0" w:type="dxa"/>
        </w:tblCellMar>
        <w:tblLook w:val="01E0" w:firstRow="1" w:lastRow="1" w:firstColumn="1" w:lastColumn="1" w:noHBand="0" w:noVBand="0"/>
      </w:tblPr>
      <w:tblGrid>
        <w:gridCol w:w="3014"/>
        <w:gridCol w:w="2805"/>
        <w:gridCol w:w="3213"/>
      </w:tblGrid>
      <w:tr w:rsidR="003C3B33" w14:paraId="30C877DC" w14:textId="77777777">
        <w:trPr>
          <w:trHeight w:val="657"/>
        </w:trPr>
        <w:tc>
          <w:tcPr>
            <w:tcW w:w="3014" w:type="dxa"/>
            <w:tcBorders>
              <w:top w:val="single" w:sz="4" w:space="0" w:color="000000"/>
              <w:bottom w:val="single" w:sz="4" w:space="0" w:color="000000"/>
            </w:tcBorders>
          </w:tcPr>
          <w:p w14:paraId="30C877D9" w14:textId="77777777" w:rsidR="003C3B33" w:rsidRDefault="00B560D6">
            <w:pPr>
              <w:pStyle w:val="TableParagraph"/>
              <w:ind w:left="114"/>
              <w:jc w:val="left"/>
              <w:rPr>
                <w:b/>
              </w:rPr>
            </w:pPr>
            <w:r>
              <w:rPr>
                <w:b/>
              </w:rPr>
              <w:t>Employee</w:t>
            </w:r>
            <w:r>
              <w:rPr>
                <w:b/>
                <w:spacing w:val="-13"/>
              </w:rPr>
              <w:t xml:space="preserve"> </w:t>
            </w:r>
            <w:r>
              <w:rPr>
                <w:b/>
              </w:rPr>
              <w:t>without</w:t>
            </w:r>
            <w:r>
              <w:rPr>
                <w:b/>
                <w:spacing w:val="-12"/>
              </w:rPr>
              <w:t xml:space="preserve"> </w:t>
            </w:r>
            <w:r>
              <w:rPr>
                <w:b/>
              </w:rPr>
              <w:t>eligible dependant(s) ($)</w:t>
            </w:r>
          </w:p>
        </w:tc>
        <w:tc>
          <w:tcPr>
            <w:tcW w:w="2805" w:type="dxa"/>
            <w:tcBorders>
              <w:top w:val="single" w:sz="4" w:space="0" w:color="000000"/>
              <w:bottom w:val="single" w:sz="4" w:space="0" w:color="000000"/>
            </w:tcBorders>
          </w:tcPr>
          <w:p w14:paraId="30C877DA" w14:textId="77777777" w:rsidR="003C3B33" w:rsidRDefault="00B560D6">
            <w:pPr>
              <w:pStyle w:val="TableParagraph"/>
              <w:ind w:left="108"/>
              <w:jc w:val="left"/>
              <w:rPr>
                <w:b/>
              </w:rPr>
            </w:pPr>
            <w:r>
              <w:rPr>
                <w:b/>
              </w:rPr>
              <w:t>Employee</w:t>
            </w:r>
            <w:r>
              <w:rPr>
                <w:b/>
                <w:spacing w:val="-13"/>
              </w:rPr>
              <w:t xml:space="preserve"> </w:t>
            </w:r>
            <w:r>
              <w:rPr>
                <w:b/>
              </w:rPr>
              <w:t>with</w:t>
            </w:r>
            <w:r>
              <w:rPr>
                <w:b/>
                <w:spacing w:val="-12"/>
              </w:rPr>
              <w:t xml:space="preserve"> </w:t>
            </w:r>
            <w:r>
              <w:rPr>
                <w:b/>
              </w:rPr>
              <w:t>eligible dependant(s) ($)</w:t>
            </w:r>
          </w:p>
        </w:tc>
        <w:tc>
          <w:tcPr>
            <w:tcW w:w="3213" w:type="dxa"/>
            <w:tcBorders>
              <w:top w:val="single" w:sz="4" w:space="0" w:color="000000"/>
              <w:bottom w:val="single" w:sz="4" w:space="0" w:color="000000"/>
            </w:tcBorders>
          </w:tcPr>
          <w:p w14:paraId="30C877DB" w14:textId="77777777" w:rsidR="003C3B33" w:rsidRDefault="00B560D6">
            <w:pPr>
              <w:pStyle w:val="TableParagraph"/>
              <w:ind w:left="108" w:right="150"/>
              <w:jc w:val="left"/>
              <w:rPr>
                <w:b/>
              </w:rPr>
            </w:pPr>
            <w:r>
              <w:rPr>
                <w:b/>
              </w:rPr>
              <w:t>Additional for eligible dependant</w:t>
            </w:r>
            <w:r>
              <w:rPr>
                <w:b/>
                <w:spacing w:val="-9"/>
              </w:rPr>
              <w:t xml:space="preserve"> </w:t>
            </w:r>
            <w:r>
              <w:rPr>
                <w:b/>
              </w:rPr>
              <w:t>full</w:t>
            </w:r>
            <w:r>
              <w:rPr>
                <w:b/>
                <w:spacing w:val="-8"/>
              </w:rPr>
              <w:t xml:space="preserve"> </w:t>
            </w:r>
            <w:r>
              <w:rPr>
                <w:b/>
              </w:rPr>
              <w:t>time</w:t>
            </w:r>
            <w:r>
              <w:rPr>
                <w:b/>
                <w:spacing w:val="-12"/>
              </w:rPr>
              <w:t xml:space="preserve"> </w:t>
            </w:r>
            <w:r>
              <w:rPr>
                <w:b/>
              </w:rPr>
              <w:t>student</w:t>
            </w:r>
            <w:r>
              <w:rPr>
                <w:b/>
                <w:spacing w:val="-9"/>
              </w:rPr>
              <w:t xml:space="preserve"> </w:t>
            </w:r>
            <w:r>
              <w:rPr>
                <w:b/>
              </w:rPr>
              <w:t>($)</w:t>
            </w:r>
          </w:p>
        </w:tc>
      </w:tr>
      <w:tr w:rsidR="003C3B33" w14:paraId="30C877E0" w14:textId="77777777">
        <w:trPr>
          <w:trHeight w:val="388"/>
        </w:trPr>
        <w:tc>
          <w:tcPr>
            <w:tcW w:w="3014" w:type="dxa"/>
            <w:tcBorders>
              <w:top w:val="single" w:sz="4" w:space="0" w:color="000000"/>
              <w:bottom w:val="single" w:sz="4" w:space="0" w:color="000000"/>
            </w:tcBorders>
          </w:tcPr>
          <w:p w14:paraId="30C877DD" w14:textId="77777777" w:rsidR="003C3B33" w:rsidRDefault="00B560D6">
            <w:pPr>
              <w:pStyle w:val="TableParagraph"/>
              <w:ind w:right="105"/>
            </w:pPr>
            <w:r>
              <w:rPr>
                <w:spacing w:val="-5"/>
              </w:rPr>
              <w:t>861</w:t>
            </w:r>
          </w:p>
        </w:tc>
        <w:tc>
          <w:tcPr>
            <w:tcW w:w="2805" w:type="dxa"/>
            <w:tcBorders>
              <w:top w:val="single" w:sz="4" w:space="0" w:color="000000"/>
              <w:bottom w:val="single" w:sz="4" w:space="0" w:color="000000"/>
            </w:tcBorders>
          </w:tcPr>
          <w:p w14:paraId="30C877DE" w14:textId="77777777" w:rsidR="003C3B33" w:rsidRDefault="00B560D6">
            <w:pPr>
              <w:pStyle w:val="TableParagraph"/>
              <w:ind w:right="104"/>
            </w:pPr>
            <w:r>
              <w:rPr>
                <w:spacing w:val="-2"/>
              </w:rPr>
              <w:t>1,721</w:t>
            </w:r>
          </w:p>
        </w:tc>
        <w:tc>
          <w:tcPr>
            <w:tcW w:w="3213" w:type="dxa"/>
            <w:tcBorders>
              <w:top w:val="single" w:sz="4" w:space="0" w:color="000000"/>
              <w:bottom w:val="single" w:sz="4" w:space="0" w:color="000000"/>
            </w:tcBorders>
          </w:tcPr>
          <w:p w14:paraId="30C877DF" w14:textId="77777777" w:rsidR="003C3B33" w:rsidRDefault="00B560D6">
            <w:pPr>
              <w:pStyle w:val="TableParagraph"/>
              <w:ind w:left="1395"/>
              <w:jc w:val="left"/>
            </w:pPr>
            <w:r>
              <w:t>261</w:t>
            </w:r>
            <w:r>
              <w:rPr>
                <w:spacing w:val="-1"/>
              </w:rPr>
              <w:t xml:space="preserve"> </w:t>
            </w:r>
            <w:r>
              <w:t>per</w:t>
            </w:r>
            <w:r>
              <w:rPr>
                <w:spacing w:val="-1"/>
              </w:rPr>
              <w:t xml:space="preserve"> </w:t>
            </w:r>
            <w:r>
              <w:rPr>
                <w:spacing w:val="-2"/>
              </w:rPr>
              <w:t>dependant</w:t>
            </w:r>
          </w:p>
        </w:tc>
      </w:tr>
    </w:tbl>
    <w:p w14:paraId="30C877E1" w14:textId="77777777" w:rsidR="003C3B33" w:rsidRDefault="003C3B33">
      <w:pPr>
        <w:sectPr w:rsidR="003C3B33">
          <w:pgSz w:w="11910" w:h="16840"/>
          <w:pgMar w:top="960" w:right="840" w:bottom="920" w:left="680" w:header="751" w:footer="734" w:gutter="0"/>
          <w:cols w:space="720"/>
        </w:sectPr>
      </w:pPr>
    </w:p>
    <w:p w14:paraId="30C877E2" w14:textId="77777777" w:rsidR="003C3B33" w:rsidRDefault="00B560D6">
      <w:pPr>
        <w:pStyle w:val="Heading1"/>
      </w:pPr>
      <w:bookmarkStart w:id="86" w:name="Section_4:_Classifications_and_broadband"/>
      <w:bookmarkStart w:id="87" w:name="_bookmark44"/>
      <w:bookmarkEnd w:id="86"/>
      <w:bookmarkEnd w:id="87"/>
      <w:r>
        <w:lastRenderedPageBreak/>
        <w:t>Section</w:t>
      </w:r>
      <w:r>
        <w:rPr>
          <w:spacing w:val="-7"/>
        </w:rPr>
        <w:t xml:space="preserve"> </w:t>
      </w:r>
      <w:r>
        <w:t>4:</w:t>
      </w:r>
      <w:r>
        <w:rPr>
          <w:spacing w:val="-6"/>
        </w:rPr>
        <w:t xml:space="preserve"> </w:t>
      </w:r>
      <w:r>
        <w:t>Classifications</w:t>
      </w:r>
      <w:r>
        <w:rPr>
          <w:spacing w:val="-6"/>
        </w:rPr>
        <w:t xml:space="preserve"> </w:t>
      </w:r>
      <w:r>
        <w:t>and</w:t>
      </w:r>
      <w:r>
        <w:rPr>
          <w:spacing w:val="-6"/>
        </w:rPr>
        <w:t xml:space="preserve"> </w:t>
      </w:r>
      <w:proofErr w:type="gramStart"/>
      <w:r>
        <w:rPr>
          <w:spacing w:val="-2"/>
        </w:rPr>
        <w:t>broadbands</w:t>
      </w:r>
      <w:proofErr w:type="gramEnd"/>
    </w:p>
    <w:p w14:paraId="30C877E3" w14:textId="77777777" w:rsidR="003C3B33" w:rsidRDefault="00B560D6">
      <w:pPr>
        <w:pStyle w:val="Heading2"/>
        <w:spacing w:before="402"/>
      </w:pPr>
      <w:bookmarkStart w:id="88" w:name="Classifications"/>
      <w:bookmarkStart w:id="89" w:name="_bookmark45"/>
      <w:bookmarkEnd w:id="88"/>
      <w:bookmarkEnd w:id="89"/>
      <w:r>
        <w:rPr>
          <w:spacing w:val="-2"/>
        </w:rPr>
        <w:t>Classifications</w:t>
      </w:r>
    </w:p>
    <w:p w14:paraId="30C877E4" w14:textId="77777777" w:rsidR="003C3B33" w:rsidRDefault="00B560D6">
      <w:pPr>
        <w:pStyle w:val="ListParagraph"/>
        <w:numPr>
          <w:ilvl w:val="0"/>
          <w:numId w:val="28"/>
        </w:numPr>
        <w:tabs>
          <w:tab w:val="left" w:pos="1322"/>
          <w:tab w:val="left" w:pos="1326"/>
        </w:tabs>
        <w:spacing w:before="262" w:line="259" w:lineRule="auto"/>
        <w:ind w:left="1326" w:right="923" w:hanging="567"/>
      </w:pPr>
      <w:r>
        <w:t>Employees</w:t>
      </w:r>
      <w:r>
        <w:rPr>
          <w:spacing w:val="-3"/>
        </w:rPr>
        <w:t xml:space="preserve"> </w:t>
      </w:r>
      <w:r>
        <w:t>will</w:t>
      </w:r>
      <w:r>
        <w:rPr>
          <w:spacing w:val="-1"/>
        </w:rPr>
        <w:t xml:space="preserve"> </w:t>
      </w:r>
      <w:r>
        <w:t>hold</w:t>
      </w:r>
      <w:r>
        <w:rPr>
          <w:spacing w:val="-2"/>
        </w:rPr>
        <w:t xml:space="preserve"> </w:t>
      </w:r>
      <w:r>
        <w:t>a</w:t>
      </w:r>
      <w:r>
        <w:rPr>
          <w:spacing w:val="-3"/>
        </w:rPr>
        <w:t xml:space="preserve"> </w:t>
      </w:r>
      <w:r>
        <w:t>classification</w:t>
      </w:r>
      <w:r>
        <w:rPr>
          <w:spacing w:val="-2"/>
        </w:rPr>
        <w:t xml:space="preserve"> </w:t>
      </w:r>
      <w:r>
        <w:t>in</w:t>
      </w:r>
      <w:r>
        <w:rPr>
          <w:spacing w:val="-4"/>
        </w:rPr>
        <w:t xml:space="preserve"> </w:t>
      </w:r>
      <w:r>
        <w:t>one</w:t>
      </w:r>
      <w:r>
        <w:rPr>
          <w:spacing w:val="-3"/>
        </w:rPr>
        <w:t xml:space="preserve"> </w:t>
      </w:r>
      <w:r>
        <w:t>of</w:t>
      </w:r>
      <w:r>
        <w:rPr>
          <w:spacing w:val="-3"/>
        </w:rPr>
        <w:t xml:space="preserve"> </w:t>
      </w:r>
      <w:r>
        <w:t>the following</w:t>
      </w:r>
      <w:r>
        <w:rPr>
          <w:spacing w:val="-2"/>
        </w:rPr>
        <w:t xml:space="preserve"> </w:t>
      </w:r>
      <w:r>
        <w:t>employment streams</w:t>
      </w:r>
      <w:r>
        <w:rPr>
          <w:spacing w:val="-3"/>
        </w:rPr>
        <w:t xml:space="preserve"> </w:t>
      </w:r>
      <w:r>
        <w:t>(which</w:t>
      </w:r>
      <w:r>
        <w:rPr>
          <w:spacing w:val="-2"/>
        </w:rPr>
        <w:t xml:space="preserve"> </w:t>
      </w:r>
      <w:r>
        <w:t xml:space="preserve">are aligned to the approved classifications in the </w:t>
      </w:r>
      <w:r>
        <w:rPr>
          <w:i/>
        </w:rPr>
        <w:t>Public Service Classification Rules 2000</w:t>
      </w:r>
      <w:r>
        <w:t>, as outlined in Attachment A) of this agreement:</w:t>
      </w:r>
    </w:p>
    <w:p w14:paraId="30C877E5" w14:textId="77777777" w:rsidR="003C3B33" w:rsidRDefault="00B560D6">
      <w:pPr>
        <w:pStyle w:val="ListParagraph"/>
        <w:numPr>
          <w:ilvl w:val="1"/>
          <w:numId w:val="28"/>
        </w:numPr>
        <w:tabs>
          <w:tab w:val="left" w:pos="2178"/>
        </w:tabs>
        <w:spacing w:before="160"/>
        <w:ind w:left="2178" w:hanging="795"/>
      </w:pPr>
      <w:r>
        <w:t>General</w:t>
      </w:r>
      <w:r>
        <w:rPr>
          <w:spacing w:val="-8"/>
        </w:rPr>
        <w:t xml:space="preserve"> </w:t>
      </w:r>
      <w:r>
        <w:t>employment</w:t>
      </w:r>
      <w:r>
        <w:rPr>
          <w:spacing w:val="-1"/>
        </w:rPr>
        <w:t xml:space="preserve"> </w:t>
      </w:r>
      <w:r>
        <w:t>stream,</w:t>
      </w:r>
      <w:r>
        <w:rPr>
          <w:spacing w:val="-3"/>
        </w:rPr>
        <w:t xml:space="preserve"> </w:t>
      </w:r>
      <w:r>
        <w:t>APS</w:t>
      </w:r>
      <w:r>
        <w:rPr>
          <w:spacing w:val="-3"/>
        </w:rPr>
        <w:t xml:space="preserve"> </w:t>
      </w:r>
      <w:r>
        <w:t>1</w:t>
      </w:r>
      <w:r>
        <w:rPr>
          <w:spacing w:val="-3"/>
        </w:rPr>
        <w:t xml:space="preserve"> </w:t>
      </w:r>
      <w:r>
        <w:t>to</w:t>
      </w:r>
      <w:r>
        <w:rPr>
          <w:spacing w:val="-2"/>
        </w:rPr>
        <w:t xml:space="preserve"> </w:t>
      </w:r>
      <w:r>
        <w:t>4</w:t>
      </w:r>
      <w:r>
        <w:rPr>
          <w:spacing w:val="-3"/>
        </w:rPr>
        <w:t xml:space="preserve"> </w:t>
      </w:r>
      <w:r>
        <w:t>(</w:t>
      </w:r>
      <w:proofErr w:type="spellStart"/>
      <w:r>
        <w:t>broadbanded</w:t>
      </w:r>
      <w:proofErr w:type="spellEnd"/>
      <w:r>
        <w:t>),</w:t>
      </w:r>
      <w:r>
        <w:rPr>
          <w:spacing w:val="-2"/>
        </w:rPr>
        <w:t xml:space="preserve"> </w:t>
      </w:r>
      <w:r>
        <w:t>APS</w:t>
      </w:r>
      <w:r>
        <w:rPr>
          <w:spacing w:val="-6"/>
        </w:rPr>
        <w:t xml:space="preserve"> </w:t>
      </w:r>
      <w:r>
        <w:t>5,</w:t>
      </w:r>
      <w:r>
        <w:rPr>
          <w:spacing w:val="-2"/>
        </w:rPr>
        <w:t xml:space="preserve"> </w:t>
      </w:r>
      <w:r>
        <w:t>APS</w:t>
      </w:r>
      <w:r>
        <w:rPr>
          <w:spacing w:val="-3"/>
        </w:rPr>
        <w:t xml:space="preserve"> </w:t>
      </w:r>
      <w:r>
        <w:t>6</w:t>
      </w:r>
      <w:r>
        <w:rPr>
          <w:spacing w:val="-4"/>
        </w:rPr>
        <w:t xml:space="preserve"> </w:t>
      </w:r>
      <w:r>
        <w:t>and</w:t>
      </w:r>
      <w:r>
        <w:rPr>
          <w:spacing w:val="-3"/>
        </w:rPr>
        <w:t xml:space="preserve"> </w:t>
      </w:r>
      <w:r>
        <w:t>EL</w:t>
      </w:r>
      <w:r>
        <w:rPr>
          <w:spacing w:val="-4"/>
        </w:rPr>
        <w:t xml:space="preserve"> </w:t>
      </w:r>
      <w:r>
        <w:t>1</w:t>
      </w:r>
      <w:r>
        <w:rPr>
          <w:spacing w:val="-3"/>
        </w:rPr>
        <w:t xml:space="preserve"> </w:t>
      </w:r>
      <w:r>
        <w:rPr>
          <w:spacing w:val="-5"/>
        </w:rPr>
        <w:t>to</w:t>
      </w:r>
    </w:p>
    <w:p w14:paraId="30C877E6" w14:textId="77777777" w:rsidR="003C3B33" w:rsidRDefault="00B560D6">
      <w:pPr>
        <w:pStyle w:val="BodyText"/>
        <w:spacing w:before="21"/>
        <w:ind w:left="2178" w:firstLine="0"/>
      </w:pPr>
      <w:r>
        <w:t>EL</w:t>
      </w:r>
      <w:r>
        <w:rPr>
          <w:spacing w:val="-1"/>
        </w:rPr>
        <w:t xml:space="preserve"> </w:t>
      </w:r>
      <w:proofErr w:type="gramStart"/>
      <w:r>
        <w:rPr>
          <w:spacing w:val="-7"/>
        </w:rPr>
        <w:t>2;</w:t>
      </w:r>
      <w:proofErr w:type="gramEnd"/>
    </w:p>
    <w:p w14:paraId="30C877E7" w14:textId="77777777" w:rsidR="003C3B33" w:rsidRDefault="00B560D6">
      <w:pPr>
        <w:pStyle w:val="ListParagraph"/>
        <w:numPr>
          <w:ilvl w:val="1"/>
          <w:numId w:val="28"/>
        </w:numPr>
        <w:tabs>
          <w:tab w:val="left" w:pos="2178"/>
        </w:tabs>
        <w:spacing w:before="181"/>
        <w:ind w:left="2178" w:hanging="795"/>
      </w:pPr>
      <w:r>
        <w:t>Research</w:t>
      </w:r>
      <w:r>
        <w:rPr>
          <w:spacing w:val="-4"/>
        </w:rPr>
        <w:t xml:space="preserve"> </w:t>
      </w:r>
      <w:r>
        <w:t>Scientist,</w:t>
      </w:r>
      <w:r>
        <w:rPr>
          <w:spacing w:val="-3"/>
        </w:rPr>
        <w:t xml:space="preserve"> </w:t>
      </w:r>
      <w:r>
        <w:t>APS</w:t>
      </w:r>
      <w:r>
        <w:rPr>
          <w:spacing w:val="-4"/>
        </w:rPr>
        <w:t xml:space="preserve"> </w:t>
      </w:r>
      <w:r>
        <w:t>6</w:t>
      </w:r>
      <w:r>
        <w:rPr>
          <w:spacing w:val="-4"/>
        </w:rPr>
        <w:t xml:space="preserve"> </w:t>
      </w:r>
      <w:r>
        <w:t>to</w:t>
      </w:r>
      <w:r>
        <w:rPr>
          <w:spacing w:val="-2"/>
        </w:rPr>
        <w:t xml:space="preserve"> </w:t>
      </w:r>
      <w:r>
        <w:t>EL</w:t>
      </w:r>
      <w:r>
        <w:rPr>
          <w:spacing w:val="-2"/>
        </w:rPr>
        <w:t xml:space="preserve"> </w:t>
      </w:r>
      <w:proofErr w:type="gramStart"/>
      <w:r>
        <w:rPr>
          <w:spacing w:val="-5"/>
        </w:rPr>
        <w:t>2;</w:t>
      </w:r>
      <w:proofErr w:type="gramEnd"/>
    </w:p>
    <w:p w14:paraId="30C877E8" w14:textId="77777777" w:rsidR="003C3B33" w:rsidRDefault="00B560D6">
      <w:pPr>
        <w:pStyle w:val="ListParagraph"/>
        <w:numPr>
          <w:ilvl w:val="1"/>
          <w:numId w:val="28"/>
        </w:numPr>
        <w:tabs>
          <w:tab w:val="left" w:pos="2178"/>
        </w:tabs>
        <w:spacing w:before="182"/>
        <w:ind w:left="2178" w:hanging="795"/>
      </w:pPr>
      <w:r>
        <w:t>Legal</w:t>
      </w:r>
      <w:r>
        <w:rPr>
          <w:spacing w:val="-5"/>
        </w:rPr>
        <w:t xml:space="preserve"> </w:t>
      </w:r>
      <w:r>
        <w:t>Officer,</w:t>
      </w:r>
      <w:r>
        <w:rPr>
          <w:spacing w:val="-3"/>
        </w:rPr>
        <w:t xml:space="preserve"> </w:t>
      </w:r>
      <w:r>
        <w:t>APS</w:t>
      </w:r>
      <w:r>
        <w:rPr>
          <w:spacing w:val="-5"/>
        </w:rPr>
        <w:t xml:space="preserve"> </w:t>
      </w:r>
      <w:r>
        <w:t>3</w:t>
      </w:r>
      <w:r>
        <w:rPr>
          <w:spacing w:val="-1"/>
        </w:rPr>
        <w:t xml:space="preserve"> </w:t>
      </w:r>
      <w:r>
        <w:t>to</w:t>
      </w:r>
      <w:r>
        <w:rPr>
          <w:spacing w:val="-2"/>
        </w:rPr>
        <w:t xml:space="preserve"> </w:t>
      </w:r>
      <w:r>
        <w:t>EL</w:t>
      </w:r>
      <w:r>
        <w:rPr>
          <w:spacing w:val="-3"/>
        </w:rPr>
        <w:t xml:space="preserve"> </w:t>
      </w:r>
      <w:proofErr w:type="gramStart"/>
      <w:r>
        <w:rPr>
          <w:spacing w:val="-5"/>
        </w:rPr>
        <w:t>2;</w:t>
      </w:r>
      <w:proofErr w:type="gramEnd"/>
    </w:p>
    <w:p w14:paraId="30C877E9" w14:textId="77777777" w:rsidR="003C3B33" w:rsidRDefault="00B560D6">
      <w:pPr>
        <w:pStyle w:val="ListParagraph"/>
        <w:numPr>
          <w:ilvl w:val="1"/>
          <w:numId w:val="28"/>
        </w:numPr>
        <w:tabs>
          <w:tab w:val="left" w:pos="2178"/>
        </w:tabs>
        <w:spacing w:before="181"/>
        <w:ind w:left="2178" w:hanging="794"/>
      </w:pPr>
      <w:r>
        <w:t>Public</w:t>
      </w:r>
      <w:r>
        <w:rPr>
          <w:spacing w:val="-2"/>
        </w:rPr>
        <w:t xml:space="preserve"> </w:t>
      </w:r>
      <w:r>
        <w:t>Affairs</w:t>
      </w:r>
      <w:r>
        <w:rPr>
          <w:spacing w:val="-4"/>
        </w:rPr>
        <w:t xml:space="preserve"> </w:t>
      </w:r>
      <w:r>
        <w:t>Officer,</w:t>
      </w:r>
      <w:r>
        <w:rPr>
          <w:spacing w:val="-4"/>
        </w:rPr>
        <w:t xml:space="preserve"> </w:t>
      </w:r>
      <w:r>
        <w:t>APS</w:t>
      </w:r>
      <w:r>
        <w:rPr>
          <w:spacing w:val="-5"/>
        </w:rPr>
        <w:t xml:space="preserve"> </w:t>
      </w:r>
      <w:r>
        <w:t>4</w:t>
      </w:r>
      <w:r>
        <w:rPr>
          <w:spacing w:val="-3"/>
        </w:rPr>
        <w:t xml:space="preserve"> </w:t>
      </w:r>
      <w:r>
        <w:t>to</w:t>
      </w:r>
      <w:r>
        <w:rPr>
          <w:spacing w:val="-3"/>
        </w:rPr>
        <w:t xml:space="preserve"> </w:t>
      </w:r>
      <w:r>
        <w:t>EL</w:t>
      </w:r>
      <w:r>
        <w:rPr>
          <w:spacing w:val="-3"/>
        </w:rPr>
        <w:t xml:space="preserve"> </w:t>
      </w:r>
      <w:proofErr w:type="gramStart"/>
      <w:r>
        <w:rPr>
          <w:spacing w:val="-5"/>
        </w:rPr>
        <w:t>2;</w:t>
      </w:r>
      <w:proofErr w:type="gramEnd"/>
    </w:p>
    <w:p w14:paraId="30C877EA" w14:textId="77777777" w:rsidR="003C3B33" w:rsidRDefault="00B560D6">
      <w:pPr>
        <w:pStyle w:val="ListParagraph"/>
        <w:numPr>
          <w:ilvl w:val="1"/>
          <w:numId w:val="28"/>
        </w:numPr>
        <w:tabs>
          <w:tab w:val="left" w:pos="2178"/>
        </w:tabs>
        <w:spacing w:before="182"/>
        <w:ind w:left="2178" w:hanging="794"/>
      </w:pPr>
      <w:r>
        <w:t>Training</w:t>
      </w:r>
      <w:r>
        <w:rPr>
          <w:spacing w:val="-4"/>
        </w:rPr>
        <w:t xml:space="preserve"> </w:t>
      </w:r>
      <w:r>
        <w:t>Broadband,</w:t>
      </w:r>
      <w:r>
        <w:rPr>
          <w:spacing w:val="-3"/>
        </w:rPr>
        <w:t xml:space="preserve"> </w:t>
      </w:r>
      <w:r>
        <w:t>APS</w:t>
      </w:r>
      <w:r>
        <w:rPr>
          <w:spacing w:val="-4"/>
        </w:rPr>
        <w:t xml:space="preserve"> </w:t>
      </w:r>
      <w:r>
        <w:t>1</w:t>
      </w:r>
      <w:r>
        <w:rPr>
          <w:spacing w:val="-4"/>
        </w:rPr>
        <w:t xml:space="preserve"> </w:t>
      </w:r>
      <w:r>
        <w:t>to</w:t>
      </w:r>
      <w:r>
        <w:rPr>
          <w:spacing w:val="-2"/>
        </w:rPr>
        <w:t xml:space="preserve"> </w:t>
      </w:r>
      <w:r>
        <w:t>APS</w:t>
      </w:r>
      <w:r>
        <w:rPr>
          <w:spacing w:val="-5"/>
        </w:rPr>
        <w:t xml:space="preserve"> </w:t>
      </w:r>
      <w:proofErr w:type="gramStart"/>
      <w:r>
        <w:rPr>
          <w:spacing w:val="-5"/>
        </w:rPr>
        <w:t>5;</w:t>
      </w:r>
      <w:proofErr w:type="gramEnd"/>
    </w:p>
    <w:p w14:paraId="30C877EB" w14:textId="77777777" w:rsidR="003C3B33" w:rsidRDefault="00B560D6">
      <w:pPr>
        <w:pStyle w:val="ListParagraph"/>
        <w:numPr>
          <w:ilvl w:val="1"/>
          <w:numId w:val="28"/>
        </w:numPr>
        <w:tabs>
          <w:tab w:val="left" w:pos="2178"/>
        </w:tabs>
        <w:spacing w:before="180"/>
        <w:ind w:left="2178" w:hanging="794"/>
      </w:pPr>
      <w:r>
        <w:t>Veterinary</w:t>
      </w:r>
      <w:r>
        <w:rPr>
          <w:spacing w:val="-4"/>
        </w:rPr>
        <w:t xml:space="preserve"> </w:t>
      </w:r>
      <w:r>
        <w:t>Officer,</w:t>
      </w:r>
      <w:r>
        <w:rPr>
          <w:spacing w:val="-3"/>
        </w:rPr>
        <w:t xml:space="preserve"> </w:t>
      </w:r>
      <w:r>
        <w:t>APS</w:t>
      </w:r>
      <w:r>
        <w:rPr>
          <w:spacing w:val="-3"/>
        </w:rPr>
        <w:t xml:space="preserve"> </w:t>
      </w:r>
      <w:r>
        <w:t>5</w:t>
      </w:r>
      <w:r>
        <w:rPr>
          <w:spacing w:val="-4"/>
        </w:rPr>
        <w:t xml:space="preserve"> </w:t>
      </w:r>
      <w:r>
        <w:t>to</w:t>
      </w:r>
      <w:r>
        <w:rPr>
          <w:spacing w:val="-3"/>
        </w:rPr>
        <w:t xml:space="preserve"> </w:t>
      </w:r>
      <w:r>
        <w:t>EL</w:t>
      </w:r>
      <w:r>
        <w:rPr>
          <w:spacing w:val="-4"/>
        </w:rPr>
        <w:t xml:space="preserve"> </w:t>
      </w:r>
      <w:r>
        <w:t>2;</w:t>
      </w:r>
      <w:r>
        <w:rPr>
          <w:spacing w:val="-3"/>
        </w:rPr>
        <w:t xml:space="preserve"> </w:t>
      </w:r>
      <w:r>
        <w:rPr>
          <w:spacing w:val="-5"/>
        </w:rPr>
        <w:t>and</w:t>
      </w:r>
    </w:p>
    <w:p w14:paraId="30C877EC" w14:textId="77777777" w:rsidR="003C3B33" w:rsidRDefault="00B560D6">
      <w:pPr>
        <w:pStyle w:val="ListParagraph"/>
        <w:numPr>
          <w:ilvl w:val="1"/>
          <w:numId w:val="28"/>
        </w:numPr>
        <w:tabs>
          <w:tab w:val="left" w:pos="2178"/>
        </w:tabs>
        <w:spacing w:before="181"/>
        <w:ind w:left="2178" w:hanging="794"/>
      </w:pPr>
      <w:r>
        <w:t>Meat</w:t>
      </w:r>
      <w:r>
        <w:rPr>
          <w:spacing w:val="-4"/>
        </w:rPr>
        <w:t xml:space="preserve"> </w:t>
      </w:r>
      <w:r>
        <w:t>Inspector,</w:t>
      </w:r>
      <w:r>
        <w:rPr>
          <w:spacing w:val="-2"/>
        </w:rPr>
        <w:t xml:space="preserve"> </w:t>
      </w:r>
      <w:r>
        <w:t>APS</w:t>
      </w:r>
      <w:r>
        <w:rPr>
          <w:spacing w:val="-5"/>
        </w:rPr>
        <w:t xml:space="preserve"> </w:t>
      </w:r>
      <w:r>
        <w:t>3 to APS</w:t>
      </w:r>
      <w:r>
        <w:rPr>
          <w:spacing w:val="-2"/>
        </w:rPr>
        <w:t xml:space="preserve"> </w:t>
      </w:r>
      <w:r>
        <w:t>6</w:t>
      </w:r>
      <w:r>
        <w:rPr>
          <w:spacing w:val="-2"/>
        </w:rPr>
        <w:t xml:space="preserve"> equivalent.</w:t>
      </w:r>
    </w:p>
    <w:p w14:paraId="30C877ED" w14:textId="77777777" w:rsidR="003C3B33" w:rsidRDefault="00B560D6">
      <w:pPr>
        <w:spacing w:before="182"/>
        <w:ind w:left="760"/>
        <w:rPr>
          <w:b/>
        </w:rPr>
      </w:pPr>
      <w:r>
        <w:rPr>
          <w:b/>
        </w:rPr>
        <w:t>Research</w:t>
      </w:r>
      <w:r>
        <w:rPr>
          <w:b/>
          <w:spacing w:val="-5"/>
        </w:rPr>
        <w:t xml:space="preserve"> </w:t>
      </w:r>
      <w:r>
        <w:rPr>
          <w:b/>
          <w:spacing w:val="-2"/>
        </w:rPr>
        <w:t>Scientists</w:t>
      </w:r>
    </w:p>
    <w:p w14:paraId="30C877EE" w14:textId="77777777" w:rsidR="003C3B33" w:rsidRDefault="00B560D6">
      <w:pPr>
        <w:pStyle w:val="ListParagraph"/>
        <w:numPr>
          <w:ilvl w:val="0"/>
          <w:numId w:val="28"/>
        </w:numPr>
        <w:tabs>
          <w:tab w:val="left" w:pos="1322"/>
          <w:tab w:val="left" w:pos="1326"/>
        </w:tabs>
        <w:spacing w:before="181" w:line="259" w:lineRule="auto"/>
        <w:ind w:left="1326" w:right="890" w:hanging="567"/>
      </w:pPr>
      <w:r>
        <w:t>The</w:t>
      </w:r>
      <w:r>
        <w:rPr>
          <w:spacing w:val="-1"/>
        </w:rPr>
        <w:t xml:space="preserve"> </w:t>
      </w:r>
      <w:r>
        <w:t>Research</w:t>
      </w:r>
      <w:r>
        <w:rPr>
          <w:spacing w:val="-3"/>
        </w:rPr>
        <w:t xml:space="preserve"> </w:t>
      </w:r>
      <w:r>
        <w:t>Scientist</w:t>
      </w:r>
      <w:r>
        <w:rPr>
          <w:spacing w:val="-4"/>
        </w:rPr>
        <w:t xml:space="preserve"> </w:t>
      </w:r>
      <w:r>
        <w:t>employment</w:t>
      </w:r>
      <w:r>
        <w:rPr>
          <w:spacing w:val="-4"/>
        </w:rPr>
        <w:t xml:space="preserve"> </w:t>
      </w:r>
      <w:r>
        <w:t>stream</w:t>
      </w:r>
      <w:r>
        <w:rPr>
          <w:spacing w:val="-3"/>
        </w:rPr>
        <w:t xml:space="preserve"> </w:t>
      </w:r>
      <w:r>
        <w:t>is</w:t>
      </w:r>
      <w:r>
        <w:rPr>
          <w:spacing w:val="-2"/>
        </w:rPr>
        <w:t xml:space="preserve"> </w:t>
      </w:r>
      <w:proofErr w:type="spellStart"/>
      <w:r>
        <w:t>broadbanded</w:t>
      </w:r>
      <w:proofErr w:type="spellEnd"/>
      <w:r>
        <w:rPr>
          <w:spacing w:val="-3"/>
        </w:rPr>
        <w:t xml:space="preserve"> </w:t>
      </w:r>
      <w:r>
        <w:t>from</w:t>
      </w:r>
      <w:r>
        <w:rPr>
          <w:spacing w:val="-1"/>
        </w:rPr>
        <w:t xml:space="preserve"> </w:t>
      </w:r>
      <w:r>
        <w:t>the</w:t>
      </w:r>
      <w:r>
        <w:rPr>
          <w:spacing w:val="-4"/>
        </w:rPr>
        <w:t xml:space="preserve"> </w:t>
      </w:r>
      <w:r>
        <w:t>APS</w:t>
      </w:r>
      <w:r>
        <w:rPr>
          <w:spacing w:val="-5"/>
        </w:rPr>
        <w:t xml:space="preserve"> </w:t>
      </w:r>
      <w:r>
        <w:t>6</w:t>
      </w:r>
      <w:r>
        <w:rPr>
          <w:spacing w:val="-1"/>
        </w:rPr>
        <w:t xml:space="preserve"> </w:t>
      </w:r>
      <w:r>
        <w:t>level</w:t>
      </w:r>
      <w:r>
        <w:rPr>
          <w:spacing w:val="-2"/>
        </w:rPr>
        <w:t xml:space="preserve"> </w:t>
      </w:r>
      <w:r>
        <w:t>to</w:t>
      </w:r>
      <w:r>
        <w:rPr>
          <w:spacing w:val="-1"/>
        </w:rPr>
        <w:t xml:space="preserve"> </w:t>
      </w:r>
      <w:r>
        <w:t>the</w:t>
      </w:r>
      <w:r>
        <w:rPr>
          <w:spacing w:val="-4"/>
        </w:rPr>
        <w:t xml:space="preserve"> </w:t>
      </w:r>
      <w:r>
        <w:t>EL</w:t>
      </w:r>
      <w:r>
        <w:rPr>
          <w:spacing w:val="-3"/>
        </w:rPr>
        <w:t xml:space="preserve"> </w:t>
      </w:r>
      <w:r>
        <w:t>2 level (see Attachment A) and comprises the following designations:</w:t>
      </w:r>
    </w:p>
    <w:p w14:paraId="30C877EF" w14:textId="77777777" w:rsidR="003C3B33" w:rsidRDefault="00B560D6">
      <w:pPr>
        <w:pStyle w:val="ListParagraph"/>
        <w:numPr>
          <w:ilvl w:val="1"/>
          <w:numId w:val="28"/>
        </w:numPr>
        <w:tabs>
          <w:tab w:val="left" w:pos="2178"/>
        </w:tabs>
        <w:ind w:left="2178" w:hanging="794"/>
      </w:pPr>
      <w:r>
        <w:t>Research</w:t>
      </w:r>
      <w:r>
        <w:rPr>
          <w:spacing w:val="-5"/>
        </w:rPr>
        <w:t xml:space="preserve"> </w:t>
      </w:r>
      <w:r>
        <w:t>Scientist</w:t>
      </w:r>
      <w:r>
        <w:rPr>
          <w:spacing w:val="-3"/>
        </w:rPr>
        <w:t xml:space="preserve"> </w:t>
      </w:r>
      <w:r>
        <w:t>(</w:t>
      </w:r>
      <w:proofErr w:type="spellStart"/>
      <w:r>
        <w:t>broadbanded</w:t>
      </w:r>
      <w:proofErr w:type="spellEnd"/>
      <w:r>
        <w:rPr>
          <w:spacing w:val="-5"/>
        </w:rPr>
        <w:t xml:space="preserve"> </w:t>
      </w:r>
      <w:r>
        <w:t>from</w:t>
      </w:r>
      <w:r>
        <w:rPr>
          <w:spacing w:val="-3"/>
        </w:rPr>
        <w:t xml:space="preserve"> </w:t>
      </w:r>
      <w:r>
        <w:t>APS</w:t>
      </w:r>
      <w:r>
        <w:rPr>
          <w:spacing w:val="-5"/>
        </w:rPr>
        <w:t xml:space="preserve"> </w:t>
      </w:r>
      <w:r>
        <w:t>6</w:t>
      </w:r>
      <w:r>
        <w:rPr>
          <w:spacing w:val="-5"/>
        </w:rPr>
        <w:t xml:space="preserve"> </w:t>
      </w:r>
      <w:r>
        <w:t>to</w:t>
      </w:r>
      <w:r>
        <w:rPr>
          <w:spacing w:val="-3"/>
        </w:rPr>
        <w:t xml:space="preserve"> </w:t>
      </w:r>
      <w:r>
        <w:t>EL</w:t>
      </w:r>
      <w:r>
        <w:rPr>
          <w:spacing w:val="-2"/>
        </w:rPr>
        <w:t xml:space="preserve"> </w:t>
      </w:r>
      <w:r>
        <w:rPr>
          <w:spacing w:val="-5"/>
        </w:rPr>
        <w:t>1</w:t>
      </w:r>
      <w:proofErr w:type="gramStart"/>
      <w:r>
        <w:rPr>
          <w:spacing w:val="-5"/>
        </w:rPr>
        <w:t>);</w:t>
      </w:r>
      <w:proofErr w:type="gramEnd"/>
    </w:p>
    <w:p w14:paraId="30C877F0" w14:textId="77777777" w:rsidR="003C3B33" w:rsidRDefault="00B560D6">
      <w:pPr>
        <w:pStyle w:val="ListParagraph"/>
        <w:numPr>
          <w:ilvl w:val="1"/>
          <w:numId w:val="28"/>
        </w:numPr>
        <w:tabs>
          <w:tab w:val="left" w:pos="2178"/>
        </w:tabs>
        <w:spacing w:before="182"/>
        <w:ind w:left="2178" w:hanging="794"/>
      </w:pPr>
      <w:r>
        <w:t>Senior</w:t>
      </w:r>
      <w:r>
        <w:rPr>
          <w:spacing w:val="-5"/>
        </w:rPr>
        <w:t xml:space="preserve"> </w:t>
      </w:r>
      <w:r>
        <w:t>Research</w:t>
      </w:r>
      <w:r>
        <w:rPr>
          <w:spacing w:val="-6"/>
        </w:rPr>
        <w:t xml:space="preserve"> </w:t>
      </w:r>
      <w:r>
        <w:t>Scientist</w:t>
      </w:r>
      <w:r>
        <w:rPr>
          <w:spacing w:val="-4"/>
        </w:rPr>
        <w:t xml:space="preserve"> </w:t>
      </w:r>
      <w:r>
        <w:t>(EL</w:t>
      </w:r>
      <w:r>
        <w:rPr>
          <w:spacing w:val="-5"/>
        </w:rPr>
        <w:t xml:space="preserve"> 2</w:t>
      </w:r>
      <w:proofErr w:type="gramStart"/>
      <w:r>
        <w:rPr>
          <w:spacing w:val="-5"/>
        </w:rPr>
        <w:t>);</w:t>
      </w:r>
      <w:proofErr w:type="gramEnd"/>
    </w:p>
    <w:p w14:paraId="30C877F1" w14:textId="77777777" w:rsidR="003C3B33" w:rsidRDefault="00B560D6">
      <w:pPr>
        <w:pStyle w:val="ListParagraph"/>
        <w:numPr>
          <w:ilvl w:val="1"/>
          <w:numId w:val="28"/>
        </w:numPr>
        <w:tabs>
          <w:tab w:val="left" w:pos="2178"/>
        </w:tabs>
        <w:spacing w:before="181"/>
        <w:ind w:left="2178" w:hanging="794"/>
      </w:pPr>
      <w:r>
        <w:t>Principal</w:t>
      </w:r>
      <w:r>
        <w:rPr>
          <w:spacing w:val="-4"/>
        </w:rPr>
        <w:t xml:space="preserve"> </w:t>
      </w:r>
      <w:r>
        <w:t>Research</w:t>
      </w:r>
      <w:r>
        <w:rPr>
          <w:spacing w:val="-5"/>
        </w:rPr>
        <w:t xml:space="preserve"> </w:t>
      </w:r>
      <w:r>
        <w:t>Scientist</w:t>
      </w:r>
      <w:r>
        <w:rPr>
          <w:spacing w:val="-5"/>
        </w:rPr>
        <w:t xml:space="preserve"> </w:t>
      </w:r>
      <w:r>
        <w:t>(EL</w:t>
      </w:r>
      <w:r>
        <w:rPr>
          <w:spacing w:val="-5"/>
        </w:rPr>
        <w:t xml:space="preserve"> </w:t>
      </w:r>
      <w:r>
        <w:t>2);</w:t>
      </w:r>
      <w:r>
        <w:rPr>
          <w:spacing w:val="-2"/>
        </w:rPr>
        <w:t xml:space="preserve"> </w:t>
      </w:r>
      <w:r>
        <w:rPr>
          <w:spacing w:val="-5"/>
        </w:rPr>
        <w:t>and</w:t>
      </w:r>
    </w:p>
    <w:p w14:paraId="30C877F2" w14:textId="77777777" w:rsidR="003C3B33" w:rsidRDefault="00B560D6">
      <w:pPr>
        <w:pStyle w:val="ListParagraph"/>
        <w:numPr>
          <w:ilvl w:val="1"/>
          <w:numId w:val="28"/>
        </w:numPr>
        <w:tabs>
          <w:tab w:val="left" w:pos="2179"/>
        </w:tabs>
        <w:spacing w:before="182"/>
        <w:ind w:left="2179" w:hanging="795"/>
      </w:pPr>
      <w:r>
        <w:t>Senior</w:t>
      </w:r>
      <w:r>
        <w:rPr>
          <w:spacing w:val="-6"/>
        </w:rPr>
        <w:t xml:space="preserve"> </w:t>
      </w:r>
      <w:r>
        <w:t>Principal</w:t>
      </w:r>
      <w:r>
        <w:rPr>
          <w:spacing w:val="-4"/>
        </w:rPr>
        <w:t xml:space="preserve"> </w:t>
      </w:r>
      <w:r>
        <w:t>Research</w:t>
      </w:r>
      <w:r>
        <w:rPr>
          <w:spacing w:val="-4"/>
        </w:rPr>
        <w:t xml:space="preserve"> </w:t>
      </w:r>
      <w:r>
        <w:t>Scientist</w:t>
      </w:r>
      <w:r>
        <w:rPr>
          <w:spacing w:val="-6"/>
        </w:rPr>
        <w:t xml:space="preserve"> </w:t>
      </w:r>
      <w:r>
        <w:t>(EL</w:t>
      </w:r>
      <w:r>
        <w:rPr>
          <w:spacing w:val="-5"/>
        </w:rPr>
        <w:t xml:space="preserve"> 2).</w:t>
      </w:r>
    </w:p>
    <w:p w14:paraId="30C877F3" w14:textId="77777777" w:rsidR="003C3B33" w:rsidRDefault="00B560D6">
      <w:pPr>
        <w:pStyle w:val="ListParagraph"/>
        <w:numPr>
          <w:ilvl w:val="0"/>
          <w:numId w:val="28"/>
        </w:numPr>
        <w:tabs>
          <w:tab w:val="left" w:pos="1323"/>
          <w:tab w:val="left" w:pos="1327"/>
        </w:tabs>
        <w:spacing w:before="181" w:line="259" w:lineRule="auto"/>
        <w:ind w:left="1327" w:right="710" w:hanging="567"/>
      </w:pPr>
      <w:r>
        <w:t>Salary progression within the Research Scientist, the Senior Research Scientist and the Principal</w:t>
      </w:r>
      <w:r>
        <w:rPr>
          <w:spacing w:val="-1"/>
        </w:rPr>
        <w:t xml:space="preserve"> </w:t>
      </w:r>
      <w:r>
        <w:t>Research</w:t>
      </w:r>
      <w:r>
        <w:rPr>
          <w:spacing w:val="-2"/>
        </w:rPr>
        <w:t xml:space="preserve"> </w:t>
      </w:r>
      <w:r>
        <w:t>Scientist</w:t>
      </w:r>
      <w:r>
        <w:rPr>
          <w:spacing w:val="-3"/>
        </w:rPr>
        <w:t xml:space="preserve"> </w:t>
      </w:r>
      <w:r>
        <w:t>designations</w:t>
      </w:r>
      <w:r>
        <w:rPr>
          <w:spacing w:val="-3"/>
        </w:rPr>
        <w:t xml:space="preserve"> </w:t>
      </w:r>
      <w:r>
        <w:t>will</w:t>
      </w:r>
      <w:r>
        <w:rPr>
          <w:spacing w:val="-4"/>
        </w:rPr>
        <w:t xml:space="preserve"> </w:t>
      </w:r>
      <w:r>
        <w:t>occur</w:t>
      </w:r>
      <w:r>
        <w:rPr>
          <w:spacing w:val="-1"/>
        </w:rPr>
        <w:t xml:space="preserve"> </w:t>
      </w:r>
      <w:r>
        <w:t>in</w:t>
      </w:r>
      <w:r>
        <w:rPr>
          <w:spacing w:val="-4"/>
        </w:rPr>
        <w:t xml:space="preserve"> </w:t>
      </w:r>
      <w:r>
        <w:t>accordance</w:t>
      </w:r>
      <w:r>
        <w:rPr>
          <w:spacing w:val="-1"/>
        </w:rPr>
        <w:t xml:space="preserve"> </w:t>
      </w:r>
      <w:r>
        <w:t>with</w:t>
      </w:r>
      <w:r>
        <w:rPr>
          <w:spacing w:val="-2"/>
        </w:rPr>
        <w:t xml:space="preserve"> </w:t>
      </w:r>
      <w:r>
        <w:t>clauses</w:t>
      </w:r>
      <w:r>
        <w:rPr>
          <w:spacing w:val="-3"/>
        </w:rPr>
        <w:t xml:space="preserve"> </w:t>
      </w:r>
      <w:r>
        <w:t>31</w:t>
      </w:r>
      <w:r>
        <w:rPr>
          <w:spacing w:val="-1"/>
        </w:rPr>
        <w:t xml:space="preserve"> </w:t>
      </w:r>
      <w:r>
        <w:t>to</w:t>
      </w:r>
      <w:r>
        <w:rPr>
          <w:spacing w:val="-2"/>
        </w:rPr>
        <w:t xml:space="preserve"> </w:t>
      </w:r>
      <w:r>
        <w:t>35</w:t>
      </w:r>
      <w:r>
        <w:rPr>
          <w:spacing w:val="-2"/>
        </w:rPr>
        <w:t xml:space="preserve"> </w:t>
      </w:r>
      <w:r>
        <w:t>of</w:t>
      </w:r>
      <w:r>
        <w:rPr>
          <w:spacing w:val="-4"/>
        </w:rPr>
        <w:t xml:space="preserve"> </w:t>
      </w:r>
      <w:r>
        <w:t xml:space="preserve">this </w:t>
      </w:r>
      <w:r>
        <w:rPr>
          <w:spacing w:val="-2"/>
        </w:rPr>
        <w:t>agreement.</w:t>
      </w:r>
    </w:p>
    <w:p w14:paraId="30C877F4" w14:textId="77777777" w:rsidR="003C3B33" w:rsidRDefault="00B560D6">
      <w:pPr>
        <w:pStyle w:val="ListParagraph"/>
        <w:numPr>
          <w:ilvl w:val="0"/>
          <w:numId w:val="28"/>
        </w:numPr>
        <w:tabs>
          <w:tab w:val="left" w:pos="1322"/>
          <w:tab w:val="left" w:pos="1326"/>
        </w:tabs>
        <w:spacing w:line="259" w:lineRule="auto"/>
        <w:ind w:left="1326" w:right="664" w:hanging="567"/>
      </w:pPr>
      <w:r>
        <w:t>Advancement to Senior Research Scientist, Principal Research Scientist, Senior Principal Research</w:t>
      </w:r>
      <w:r>
        <w:rPr>
          <w:spacing w:val="-3"/>
        </w:rPr>
        <w:t xml:space="preserve"> </w:t>
      </w:r>
      <w:r>
        <w:t>Scientist</w:t>
      </w:r>
      <w:r>
        <w:rPr>
          <w:spacing w:val="-1"/>
        </w:rPr>
        <w:t xml:space="preserve"> </w:t>
      </w:r>
      <w:r>
        <w:t>and</w:t>
      </w:r>
      <w:r>
        <w:rPr>
          <w:spacing w:val="-3"/>
        </w:rPr>
        <w:t xml:space="preserve"> </w:t>
      </w:r>
      <w:r>
        <w:t>to</w:t>
      </w:r>
      <w:r>
        <w:rPr>
          <w:spacing w:val="-3"/>
        </w:rPr>
        <w:t xml:space="preserve"> </w:t>
      </w:r>
      <w:r>
        <w:t>each</w:t>
      </w:r>
      <w:r>
        <w:rPr>
          <w:spacing w:val="-3"/>
        </w:rPr>
        <w:t xml:space="preserve"> </w:t>
      </w:r>
      <w:r>
        <w:t>pay</w:t>
      </w:r>
      <w:r>
        <w:rPr>
          <w:spacing w:val="-1"/>
        </w:rPr>
        <w:t xml:space="preserve"> </w:t>
      </w:r>
      <w:r>
        <w:t>point</w:t>
      </w:r>
      <w:r>
        <w:rPr>
          <w:spacing w:val="-4"/>
        </w:rPr>
        <w:t xml:space="preserve"> </w:t>
      </w:r>
      <w:r>
        <w:t>of</w:t>
      </w:r>
      <w:r>
        <w:rPr>
          <w:spacing w:val="-2"/>
        </w:rPr>
        <w:t xml:space="preserve"> </w:t>
      </w:r>
      <w:r>
        <w:t>the</w:t>
      </w:r>
      <w:r>
        <w:rPr>
          <w:spacing w:val="-4"/>
        </w:rPr>
        <w:t xml:space="preserve"> </w:t>
      </w:r>
      <w:r>
        <w:t>Senior</w:t>
      </w:r>
      <w:r>
        <w:rPr>
          <w:spacing w:val="-7"/>
        </w:rPr>
        <w:t xml:space="preserve"> </w:t>
      </w:r>
      <w:r>
        <w:t>Principal</w:t>
      </w:r>
      <w:r>
        <w:rPr>
          <w:spacing w:val="-2"/>
        </w:rPr>
        <w:t xml:space="preserve"> </w:t>
      </w:r>
      <w:r>
        <w:t>Research</w:t>
      </w:r>
      <w:r>
        <w:rPr>
          <w:spacing w:val="-3"/>
        </w:rPr>
        <w:t xml:space="preserve"> </w:t>
      </w:r>
      <w:r>
        <w:t>Scientist</w:t>
      </w:r>
      <w:r>
        <w:rPr>
          <w:spacing w:val="-4"/>
        </w:rPr>
        <w:t xml:space="preserve"> </w:t>
      </w:r>
      <w:r>
        <w:t>designation will be determined by the Secretary on merit. Further information is contained in the department’s Research Scientist Merit Advancement Policy.</w:t>
      </w:r>
    </w:p>
    <w:p w14:paraId="30C877F5" w14:textId="77777777" w:rsidR="003C3B33" w:rsidRDefault="00B560D6">
      <w:pPr>
        <w:spacing w:before="160"/>
        <w:ind w:left="760"/>
        <w:rPr>
          <w:b/>
        </w:rPr>
      </w:pPr>
      <w:r>
        <w:rPr>
          <w:b/>
        </w:rPr>
        <w:t>Legal</w:t>
      </w:r>
      <w:r>
        <w:rPr>
          <w:b/>
          <w:spacing w:val="-3"/>
        </w:rPr>
        <w:t xml:space="preserve"> </w:t>
      </w:r>
      <w:r>
        <w:rPr>
          <w:b/>
          <w:spacing w:val="-2"/>
        </w:rPr>
        <w:t>Officers</w:t>
      </w:r>
    </w:p>
    <w:p w14:paraId="30C877F6" w14:textId="77777777" w:rsidR="003C3B33" w:rsidRDefault="00B560D6">
      <w:pPr>
        <w:pStyle w:val="ListParagraph"/>
        <w:numPr>
          <w:ilvl w:val="0"/>
          <w:numId w:val="28"/>
        </w:numPr>
        <w:tabs>
          <w:tab w:val="left" w:pos="1322"/>
          <w:tab w:val="left" w:pos="1326"/>
        </w:tabs>
        <w:spacing w:before="180" w:line="259" w:lineRule="auto"/>
        <w:ind w:left="1326" w:right="792" w:hanging="567"/>
      </w:pPr>
      <w:r>
        <w:t>Duties</w:t>
      </w:r>
      <w:r>
        <w:rPr>
          <w:spacing w:val="-4"/>
        </w:rPr>
        <w:t xml:space="preserve"> </w:t>
      </w:r>
      <w:r>
        <w:t>assigned</w:t>
      </w:r>
      <w:r>
        <w:rPr>
          <w:spacing w:val="-3"/>
        </w:rPr>
        <w:t xml:space="preserve"> </w:t>
      </w:r>
      <w:r>
        <w:t>to</w:t>
      </w:r>
      <w:r>
        <w:rPr>
          <w:spacing w:val="-1"/>
        </w:rPr>
        <w:t xml:space="preserve"> </w:t>
      </w:r>
      <w:r>
        <w:t>a</w:t>
      </w:r>
      <w:r>
        <w:rPr>
          <w:spacing w:val="-4"/>
        </w:rPr>
        <w:t xml:space="preserve"> </w:t>
      </w:r>
      <w:r>
        <w:t>position</w:t>
      </w:r>
      <w:r>
        <w:rPr>
          <w:spacing w:val="-3"/>
        </w:rPr>
        <w:t xml:space="preserve"> </w:t>
      </w:r>
      <w:r>
        <w:t>that</w:t>
      </w:r>
      <w:r>
        <w:rPr>
          <w:spacing w:val="-1"/>
        </w:rPr>
        <w:t xml:space="preserve"> </w:t>
      </w:r>
      <w:r>
        <w:t>requires</w:t>
      </w:r>
      <w:r>
        <w:rPr>
          <w:spacing w:val="-2"/>
        </w:rPr>
        <w:t xml:space="preserve"> </w:t>
      </w:r>
      <w:r>
        <w:t>an</w:t>
      </w:r>
      <w:r>
        <w:rPr>
          <w:spacing w:val="-3"/>
        </w:rPr>
        <w:t xml:space="preserve"> </w:t>
      </w:r>
      <w:r>
        <w:t>employee</w:t>
      </w:r>
      <w:r>
        <w:rPr>
          <w:spacing w:val="-1"/>
        </w:rPr>
        <w:t xml:space="preserve"> </w:t>
      </w:r>
      <w:r>
        <w:t>to</w:t>
      </w:r>
      <w:r>
        <w:rPr>
          <w:spacing w:val="-1"/>
        </w:rPr>
        <w:t xml:space="preserve"> </w:t>
      </w:r>
      <w:r>
        <w:t>hold</w:t>
      </w:r>
      <w:r>
        <w:rPr>
          <w:spacing w:val="-5"/>
        </w:rPr>
        <w:t xml:space="preserve"> </w:t>
      </w:r>
      <w:r>
        <w:t>a</w:t>
      </w:r>
      <w:r>
        <w:rPr>
          <w:spacing w:val="-2"/>
        </w:rPr>
        <w:t xml:space="preserve"> </w:t>
      </w:r>
      <w:r>
        <w:t>degree</w:t>
      </w:r>
      <w:r>
        <w:rPr>
          <w:spacing w:val="-1"/>
        </w:rPr>
        <w:t xml:space="preserve"> </w:t>
      </w:r>
      <w:r>
        <w:t>in</w:t>
      </w:r>
      <w:r>
        <w:rPr>
          <w:spacing w:val="-3"/>
        </w:rPr>
        <w:t xml:space="preserve"> </w:t>
      </w:r>
      <w:r>
        <w:t>law</w:t>
      </w:r>
      <w:r>
        <w:rPr>
          <w:spacing w:val="-1"/>
        </w:rPr>
        <w:t xml:space="preserve"> </w:t>
      </w:r>
      <w:r>
        <w:t>or</w:t>
      </w:r>
      <w:r>
        <w:rPr>
          <w:spacing w:val="-4"/>
        </w:rPr>
        <w:t xml:space="preserve"> </w:t>
      </w:r>
      <w:r>
        <w:t>admission in Australia as a legal practitioner, and to use professional legal skills and abilities, must receive one of the following designations:</w:t>
      </w:r>
    </w:p>
    <w:p w14:paraId="30C877F7" w14:textId="77777777" w:rsidR="003C3B33" w:rsidRDefault="00B560D6">
      <w:pPr>
        <w:pStyle w:val="ListParagraph"/>
        <w:numPr>
          <w:ilvl w:val="1"/>
          <w:numId w:val="28"/>
        </w:numPr>
        <w:tabs>
          <w:tab w:val="left" w:pos="2178"/>
        </w:tabs>
        <w:ind w:left="2178" w:hanging="794"/>
      </w:pPr>
      <w:r>
        <w:t>Legal</w:t>
      </w:r>
      <w:r>
        <w:rPr>
          <w:spacing w:val="-5"/>
        </w:rPr>
        <w:t xml:space="preserve"> </w:t>
      </w:r>
      <w:r>
        <w:t>Officer</w:t>
      </w:r>
      <w:r>
        <w:rPr>
          <w:spacing w:val="-4"/>
        </w:rPr>
        <w:t xml:space="preserve"> </w:t>
      </w:r>
      <w:r>
        <w:t>Level</w:t>
      </w:r>
      <w:r>
        <w:rPr>
          <w:spacing w:val="-6"/>
        </w:rPr>
        <w:t xml:space="preserve"> </w:t>
      </w:r>
      <w:r>
        <w:t>1</w:t>
      </w:r>
      <w:r>
        <w:rPr>
          <w:spacing w:val="-1"/>
        </w:rPr>
        <w:t xml:space="preserve"> </w:t>
      </w:r>
      <w:r>
        <w:t>(</w:t>
      </w:r>
      <w:proofErr w:type="spellStart"/>
      <w:r>
        <w:t>broadbanded</w:t>
      </w:r>
      <w:proofErr w:type="spellEnd"/>
      <w:r>
        <w:rPr>
          <w:spacing w:val="-4"/>
        </w:rPr>
        <w:t xml:space="preserve"> </w:t>
      </w:r>
      <w:r>
        <w:t>from</w:t>
      </w:r>
      <w:r>
        <w:rPr>
          <w:spacing w:val="-1"/>
        </w:rPr>
        <w:t xml:space="preserve"> </w:t>
      </w:r>
      <w:r>
        <w:t>APS</w:t>
      </w:r>
      <w:r>
        <w:rPr>
          <w:spacing w:val="-5"/>
        </w:rPr>
        <w:t xml:space="preserve"> </w:t>
      </w:r>
      <w:r>
        <w:t>3</w:t>
      </w:r>
      <w:r>
        <w:rPr>
          <w:spacing w:val="-4"/>
        </w:rPr>
        <w:t xml:space="preserve"> </w:t>
      </w:r>
      <w:r>
        <w:t>to</w:t>
      </w:r>
      <w:r>
        <w:rPr>
          <w:spacing w:val="-3"/>
        </w:rPr>
        <w:t xml:space="preserve"> </w:t>
      </w:r>
      <w:r>
        <w:t>APS</w:t>
      </w:r>
      <w:r>
        <w:rPr>
          <w:spacing w:val="-5"/>
        </w:rPr>
        <w:t xml:space="preserve"> 6</w:t>
      </w:r>
      <w:proofErr w:type="gramStart"/>
      <w:r>
        <w:rPr>
          <w:spacing w:val="-5"/>
        </w:rPr>
        <w:t>);</w:t>
      </w:r>
      <w:proofErr w:type="gramEnd"/>
    </w:p>
    <w:p w14:paraId="30C877F8" w14:textId="77777777" w:rsidR="003C3B33" w:rsidRDefault="00B560D6">
      <w:pPr>
        <w:pStyle w:val="ListParagraph"/>
        <w:numPr>
          <w:ilvl w:val="1"/>
          <w:numId w:val="28"/>
        </w:numPr>
        <w:tabs>
          <w:tab w:val="left" w:pos="2178"/>
        </w:tabs>
        <w:spacing w:before="183"/>
        <w:ind w:left="2178" w:hanging="794"/>
      </w:pPr>
      <w:r>
        <w:t>Senior</w:t>
      </w:r>
      <w:r>
        <w:rPr>
          <w:spacing w:val="-3"/>
        </w:rPr>
        <w:t xml:space="preserve"> </w:t>
      </w:r>
      <w:r>
        <w:t>Legal</w:t>
      </w:r>
      <w:r>
        <w:rPr>
          <w:spacing w:val="-3"/>
        </w:rPr>
        <w:t xml:space="preserve"> </w:t>
      </w:r>
      <w:r>
        <w:t>Officer</w:t>
      </w:r>
      <w:r>
        <w:rPr>
          <w:spacing w:val="-4"/>
        </w:rPr>
        <w:t xml:space="preserve"> </w:t>
      </w:r>
      <w:r>
        <w:t>(EL</w:t>
      </w:r>
      <w:r>
        <w:rPr>
          <w:spacing w:val="-5"/>
        </w:rPr>
        <w:t xml:space="preserve"> </w:t>
      </w:r>
      <w:r>
        <w:t>1);</w:t>
      </w:r>
      <w:r>
        <w:rPr>
          <w:spacing w:val="-3"/>
        </w:rPr>
        <w:t xml:space="preserve"> </w:t>
      </w:r>
      <w:r>
        <w:rPr>
          <w:spacing w:val="-5"/>
        </w:rPr>
        <w:t>or</w:t>
      </w:r>
    </w:p>
    <w:p w14:paraId="30C877F9" w14:textId="77777777" w:rsidR="003C3B33" w:rsidRDefault="00B560D6">
      <w:pPr>
        <w:pStyle w:val="ListParagraph"/>
        <w:numPr>
          <w:ilvl w:val="1"/>
          <w:numId w:val="28"/>
        </w:numPr>
        <w:tabs>
          <w:tab w:val="left" w:pos="2178"/>
        </w:tabs>
        <w:spacing w:before="180"/>
        <w:ind w:left="2178" w:hanging="794"/>
      </w:pPr>
      <w:r>
        <w:t>Principal</w:t>
      </w:r>
      <w:r>
        <w:rPr>
          <w:spacing w:val="-5"/>
        </w:rPr>
        <w:t xml:space="preserve"> </w:t>
      </w:r>
      <w:r>
        <w:t>Legal</w:t>
      </w:r>
      <w:r>
        <w:rPr>
          <w:spacing w:val="-5"/>
        </w:rPr>
        <w:t xml:space="preserve"> </w:t>
      </w:r>
      <w:r>
        <w:t>Officer</w:t>
      </w:r>
      <w:r>
        <w:rPr>
          <w:spacing w:val="-4"/>
        </w:rPr>
        <w:t xml:space="preserve"> </w:t>
      </w:r>
      <w:r>
        <w:t>(EL</w:t>
      </w:r>
      <w:r>
        <w:rPr>
          <w:spacing w:val="-6"/>
        </w:rPr>
        <w:t xml:space="preserve"> </w:t>
      </w:r>
      <w:r>
        <w:rPr>
          <w:spacing w:val="-5"/>
        </w:rPr>
        <w:t>2).</w:t>
      </w:r>
    </w:p>
    <w:p w14:paraId="30C877FA" w14:textId="77777777" w:rsidR="003C3B33" w:rsidRDefault="003C3B33">
      <w:pPr>
        <w:sectPr w:rsidR="003C3B33">
          <w:pgSz w:w="11910" w:h="16840"/>
          <w:pgMar w:top="960" w:right="840" w:bottom="920" w:left="680" w:header="751" w:footer="734" w:gutter="0"/>
          <w:cols w:space="720"/>
        </w:sectPr>
      </w:pPr>
    </w:p>
    <w:p w14:paraId="30C877FB" w14:textId="77777777" w:rsidR="003C3B33" w:rsidRDefault="003C3B33">
      <w:pPr>
        <w:pStyle w:val="BodyText"/>
        <w:spacing w:before="198"/>
        <w:ind w:left="0" w:firstLine="0"/>
      </w:pPr>
    </w:p>
    <w:p w14:paraId="30C877FC" w14:textId="77777777" w:rsidR="003C3B33" w:rsidRDefault="00B560D6">
      <w:pPr>
        <w:pStyle w:val="ListParagraph"/>
        <w:numPr>
          <w:ilvl w:val="0"/>
          <w:numId w:val="28"/>
        </w:numPr>
        <w:tabs>
          <w:tab w:val="left" w:pos="1322"/>
          <w:tab w:val="left" w:pos="1326"/>
        </w:tabs>
        <w:spacing w:before="0" w:line="259" w:lineRule="auto"/>
        <w:ind w:left="1326" w:right="950" w:hanging="567"/>
      </w:pPr>
      <w:r>
        <w:t xml:space="preserve">Salary progression within the </w:t>
      </w:r>
      <w:proofErr w:type="spellStart"/>
      <w:r>
        <w:t>broadbanded</w:t>
      </w:r>
      <w:proofErr w:type="spellEnd"/>
      <w:r>
        <w:t xml:space="preserve"> Legal Officer 1 level (see Attachment A of this agreement)</w:t>
      </w:r>
      <w:r>
        <w:rPr>
          <w:spacing w:val="-4"/>
        </w:rPr>
        <w:t xml:space="preserve"> </w:t>
      </w:r>
      <w:r>
        <w:t>and</w:t>
      </w:r>
      <w:r>
        <w:rPr>
          <w:spacing w:val="-3"/>
        </w:rPr>
        <w:t xml:space="preserve"> </w:t>
      </w:r>
      <w:r>
        <w:t>within</w:t>
      </w:r>
      <w:r>
        <w:rPr>
          <w:spacing w:val="-5"/>
        </w:rPr>
        <w:t xml:space="preserve"> </w:t>
      </w:r>
      <w:r>
        <w:t>each</w:t>
      </w:r>
      <w:r>
        <w:rPr>
          <w:spacing w:val="-3"/>
        </w:rPr>
        <w:t xml:space="preserve"> </w:t>
      </w:r>
      <w:r>
        <w:t>of</w:t>
      </w:r>
      <w:r>
        <w:rPr>
          <w:spacing w:val="-2"/>
        </w:rPr>
        <w:t xml:space="preserve"> </w:t>
      </w:r>
      <w:r>
        <w:t>the</w:t>
      </w:r>
      <w:r>
        <w:rPr>
          <w:spacing w:val="-4"/>
        </w:rPr>
        <w:t xml:space="preserve"> </w:t>
      </w:r>
      <w:r>
        <w:t>other</w:t>
      </w:r>
      <w:r>
        <w:rPr>
          <w:spacing w:val="-2"/>
        </w:rPr>
        <w:t xml:space="preserve"> </w:t>
      </w:r>
      <w:r>
        <w:t>designations</w:t>
      </w:r>
      <w:r>
        <w:rPr>
          <w:spacing w:val="-4"/>
        </w:rPr>
        <w:t xml:space="preserve"> </w:t>
      </w:r>
      <w:r>
        <w:t>in</w:t>
      </w:r>
      <w:r>
        <w:rPr>
          <w:spacing w:val="-3"/>
        </w:rPr>
        <w:t xml:space="preserve"> </w:t>
      </w:r>
      <w:r>
        <w:t>clause</w:t>
      </w:r>
      <w:r>
        <w:rPr>
          <w:spacing w:val="-3"/>
        </w:rPr>
        <w:t xml:space="preserve"> </w:t>
      </w:r>
      <w:r>
        <w:t>138</w:t>
      </w:r>
      <w:r>
        <w:rPr>
          <w:spacing w:val="-1"/>
        </w:rPr>
        <w:t xml:space="preserve"> </w:t>
      </w:r>
      <w:r>
        <w:t>are</w:t>
      </w:r>
      <w:r>
        <w:rPr>
          <w:spacing w:val="-1"/>
        </w:rPr>
        <w:t xml:space="preserve"> </w:t>
      </w:r>
      <w:r>
        <w:t>in</w:t>
      </w:r>
      <w:r>
        <w:rPr>
          <w:spacing w:val="-3"/>
        </w:rPr>
        <w:t xml:space="preserve"> </w:t>
      </w:r>
      <w:r>
        <w:t>accordance</w:t>
      </w:r>
      <w:r>
        <w:rPr>
          <w:spacing w:val="-1"/>
        </w:rPr>
        <w:t xml:space="preserve"> </w:t>
      </w:r>
      <w:r>
        <w:t>with clauses 31 to 35 of this agreement.</w:t>
      </w:r>
    </w:p>
    <w:p w14:paraId="30C877FD" w14:textId="77777777" w:rsidR="003C3B33" w:rsidRDefault="00B560D6">
      <w:pPr>
        <w:spacing w:before="160"/>
        <w:ind w:left="759"/>
        <w:rPr>
          <w:b/>
        </w:rPr>
      </w:pPr>
      <w:r>
        <w:rPr>
          <w:b/>
        </w:rPr>
        <w:t>Public</w:t>
      </w:r>
      <w:r>
        <w:rPr>
          <w:b/>
          <w:spacing w:val="-5"/>
        </w:rPr>
        <w:t xml:space="preserve"> </w:t>
      </w:r>
      <w:r>
        <w:rPr>
          <w:b/>
        </w:rPr>
        <w:t>Affairs</w:t>
      </w:r>
      <w:r>
        <w:rPr>
          <w:b/>
          <w:spacing w:val="-2"/>
        </w:rPr>
        <w:t xml:space="preserve"> Officers</w:t>
      </w:r>
    </w:p>
    <w:p w14:paraId="30C877FE" w14:textId="77777777" w:rsidR="003C3B33" w:rsidRDefault="00B560D6">
      <w:pPr>
        <w:pStyle w:val="ListParagraph"/>
        <w:numPr>
          <w:ilvl w:val="0"/>
          <w:numId w:val="28"/>
        </w:numPr>
        <w:tabs>
          <w:tab w:val="left" w:pos="1322"/>
          <w:tab w:val="left" w:pos="1326"/>
        </w:tabs>
        <w:spacing w:before="180" w:line="259" w:lineRule="auto"/>
        <w:ind w:left="1326" w:right="881" w:hanging="567"/>
      </w:pPr>
      <w:r>
        <w:t xml:space="preserve">Duties assigned to a position that </w:t>
      </w:r>
      <w:proofErr w:type="gramStart"/>
      <w:r>
        <w:t>requires</w:t>
      </w:r>
      <w:proofErr w:type="gramEnd"/>
      <w:r>
        <w:t xml:space="preserve"> an employee to hold a media cadetship or a relevant public affairs degree or diploma or to have extensive work experience, and to use professional</w:t>
      </w:r>
      <w:r>
        <w:rPr>
          <w:spacing w:val="-2"/>
        </w:rPr>
        <w:t xml:space="preserve"> </w:t>
      </w:r>
      <w:r>
        <w:t>public</w:t>
      </w:r>
      <w:r>
        <w:rPr>
          <w:spacing w:val="-2"/>
        </w:rPr>
        <w:t xml:space="preserve"> </w:t>
      </w:r>
      <w:r>
        <w:t>relations</w:t>
      </w:r>
      <w:r>
        <w:rPr>
          <w:spacing w:val="-2"/>
        </w:rPr>
        <w:t xml:space="preserve"> </w:t>
      </w:r>
      <w:r>
        <w:t>and</w:t>
      </w:r>
      <w:r>
        <w:rPr>
          <w:spacing w:val="-3"/>
        </w:rPr>
        <w:t xml:space="preserve"> </w:t>
      </w:r>
      <w:r>
        <w:t>communication</w:t>
      </w:r>
      <w:r>
        <w:rPr>
          <w:spacing w:val="-3"/>
        </w:rPr>
        <w:t xml:space="preserve"> </w:t>
      </w:r>
      <w:r>
        <w:t>skills</w:t>
      </w:r>
      <w:r>
        <w:rPr>
          <w:spacing w:val="-7"/>
        </w:rPr>
        <w:t xml:space="preserve"> </w:t>
      </w:r>
      <w:r>
        <w:t>and</w:t>
      </w:r>
      <w:r>
        <w:rPr>
          <w:spacing w:val="-3"/>
        </w:rPr>
        <w:t xml:space="preserve"> </w:t>
      </w:r>
      <w:r>
        <w:t>abilities,</w:t>
      </w:r>
      <w:r>
        <w:rPr>
          <w:spacing w:val="-4"/>
        </w:rPr>
        <w:t xml:space="preserve"> </w:t>
      </w:r>
      <w:r>
        <w:t>must</w:t>
      </w:r>
      <w:r>
        <w:rPr>
          <w:spacing w:val="-1"/>
        </w:rPr>
        <w:t xml:space="preserve"> </w:t>
      </w:r>
      <w:r>
        <w:t>receive</w:t>
      </w:r>
      <w:r>
        <w:rPr>
          <w:spacing w:val="-6"/>
        </w:rPr>
        <w:t xml:space="preserve"> </w:t>
      </w:r>
      <w:r>
        <w:t>one</w:t>
      </w:r>
      <w:r>
        <w:rPr>
          <w:spacing w:val="-4"/>
        </w:rPr>
        <w:t xml:space="preserve"> </w:t>
      </w:r>
      <w:r>
        <w:t>of</w:t>
      </w:r>
      <w:r>
        <w:rPr>
          <w:spacing w:val="-2"/>
        </w:rPr>
        <w:t xml:space="preserve"> </w:t>
      </w:r>
      <w:r>
        <w:t>the following designations:</w:t>
      </w:r>
    </w:p>
    <w:p w14:paraId="30C877FF" w14:textId="77777777" w:rsidR="003C3B33" w:rsidRDefault="00B560D6">
      <w:pPr>
        <w:pStyle w:val="ListParagraph"/>
        <w:numPr>
          <w:ilvl w:val="1"/>
          <w:numId w:val="28"/>
        </w:numPr>
        <w:tabs>
          <w:tab w:val="left" w:pos="2178"/>
        </w:tabs>
        <w:spacing w:before="160"/>
        <w:ind w:left="2178" w:hanging="795"/>
      </w:pPr>
      <w:r>
        <w:t>Public</w:t>
      </w:r>
      <w:r>
        <w:rPr>
          <w:spacing w:val="-5"/>
        </w:rPr>
        <w:t xml:space="preserve"> </w:t>
      </w:r>
      <w:r>
        <w:t>Affairs</w:t>
      </w:r>
      <w:r>
        <w:rPr>
          <w:spacing w:val="-5"/>
        </w:rPr>
        <w:t xml:space="preserve"> </w:t>
      </w:r>
      <w:r>
        <w:t>Officer</w:t>
      </w:r>
      <w:r>
        <w:rPr>
          <w:spacing w:val="-5"/>
        </w:rPr>
        <w:t xml:space="preserve"> </w:t>
      </w:r>
      <w:r>
        <w:t>Grade</w:t>
      </w:r>
      <w:r>
        <w:rPr>
          <w:spacing w:val="-4"/>
        </w:rPr>
        <w:t xml:space="preserve"> </w:t>
      </w:r>
      <w:r>
        <w:t>1</w:t>
      </w:r>
      <w:r>
        <w:rPr>
          <w:spacing w:val="-2"/>
        </w:rPr>
        <w:t xml:space="preserve"> </w:t>
      </w:r>
      <w:r>
        <w:t>(</w:t>
      </w:r>
      <w:proofErr w:type="spellStart"/>
      <w:r>
        <w:t>broadbanded</w:t>
      </w:r>
      <w:proofErr w:type="spellEnd"/>
      <w:r>
        <w:rPr>
          <w:spacing w:val="-4"/>
        </w:rPr>
        <w:t xml:space="preserve"> </w:t>
      </w:r>
      <w:r>
        <w:t>from</w:t>
      </w:r>
      <w:r>
        <w:rPr>
          <w:spacing w:val="-4"/>
        </w:rPr>
        <w:t xml:space="preserve"> </w:t>
      </w:r>
      <w:r>
        <w:t>APS</w:t>
      </w:r>
      <w:r>
        <w:rPr>
          <w:spacing w:val="-5"/>
        </w:rPr>
        <w:t xml:space="preserve"> </w:t>
      </w:r>
      <w:r>
        <w:t>4</w:t>
      </w:r>
      <w:r>
        <w:rPr>
          <w:spacing w:val="-2"/>
        </w:rPr>
        <w:t xml:space="preserve"> </w:t>
      </w:r>
      <w:r>
        <w:t>and</w:t>
      </w:r>
      <w:r>
        <w:rPr>
          <w:spacing w:val="-4"/>
        </w:rPr>
        <w:t xml:space="preserve"> </w:t>
      </w:r>
      <w:r>
        <w:t>APS</w:t>
      </w:r>
      <w:r>
        <w:rPr>
          <w:spacing w:val="-5"/>
        </w:rPr>
        <w:t xml:space="preserve"> 5</w:t>
      </w:r>
      <w:proofErr w:type="gramStart"/>
      <w:r>
        <w:rPr>
          <w:spacing w:val="-5"/>
        </w:rPr>
        <w:t>);</w:t>
      </w:r>
      <w:proofErr w:type="gramEnd"/>
    </w:p>
    <w:p w14:paraId="30C87800" w14:textId="77777777" w:rsidR="003C3B33" w:rsidRDefault="00B560D6">
      <w:pPr>
        <w:pStyle w:val="ListParagraph"/>
        <w:numPr>
          <w:ilvl w:val="1"/>
          <w:numId w:val="28"/>
        </w:numPr>
        <w:tabs>
          <w:tab w:val="left" w:pos="2178"/>
        </w:tabs>
        <w:spacing w:before="180"/>
        <w:ind w:left="2178" w:hanging="795"/>
      </w:pPr>
      <w:r>
        <w:t>Public</w:t>
      </w:r>
      <w:r>
        <w:rPr>
          <w:spacing w:val="-4"/>
        </w:rPr>
        <w:t xml:space="preserve"> </w:t>
      </w:r>
      <w:r>
        <w:t>Affairs</w:t>
      </w:r>
      <w:r>
        <w:rPr>
          <w:spacing w:val="-5"/>
        </w:rPr>
        <w:t xml:space="preserve"> </w:t>
      </w:r>
      <w:r>
        <w:t>Officer</w:t>
      </w:r>
      <w:r>
        <w:rPr>
          <w:spacing w:val="-4"/>
        </w:rPr>
        <w:t xml:space="preserve"> </w:t>
      </w:r>
      <w:r>
        <w:t>Grade</w:t>
      </w:r>
      <w:r>
        <w:rPr>
          <w:spacing w:val="-5"/>
        </w:rPr>
        <w:t xml:space="preserve"> </w:t>
      </w:r>
      <w:r>
        <w:t>2</w:t>
      </w:r>
      <w:r>
        <w:rPr>
          <w:spacing w:val="-3"/>
        </w:rPr>
        <w:t xml:space="preserve"> </w:t>
      </w:r>
      <w:r>
        <w:t>(APS</w:t>
      </w:r>
      <w:r>
        <w:rPr>
          <w:spacing w:val="-5"/>
        </w:rPr>
        <w:t xml:space="preserve"> 6</w:t>
      </w:r>
      <w:proofErr w:type="gramStart"/>
      <w:r>
        <w:rPr>
          <w:spacing w:val="-5"/>
        </w:rPr>
        <w:t>);</w:t>
      </w:r>
      <w:proofErr w:type="gramEnd"/>
    </w:p>
    <w:p w14:paraId="30C87801" w14:textId="77777777" w:rsidR="003C3B33" w:rsidRDefault="00B560D6">
      <w:pPr>
        <w:pStyle w:val="ListParagraph"/>
        <w:numPr>
          <w:ilvl w:val="1"/>
          <w:numId w:val="28"/>
        </w:numPr>
        <w:tabs>
          <w:tab w:val="left" w:pos="2178"/>
        </w:tabs>
        <w:spacing w:before="183"/>
        <w:ind w:left="2178" w:hanging="795"/>
      </w:pPr>
      <w:r>
        <w:t>Public</w:t>
      </w:r>
      <w:r>
        <w:rPr>
          <w:spacing w:val="-6"/>
        </w:rPr>
        <w:t xml:space="preserve"> </w:t>
      </w:r>
      <w:r>
        <w:t>Affairs</w:t>
      </w:r>
      <w:r>
        <w:rPr>
          <w:spacing w:val="-5"/>
        </w:rPr>
        <w:t xml:space="preserve"> </w:t>
      </w:r>
      <w:r>
        <w:t>Officer</w:t>
      </w:r>
      <w:r>
        <w:rPr>
          <w:spacing w:val="-5"/>
        </w:rPr>
        <w:t xml:space="preserve"> </w:t>
      </w:r>
      <w:r>
        <w:t>Grade</w:t>
      </w:r>
      <w:r>
        <w:rPr>
          <w:spacing w:val="-5"/>
        </w:rPr>
        <w:t xml:space="preserve"> </w:t>
      </w:r>
      <w:r>
        <w:t>3</w:t>
      </w:r>
      <w:r>
        <w:rPr>
          <w:spacing w:val="-2"/>
        </w:rPr>
        <w:t xml:space="preserve"> </w:t>
      </w:r>
      <w:r>
        <w:t>(EL</w:t>
      </w:r>
      <w:r>
        <w:rPr>
          <w:spacing w:val="-4"/>
        </w:rPr>
        <w:t xml:space="preserve"> </w:t>
      </w:r>
      <w:r>
        <w:rPr>
          <w:spacing w:val="-5"/>
        </w:rPr>
        <w:t>1</w:t>
      </w:r>
      <w:proofErr w:type="gramStart"/>
      <w:r>
        <w:rPr>
          <w:spacing w:val="-5"/>
        </w:rPr>
        <w:t>);</w:t>
      </w:r>
      <w:proofErr w:type="gramEnd"/>
    </w:p>
    <w:p w14:paraId="30C87802" w14:textId="77777777" w:rsidR="003C3B33" w:rsidRDefault="00B560D6">
      <w:pPr>
        <w:pStyle w:val="ListParagraph"/>
        <w:numPr>
          <w:ilvl w:val="1"/>
          <w:numId w:val="28"/>
        </w:numPr>
        <w:tabs>
          <w:tab w:val="left" w:pos="2178"/>
        </w:tabs>
        <w:spacing w:before="180"/>
        <w:ind w:left="2178" w:hanging="795"/>
      </w:pPr>
      <w:r>
        <w:t>Senior</w:t>
      </w:r>
      <w:r>
        <w:rPr>
          <w:spacing w:val="-5"/>
        </w:rPr>
        <w:t xml:space="preserve"> </w:t>
      </w:r>
      <w:r>
        <w:t>Public</w:t>
      </w:r>
      <w:r>
        <w:rPr>
          <w:spacing w:val="-3"/>
        </w:rPr>
        <w:t xml:space="preserve"> </w:t>
      </w:r>
      <w:r>
        <w:t>Affairs</w:t>
      </w:r>
      <w:r>
        <w:rPr>
          <w:spacing w:val="-4"/>
        </w:rPr>
        <w:t xml:space="preserve"> </w:t>
      </w:r>
      <w:r>
        <w:t>Officer</w:t>
      </w:r>
      <w:r>
        <w:rPr>
          <w:spacing w:val="-4"/>
        </w:rPr>
        <w:t xml:space="preserve"> </w:t>
      </w:r>
      <w:r>
        <w:t>Grade</w:t>
      </w:r>
      <w:r>
        <w:rPr>
          <w:spacing w:val="-5"/>
        </w:rPr>
        <w:t xml:space="preserve"> </w:t>
      </w:r>
      <w:r>
        <w:t>1</w:t>
      </w:r>
      <w:r>
        <w:rPr>
          <w:spacing w:val="-2"/>
        </w:rPr>
        <w:t xml:space="preserve"> </w:t>
      </w:r>
      <w:r>
        <w:t>(EL</w:t>
      </w:r>
      <w:r>
        <w:rPr>
          <w:spacing w:val="-4"/>
        </w:rPr>
        <w:t xml:space="preserve"> </w:t>
      </w:r>
      <w:r>
        <w:t>2);</w:t>
      </w:r>
      <w:r>
        <w:rPr>
          <w:spacing w:val="-3"/>
        </w:rPr>
        <w:t xml:space="preserve"> </w:t>
      </w:r>
      <w:r>
        <w:rPr>
          <w:spacing w:val="-5"/>
        </w:rPr>
        <w:t>or</w:t>
      </w:r>
    </w:p>
    <w:p w14:paraId="30C87803" w14:textId="77777777" w:rsidR="003C3B33" w:rsidRDefault="00B560D6">
      <w:pPr>
        <w:pStyle w:val="ListParagraph"/>
        <w:numPr>
          <w:ilvl w:val="1"/>
          <w:numId w:val="28"/>
        </w:numPr>
        <w:tabs>
          <w:tab w:val="left" w:pos="2178"/>
        </w:tabs>
        <w:spacing w:before="183"/>
        <w:ind w:left="2178" w:hanging="795"/>
      </w:pPr>
      <w:r>
        <w:t>Senior</w:t>
      </w:r>
      <w:r>
        <w:rPr>
          <w:spacing w:val="-5"/>
        </w:rPr>
        <w:t xml:space="preserve"> </w:t>
      </w:r>
      <w:r>
        <w:t>Public</w:t>
      </w:r>
      <w:r>
        <w:rPr>
          <w:spacing w:val="-4"/>
        </w:rPr>
        <w:t xml:space="preserve"> </w:t>
      </w:r>
      <w:r>
        <w:t>Affairs</w:t>
      </w:r>
      <w:r>
        <w:rPr>
          <w:spacing w:val="-4"/>
        </w:rPr>
        <w:t xml:space="preserve"> </w:t>
      </w:r>
      <w:r>
        <w:t>Officer</w:t>
      </w:r>
      <w:r>
        <w:rPr>
          <w:spacing w:val="-5"/>
        </w:rPr>
        <w:t xml:space="preserve"> </w:t>
      </w:r>
      <w:r>
        <w:t>Grade</w:t>
      </w:r>
      <w:r>
        <w:rPr>
          <w:spacing w:val="-5"/>
        </w:rPr>
        <w:t xml:space="preserve"> </w:t>
      </w:r>
      <w:r>
        <w:t>2</w:t>
      </w:r>
      <w:r>
        <w:rPr>
          <w:spacing w:val="-3"/>
        </w:rPr>
        <w:t xml:space="preserve"> </w:t>
      </w:r>
      <w:r>
        <w:t>(EL</w:t>
      </w:r>
      <w:r>
        <w:rPr>
          <w:spacing w:val="-4"/>
        </w:rPr>
        <w:t xml:space="preserve"> </w:t>
      </w:r>
      <w:r>
        <w:rPr>
          <w:spacing w:val="-5"/>
        </w:rPr>
        <w:t>2).</w:t>
      </w:r>
    </w:p>
    <w:p w14:paraId="30C87804" w14:textId="77777777" w:rsidR="003C3B33" w:rsidRDefault="00B560D6">
      <w:pPr>
        <w:pStyle w:val="ListParagraph"/>
        <w:numPr>
          <w:ilvl w:val="0"/>
          <w:numId w:val="28"/>
        </w:numPr>
        <w:tabs>
          <w:tab w:val="left" w:pos="1322"/>
          <w:tab w:val="left" w:pos="1326"/>
        </w:tabs>
        <w:spacing w:before="180" w:line="259" w:lineRule="auto"/>
        <w:ind w:left="1326" w:right="632" w:hanging="567"/>
      </w:pPr>
      <w:r>
        <w:t xml:space="preserve">Salary progression within the </w:t>
      </w:r>
      <w:proofErr w:type="spellStart"/>
      <w:r>
        <w:t>broadbanded</w:t>
      </w:r>
      <w:proofErr w:type="spellEnd"/>
      <w:r>
        <w:t xml:space="preserve"> Public Affairs Officer Grade 1 level (see Attachment A of this agreement) and within each of the other designations in clause 140 are in accordance with clauses 31 to 35 of this agreement. Advancement to Senior Public Affairs Officer</w:t>
      </w:r>
      <w:r>
        <w:rPr>
          <w:spacing w:val="-2"/>
        </w:rPr>
        <w:t xml:space="preserve"> </w:t>
      </w:r>
      <w:r>
        <w:t>Grade</w:t>
      </w:r>
      <w:r>
        <w:rPr>
          <w:spacing w:val="-4"/>
        </w:rPr>
        <w:t xml:space="preserve"> </w:t>
      </w:r>
      <w:r>
        <w:t>2</w:t>
      </w:r>
      <w:r>
        <w:rPr>
          <w:spacing w:val="-1"/>
        </w:rPr>
        <w:t xml:space="preserve"> </w:t>
      </w:r>
      <w:r>
        <w:t>level</w:t>
      </w:r>
      <w:r>
        <w:rPr>
          <w:spacing w:val="-2"/>
        </w:rPr>
        <w:t xml:space="preserve"> </w:t>
      </w:r>
      <w:r>
        <w:t>is</w:t>
      </w:r>
      <w:r>
        <w:rPr>
          <w:spacing w:val="-2"/>
        </w:rPr>
        <w:t xml:space="preserve"> </w:t>
      </w:r>
      <w:r>
        <w:t>subject</w:t>
      </w:r>
      <w:r>
        <w:rPr>
          <w:spacing w:val="-1"/>
        </w:rPr>
        <w:t xml:space="preserve"> </w:t>
      </w:r>
      <w:r>
        <w:t>to</w:t>
      </w:r>
      <w:r>
        <w:rPr>
          <w:spacing w:val="-3"/>
        </w:rPr>
        <w:t xml:space="preserve"> </w:t>
      </w:r>
      <w:r>
        <w:t>a</w:t>
      </w:r>
      <w:r>
        <w:rPr>
          <w:spacing w:val="-2"/>
        </w:rPr>
        <w:t xml:space="preserve"> </w:t>
      </w:r>
      <w:r>
        <w:t>competitive</w:t>
      </w:r>
      <w:r>
        <w:rPr>
          <w:spacing w:val="-4"/>
        </w:rPr>
        <w:t xml:space="preserve"> </w:t>
      </w:r>
      <w:r>
        <w:t>selection</w:t>
      </w:r>
      <w:r>
        <w:rPr>
          <w:spacing w:val="-3"/>
        </w:rPr>
        <w:t xml:space="preserve"> </w:t>
      </w:r>
      <w:r>
        <w:t>process</w:t>
      </w:r>
      <w:r>
        <w:rPr>
          <w:spacing w:val="-4"/>
        </w:rPr>
        <w:t xml:space="preserve"> </w:t>
      </w:r>
      <w:r>
        <w:t>and</w:t>
      </w:r>
      <w:r>
        <w:rPr>
          <w:spacing w:val="-3"/>
        </w:rPr>
        <w:t xml:space="preserve"> </w:t>
      </w:r>
      <w:r>
        <w:t>will</w:t>
      </w:r>
      <w:r>
        <w:rPr>
          <w:spacing w:val="-5"/>
        </w:rPr>
        <w:t xml:space="preserve"> </w:t>
      </w:r>
      <w:r>
        <w:t>only</w:t>
      </w:r>
      <w:r>
        <w:rPr>
          <w:spacing w:val="-3"/>
        </w:rPr>
        <w:t xml:space="preserve"> </w:t>
      </w:r>
      <w:r>
        <w:t>occur</w:t>
      </w:r>
      <w:r>
        <w:rPr>
          <w:spacing w:val="-2"/>
        </w:rPr>
        <w:t xml:space="preserve"> </w:t>
      </w:r>
      <w:r>
        <w:t>if</w:t>
      </w:r>
      <w:r>
        <w:rPr>
          <w:spacing w:val="-2"/>
        </w:rPr>
        <w:t xml:space="preserve"> </w:t>
      </w:r>
      <w:r>
        <w:t>there</w:t>
      </w:r>
      <w:r>
        <w:rPr>
          <w:spacing w:val="-1"/>
        </w:rPr>
        <w:t xml:space="preserve"> </w:t>
      </w:r>
      <w:r>
        <w:t>is an ongoing vacancy at the Senior Public Affairs Officer Grade 2 level.</w:t>
      </w:r>
    </w:p>
    <w:p w14:paraId="30C87805" w14:textId="77777777" w:rsidR="003C3B33" w:rsidRDefault="00B560D6">
      <w:pPr>
        <w:spacing w:before="160"/>
        <w:ind w:left="759"/>
        <w:rPr>
          <w:b/>
        </w:rPr>
      </w:pPr>
      <w:r>
        <w:rPr>
          <w:b/>
        </w:rPr>
        <w:t>Meat</w:t>
      </w:r>
      <w:r>
        <w:rPr>
          <w:b/>
          <w:spacing w:val="-3"/>
        </w:rPr>
        <w:t xml:space="preserve"> </w:t>
      </w:r>
      <w:r>
        <w:rPr>
          <w:b/>
          <w:spacing w:val="-2"/>
        </w:rPr>
        <w:t>inspectors</w:t>
      </w:r>
    </w:p>
    <w:p w14:paraId="30C87806" w14:textId="77777777" w:rsidR="003C3B33" w:rsidRDefault="00B560D6">
      <w:pPr>
        <w:pStyle w:val="ListParagraph"/>
        <w:numPr>
          <w:ilvl w:val="0"/>
          <w:numId w:val="28"/>
        </w:numPr>
        <w:tabs>
          <w:tab w:val="left" w:pos="1322"/>
          <w:tab w:val="left" w:pos="1326"/>
        </w:tabs>
        <w:spacing w:before="180" w:line="259" w:lineRule="auto"/>
        <w:ind w:left="1326" w:right="1012" w:hanging="567"/>
      </w:pPr>
      <w:r>
        <w:t>Employees</w:t>
      </w:r>
      <w:r>
        <w:rPr>
          <w:spacing w:val="-4"/>
        </w:rPr>
        <w:t xml:space="preserve"> </w:t>
      </w:r>
      <w:r>
        <w:t>engaged</w:t>
      </w:r>
      <w:r>
        <w:rPr>
          <w:spacing w:val="-3"/>
        </w:rPr>
        <w:t xml:space="preserve"> </w:t>
      </w:r>
      <w:r>
        <w:t>as</w:t>
      </w:r>
      <w:r>
        <w:rPr>
          <w:spacing w:val="-2"/>
        </w:rPr>
        <w:t xml:space="preserve"> </w:t>
      </w:r>
      <w:r>
        <w:t>a</w:t>
      </w:r>
      <w:r>
        <w:rPr>
          <w:spacing w:val="-4"/>
        </w:rPr>
        <w:t xml:space="preserve"> </w:t>
      </w:r>
      <w:r>
        <w:t>meat</w:t>
      </w:r>
      <w:r>
        <w:rPr>
          <w:spacing w:val="-1"/>
        </w:rPr>
        <w:t xml:space="preserve"> </w:t>
      </w:r>
      <w:r>
        <w:t>inspector</w:t>
      </w:r>
      <w:r>
        <w:rPr>
          <w:spacing w:val="-4"/>
        </w:rPr>
        <w:t xml:space="preserve"> </w:t>
      </w:r>
      <w:r>
        <w:t>and</w:t>
      </w:r>
      <w:r>
        <w:rPr>
          <w:spacing w:val="-3"/>
        </w:rPr>
        <w:t xml:space="preserve"> </w:t>
      </w:r>
      <w:r>
        <w:t>who</w:t>
      </w:r>
      <w:r>
        <w:rPr>
          <w:spacing w:val="-1"/>
        </w:rPr>
        <w:t xml:space="preserve"> </w:t>
      </w:r>
      <w:r>
        <w:t>holds</w:t>
      </w:r>
      <w:r>
        <w:rPr>
          <w:spacing w:val="-2"/>
        </w:rPr>
        <w:t xml:space="preserve"> </w:t>
      </w:r>
      <w:r>
        <w:t>a</w:t>
      </w:r>
      <w:r>
        <w:rPr>
          <w:spacing w:val="-2"/>
        </w:rPr>
        <w:t xml:space="preserve"> </w:t>
      </w:r>
      <w:r>
        <w:t>Certificate</w:t>
      </w:r>
      <w:r>
        <w:rPr>
          <w:spacing w:val="-1"/>
        </w:rPr>
        <w:t xml:space="preserve"> </w:t>
      </w:r>
      <w:r>
        <w:t>IV</w:t>
      </w:r>
      <w:r>
        <w:rPr>
          <w:spacing w:val="-2"/>
        </w:rPr>
        <w:t xml:space="preserve"> </w:t>
      </w:r>
      <w:r>
        <w:t>in</w:t>
      </w:r>
      <w:r>
        <w:rPr>
          <w:spacing w:val="-5"/>
        </w:rPr>
        <w:t xml:space="preserve"> </w:t>
      </w:r>
      <w:r>
        <w:t>Meat</w:t>
      </w:r>
      <w:r>
        <w:rPr>
          <w:spacing w:val="-4"/>
        </w:rPr>
        <w:t xml:space="preserve"> </w:t>
      </w:r>
      <w:r>
        <w:t>Processing (Meat Safety), must be classified as:</w:t>
      </w:r>
    </w:p>
    <w:p w14:paraId="30C87807" w14:textId="77777777" w:rsidR="003C3B33" w:rsidRDefault="00B560D6">
      <w:pPr>
        <w:pStyle w:val="ListParagraph"/>
        <w:numPr>
          <w:ilvl w:val="1"/>
          <w:numId w:val="28"/>
        </w:numPr>
        <w:tabs>
          <w:tab w:val="left" w:pos="2178"/>
        </w:tabs>
        <w:ind w:left="2178" w:hanging="795"/>
      </w:pPr>
      <w:r>
        <w:t>APS</w:t>
      </w:r>
      <w:r>
        <w:rPr>
          <w:spacing w:val="-4"/>
        </w:rPr>
        <w:t xml:space="preserve"> </w:t>
      </w:r>
      <w:r>
        <w:t>Meat</w:t>
      </w:r>
      <w:r>
        <w:rPr>
          <w:spacing w:val="-3"/>
        </w:rPr>
        <w:t xml:space="preserve"> </w:t>
      </w:r>
      <w:r>
        <w:t>inspector</w:t>
      </w:r>
      <w:r>
        <w:rPr>
          <w:spacing w:val="-4"/>
        </w:rPr>
        <w:t xml:space="preserve"> </w:t>
      </w:r>
      <w:proofErr w:type="gramStart"/>
      <w:r>
        <w:rPr>
          <w:spacing w:val="-5"/>
        </w:rPr>
        <w:t>2;</w:t>
      </w:r>
      <w:proofErr w:type="gramEnd"/>
    </w:p>
    <w:p w14:paraId="30C87808" w14:textId="77777777" w:rsidR="003C3B33" w:rsidRDefault="00B560D6">
      <w:pPr>
        <w:pStyle w:val="ListParagraph"/>
        <w:numPr>
          <w:ilvl w:val="1"/>
          <w:numId w:val="28"/>
        </w:numPr>
        <w:tabs>
          <w:tab w:val="left" w:pos="2178"/>
        </w:tabs>
        <w:spacing w:before="22"/>
        <w:ind w:left="2178" w:hanging="794"/>
      </w:pPr>
      <w:r>
        <w:t>APS</w:t>
      </w:r>
      <w:r>
        <w:rPr>
          <w:spacing w:val="-4"/>
        </w:rPr>
        <w:t xml:space="preserve"> </w:t>
      </w:r>
      <w:r>
        <w:t>Meat</w:t>
      </w:r>
      <w:r>
        <w:rPr>
          <w:spacing w:val="-1"/>
        </w:rPr>
        <w:t xml:space="preserve"> </w:t>
      </w:r>
      <w:r>
        <w:t>inspector</w:t>
      </w:r>
      <w:r>
        <w:rPr>
          <w:spacing w:val="-4"/>
        </w:rPr>
        <w:t xml:space="preserve"> </w:t>
      </w:r>
      <w:r>
        <w:t>3;</w:t>
      </w:r>
      <w:r>
        <w:rPr>
          <w:spacing w:val="-3"/>
        </w:rPr>
        <w:t xml:space="preserve"> </w:t>
      </w:r>
      <w:r>
        <w:rPr>
          <w:spacing w:val="-5"/>
        </w:rPr>
        <w:t>or</w:t>
      </w:r>
    </w:p>
    <w:p w14:paraId="30C87809" w14:textId="77777777" w:rsidR="003C3B33" w:rsidRDefault="00B560D6">
      <w:pPr>
        <w:pStyle w:val="ListParagraph"/>
        <w:numPr>
          <w:ilvl w:val="1"/>
          <w:numId w:val="28"/>
        </w:numPr>
        <w:tabs>
          <w:tab w:val="left" w:pos="2178"/>
        </w:tabs>
        <w:spacing w:before="22"/>
        <w:ind w:left="2178" w:hanging="794"/>
      </w:pPr>
      <w:r>
        <w:t>APS</w:t>
      </w:r>
      <w:r>
        <w:rPr>
          <w:spacing w:val="-4"/>
        </w:rPr>
        <w:t xml:space="preserve"> </w:t>
      </w:r>
      <w:r>
        <w:t>Meat</w:t>
      </w:r>
      <w:r>
        <w:rPr>
          <w:spacing w:val="-3"/>
        </w:rPr>
        <w:t xml:space="preserve"> </w:t>
      </w:r>
      <w:r>
        <w:t>inspector</w:t>
      </w:r>
      <w:r>
        <w:rPr>
          <w:spacing w:val="-4"/>
        </w:rPr>
        <w:t xml:space="preserve"> </w:t>
      </w:r>
      <w:r>
        <w:rPr>
          <w:spacing w:val="-5"/>
        </w:rPr>
        <w:t>4.</w:t>
      </w:r>
    </w:p>
    <w:p w14:paraId="30C8780A" w14:textId="77777777" w:rsidR="003C3B33" w:rsidRDefault="00B560D6">
      <w:pPr>
        <w:pStyle w:val="ListParagraph"/>
        <w:numPr>
          <w:ilvl w:val="0"/>
          <w:numId w:val="28"/>
        </w:numPr>
        <w:tabs>
          <w:tab w:val="left" w:pos="1322"/>
          <w:tab w:val="left" w:pos="1326"/>
        </w:tabs>
        <w:spacing w:before="19" w:line="259" w:lineRule="auto"/>
        <w:ind w:left="1326" w:right="600" w:hanging="567"/>
      </w:pPr>
      <w:r>
        <w:t>The</w:t>
      </w:r>
      <w:r>
        <w:rPr>
          <w:spacing w:val="-3"/>
        </w:rPr>
        <w:t xml:space="preserve"> </w:t>
      </w:r>
      <w:r>
        <w:t>minimum qualification</w:t>
      </w:r>
      <w:r>
        <w:rPr>
          <w:spacing w:val="-4"/>
        </w:rPr>
        <w:t xml:space="preserve"> </w:t>
      </w:r>
      <w:r>
        <w:t>for</w:t>
      </w:r>
      <w:r>
        <w:rPr>
          <w:spacing w:val="-1"/>
        </w:rPr>
        <w:t xml:space="preserve"> </w:t>
      </w:r>
      <w:r>
        <w:t>employment</w:t>
      </w:r>
      <w:r>
        <w:rPr>
          <w:spacing w:val="-3"/>
        </w:rPr>
        <w:t xml:space="preserve"> </w:t>
      </w:r>
      <w:r>
        <w:t>as</w:t>
      </w:r>
      <w:r>
        <w:rPr>
          <w:spacing w:val="-1"/>
        </w:rPr>
        <w:t xml:space="preserve"> </w:t>
      </w:r>
      <w:r>
        <w:t>an</w:t>
      </w:r>
      <w:r>
        <w:rPr>
          <w:spacing w:val="-2"/>
        </w:rPr>
        <w:t xml:space="preserve"> </w:t>
      </w:r>
      <w:r>
        <w:t>APS</w:t>
      </w:r>
      <w:r>
        <w:rPr>
          <w:spacing w:val="-4"/>
        </w:rPr>
        <w:t xml:space="preserve"> </w:t>
      </w:r>
      <w:r>
        <w:t>Meat</w:t>
      </w:r>
      <w:r>
        <w:rPr>
          <w:spacing w:val="-3"/>
        </w:rPr>
        <w:t xml:space="preserve"> </w:t>
      </w:r>
      <w:r>
        <w:t>inspector</w:t>
      </w:r>
      <w:r>
        <w:rPr>
          <w:spacing w:val="-3"/>
        </w:rPr>
        <w:t xml:space="preserve"> </w:t>
      </w:r>
      <w:r>
        <w:t>2,</w:t>
      </w:r>
      <w:r>
        <w:rPr>
          <w:spacing w:val="-1"/>
        </w:rPr>
        <w:t xml:space="preserve"> </w:t>
      </w:r>
      <w:r>
        <w:t>APS</w:t>
      </w:r>
      <w:r>
        <w:rPr>
          <w:spacing w:val="-4"/>
        </w:rPr>
        <w:t xml:space="preserve"> </w:t>
      </w:r>
      <w:r>
        <w:t>Meat inspector</w:t>
      </w:r>
      <w:r>
        <w:rPr>
          <w:spacing w:val="-3"/>
        </w:rPr>
        <w:t xml:space="preserve"> </w:t>
      </w:r>
      <w:r>
        <w:t>3, or APS Meat inspector 4 is Certificate IV in Meat Processing (Meat Safety).</w:t>
      </w:r>
    </w:p>
    <w:p w14:paraId="30C8780B" w14:textId="77777777" w:rsidR="003C3B33" w:rsidRDefault="00B560D6">
      <w:pPr>
        <w:pStyle w:val="ListParagraph"/>
        <w:numPr>
          <w:ilvl w:val="0"/>
          <w:numId w:val="28"/>
        </w:numPr>
        <w:tabs>
          <w:tab w:val="left" w:pos="1323"/>
          <w:tab w:val="left" w:pos="1326"/>
        </w:tabs>
        <w:spacing w:before="1" w:line="259" w:lineRule="auto"/>
        <w:ind w:left="1326" w:right="912" w:hanging="566"/>
      </w:pPr>
      <w:r>
        <w:t>Employees</w:t>
      </w:r>
      <w:r>
        <w:rPr>
          <w:spacing w:val="-3"/>
        </w:rPr>
        <w:t xml:space="preserve"> </w:t>
      </w:r>
      <w:r>
        <w:t>engaged</w:t>
      </w:r>
      <w:r>
        <w:rPr>
          <w:spacing w:val="-2"/>
        </w:rPr>
        <w:t xml:space="preserve"> </w:t>
      </w:r>
      <w:r>
        <w:t>as</w:t>
      </w:r>
      <w:r>
        <w:rPr>
          <w:spacing w:val="-1"/>
        </w:rPr>
        <w:t xml:space="preserve"> </w:t>
      </w:r>
      <w:proofErr w:type="gramStart"/>
      <w:r>
        <w:t>a</w:t>
      </w:r>
      <w:r>
        <w:rPr>
          <w:spacing w:val="-3"/>
        </w:rPr>
        <w:t xml:space="preserve"> </w:t>
      </w:r>
      <w:r>
        <w:t>meat</w:t>
      </w:r>
      <w:proofErr w:type="gramEnd"/>
      <w:r>
        <w:t xml:space="preserve"> inspector</w:t>
      </w:r>
      <w:r>
        <w:rPr>
          <w:spacing w:val="-3"/>
        </w:rPr>
        <w:t xml:space="preserve"> </w:t>
      </w:r>
      <w:proofErr w:type="gramStart"/>
      <w:r>
        <w:t>and</w:t>
      </w:r>
      <w:r>
        <w:rPr>
          <w:spacing w:val="-2"/>
        </w:rPr>
        <w:t xml:space="preserve"> </w:t>
      </w:r>
      <w:r>
        <w:t>but</w:t>
      </w:r>
      <w:proofErr w:type="gramEnd"/>
      <w:r>
        <w:rPr>
          <w:spacing w:val="-1"/>
        </w:rPr>
        <w:t xml:space="preserve"> </w:t>
      </w:r>
      <w:r>
        <w:t>who</w:t>
      </w:r>
      <w:r>
        <w:rPr>
          <w:spacing w:val="-2"/>
        </w:rPr>
        <w:t xml:space="preserve"> </w:t>
      </w:r>
      <w:proofErr w:type="gramStart"/>
      <w:r>
        <w:t>does</w:t>
      </w:r>
      <w:proofErr w:type="gramEnd"/>
      <w:r>
        <w:rPr>
          <w:spacing w:val="-1"/>
        </w:rPr>
        <w:t xml:space="preserve"> </w:t>
      </w:r>
      <w:r>
        <w:t>not hold</w:t>
      </w:r>
      <w:r>
        <w:rPr>
          <w:spacing w:val="-2"/>
        </w:rPr>
        <w:t xml:space="preserve"> </w:t>
      </w:r>
      <w:r>
        <w:t>a</w:t>
      </w:r>
      <w:r>
        <w:rPr>
          <w:spacing w:val="-1"/>
        </w:rPr>
        <w:t xml:space="preserve"> </w:t>
      </w:r>
      <w:r>
        <w:t>Certificate</w:t>
      </w:r>
      <w:r>
        <w:rPr>
          <w:spacing w:val="-3"/>
        </w:rPr>
        <w:t xml:space="preserve"> </w:t>
      </w:r>
      <w:r>
        <w:t>IV</w:t>
      </w:r>
      <w:r>
        <w:rPr>
          <w:spacing w:val="-1"/>
        </w:rPr>
        <w:t xml:space="preserve"> </w:t>
      </w:r>
      <w:r>
        <w:t>in</w:t>
      </w:r>
      <w:r>
        <w:rPr>
          <w:spacing w:val="-2"/>
        </w:rPr>
        <w:t xml:space="preserve"> </w:t>
      </w:r>
      <w:r>
        <w:t xml:space="preserve">Meat Processing (Meat Safety), must be classified in the Meat inspector Training Broadband as </w:t>
      </w:r>
      <w:r>
        <w:rPr>
          <w:spacing w:val="-2"/>
        </w:rPr>
        <w:t>follows:</w:t>
      </w:r>
    </w:p>
    <w:p w14:paraId="30C8780C" w14:textId="77777777" w:rsidR="003C3B33" w:rsidRDefault="00B560D6">
      <w:pPr>
        <w:pStyle w:val="ListParagraph"/>
        <w:numPr>
          <w:ilvl w:val="1"/>
          <w:numId w:val="28"/>
        </w:numPr>
        <w:tabs>
          <w:tab w:val="left" w:pos="2177"/>
        </w:tabs>
        <w:spacing w:before="0" w:line="259" w:lineRule="auto"/>
        <w:ind w:left="2177" w:right="906" w:hanging="794"/>
      </w:pPr>
      <w:proofErr w:type="gramStart"/>
      <w:r>
        <w:t>if</w:t>
      </w:r>
      <w:proofErr w:type="gramEnd"/>
      <w:r>
        <w:t xml:space="preserve"> the employee has a Certificate III in Meat Processing, on commencement the employee</w:t>
      </w:r>
      <w:r>
        <w:rPr>
          <w:spacing w:val="-2"/>
        </w:rPr>
        <w:t xml:space="preserve"> </w:t>
      </w:r>
      <w:r>
        <w:t>will be</w:t>
      </w:r>
      <w:r>
        <w:rPr>
          <w:spacing w:val="-2"/>
        </w:rPr>
        <w:t xml:space="preserve"> </w:t>
      </w:r>
      <w:r>
        <w:t>classified</w:t>
      </w:r>
      <w:r>
        <w:rPr>
          <w:spacing w:val="-3"/>
        </w:rPr>
        <w:t xml:space="preserve"> </w:t>
      </w:r>
      <w:r>
        <w:t>as an</w:t>
      </w:r>
      <w:r>
        <w:rPr>
          <w:spacing w:val="-1"/>
        </w:rPr>
        <w:t xml:space="preserve"> </w:t>
      </w:r>
      <w:r>
        <w:t>APS</w:t>
      </w:r>
      <w:r>
        <w:rPr>
          <w:spacing w:val="-3"/>
        </w:rPr>
        <w:t xml:space="preserve"> </w:t>
      </w:r>
      <w:r>
        <w:t>Meat inspector 1, at pay</w:t>
      </w:r>
      <w:r>
        <w:rPr>
          <w:spacing w:val="-1"/>
        </w:rPr>
        <w:t xml:space="preserve"> </w:t>
      </w:r>
      <w:r>
        <w:t>point</w:t>
      </w:r>
      <w:r>
        <w:rPr>
          <w:spacing w:val="-2"/>
        </w:rPr>
        <w:t xml:space="preserve"> </w:t>
      </w:r>
      <w:r>
        <w:t>3 in</w:t>
      </w:r>
      <w:r>
        <w:rPr>
          <w:spacing w:val="-3"/>
        </w:rPr>
        <w:t xml:space="preserve"> </w:t>
      </w:r>
      <w:r>
        <w:t>the</w:t>
      </w:r>
      <w:r>
        <w:rPr>
          <w:spacing w:val="-1"/>
        </w:rPr>
        <w:t xml:space="preserve"> </w:t>
      </w:r>
      <w:r>
        <w:t>meat inspector</w:t>
      </w:r>
      <w:r>
        <w:rPr>
          <w:spacing w:val="-4"/>
        </w:rPr>
        <w:t xml:space="preserve"> </w:t>
      </w:r>
      <w:r>
        <w:t>training</w:t>
      </w:r>
      <w:r>
        <w:rPr>
          <w:spacing w:val="-4"/>
        </w:rPr>
        <w:t xml:space="preserve"> </w:t>
      </w:r>
      <w:r>
        <w:t>broadband.</w:t>
      </w:r>
      <w:r>
        <w:rPr>
          <w:spacing w:val="-3"/>
        </w:rPr>
        <w:t xml:space="preserve"> </w:t>
      </w:r>
      <w:r>
        <w:t>When</w:t>
      </w:r>
      <w:r>
        <w:rPr>
          <w:spacing w:val="-4"/>
        </w:rPr>
        <w:t xml:space="preserve"> </w:t>
      </w:r>
      <w:r>
        <w:t>the</w:t>
      </w:r>
      <w:r>
        <w:rPr>
          <w:spacing w:val="-4"/>
        </w:rPr>
        <w:t xml:space="preserve"> </w:t>
      </w:r>
      <w:r>
        <w:t>employee</w:t>
      </w:r>
      <w:r>
        <w:rPr>
          <w:spacing w:val="-5"/>
        </w:rPr>
        <w:t xml:space="preserve"> </w:t>
      </w:r>
      <w:r>
        <w:t>attains</w:t>
      </w:r>
      <w:r>
        <w:rPr>
          <w:spacing w:val="-2"/>
        </w:rPr>
        <w:t xml:space="preserve"> </w:t>
      </w:r>
      <w:r>
        <w:t>a</w:t>
      </w:r>
      <w:r>
        <w:rPr>
          <w:spacing w:val="-3"/>
        </w:rPr>
        <w:t xml:space="preserve"> </w:t>
      </w:r>
      <w:r>
        <w:t>Certificate</w:t>
      </w:r>
      <w:r>
        <w:rPr>
          <w:spacing w:val="-2"/>
        </w:rPr>
        <w:t xml:space="preserve"> </w:t>
      </w:r>
      <w:r>
        <w:t>IV</w:t>
      </w:r>
      <w:r>
        <w:rPr>
          <w:spacing w:val="-3"/>
        </w:rPr>
        <w:t xml:space="preserve"> </w:t>
      </w:r>
      <w:r>
        <w:t>in</w:t>
      </w:r>
      <w:r>
        <w:rPr>
          <w:spacing w:val="-5"/>
        </w:rPr>
        <w:t xml:space="preserve"> </w:t>
      </w:r>
      <w:r>
        <w:t>Meat Processing (Safety) they will advance to an APS Meat inspector 2.</w:t>
      </w:r>
    </w:p>
    <w:p w14:paraId="30C8780D" w14:textId="77777777" w:rsidR="003C3B33" w:rsidRDefault="00B560D6">
      <w:pPr>
        <w:pStyle w:val="ListParagraph"/>
        <w:numPr>
          <w:ilvl w:val="1"/>
          <w:numId w:val="28"/>
        </w:numPr>
        <w:tabs>
          <w:tab w:val="left" w:pos="2177"/>
        </w:tabs>
        <w:spacing w:before="0" w:line="259" w:lineRule="auto"/>
        <w:ind w:left="2177" w:right="610" w:hanging="794"/>
      </w:pPr>
      <w:proofErr w:type="gramStart"/>
      <w:r>
        <w:t>if</w:t>
      </w:r>
      <w:proofErr w:type="gramEnd"/>
      <w:r>
        <w:t xml:space="preserve"> the employee possesses less than a Certificate III in Meat Processing, on commencement they will be classified as an APS Meat inspector 1, at pay point 1 in the meat inspector training broadband. When the employee attains a Certificate III</w:t>
      </w:r>
      <w:r>
        <w:rPr>
          <w:spacing w:val="40"/>
        </w:rPr>
        <w:t xml:space="preserve"> </w:t>
      </w:r>
      <w:r>
        <w:t>in</w:t>
      </w:r>
      <w:r>
        <w:rPr>
          <w:spacing w:val="-3"/>
        </w:rPr>
        <w:t xml:space="preserve"> </w:t>
      </w:r>
      <w:r>
        <w:t>Meat</w:t>
      </w:r>
      <w:r>
        <w:rPr>
          <w:spacing w:val="-4"/>
        </w:rPr>
        <w:t xml:space="preserve"> </w:t>
      </w:r>
      <w:r>
        <w:t>Processing</w:t>
      </w:r>
      <w:r>
        <w:rPr>
          <w:spacing w:val="-3"/>
        </w:rPr>
        <w:t xml:space="preserve"> </w:t>
      </w:r>
      <w:r>
        <w:t>(Meat</w:t>
      </w:r>
      <w:r>
        <w:rPr>
          <w:spacing w:val="-4"/>
        </w:rPr>
        <w:t xml:space="preserve"> </w:t>
      </w:r>
      <w:r>
        <w:t>Safety),</w:t>
      </w:r>
      <w:r>
        <w:rPr>
          <w:spacing w:val="-2"/>
        </w:rPr>
        <w:t xml:space="preserve"> </w:t>
      </w:r>
      <w:r>
        <w:t>they</w:t>
      </w:r>
      <w:r>
        <w:rPr>
          <w:spacing w:val="-3"/>
        </w:rPr>
        <w:t xml:space="preserve"> </w:t>
      </w:r>
      <w:r>
        <w:t>will</w:t>
      </w:r>
      <w:r>
        <w:rPr>
          <w:spacing w:val="-2"/>
        </w:rPr>
        <w:t xml:space="preserve"> </w:t>
      </w:r>
      <w:r>
        <w:t>progress</w:t>
      </w:r>
      <w:r>
        <w:rPr>
          <w:spacing w:val="-2"/>
        </w:rPr>
        <w:t xml:space="preserve"> </w:t>
      </w:r>
      <w:r>
        <w:t>to</w:t>
      </w:r>
      <w:r>
        <w:rPr>
          <w:spacing w:val="-3"/>
        </w:rPr>
        <w:t xml:space="preserve"> </w:t>
      </w:r>
      <w:r>
        <w:t>pay</w:t>
      </w:r>
      <w:r>
        <w:rPr>
          <w:spacing w:val="-1"/>
        </w:rPr>
        <w:t xml:space="preserve"> </w:t>
      </w:r>
      <w:r>
        <w:t>point</w:t>
      </w:r>
      <w:r>
        <w:rPr>
          <w:spacing w:val="-1"/>
        </w:rPr>
        <w:t xml:space="preserve"> </w:t>
      </w:r>
      <w:r>
        <w:t>3.</w:t>
      </w:r>
      <w:r>
        <w:rPr>
          <w:spacing w:val="-5"/>
        </w:rPr>
        <w:t xml:space="preserve"> </w:t>
      </w:r>
      <w:r>
        <w:t>When</w:t>
      </w:r>
      <w:r>
        <w:rPr>
          <w:spacing w:val="-4"/>
        </w:rPr>
        <w:t xml:space="preserve"> </w:t>
      </w:r>
      <w:r>
        <w:t>they</w:t>
      </w:r>
      <w:r>
        <w:rPr>
          <w:spacing w:val="-3"/>
        </w:rPr>
        <w:t xml:space="preserve"> </w:t>
      </w:r>
      <w:r>
        <w:t>attain a Certificate IV in Meat Processing (Meat Safety) they will advance to an APS Meat inspector 2.</w:t>
      </w:r>
    </w:p>
    <w:p w14:paraId="30C8780E" w14:textId="77777777" w:rsidR="003C3B33" w:rsidRDefault="00B560D6">
      <w:pPr>
        <w:pStyle w:val="ListParagraph"/>
        <w:numPr>
          <w:ilvl w:val="0"/>
          <w:numId w:val="28"/>
        </w:numPr>
        <w:tabs>
          <w:tab w:val="left" w:pos="1320"/>
          <w:tab w:val="left" w:pos="1324"/>
        </w:tabs>
        <w:spacing w:before="0" w:line="259" w:lineRule="auto"/>
        <w:ind w:left="1324" w:right="657" w:hanging="567"/>
      </w:pPr>
      <w:r>
        <w:t>A</w:t>
      </w:r>
      <w:r>
        <w:rPr>
          <w:spacing w:val="-2"/>
        </w:rPr>
        <w:t xml:space="preserve"> </w:t>
      </w:r>
      <w:r>
        <w:t>condition</w:t>
      </w:r>
      <w:r>
        <w:rPr>
          <w:spacing w:val="-3"/>
        </w:rPr>
        <w:t xml:space="preserve"> </w:t>
      </w:r>
      <w:r>
        <w:t>of</w:t>
      </w:r>
      <w:r>
        <w:rPr>
          <w:spacing w:val="-4"/>
        </w:rPr>
        <w:t xml:space="preserve"> </w:t>
      </w:r>
      <w:r>
        <w:t>the</w:t>
      </w:r>
      <w:r>
        <w:rPr>
          <w:spacing w:val="-4"/>
        </w:rPr>
        <w:t xml:space="preserve"> </w:t>
      </w:r>
      <w:r>
        <w:t>engagement</w:t>
      </w:r>
      <w:r>
        <w:rPr>
          <w:spacing w:val="-4"/>
        </w:rPr>
        <w:t xml:space="preserve"> </w:t>
      </w:r>
      <w:r>
        <w:t>in</w:t>
      </w:r>
      <w:r>
        <w:rPr>
          <w:spacing w:val="-3"/>
        </w:rPr>
        <w:t xml:space="preserve"> </w:t>
      </w:r>
      <w:r>
        <w:t>the</w:t>
      </w:r>
      <w:r>
        <w:rPr>
          <w:spacing w:val="-4"/>
        </w:rPr>
        <w:t xml:space="preserve"> </w:t>
      </w:r>
      <w:r>
        <w:t>meat</w:t>
      </w:r>
      <w:r>
        <w:rPr>
          <w:spacing w:val="-1"/>
        </w:rPr>
        <w:t xml:space="preserve"> </w:t>
      </w:r>
      <w:r>
        <w:t>inspector</w:t>
      </w:r>
      <w:r>
        <w:rPr>
          <w:spacing w:val="-4"/>
        </w:rPr>
        <w:t xml:space="preserve"> </w:t>
      </w:r>
      <w:r>
        <w:t>training</w:t>
      </w:r>
      <w:r>
        <w:rPr>
          <w:spacing w:val="-3"/>
        </w:rPr>
        <w:t xml:space="preserve"> </w:t>
      </w:r>
      <w:r>
        <w:t>broadband</w:t>
      </w:r>
      <w:r>
        <w:rPr>
          <w:spacing w:val="-3"/>
        </w:rPr>
        <w:t xml:space="preserve"> </w:t>
      </w:r>
      <w:r>
        <w:t>is</w:t>
      </w:r>
      <w:r>
        <w:rPr>
          <w:spacing w:val="-1"/>
        </w:rPr>
        <w:t xml:space="preserve"> </w:t>
      </w:r>
      <w:r>
        <w:t>that</w:t>
      </w:r>
      <w:r>
        <w:rPr>
          <w:spacing w:val="-4"/>
        </w:rPr>
        <w:t xml:space="preserve"> </w:t>
      </w:r>
      <w:r>
        <w:t>the</w:t>
      </w:r>
      <w:r>
        <w:rPr>
          <w:spacing w:val="-1"/>
        </w:rPr>
        <w:t xml:space="preserve"> </w:t>
      </w:r>
      <w:r>
        <w:t>employee must complete the meat inspector training program, including attaining a Certificate IV in Meat Processing (Meat Safety), within 12 months of commencement with the department.</w:t>
      </w:r>
    </w:p>
    <w:p w14:paraId="30C8780F" w14:textId="77777777" w:rsidR="003C3B33" w:rsidRDefault="003C3B33">
      <w:pPr>
        <w:spacing w:line="259" w:lineRule="auto"/>
        <w:sectPr w:rsidR="003C3B33">
          <w:pgSz w:w="11910" w:h="16840"/>
          <w:pgMar w:top="960" w:right="840" w:bottom="920" w:left="680" w:header="751" w:footer="734" w:gutter="0"/>
          <w:cols w:space="720"/>
        </w:sectPr>
      </w:pPr>
    </w:p>
    <w:p w14:paraId="30C87810" w14:textId="77777777" w:rsidR="003C3B33" w:rsidRDefault="003C3B33">
      <w:pPr>
        <w:pStyle w:val="BodyText"/>
        <w:spacing w:before="198"/>
        <w:ind w:left="0" w:firstLine="0"/>
      </w:pPr>
    </w:p>
    <w:p w14:paraId="30C87811" w14:textId="77777777" w:rsidR="003C3B33" w:rsidRDefault="00B560D6">
      <w:pPr>
        <w:ind w:left="759"/>
        <w:rPr>
          <w:b/>
        </w:rPr>
      </w:pPr>
      <w:r>
        <w:rPr>
          <w:b/>
          <w:spacing w:val="-2"/>
        </w:rPr>
        <w:t>Veterinarians</w:t>
      </w:r>
    </w:p>
    <w:p w14:paraId="30C87812" w14:textId="77777777" w:rsidR="003C3B33" w:rsidRDefault="00B560D6">
      <w:pPr>
        <w:pStyle w:val="ListParagraph"/>
        <w:numPr>
          <w:ilvl w:val="0"/>
          <w:numId w:val="28"/>
        </w:numPr>
        <w:tabs>
          <w:tab w:val="left" w:pos="1322"/>
          <w:tab w:val="left" w:pos="1326"/>
        </w:tabs>
        <w:spacing w:before="181" w:line="259" w:lineRule="auto"/>
        <w:ind w:left="1326" w:right="910" w:hanging="567"/>
      </w:pPr>
      <w:r>
        <w:t>Employees</w:t>
      </w:r>
      <w:r>
        <w:rPr>
          <w:spacing w:val="-4"/>
        </w:rPr>
        <w:t xml:space="preserve"> </w:t>
      </w:r>
      <w:r>
        <w:t>engaged</w:t>
      </w:r>
      <w:r>
        <w:rPr>
          <w:spacing w:val="-3"/>
        </w:rPr>
        <w:t xml:space="preserve"> </w:t>
      </w:r>
      <w:r>
        <w:t>in</w:t>
      </w:r>
      <w:r>
        <w:rPr>
          <w:spacing w:val="-3"/>
        </w:rPr>
        <w:t xml:space="preserve"> </w:t>
      </w:r>
      <w:r>
        <w:t>the</w:t>
      </w:r>
      <w:r>
        <w:rPr>
          <w:spacing w:val="-6"/>
        </w:rPr>
        <w:t xml:space="preserve"> </w:t>
      </w:r>
      <w:r>
        <w:t>veterinary</w:t>
      </w:r>
      <w:r>
        <w:rPr>
          <w:spacing w:val="-3"/>
        </w:rPr>
        <w:t xml:space="preserve"> </w:t>
      </w:r>
      <w:r>
        <w:t>stream</w:t>
      </w:r>
      <w:r>
        <w:rPr>
          <w:spacing w:val="-3"/>
        </w:rPr>
        <w:t xml:space="preserve"> </w:t>
      </w:r>
      <w:r>
        <w:t>will</w:t>
      </w:r>
      <w:r>
        <w:rPr>
          <w:spacing w:val="-2"/>
        </w:rPr>
        <w:t xml:space="preserve"> </w:t>
      </w:r>
      <w:r>
        <w:t>receive</w:t>
      </w:r>
      <w:r>
        <w:rPr>
          <w:spacing w:val="-1"/>
        </w:rPr>
        <w:t xml:space="preserve"> </w:t>
      </w:r>
      <w:r>
        <w:t>a</w:t>
      </w:r>
      <w:r>
        <w:rPr>
          <w:spacing w:val="-4"/>
        </w:rPr>
        <w:t xml:space="preserve"> </w:t>
      </w:r>
      <w:r>
        <w:t>local</w:t>
      </w:r>
      <w:r>
        <w:rPr>
          <w:spacing w:val="-2"/>
        </w:rPr>
        <w:t xml:space="preserve"> </w:t>
      </w:r>
      <w:r>
        <w:t>designation</w:t>
      </w:r>
      <w:r>
        <w:rPr>
          <w:spacing w:val="-3"/>
        </w:rPr>
        <w:t xml:space="preserve"> </w:t>
      </w:r>
      <w:r>
        <w:t>(see</w:t>
      </w:r>
      <w:r>
        <w:rPr>
          <w:spacing w:val="-3"/>
        </w:rPr>
        <w:t xml:space="preserve"> </w:t>
      </w:r>
      <w:r>
        <w:t>veterinary stream, Attachment A):</w:t>
      </w:r>
    </w:p>
    <w:p w14:paraId="30C87813" w14:textId="77777777" w:rsidR="003C3B33" w:rsidRDefault="00B560D6">
      <w:pPr>
        <w:pStyle w:val="ListParagraph"/>
        <w:numPr>
          <w:ilvl w:val="1"/>
          <w:numId w:val="28"/>
        </w:numPr>
        <w:tabs>
          <w:tab w:val="left" w:pos="2178"/>
        </w:tabs>
        <w:spacing w:before="161"/>
        <w:ind w:left="2178" w:hanging="794"/>
      </w:pPr>
      <w:r>
        <w:t>Veterinary</w:t>
      </w:r>
      <w:r>
        <w:rPr>
          <w:spacing w:val="-4"/>
        </w:rPr>
        <w:t xml:space="preserve"> </w:t>
      </w:r>
      <w:r>
        <w:t>Officer</w:t>
      </w:r>
      <w:r>
        <w:rPr>
          <w:spacing w:val="-5"/>
        </w:rPr>
        <w:t xml:space="preserve"> </w:t>
      </w:r>
      <w:r>
        <w:t>1</w:t>
      </w:r>
      <w:r>
        <w:rPr>
          <w:spacing w:val="-2"/>
        </w:rPr>
        <w:t xml:space="preserve"> </w:t>
      </w:r>
      <w:r>
        <w:t>–</w:t>
      </w:r>
      <w:r>
        <w:rPr>
          <w:spacing w:val="-2"/>
        </w:rPr>
        <w:t xml:space="preserve"> </w:t>
      </w:r>
      <w:r>
        <w:t>VO1</w:t>
      </w:r>
      <w:r>
        <w:rPr>
          <w:spacing w:val="-7"/>
        </w:rPr>
        <w:t xml:space="preserve"> </w:t>
      </w:r>
      <w:r>
        <w:t>(APS</w:t>
      </w:r>
      <w:r>
        <w:rPr>
          <w:spacing w:val="-3"/>
        </w:rPr>
        <w:t xml:space="preserve"> </w:t>
      </w:r>
      <w:r>
        <w:rPr>
          <w:spacing w:val="-5"/>
        </w:rPr>
        <w:t>5</w:t>
      </w:r>
      <w:proofErr w:type="gramStart"/>
      <w:r>
        <w:rPr>
          <w:spacing w:val="-5"/>
        </w:rPr>
        <w:t>);</w:t>
      </w:r>
      <w:proofErr w:type="gramEnd"/>
    </w:p>
    <w:p w14:paraId="30C87814" w14:textId="77777777" w:rsidR="003C3B33" w:rsidRDefault="00B560D6">
      <w:pPr>
        <w:pStyle w:val="ListParagraph"/>
        <w:numPr>
          <w:ilvl w:val="1"/>
          <w:numId w:val="28"/>
        </w:numPr>
        <w:tabs>
          <w:tab w:val="left" w:pos="2178"/>
        </w:tabs>
        <w:spacing w:before="180"/>
        <w:ind w:left="2178" w:hanging="794"/>
      </w:pPr>
      <w:r>
        <w:t>Veterinary</w:t>
      </w:r>
      <w:r>
        <w:rPr>
          <w:spacing w:val="-4"/>
        </w:rPr>
        <w:t xml:space="preserve"> </w:t>
      </w:r>
      <w:r>
        <w:t>Officer</w:t>
      </w:r>
      <w:r>
        <w:rPr>
          <w:spacing w:val="-5"/>
        </w:rPr>
        <w:t xml:space="preserve"> </w:t>
      </w:r>
      <w:r>
        <w:t>2</w:t>
      </w:r>
      <w:r>
        <w:rPr>
          <w:spacing w:val="-2"/>
        </w:rPr>
        <w:t xml:space="preserve"> </w:t>
      </w:r>
      <w:r>
        <w:t>–</w:t>
      </w:r>
      <w:r>
        <w:rPr>
          <w:spacing w:val="-2"/>
        </w:rPr>
        <w:t xml:space="preserve"> </w:t>
      </w:r>
      <w:r>
        <w:t>VO2</w:t>
      </w:r>
      <w:r>
        <w:rPr>
          <w:spacing w:val="-7"/>
        </w:rPr>
        <w:t xml:space="preserve"> </w:t>
      </w:r>
      <w:r>
        <w:t>(APS</w:t>
      </w:r>
      <w:r>
        <w:rPr>
          <w:spacing w:val="-3"/>
        </w:rPr>
        <w:t xml:space="preserve"> </w:t>
      </w:r>
      <w:r>
        <w:rPr>
          <w:spacing w:val="-5"/>
        </w:rPr>
        <w:t>6</w:t>
      </w:r>
      <w:proofErr w:type="gramStart"/>
      <w:r>
        <w:rPr>
          <w:spacing w:val="-5"/>
        </w:rPr>
        <w:t>);</w:t>
      </w:r>
      <w:proofErr w:type="gramEnd"/>
    </w:p>
    <w:p w14:paraId="30C87815" w14:textId="77777777" w:rsidR="003C3B33" w:rsidRDefault="00B560D6">
      <w:pPr>
        <w:pStyle w:val="ListParagraph"/>
        <w:numPr>
          <w:ilvl w:val="1"/>
          <w:numId w:val="28"/>
        </w:numPr>
        <w:tabs>
          <w:tab w:val="left" w:pos="2178"/>
        </w:tabs>
        <w:spacing w:before="181"/>
        <w:ind w:left="2178" w:hanging="795"/>
      </w:pPr>
      <w:r>
        <w:t>Veterinary</w:t>
      </w:r>
      <w:r>
        <w:rPr>
          <w:spacing w:val="-4"/>
        </w:rPr>
        <w:t xml:space="preserve"> </w:t>
      </w:r>
      <w:r>
        <w:t>Officer</w:t>
      </w:r>
      <w:r>
        <w:rPr>
          <w:spacing w:val="-5"/>
        </w:rPr>
        <w:t xml:space="preserve"> </w:t>
      </w:r>
      <w:r>
        <w:t>3</w:t>
      </w:r>
      <w:r>
        <w:rPr>
          <w:spacing w:val="-2"/>
        </w:rPr>
        <w:t xml:space="preserve"> </w:t>
      </w:r>
      <w:r>
        <w:t>–</w:t>
      </w:r>
      <w:r>
        <w:rPr>
          <w:spacing w:val="-2"/>
        </w:rPr>
        <w:t xml:space="preserve"> </w:t>
      </w:r>
      <w:r>
        <w:t>VO3</w:t>
      </w:r>
      <w:r>
        <w:rPr>
          <w:spacing w:val="-7"/>
        </w:rPr>
        <w:t xml:space="preserve"> </w:t>
      </w:r>
      <w:r>
        <w:t>(EL</w:t>
      </w:r>
      <w:r>
        <w:rPr>
          <w:spacing w:val="-4"/>
        </w:rPr>
        <w:t xml:space="preserve"> </w:t>
      </w:r>
      <w:r>
        <w:rPr>
          <w:spacing w:val="-5"/>
        </w:rPr>
        <w:t>1</w:t>
      </w:r>
      <w:proofErr w:type="gramStart"/>
      <w:r>
        <w:rPr>
          <w:spacing w:val="-5"/>
        </w:rPr>
        <w:t>);</w:t>
      </w:r>
      <w:proofErr w:type="gramEnd"/>
    </w:p>
    <w:p w14:paraId="30C87816" w14:textId="77777777" w:rsidR="003C3B33" w:rsidRDefault="00B560D6">
      <w:pPr>
        <w:pStyle w:val="ListParagraph"/>
        <w:numPr>
          <w:ilvl w:val="1"/>
          <w:numId w:val="28"/>
        </w:numPr>
        <w:tabs>
          <w:tab w:val="left" w:pos="2178"/>
        </w:tabs>
        <w:spacing w:before="182"/>
        <w:ind w:left="2178" w:hanging="795"/>
      </w:pPr>
      <w:r>
        <w:t>Veterinary</w:t>
      </w:r>
      <w:r>
        <w:rPr>
          <w:spacing w:val="-5"/>
        </w:rPr>
        <w:t xml:space="preserve"> </w:t>
      </w:r>
      <w:r>
        <w:t>Officer</w:t>
      </w:r>
      <w:r>
        <w:rPr>
          <w:spacing w:val="-5"/>
        </w:rPr>
        <w:t xml:space="preserve"> </w:t>
      </w:r>
      <w:r>
        <w:t>4</w:t>
      </w:r>
      <w:r>
        <w:rPr>
          <w:spacing w:val="-2"/>
        </w:rPr>
        <w:t xml:space="preserve"> </w:t>
      </w:r>
      <w:r>
        <w:t>–</w:t>
      </w:r>
      <w:r>
        <w:rPr>
          <w:spacing w:val="-2"/>
        </w:rPr>
        <w:t xml:space="preserve"> </w:t>
      </w:r>
      <w:r>
        <w:t>VO4</w:t>
      </w:r>
      <w:r>
        <w:rPr>
          <w:spacing w:val="-7"/>
        </w:rPr>
        <w:t xml:space="preserve"> </w:t>
      </w:r>
      <w:r>
        <w:t>(EL2);</w:t>
      </w:r>
      <w:r>
        <w:rPr>
          <w:spacing w:val="-4"/>
        </w:rPr>
        <w:t xml:space="preserve"> </w:t>
      </w:r>
      <w:r>
        <w:rPr>
          <w:spacing w:val="-5"/>
        </w:rPr>
        <w:t>or</w:t>
      </w:r>
    </w:p>
    <w:p w14:paraId="30C87817" w14:textId="77777777" w:rsidR="003C3B33" w:rsidRDefault="00B560D6">
      <w:pPr>
        <w:pStyle w:val="ListParagraph"/>
        <w:numPr>
          <w:ilvl w:val="1"/>
          <w:numId w:val="28"/>
        </w:numPr>
        <w:tabs>
          <w:tab w:val="left" w:pos="2177"/>
        </w:tabs>
        <w:spacing w:before="181"/>
        <w:ind w:left="2177" w:hanging="794"/>
      </w:pPr>
      <w:r>
        <w:t>Veterinary</w:t>
      </w:r>
      <w:r>
        <w:rPr>
          <w:spacing w:val="-5"/>
        </w:rPr>
        <w:t xml:space="preserve"> </w:t>
      </w:r>
      <w:r>
        <w:t>Officer</w:t>
      </w:r>
      <w:r>
        <w:rPr>
          <w:spacing w:val="-5"/>
        </w:rPr>
        <w:t xml:space="preserve"> </w:t>
      </w:r>
      <w:r>
        <w:t>5</w:t>
      </w:r>
      <w:r>
        <w:rPr>
          <w:spacing w:val="-3"/>
        </w:rPr>
        <w:t xml:space="preserve"> </w:t>
      </w:r>
      <w:r>
        <w:t>–</w:t>
      </w:r>
      <w:r>
        <w:rPr>
          <w:spacing w:val="-2"/>
        </w:rPr>
        <w:t xml:space="preserve"> </w:t>
      </w:r>
      <w:r>
        <w:t>VO5</w:t>
      </w:r>
      <w:r>
        <w:rPr>
          <w:spacing w:val="-7"/>
        </w:rPr>
        <w:t xml:space="preserve"> </w:t>
      </w:r>
      <w:r>
        <w:rPr>
          <w:spacing w:val="-2"/>
        </w:rPr>
        <w:t>(EL2).</w:t>
      </w:r>
    </w:p>
    <w:p w14:paraId="30C87818" w14:textId="77777777" w:rsidR="003C3B33" w:rsidRDefault="00B560D6">
      <w:pPr>
        <w:pStyle w:val="ListParagraph"/>
        <w:numPr>
          <w:ilvl w:val="0"/>
          <w:numId w:val="28"/>
        </w:numPr>
        <w:tabs>
          <w:tab w:val="left" w:pos="1322"/>
        </w:tabs>
        <w:spacing w:before="182"/>
        <w:ind w:left="1322" w:hanging="563"/>
      </w:pPr>
      <w:r>
        <w:t>Employees</w:t>
      </w:r>
      <w:r>
        <w:rPr>
          <w:spacing w:val="-4"/>
        </w:rPr>
        <w:t xml:space="preserve"> </w:t>
      </w:r>
      <w:r>
        <w:t>engaged</w:t>
      </w:r>
      <w:r>
        <w:rPr>
          <w:spacing w:val="-4"/>
        </w:rPr>
        <w:t xml:space="preserve"> </w:t>
      </w:r>
      <w:r>
        <w:t>as</w:t>
      </w:r>
      <w:r>
        <w:rPr>
          <w:spacing w:val="-2"/>
        </w:rPr>
        <w:t xml:space="preserve"> </w:t>
      </w:r>
      <w:r>
        <w:t>an</w:t>
      </w:r>
      <w:r>
        <w:rPr>
          <w:spacing w:val="-5"/>
        </w:rPr>
        <w:t xml:space="preserve"> </w:t>
      </w:r>
      <w:r>
        <w:t>OPV</w:t>
      </w:r>
      <w:r>
        <w:rPr>
          <w:spacing w:val="-4"/>
        </w:rPr>
        <w:t xml:space="preserve"> </w:t>
      </w:r>
      <w:r>
        <w:rPr>
          <w:spacing w:val="-2"/>
        </w:rPr>
        <w:t>will:</w:t>
      </w:r>
    </w:p>
    <w:p w14:paraId="30C87819" w14:textId="77777777" w:rsidR="003C3B33" w:rsidRDefault="00B560D6">
      <w:pPr>
        <w:pStyle w:val="ListParagraph"/>
        <w:numPr>
          <w:ilvl w:val="1"/>
          <w:numId w:val="28"/>
        </w:numPr>
        <w:tabs>
          <w:tab w:val="left" w:pos="2177"/>
        </w:tabs>
        <w:spacing w:before="181" w:line="259" w:lineRule="auto"/>
        <w:ind w:left="2177" w:right="868" w:hanging="795"/>
      </w:pPr>
      <w:proofErr w:type="gramStart"/>
      <w:r>
        <w:t>on</w:t>
      </w:r>
      <w:proofErr w:type="gramEnd"/>
      <w:r>
        <w:rPr>
          <w:spacing w:val="-3"/>
        </w:rPr>
        <w:t xml:space="preserve"> </w:t>
      </w:r>
      <w:r>
        <w:t>commencement</w:t>
      </w:r>
      <w:r>
        <w:rPr>
          <w:spacing w:val="-4"/>
        </w:rPr>
        <w:t xml:space="preserve"> </w:t>
      </w:r>
      <w:r>
        <w:t>be</w:t>
      </w:r>
      <w:r>
        <w:rPr>
          <w:spacing w:val="-1"/>
        </w:rPr>
        <w:t xml:space="preserve"> </w:t>
      </w:r>
      <w:r>
        <w:t>classified</w:t>
      </w:r>
      <w:r>
        <w:rPr>
          <w:spacing w:val="-3"/>
        </w:rPr>
        <w:t xml:space="preserve"> </w:t>
      </w:r>
      <w:r>
        <w:t>as</w:t>
      </w:r>
      <w:r>
        <w:rPr>
          <w:spacing w:val="-2"/>
        </w:rPr>
        <w:t xml:space="preserve"> </w:t>
      </w:r>
      <w:r>
        <w:t>an</w:t>
      </w:r>
      <w:r>
        <w:rPr>
          <w:spacing w:val="-3"/>
        </w:rPr>
        <w:t xml:space="preserve"> </w:t>
      </w:r>
      <w:r>
        <w:t>APS</w:t>
      </w:r>
      <w:r>
        <w:rPr>
          <w:spacing w:val="-5"/>
        </w:rPr>
        <w:t xml:space="preserve"> </w:t>
      </w:r>
      <w:r>
        <w:t>6</w:t>
      </w:r>
      <w:r>
        <w:rPr>
          <w:spacing w:val="-1"/>
        </w:rPr>
        <w:t xml:space="preserve"> </w:t>
      </w:r>
      <w:r>
        <w:t>and</w:t>
      </w:r>
      <w:r>
        <w:rPr>
          <w:spacing w:val="-3"/>
        </w:rPr>
        <w:t xml:space="preserve"> </w:t>
      </w:r>
      <w:r>
        <w:t>paid</w:t>
      </w:r>
      <w:r>
        <w:rPr>
          <w:spacing w:val="-5"/>
        </w:rPr>
        <w:t xml:space="preserve"> </w:t>
      </w:r>
      <w:r>
        <w:t>the</w:t>
      </w:r>
      <w:r>
        <w:rPr>
          <w:spacing w:val="-1"/>
        </w:rPr>
        <w:t xml:space="preserve"> </w:t>
      </w:r>
      <w:r>
        <w:t>OPV</w:t>
      </w:r>
      <w:r>
        <w:rPr>
          <w:spacing w:val="-2"/>
        </w:rPr>
        <w:t xml:space="preserve"> </w:t>
      </w:r>
      <w:r>
        <w:t>induction</w:t>
      </w:r>
      <w:r>
        <w:rPr>
          <w:spacing w:val="-3"/>
        </w:rPr>
        <w:t xml:space="preserve"> </w:t>
      </w:r>
      <w:r>
        <w:t>pay</w:t>
      </w:r>
      <w:r>
        <w:rPr>
          <w:spacing w:val="-1"/>
        </w:rPr>
        <w:t xml:space="preserve"> </w:t>
      </w:r>
      <w:r>
        <w:t>point (see OPV Pay Scale, Attachment A); and</w:t>
      </w:r>
    </w:p>
    <w:p w14:paraId="30C8781A" w14:textId="77777777" w:rsidR="003C3B33" w:rsidRDefault="00B560D6">
      <w:pPr>
        <w:pStyle w:val="ListParagraph"/>
        <w:numPr>
          <w:ilvl w:val="1"/>
          <w:numId w:val="28"/>
        </w:numPr>
        <w:tabs>
          <w:tab w:val="left" w:pos="2177"/>
        </w:tabs>
        <w:spacing w:line="259" w:lineRule="auto"/>
        <w:ind w:left="2177" w:right="1254" w:hanging="795"/>
      </w:pPr>
      <w:proofErr w:type="gramStart"/>
      <w:r>
        <w:t>on</w:t>
      </w:r>
      <w:proofErr w:type="gramEnd"/>
      <w:r>
        <w:rPr>
          <w:spacing w:val="-4"/>
        </w:rPr>
        <w:t xml:space="preserve"> </w:t>
      </w:r>
      <w:r>
        <w:t>successful</w:t>
      </w:r>
      <w:r>
        <w:rPr>
          <w:spacing w:val="-3"/>
        </w:rPr>
        <w:t xml:space="preserve"> </w:t>
      </w:r>
      <w:r>
        <w:t>completion</w:t>
      </w:r>
      <w:r>
        <w:rPr>
          <w:spacing w:val="-6"/>
        </w:rPr>
        <w:t xml:space="preserve"> </w:t>
      </w:r>
      <w:r>
        <w:t>of</w:t>
      </w:r>
      <w:r>
        <w:rPr>
          <w:spacing w:val="-3"/>
        </w:rPr>
        <w:t xml:space="preserve"> </w:t>
      </w:r>
      <w:r>
        <w:t>the</w:t>
      </w:r>
      <w:r>
        <w:rPr>
          <w:spacing w:val="-2"/>
        </w:rPr>
        <w:t xml:space="preserve"> </w:t>
      </w:r>
      <w:r>
        <w:t>OPV</w:t>
      </w:r>
      <w:r>
        <w:rPr>
          <w:spacing w:val="-3"/>
        </w:rPr>
        <w:t xml:space="preserve"> </w:t>
      </w:r>
      <w:r>
        <w:t>induction</w:t>
      </w:r>
      <w:r>
        <w:rPr>
          <w:spacing w:val="-4"/>
        </w:rPr>
        <w:t xml:space="preserve"> </w:t>
      </w:r>
      <w:r>
        <w:t>program,</w:t>
      </w:r>
      <w:r>
        <w:rPr>
          <w:spacing w:val="-3"/>
        </w:rPr>
        <w:t xml:space="preserve"> </w:t>
      </w:r>
      <w:r>
        <w:t>the</w:t>
      </w:r>
      <w:r>
        <w:rPr>
          <w:spacing w:val="-2"/>
        </w:rPr>
        <w:t xml:space="preserve"> </w:t>
      </w:r>
      <w:r>
        <w:t>employee</w:t>
      </w:r>
      <w:r>
        <w:rPr>
          <w:spacing w:val="-4"/>
        </w:rPr>
        <w:t xml:space="preserve"> </w:t>
      </w:r>
      <w:r>
        <w:t>will</w:t>
      </w:r>
      <w:r>
        <w:rPr>
          <w:spacing w:val="-3"/>
        </w:rPr>
        <w:t xml:space="preserve"> </w:t>
      </w:r>
      <w:proofErr w:type="gramStart"/>
      <w:r>
        <w:t>be advanced</w:t>
      </w:r>
      <w:proofErr w:type="gramEnd"/>
      <w:r>
        <w:t xml:space="preserve"> to the APS 6.06 pay point within the OPV Pay Scale.</w:t>
      </w:r>
    </w:p>
    <w:p w14:paraId="30C8781B" w14:textId="77777777" w:rsidR="003C3B33" w:rsidRDefault="00B560D6">
      <w:pPr>
        <w:pStyle w:val="ListParagraph"/>
        <w:numPr>
          <w:ilvl w:val="0"/>
          <w:numId w:val="28"/>
        </w:numPr>
        <w:tabs>
          <w:tab w:val="left" w:pos="1321"/>
          <w:tab w:val="left" w:pos="1325"/>
        </w:tabs>
        <w:spacing w:line="259" w:lineRule="auto"/>
        <w:ind w:left="1325" w:right="618" w:hanging="567"/>
      </w:pPr>
      <w:r>
        <w:t>For employees classified in the Preserved Veterinary Pay Scale (formerly the ‘previous veterinarian</w:t>
      </w:r>
      <w:r>
        <w:rPr>
          <w:spacing w:val="-4"/>
        </w:rPr>
        <w:t xml:space="preserve"> </w:t>
      </w:r>
      <w:r>
        <w:t>structure’</w:t>
      </w:r>
      <w:r>
        <w:rPr>
          <w:spacing w:val="-3"/>
        </w:rPr>
        <w:t xml:space="preserve"> </w:t>
      </w:r>
      <w:r>
        <w:t>in</w:t>
      </w:r>
      <w:r>
        <w:rPr>
          <w:spacing w:val="-6"/>
        </w:rPr>
        <w:t xml:space="preserve"> </w:t>
      </w:r>
      <w:r>
        <w:t>the</w:t>
      </w:r>
      <w:r>
        <w:rPr>
          <w:spacing w:val="-2"/>
        </w:rPr>
        <w:t xml:space="preserve"> </w:t>
      </w:r>
      <w:r>
        <w:rPr>
          <w:i/>
        </w:rPr>
        <w:t>Public</w:t>
      </w:r>
      <w:r>
        <w:rPr>
          <w:i/>
          <w:spacing w:val="-4"/>
        </w:rPr>
        <w:t xml:space="preserve"> </w:t>
      </w:r>
      <w:r>
        <w:rPr>
          <w:i/>
        </w:rPr>
        <w:t>Service</w:t>
      </w:r>
      <w:r>
        <w:rPr>
          <w:i/>
          <w:spacing w:val="-5"/>
        </w:rPr>
        <w:t xml:space="preserve"> </w:t>
      </w:r>
      <w:r>
        <w:rPr>
          <w:i/>
        </w:rPr>
        <w:t>(Terms</w:t>
      </w:r>
      <w:r>
        <w:rPr>
          <w:i/>
          <w:spacing w:val="-2"/>
        </w:rPr>
        <w:t xml:space="preserve"> </w:t>
      </w:r>
      <w:r>
        <w:rPr>
          <w:i/>
        </w:rPr>
        <w:t>and</w:t>
      </w:r>
      <w:r>
        <w:rPr>
          <w:i/>
          <w:spacing w:val="-4"/>
        </w:rPr>
        <w:t xml:space="preserve"> </w:t>
      </w:r>
      <w:r>
        <w:rPr>
          <w:i/>
        </w:rPr>
        <w:t>Conditions</w:t>
      </w:r>
      <w:r>
        <w:rPr>
          <w:i/>
          <w:spacing w:val="-2"/>
        </w:rPr>
        <w:t xml:space="preserve"> </w:t>
      </w:r>
      <w:r>
        <w:rPr>
          <w:i/>
        </w:rPr>
        <w:t>of</w:t>
      </w:r>
      <w:r>
        <w:rPr>
          <w:i/>
          <w:spacing w:val="-3"/>
        </w:rPr>
        <w:t xml:space="preserve"> </w:t>
      </w:r>
      <w:r>
        <w:rPr>
          <w:i/>
        </w:rPr>
        <w:t>Employment)</w:t>
      </w:r>
      <w:r>
        <w:rPr>
          <w:i/>
          <w:spacing w:val="-3"/>
        </w:rPr>
        <w:t xml:space="preserve"> </w:t>
      </w:r>
      <w:r>
        <w:rPr>
          <w:i/>
        </w:rPr>
        <w:t>(Biosecurity and Veterinarian Employees) Determination 2020</w:t>
      </w:r>
      <w:r>
        <w:t>) in Attachment A:</w:t>
      </w:r>
    </w:p>
    <w:p w14:paraId="30C8781C" w14:textId="77777777" w:rsidR="003C3B33" w:rsidRDefault="00B560D6">
      <w:pPr>
        <w:pStyle w:val="ListParagraph"/>
        <w:numPr>
          <w:ilvl w:val="1"/>
          <w:numId w:val="28"/>
        </w:numPr>
        <w:tabs>
          <w:tab w:val="left" w:pos="2177"/>
        </w:tabs>
        <w:spacing w:line="259" w:lineRule="auto"/>
        <w:ind w:left="2177" w:right="1127" w:hanging="795"/>
      </w:pPr>
      <w:proofErr w:type="gramStart"/>
      <w:r>
        <w:t>at</w:t>
      </w:r>
      <w:proofErr w:type="gramEnd"/>
      <w:r>
        <w:rPr>
          <w:spacing w:val="-2"/>
        </w:rPr>
        <w:t xml:space="preserve"> </w:t>
      </w:r>
      <w:r>
        <w:t>the</w:t>
      </w:r>
      <w:r>
        <w:rPr>
          <w:spacing w:val="-4"/>
        </w:rPr>
        <w:t xml:space="preserve"> </w:t>
      </w:r>
      <w:r>
        <w:t>commencement</w:t>
      </w:r>
      <w:r>
        <w:rPr>
          <w:spacing w:val="-4"/>
        </w:rPr>
        <w:t xml:space="preserve"> </w:t>
      </w:r>
      <w:r>
        <w:t>of</w:t>
      </w:r>
      <w:r>
        <w:rPr>
          <w:spacing w:val="-4"/>
        </w:rPr>
        <w:t xml:space="preserve"> </w:t>
      </w:r>
      <w:r>
        <w:t>this</w:t>
      </w:r>
      <w:r>
        <w:rPr>
          <w:spacing w:val="-3"/>
        </w:rPr>
        <w:t xml:space="preserve"> </w:t>
      </w:r>
      <w:proofErr w:type="gramStart"/>
      <w:r>
        <w:t>agreement</w:t>
      </w:r>
      <w:proofErr w:type="gramEnd"/>
      <w:r>
        <w:rPr>
          <w:spacing w:val="-3"/>
        </w:rPr>
        <w:t xml:space="preserve"> </w:t>
      </w:r>
      <w:r>
        <w:t>they</w:t>
      </w:r>
      <w:r>
        <w:rPr>
          <w:spacing w:val="-2"/>
        </w:rPr>
        <w:t xml:space="preserve"> </w:t>
      </w:r>
      <w:r>
        <w:t>will</w:t>
      </w:r>
      <w:r>
        <w:rPr>
          <w:spacing w:val="-4"/>
        </w:rPr>
        <w:t xml:space="preserve"> </w:t>
      </w:r>
      <w:r>
        <w:t>continue</w:t>
      </w:r>
      <w:r>
        <w:rPr>
          <w:spacing w:val="-2"/>
        </w:rPr>
        <w:t xml:space="preserve"> </w:t>
      </w:r>
      <w:r>
        <w:t>to</w:t>
      </w:r>
      <w:r>
        <w:rPr>
          <w:spacing w:val="-3"/>
        </w:rPr>
        <w:t xml:space="preserve"> </w:t>
      </w:r>
      <w:r>
        <w:t>be</w:t>
      </w:r>
      <w:r>
        <w:rPr>
          <w:spacing w:val="-2"/>
        </w:rPr>
        <w:t xml:space="preserve"> </w:t>
      </w:r>
      <w:r>
        <w:t>assigned</w:t>
      </w:r>
      <w:r>
        <w:rPr>
          <w:spacing w:val="-3"/>
        </w:rPr>
        <w:t xml:space="preserve"> </w:t>
      </w:r>
      <w:r>
        <w:t xml:space="preserve">that classification and pay </w:t>
      </w:r>
      <w:proofErr w:type="gramStart"/>
      <w:r>
        <w:t>point;</w:t>
      </w:r>
      <w:proofErr w:type="gramEnd"/>
    </w:p>
    <w:p w14:paraId="30C8781D" w14:textId="77777777" w:rsidR="003C3B33" w:rsidRDefault="00B560D6">
      <w:pPr>
        <w:pStyle w:val="ListParagraph"/>
        <w:numPr>
          <w:ilvl w:val="1"/>
          <w:numId w:val="28"/>
        </w:numPr>
        <w:tabs>
          <w:tab w:val="left" w:pos="2177"/>
        </w:tabs>
        <w:spacing w:before="162" w:line="256" w:lineRule="auto"/>
        <w:ind w:left="2177" w:right="717" w:hanging="794"/>
      </w:pPr>
      <w:r>
        <w:t>salary</w:t>
      </w:r>
      <w:r>
        <w:rPr>
          <w:spacing w:val="-2"/>
        </w:rPr>
        <w:t xml:space="preserve"> </w:t>
      </w:r>
      <w:r>
        <w:t>progression</w:t>
      </w:r>
      <w:r>
        <w:rPr>
          <w:spacing w:val="-4"/>
        </w:rPr>
        <w:t xml:space="preserve"> </w:t>
      </w:r>
      <w:r>
        <w:t>within</w:t>
      </w:r>
      <w:r>
        <w:rPr>
          <w:spacing w:val="-4"/>
        </w:rPr>
        <w:t xml:space="preserve"> </w:t>
      </w:r>
      <w:r>
        <w:t>the</w:t>
      </w:r>
      <w:r>
        <w:rPr>
          <w:spacing w:val="-2"/>
        </w:rPr>
        <w:t xml:space="preserve"> </w:t>
      </w:r>
      <w:r>
        <w:t>VO3</w:t>
      </w:r>
      <w:r>
        <w:rPr>
          <w:spacing w:val="-4"/>
        </w:rPr>
        <w:t xml:space="preserve"> </w:t>
      </w:r>
      <w:r>
        <w:t>designation</w:t>
      </w:r>
      <w:r>
        <w:rPr>
          <w:spacing w:val="-4"/>
        </w:rPr>
        <w:t xml:space="preserve"> </w:t>
      </w:r>
      <w:r>
        <w:t>in</w:t>
      </w:r>
      <w:r>
        <w:rPr>
          <w:spacing w:val="-3"/>
        </w:rPr>
        <w:t xml:space="preserve"> </w:t>
      </w:r>
      <w:r>
        <w:t>the</w:t>
      </w:r>
      <w:r>
        <w:rPr>
          <w:spacing w:val="-7"/>
        </w:rPr>
        <w:t xml:space="preserve"> </w:t>
      </w:r>
      <w:r>
        <w:t>Preserved</w:t>
      </w:r>
      <w:r>
        <w:rPr>
          <w:spacing w:val="-3"/>
        </w:rPr>
        <w:t xml:space="preserve"> </w:t>
      </w:r>
      <w:r>
        <w:t>Veterinary</w:t>
      </w:r>
      <w:r>
        <w:rPr>
          <w:spacing w:val="-4"/>
        </w:rPr>
        <w:t xml:space="preserve"> </w:t>
      </w:r>
      <w:r>
        <w:t>Pay</w:t>
      </w:r>
      <w:r>
        <w:rPr>
          <w:spacing w:val="-2"/>
        </w:rPr>
        <w:t xml:space="preserve"> </w:t>
      </w:r>
      <w:r>
        <w:t xml:space="preserve">Scale is in accordance with clauses 31 to 35 of this </w:t>
      </w:r>
      <w:proofErr w:type="gramStart"/>
      <w:r>
        <w:t>agreement;</w:t>
      </w:r>
      <w:proofErr w:type="gramEnd"/>
    </w:p>
    <w:p w14:paraId="30C8781E" w14:textId="77777777" w:rsidR="003C3B33" w:rsidRDefault="00B560D6">
      <w:pPr>
        <w:pStyle w:val="ListParagraph"/>
        <w:numPr>
          <w:ilvl w:val="1"/>
          <w:numId w:val="28"/>
        </w:numPr>
        <w:tabs>
          <w:tab w:val="left" w:pos="2177"/>
        </w:tabs>
        <w:spacing w:before="164" w:line="259" w:lineRule="auto"/>
        <w:ind w:left="2177" w:right="1127" w:hanging="795"/>
      </w:pPr>
      <w:r>
        <w:t>movement</w:t>
      </w:r>
      <w:r>
        <w:rPr>
          <w:spacing w:val="-2"/>
        </w:rPr>
        <w:t xml:space="preserve"> </w:t>
      </w:r>
      <w:r>
        <w:t>to</w:t>
      </w:r>
      <w:r>
        <w:rPr>
          <w:spacing w:val="-2"/>
        </w:rPr>
        <w:t xml:space="preserve"> </w:t>
      </w:r>
      <w:r>
        <w:t>the</w:t>
      </w:r>
      <w:r>
        <w:rPr>
          <w:spacing w:val="-5"/>
        </w:rPr>
        <w:t xml:space="preserve"> </w:t>
      </w:r>
      <w:r>
        <w:t>veterinary</w:t>
      </w:r>
      <w:r>
        <w:rPr>
          <w:spacing w:val="-2"/>
        </w:rPr>
        <w:t xml:space="preserve"> </w:t>
      </w:r>
      <w:r>
        <w:t>stream</w:t>
      </w:r>
      <w:r>
        <w:rPr>
          <w:spacing w:val="-2"/>
        </w:rPr>
        <w:t xml:space="preserve"> </w:t>
      </w:r>
      <w:r>
        <w:t>in</w:t>
      </w:r>
      <w:r>
        <w:rPr>
          <w:spacing w:val="-4"/>
        </w:rPr>
        <w:t xml:space="preserve"> </w:t>
      </w:r>
      <w:r>
        <w:t>Attachment</w:t>
      </w:r>
      <w:r>
        <w:rPr>
          <w:spacing w:val="-2"/>
        </w:rPr>
        <w:t xml:space="preserve"> </w:t>
      </w:r>
      <w:r>
        <w:t>A</w:t>
      </w:r>
      <w:r>
        <w:rPr>
          <w:spacing w:val="-5"/>
        </w:rPr>
        <w:t xml:space="preserve"> </w:t>
      </w:r>
      <w:r>
        <w:t>will</w:t>
      </w:r>
      <w:r>
        <w:rPr>
          <w:spacing w:val="-3"/>
        </w:rPr>
        <w:t xml:space="preserve"> </w:t>
      </w:r>
      <w:r>
        <w:t>only</w:t>
      </w:r>
      <w:r>
        <w:rPr>
          <w:spacing w:val="-4"/>
        </w:rPr>
        <w:t xml:space="preserve"> </w:t>
      </w:r>
      <w:r>
        <w:t>occur</w:t>
      </w:r>
      <w:r>
        <w:rPr>
          <w:spacing w:val="-3"/>
        </w:rPr>
        <w:t xml:space="preserve"> </w:t>
      </w:r>
      <w:r>
        <w:t>following</w:t>
      </w:r>
      <w:r>
        <w:rPr>
          <w:spacing w:val="-4"/>
        </w:rPr>
        <w:t xml:space="preserve"> </w:t>
      </w:r>
      <w:r>
        <w:t xml:space="preserve">a </w:t>
      </w:r>
      <w:proofErr w:type="gramStart"/>
      <w:r>
        <w:t>merit based</w:t>
      </w:r>
      <w:proofErr w:type="gramEnd"/>
      <w:r>
        <w:t xml:space="preserve"> selection process.</w:t>
      </w:r>
    </w:p>
    <w:p w14:paraId="30C8781F" w14:textId="77777777" w:rsidR="003C3B33" w:rsidRDefault="003C3B33">
      <w:pPr>
        <w:pStyle w:val="BodyText"/>
        <w:spacing w:before="93"/>
        <w:ind w:left="0" w:firstLine="0"/>
      </w:pPr>
    </w:p>
    <w:p w14:paraId="30C87820" w14:textId="77777777" w:rsidR="003C3B33" w:rsidRDefault="00B560D6">
      <w:pPr>
        <w:pStyle w:val="Heading2"/>
      </w:pPr>
      <w:bookmarkStart w:id="90" w:name="Broadbands"/>
      <w:bookmarkStart w:id="91" w:name="_bookmark46"/>
      <w:bookmarkEnd w:id="90"/>
      <w:bookmarkEnd w:id="91"/>
      <w:proofErr w:type="gramStart"/>
      <w:r>
        <w:rPr>
          <w:spacing w:val="-2"/>
        </w:rPr>
        <w:t>Broadbands</w:t>
      </w:r>
      <w:proofErr w:type="gramEnd"/>
    </w:p>
    <w:p w14:paraId="30C87821" w14:textId="77777777" w:rsidR="003C3B33" w:rsidRDefault="00B560D6">
      <w:pPr>
        <w:pStyle w:val="ListParagraph"/>
        <w:numPr>
          <w:ilvl w:val="0"/>
          <w:numId w:val="28"/>
        </w:numPr>
        <w:tabs>
          <w:tab w:val="left" w:pos="1322"/>
          <w:tab w:val="left" w:pos="1326"/>
        </w:tabs>
        <w:spacing w:before="265" w:line="259" w:lineRule="auto"/>
        <w:ind w:left="1326" w:right="613" w:hanging="567"/>
      </w:pPr>
      <w:r>
        <w:t>During</w:t>
      </w:r>
      <w:r>
        <w:rPr>
          <w:spacing w:val="-3"/>
        </w:rPr>
        <w:t xml:space="preserve"> </w:t>
      </w:r>
      <w:r>
        <w:t>the</w:t>
      </w:r>
      <w:r>
        <w:rPr>
          <w:spacing w:val="-1"/>
        </w:rPr>
        <w:t xml:space="preserve"> </w:t>
      </w:r>
      <w:r>
        <w:t>life</w:t>
      </w:r>
      <w:r>
        <w:rPr>
          <w:spacing w:val="-1"/>
        </w:rPr>
        <w:t xml:space="preserve"> </w:t>
      </w:r>
      <w:r>
        <w:t>of</w:t>
      </w:r>
      <w:r>
        <w:rPr>
          <w:spacing w:val="-4"/>
        </w:rPr>
        <w:t xml:space="preserve"> </w:t>
      </w:r>
      <w:r>
        <w:t>this</w:t>
      </w:r>
      <w:r>
        <w:rPr>
          <w:spacing w:val="-2"/>
        </w:rPr>
        <w:t xml:space="preserve"> </w:t>
      </w:r>
      <w:r>
        <w:t>agreement,</w:t>
      </w:r>
      <w:r>
        <w:rPr>
          <w:spacing w:val="-4"/>
        </w:rPr>
        <w:t xml:space="preserve"> </w:t>
      </w:r>
      <w:r>
        <w:t>the</w:t>
      </w:r>
      <w:r>
        <w:rPr>
          <w:spacing w:val="-1"/>
        </w:rPr>
        <w:t xml:space="preserve"> </w:t>
      </w:r>
      <w:r>
        <w:t>Secretary</w:t>
      </w:r>
      <w:r>
        <w:rPr>
          <w:spacing w:val="-3"/>
        </w:rPr>
        <w:t xml:space="preserve"> </w:t>
      </w:r>
      <w:r>
        <w:t>may</w:t>
      </w:r>
      <w:r>
        <w:rPr>
          <w:spacing w:val="-1"/>
        </w:rPr>
        <w:t xml:space="preserve"> </w:t>
      </w:r>
      <w:r>
        <w:t>create</w:t>
      </w:r>
      <w:r>
        <w:rPr>
          <w:spacing w:val="-4"/>
        </w:rPr>
        <w:t xml:space="preserve"> </w:t>
      </w:r>
      <w:r>
        <w:t>a</w:t>
      </w:r>
      <w:r>
        <w:rPr>
          <w:spacing w:val="-2"/>
        </w:rPr>
        <w:t xml:space="preserve"> </w:t>
      </w:r>
      <w:r>
        <w:t>broadband</w:t>
      </w:r>
      <w:r>
        <w:rPr>
          <w:spacing w:val="-3"/>
        </w:rPr>
        <w:t xml:space="preserve"> </w:t>
      </w:r>
      <w:r>
        <w:t>between</w:t>
      </w:r>
      <w:r>
        <w:rPr>
          <w:spacing w:val="-5"/>
        </w:rPr>
        <w:t xml:space="preserve"> </w:t>
      </w:r>
      <w:r>
        <w:t>one</w:t>
      </w:r>
      <w:r>
        <w:rPr>
          <w:spacing w:val="-4"/>
        </w:rPr>
        <w:t xml:space="preserve"> </w:t>
      </w:r>
      <w:r>
        <w:t>or</w:t>
      </w:r>
      <w:r>
        <w:rPr>
          <w:spacing w:val="-4"/>
        </w:rPr>
        <w:t xml:space="preserve"> </w:t>
      </w:r>
      <w:r>
        <w:t>more APS and EL levels, including for specialist work areas or groups of employees.</w:t>
      </w:r>
    </w:p>
    <w:p w14:paraId="30C87822" w14:textId="77777777" w:rsidR="003C3B33" w:rsidRDefault="00B560D6">
      <w:pPr>
        <w:spacing w:before="159"/>
        <w:ind w:left="759"/>
        <w:rPr>
          <w:b/>
        </w:rPr>
      </w:pPr>
      <w:r>
        <w:rPr>
          <w:b/>
        </w:rPr>
        <w:t>Movements</w:t>
      </w:r>
      <w:r>
        <w:rPr>
          <w:b/>
          <w:spacing w:val="-9"/>
        </w:rPr>
        <w:t xml:space="preserve"> </w:t>
      </w:r>
      <w:r>
        <w:rPr>
          <w:b/>
        </w:rPr>
        <w:t>within</w:t>
      </w:r>
      <w:r>
        <w:rPr>
          <w:b/>
          <w:spacing w:val="-6"/>
        </w:rPr>
        <w:t xml:space="preserve"> </w:t>
      </w:r>
      <w:r>
        <w:rPr>
          <w:b/>
        </w:rPr>
        <w:t>a</w:t>
      </w:r>
      <w:r>
        <w:rPr>
          <w:b/>
          <w:spacing w:val="-5"/>
        </w:rPr>
        <w:t xml:space="preserve"> </w:t>
      </w:r>
      <w:r>
        <w:rPr>
          <w:b/>
        </w:rPr>
        <w:t>broadband</w:t>
      </w:r>
      <w:r>
        <w:rPr>
          <w:b/>
          <w:spacing w:val="-6"/>
        </w:rPr>
        <w:t xml:space="preserve"> </w:t>
      </w:r>
      <w:r>
        <w:rPr>
          <w:b/>
        </w:rPr>
        <w:t>–</w:t>
      </w:r>
      <w:r>
        <w:rPr>
          <w:b/>
          <w:spacing w:val="-5"/>
        </w:rPr>
        <w:t xml:space="preserve"> </w:t>
      </w:r>
      <w:r>
        <w:rPr>
          <w:b/>
        </w:rPr>
        <w:t>general</w:t>
      </w:r>
      <w:r>
        <w:rPr>
          <w:b/>
          <w:spacing w:val="-4"/>
        </w:rPr>
        <w:t xml:space="preserve"> </w:t>
      </w:r>
      <w:r>
        <w:rPr>
          <w:b/>
        </w:rPr>
        <w:t>employment</w:t>
      </w:r>
      <w:r>
        <w:rPr>
          <w:b/>
          <w:spacing w:val="-4"/>
        </w:rPr>
        <w:t xml:space="preserve"> </w:t>
      </w:r>
      <w:r>
        <w:rPr>
          <w:b/>
          <w:spacing w:val="-2"/>
        </w:rPr>
        <w:t>stream</w:t>
      </w:r>
    </w:p>
    <w:p w14:paraId="30C87823" w14:textId="77777777" w:rsidR="003C3B33" w:rsidRDefault="00B560D6">
      <w:pPr>
        <w:pStyle w:val="ListParagraph"/>
        <w:numPr>
          <w:ilvl w:val="0"/>
          <w:numId w:val="28"/>
        </w:numPr>
        <w:tabs>
          <w:tab w:val="left" w:pos="1321"/>
          <w:tab w:val="left" w:pos="1325"/>
        </w:tabs>
        <w:spacing w:before="161" w:line="256" w:lineRule="auto"/>
        <w:ind w:left="1325" w:right="694" w:hanging="567"/>
      </w:pPr>
      <w:r>
        <w:t>Movement</w:t>
      </w:r>
      <w:r>
        <w:rPr>
          <w:spacing w:val="-1"/>
        </w:rPr>
        <w:t xml:space="preserve"> </w:t>
      </w:r>
      <w:r>
        <w:t>to</w:t>
      </w:r>
      <w:r>
        <w:rPr>
          <w:spacing w:val="-1"/>
        </w:rPr>
        <w:t xml:space="preserve"> </w:t>
      </w:r>
      <w:r>
        <w:t>a</w:t>
      </w:r>
      <w:r>
        <w:rPr>
          <w:spacing w:val="-2"/>
        </w:rPr>
        <w:t xml:space="preserve"> </w:t>
      </w:r>
      <w:r>
        <w:t>higher</w:t>
      </w:r>
      <w:r>
        <w:rPr>
          <w:spacing w:val="-4"/>
        </w:rPr>
        <w:t xml:space="preserve"> </w:t>
      </w:r>
      <w:r>
        <w:t>classification</w:t>
      </w:r>
      <w:r>
        <w:rPr>
          <w:spacing w:val="-5"/>
        </w:rPr>
        <w:t xml:space="preserve"> </w:t>
      </w:r>
      <w:proofErr w:type="gramStart"/>
      <w:r>
        <w:t>as</w:t>
      </w:r>
      <w:r>
        <w:rPr>
          <w:spacing w:val="-2"/>
        </w:rPr>
        <w:t xml:space="preserve"> </w:t>
      </w:r>
      <w:r>
        <w:t>a</w:t>
      </w:r>
      <w:r>
        <w:rPr>
          <w:spacing w:val="-2"/>
        </w:rPr>
        <w:t xml:space="preserve"> </w:t>
      </w:r>
      <w:r>
        <w:t>result</w:t>
      </w:r>
      <w:r>
        <w:rPr>
          <w:spacing w:val="-4"/>
        </w:rPr>
        <w:t xml:space="preserve"> </w:t>
      </w:r>
      <w:r>
        <w:t>of</w:t>
      </w:r>
      <w:proofErr w:type="gramEnd"/>
      <w:r>
        <w:rPr>
          <w:spacing w:val="-2"/>
        </w:rPr>
        <w:t xml:space="preserve"> </w:t>
      </w:r>
      <w:r>
        <w:t>salary</w:t>
      </w:r>
      <w:r>
        <w:rPr>
          <w:spacing w:val="-1"/>
        </w:rPr>
        <w:t xml:space="preserve"> </w:t>
      </w:r>
      <w:r>
        <w:t>progression</w:t>
      </w:r>
      <w:r>
        <w:rPr>
          <w:spacing w:val="-2"/>
        </w:rPr>
        <w:t xml:space="preserve"> </w:t>
      </w:r>
      <w:r>
        <w:t>is</w:t>
      </w:r>
      <w:r>
        <w:rPr>
          <w:spacing w:val="-2"/>
        </w:rPr>
        <w:t xml:space="preserve"> </w:t>
      </w:r>
      <w:r>
        <w:t>possible</w:t>
      </w:r>
      <w:r>
        <w:rPr>
          <w:spacing w:val="-1"/>
        </w:rPr>
        <w:t xml:space="preserve"> </w:t>
      </w:r>
      <w:r>
        <w:t>for</w:t>
      </w:r>
      <w:r>
        <w:rPr>
          <w:spacing w:val="-2"/>
        </w:rPr>
        <w:t xml:space="preserve"> </w:t>
      </w:r>
      <w:r>
        <w:t>employees within the general employment stream APS 1 to APS 4 broadband.</w:t>
      </w:r>
    </w:p>
    <w:p w14:paraId="30C87824" w14:textId="77777777" w:rsidR="003C3B33" w:rsidRDefault="00B560D6">
      <w:pPr>
        <w:pStyle w:val="ListParagraph"/>
        <w:numPr>
          <w:ilvl w:val="0"/>
          <w:numId w:val="28"/>
        </w:numPr>
        <w:tabs>
          <w:tab w:val="left" w:pos="1322"/>
        </w:tabs>
        <w:spacing w:before="164"/>
        <w:ind w:left="1322" w:hanging="563"/>
      </w:pPr>
      <w:r>
        <w:t>Movement</w:t>
      </w:r>
      <w:r>
        <w:rPr>
          <w:spacing w:val="-6"/>
        </w:rPr>
        <w:t xml:space="preserve"> </w:t>
      </w:r>
      <w:r>
        <w:t>to</w:t>
      </w:r>
      <w:r>
        <w:rPr>
          <w:spacing w:val="-3"/>
        </w:rPr>
        <w:t xml:space="preserve"> </w:t>
      </w:r>
      <w:r>
        <w:t>a</w:t>
      </w:r>
      <w:r>
        <w:rPr>
          <w:spacing w:val="-4"/>
        </w:rPr>
        <w:t xml:space="preserve"> </w:t>
      </w:r>
      <w:r>
        <w:t>higher</w:t>
      </w:r>
      <w:r>
        <w:rPr>
          <w:spacing w:val="-6"/>
        </w:rPr>
        <w:t xml:space="preserve"> </w:t>
      </w:r>
      <w:r>
        <w:t>classification</w:t>
      </w:r>
      <w:r>
        <w:rPr>
          <w:spacing w:val="-6"/>
        </w:rPr>
        <w:t xml:space="preserve"> </w:t>
      </w:r>
      <w:r>
        <w:t>within</w:t>
      </w:r>
      <w:r>
        <w:rPr>
          <w:spacing w:val="-5"/>
        </w:rPr>
        <w:t xml:space="preserve"> </w:t>
      </w:r>
      <w:r>
        <w:t>the</w:t>
      </w:r>
      <w:r>
        <w:rPr>
          <w:spacing w:val="-4"/>
        </w:rPr>
        <w:t xml:space="preserve"> </w:t>
      </w:r>
      <w:r>
        <w:t>broadband</w:t>
      </w:r>
      <w:r>
        <w:rPr>
          <w:spacing w:val="-5"/>
        </w:rPr>
        <w:t xml:space="preserve"> </w:t>
      </w:r>
      <w:r>
        <w:t>is</w:t>
      </w:r>
      <w:r>
        <w:rPr>
          <w:spacing w:val="-4"/>
        </w:rPr>
        <w:t xml:space="preserve"> </w:t>
      </w:r>
      <w:r>
        <w:t>subject</w:t>
      </w:r>
      <w:r>
        <w:rPr>
          <w:spacing w:val="-5"/>
        </w:rPr>
        <w:t xml:space="preserve"> </w:t>
      </w:r>
      <w:r>
        <w:t>to</w:t>
      </w:r>
      <w:r>
        <w:rPr>
          <w:spacing w:val="-5"/>
        </w:rPr>
        <w:t xml:space="preserve"> </w:t>
      </w:r>
      <w:r>
        <w:t>the</w:t>
      </w:r>
      <w:r>
        <w:rPr>
          <w:spacing w:val="-4"/>
        </w:rPr>
        <w:t xml:space="preserve"> </w:t>
      </w:r>
      <w:r>
        <w:t>following</w:t>
      </w:r>
      <w:r>
        <w:rPr>
          <w:spacing w:val="-4"/>
        </w:rPr>
        <w:t xml:space="preserve"> </w:t>
      </w:r>
      <w:r>
        <w:rPr>
          <w:spacing w:val="-2"/>
        </w:rPr>
        <w:t>criteria:</w:t>
      </w:r>
    </w:p>
    <w:p w14:paraId="30C87825" w14:textId="77777777" w:rsidR="003C3B33" w:rsidRDefault="00B560D6">
      <w:pPr>
        <w:pStyle w:val="ListParagraph"/>
        <w:numPr>
          <w:ilvl w:val="1"/>
          <w:numId w:val="28"/>
        </w:numPr>
        <w:tabs>
          <w:tab w:val="left" w:pos="2177"/>
        </w:tabs>
        <w:spacing w:before="181" w:line="259" w:lineRule="auto"/>
        <w:ind w:left="2177" w:right="606" w:hanging="795"/>
      </w:pPr>
      <w:r>
        <w:t xml:space="preserve">the employee must be at the top pay point of their </w:t>
      </w:r>
      <w:proofErr w:type="gramStart"/>
      <w:r>
        <w:t>classification</w:t>
      </w:r>
      <w:proofErr w:type="gramEnd"/>
      <w:r>
        <w:t xml:space="preserve"> and their performance</w:t>
      </w:r>
      <w:r>
        <w:rPr>
          <w:spacing w:val="-4"/>
        </w:rPr>
        <w:t xml:space="preserve"> </w:t>
      </w:r>
      <w:r>
        <w:t>is</w:t>
      </w:r>
      <w:r>
        <w:rPr>
          <w:spacing w:val="-2"/>
        </w:rPr>
        <w:t xml:space="preserve"> </w:t>
      </w:r>
      <w:r>
        <w:t>assessed</w:t>
      </w:r>
      <w:r>
        <w:rPr>
          <w:spacing w:val="-5"/>
        </w:rPr>
        <w:t xml:space="preserve"> </w:t>
      </w:r>
      <w:r>
        <w:t>as</w:t>
      </w:r>
      <w:r>
        <w:rPr>
          <w:spacing w:val="-4"/>
        </w:rPr>
        <w:t xml:space="preserve"> </w:t>
      </w:r>
      <w:r>
        <w:t>‘met</w:t>
      </w:r>
      <w:r>
        <w:rPr>
          <w:spacing w:val="-4"/>
        </w:rPr>
        <w:t xml:space="preserve"> </w:t>
      </w:r>
      <w:proofErr w:type="gramStart"/>
      <w:r>
        <w:t>expectations’</w:t>
      </w:r>
      <w:proofErr w:type="gramEnd"/>
      <w:r>
        <w:rPr>
          <w:spacing w:val="-2"/>
        </w:rPr>
        <w:t xml:space="preserve"> </w:t>
      </w:r>
      <w:r>
        <w:t>for</w:t>
      </w:r>
      <w:r>
        <w:rPr>
          <w:spacing w:val="-2"/>
        </w:rPr>
        <w:t xml:space="preserve"> </w:t>
      </w:r>
      <w:r>
        <w:t>the</w:t>
      </w:r>
      <w:r>
        <w:rPr>
          <w:spacing w:val="-6"/>
        </w:rPr>
        <w:t xml:space="preserve"> </w:t>
      </w:r>
      <w:r>
        <w:t>preceding</w:t>
      </w:r>
      <w:r>
        <w:rPr>
          <w:spacing w:val="-3"/>
        </w:rPr>
        <w:t xml:space="preserve"> </w:t>
      </w:r>
      <w:r>
        <w:t>annual</w:t>
      </w:r>
      <w:r>
        <w:rPr>
          <w:spacing w:val="-2"/>
        </w:rPr>
        <w:t xml:space="preserve"> </w:t>
      </w:r>
      <w:r>
        <w:t xml:space="preserve">performance </w:t>
      </w:r>
      <w:proofErr w:type="gramStart"/>
      <w:r>
        <w:rPr>
          <w:spacing w:val="-2"/>
        </w:rPr>
        <w:t>review;</w:t>
      </w:r>
      <w:proofErr w:type="gramEnd"/>
    </w:p>
    <w:p w14:paraId="30C87826" w14:textId="77777777" w:rsidR="003C3B33" w:rsidRDefault="00B560D6">
      <w:pPr>
        <w:pStyle w:val="ListParagraph"/>
        <w:numPr>
          <w:ilvl w:val="1"/>
          <w:numId w:val="28"/>
        </w:numPr>
        <w:tabs>
          <w:tab w:val="left" w:pos="2177"/>
        </w:tabs>
        <w:spacing w:line="259" w:lineRule="auto"/>
        <w:ind w:left="2177" w:right="923" w:hanging="795"/>
      </w:pPr>
      <w:proofErr w:type="gramStart"/>
      <w:r>
        <w:t>where</w:t>
      </w:r>
      <w:r>
        <w:rPr>
          <w:spacing w:val="-4"/>
        </w:rPr>
        <w:t xml:space="preserve"> </w:t>
      </w:r>
      <w:r>
        <w:t>there</w:t>
      </w:r>
      <w:proofErr w:type="gramEnd"/>
      <w:r>
        <w:rPr>
          <w:spacing w:val="-4"/>
        </w:rPr>
        <w:t xml:space="preserve"> </w:t>
      </w:r>
      <w:r>
        <w:t>is</w:t>
      </w:r>
      <w:r>
        <w:rPr>
          <w:spacing w:val="-3"/>
        </w:rPr>
        <w:t xml:space="preserve"> </w:t>
      </w:r>
      <w:r>
        <w:t>sufficient</w:t>
      </w:r>
      <w:r>
        <w:rPr>
          <w:spacing w:val="-2"/>
        </w:rPr>
        <w:t xml:space="preserve"> </w:t>
      </w:r>
      <w:r>
        <w:t>work</w:t>
      </w:r>
      <w:r>
        <w:rPr>
          <w:spacing w:val="-2"/>
        </w:rPr>
        <w:t xml:space="preserve"> </w:t>
      </w:r>
      <w:r>
        <w:t>available</w:t>
      </w:r>
      <w:r>
        <w:rPr>
          <w:spacing w:val="-4"/>
        </w:rPr>
        <w:t xml:space="preserve"> </w:t>
      </w:r>
      <w:r>
        <w:t>or</w:t>
      </w:r>
      <w:r>
        <w:rPr>
          <w:spacing w:val="-4"/>
        </w:rPr>
        <w:t xml:space="preserve"> </w:t>
      </w:r>
      <w:r>
        <w:t>work</w:t>
      </w:r>
      <w:r>
        <w:rPr>
          <w:spacing w:val="-4"/>
        </w:rPr>
        <w:t xml:space="preserve"> </w:t>
      </w:r>
      <w:r>
        <w:t>currently</w:t>
      </w:r>
      <w:r>
        <w:rPr>
          <w:spacing w:val="-2"/>
        </w:rPr>
        <w:t xml:space="preserve"> </w:t>
      </w:r>
      <w:r>
        <w:t>being</w:t>
      </w:r>
      <w:r>
        <w:rPr>
          <w:spacing w:val="-3"/>
        </w:rPr>
        <w:t xml:space="preserve"> </w:t>
      </w:r>
      <w:r>
        <w:t>performed</w:t>
      </w:r>
      <w:r>
        <w:rPr>
          <w:spacing w:val="-3"/>
        </w:rPr>
        <w:t xml:space="preserve"> </w:t>
      </w:r>
      <w:r>
        <w:t>by</w:t>
      </w:r>
      <w:r>
        <w:rPr>
          <w:spacing w:val="-2"/>
        </w:rPr>
        <w:t xml:space="preserve"> </w:t>
      </w:r>
      <w:r>
        <w:t>the employee at the higher level; and</w:t>
      </w:r>
    </w:p>
    <w:p w14:paraId="30C87827" w14:textId="77777777" w:rsidR="003C3B33" w:rsidRDefault="003C3B33">
      <w:pPr>
        <w:spacing w:line="259" w:lineRule="auto"/>
        <w:sectPr w:rsidR="003C3B33">
          <w:pgSz w:w="11910" w:h="16840"/>
          <w:pgMar w:top="960" w:right="840" w:bottom="920" w:left="680" w:header="751" w:footer="734" w:gutter="0"/>
          <w:cols w:space="720"/>
        </w:sectPr>
      </w:pPr>
    </w:p>
    <w:p w14:paraId="30C87828" w14:textId="77777777" w:rsidR="003C3B33" w:rsidRDefault="003C3B33">
      <w:pPr>
        <w:pStyle w:val="BodyText"/>
        <w:spacing w:before="198"/>
        <w:ind w:left="0" w:firstLine="0"/>
      </w:pPr>
    </w:p>
    <w:p w14:paraId="30C87829" w14:textId="77777777" w:rsidR="003C3B33" w:rsidRDefault="00B560D6">
      <w:pPr>
        <w:pStyle w:val="ListParagraph"/>
        <w:numPr>
          <w:ilvl w:val="1"/>
          <w:numId w:val="28"/>
        </w:numPr>
        <w:tabs>
          <w:tab w:val="left" w:pos="2178"/>
        </w:tabs>
        <w:spacing w:before="0" w:line="259" w:lineRule="auto"/>
        <w:ind w:left="2178" w:right="822" w:hanging="795"/>
      </w:pPr>
      <w:proofErr w:type="gramStart"/>
      <w:r>
        <w:t>the</w:t>
      </w:r>
      <w:proofErr w:type="gramEnd"/>
      <w:r>
        <w:t xml:space="preserve"> employee has the necessary skills, qualifications (where relevant), and experience</w:t>
      </w:r>
      <w:r>
        <w:rPr>
          <w:spacing w:val="-2"/>
        </w:rPr>
        <w:t xml:space="preserve"> </w:t>
      </w:r>
      <w:proofErr w:type="gramStart"/>
      <w:r>
        <w:t>to</w:t>
      </w:r>
      <w:r>
        <w:rPr>
          <w:spacing w:val="-2"/>
        </w:rPr>
        <w:t xml:space="preserve"> </w:t>
      </w:r>
      <w:r>
        <w:t>perform</w:t>
      </w:r>
      <w:proofErr w:type="gramEnd"/>
      <w:r>
        <w:rPr>
          <w:spacing w:val="-2"/>
        </w:rPr>
        <w:t xml:space="preserve"> </w:t>
      </w:r>
      <w:r>
        <w:t>at</w:t>
      </w:r>
      <w:r>
        <w:rPr>
          <w:spacing w:val="-2"/>
        </w:rPr>
        <w:t xml:space="preserve"> </w:t>
      </w:r>
      <w:r>
        <w:t>the</w:t>
      </w:r>
      <w:r>
        <w:rPr>
          <w:spacing w:val="-2"/>
        </w:rPr>
        <w:t xml:space="preserve"> </w:t>
      </w:r>
      <w:r>
        <w:t>higher</w:t>
      </w:r>
      <w:r>
        <w:rPr>
          <w:spacing w:val="-3"/>
        </w:rPr>
        <w:t xml:space="preserve"> </w:t>
      </w:r>
      <w:r>
        <w:t>classification</w:t>
      </w:r>
      <w:r>
        <w:rPr>
          <w:spacing w:val="-6"/>
        </w:rPr>
        <w:t xml:space="preserve"> </w:t>
      </w:r>
      <w:r>
        <w:t>or</w:t>
      </w:r>
      <w:r>
        <w:rPr>
          <w:spacing w:val="-5"/>
        </w:rPr>
        <w:t xml:space="preserve"> </w:t>
      </w:r>
      <w:r>
        <w:t>the</w:t>
      </w:r>
      <w:r>
        <w:rPr>
          <w:spacing w:val="-2"/>
        </w:rPr>
        <w:t xml:space="preserve"> </w:t>
      </w:r>
      <w:r>
        <w:t>capacity</w:t>
      </w:r>
      <w:r>
        <w:rPr>
          <w:spacing w:val="-2"/>
        </w:rPr>
        <w:t xml:space="preserve"> </w:t>
      </w:r>
      <w:r>
        <w:t>to</w:t>
      </w:r>
      <w:r>
        <w:rPr>
          <w:spacing w:val="-2"/>
        </w:rPr>
        <w:t xml:space="preserve"> </w:t>
      </w:r>
      <w:r>
        <w:t>perform</w:t>
      </w:r>
      <w:r>
        <w:rPr>
          <w:spacing w:val="-2"/>
        </w:rPr>
        <w:t xml:space="preserve"> </w:t>
      </w:r>
      <w:r>
        <w:t>at</w:t>
      </w:r>
      <w:r>
        <w:rPr>
          <w:spacing w:val="-2"/>
        </w:rPr>
        <w:t xml:space="preserve"> </w:t>
      </w:r>
      <w:r>
        <w:t>the higher level with relevant training and development.</w:t>
      </w:r>
    </w:p>
    <w:p w14:paraId="30C8782A" w14:textId="77777777" w:rsidR="003C3B33" w:rsidRDefault="00B560D6">
      <w:pPr>
        <w:pStyle w:val="ListParagraph"/>
        <w:numPr>
          <w:ilvl w:val="0"/>
          <w:numId w:val="28"/>
        </w:numPr>
        <w:tabs>
          <w:tab w:val="left" w:pos="1322"/>
          <w:tab w:val="left" w:pos="1326"/>
        </w:tabs>
        <w:spacing w:before="160" w:line="259" w:lineRule="auto"/>
        <w:ind w:left="1326" w:right="725" w:hanging="567"/>
      </w:pPr>
      <w:r>
        <w:t>For</w:t>
      </w:r>
      <w:r>
        <w:rPr>
          <w:spacing w:val="-3"/>
        </w:rPr>
        <w:t xml:space="preserve"> </w:t>
      </w:r>
      <w:r>
        <w:t>movement from</w:t>
      </w:r>
      <w:r>
        <w:rPr>
          <w:spacing w:val="-2"/>
        </w:rPr>
        <w:t xml:space="preserve"> </w:t>
      </w:r>
      <w:r>
        <w:t>APS</w:t>
      </w:r>
      <w:r>
        <w:rPr>
          <w:spacing w:val="-4"/>
        </w:rPr>
        <w:t xml:space="preserve"> </w:t>
      </w:r>
      <w:r>
        <w:t>1</w:t>
      </w:r>
      <w:r>
        <w:rPr>
          <w:spacing w:val="-2"/>
        </w:rPr>
        <w:t xml:space="preserve"> </w:t>
      </w:r>
      <w:r>
        <w:t>to APS</w:t>
      </w:r>
      <w:r>
        <w:rPr>
          <w:spacing w:val="-4"/>
        </w:rPr>
        <w:t xml:space="preserve"> </w:t>
      </w:r>
      <w:r>
        <w:t>2 within</w:t>
      </w:r>
      <w:r>
        <w:rPr>
          <w:spacing w:val="-2"/>
        </w:rPr>
        <w:t xml:space="preserve"> </w:t>
      </w:r>
      <w:r>
        <w:t>the broadband</w:t>
      </w:r>
      <w:r>
        <w:rPr>
          <w:spacing w:val="-2"/>
        </w:rPr>
        <w:t xml:space="preserve"> </w:t>
      </w:r>
      <w:r>
        <w:t>only</w:t>
      </w:r>
      <w:r>
        <w:rPr>
          <w:spacing w:val="-2"/>
        </w:rPr>
        <w:t xml:space="preserve"> </w:t>
      </w:r>
      <w:r>
        <w:t>criteria</w:t>
      </w:r>
      <w:r>
        <w:rPr>
          <w:spacing w:val="-3"/>
        </w:rPr>
        <w:t xml:space="preserve"> </w:t>
      </w:r>
      <w:r>
        <w:t>(clause</w:t>
      </w:r>
      <w:r>
        <w:rPr>
          <w:spacing w:val="-2"/>
        </w:rPr>
        <w:t xml:space="preserve"> </w:t>
      </w:r>
      <w:r>
        <w:t>151.1)</w:t>
      </w:r>
      <w:r>
        <w:rPr>
          <w:spacing w:val="-3"/>
        </w:rPr>
        <w:t xml:space="preserve"> </w:t>
      </w:r>
      <w:r>
        <w:t>must</w:t>
      </w:r>
      <w:r>
        <w:rPr>
          <w:spacing w:val="-3"/>
        </w:rPr>
        <w:t xml:space="preserve"> </w:t>
      </w:r>
      <w:r>
        <w:t xml:space="preserve">be </w:t>
      </w:r>
      <w:r>
        <w:rPr>
          <w:spacing w:val="-2"/>
        </w:rPr>
        <w:t>satisfied.</w:t>
      </w:r>
    </w:p>
    <w:p w14:paraId="30C8782B" w14:textId="77777777" w:rsidR="003C3B33" w:rsidRDefault="00B560D6">
      <w:pPr>
        <w:pStyle w:val="ListParagraph"/>
        <w:numPr>
          <w:ilvl w:val="0"/>
          <w:numId w:val="28"/>
        </w:numPr>
        <w:tabs>
          <w:tab w:val="left" w:pos="1322"/>
          <w:tab w:val="left" w:pos="1326"/>
        </w:tabs>
        <w:spacing w:line="259" w:lineRule="auto"/>
        <w:ind w:left="1326" w:right="1103" w:hanging="567"/>
      </w:pPr>
      <w:r>
        <w:t>Movement</w:t>
      </w:r>
      <w:r>
        <w:rPr>
          <w:spacing w:val="-1"/>
        </w:rPr>
        <w:t xml:space="preserve"> </w:t>
      </w:r>
      <w:r>
        <w:t>to</w:t>
      </w:r>
      <w:r>
        <w:rPr>
          <w:spacing w:val="-1"/>
        </w:rPr>
        <w:t xml:space="preserve"> </w:t>
      </w:r>
      <w:r>
        <w:t>a</w:t>
      </w:r>
      <w:r>
        <w:rPr>
          <w:spacing w:val="-2"/>
        </w:rPr>
        <w:t xml:space="preserve"> </w:t>
      </w:r>
      <w:r>
        <w:t>higher</w:t>
      </w:r>
      <w:r>
        <w:rPr>
          <w:spacing w:val="-4"/>
        </w:rPr>
        <w:t xml:space="preserve"> </w:t>
      </w:r>
      <w:r>
        <w:t>classification</w:t>
      </w:r>
      <w:r>
        <w:rPr>
          <w:spacing w:val="-5"/>
        </w:rPr>
        <w:t xml:space="preserve"> </w:t>
      </w:r>
      <w:r>
        <w:t>outside</w:t>
      </w:r>
      <w:r>
        <w:rPr>
          <w:spacing w:val="-1"/>
        </w:rPr>
        <w:t xml:space="preserve"> </w:t>
      </w:r>
      <w:r>
        <w:t>the</w:t>
      </w:r>
      <w:r>
        <w:rPr>
          <w:spacing w:val="-4"/>
        </w:rPr>
        <w:t xml:space="preserve"> </w:t>
      </w:r>
      <w:r>
        <w:t>broadband</w:t>
      </w:r>
      <w:r>
        <w:rPr>
          <w:spacing w:val="-3"/>
        </w:rPr>
        <w:t xml:space="preserve"> </w:t>
      </w:r>
      <w:r>
        <w:t>is</w:t>
      </w:r>
      <w:r>
        <w:rPr>
          <w:spacing w:val="-2"/>
        </w:rPr>
        <w:t xml:space="preserve"> </w:t>
      </w:r>
      <w:r>
        <w:t>not</w:t>
      </w:r>
      <w:r>
        <w:rPr>
          <w:spacing w:val="-1"/>
        </w:rPr>
        <w:t xml:space="preserve"> </w:t>
      </w:r>
      <w:r>
        <w:t>possible</w:t>
      </w:r>
      <w:r>
        <w:rPr>
          <w:spacing w:val="-4"/>
        </w:rPr>
        <w:t xml:space="preserve"> </w:t>
      </w:r>
      <w:r>
        <w:t>through</w:t>
      </w:r>
      <w:r>
        <w:rPr>
          <w:spacing w:val="-3"/>
        </w:rPr>
        <w:t xml:space="preserve"> </w:t>
      </w:r>
      <w:r>
        <w:t xml:space="preserve">salary </w:t>
      </w:r>
      <w:r>
        <w:rPr>
          <w:spacing w:val="-2"/>
        </w:rPr>
        <w:t>progression.</w:t>
      </w:r>
    </w:p>
    <w:p w14:paraId="30C8782C" w14:textId="77777777" w:rsidR="003C3B33" w:rsidRDefault="00B560D6">
      <w:pPr>
        <w:spacing w:before="159"/>
        <w:ind w:left="759"/>
        <w:rPr>
          <w:b/>
        </w:rPr>
      </w:pPr>
      <w:r>
        <w:rPr>
          <w:b/>
        </w:rPr>
        <w:t>APS4-5</w:t>
      </w:r>
      <w:r>
        <w:rPr>
          <w:b/>
          <w:spacing w:val="-9"/>
        </w:rPr>
        <w:t xml:space="preserve"> </w:t>
      </w:r>
      <w:r>
        <w:rPr>
          <w:b/>
        </w:rPr>
        <w:t>Broadband</w:t>
      </w:r>
      <w:r>
        <w:rPr>
          <w:b/>
          <w:spacing w:val="-7"/>
        </w:rPr>
        <w:t xml:space="preserve"> </w:t>
      </w:r>
      <w:r>
        <w:rPr>
          <w:b/>
          <w:spacing w:val="-4"/>
        </w:rPr>
        <w:t>trial</w:t>
      </w:r>
    </w:p>
    <w:p w14:paraId="30C8782D" w14:textId="77777777" w:rsidR="003C3B33" w:rsidRDefault="00B560D6">
      <w:pPr>
        <w:pStyle w:val="ListParagraph"/>
        <w:numPr>
          <w:ilvl w:val="0"/>
          <w:numId w:val="28"/>
        </w:numPr>
        <w:tabs>
          <w:tab w:val="left" w:pos="1322"/>
          <w:tab w:val="left" w:pos="1326"/>
        </w:tabs>
        <w:spacing w:before="161" w:line="259" w:lineRule="auto"/>
        <w:ind w:left="1326" w:right="772" w:hanging="567"/>
      </w:pPr>
      <w:r>
        <w:t>The department will conduct a trial of an APS 4 to APS 5 broadband in the generalist employment</w:t>
      </w:r>
      <w:r>
        <w:rPr>
          <w:spacing w:val="-4"/>
        </w:rPr>
        <w:t xml:space="preserve"> </w:t>
      </w:r>
      <w:r>
        <w:t>stream</w:t>
      </w:r>
      <w:r>
        <w:rPr>
          <w:spacing w:val="-3"/>
        </w:rPr>
        <w:t xml:space="preserve"> </w:t>
      </w:r>
      <w:r>
        <w:t>in</w:t>
      </w:r>
      <w:r>
        <w:rPr>
          <w:spacing w:val="-3"/>
        </w:rPr>
        <w:t xml:space="preserve"> </w:t>
      </w:r>
      <w:r>
        <w:t>one</w:t>
      </w:r>
      <w:r>
        <w:rPr>
          <w:spacing w:val="-4"/>
        </w:rPr>
        <w:t xml:space="preserve"> </w:t>
      </w:r>
      <w:r>
        <w:t>or</w:t>
      </w:r>
      <w:r>
        <w:rPr>
          <w:spacing w:val="-4"/>
        </w:rPr>
        <w:t xml:space="preserve"> </w:t>
      </w:r>
      <w:r>
        <w:t>more</w:t>
      </w:r>
      <w:r>
        <w:rPr>
          <w:spacing w:val="-3"/>
        </w:rPr>
        <w:t xml:space="preserve"> </w:t>
      </w:r>
      <w:r>
        <w:t>work</w:t>
      </w:r>
      <w:r>
        <w:rPr>
          <w:spacing w:val="-1"/>
        </w:rPr>
        <w:t xml:space="preserve"> </w:t>
      </w:r>
      <w:r>
        <w:t>areas.</w:t>
      </w:r>
      <w:r>
        <w:rPr>
          <w:spacing w:val="-2"/>
        </w:rPr>
        <w:t xml:space="preserve"> </w:t>
      </w:r>
      <w:r>
        <w:t>This</w:t>
      </w:r>
      <w:r>
        <w:rPr>
          <w:spacing w:val="-4"/>
        </w:rPr>
        <w:t xml:space="preserve"> </w:t>
      </w:r>
      <w:r>
        <w:t>trial</w:t>
      </w:r>
      <w:r>
        <w:rPr>
          <w:spacing w:val="-2"/>
        </w:rPr>
        <w:t xml:space="preserve"> </w:t>
      </w:r>
      <w:r>
        <w:t>may</w:t>
      </w:r>
      <w:r>
        <w:rPr>
          <w:spacing w:val="-1"/>
        </w:rPr>
        <w:t xml:space="preserve"> </w:t>
      </w:r>
      <w:r>
        <w:t>be</w:t>
      </w:r>
      <w:r>
        <w:rPr>
          <w:spacing w:val="-1"/>
        </w:rPr>
        <w:t xml:space="preserve"> </w:t>
      </w:r>
      <w:r>
        <w:t>used</w:t>
      </w:r>
      <w:r>
        <w:rPr>
          <w:spacing w:val="-3"/>
        </w:rPr>
        <w:t xml:space="preserve"> </w:t>
      </w:r>
      <w:r>
        <w:t>to</w:t>
      </w:r>
      <w:r>
        <w:rPr>
          <w:spacing w:val="-1"/>
        </w:rPr>
        <w:t xml:space="preserve"> </w:t>
      </w:r>
      <w:r>
        <w:t>inform</w:t>
      </w:r>
      <w:r>
        <w:rPr>
          <w:spacing w:val="-5"/>
        </w:rPr>
        <w:t xml:space="preserve"> </w:t>
      </w:r>
      <w:r>
        <w:t>broadbands in a future agreement.</w:t>
      </w:r>
    </w:p>
    <w:p w14:paraId="30C8782E" w14:textId="77777777" w:rsidR="003C3B33" w:rsidRDefault="00B560D6">
      <w:pPr>
        <w:pStyle w:val="ListParagraph"/>
        <w:numPr>
          <w:ilvl w:val="0"/>
          <w:numId w:val="28"/>
        </w:numPr>
        <w:tabs>
          <w:tab w:val="left" w:pos="1322"/>
        </w:tabs>
        <w:spacing w:before="160"/>
        <w:ind w:left="1322" w:hanging="563"/>
      </w:pPr>
      <w:r>
        <w:t>The</w:t>
      </w:r>
      <w:r>
        <w:rPr>
          <w:spacing w:val="-5"/>
        </w:rPr>
        <w:t xml:space="preserve"> </w:t>
      </w:r>
      <w:r>
        <w:t>trial</w:t>
      </w:r>
      <w:r>
        <w:rPr>
          <w:spacing w:val="-5"/>
        </w:rPr>
        <w:t xml:space="preserve"> </w:t>
      </w:r>
      <w:r>
        <w:t>will</w:t>
      </w:r>
      <w:r>
        <w:rPr>
          <w:spacing w:val="-3"/>
        </w:rPr>
        <w:t xml:space="preserve"> </w:t>
      </w:r>
      <w:proofErr w:type="gramStart"/>
      <w:r>
        <w:t>be</w:t>
      </w:r>
      <w:r>
        <w:rPr>
          <w:spacing w:val="-5"/>
        </w:rPr>
        <w:t xml:space="preserve"> </w:t>
      </w:r>
      <w:r>
        <w:t>commenced</w:t>
      </w:r>
      <w:proofErr w:type="gramEnd"/>
      <w:r>
        <w:rPr>
          <w:spacing w:val="-4"/>
        </w:rPr>
        <w:t xml:space="preserve"> </w:t>
      </w:r>
      <w:r>
        <w:t>within</w:t>
      </w:r>
      <w:r>
        <w:rPr>
          <w:spacing w:val="-4"/>
        </w:rPr>
        <w:t xml:space="preserve"> </w:t>
      </w:r>
      <w:r>
        <w:t>18</w:t>
      </w:r>
      <w:r>
        <w:rPr>
          <w:spacing w:val="-4"/>
        </w:rPr>
        <w:t xml:space="preserve"> </w:t>
      </w:r>
      <w:r>
        <w:t>months</w:t>
      </w:r>
      <w:r>
        <w:rPr>
          <w:spacing w:val="-5"/>
        </w:rPr>
        <w:t xml:space="preserve"> </w:t>
      </w:r>
      <w:r>
        <w:t>of</w:t>
      </w:r>
      <w:r>
        <w:rPr>
          <w:spacing w:val="-3"/>
        </w:rPr>
        <w:t xml:space="preserve"> </w:t>
      </w:r>
      <w:r>
        <w:t>the</w:t>
      </w:r>
      <w:r>
        <w:rPr>
          <w:spacing w:val="-6"/>
        </w:rPr>
        <w:t xml:space="preserve"> </w:t>
      </w:r>
      <w:proofErr w:type="gramStart"/>
      <w:r>
        <w:t>commencement</w:t>
      </w:r>
      <w:proofErr w:type="gramEnd"/>
      <w:r>
        <w:rPr>
          <w:spacing w:val="-3"/>
        </w:rPr>
        <w:t xml:space="preserve"> </w:t>
      </w:r>
      <w:r>
        <w:t>this</w:t>
      </w:r>
      <w:r>
        <w:rPr>
          <w:spacing w:val="-2"/>
        </w:rPr>
        <w:t xml:space="preserve"> agreement.</w:t>
      </w:r>
    </w:p>
    <w:p w14:paraId="30C8782F" w14:textId="77777777" w:rsidR="003C3B33" w:rsidRDefault="00B560D6">
      <w:pPr>
        <w:pStyle w:val="ListParagraph"/>
        <w:numPr>
          <w:ilvl w:val="0"/>
          <w:numId w:val="28"/>
        </w:numPr>
        <w:tabs>
          <w:tab w:val="left" w:pos="1322"/>
        </w:tabs>
        <w:spacing w:before="180"/>
        <w:ind w:left="1322" w:hanging="563"/>
      </w:pPr>
      <w:r>
        <w:t>A</w:t>
      </w:r>
      <w:r>
        <w:rPr>
          <w:spacing w:val="-5"/>
        </w:rPr>
        <w:t xml:space="preserve"> </w:t>
      </w:r>
      <w:r>
        <w:t>review</w:t>
      </w:r>
      <w:r>
        <w:rPr>
          <w:spacing w:val="-5"/>
        </w:rPr>
        <w:t xml:space="preserve"> </w:t>
      </w:r>
      <w:r>
        <w:t>of</w:t>
      </w:r>
      <w:r>
        <w:rPr>
          <w:spacing w:val="-4"/>
        </w:rPr>
        <w:t xml:space="preserve"> </w:t>
      </w:r>
      <w:r>
        <w:t>the</w:t>
      </w:r>
      <w:r>
        <w:rPr>
          <w:spacing w:val="-2"/>
        </w:rPr>
        <w:t xml:space="preserve"> </w:t>
      </w:r>
      <w:r>
        <w:t>trial</w:t>
      </w:r>
      <w:r>
        <w:rPr>
          <w:spacing w:val="-6"/>
        </w:rPr>
        <w:t xml:space="preserve"> </w:t>
      </w:r>
      <w:r>
        <w:t>will</w:t>
      </w:r>
      <w:r>
        <w:rPr>
          <w:spacing w:val="-2"/>
        </w:rPr>
        <w:t xml:space="preserve"> </w:t>
      </w:r>
      <w:r>
        <w:t>be</w:t>
      </w:r>
      <w:r>
        <w:rPr>
          <w:spacing w:val="-5"/>
        </w:rPr>
        <w:t xml:space="preserve"> </w:t>
      </w:r>
      <w:r>
        <w:t>conducted</w:t>
      </w:r>
      <w:r>
        <w:rPr>
          <w:spacing w:val="-4"/>
        </w:rPr>
        <w:t xml:space="preserve"> </w:t>
      </w:r>
      <w:r>
        <w:t>before</w:t>
      </w:r>
      <w:r>
        <w:rPr>
          <w:spacing w:val="-1"/>
        </w:rPr>
        <w:t xml:space="preserve"> </w:t>
      </w:r>
      <w:r>
        <w:t>the</w:t>
      </w:r>
      <w:r>
        <w:rPr>
          <w:spacing w:val="-2"/>
        </w:rPr>
        <w:t xml:space="preserve"> </w:t>
      </w:r>
      <w:r>
        <w:t>nominal</w:t>
      </w:r>
      <w:r>
        <w:rPr>
          <w:spacing w:val="-3"/>
        </w:rPr>
        <w:t xml:space="preserve"> </w:t>
      </w:r>
      <w:r>
        <w:t>expiry</w:t>
      </w:r>
      <w:r>
        <w:rPr>
          <w:spacing w:val="-2"/>
        </w:rPr>
        <w:t xml:space="preserve"> </w:t>
      </w:r>
      <w:r>
        <w:t>date</w:t>
      </w:r>
      <w:r>
        <w:rPr>
          <w:spacing w:val="-4"/>
        </w:rPr>
        <w:t xml:space="preserve"> </w:t>
      </w:r>
      <w:r>
        <w:t>of</w:t>
      </w:r>
      <w:r>
        <w:rPr>
          <w:spacing w:val="-5"/>
        </w:rPr>
        <w:t xml:space="preserve"> </w:t>
      </w:r>
      <w:r>
        <w:t>this</w:t>
      </w:r>
      <w:r>
        <w:rPr>
          <w:spacing w:val="-2"/>
        </w:rPr>
        <w:t xml:space="preserve"> agreement.</w:t>
      </w:r>
    </w:p>
    <w:p w14:paraId="30C87830" w14:textId="77777777" w:rsidR="003C3B33" w:rsidRDefault="00B560D6">
      <w:pPr>
        <w:pStyle w:val="ListParagraph"/>
        <w:numPr>
          <w:ilvl w:val="0"/>
          <w:numId w:val="28"/>
        </w:numPr>
        <w:tabs>
          <w:tab w:val="left" w:pos="1323"/>
        </w:tabs>
        <w:spacing w:before="182"/>
        <w:ind w:left="1323" w:hanging="563"/>
      </w:pPr>
      <w:r>
        <w:t>The</w:t>
      </w:r>
      <w:r>
        <w:rPr>
          <w:spacing w:val="-2"/>
        </w:rPr>
        <w:t xml:space="preserve"> </w:t>
      </w:r>
      <w:r>
        <w:t>union</w:t>
      </w:r>
      <w:r>
        <w:rPr>
          <w:spacing w:val="-5"/>
        </w:rPr>
        <w:t xml:space="preserve"> </w:t>
      </w:r>
      <w:r>
        <w:t>will</w:t>
      </w:r>
      <w:r>
        <w:rPr>
          <w:spacing w:val="-2"/>
        </w:rPr>
        <w:t xml:space="preserve"> </w:t>
      </w:r>
      <w:r>
        <w:t>be</w:t>
      </w:r>
      <w:r>
        <w:rPr>
          <w:spacing w:val="-4"/>
        </w:rPr>
        <w:t xml:space="preserve"> </w:t>
      </w:r>
      <w:r>
        <w:t>consulted</w:t>
      </w:r>
      <w:r>
        <w:rPr>
          <w:spacing w:val="-5"/>
        </w:rPr>
        <w:t xml:space="preserve"> </w:t>
      </w:r>
      <w:r>
        <w:t>in</w:t>
      </w:r>
      <w:r>
        <w:rPr>
          <w:spacing w:val="-3"/>
        </w:rPr>
        <w:t xml:space="preserve"> </w:t>
      </w:r>
      <w:r>
        <w:t>the</w:t>
      </w:r>
      <w:r>
        <w:rPr>
          <w:spacing w:val="-1"/>
        </w:rPr>
        <w:t xml:space="preserve"> </w:t>
      </w:r>
      <w:r>
        <w:t>planning</w:t>
      </w:r>
      <w:r>
        <w:rPr>
          <w:spacing w:val="-3"/>
        </w:rPr>
        <w:t xml:space="preserve"> </w:t>
      </w:r>
      <w:r>
        <w:t>and</w:t>
      </w:r>
      <w:r>
        <w:rPr>
          <w:spacing w:val="-3"/>
        </w:rPr>
        <w:t xml:space="preserve"> </w:t>
      </w:r>
      <w:r>
        <w:t>review</w:t>
      </w:r>
      <w:r>
        <w:rPr>
          <w:spacing w:val="-4"/>
        </w:rPr>
        <w:t xml:space="preserve"> </w:t>
      </w:r>
      <w:r>
        <w:t>phases</w:t>
      </w:r>
      <w:r>
        <w:rPr>
          <w:spacing w:val="-4"/>
        </w:rPr>
        <w:t xml:space="preserve"> </w:t>
      </w:r>
      <w:r>
        <w:t>of</w:t>
      </w:r>
      <w:r>
        <w:rPr>
          <w:spacing w:val="-2"/>
        </w:rPr>
        <w:t xml:space="preserve"> </w:t>
      </w:r>
      <w:r>
        <w:t>the</w:t>
      </w:r>
      <w:r>
        <w:rPr>
          <w:spacing w:val="-4"/>
        </w:rPr>
        <w:t xml:space="preserve"> </w:t>
      </w:r>
      <w:r>
        <w:rPr>
          <w:spacing w:val="-2"/>
        </w:rPr>
        <w:t>trial.</w:t>
      </w:r>
    </w:p>
    <w:p w14:paraId="30C87831" w14:textId="77777777" w:rsidR="003C3B33" w:rsidRDefault="00B560D6">
      <w:pPr>
        <w:pStyle w:val="ListParagraph"/>
        <w:numPr>
          <w:ilvl w:val="0"/>
          <w:numId w:val="28"/>
        </w:numPr>
        <w:tabs>
          <w:tab w:val="left" w:pos="1322"/>
          <w:tab w:val="left" w:pos="1326"/>
        </w:tabs>
        <w:spacing w:before="181" w:line="259" w:lineRule="auto"/>
        <w:ind w:left="1326" w:right="927" w:hanging="567"/>
      </w:pPr>
      <w:r>
        <w:t>Arising</w:t>
      </w:r>
      <w:r>
        <w:rPr>
          <w:spacing w:val="-3"/>
        </w:rPr>
        <w:t xml:space="preserve"> </w:t>
      </w:r>
      <w:r>
        <w:t>from</w:t>
      </w:r>
      <w:r>
        <w:rPr>
          <w:spacing w:val="-1"/>
        </w:rPr>
        <w:t xml:space="preserve"> </w:t>
      </w:r>
      <w:r>
        <w:t>the</w:t>
      </w:r>
      <w:r>
        <w:rPr>
          <w:spacing w:val="-4"/>
        </w:rPr>
        <w:t xml:space="preserve"> </w:t>
      </w:r>
      <w:r>
        <w:t>trial,</w:t>
      </w:r>
      <w:r>
        <w:rPr>
          <w:spacing w:val="-4"/>
        </w:rPr>
        <w:t xml:space="preserve"> </w:t>
      </w:r>
      <w:r>
        <w:t>the</w:t>
      </w:r>
      <w:r>
        <w:rPr>
          <w:spacing w:val="-1"/>
        </w:rPr>
        <w:t xml:space="preserve"> </w:t>
      </w:r>
      <w:r>
        <w:t>Secretary</w:t>
      </w:r>
      <w:r>
        <w:rPr>
          <w:spacing w:val="-3"/>
        </w:rPr>
        <w:t xml:space="preserve"> </w:t>
      </w:r>
      <w:r>
        <w:t>may</w:t>
      </w:r>
      <w:r>
        <w:rPr>
          <w:spacing w:val="-1"/>
        </w:rPr>
        <w:t xml:space="preserve"> </w:t>
      </w:r>
      <w:r>
        <w:t>in</w:t>
      </w:r>
      <w:r>
        <w:rPr>
          <w:spacing w:val="-3"/>
        </w:rPr>
        <w:t xml:space="preserve"> </w:t>
      </w:r>
      <w:r>
        <w:t>accordance</w:t>
      </w:r>
      <w:r>
        <w:rPr>
          <w:spacing w:val="-1"/>
        </w:rPr>
        <w:t xml:space="preserve"> </w:t>
      </w:r>
      <w:r>
        <w:t>with</w:t>
      </w:r>
      <w:r>
        <w:rPr>
          <w:spacing w:val="-5"/>
        </w:rPr>
        <w:t xml:space="preserve"> </w:t>
      </w:r>
      <w:r>
        <w:t>clause</w:t>
      </w:r>
      <w:r>
        <w:rPr>
          <w:spacing w:val="-3"/>
        </w:rPr>
        <w:t xml:space="preserve"> </w:t>
      </w:r>
      <w:r>
        <w:t>149</w:t>
      </w:r>
      <w:r>
        <w:rPr>
          <w:spacing w:val="-3"/>
        </w:rPr>
        <w:t xml:space="preserve"> </w:t>
      </w:r>
      <w:r>
        <w:t>create</w:t>
      </w:r>
      <w:r>
        <w:rPr>
          <w:spacing w:val="-1"/>
        </w:rPr>
        <w:t xml:space="preserve"> </w:t>
      </w:r>
      <w:r>
        <w:t>a</w:t>
      </w:r>
      <w:r>
        <w:rPr>
          <w:spacing w:val="-5"/>
        </w:rPr>
        <w:t xml:space="preserve"> </w:t>
      </w:r>
      <w:r>
        <w:t>new</w:t>
      </w:r>
      <w:r>
        <w:rPr>
          <w:spacing w:val="-1"/>
        </w:rPr>
        <w:t xml:space="preserve"> </w:t>
      </w:r>
      <w:r>
        <w:t>APS4– APS5 broadband.</w:t>
      </w:r>
    </w:p>
    <w:p w14:paraId="30C87832" w14:textId="77777777" w:rsidR="003C3B33" w:rsidRDefault="003C3B33">
      <w:pPr>
        <w:pStyle w:val="BodyText"/>
        <w:spacing w:before="92"/>
        <w:ind w:left="0" w:firstLine="0"/>
      </w:pPr>
    </w:p>
    <w:p w14:paraId="30C87833" w14:textId="77777777" w:rsidR="003C3B33" w:rsidRDefault="00B560D6">
      <w:pPr>
        <w:pStyle w:val="Heading2"/>
        <w:spacing w:before="1"/>
      </w:pPr>
      <w:bookmarkStart w:id="92" w:name="Training_broadband"/>
      <w:bookmarkStart w:id="93" w:name="_bookmark47"/>
      <w:bookmarkEnd w:id="92"/>
      <w:bookmarkEnd w:id="93"/>
      <w:r>
        <w:t>Training</w:t>
      </w:r>
      <w:r>
        <w:rPr>
          <w:spacing w:val="-3"/>
        </w:rPr>
        <w:t xml:space="preserve"> </w:t>
      </w:r>
      <w:r>
        <w:rPr>
          <w:spacing w:val="-2"/>
        </w:rPr>
        <w:t>broadband</w:t>
      </w:r>
    </w:p>
    <w:p w14:paraId="30C87834" w14:textId="77777777" w:rsidR="003C3B33" w:rsidRDefault="00B560D6">
      <w:pPr>
        <w:pStyle w:val="ListParagraph"/>
        <w:numPr>
          <w:ilvl w:val="0"/>
          <w:numId w:val="28"/>
        </w:numPr>
        <w:tabs>
          <w:tab w:val="left" w:pos="1322"/>
          <w:tab w:val="left" w:pos="1326"/>
        </w:tabs>
        <w:spacing w:before="264" w:line="259" w:lineRule="auto"/>
        <w:ind w:left="1326" w:right="617" w:hanging="567"/>
      </w:pPr>
      <w:r>
        <w:t>Employees</w:t>
      </w:r>
      <w:r>
        <w:rPr>
          <w:spacing w:val="-2"/>
        </w:rPr>
        <w:t xml:space="preserve"> </w:t>
      </w:r>
      <w:r>
        <w:t>allocated</w:t>
      </w:r>
      <w:r>
        <w:rPr>
          <w:spacing w:val="-3"/>
        </w:rPr>
        <w:t xml:space="preserve"> </w:t>
      </w:r>
      <w:r>
        <w:t>to</w:t>
      </w:r>
      <w:r>
        <w:rPr>
          <w:spacing w:val="-1"/>
        </w:rPr>
        <w:t xml:space="preserve"> </w:t>
      </w:r>
      <w:r>
        <w:t>the</w:t>
      </w:r>
      <w:r>
        <w:rPr>
          <w:spacing w:val="-4"/>
        </w:rPr>
        <w:t xml:space="preserve"> </w:t>
      </w:r>
      <w:r>
        <w:t>department’s</w:t>
      </w:r>
      <w:r>
        <w:rPr>
          <w:spacing w:val="-4"/>
        </w:rPr>
        <w:t xml:space="preserve"> </w:t>
      </w:r>
      <w:r>
        <w:t>training</w:t>
      </w:r>
      <w:r>
        <w:rPr>
          <w:spacing w:val="-2"/>
        </w:rPr>
        <w:t xml:space="preserve"> </w:t>
      </w:r>
      <w:r>
        <w:t>broadband</w:t>
      </w:r>
      <w:r>
        <w:rPr>
          <w:spacing w:val="-3"/>
        </w:rPr>
        <w:t xml:space="preserve"> </w:t>
      </w:r>
      <w:r>
        <w:t>(outlined</w:t>
      </w:r>
      <w:r>
        <w:rPr>
          <w:spacing w:val="-3"/>
        </w:rPr>
        <w:t xml:space="preserve"> </w:t>
      </w:r>
      <w:r>
        <w:t>in</w:t>
      </w:r>
      <w:r>
        <w:rPr>
          <w:spacing w:val="-3"/>
        </w:rPr>
        <w:t xml:space="preserve"> </w:t>
      </w:r>
      <w:r>
        <w:t>Attachment</w:t>
      </w:r>
      <w:r>
        <w:rPr>
          <w:spacing w:val="-4"/>
        </w:rPr>
        <w:t xml:space="preserve"> </w:t>
      </w:r>
      <w:r>
        <w:t>A</w:t>
      </w:r>
      <w:r>
        <w:rPr>
          <w:spacing w:val="-2"/>
        </w:rPr>
        <w:t xml:space="preserve"> </w:t>
      </w:r>
      <w:r>
        <w:t>of</w:t>
      </w:r>
      <w:r>
        <w:rPr>
          <w:spacing w:val="-5"/>
        </w:rPr>
        <w:t xml:space="preserve"> </w:t>
      </w:r>
      <w:r>
        <w:t>this agreement) will be required to undertake a mandatory training or development program. Their advancement in this broadband will be subject to successful completion of that</w:t>
      </w:r>
      <w:r>
        <w:rPr>
          <w:spacing w:val="80"/>
        </w:rPr>
        <w:t xml:space="preserve"> </w:t>
      </w:r>
      <w:r>
        <w:rPr>
          <w:spacing w:val="-2"/>
        </w:rPr>
        <w:t>program.</w:t>
      </w:r>
    </w:p>
    <w:p w14:paraId="30C87835" w14:textId="77777777" w:rsidR="003C3B33" w:rsidRDefault="00B560D6">
      <w:pPr>
        <w:pStyle w:val="ListParagraph"/>
        <w:numPr>
          <w:ilvl w:val="0"/>
          <w:numId w:val="28"/>
        </w:numPr>
        <w:tabs>
          <w:tab w:val="left" w:pos="1322"/>
          <w:tab w:val="left" w:pos="1325"/>
        </w:tabs>
        <w:spacing w:before="160" w:line="259" w:lineRule="auto"/>
        <w:ind w:left="1325" w:right="735" w:hanging="566"/>
      </w:pPr>
      <w:r>
        <w:t>The Secretary may establish new training programs to develop skills to assist and support transition into the department’s workforce. Unless specified elsewhere in this agreement on completion</w:t>
      </w:r>
      <w:r>
        <w:rPr>
          <w:spacing w:val="-4"/>
        </w:rPr>
        <w:t xml:space="preserve"> </w:t>
      </w:r>
      <w:r>
        <w:t>of</w:t>
      </w:r>
      <w:r>
        <w:rPr>
          <w:spacing w:val="-2"/>
        </w:rPr>
        <w:t xml:space="preserve"> </w:t>
      </w:r>
      <w:r>
        <w:t>the</w:t>
      </w:r>
      <w:r>
        <w:rPr>
          <w:spacing w:val="-3"/>
        </w:rPr>
        <w:t xml:space="preserve"> </w:t>
      </w:r>
      <w:r>
        <w:t>training</w:t>
      </w:r>
      <w:r>
        <w:rPr>
          <w:spacing w:val="-4"/>
        </w:rPr>
        <w:t xml:space="preserve"> </w:t>
      </w:r>
      <w:r>
        <w:t>program</w:t>
      </w:r>
      <w:r>
        <w:rPr>
          <w:spacing w:val="-2"/>
        </w:rPr>
        <w:t xml:space="preserve"> </w:t>
      </w:r>
      <w:r>
        <w:t>the</w:t>
      </w:r>
      <w:r>
        <w:rPr>
          <w:spacing w:val="-3"/>
        </w:rPr>
        <w:t xml:space="preserve"> </w:t>
      </w:r>
      <w:r>
        <w:t>employee</w:t>
      </w:r>
      <w:r>
        <w:rPr>
          <w:spacing w:val="-2"/>
        </w:rPr>
        <w:t xml:space="preserve"> </w:t>
      </w:r>
      <w:r>
        <w:t>will</w:t>
      </w:r>
      <w:r>
        <w:rPr>
          <w:spacing w:val="-3"/>
        </w:rPr>
        <w:t xml:space="preserve"> </w:t>
      </w:r>
      <w:r>
        <w:t>advance</w:t>
      </w:r>
      <w:r>
        <w:rPr>
          <w:spacing w:val="40"/>
        </w:rPr>
        <w:t xml:space="preserve"> </w:t>
      </w:r>
      <w:r>
        <w:t>to</w:t>
      </w:r>
      <w:r>
        <w:rPr>
          <w:spacing w:val="-1"/>
        </w:rPr>
        <w:t xml:space="preserve"> </w:t>
      </w:r>
      <w:r>
        <w:t>a</w:t>
      </w:r>
      <w:r>
        <w:rPr>
          <w:spacing w:val="-2"/>
        </w:rPr>
        <w:t xml:space="preserve"> </w:t>
      </w:r>
      <w:r>
        <w:t>higher</w:t>
      </w:r>
      <w:r>
        <w:rPr>
          <w:spacing w:val="-3"/>
        </w:rPr>
        <w:t xml:space="preserve"> </w:t>
      </w:r>
      <w:r>
        <w:t>classification</w:t>
      </w:r>
      <w:r>
        <w:rPr>
          <w:spacing w:val="-2"/>
        </w:rPr>
        <w:t xml:space="preserve"> </w:t>
      </w:r>
      <w:r>
        <w:t>level in the broadband provided:</w:t>
      </w:r>
    </w:p>
    <w:p w14:paraId="30C87836" w14:textId="77777777" w:rsidR="003C3B33" w:rsidRDefault="00B560D6">
      <w:pPr>
        <w:pStyle w:val="ListParagraph"/>
        <w:numPr>
          <w:ilvl w:val="1"/>
          <w:numId w:val="28"/>
        </w:numPr>
        <w:tabs>
          <w:tab w:val="left" w:pos="2177"/>
        </w:tabs>
        <w:spacing w:before="160"/>
        <w:ind w:left="2177" w:hanging="794"/>
      </w:pPr>
      <w:r>
        <w:t>the</w:t>
      </w:r>
      <w:r>
        <w:rPr>
          <w:spacing w:val="-5"/>
        </w:rPr>
        <w:t xml:space="preserve"> </w:t>
      </w:r>
      <w:r>
        <w:t>employee</w:t>
      </w:r>
      <w:r>
        <w:rPr>
          <w:spacing w:val="-4"/>
        </w:rPr>
        <w:t xml:space="preserve"> </w:t>
      </w:r>
      <w:r>
        <w:t>has</w:t>
      </w:r>
      <w:r>
        <w:rPr>
          <w:spacing w:val="-5"/>
        </w:rPr>
        <w:t xml:space="preserve"> </w:t>
      </w:r>
      <w:r>
        <w:t>performed</w:t>
      </w:r>
      <w:r>
        <w:rPr>
          <w:spacing w:val="-5"/>
        </w:rPr>
        <w:t xml:space="preserve"> </w:t>
      </w:r>
      <w:proofErr w:type="gramStart"/>
      <w:r>
        <w:rPr>
          <w:spacing w:val="-2"/>
        </w:rPr>
        <w:t>satisfactorily;</w:t>
      </w:r>
      <w:proofErr w:type="gramEnd"/>
    </w:p>
    <w:p w14:paraId="30C87837" w14:textId="77777777" w:rsidR="003C3B33" w:rsidRDefault="00B560D6">
      <w:pPr>
        <w:pStyle w:val="ListParagraph"/>
        <w:numPr>
          <w:ilvl w:val="1"/>
          <w:numId w:val="28"/>
        </w:numPr>
        <w:tabs>
          <w:tab w:val="left" w:pos="2177"/>
        </w:tabs>
        <w:spacing w:before="180"/>
        <w:ind w:left="2177" w:hanging="794"/>
      </w:pPr>
      <w:r>
        <w:t>there</w:t>
      </w:r>
      <w:r>
        <w:rPr>
          <w:spacing w:val="-6"/>
        </w:rPr>
        <w:t xml:space="preserve"> </w:t>
      </w:r>
      <w:r>
        <w:t>is</w:t>
      </w:r>
      <w:r>
        <w:rPr>
          <w:spacing w:val="-7"/>
        </w:rPr>
        <w:t xml:space="preserve"> </w:t>
      </w:r>
      <w:r>
        <w:t>sufficient</w:t>
      </w:r>
      <w:r>
        <w:rPr>
          <w:spacing w:val="-6"/>
        </w:rPr>
        <w:t xml:space="preserve"> </w:t>
      </w:r>
      <w:r>
        <w:t>work</w:t>
      </w:r>
      <w:r>
        <w:rPr>
          <w:spacing w:val="-4"/>
        </w:rPr>
        <w:t xml:space="preserve"> </w:t>
      </w:r>
      <w:r>
        <w:t>available</w:t>
      </w:r>
      <w:r>
        <w:rPr>
          <w:spacing w:val="-3"/>
        </w:rPr>
        <w:t xml:space="preserve"> </w:t>
      </w:r>
      <w:r>
        <w:t>at</w:t>
      </w:r>
      <w:r>
        <w:rPr>
          <w:spacing w:val="-4"/>
        </w:rPr>
        <w:t xml:space="preserve"> </w:t>
      </w:r>
      <w:r>
        <w:t>the</w:t>
      </w:r>
      <w:r>
        <w:rPr>
          <w:spacing w:val="-4"/>
        </w:rPr>
        <w:t xml:space="preserve"> </w:t>
      </w:r>
      <w:r>
        <w:t>higher</w:t>
      </w:r>
      <w:r>
        <w:rPr>
          <w:spacing w:val="-4"/>
        </w:rPr>
        <w:t xml:space="preserve"> </w:t>
      </w:r>
      <w:r>
        <w:t>classification</w:t>
      </w:r>
      <w:r>
        <w:rPr>
          <w:spacing w:val="-6"/>
        </w:rPr>
        <w:t xml:space="preserve"> </w:t>
      </w:r>
      <w:r>
        <w:t>level;</w:t>
      </w:r>
      <w:r>
        <w:rPr>
          <w:spacing w:val="-3"/>
        </w:rPr>
        <w:t xml:space="preserve"> </w:t>
      </w:r>
      <w:r>
        <w:rPr>
          <w:spacing w:val="-5"/>
        </w:rPr>
        <w:t>and</w:t>
      </w:r>
    </w:p>
    <w:p w14:paraId="30C87838" w14:textId="77777777" w:rsidR="003C3B33" w:rsidRDefault="00B560D6">
      <w:pPr>
        <w:pStyle w:val="ListParagraph"/>
        <w:numPr>
          <w:ilvl w:val="1"/>
          <w:numId w:val="28"/>
        </w:numPr>
        <w:tabs>
          <w:tab w:val="left" w:pos="2177"/>
        </w:tabs>
        <w:spacing w:before="180"/>
        <w:ind w:left="2177" w:hanging="794"/>
      </w:pPr>
      <w:proofErr w:type="gramStart"/>
      <w:r>
        <w:t>the</w:t>
      </w:r>
      <w:proofErr w:type="gramEnd"/>
      <w:r>
        <w:rPr>
          <w:spacing w:val="-6"/>
        </w:rPr>
        <w:t xml:space="preserve"> </w:t>
      </w:r>
      <w:r>
        <w:t>employee</w:t>
      </w:r>
      <w:r>
        <w:rPr>
          <w:spacing w:val="-3"/>
        </w:rPr>
        <w:t xml:space="preserve"> </w:t>
      </w:r>
      <w:r>
        <w:t>has</w:t>
      </w:r>
      <w:r>
        <w:rPr>
          <w:spacing w:val="-6"/>
        </w:rPr>
        <w:t xml:space="preserve"> </w:t>
      </w:r>
      <w:r>
        <w:t>the</w:t>
      </w:r>
      <w:r>
        <w:rPr>
          <w:spacing w:val="-3"/>
        </w:rPr>
        <w:t xml:space="preserve"> </w:t>
      </w:r>
      <w:r>
        <w:t>necessary</w:t>
      </w:r>
      <w:r>
        <w:rPr>
          <w:spacing w:val="-3"/>
        </w:rPr>
        <w:t xml:space="preserve"> </w:t>
      </w:r>
      <w:r>
        <w:t>skills</w:t>
      </w:r>
      <w:r>
        <w:rPr>
          <w:spacing w:val="-4"/>
        </w:rPr>
        <w:t xml:space="preserve"> </w:t>
      </w:r>
      <w:r>
        <w:t>and</w:t>
      </w:r>
      <w:r>
        <w:rPr>
          <w:spacing w:val="-5"/>
        </w:rPr>
        <w:t xml:space="preserve"> </w:t>
      </w:r>
      <w:proofErr w:type="gramStart"/>
      <w:r>
        <w:t>proficiencies</w:t>
      </w:r>
      <w:proofErr w:type="gramEnd"/>
      <w:r>
        <w:rPr>
          <w:spacing w:val="-4"/>
        </w:rPr>
        <w:t xml:space="preserve"> </w:t>
      </w:r>
      <w:r>
        <w:t>to</w:t>
      </w:r>
      <w:r>
        <w:rPr>
          <w:spacing w:val="-6"/>
        </w:rPr>
        <w:t xml:space="preserve"> </w:t>
      </w:r>
      <w:r>
        <w:t>perform</w:t>
      </w:r>
      <w:r>
        <w:rPr>
          <w:spacing w:val="-5"/>
        </w:rPr>
        <w:t xml:space="preserve"> </w:t>
      </w:r>
      <w:r>
        <w:t>that</w:t>
      </w:r>
      <w:r>
        <w:rPr>
          <w:spacing w:val="-5"/>
        </w:rPr>
        <w:t xml:space="preserve"> </w:t>
      </w:r>
      <w:r>
        <w:rPr>
          <w:spacing w:val="-2"/>
        </w:rPr>
        <w:t>work.</w:t>
      </w:r>
    </w:p>
    <w:p w14:paraId="30C87839" w14:textId="77777777" w:rsidR="003C3B33" w:rsidRDefault="00B560D6">
      <w:pPr>
        <w:spacing w:before="183"/>
        <w:ind w:left="759"/>
        <w:rPr>
          <w:b/>
        </w:rPr>
      </w:pPr>
      <w:r>
        <w:rPr>
          <w:b/>
          <w:spacing w:val="-2"/>
        </w:rPr>
        <w:t>Cadets</w:t>
      </w:r>
    </w:p>
    <w:p w14:paraId="30C8783A" w14:textId="77777777" w:rsidR="003C3B33" w:rsidRDefault="00B560D6">
      <w:pPr>
        <w:pStyle w:val="ListParagraph"/>
        <w:numPr>
          <w:ilvl w:val="0"/>
          <w:numId w:val="28"/>
        </w:numPr>
        <w:tabs>
          <w:tab w:val="left" w:pos="1321"/>
          <w:tab w:val="left" w:pos="1325"/>
        </w:tabs>
        <w:spacing w:before="180" w:line="259" w:lineRule="auto"/>
        <w:ind w:left="1325" w:right="692" w:hanging="567"/>
      </w:pPr>
      <w:r>
        <w:t>Employees recruited as Cadets in a department program will undertake a course of study as determined by the Secretary. Cadets will be assigned to the APS 1 classification level within the</w:t>
      </w:r>
      <w:r>
        <w:rPr>
          <w:spacing w:val="-1"/>
        </w:rPr>
        <w:t xml:space="preserve"> </w:t>
      </w:r>
      <w:r>
        <w:t>training</w:t>
      </w:r>
      <w:r>
        <w:rPr>
          <w:spacing w:val="-3"/>
        </w:rPr>
        <w:t xml:space="preserve"> </w:t>
      </w:r>
      <w:r>
        <w:t>broadband.</w:t>
      </w:r>
      <w:r>
        <w:rPr>
          <w:spacing w:val="-2"/>
        </w:rPr>
        <w:t xml:space="preserve"> </w:t>
      </w:r>
      <w:r>
        <w:t>On</w:t>
      </w:r>
      <w:r>
        <w:rPr>
          <w:spacing w:val="-3"/>
        </w:rPr>
        <w:t xml:space="preserve"> </w:t>
      </w:r>
      <w:r>
        <w:t>successful</w:t>
      </w:r>
      <w:r>
        <w:rPr>
          <w:spacing w:val="-5"/>
        </w:rPr>
        <w:t xml:space="preserve"> </w:t>
      </w:r>
      <w:r>
        <w:t>completion</w:t>
      </w:r>
      <w:r>
        <w:rPr>
          <w:spacing w:val="-5"/>
        </w:rPr>
        <w:t xml:space="preserve"> </w:t>
      </w:r>
      <w:r>
        <w:t>of</w:t>
      </w:r>
      <w:r>
        <w:rPr>
          <w:spacing w:val="-4"/>
        </w:rPr>
        <w:t xml:space="preserve"> </w:t>
      </w:r>
      <w:r>
        <w:t>their</w:t>
      </w:r>
      <w:r>
        <w:rPr>
          <w:spacing w:val="-2"/>
        </w:rPr>
        <w:t xml:space="preserve"> </w:t>
      </w:r>
      <w:r>
        <w:t>course</w:t>
      </w:r>
      <w:r>
        <w:rPr>
          <w:spacing w:val="-4"/>
        </w:rPr>
        <w:t xml:space="preserve"> </w:t>
      </w:r>
      <w:r>
        <w:t>of</w:t>
      </w:r>
      <w:r>
        <w:rPr>
          <w:spacing w:val="-2"/>
        </w:rPr>
        <w:t xml:space="preserve"> </w:t>
      </w:r>
      <w:r>
        <w:t>study</w:t>
      </w:r>
      <w:r>
        <w:rPr>
          <w:spacing w:val="-1"/>
        </w:rPr>
        <w:t xml:space="preserve"> </w:t>
      </w:r>
      <w:r>
        <w:t>and</w:t>
      </w:r>
      <w:r>
        <w:rPr>
          <w:spacing w:val="-3"/>
        </w:rPr>
        <w:t xml:space="preserve"> </w:t>
      </w:r>
      <w:r>
        <w:t>a</w:t>
      </w:r>
      <w:r>
        <w:rPr>
          <w:spacing w:val="-2"/>
        </w:rPr>
        <w:t xml:space="preserve"> </w:t>
      </w:r>
      <w:r>
        <w:t>final</w:t>
      </w:r>
      <w:r>
        <w:rPr>
          <w:spacing w:val="-2"/>
        </w:rPr>
        <w:t xml:space="preserve"> </w:t>
      </w:r>
      <w:proofErr w:type="gramStart"/>
      <w:r>
        <w:t>12</w:t>
      </w:r>
      <w:r>
        <w:rPr>
          <w:spacing w:val="-2"/>
        </w:rPr>
        <w:t xml:space="preserve"> </w:t>
      </w:r>
      <w:r>
        <w:t>week</w:t>
      </w:r>
      <w:proofErr w:type="gramEnd"/>
      <w:r>
        <w:t xml:space="preserve"> work placement, Cadets will be assessed for advancement to the APS 3 classification level within the training broadband at a pay point determined by the Secretary provided:</w:t>
      </w:r>
    </w:p>
    <w:p w14:paraId="30C8783B" w14:textId="77777777" w:rsidR="003C3B33" w:rsidRDefault="00B560D6">
      <w:pPr>
        <w:pStyle w:val="ListParagraph"/>
        <w:numPr>
          <w:ilvl w:val="1"/>
          <w:numId w:val="28"/>
        </w:numPr>
        <w:tabs>
          <w:tab w:val="left" w:pos="2177"/>
        </w:tabs>
        <w:spacing w:before="160"/>
        <w:ind w:left="2177" w:hanging="794"/>
      </w:pPr>
      <w:r>
        <w:t>the</w:t>
      </w:r>
      <w:r>
        <w:rPr>
          <w:spacing w:val="-5"/>
        </w:rPr>
        <w:t xml:space="preserve"> </w:t>
      </w:r>
      <w:r>
        <w:t>employee</w:t>
      </w:r>
      <w:r>
        <w:rPr>
          <w:spacing w:val="-4"/>
        </w:rPr>
        <w:t xml:space="preserve"> </w:t>
      </w:r>
      <w:r>
        <w:t>has</w:t>
      </w:r>
      <w:r>
        <w:rPr>
          <w:spacing w:val="-5"/>
        </w:rPr>
        <w:t xml:space="preserve"> </w:t>
      </w:r>
      <w:r>
        <w:t>performed</w:t>
      </w:r>
      <w:r>
        <w:rPr>
          <w:spacing w:val="-5"/>
        </w:rPr>
        <w:t xml:space="preserve"> </w:t>
      </w:r>
      <w:proofErr w:type="gramStart"/>
      <w:r>
        <w:rPr>
          <w:spacing w:val="-2"/>
        </w:rPr>
        <w:t>satisfactorily;</w:t>
      </w:r>
      <w:proofErr w:type="gramEnd"/>
    </w:p>
    <w:p w14:paraId="30C8783C" w14:textId="77777777" w:rsidR="003C3B33" w:rsidRDefault="00B560D6">
      <w:pPr>
        <w:pStyle w:val="ListParagraph"/>
        <w:numPr>
          <w:ilvl w:val="1"/>
          <w:numId w:val="28"/>
        </w:numPr>
        <w:tabs>
          <w:tab w:val="left" w:pos="2177"/>
        </w:tabs>
        <w:spacing w:before="181"/>
        <w:ind w:left="2177" w:hanging="794"/>
      </w:pPr>
      <w:r>
        <w:t>there</w:t>
      </w:r>
      <w:r>
        <w:rPr>
          <w:spacing w:val="-6"/>
        </w:rPr>
        <w:t xml:space="preserve"> </w:t>
      </w:r>
      <w:r>
        <w:t>is</w:t>
      </w:r>
      <w:r>
        <w:rPr>
          <w:spacing w:val="-7"/>
        </w:rPr>
        <w:t xml:space="preserve"> </w:t>
      </w:r>
      <w:r>
        <w:t>sufficient</w:t>
      </w:r>
      <w:r>
        <w:rPr>
          <w:spacing w:val="-6"/>
        </w:rPr>
        <w:t xml:space="preserve"> </w:t>
      </w:r>
      <w:r>
        <w:t>work</w:t>
      </w:r>
      <w:r>
        <w:rPr>
          <w:spacing w:val="-4"/>
        </w:rPr>
        <w:t xml:space="preserve"> </w:t>
      </w:r>
      <w:r>
        <w:t>available</w:t>
      </w:r>
      <w:r>
        <w:rPr>
          <w:spacing w:val="-3"/>
        </w:rPr>
        <w:t xml:space="preserve"> </w:t>
      </w:r>
      <w:r>
        <w:t>at</w:t>
      </w:r>
      <w:r>
        <w:rPr>
          <w:spacing w:val="-4"/>
        </w:rPr>
        <w:t xml:space="preserve"> </w:t>
      </w:r>
      <w:r>
        <w:t>the</w:t>
      </w:r>
      <w:r>
        <w:rPr>
          <w:spacing w:val="-4"/>
        </w:rPr>
        <w:t xml:space="preserve"> </w:t>
      </w:r>
      <w:r>
        <w:t>higher</w:t>
      </w:r>
      <w:r>
        <w:rPr>
          <w:spacing w:val="-4"/>
        </w:rPr>
        <w:t xml:space="preserve"> </w:t>
      </w:r>
      <w:r>
        <w:t>classification</w:t>
      </w:r>
      <w:r>
        <w:rPr>
          <w:spacing w:val="-6"/>
        </w:rPr>
        <w:t xml:space="preserve"> </w:t>
      </w:r>
      <w:r>
        <w:t>level;</w:t>
      </w:r>
      <w:r>
        <w:rPr>
          <w:spacing w:val="-3"/>
        </w:rPr>
        <w:t xml:space="preserve"> </w:t>
      </w:r>
      <w:r>
        <w:rPr>
          <w:spacing w:val="-5"/>
        </w:rPr>
        <w:t>and</w:t>
      </w:r>
    </w:p>
    <w:p w14:paraId="30C8783D" w14:textId="77777777" w:rsidR="003C3B33" w:rsidRDefault="003C3B33">
      <w:pPr>
        <w:sectPr w:rsidR="003C3B33">
          <w:pgSz w:w="11910" w:h="16840"/>
          <w:pgMar w:top="960" w:right="840" w:bottom="920" w:left="680" w:header="751" w:footer="734" w:gutter="0"/>
          <w:cols w:space="720"/>
        </w:sectPr>
      </w:pPr>
    </w:p>
    <w:p w14:paraId="30C8783E" w14:textId="77777777" w:rsidR="003C3B33" w:rsidRDefault="003C3B33">
      <w:pPr>
        <w:pStyle w:val="BodyText"/>
        <w:spacing w:before="198"/>
        <w:ind w:left="0" w:firstLine="0"/>
      </w:pPr>
    </w:p>
    <w:p w14:paraId="30C8783F" w14:textId="77777777" w:rsidR="003C3B33" w:rsidRDefault="00B560D6">
      <w:pPr>
        <w:pStyle w:val="ListParagraph"/>
        <w:numPr>
          <w:ilvl w:val="1"/>
          <w:numId w:val="28"/>
        </w:numPr>
        <w:tabs>
          <w:tab w:val="left" w:pos="2178"/>
        </w:tabs>
        <w:spacing w:before="0"/>
        <w:ind w:left="2178" w:hanging="795"/>
      </w:pPr>
      <w:proofErr w:type="gramStart"/>
      <w:r>
        <w:t>the</w:t>
      </w:r>
      <w:proofErr w:type="gramEnd"/>
      <w:r>
        <w:rPr>
          <w:spacing w:val="-6"/>
        </w:rPr>
        <w:t xml:space="preserve"> </w:t>
      </w:r>
      <w:r>
        <w:t>employee</w:t>
      </w:r>
      <w:r>
        <w:rPr>
          <w:spacing w:val="-3"/>
        </w:rPr>
        <w:t xml:space="preserve"> </w:t>
      </w:r>
      <w:r>
        <w:t>has</w:t>
      </w:r>
      <w:r>
        <w:rPr>
          <w:spacing w:val="-6"/>
        </w:rPr>
        <w:t xml:space="preserve"> </w:t>
      </w:r>
      <w:r>
        <w:t>the</w:t>
      </w:r>
      <w:r>
        <w:rPr>
          <w:spacing w:val="-3"/>
        </w:rPr>
        <w:t xml:space="preserve"> </w:t>
      </w:r>
      <w:r>
        <w:t>necessary</w:t>
      </w:r>
      <w:r>
        <w:rPr>
          <w:spacing w:val="-3"/>
        </w:rPr>
        <w:t xml:space="preserve"> </w:t>
      </w:r>
      <w:r>
        <w:t>skills</w:t>
      </w:r>
      <w:r>
        <w:rPr>
          <w:spacing w:val="-4"/>
        </w:rPr>
        <w:t xml:space="preserve"> </w:t>
      </w:r>
      <w:r>
        <w:t>and</w:t>
      </w:r>
      <w:r>
        <w:rPr>
          <w:spacing w:val="-5"/>
        </w:rPr>
        <w:t xml:space="preserve"> </w:t>
      </w:r>
      <w:proofErr w:type="gramStart"/>
      <w:r>
        <w:t>proficiencies</w:t>
      </w:r>
      <w:proofErr w:type="gramEnd"/>
      <w:r>
        <w:rPr>
          <w:spacing w:val="-4"/>
        </w:rPr>
        <w:t xml:space="preserve"> </w:t>
      </w:r>
      <w:r>
        <w:t>to</w:t>
      </w:r>
      <w:r>
        <w:rPr>
          <w:spacing w:val="-6"/>
        </w:rPr>
        <w:t xml:space="preserve"> </w:t>
      </w:r>
      <w:r>
        <w:t>perform</w:t>
      </w:r>
      <w:r>
        <w:rPr>
          <w:spacing w:val="-5"/>
        </w:rPr>
        <w:t xml:space="preserve"> </w:t>
      </w:r>
      <w:r>
        <w:t>that</w:t>
      </w:r>
      <w:r>
        <w:rPr>
          <w:spacing w:val="-5"/>
        </w:rPr>
        <w:t xml:space="preserve"> </w:t>
      </w:r>
      <w:r>
        <w:rPr>
          <w:spacing w:val="-2"/>
        </w:rPr>
        <w:t>work.</w:t>
      </w:r>
    </w:p>
    <w:p w14:paraId="30C87840" w14:textId="77777777" w:rsidR="003C3B33" w:rsidRDefault="00B560D6">
      <w:pPr>
        <w:pStyle w:val="ListParagraph"/>
        <w:numPr>
          <w:ilvl w:val="0"/>
          <w:numId w:val="28"/>
        </w:numPr>
        <w:tabs>
          <w:tab w:val="left" w:pos="1322"/>
          <w:tab w:val="left" w:pos="1326"/>
        </w:tabs>
        <w:spacing w:before="181" w:line="259" w:lineRule="auto"/>
        <w:ind w:left="1326" w:right="970" w:hanging="567"/>
      </w:pPr>
      <w:r>
        <w:t>Cadet</w:t>
      </w:r>
      <w:r>
        <w:rPr>
          <w:spacing w:val="-1"/>
        </w:rPr>
        <w:t xml:space="preserve"> </w:t>
      </w:r>
      <w:r>
        <w:t>rates</w:t>
      </w:r>
      <w:r>
        <w:rPr>
          <w:spacing w:val="-4"/>
        </w:rPr>
        <w:t xml:space="preserve"> </w:t>
      </w:r>
      <w:r>
        <w:t>of</w:t>
      </w:r>
      <w:r>
        <w:rPr>
          <w:spacing w:val="-2"/>
        </w:rPr>
        <w:t xml:space="preserve"> </w:t>
      </w:r>
      <w:r>
        <w:t>pay</w:t>
      </w:r>
      <w:r>
        <w:rPr>
          <w:spacing w:val="-1"/>
        </w:rPr>
        <w:t xml:space="preserve"> </w:t>
      </w:r>
      <w:r>
        <w:t>will</w:t>
      </w:r>
      <w:r>
        <w:rPr>
          <w:spacing w:val="-5"/>
        </w:rPr>
        <w:t xml:space="preserve"> </w:t>
      </w:r>
      <w:r>
        <w:t>apply</w:t>
      </w:r>
      <w:r>
        <w:rPr>
          <w:spacing w:val="-1"/>
        </w:rPr>
        <w:t xml:space="preserve"> </w:t>
      </w:r>
      <w:r>
        <w:t>to</w:t>
      </w:r>
      <w:r>
        <w:rPr>
          <w:spacing w:val="-1"/>
        </w:rPr>
        <w:t xml:space="preserve"> </w:t>
      </w:r>
      <w:r>
        <w:t>the</w:t>
      </w:r>
      <w:r>
        <w:rPr>
          <w:spacing w:val="-1"/>
        </w:rPr>
        <w:t xml:space="preserve"> </w:t>
      </w:r>
      <w:r>
        <w:t>first</w:t>
      </w:r>
      <w:r>
        <w:rPr>
          <w:spacing w:val="-4"/>
        </w:rPr>
        <w:t xml:space="preserve"> </w:t>
      </w:r>
      <w:r>
        <w:t>(lowest)</w:t>
      </w:r>
      <w:r>
        <w:rPr>
          <w:spacing w:val="-2"/>
        </w:rPr>
        <w:t xml:space="preserve"> </w:t>
      </w:r>
      <w:r>
        <w:t>pay</w:t>
      </w:r>
      <w:r>
        <w:rPr>
          <w:spacing w:val="-1"/>
        </w:rPr>
        <w:t xml:space="preserve"> </w:t>
      </w:r>
      <w:r>
        <w:t>point</w:t>
      </w:r>
      <w:r>
        <w:rPr>
          <w:spacing w:val="-4"/>
        </w:rPr>
        <w:t xml:space="preserve"> </w:t>
      </w:r>
      <w:r>
        <w:t>of</w:t>
      </w:r>
      <w:r>
        <w:rPr>
          <w:spacing w:val="-2"/>
        </w:rPr>
        <w:t xml:space="preserve"> </w:t>
      </w:r>
      <w:r>
        <w:t>the</w:t>
      </w:r>
      <w:r>
        <w:rPr>
          <w:spacing w:val="-4"/>
        </w:rPr>
        <w:t xml:space="preserve"> </w:t>
      </w:r>
      <w:r>
        <w:t>training</w:t>
      </w:r>
      <w:r>
        <w:rPr>
          <w:spacing w:val="-3"/>
        </w:rPr>
        <w:t xml:space="preserve"> </w:t>
      </w:r>
      <w:r>
        <w:t>broadband</w:t>
      </w:r>
      <w:r>
        <w:rPr>
          <w:spacing w:val="-3"/>
        </w:rPr>
        <w:t xml:space="preserve"> </w:t>
      </w:r>
      <w:r>
        <w:t>APS</w:t>
      </w:r>
      <w:r>
        <w:rPr>
          <w:spacing w:val="-3"/>
        </w:rPr>
        <w:t xml:space="preserve"> </w:t>
      </w:r>
      <w:r>
        <w:t xml:space="preserve">1 classification as set out in Attachment </w:t>
      </w:r>
      <w:proofErr w:type="gramStart"/>
      <w:r>
        <w:t>A, and</w:t>
      </w:r>
      <w:proofErr w:type="gramEnd"/>
      <w:r>
        <w:t xml:space="preserve"> based on the task as set out in </w:t>
      </w:r>
      <w:hyperlink w:anchor="_bookmark48" w:history="1">
        <w:r w:rsidR="003C3B33">
          <w:t>Table 3.</w:t>
        </w:r>
      </w:hyperlink>
    </w:p>
    <w:p w14:paraId="30C87841" w14:textId="77777777" w:rsidR="003C3B33" w:rsidRDefault="00B560D6">
      <w:pPr>
        <w:spacing w:before="240"/>
        <w:ind w:left="759"/>
        <w:rPr>
          <w:b/>
        </w:rPr>
      </w:pPr>
      <w:bookmarkStart w:id="94" w:name="_bookmark48"/>
      <w:bookmarkEnd w:id="94"/>
      <w:r>
        <w:rPr>
          <w:b/>
        </w:rPr>
        <w:t>Table</w:t>
      </w:r>
      <w:r>
        <w:rPr>
          <w:b/>
          <w:spacing w:val="-4"/>
        </w:rPr>
        <w:t xml:space="preserve"> </w:t>
      </w:r>
      <w:r>
        <w:rPr>
          <w:b/>
        </w:rPr>
        <w:t>3</w:t>
      </w:r>
      <w:r>
        <w:rPr>
          <w:b/>
          <w:spacing w:val="-3"/>
        </w:rPr>
        <w:t xml:space="preserve"> </w:t>
      </w:r>
      <w:r>
        <w:rPr>
          <w:b/>
        </w:rPr>
        <w:t>Cadet</w:t>
      </w:r>
      <w:r>
        <w:rPr>
          <w:b/>
          <w:spacing w:val="-2"/>
        </w:rPr>
        <w:t xml:space="preserve"> </w:t>
      </w:r>
      <w:r>
        <w:rPr>
          <w:b/>
        </w:rPr>
        <w:t>rates</w:t>
      </w:r>
      <w:r>
        <w:rPr>
          <w:b/>
          <w:spacing w:val="-1"/>
        </w:rPr>
        <w:t xml:space="preserve"> </w:t>
      </w:r>
      <w:r>
        <w:rPr>
          <w:b/>
        </w:rPr>
        <w:t>of</w:t>
      </w:r>
      <w:r>
        <w:rPr>
          <w:b/>
          <w:spacing w:val="-2"/>
        </w:rPr>
        <w:t xml:space="preserve"> </w:t>
      </w:r>
      <w:r>
        <w:rPr>
          <w:b/>
          <w:spacing w:val="-5"/>
        </w:rPr>
        <w:t>pay</w:t>
      </w:r>
    </w:p>
    <w:p w14:paraId="30C87842" w14:textId="77777777" w:rsidR="003C3B33" w:rsidRDefault="00B560D6">
      <w:pPr>
        <w:pStyle w:val="BodyText"/>
        <w:spacing w:before="0"/>
        <w:ind w:left="0" w:firstLine="0"/>
        <w:rPr>
          <w:b/>
          <w:sz w:val="8"/>
        </w:rPr>
      </w:pPr>
      <w:r>
        <w:rPr>
          <w:noProof/>
        </w:rPr>
        <mc:AlternateContent>
          <mc:Choice Requires="wps">
            <w:drawing>
              <wp:anchor distT="0" distB="0" distL="0" distR="0" simplePos="0" relativeHeight="487597056" behindDoc="1" locked="0" layoutInCell="1" allowOverlap="1" wp14:anchorId="30C886D4" wp14:editId="30C886D5">
                <wp:simplePos x="0" y="0"/>
                <wp:positionH relativeFrom="page">
                  <wp:posOffset>914400</wp:posOffset>
                </wp:positionH>
                <wp:positionV relativeFrom="paragraph">
                  <wp:posOffset>77252</wp:posOffset>
                </wp:positionV>
                <wp:extent cx="5732145"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64" y="0"/>
                              </a:moveTo>
                              <a:lnTo>
                                <a:pt x="1173480" y="0"/>
                              </a:lnTo>
                              <a:lnTo>
                                <a:pt x="1167384" y="0"/>
                              </a:lnTo>
                              <a:lnTo>
                                <a:pt x="0" y="0"/>
                              </a:lnTo>
                              <a:lnTo>
                                <a:pt x="0" y="6096"/>
                              </a:lnTo>
                              <a:lnTo>
                                <a:pt x="1167384" y="6096"/>
                              </a:lnTo>
                              <a:lnTo>
                                <a:pt x="1173480" y="6096"/>
                              </a:lnTo>
                              <a:lnTo>
                                <a:pt x="5731764" y="6096"/>
                              </a:lnTo>
                              <a:lnTo>
                                <a:pt x="57317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1C1895" id="Graphic 39" o:spid="_x0000_s1026" style="position:absolute;margin-left:1in;margin-top:6.1pt;width:451.35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" path="m5731764,l1173480,r-6096,l,,,6096r1167384,l1173480,6096r4558284,l5731764,xe" fillcolor="black" stroked="f">
                <v:path arrowok="t"/>
                <w10:wrap type="topAndBottom" anchorx="page"/>
              </v:shape>
            </w:pict>
          </mc:Fallback>
        </mc:AlternateContent>
      </w:r>
    </w:p>
    <w:p w14:paraId="30C87843" w14:textId="77777777" w:rsidR="003C3B33" w:rsidRDefault="00B560D6">
      <w:pPr>
        <w:tabs>
          <w:tab w:val="left" w:pos="2706"/>
        </w:tabs>
        <w:spacing w:before="59"/>
        <w:ind w:left="868"/>
        <w:rPr>
          <w:b/>
        </w:rPr>
      </w:pPr>
      <w:r>
        <w:rPr>
          <w:b/>
          <w:spacing w:val="-4"/>
        </w:rPr>
        <w:t>Task</w:t>
      </w:r>
      <w:r>
        <w:rPr>
          <w:b/>
        </w:rPr>
        <w:tab/>
        <w:t>Rate</w:t>
      </w:r>
      <w:r>
        <w:rPr>
          <w:b/>
          <w:spacing w:val="-3"/>
        </w:rPr>
        <w:t xml:space="preserve"> </w:t>
      </w:r>
      <w:r>
        <w:rPr>
          <w:b/>
        </w:rPr>
        <w:t>of</w:t>
      </w:r>
      <w:r>
        <w:rPr>
          <w:b/>
          <w:spacing w:val="-2"/>
        </w:rPr>
        <w:t xml:space="preserve"> </w:t>
      </w:r>
      <w:r>
        <w:rPr>
          <w:b/>
          <w:spacing w:val="-5"/>
        </w:rPr>
        <w:t>pay</w:t>
      </w:r>
    </w:p>
    <w:p w14:paraId="30C87844" w14:textId="77777777" w:rsidR="003C3B33" w:rsidRDefault="00B560D6">
      <w:pPr>
        <w:pStyle w:val="BodyText"/>
        <w:spacing w:before="6"/>
        <w:ind w:left="0" w:firstLine="0"/>
        <w:rPr>
          <w:b/>
          <w:sz w:val="10"/>
        </w:rPr>
      </w:pPr>
      <w:r>
        <w:rPr>
          <w:noProof/>
        </w:rPr>
        <mc:AlternateContent>
          <mc:Choice Requires="wps">
            <w:drawing>
              <wp:anchor distT="0" distB="0" distL="0" distR="0" simplePos="0" relativeHeight="487597568" behindDoc="1" locked="0" layoutInCell="1" allowOverlap="1" wp14:anchorId="30C886D6" wp14:editId="30C886D7">
                <wp:simplePos x="0" y="0"/>
                <wp:positionH relativeFrom="page">
                  <wp:posOffset>914400</wp:posOffset>
                </wp:positionH>
                <wp:positionV relativeFrom="paragraph">
                  <wp:posOffset>96802</wp:posOffset>
                </wp:positionV>
                <wp:extent cx="5732145"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64" y="0"/>
                              </a:moveTo>
                              <a:lnTo>
                                <a:pt x="1173480" y="0"/>
                              </a:lnTo>
                              <a:lnTo>
                                <a:pt x="1167384" y="0"/>
                              </a:lnTo>
                              <a:lnTo>
                                <a:pt x="0" y="0"/>
                              </a:lnTo>
                              <a:lnTo>
                                <a:pt x="0" y="6096"/>
                              </a:lnTo>
                              <a:lnTo>
                                <a:pt x="1167384" y="6096"/>
                              </a:lnTo>
                              <a:lnTo>
                                <a:pt x="1173480" y="6096"/>
                              </a:lnTo>
                              <a:lnTo>
                                <a:pt x="5731764" y="6096"/>
                              </a:lnTo>
                              <a:lnTo>
                                <a:pt x="57317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DC7015" id="Graphic 40" o:spid="_x0000_s1026" style="position:absolute;margin-left:1in;margin-top:7.6pt;width:451.35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" path="m5731764,l1173480,r-6096,l,,,6096r1167384,l1173480,6096r4558284,l5731764,xe" fillcolor="black" stroked="f">
                <v:path arrowok="t"/>
                <w10:wrap type="topAndBottom" anchorx="page"/>
              </v:shape>
            </w:pict>
          </mc:Fallback>
        </mc:AlternateContent>
      </w:r>
    </w:p>
    <w:p w14:paraId="30C87845" w14:textId="77777777" w:rsidR="003C3B33" w:rsidRDefault="00B560D6">
      <w:pPr>
        <w:pStyle w:val="BodyText"/>
        <w:tabs>
          <w:tab w:val="left" w:pos="2706"/>
        </w:tabs>
        <w:spacing w:before="61"/>
        <w:ind w:left="868" w:firstLine="0"/>
      </w:pPr>
      <w:r>
        <w:t>Work</w:t>
      </w:r>
      <w:r>
        <w:rPr>
          <w:spacing w:val="-2"/>
        </w:rPr>
        <w:t xml:space="preserve"> placement</w:t>
      </w:r>
      <w:r>
        <w:tab/>
        <w:t>100%</w:t>
      </w:r>
      <w:r>
        <w:rPr>
          <w:spacing w:val="-6"/>
        </w:rPr>
        <w:t xml:space="preserve"> </w:t>
      </w:r>
      <w:r>
        <w:t>of</w:t>
      </w:r>
      <w:r>
        <w:rPr>
          <w:spacing w:val="-4"/>
        </w:rPr>
        <w:t xml:space="preserve"> </w:t>
      </w:r>
      <w:r>
        <w:t>the</w:t>
      </w:r>
      <w:r>
        <w:rPr>
          <w:spacing w:val="-4"/>
        </w:rPr>
        <w:t xml:space="preserve"> </w:t>
      </w:r>
      <w:r>
        <w:t>1st pay</w:t>
      </w:r>
      <w:r>
        <w:rPr>
          <w:spacing w:val="-1"/>
        </w:rPr>
        <w:t xml:space="preserve"> </w:t>
      </w:r>
      <w:r>
        <w:t>point</w:t>
      </w:r>
      <w:r>
        <w:rPr>
          <w:spacing w:val="-4"/>
        </w:rPr>
        <w:t xml:space="preserve"> </w:t>
      </w:r>
      <w:r>
        <w:t>of</w:t>
      </w:r>
      <w:r>
        <w:rPr>
          <w:spacing w:val="-2"/>
        </w:rPr>
        <w:t xml:space="preserve"> </w:t>
      </w:r>
      <w:r>
        <w:t>APS</w:t>
      </w:r>
      <w:r>
        <w:rPr>
          <w:spacing w:val="-4"/>
        </w:rPr>
        <w:t xml:space="preserve"> </w:t>
      </w:r>
      <w:r>
        <w:t>1</w:t>
      </w:r>
      <w:r>
        <w:rPr>
          <w:spacing w:val="-1"/>
        </w:rPr>
        <w:t xml:space="preserve"> </w:t>
      </w:r>
      <w:r>
        <w:t>in</w:t>
      </w:r>
      <w:r>
        <w:rPr>
          <w:spacing w:val="-3"/>
        </w:rPr>
        <w:t xml:space="preserve"> </w:t>
      </w:r>
      <w:r>
        <w:t>the</w:t>
      </w:r>
      <w:r>
        <w:rPr>
          <w:spacing w:val="-4"/>
        </w:rPr>
        <w:t xml:space="preserve"> </w:t>
      </w:r>
      <w:r>
        <w:t>Training</w:t>
      </w:r>
      <w:r>
        <w:rPr>
          <w:spacing w:val="-2"/>
        </w:rPr>
        <w:t xml:space="preserve"> Broadband</w:t>
      </w:r>
    </w:p>
    <w:p w14:paraId="30C87846" w14:textId="77777777" w:rsidR="003C3B33" w:rsidRDefault="00B560D6">
      <w:pPr>
        <w:pStyle w:val="BodyText"/>
        <w:spacing w:before="7"/>
        <w:ind w:left="0" w:firstLine="0"/>
        <w:rPr>
          <w:sz w:val="8"/>
        </w:rPr>
      </w:pPr>
      <w:r>
        <w:rPr>
          <w:noProof/>
        </w:rPr>
        <mc:AlternateContent>
          <mc:Choice Requires="wps">
            <w:drawing>
              <wp:anchor distT="0" distB="0" distL="0" distR="0" simplePos="0" relativeHeight="487598080" behindDoc="1" locked="0" layoutInCell="1" allowOverlap="1" wp14:anchorId="30C886D8" wp14:editId="30C886D9">
                <wp:simplePos x="0" y="0"/>
                <wp:positionH relativeFrom="page">
                  <wp:posOffset>914400</wp:posOffset>
                </wp:positionH>
                <wp:positionV relativeFrom="paragraph">
                  <wp:posOffset>81816</wp:posOffset>
                </wp:positionV>
                <wp:extent cx="5732145"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64" y="0"/>
                              </a:moveTo>
                              <a:lnTo>
                                <a:pt x="1173480" y="0"/>
                              </a:lnTo>
                              <a:lnTo>
                                <a:pt x="1167384" y="0"/>
                              </a:lnTo>
                              <a:lnTo>
                                <a:pt x="0" y="0"/>
                              </a:lnTo>
                              <a:lnTo>
                                <a:pt x="0" y="6096"/>
                              </a:lnTo>
                              <a:lnTo>
                                <a:pt x="1167384" y="6096"/>
                              </a:lnTo>
                              <a:lnTo>
                                <a:pt x="1173480" y="6096"/>
                              </a:lnTo>
                              <a:lnTo>
                                <a:pt x="5731764" y="6096"/>
                              </a:lnTo>
                              <a:lnTo>
                                <a:pt x="57317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E95B45" id="Graphic 41" o:spid="_x0000_s1026" style="position:absolute;margin-left:1in;margin-top:6.45pt;width:451.35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" path="m5731764,l1173480,r-6096,l,,,6096r1167384,l1173480,6096r4558284,l5731764,xe" fillcolor="black" stroked="f">
                <v:path arrowok="t"/>
                <w10:wrap type="topAndBottom" anchorx="page"/>
              </v:shape>
            </w:pict>
          </mc:Fallback>
        </mc:AlternateContent>
      </w:r>
    </w:p>
    <w:p w14:paraId="30C87847" w14:textId="77777777" w:rsidR="003C3B33" w:rsidRDefault="00B560D6">
      <w:pPr>
        <w:pStyle w:val="BodyText"/>
        <w:tabs>
          <w:tab w:val="left" w:pos="2706"/>
        </w:tabs>
        <w:spacing w:before="59"/>
        <w:ind w:left="868" w:firstLine="0"/>
      </w:pPr>
      <w:r>
        <w:t>Full</w:t>
      </w:r>
      <w:r>
        <w:rPr>
          <w:spacing w:val="-2"/>
        </w:rPr>
        <w:t xml:space="preserve"> </w:t>
      </w:r>
      <w:r>
        <w:t>time</w:t>
      </w:r>
      <w:r>
        <w:rPr>
          <w:spacing w:val="-3"/>
        </w:rPr>
        <w:t xml:space="preserve"> </w:t>
      </w:r>
      <w:r>
        <w:rPr>
          <w:spacing w:val="-2"/>
        </w:rPr>
        <w:t>study</w:t>
      </w:r>
      <w:r>
        <w:tab/>
        <w:t>65%</w:t>
      </w:r>
      <w:r>
        <w:rPr>
          <w:spacing w:val="-3"/>
        </w:rPr>
        <w:t xml:space="preserve"> </w:t>
      </w:r>
      <w:r>
        <w:t>of</w:t>
      </w:r>
      <w:r>
        <w:rPr>
          <w:spacing w:val="-3"/>
        </w:rPr>
        <w:t xml:space="preserve"> </w:t>
      </w:r>
      <w:r>
        <w:t>the</w:t>
      </w:r>
      <w:r>
        <w:rPr>
          <w:spacing w:val="-3"/>
        </w:rPr>
        <w:t xml:space="preserve"> </w:t>
      </w:r>
      <w:r>
        <w:t>1st</w:t>
      </w:r>
      <w:r>
        <w:rPr>
          <w:spacing w:val="-1"/>
        </w:rPr>
        <w:t xml:space="preserve"> </w:t>
      </w:r>
      <w:r>
        <w:t>pay</w:t>
      </w:r>
      <w:r>
        <w:rPr>
          <w:spacing w:val="-2"/>
        </w:rPr>
        <w:t xml:space="preserve"> </w:t>
      </w:r>
      <w:r>
        <w:t>point</w:t>
      </w:r>
      <w:r>
        <w:rPr>
          <w:spacing w:val="-4"/>
        </w:rPr>
        <w:t xml:space="preserve"> </w:t>
      </w:r>
      <w:r>
        <w:t>of</w:t>
      </w:r>
      <w:r>
        <w:rPr>
          <w:spacing w:val="-3"/>
        </w:rPr>
        <w:t xml:space="preserve"> </w:t>
      </w:r>
      <w:r>
        <w:t>APS</w:t>
      </w:r>
      <w:r>
        <w:rPr>
          <w:spacing w:val="-4"/>
        </w:rPr>
        <w:t xml:space="preserve"> </w:t>
      </w:r>
      <w:r>
        <w:t>1</w:t>
      </w:r>
      <w:r>
        <w:rPr>
          <w:spacing w:val="-1"/>
        </w:rPr>
        <w:t xml:space="preserve"> </w:t>
      </w:r>
      <w:r>
        <w:t>in</w:t>
      </w:r>
      <w:r>
        <w:rPr>
          <w:spacing w:val="-2"/>
        </w:rPr>
        <w:t xml:space="preserve"> </w:t>
      </w:r>
      <w:r>
        <w:t>the</w:t>
      </w:r>
      <w:r>
        <w:rPr>
          <w:spacing w:val="-3"/>
        </w:rPr>
        <w:t xml:space="preserve"> </w:t>
      </w:r>
      <w:r>
        <w:t>Training</w:t>
      </w:r>
      <w:r>
        <w:rPr>
          <w:spacing w:val="-2"/>
        </w:rPr>
        <w:t xml:space="preserve"> Broadband</w:t>
      </w:r>
    </w:p>
    <w:p w14:paraId="30C87848" w14:textId="77777777" w:rsidR="003C3B33" w:rsidRDefault="00B560D6">
      <w:pPr>
        <w:pStyle w:val="BodyText"/>
        <w:spacing w:before="6"/>
        <w:ind w:left="0" w:firstLine="0"/>
        <w:rPr>
          <w:sz w:val="8"/>
        </w:rPr>
      </w:pPr>
      <w:r>
        <w:rPr>
          <w:noProof/>
        </w:rPr>
        <mc:AlternateContent>
          <mc:Choice Requires="wps">
            <w:drawing>
              <wp:anchor distT="0" distB="0" distL="0" distR="0" simplePos="0" relativeHeight="487598592" behindDoc="1" locked="0" layoutInCell="1" allowOverlap="1" wp14:anchorId="30C886DA" wp14:editId="30C886DB">
                <wp:simplePos x="0" y="0"/>
                <wp:positionH relativeFrom="page">
                  <wp:posOffset>905256</wp:posOffset>
                </wp:positionH>
                <wp:positionV relativeFrom="paragraph">
                  <wp:posOffset>81549</wp:posOffset>
                </wp:positionV>
                <wp:extent cx="5741035" cy="63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1035" cy="6350"/>
                        </a:xfrm>
                        <a:custGeom>
                          <a:avLst/>
                          <a:gdLst/>
                          <a:ahLst/>
                          <a:cxnLst/>
                          <a:rect l="l" t="t" r="r" b="b"/>
                          <a:pathLst>
                            <a:path w="5741035" h="6350">
                              <a:moveTo>
                                <a:pt x="5740895" y="0"/>
                              </a:moveTo>
                              <a:lnTo>
                                <a:pt x="1176528" y="0"/>
                              </a:lnTo>
                              <a:lnTo>
                                <a:pt x="1173480" y="0"/>
                              </a:lnTo>
                              <a:lnTo>
                                <a:pt x="1167384" y="0"/>
                              </a:lnTo>
                              <a:lnTo>
                                <a:pt x="0" y="0"/>
                              </a:lnTo>
                              <a:lnTo>
                                <a:pt x="0" y="6108"/>
                              </a:lnTo>
                              <a:lnTo>
                                <a:pt x="1167384" y="6108"/>
                              </a:lnTo>
                              <a:lnTo>
                                <a:pt x="1173480" y="6108"/>
                              </a:lnTo>
                              <a:lnTo>
                                <a:pt x="1176528" y="6108"/>
                              </a:lnTo>
                              <a:lnTo>
                                <a:pt x="5740895" y="6108"/>
                              </a:lnTo>
                              <a:lnTo>
                                <a:pt x="57408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790DF9" id="Graphic 42" o:spid="_x0000_s1026" style="position:absolute;margin-left:71.3pt;margin-top:6.4pt;width:452.0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7410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" path="m5740895,l1176528,r-3048,l1167384,,,,,6108r1167384,l1173480,6108r3048,l5740895,6108r,-6108xe" fillcolor="black" stroked="f">
                <v:path arrowok="t"/>
                <w10:wrap type="topAndBottom" anchorx="page"/>
              </v:shape>
            </w:pict>
          </mc:Fallback>
        </mc:AlternateContent>
      </w:r>
    </w:p>
    <w:p w14:paraId="30C87849" w14:textId="77777777" w:rsidR="003C3B33" w:rsidRDefault="00B560D6">
      <w:pPr>
        <w:pStyle w:val="ListParagraph"/>
        <w:numPr>
          <w:ilvl w:val="0"/>
          <w:numId w:val="28"/>
        </w:numPr>
        <w:tabs>
          <w:tab w:val="left" w:pos="1322"/>
          <w:tab w:val="left" w:pos="1326"/>
        </w:tabs>
        <w:spacing w:before="160" w:line="256" w:lineRule="auto"/>
        <w:ind w:left="1326" w:right="983" w:hanging="567"/>
      </w:pPr>
      <w:r>
        <w:t>Leave</w:t>
      </w:r>
      <w:r>
        <w:rPr>
          <w:spacing w:val="-1"/>
        </w:rPr>
        <w:t xml:space="preserve"> </w:t>
      </w:r>
      <w:r>
        <w:t>taken</w:t>
      </w:r>
      <w:r>
        <w:rPr>
          <w:spacing w:val="-3"/>
        </w:rPr>
        <w:t xml:space="preserve"> </w:t>
      </w:r>
      <w:r>
        <w:t>during</w:t>
      </w:r>
      <w:r>
        <w:rPr>
          <w:spacing w:val="-3"/>
        </w:rPr>
        <w:t xml:space="preserve"> </w:t>
      </w:r>
      <w:r>
        <w:t>periods</w:t>
      </w:r>
      <w:r>
        <w:rPr>
          <w:spacing w:val="-4"/>
        </w:rPr>
        <w:t xml:space="preserve"> </w:t>
      </w:r>
      <w:r>
        <w:t>of</w:t>
      </w:r>
      <w:r>
        <w:rPr>
          <w:spacing w:val="-2"/>
        </w:rPr>
        <w:t xml:space="preserve"> </w:t>
      </w:r>
      <w:proofErr w:type="gramStart"/>
      <w:r>
        <w:t>full</w:t>
      </w:r>
      <w:r>
        <w:rPr>
          <w:spacing w:val="-5"/>
        </w:rPr>
        <w:t xml:space="preserve"> </w:t>
      </w:r>
      <w:r>
        <w:t>time</w:t>
      </w:r>
      <w:proofErr w:type="gramEnd"/>
      <w:r>
        <w:rPr>
          <w:spacing w:val="-1"/>
        </w:rPr>
        <w:t xml:space="preserve"> </w:t>
      </w:r>
      <w:r>
        <w:t>study</w:t>
      </w:r>
      <w:r>
        <w:rPr>
          <w:spacing w:val="-1"/>
        </w:rPr>
        <w:t xml:space="preserve"> </w:t>
      </w:r>
      <w:r>
        <w:t>will</w:t>
      </w:r>
      <w:r>
        <w:rPr>
          <w:spacing w:val="-2"/>
        </w:rPr>
        <w:t xml:space="preserve"> </w:t>
      </w:r>
      <w:r>
        <w:t>be</w:t>
      </w:r>
      <w:r>
        <w:rPr>
          <w:spacing w:val="-1"/>
        </w:rPr>
        <w:t xml:space="preserve"> </w:t>
      </w:r>
      <w:r>
        <w:t>paid</w:t>
      </w:r>
      <w:r>
        <w:rPr>
          <w:spacing w:val="-3"/>
        </w:rPr>
        <w:t xml:space="preserve"> </w:t>
      </w:r>
      <w:r>
        <w:t>at</w:t>
      </w:r>
      <w:r>
        <w:rPr>
          <w:spacing w:val="-1"/>
        </w:rPr>
        <w:t xml:space="preserve"> </w:t>
      </w:r>
      <w:r>
        <w:t>the</w:t>
      </w:r>
      <w:r>
        <w:rPr>
          <w:spacing w:val="-4"/>
        </w:rPr>
        <w:t xml:space="preserve"> </w:t>
      </w:r>
      <w:r>
        <w:t>appropriate</w:t>
      </w:r>
      <w:r>
        <w:rPr>
          <w:spacing w:val="-1"/>
        </w:rPr>
        <w:t xml:space="preserve"> </w:t>
      </w:r>
      <w:r>
        <w:t>full</w:t>
      </w:r>
      <w:r>
        <w:rPr>
          <w:spacing w:val="-2"/>
        </w:rPr>
        <w:t xml:space="preserve"> </w:t>
      </w:r>
      <w:r>
        <w:t>time</w:t>
      </w:r>
      <w:r>
        <w:rPr>
          <w:spacing w:val="-3"/>
        </w:rPr>
        <w:t xml:space="preserve"> </w:t>
      </w:r>
      <w:r>
        <w:t xml:space="preserve">study </w:t>
      </w:r>
      <w:r>
        <w:rPr>
          <w:spacing w:val="-4"/>
        </w:rPr>
        <w:t>rate.</w:t>
      </w:r>
    </w:p>
    <w:p w14:paraId="30C8784A" w14:textId="77777777" w:rsidR="003C3B33" w:rsidRDefault="00B560D6">
      <w:pPr>
        <w:spacing w:before="164"/>
        <w:ind w:left="759"/>
        <w:rPr>
          <w:b/>
        </w:rPr>
      </w:pPr>
      <w:r>
        <w:rPr>
          <w:b/>
          <w:spacing w:val="-2"/>
        </w:rPr>
        <w:t>Apprentices</w:t>
      </w:r>
    </w:p>
    <w:p w14:paraId="30C8784B" w14:textId="77777777" w:rsidR="003C3B33" w:rsidRDefault="00B560D6">
      <w:pPr>
        <w:pStyle w:val="ListParagraph"/>
        <w:numPr>
          <w:ilvl w:val="0"/>
          <w:numId w:val="28"/>
        </w:numPr>
        <w:tabs>
          <w:tab w:val="left" w:pos="1322"/>
          <w:tab w:val="left" w:pos="1326"/>
        </w:tabs>
        <w:spacing w:before="180" w:line="259" w:lineRule="auto"/>
        <w:ind w:left="1326" w:right="637" w:hanging="567"/>
      </w:pPr>
      <w:r>
        <w:t>Employees</w:t>
      </w:r>
      <w:r>
        <w:rPr>
          <w:spacing w:val="-2"/>
        </w:rPr>
        <w:t xml:space="preserve"> </w:t>
      </w:r>
      <w:r>
        <w:t>recruited</w:t>
      </w:r>
      <w:r>
        <w:rPr>
          <w:spacing w:val="-5"/>
        </w:rPr>
        <w:t xml:space="preserve"> </w:t>
      </w:r>
      <w:r>
        <w:t>as</w:t>
      </w:r>
      <w:r>
        <w:rPr>
          <w:spacing w:val="-2"/>
        </w:rPr>
        <w:t xml:space="preserve"> </w:t>
      </w:r>
      <w:r>
        <w:t>Apprentices</w:t>
      </w:r>
      <w:r>
        <w:rPr>
          <w:spacing w:val="-2"/>
        </w:rPr>
        <w:t xml:space="preserve"> </w:t>
      </w:r>
      <w:r>
        <w:t>in</w:t>
      </w:r>
      <w:r>
        <w:rPr>
          <w:spacing w:val="-5"/>
        </w:rPr>
        <w:t xml:space="preserve"> </w:t>
      </w:r>
      <w:r>
        <w:t>a</w:t>
      </w:r>
      <w:r>
        <w:rPr>
          <w:spacing w:val="-2"/>
        </w:rPr>
        <w:t xml:space="preserve"> </w:t>
      </w:r>
      <w:r>
        <w:t>department</w:t>
      </w:r>
      <w:r>
        <w:rPr>
          <w:spacing w:val="-4"/>
        </w:rPr>
        <w:t xml:space="preserve"> </w:t>
      </w:r>
      <w:r>
        <w:t>program</w:t>
      </w:r>
      <w:r>
        <w:rPr>
          <w:spacing w:val="-1"/>
        </w:rPr>
        <w:t xml:space="preserve"> </w:t>
      </w:r>
      <w:r>
        <w:t>will</w:t>
      </w:r>
      <w:r>
        <w:rPr>
          <w:spacing w:val="-2"/>
        </w:rPr>
        <w:t xml:space="preserve"> </w:t>
      </w:r>
      <w:r>
        <w:t>undertake</w:t>
      </w:r>
      <w:r>
        <w:rPr>
          <w:spacing w:val="-4"/>
        </w:rPr>
        <w:t xml:space="preserve"> </w:t>
      </w:r>
      <w:r>
        <w:t>a</w:t>
      </w:r>
      <w:r>
        <w:rPr>
          <w:spacing w:val="-2"/>
        </w:rPr>
        <w:t xml:space="preserve"> </w:t>
      </w:r>
      <w:r>
        <w:t>course</w:t>
      </w:r>
      <w:r>
        <w:rPr>
          <w:spacing w:val="-4"/>
        </w:rPr>
        <w:t xml:space="preserve"> </w:t>
      </w:r>
      <w:r>
        <w:t>of</w:t>
      </w:r>
      <w:r>
        <w:rPr>
          <w:spacing w:val="-2"/>
        </w:rPr>
        <w:t xml:space="preserve"> </w:t>
      </w:r>
      <w:r>
        <w:t>study approved by the Secretary. Apprentices will be assigned to the APS 1 classification within the training</w:t>
      </w:r>
      <w:r>
        <w:rPr>
          <w:spacing w:val="-1"/>
        </w:rPr>
        <w:t xml:space="preserve"> </w:t>
      </w:r>
      <w:r>
        <w:t>broadband. On</w:t>
      </w:r>
      <w:r>
        <w:rPr>
          <w:spacing w:val="-1"/>
        </w:rPr>
        <w:t xml:space="preserve"> </w:t>
      </w:r>
      <w:r>
        <w:t>successful completion</w:t>
      </w:r>
      <w:r>
        <w:rPr>
          <w:spacing w:val="-3"/>
        </w:rPr>
        <w:t xml:space="preserve"> </w:t>
      </w:r>
      <w:r>
        <w:t>of their</w:t>
      </w:r>
      <w:r>
        <w:rPr>
          <w:spacing w:val="-5"/>
        </w:rPr>
        <w:t xml:space="preserve"> </w:t>
      </w:r>
      <w:r>
        <w:t>apprenticeship</w:t>
      </w:r>
      <w:r>
        <w:rPr>
          <w:spacing w:val="-1"/>
        </w:rPr>
        <w:t xml:space="preserve"> </w:t>
      </w:r>
      <w:r>
        <w:t>these</w:t>
      </w:r>
      <w:r>
        <w:rPr>
          <w:spacing w:val="-2"/>
        </w:rPr>
        <w:t xml:space="preserve"> </w:t>
      </w:r>
      <w:r>
        <w:t>employees</w:t>
      </w:r>
      <w:r>
        <w:rPr>
          <w:spacing w:val="-2"/>
        </w:rPr>
        <w:t xml:space="preserve"> </w:t>
      </w:r>
      <w:r>
        <w:t>will be assessed for advancement to the APS 2 classification within the training broadband at a pay point determined by the Secretary provided:</w:t>
      </w:r>
    </w:p>
    <w:p w14:paraId="30C8784C" w14:textId="77777777" w:rsidR="003C3B33" w:rsidRDefault="00B560D6">
      <w:pPr>
        <w:pStyle w:val="ListParagraph"/>
        <w:numPr>
          <w:ilvl w:val="1"/>
          <w:numId w:val="28"/>
        </w:numPr>
        <w:tabs>
          <w:tab w:val="left" w:pos="2178"/>
        </w:tabs>
        <w:spacing w:before="160"/>
        <w:ind w:left="2178" w:hanging="795"/>
      </w:pPr>
      <w:r>
        <w:t>the</w:t>
      </w:r>
      <w:r>
        <w:rPr>
          <w:spacing w:val="-5"/>
        </w:rPr>
        <w:t xml:space="preserve"> </w:t>
      </w:r>
      <w:r>
        <w:t>employee</w:t>
      </w:r>
      <w:r>
        <w:rPr>
          <w:spacing w:val="-4"/>
        </w:rPr>
        <w:t xml:space="preserve"> </w:t>
      </w:r>
      <w:r>
        <w:t>has</w:t>
      </w:r>
      <w:r>
        <w:rPr>
          <w:spacing w:val="-5"/>
        </w:rPr>
        <w:t xml:space="preserve"> </w:t>
      </w:r>
      <w:r>
        <w:t>performed</w:t>
      </w:r>
      <w:r>
        <w:rPr>
          <w:spacing w:val="-5"/>
        </w:rPr>
        <w:t xml:space="preserve"> </w:t>
      </w:r>
      <w:proofErr w:type="gramStart"/>
      <w:r>
        <w:rPr>
          <w:spacing w:val="-2"/>
        </w:rPr>
        <w:t>satisfactorily;</w:t>
      </w:r>
      <w:proofErr w:type="gramEnd"/>
    </w:p>
    <w:p w14:paraId="30C8784D" w14:textId="77777777" w:rsidR="003C3B33" w:rsidRDefault="00B560D6">
      <w:pPr>
        <w:pStyle w:val="ListParagraph"/>
        <w:numPr>
          <w:ilvl w:val="1"/>
          <w:numId w:val="28"/>
        </w:numPr>
        <w:tabs>
          <w:tab w:val="left" w:pos="2178"/>
        </w:tabs>
        <w:spacing w:before="181"/>
        <w:ind w:left="2178" w:hanging="795"/>
      </w:pPr>
      <w:r>
        <w:t>there</w:t>
      </w:r>
      <w:r>
        <w:rPr>
          <w:spacing w:val="-6"/>
        </w:rPr>
        <w:t xml:space="preserve"> </w:t>
      </w:r>
      <w:r>
        <w:t>is</w:t>
      </w:r>
      <w:r>
        <w:rPr>
          <w:spacing w:val="-7"/>
        </w:rPr>
        <w:t xml:space="preserve"> </w:t>
      </w:r>
      <w:r>
        <w:t>sufficient</w:t>
      </w:r>
      <w:r>
        <w:rPr>
          <w:spacing w:val="-6"/>
        </w:rPr>
        <w:t xml:space="preserve"> </w:t>
      </w:r>
      <w:r>
        <w:t>work</w:t>
      </w:r>
      <w:r>
        <w:rPr>
          <w:spacing w:val="-4"/>
        </w:rPr>
        <w:t xml:space="preserve"> </w:t>
      </w:r>
      <w:r>
        <w:t>available</w:t>
      </w:r>
      <w:r>
        <w:rPr>
          <w:spacing w:val="-3"/>
        </w:rPr>
        <w:t xml:space="preserve"> </w:t>
      </w:r>
      <w:r>
        <w:t>at</w:t>
      </w:r>
      <w:r>
        <w:rPr>
          <w:spacing w:val="-4"/>
        </w:rPr>
        <w:t xml:space="preserve"> </w:t>
      </w:r>
      <w:r>
        <w:t>the</w:t>
      </w:r>
      <w:r>
        <w:rPr>
          <w:spacing w:val="-4"/>
        </w:rPr>
        <w:t xml:space="preserve"> </w:t>
      </w:r>
      <w:r>
        <w:t>higher</w:t>
      </w:r>
      <w:r>
        <w:rPr>
          <w:spacing w:val="-4"/>
        </w:rPr>
        <w:t xml:space="preserve"> </w:t>
      </w:r>
      <w:r>
        <w:t>classification</w:t>
      </w:r>
      <w:r>
        <w:rPr>
          <w:spacing w:val="-6"/>
        </w:rPr>
        <w:t xml:space="preserve"> </w:t>
      </w:r>
      <w:r>
        <w:t>level;</w:t>
      </w:r>
      <w:r>
        <w:rPr>
          <w:spacing w:val="-3"/>
        </w:rPr>
        <w:t xml:space="preserve"> </w:t>
      </w:r>
      <w:r>
        <w:rPr>
          <w:spacing w:val="-5"/>
        </w:rPr>
        <w:t>and</w:t>
      </w:r>
    </w:p>
    <w:p w14:paraId="30C8784E" w14:textId="77777777" w:rsidR="003C3B33" w:rsidRDefault="00B560D6">
      <w:pPr>
        <w:pStyle w:val="ListParagraph"/>
        <w:numPr>
          <w:ilvl w:val="1"/>
          <w:numId w:val="28"/>
        </w:numPr>
        <w:tabs>
          <w:tab w:val="left" w:pos="2178"/>
        </w:tabs>
        <w:spacing w:before="180"/>
        <w:ind w:left="2178" w:hanging="795"/>
      </w:pPr>
      <w:proofErr w:type="gramStart"/>
      <w:r>
        <w:t>the</w:t>
      </w:r>
      <w:proofErr w:type="gramEnd"/>
      <w:r>
        <w:rPr>
          <w:spacing w:val="-6"/>
        </w:rPr>
        <w:t xml:space="preserve"> </w:t>
      </w:r>
      <w:r>
        <w:t>employee</w:t>
      </w:r>
      <w:r>
        <w:rPr>
          <w:spacing w:val="-3"/>
        </w:rPr>
        <w:t xml:space="preserve"> </w:t>
      </w:r>
      <w:r>
        <w:t>has</w:t>
      </w:r>
      <w:r>
        <w:rPr>
          <w:spacing w:val="-6"/>
        </w:rPr>
        <w:t xml:space="preserve"> </w:t>
      </w:r>
      <w:r>
        <w:t>the</w:t>
      </w:r>
      <w:r>
        <w:rPr>
          <w:spacing w:val="-3"/>
        </w:rPr>
        <w:t xml:space="preserve"> </w:t>
      </w:r>
      <w:r>
        <w:t>necessary</w:t>
      </w:r>
      <w:r>
        <w:rPr>
          <w:spacing w:val="-3"/>
        </w:rPr>
        <w:t xml:space="preserve"> </w:t>
      </w:r>
      <w:r>
        <w:t>skills</w:t>
      </w:r>
      <w:r>
        <w:rPr>
          <w:spacing w:val="-4"/>
        </w:rPr>
        <w:t xml:space="preserve"> </w:t>
      </w:r>
      <w:r>
        <w:t>and</w:t>
      </w:r>
      <w:r>
        <w:rPr>
          <w:spacing w:val="-5"/>
        </w:rPr>
        <w:t xml:space="preserve"> </w:t>
      </w:r>
      <w:proofErr w:type="gramStart"/>
      <w:r>
        <w:t>proficiencies</w:t>
      </w:r>
      <w:proofErr w:type="gramEnd"/>
      <w:r>
        <w:rPr>
          <w:spacing w:val="-4"/>
        </w:rPr>
        <w:t xml:space="preserve"> </w:t>
      </w:r>
      <w:r>
        <w:t>to</w:t>
      </w:r>
      <w:r>
        <w:rPr>
          <w:spacing w:val="-6"/>
        </w:rPr>
        <w:t xml:space="preserve"> </w:t>
      </w:r>
      <w:r>
        <w:t>perform</w:t>
      </w:r>
      <w:r>
        <w:rPr>
          <w:spacing w:val="-5"/>
        </w:rPr>
        <w:t xml:space="preserve"> </w:t>
      </w:r>
      <w:r>
        <w:t>that</w:t>
      </w:r>
      <w:r>
        <w:rPr>
          <w:spacing w:val="-5"/>
        </w:rPr>
        <w:t xml:space="preserve"> </w:t>
      </w:r>
      <w:r>
        <w:rPr>
          <w:spacing w:val="-2"/>
        </w:rPr>
        <w:t>work.</w:t>
      </w:r>
    </w:p>
    <w:p w14:paraId="30C8784F" w14:textId="77777777" w:rsidR="003C3B33" w:rsidRDefault="00B560D6">
      <w:pPr>
        <w:pStyle w:val="ListParagraph"/>
        <w:numPr>
          <w:ilvl w:val="0"/>
          <w:numId w:val="28"/>
        </w:numPr>
        <w:tabs>
          <w:tab w:val="left" w:pos="1322"/>
          <w:tab w:val="left" w:pos="1326"/>
        </w:tabs>
        <w:spacing w:before="183" w:line="259" w:lineRule="auto"/>
        <w:ind w:left="1326" w:right="773" w:hanging="567"/>
      </w:pPr>
      <w:r>
        <w:t>Apprentice rates of pay will be set at a percentage of the first (lowest) pay point of the training broadband APS</w:t>
      </w:r>
      <w:r>
        <w:rPr>
          <w:spacing w:val="-2"/>
        </w:rPr>
        <w:t xml:space="preserve"> </w:t>
      </w:r>
      <w:r>
        <w:t>1 classification as set</w:t>
      </w:r>
      <w:r>
        <w:rPr>
          <w:spacing w:val="-1"/>
        </w:rPr>
        <w:t xml:space="preserve"> </w:t>
      </w:r>
      <w:r>
        <w:t>out in Attachment A and as determined by the Australian</w:t>
      </w:r>
      <w:r>
        <w:rPr>
          <w:spacing w:val="-5"/>
        </w:rPr>
        <w:t xml:space="preserve"> </w:t>
      </w:r>
      <w:r>
        <w:t>Qualifications</w:t>
      </w:r>
      <w:r>
        <w:rPr>
          <w:spacing w:val="-4"/>
        </w:rPr>
        <w:t xml:space="preserve"> </w:t>
      </w:r>
      <w:r>
        <w:t>Framework</w:t>
      </w:r>
      <w:r>
        <w:rPr>
          <w:spacing w:val="-3"/>
        </w:rPr>
        <w:t xml:space="preserve"> </w:t>
      </w:r>
      <w:r>
        <w:t>certificate</w:t>
      </w:r>
      <w:r>
        <w:rPr>
          <w:spacing w:val="-3"/>
        </w:rPr>
        <w:t xml:space="preserve"> </w:t>
      </w:r>
      <w:r>
        <w:t>level</w:t>
      </w:r>
      <w:r>
        <w:rPr>
          <w:spacing w:val="-4"/>
        </w:rPr>
        <w:t xml:space="preserve"> </w:t>
      </w:r>
      <w:r>
        <w:t>they</w:t>
      </w:r>
      <w:r>
        <w:rPr>
          <w:spacing w:val="-3"/>
        </w:rPr>
        <w:t xml:space="preserve"> </w:t>
      </w:r>
      <w:r>
        <w:t>are</w:t>
      </w:r>
      <w:r>
        <w:rPr>
          <w:spacing w:val="-3"/>
        </w:rPr>
        <w:t xml:space="preserve"> </w:t>
      </w:r>
      <w:r>
        <w:t>currently</w:t>
      </w:r>
      <w:r>
        <w:rPr>
          <w:spacing w:val="-3"/>
        </w:rPr>
        <w:t xml:space="preserve"> </w:t>
      </w:r>
      <w:r>
        <w:t>studying,</w:t>
      </w:r>
      <w:r>
        <w:rPr>
          <w:spacing w:val="-6"/>
        </w:rPr>
        <w:t xml:space="preserve"> </w:t>
      </w:r>
      <w:r>
        <w:t>rounded</w:t>
      </w:r>
      <w:r>
        <w:rPr>
          <w:spacing w:val="-5"/>
        </w:rPr>
        <w:t xml:space="preserve"> </w:t>
      </w:r>
      <w:r>
        <w:t xml:space="preserve">up to the nearest dollar, as per </w:t>
      </w:r>
      <w:hyperlink w:anchor="_bookmark49" w:history="1">
        <w:r w:rsidR="003C3B33">
          <w:t>Table 4.</w:t>
        </w:r>
      </w:hyperlink>
    </w:p>
    <w:p w14:paraId="30C87850" w14:textId="77777777" w:rsidR="003C3B33" w:rsidRDefault="00B560D6">
      <w:pPr>
        <w:spacing w:before="238"/>
        <w:ind w:left="759"/>
        <w:rPr>
          <w:b/>
        </w:rPr>
      </w:pPr>
      <w:bookmarkStart w:id="95" w:name="_bookmark49"/>
      <w:bookmarkEnd w:id="95"/>
      <w:r>
        <w:rPr>
          <w:b/>
        </w:rPr>
        <w:t>Table</w:t>
      </w:r>
      <w:r>
        <w:rPr>
          <w:b/>
          <w:spacing w:val="-3"/>
        </w:rPr>
        <w:t xml:space="preserve"> </w:t>
      </w:r>
      <w:r>
        <w:rPr>
          <w:b/>
        </w:rPr>
        <w:t>4</w:t>
      </w:r>
      <w:r>
        <w:rPr>
          <w:b/>
          <w:spacing w:val="-3"/>
        </w:rPr>
        <w:t xml:space="preserve"> </w:t>
      </w:r>
      <w:r>
        <w:rPr>
          <w:b/>
        </w:rPr>
        <w:t>Apprentice</w:t>
      </w:r>
      <w:r>
        <w:rPr>
          <w:b/>
          <w:spacing w:val="-5"/>
        </w:rPr>
        <w:t xml:space="preserve"> </w:t>
      </w:r>
      <w:r>
        <w:rPr>
          <w:b/>
        </w:rPr>
        <w:t>rate</w:t>
      </w:r>
      <w:r>
        <w:rPr>
          <w:b/>
          <w:spacing w:val="-3"/>
        </w:rPr>
        <w:t xml:space="preserve"> </w:t>
      </w:r>
      <w:r>
        <w:rPr>
          <w:b/>
        </w:rPr>
        <w:t>of</w:t>
      </w:r>
      <w:r>
        <w:rPr>
          <w:b/>
          <w:spacing w:val="-4"/>
        </w:rPr>
        <w:t xml:space="preserve"> </w:t>
      </w:r>
      <w:r>
        <w:rPr>
          <w:b/>
          <w:spacing w:val="-5"/>
        </w:rPr>
        <w:t>pay</w:t>
      </w:r>
    </w:p>
    <w:p w14:paraId="30C87851" w14:textId="77777777" w:rsidR="003C3B33" w:rsidRDefault="00B560D6">
      <w:pPr>
        <w:pStyle w:val="BodyText"/>
        <w:spacing w:before="0"/>
        <w:ind w:left="0" w:firstLine="0"/>
        <w:rPr>
          <w:b/>
          <w:sz w:val="8"/>
        </w:rPr>
      </w:pPr>
      <w:r>
        <w:rPr>
          <w:noProof/>
        </w:rPr>
        <mc:AlternateContent>
          <mc:Choice Requires="wps">
            <w:drawing>
              <wp:anchor distT="0" distB="0" distL="0" distR="0" simplePos="0" relativeHeight="487599104" behindDoc="1" locked="0" layoutInCell="1" allowOverlap="1" wp14:anchorId="30C886DC" wp14:editId="30C886DD">
                <wp:simplePos x="0" y="0"/>
                <wp:positionH relativeFrom="page">
                  <wp:posOffset>914400</wp:posOffset>
                </wp:positionH>
                <wp:positionV relativeFrom="paragraph">
                  <wp:posOffset>77563</wp:posOffset>
                </wp:positionV>
                <wp:extent cx="5732145"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2039112" y="0"/>
                              </a:lnTo>
                              <a:lnTo>
                                <a:pt x="2033016" y="0"/>
                              </a:lnTo>
                              <a:lnTo>
                                <a:pt x="0" y="0"/>
                              </a:lnTo>
                              <a:lnTo>
                                <a:pt x="0" y="6108"/>
                              </a:lnTo>
                              <a:lnTo>
                                <a:pt x="2033016" y="6108"/>
                              </a:lnTo>
                              <a:lnTo>
                                <a:pt x="2039112" y="6108"/>
                              </a:lnTo>
                              <a:lnTo>
                                <a:pt x="5731751" y="6108"/>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AE25B7" id="Graphic 43" o:spid="_x0000_s1026" style="position:absolute;margin-left:1in;margin-top:6.1pt;width:451.35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" path="m5731751,l2039112,r-6096,l,,,6108r2033016,l2039112,6108r3692639,l5731751,xe" fillcolor="black" stroked="f">
                <v:path arrowok="t"/>
                <w10:wrap type="topAndBottom" anchorx="page"/>
              </v:shape>
            </w:pict>
          </mc:Fallback>
        </mc:AlternateContent>
      </w:r>
    </w:p>
    <w:p w14:paraId="30C87852" w14:textId="77777777" w:rsidR="003C3B33" w:rsidRDefault="00B560D6">
      <w:pPr>
        <w:tabs>
          <w:tab w:val="left" w:pos="4069"/>
        </w:tabs>
        <w:spacing w:before="59"/>
        <w:ind w:left="868"/>
        <w:rPr>
          <w:b/>
        </w:rPr>
      </w:pPr>
      <w:r>
        <w:rPr>
          <w:b/>
        </w:rPr>
        <w:t>AQF</w:t>
      </w:r>
      <w:r>
        <w:rPr>
          <w:b/>
          <w:spacing w:val="-9"/>
        </w:rPr>
        <w:t xml:space="preserve"> </w:t>
      </w:r>
      <w:r>
        <w:rPr>
          <w:b/>
        </w:rPr>
        <w:t>certification</w:t>
      </w:r>
      <w:r>
        <w:rPr>
          <w:b/>
          <w:spacing w:val="-6"/>
        </w:rPr>
        <w:t xml:space="preserve"> </w:t>
      </w:r>
      <w:r>
        <w:rPr>
          <w:b/>
          <w:spacing w:val="-4"/>
        </w:rPr>
        <w:t>level</w:t>
      </w:r>
      <w:r>
        <w:rPr>
          <w:b/>
        </w:rPr>
        <w:tab/>
        <w:t>Rate</w:t>
      </w:r>
      <w:r>
        <w:rPr>
          <w:b/>
          <w:spacing w:val="-3"/>
        </w:rPr>
        <w:t xml:space="preserve"> </w:t>
      </w:r>
      <w:r>
        <w:rPr>
          <w:b/>
        </w:rPr>
        <w:t>of</w:t>
      </w:r>
      <w:r>
        <w:rPr>
          <w:b/>
          <w:spacing w:val="-2"/>
        </w:rPr>
        <w:t xml:space="preserve"> </w:t>
      </w:r>
      <w:r>
        <w:rPr>
          <w:b/>
          <w:spacing w:val="-5"/>
        </w:rPr>
        <w:t>pay</w:t>
      </w:r>
    </w:p>
    <w:p w14:paraId="30C87853" w14:textId="77777777" w:rsidR="003C3B33" w:rsidRDefault="00B560D6">
      <w:pPr>
        <w:pStyle w:val="BodyText"/>
        <w:spacing w:before="6"/>
        <w:ind w:left="0" w:firstLine="0"/>
        <w:rPr>
          <w:b/>
          <w:sz w:val="10"/>
        </w:rPr>
      </w:pPr>
      <w:r>
        <w:rPr>
          <w:noProof/>
        </w:rPr>
        <mc:AlternateContent>
          <mc:Choice Requires="wps">
            <w:drawing>
              <wp:anchor distT="0" distB="0" distL="0" distR="0" simplePos="0" relativeHeight="487599616" behindDoc="1" locked="0" layoutInCell="1" allowOverlap="1" wp14:anchorId="30C886DE" wp14:editId="30C886DF">
                <wp:simplePos x="0" y="0"/>
                <wp:positionH relativeFrom="page">
                  <wp:posOffset>914400</wp:posOffset>
                </wp:positionH>
                <wp:positionV relativeFrom="paragraph">
                  <wp:posOffset>96789</wp:posOffset>
                </wp:positionV>
                <wp:extent cx="5732145" cy="63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2039112" y="0"/>
                              </a:lnTo>
                              <a:lnTo>
                                <a:pt x="2033016" y="0"/>
                              </a:lnTo>
                              <a:lnTo>
                                <a:pt x="0" y="0"/>
                              </a:lnTo>
                              <a:lnTo>
                                <a:pt x="0" y="6108"/>
                              </a:lnTo>
                              <a:lnTo>
                                <a:pt x="2033016" y="6108"/>
                              </a:lnTo>
                              <a:lnTo>
                                <a:pt x="2039112" y="6108"/>
                              </a:lnTo>
                              <a:lnTo>
                                <a:pt x="5731751" y="6108"/>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DC9939" id="Graphic 44" o:spid="_x0000_s1026" style="position:absolute;margin-left:1in;margin-top:7.6pt;width:451.35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" path="m5731751,l2039112,r-6096,l,,,6108r2033016,l2039112,6108r3692639,l5731751,xe" fillcolor="black" stroked="f">
                <v:path arrowok="t"/>
                <w10:wrap type="topAndBottom" anchorx="page"/>
              </v:shape>
            </w:pict>
          </mc:Fallback>
        </mc:AlternateContent>
      </w:r>
    </w:p>
    <w:p w14:paraId="30C87854" w14:textId="77777777" w:rsidR="003C3B33" w:rsidRDefault="00B560D6">
      <w:pPr>
        <w:pStyle w:val="BodyText"/>
        <w:tabs>
          <w:tab w:val="left" w:pos="4069"/>
        </w:tabs>
        <w:spacing w:before="61"/>
        <w:ind w:left="868" w:firstLine="0"/>
      </w:pPr>
      <w:r>
        <w:t>Undertaking</w:t>
      </w:r>
      <w:r>
        <w:rPr>
          <w:spacing w:val="-8"/>
        </w:rPr>
        <w:t xml:space="preserve"> </w:t>
      </w:r>
      <w:r>
        <w:t>Certificate</w:t>
      </w:r>
      <w:r>
        <w:rPr>
          <w:spacing w:val="-6"/>
        </w:rPr>
        <w:t xml:space="preserve"> </w:t>
      </w:r>
      <w:r>
        <w:t>Level</w:t>
      </w:r>
      <w:r>
        <w:rPr>
          <w:spacing w:val="-7"/>
        </w:rPr>
        <w:t xml:space="preserve"> </w:t>
      </w:r>
      <w:r>
        <w:rPr>
          <w:spacing w:val="-10"/>
        </w:rPr>
        <w:t>1</w:t>
      </w:r>
      <w:r>
        <w:tab/>
        <w:t>50%</w:t>
      </w:r>
      <w:r>
        <w:rPr>
          <w:spacing w:val="-3"/>
        </w:rPr>
        <w:t xml:space="preserve"> </w:t>
      </w:r>
      <w:r>
        <w:t>of</w:t>
      </w:r>
      <w:r>
        <w:rPr>
          <w:spacing w:val="-3"/>
        </w:rPr>
        <w:t xml:space="preserve"> </w:t>
      </w:r>
      <w:r>
        <w:t>the</w:t>
      </w:r>
      <w:r>
        <w:rPr>
          <w:spacing w:val="-3"/>
        </w:rPr>
        <w:t xml:space="preserve"> </w:t>
      </w:r>
      <w:r>
        <w:t>1st</w:t>
      </w:r>
      <w:r>
        <w:rPr>
          <w:spacing w:val="-1"/>
        </w:rPr>
        <w:t xml:space="preserve"> </w:t>
      </w:r>
      <w:r>
        <w:t>pay</w:t>
      </w:r>
      <w:r>
        <w:rPr>
          <w:spacing w:val="-2"/>
        </w:rPr>
        <w:t xml:space="preserve"> </w:t>
      </w:r>
      <w:r>
        <w:t>point</w:t>
      </w:r>
      <w:r>
        <w:rPr>
          <w:spacing w:val="-4"/>
        </w:rPr>
        <w:t xml:space="preserve"> </w:t>
      </w:r>
      <w:r>
        <w:t>of</w:t>
      </w:r>
      <w:r>
        <w:rPr>
          <w:spacing w:val="-3"/>
        </w:rPr>
        <w:t xml:space="preserve"> </w:t>
      </w:r>
      <w:r>
        <w:t>APS</w:t>
      </w:r>
      <w:r>
        <w:rPr>
          <w:spacing w:val="-4"/>
        </w:rPr>
        <w:t xml:space="preserve"> </w:t>
      </w:r>
      <w:r>
        <w:t>1</w:t>
      </w:r>
      <w:r>
        <w:rPr>
          <w:spacing w:val="-1"/>
        </w:rPr>
        <w:t xml:space="preserve"> </w:t>
      </w:r>
      <w:r>
        <w:t>in</w:t>
      </w:r>
      <w:r>
        <w:rPr>
          <w:spacing w:val="-2"/>
        </w:rPr>
        <w:t xml:space="preserve"> </w:t>
      </w:r>
      <w:r>
        <w:t>the</w:t>
      </w:r>
      <w:r>
        <w:rPr>
          <w:spacing w:val="-3"/>
        </w:rPr>
        <w:t xml:space="preserve"> </w:t>
      </w:r>
      <w:r>
        <w:t>Training</w:t>
      </w:r>
      <w:r>
        <w:rPr>
          <w:spacing w:val="-2"/>
        </w:rPr>
        <w:t xml:space="preserve"> Broadband</w:t>
      </w:r>
    </w:p>
    <w:p w14:paraId="30C87855" w14:textId="77777777" w:rsidR="003C3B33" w:rsidRDefault="00B560D6">
      <w:pPr>
        <w:pStyle w:val="BodyText"/>
        <w:spacing w:before="7"/>
        <w:ind w:left="0" w:firstLine="0"/>
        <w:rPr>
          <w:sz w:val="8"/>
        </w:rPr>
      </w:pPr>
      <w:r>
        <w:rPr>
          <w:noProof/>
        </w:rPr>
        <mc:AlternateContent>
          <mc:Choice Requires="wps">
            <w:drawing>
              <wp:anchor distT="0" distB="0" distL="0" distR="0" simplePos="0" relativeHeight="487600128" behindDoc="1" locked="0" layoutInCell="1" allowOverlap="1" wp14:anchorId="30C886E0" wp14:editId="30C886E1">
                <wp:simplePos x="0" y="0"/>
                <wp:positionH relativeFrom="page">
                  <wp:posOffset>914400</wp:posOffset>
                </wp:positionH>
                <wp:positionV relativeFrom="paragraph">
                  <wp:posOffset>81803</wp:posOffset>
                </wp:positionV>
                <wp:extent cx="5732145"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2039112" y="0"/>
                              </a:lnTo>
                              <a:lnTo>
                                <a:pt x="2033016" y="0"/>
                              </a:lnTo>
                              <a:lnTo>
                                <a:pt x="0" y="0"/>
                              </a:lnTo>
                              <a:lnTo>
                                <a:pt x="0" y="6108"/>
                              </a:lnTo>
                              <a:lnTo>
                                <a:pt x="2033016" y="6108"/>
                              </a:lnTo>
                              <a:lnTo>
                                <a:pt x="2039112" y="6108"/>
                              </a:lnTo>
                              <a:lnTo>
                                <a:pt x="5731751" y="6108"/>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1FBBEC" id="Graphic 45" o:spid="_x0000_s1026" style="position:absolute;margin-left:1in;margin-top:6.45pt;width:451.35pt;height:.5pt;z-index:-15716352;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" path="m5731751,l2039112,r-6096,l,,,6108r2033016,l2039112,6108r3692639,l5731751,xe" fillcolor="black" stroked="f">
                <v:path arrowok="t"/>
                <w10:wrap type="topAndBottom" anchorx="page"/>
              </v:shape>
            </w:pict>
          </mc:Fallback>
        </mc:AlternateContent>
      </w:r>
    </w:p>
    <w:p w14:paraId="30C87856" w14:textId="77777777" w:rsidR="003C3B33" w:rsidRDefault="00B560D6">
      <w:pPr>
        <w:pStyle w:val="BodyText"/>
        <w:tabs>
          <w:tab w:val="left" w:pos="4069"/>
        </w:tabs>
        <w:spacing w:before="59"/>
        <w:ind w:left="868" w:firstLine="0"/>
      </w:pPr>
      <w:r>
        <w:t>Undertaking</w:t>
      </w:r>
      <w:r>
        <w:rPr>
          <w:spacing w:val="-8"/>
        </w:rPr>
        <w:t xml:space="preserve"> </w:t>
      </w:r>
      <w:r>
        <w:t>Certificate</w:t>
      </w:r>
      <w:r>
        <w:rPr>
          <w:spacing w:val="-6"/>
        </w:rPr>
        <w:t xml:space="preserve"> </w:t>
      </w:r>
      <w:r>
        <w:t>Level</w:t>
      </w:r>
      <w:r>
        <w:rPr>
          <w:spacing w:val="-7"/>
        </w:rPr>
        <w:t xml:space="preserve"> </w:t>
      </w:r>
      <w:r>
        <w:rPr>
          <w:spacing w:val="-10"/>
        </w:rPr>
        <w:t>2</w:t>
      </w:r>
      <w:r>
        <w:tab/>
        <w:t>65%</w:t>
      </w:r>
      <w:r>
        <w:rPr>
          <w:spacing w:val="-3"/>
        </w:rPr>
        <w:t xml:space="preserve"> </w:t>
      </w:r>
      <w:r>
        <w:t>of</w:t>
      </w:r>
      <w:r>
        <w:rPr>
          <w:spacing w:val="-3"/>
        </w:rPr>
        <w:t xml:space="preserve"> </w:t>
      </w:r>
      <w:r>
        <w:t>the</w:t>
      </w:r>
      <w:r>
        <w:rPr>
          <w:spacing w:val="-3"/>
        </w:rPr>
        <w:t xml:space="preserve"> </w:t>
      </w:r>
      <w:r>
        <w:t>1st</w:t>
      </w:r>
      <w:r>
        <w:rPr>
          <w:spacing w:val="-1"/>
        </w:rPr>
        <w:t xml:space="preserve"> </w:t>
      </w:r>
      <w:r>
        <w:t>pay</w:t>
      </w:r>
      <w:r>
        <w:rPr>
          <w:spacing w:val="-2"/>
        </w:rPr>
        <w:t xml:space="preserve"> </w:t>
      </w:r>
      <w:r>
        <w:t>point</w:t>
      </w:r>
      <w:r>
        <w:rPr>
          <w:spacing w:val="-4"/>
        </w:rPr>
        <w:t xml:space="preserve"> </w:t>
      </w:r>
      <w:r>
        <w:t>of</w:t>
      </w:r>
      <w:r>
        <w:rPr>
          <w:spacing w:val="-3"/>
        </w:rPr>
        <w:t xml:space="preserve"> </w:t>
      </w:r>
      <w:r>
        <w:t>APS</w:t>
      </w:r>
      <w:r>
        <w:rPr>
          <w:spacing w:val="-4"/>
        </w:rPr>
        <w:t xml:space="preserve"> </w:t>
      </w:r>
      <w:r>
        <w:t>1</w:t>
      </w:r>
      <w:r>
        <w:rPr>
          <w:spacing w:val="-1"/>
        </w:rPr>
        <w:t xml:space="preserve"> </w:t>
      </w:r>
      <w:r>
        <w:t>in</w:t>
      </w:r>
      <w:r>
        <w:rPr>
          <w:spacing w:val="-2"/>
        </w:rPr>
        <w:t xml:space="preserve"> </w:t>
      </w:r>
      <w:r>
        <w:t>the</w:t>
      </w:r>
      <w:r>
        <w:rPr>
          <w:spacing w:val="-3"/>
        </w:rPr>
        <w:t xml:space="preserve"> </w:t>
      </w:r>
      <w:r>
        <w:t>Training</w:t>
      </w:r>
      <w:r>
        <w:rPr>
          <w:spacing w:val="-2"/>
        </w:rPr>
        <w:t xml:space="preserve"> Broadband</w:t>
      </w:r>
    </w:p>
    <w:p w14:paraId="30C87857" w14:textId="77777777" w:rsidR="003C3B33" w:rsidRDefault="00B560D6">
      <w:pPr>
        <w:pStyle w:val="BodyText"/>
        <w:spacing w:before="6"/>
        <w:ind w:left="0" w:firstLine="0"/>
        <w:rPr>
          <w:sz w:val="8"/>
        </w:rPr>
      </w:pPr>
      <w:r>
        <w:rPr>
          <w:noProof/>
        </w:rPr>
        <mc:AlternateContent>
          <mc:Choice Requires="wps">
            <w:drawing>
              <wp:anchor distT="0" distB="0" distL="0" distR="0" simplePos="0" relativeHeight="487600640" behindDoc="1" locked="0" layoutInCell="1" allowOverlap="1" wp14:anchorId="30C886E2" wp14:editId="30C886E3">
                <wp:simplePos x="0" y="0"/>
                <wp:positionH relativeFrom="page">
                  <wp:posOffset>914400</wp:posOffset>
                </wp:positionH>
                <wp:positionV relativeFrom="paragraph">
                  <wp:posOffset>81575</wp:posOffset>
                </wp:positionV>
                <wp:extent cx="5732145"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2039112" y="0"/>
                              </a:lnTo>
                              <a:lnTo>
                                <a:pt x="2033016" y="0"/>
                              </a:lnTo>
                              <a:lnTo>
                                <a:pt x="0" y="0"/>
                              </a:lnTo>
                              <a:lnTo>
                                <a:pt x="0" y="6083"/>
                              </a:lnTo>
                              <a:lnTo>
                                <a:pt x="2033016" y="6083"/>
                              </a:lnTo>
                              <a:lnTo>
                                <a:pt x="2039112" y="6083"/>
                              </a:lnTo>
                              <a:lnTo>
                                <a:pt x="5731751" y="6083"/>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D71EAD" id="Graphic 46" o:spid="_x0000_s1026" style="position:absolute;margin-left:1in;margin-top:6.4pt;width:451.3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" path="m5731751,l2039112,r-6096,l,,,6083r2033016,l2039112,6083r3692639,l5731751,xe" fillcolor="black" stroked="f">
                <v:path arrowok="t"/>
                <w10:wrap type="topAndBottom" anchorx="page"/>
              </v:shape>
            </w:pict>
          </mc:Fallback>
        </mc:AlternateContent>
      </w:r>
    </w:p>
    <w:p w14:paraId="30C87858" w14:textId="77777777" w:rsidR="003C3B33" w:rsidRDefault="00B560D6">
      <w:pPr>
        <w:pStyle w:val="BodyText"/>
        <w:tabs>
          <w:tab w:val="left" w:pos="4069"/>
        </w:tabs>
        <w:spacing w:before="59"/>
        <w:ind w:left="868" w:firstLine="0"/>
      </w:pPr>
      <w:r>
        <w:t>Undertaking</w:t>
      </w:r>
      <w:r>
        <w:rPr>
          <w:spacing w:val="-8"/>
        </w:rPr>
        <w:t xml:space="preserve"> </w:t>
      </w:r>
      <w:r>
        <w:t>Certificate</w:t>
      </w:r>
      <w:r>
        <w:rPr>
          <w:spacing w:val="-6"/>
        </w:rPr>
        <w:t xml:space="preserve"> </w:t>
      </w:r>
      <w:r>
        <w:t>Level</w:t>
      </w:r>
      <w:r>
        <w:rPr>
          <w:spacing w:val="-7"/>
        </w:rPr>
        <w:t xml:space="preserve"> </w:t>
      </w:r>
      <w:r>
        <w:rPr>
          <w:spacing w:val="-10"/>
        </w:rPr>
        <w:t>3</w:t>
      </w:r>
      <w:r>
        <w:tab/>
        <w:t>80%</w:t>
      </w:r>
      <w:r>
        <w:rPr>
          <w:spacing w:val="-3"/>
        </w:rPr>
        <w:t xml:space="preserve"> </w:t>
      </w:r>
      <w:r>
        <w:t>of</w:t>
      </w:r>
      <w:r>
        <w:rPr>
          <w:spacing w:val="-3"/>
        </w:rPr>
        <w:t xml:space="preserve"> </w:t>
      </w:r>
      <w:r>
        <w:t>the</w:t>
      </w:r>
      <w:r>
        <w:rPr>
          <w:spacing w:val="-3"/>
        </w:rPr>
        <w:t xml:space="preserve"> </w:t>
      </w:r>
      <w:r>
        <w:t>1st</w:t>
      </w:r>
      <w:r>
        <w:rPr>
          <w:spacing w:val="-1"/>
        </w:rPr>
        <w:t xml:space="preserve"> </w:t>
      </w:r>
      <w:r>
        <w:t>pay</w:t>
      </w:r>
      <w:r>
        <w:rPr>
          <w:spacing w:val="-2"/>
        </w:rPr>
        <w:t xml:space="preserve"> </w:t>
      </w:r>
      <w:r>
        <w:t>point</w:t>
      </w:r>
      <w:r>
        <w:rPr>
          <w:spacing w:val="-4"/>
        </w:rPr>
        <w:t xml:space="preserve"> </w:t>
      </w:r>
      <w:r>
        <w:t>of</w:t>
      </w:r>
      <w:r>
        <w:rPr>
          <w:spacing w:val="-3"/>
        </w:rPr>
        <w:t xml:space="preserve"> </w:t>
      </w:r>
      <w:r>
        <w:t>APS</w:t>
      </w:r>
      <w:r>
        <w:rPr>
          <w:spacing w:val="-4"/>
        </w:rPr>
        <w:t xml:space="preserve"> </w:t>
      </w:r>
      <w:r>
        <w:t>1</w:t>
      </w:r>
      <w:r>
        <w:rPr>
          <w:spacing w:val="-1"/>
        </w:rPr>
        <w:t xml:space="preserve"> </w:t>
      </w:r>
      <w:r>
        <w:t>in</w:t>
      </w:r>
      <w:r>
        <w:rPr>
          <w:spacing w:val="-2"/>
        </w:rPr>
        <w:t xml:space="preserve"> </w:t>
      </w:r>
      <w:r>
        <w:t>the</w:t>
      </w:r>
      <w:r>
        <w:rPr>
          <w:spacing w:val="-3"/>
        </w:rPr>
        <w:t xml:space="preserve"> </w:t>
      </w:r>
      <w:r>
        <w:t>Training</w:t>
      </w:r>
      <w:r>
        <w:rPr>
          <w:spacing w:val="-2"/>
        </w:rPr>
        <w:t xml:space="preserve"> Broadband</w:t>
      </w:r>
    </w:p>
    <w:p w14:paraId="30C87859" w14:textId="77777777" w:rsidR="003C3B33" w:rsidRDefault="00B560D6">
      <w:pPr>
        <w:pStyle w:val="BodyText"/>
        <w:spacing w:before="6"/>
        <w:ind w:left="0" w:firstLine="0"/>
        <w:rPr>
          <w:sz w:val="8"/>
        </w:rPr>
      </w:pPr>
      <w:r>
        <w:rPr>
          <w:noProof/>
        </w:rPr>
        <mc:AlternateContent>
          <mc:Choice Requires="wps">
            <w:drawing>
              <wp:anchor distT="0" distB="0" distL="0" distR="0" simplePos="0" relativeHeight="487601152" behindDoc="1" locked="0" layoutInCell="1" allowOverlap="1" wp14:anchorId="30C886E4" wp14:editId="30C886E5">
                <wp:simplePos x="0" y="0"/>
                <wp:positionH relativeFrom="page">
                  <wp:posOffset>914400</wp:posOffset>
                </wp:positionH>
                <wp:positionV relativeFrom="paragraph">
                  <wp:posOffset>81575</wp:posOffset>
                </wp:positionV>
                <wp:extent cx="5732145"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2039112" y="0"/>
                              </a:lnTo>
                              <a:lnTo>
                                <a:pt x="2033016" y="0"/>
                              </a:lnTo>
                              <a:lnTo>
                                <a:pt x="0" y="0"/>
                              </a:lnTo>
                              <a:lnTo>
                                <a:pt x="0" y="6083"/>
                              </a:lnTo>
                              <a:lnTo>
                                <a:pt x="2033016" y="6083"/>
                              </a:lnTo>
                              <a:lnTo>
                                <a:pt x="2039112" y="6083"/>
                              </a:lnTo>
                              <a:lnTo>
                                <a:pt x="5731751" y="6083"/>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B48E45" id="Graphic 47" o:spid="_x0000_s1026" style="position:absolute;margin-left:1in;margin-top:6.4pt;width:451.3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" path="m5731751,l2039112,r-6096,l,,,6083r2033016,l2039112,6083r3692639,l5731751,xe" fillcolor="black" stroked="f">
                <v:path arrowok="t"/>
                <w10:wrap type="topAndBottom" anchorx="page"/>
              </v:shape>
            </w:pict>
          </mc:Fallback>
        </mc:AlternateContent>
      </w:r>
    </w:p>
    <w:p w14:paraId="30C8785A" w14:textId="77777777" w:rsidR="003C3B33" w:rsidRDefault="00B560D6">
      <w:pPr>
        <w:pStyle w:val="BodyText"/>
        <w:tabs>
          <w:tab w:val="left" w:pos="4069"/>
        </w:tabs>
        <w:spacing w:before="59"/>
        <w:ind w:left="868" w:firstLine="0"/>
      </w:pPr>
      <w:r>
        <w:t>Undertaking</w:t>
      </w:r>
      <w:r>
        <w:rPr>
          <w:spacing w:val="-8"/>
        </w:rPr>
        <w:t xml:space="preserve"> </w:t>
      </w:r>
      <w:r>
        <w:t>Certificate</w:t>
      </w:r>
      <w:r>
        <w:rPr>
          <w:spacing w:val="-6"/>
        </w:rPr>
        <w:t xml:space="preserve"> </w:t>
      </w:r>
      <w:r>
        <w:t>Level</w:t>
      </w:r>
      <w:r>
        <w:rPr>
          <w:spacing w:val="-7"/>
        </w:rPr>
        <w:t xml:space="preserve"> </w:t>
      </w:r>
      <w:r>
        <w:rPr>
          <w:spacing w:val="-10"/>
        </w:rPr>
        <w:t>4</w:t>
      </w:r>
      <w:r>
        <w:tab/>
        <w:t>95%</w:t>
      </w:r>
      <w:r>
        <w:rPr>
          <w:spacing w:val="-3"/>
        </w:rPr>
        <w:t xml:space="preserve"> </w:t>
      </w:r>
      <w:r>
        <w:t>of</w:t>
      </w:r>
      <w:r>
        <w:rPr>
          <w:spacing w:val="-3"/>
        </w:rPr>
        <w:t xml:space="preserve"> </w:t>
      </w:r>
      <w:r>
        <w:t>the</w:t>
      </w:r>
      <w:r>
        <w:rPr>
          <w:spacing w:val="-3"/>
        </w:rPr>
        <w:t xml:space="preserve"> </w:t>
      </w:r>
      <w:r>
        <w:t>1st</w:t>
      </w:r>
      <w:r>
        <w:rPr>
          <w:spacing w:val="-1"/>
        </w:rPr>
        <w:t xml:space="preserve"> </w:t>
      </w:r>
      <w:r>
        <w:t>pay</w:t>
      </w:r>
      <w:r>
        <w:rPr>
          <w:spacing w:val="-2"/>
        </w:rPr>
        <w:t xml:space="preserve"> </w:t>
      </w:r>
      <w:r>
        <w:t>point</w:t>
      </w:r>
      <w:r>
        <w:rPr>
          <w:spacing w:val="-4"/>
        </w:rPr>
        <w:t xml:space="preserve"> </w:t>
      </w:r>
      <w:r>
        <w:t>of</w:t>
      </w:r>
      <w:r>
        <w:rPr>
          <w:spacing w:val="-3"/>
        </w:rPr>
        <w:t xml:space="preserve"> </w:t>
      </w:r>
      <w:r>
        <w:t>APS</w:t>
      </w:r>
      <w:r>
        <w:rPr>
          <w:spacing w:val="-4"/>
        </w:rPr>
        <w:t xml:space="preserve"> </w:t>
      </w:r>
      <w:r>
        <w:t>1</w:t>
      </w:r>
      <w:r>
        <w:rPr>
          <w:spacing w:val="-1"/>
        </w:rPr>
        <w:t xml:space="preserve"> </w:t>
      </w:r>
      <w:r>
        <w:t>in</w:t>
      </w:r>
      <w:r>
        <w:rPr>
          <w:spacing w:val="-2"/>
        </w:rPr>
        <w:t xml:space="preserve"> </w:t>
      </w:r>
      <w:r>
        <w:t>the</w:t>
      </w:r>
      <w:r>
        <w:rPr>
          <w:spacing w:val="-3"/>
        </w:rPr>
        <w:t xml:space="preserve"> </w:t>
      </w:r>
      <w:r>
        <w:t>Training</w:t>
      </w:r>
      <w:r>
        <w:rPr>
          <w:spacing w:val="-2"/>
        </w:rPr>
        <w:t xml:space="preserve"> Broadband</w:t>
      </w:r>
    </w:p>
    <w:p w14:paraId="30C8785B" w14:textId="77777777" w:rsidR="003C3B33" w:rsidRDefault="00B560D6">
      <w:pPr>
        <w:pStyle w:val="BodyText"/>
        <w:spacing w:before="6"/>
        <w:ind w:left="0" w:firstLine="0"/>
        <w:rPr>
          <w:sz w:val="8"/>
        </w:rPr>
      </w:pPr>
      <w:r>
        <w:rPr>
          <w:noProof/>
        </w:rPr>
        <mc:AlternateContent>
          <mc:Choice Requires="wps">
            <w:drawing>
              <wp:anchor distT="0" distB="0" distL="0" distR="0" simplePos="0" relativeHeight="487601664" behindDoc="1" locked="0" layoutInCell="1" allowOverlap="1" wp14:anchorId="30C886E6" wp14:editId="30C886E7">
                <wp:simplePos x="0" y="0"/>
                <wp:positionH relativeFrom="page">
                  <wp:posOffset>905256</wp:posOffset>
                </wp:positionH>
                <wp:positionV relativeFrom="paragraph">
                  <wp:posOffset>81549</wp:posOffset>
                </wp:positionV>
                <wp:extent cx="5741035" cy="63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1035" cy="6350"/>
                        </a:xfrm>
                        <a:custGeom>
                          <a:avLst/>
                          <a:gdLst/>
                          <a:ahLst/>
                          <a:cxnLst/>
                          <a:rect l="l" t="t" r="r" b="b"/>
                          <a:pathLst>
                            <a:path w="5741035" h="6350">
                              <a:moveTo>
                                <a:pt x="5740908" y="0"/>
                              </a:moveTo>
                              <a:lnTo>
                                <a:pt x="2042160" y="0"/>
                              </a:lnTo>
                              <a:lnTo>
                                <a:pt x="2039112" y="0"/>
                              </a:lnTo>
                              <a:lnTo>
                                <a:pt x="2033016" y="0"/>
                              </a:lnTo>
                              <a:lnTo>
                                <a:pt x="0" y="0"/>
                              </a:lnTo>
                              <a:lnTo>
                                <a:pt x="0" y="6108"/>
                              </a:lnTo>
                              <a:lnTo>
                                <a:pt x="2033016" y="6108"/>
                              </a:lnTo>
                              <a:lnTo>
                                <a:pt x="2039112" y="6108"/>
                              </a:lnTo>
                              <a:lnTo>
                                <a:pt x="2042160" y="6108"/>
                              </a:lnTo>
                              <a:lnTo>
                                <a:pt x="5740908" y="6108"/>
                              </a:lnTo>
                              <a:lnTo>
                                <a:pt x="57409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E5F277" id="Graphic 48" o:spid="_x0000_s1026" style="position:absolute;margin-left:71.3pt;margin-top:6.4pt;width:452.0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7410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" path="m5740908,l2042160,r-3048,l2033016,,,,,6108r2033016,l2039112,6108r3048,l5740908,6108r,-6108xe" fillcolor="black" stroked="f">
                <v:path arrowok="t"/>
                <w10:wrap type="topAndBottom" anchorx="page"/>
              </v:shape>
            </w:pict>
          </mc:Fallback>
        </mc:AlternateContent>
      </w:r>
    </w:p>
    <w:p w14:paraId="30C8785C" w14:textId="77777777" w:rsidR="003C3B33" w:rsidRDefault="00B560D6">
      <w:pPr>
        <w:pStyle w:val="ListParagraph"/>
        <w:numPr>
          <w:ilvl w:val="0"/>
          <w:numId w:val="28"/>
        </w:numPr>
        <w:tabs>
          <w:tab w:val="left" w:pos="1322"/>
          <w:tab w:val="left" w:pos="1326"/>
        </w:tabs>
        <w:spacing w:before="160" w:line="259" w:lineRule="auto"/>
        <w:ind w:left="1326" w:right="620" w:hanging="567"/>
      </w:pPr>
      <w:r>
        <w:t>Where</w:t>
      </w:r>
      <w:r>
        <w:rPr>
          <w:spacing w:val="-1"/>
        </w:rPr>
        <w:t xml:space="preserve"> </w:t>
      </w:r>
      <w:r>
        <w:t>an</w:t>
      </w:r>
      <w:r>
        <w:rPr>
          <w:spacing w:val="-5"/>
        </w:rPr>
        <w:t xml:space="preserve"> </w:t>
      </w:r>
      <w:r>
        <w:t>employee</w:t>
      </w:r>
      <w:r>
        <w:rPr>
          <w:spacing w:val="-4"/>
        </w:rPr>
        <w:t xml:space="preserve"> </w:t>
      </w:r>
      <w:r>
        <w:t>is</w:t>
      </w:r>
      <w:r>
        <w:rPr>
          <w:spacing w:val="-2"/>
        </w:rPr>
        <w:t xml:space="preserve"> </w:t>
      </w:r>
      <w:r>
        <w:t>engaged</w:t>
      </w:r>
      <w:r>
        <w:rPr>
          <w:spacing w:val="-3"/>
        </w:rPr>
        <w:t xml:space="preserve"> </w:t>
      </w:r>
      <w:r>
        <w:t>as</w:t>
      </w:r>
      <w:r>
        <w:rPr>
          <w:spacing w:val="-2"/>
        </w:rPr>
        <w:t xml:space="preserve"> </w:t>
      </w:r>
      <w:r>
        <w:t>a</w:t>
      </w:r>
      <w:r>
        <w:rPr>
          <w:spacing w:val="-2"/>
        </w:rPr>
        <w:t xml:space="preserve"> </w:t>
      </w:r>
      <w:proofErr w:type="gramStart"/>
      <w:r>
        <w:t>school</w:t>
      </w:r>
      <w:r>
        <w:rPr>
          <w:spacing w:val="-1"/>
        </w:rPr>
        <w:t xml:space="preserve"> </w:t>
      </w:r>
      <w:r>
        <w:t>based</w:t>
      </w:r>
      <w:proofErr w:type="gramEnd"/>
      <w:r>
        <w:rPr>
          <w:spacing w:val="-3"/>
        </w:rPr>
        <w:t xml:space="preserve"> </w:t>
      </w:r>
      <w:r>
        <w:t>Apprentice</w:t>
      </w:r>
      <w:r>
        <w:rPr>
          <w:spacing w:val="-4"/>
        </w:rPr>
        <w:t xml:space="preserve"> </w:t>
      </w:r>
      <w:r>
        <w:t>or</w:t>
      </w:r>
      <w:r>
        <w:rPr>
          <w:spacing w:val="-4"/>
        </w:rPr>
        <w:t xml:space="preserve"> </w:t>
      </w:r>
      <w:proofErr w:type="gramStart"/>
      <w:r>
        <w:t>school</w:t>
      </w:r>
      <w:r>
        <w:rPr>
          <w:spacing w:val="-2"/>
        </w:rPr>
        <w:t xml:space="preserve"> </w:t>
      </w:r>
      <w:r>
        <w:t>based</w:t>
      </w:r>
      <w:proofErr w:type="gramEnd"/>
      <w:r>
        <w:rPr>
          <w:spacing w:val="-3"/>
        </w:rPr>
        <w:t xml:space="preserve"> </w:t>
      </w:r>
      <w:r>
        <w:t>Trainee</w:t>
      </w:r>
      <w:r>
        <w:rPr>
          <w:spacing w:val="-1"/>
        </w:rPr>
        <w:t xml:space="preserve"> </w:t>
      </w:r>
      <w:r>
        <w:t>they</w:t>
      </w:r>
      <w:r>
        <w:rPr>
          <w:spacing w:val="-3"/>
        </w:rPr>
        <w:t xml:space="preserve"> </w:t>
      </w:r>
      <w:r>
        <w:t>will be entitled, on a pro rata basis, to the same conditions to which a full time Apprentice doing the same kind of work in the same location would be entitled, as set out in clause 165.</w:t>
      </w:r>
    </w:p>
    <w:p w14:paraId="30C8785D" w14:textId="77777777" w:rsidR="003C3B33" w:rsidRDefault="00B560D6">
      <w:pPr>
        <w:spacing w:before="159"/>
        <w:ind w:left="760"/>
        <w:rPr>
          <w:b/>
        </w:rPr>
      </w:pPr>
      <w:r>
        <w:rPr>
          <w:b/>
        </w:rPr>
        <w:t>School</w:t>
      </w:r>
      <w:r>
        <w:rPr>
          <w:b/>
          <w:spacing w:val="-5"/>
        </w:rPr>
        <w:t xml:space="preserve"> </w:t>
      </w:r>
      <w:r>
        <w:rPr>
          <w:b/>
        </w:rPr>
        <w:t>leaver</w:t>
      </w:r>
      <w:r>
        <w:rPr>
          <w:b/>
          <w:spacing w:val="-4"/>
        </w:rPr>
        <w:t xml:space="preserve"> </w:t>
      </w:r>
      <w:r>
        <w:rPr>
          <w:b/>
          <w:spacing w:val="-2"/>
        </w:rPr>
        <w:t>program</w:t>
      </w:r>
    </w:p>
    <w:p w14:paraId="30C8785E" w14:textId="77777777" w:rsidR="003C3B33" w:rsidRDefault="00B560D6">
      <w:pPr>
        <w:pStyle w:val="ListParagraph"/>
        <w:numPr>
          <w:ilvl w:val="0"/>
          <w:numId w:val="28"/>
        </w:numPr>
        <w:tabs>
          <w:tab w:val="left" w:pos="1322"/>
          <w:tab w:val="left" w:pos="1326"/>
        </w:tabs>
        <w:spacing w:before="180" w:line="259" w:lineRule="auto"/>
        <w:ind w:left="1326" w:right="1089" w:hanging="567"/>
      </w:pPr>
      <w:r>
        <w:t>Employees recruited to the APS School Leaver Program will undertake a course of study approved</w:t>
      </w:r>
      <w:r>
        <w:rPr>
          <w:spacing w:val="-5"/>
        </w:rPr>
        <w:t xml:space="preserve"> </w:t>
      </w:r>
      <w:r>
        <w:t>by</w:t>
      </w:r>
      <w:r>
        <w:rPr>
          <w:spacing w:val="-1"/>
        </w:rPr>
        <w:t xml:space="preserve"> </w:t>
      </w:r>
      <w:r>
        <w:t>the</w:t>
      </w:r>
      <w:r>
        <w:rPr>
          <w:spacing w:val="-1"/>
        </w:rPr>
        <w:t xml:space="preserve"> </w:t>
      </w:r>
      <w:r>
        <w:t>Secretary</w:t>
      </w:r>
      <w:r>
        <w:rPr>
          <w:spacing w:val="-3"/>
        </w:rPr>
        <w:t xml:space="preserve"> </w:t>
      </w:r>
      <w:r>
        <w:t>and</w:t>
      </w:r>
      <w:r>
        <w:rPr>
          <w:spacing w:val="-3"/>
        </w:rPr>
        <w:t xml:space="preserve"> </w:t>
      </w:r>
      <w:r>
        <w:t>will</w:t>
      </w:r>
      <w:r>
        <w:rPr>
          <w:spacing w:val="-2"/>
        </w:rPr>
        <w:t xml:space="preserve"> </w:t>
      </w:r>
      <w:r>
        <w:t>be</w:t>
      </w:r>
      <w:r>
        <w:rPr>
          <w:spacing w:val="-1"/>
        </w:rPr>
        <w:t xml:space="preserve"> </w:t>
      </w:r>
      <w:r>
        <w:t>assigned</w:t>
      </w:r>
      <w:r>
        <w:rPr>
          <w:spacing w:val="-3"/>
        </w:rPr>
        <w:t xml:space="preserve"> </w:t>
      </w:r>
      <w:r>
        <w:t>to</w:t>
      </w:r>
      <w:r>
        <w:rPr>
          <w:spacing w:val="-1"/>
        </w:rPr>
        <w:t xml:space="preserve"> </w:t>
      </w:r>
      <w:r>
        <w:t>the</w:t>
      </w:r>
      <w:r>
        <w:rPr>
          <w:spacing w:val="-6"/>
        </w:rPr>
        <w:t xml:space="preserve"> </w:t>
      </w:r>
      <w:r>
        <w:t>APS</w:t>
      </w:r>
      <w:r>
        <w:rPr>
          <w:spacing w:val="-3"/>
        </w:rPr>
        <w:t xml:space="preserve"> </w:t>
      </w:r>
      <w:r>
        <w:t>1</w:t>
      </w:r>
      <w:r>
        <w:rPr>
          <w:spacing w:val="-3"/>
        </w:rPr>
        <w:t xml:space="preserve"> </w:t>
      </w:r>
      <w:r>
        <w:t>classification</w:t>
      </w:r>
      <w:r>
        <w:rPr>
          <w:spacing w:val="-3"/>
        </w:rPr>
        <w:t xml:space="preserve"> </w:t>
      </w:r>
      <w:r>
        <w:t>level</w:t>
      </w:r>
      <w:r>
        <w:rPr>
          <w:spacing w:val="-2"/>
        </w:rPr>
        <w:t xml:space="preserve"> </w:t>
      </w:r>
      <w:r>
        <w:t>within</w:t>
      </w:r>
      <w:r>
        <w:rPr>
          <w:spacing w:val="-3"/>
        </w:rPr>
        <w:t xml:space="preserve"> </w:t>
      </w:r>
      <w:r>
        <w:t>the</w:t>
      </w:r>
    </w:p>
    <w:p w14:paraId="30C8785F" w14:textId="77777777" w:rsidR="003C3B33" w:rsidRDefault="003C3B33">
      <w:pPr>
        <w:spacing w:line="259" w:lineRule="auto"/>
        <w:sectPr w:rsidR="003C3B33">
          <w:pgSz w:w="11910" w:h="16840"/>
          <w:pgMar w:top="960" w:right="840" w:bottom="920" w:left="680" w:header="751" w:footer="734" w:gutter="0"/>
          <w:cols w:space="720"/>
        </w:sectPr>
      </w:pPr>
    </w:p>
    <w:p w14:paraId="30C87860" w14:textId="77777777" w:rsidR="003C3B33" w:rsidRDefault="003C3B33">
      <w:pPr>
        <w:pStyle w:val="BodyText"/>
        <w:spacing w:before="198"/>
        <w:ind w:left="0" w:firstLine="0"/>
      </w:pPr>
    </w:p>
    <w:p w14:paraId="30C87861" w14:textId="77777777" w:rsidR="003C3B33" w:rsidRDefault="00B560D6">
      <w:pPr>
        <w:pStyle w:val="BodyText"/>
        <w:spacing w:before="0" w:line="259" w:lineRule="auto"/>
        <w:ind w:hanging="1"/>
      </w:pPr>
      <w:r>
        <w:t>training</w:t>
      </w:r>
      <w:r>
        <w:rPr>
          <w:spacing w:val="-1"/>
        </w:rPr>
        <w:t xml:space="preserve"> </w:t>
      </w:r>
      <w:r>
        <w:t>broadband</w:t>
      </w:r>
      <w:r>
        <w:rPr>
          <w:spacing w:val="-2"/>
        </w:rPr>
        <w:t xml:space="preserve"> </w:t>
      </w:r>
      <w:r>
        <w:t>and</w:t>
      </w:r>
      <w:r>
        <w:rPr>
          <w:spacing w:val="-2"/>
        </w:rPr>
        <w:t xml:space="preserve"> </w:t>
      </w:r>
      <w:r>
        <w:t>be</w:t>
      </w:r>
      <w:r>
        <w:rPr>
          <w:spacing w:val="-3"/>
        </w:rPr>
        <w:t xml:space="preserve"> </w:t>
      </w:r>
      <w:r>
        <w:t>paid</w:t>
      </w:r>
      <w:r>
        <w:rPr>
          <w:spacing w:val="-2"/>
        </w:rPr>
        <w:t xml:space="preserve"> </w:t>
      </w:r>
      <w:r>
        <w:t>a</w:t>
      </w:r>
      <w:r>
        <w:rPr>
          <w:spacing w:val="-1"/>
        </w:rPr>
        <w:t xml:space="preserve"> </w:t>
      </w:r>
      <w:r>
        <w:t>salary</w:t>
      </w:r>
      <w:r>
        <w:rPr>
          <w:spacing w:val="-2"/>
        </w:rPr>
        <w:t xml:space="preserve"> </w:t>
      </w:r>
      <w:r>
        <w:t>of</w:t>
      </w:r>
      <w:r>
        <w:rPr>
          <w:spacing w:val="-4"/>
        </w:rPr>
        <w:t xml:space="preserve"> </w:t>
      </w:r>
      <w:r>
        <w:t>81%</w:t>
      </w:r>
      <w:r>
        <w:rPr>
          <w:spacing w:val="-3"/>
        </w:rPr>
        <w:t xml:space="preserve"> </w:t>
      </w:r>
      <w:r>
        <w:t>of</w:t>
      </w:r>
      <w:r>
        <w:rPr>
          <w:spacing w:val="-1"/>
        </w:rPr>
        <w:t xml:space="preserve"> </w:t>
      </w:r>
      <w:r>
        <w:t>the</w:t>
      </w:r>
      <w:r>
        <w:rPr>
          <w:spacing w:val="-3"/>
        </w:rPr>
        <w:t xml:space="preserve"> </w:t>
      </w:r>
      <w:r>
        <w:t>first (lowest)</w:t>
      </w:r>
      <w:r>
        <w:rPr>
          <w:spacing w:val="-1"/>
        </w:rPr>
        <w:t xml:space="preserve"> </w:t>
      </w:r>
      <w:r>
        <w:t>pay point</w:t>
      </w:r>
      <w:r>
        <w:rPr>
          <w:spacing w:val="-3"/>
        </w:rPr>
        <w:t xml:space="preserve"> </w:t>
      </w:r>
      <w:r>
        <w:t>of</w:t>
      </w:r>
      <w:r>
        <w:rPr>
          <w:spacing w:val="-1"/>
        </w:rPr>
        <w:t xml:space="preserve"> </w:t>
      </w:r>
      <w:r>
        <w:t>the APS</w:t>
      </w:r>
      <w:r>
        <w:rPr>
          <w:spacing w:val="-4"/>
        </w:rPr>
        <w:t xml:space="preserve"> </w:t>
      </w:r>
      <w:r>
        <w:t>1 classification in the training broadband.</w:t>
      </w:r>
    </w:p>
    <w:p w14:paraId="30C87862" w14:textId="77777777" w:rsidR="003C3B33" w:rsidRDefault="00B560D6">
      <w:pPr>
        <w:pStyle w:val="ListParagraph"/>
        <w:numPr>
          <w:ilvl w:val="0"/>
          <w:numId w:val="28"/>
        </w:numPr>
        <w:tabs>
          <w:tab w:val="left" w:pos="1322"/>
          <w:tab w:val="left" w:pos="1326"/>
        </w:tabs>
        <w:spacing w:before="160" w:line="259" w:lineRule="auto"/>
        <w:ind w:left="1326" w:right="866" w:hanging="567"/>
      </w:pPr>
      <w:r>
        <w:t>On</w:t>
      </w:r>
      <w:r>
        <w:rPr>
          <w:spacing w:val="-3"/>
        </w:rPr>
        <w:t xml:space="preserve"> </w:t>
      </w:r>
      <w:r>
        <w:t>successful</w:t>
      </w:r>
      <w:r>
        <w:rPr>
          <w:spacing w:val="-2"/>
        </w:rPr>
        <w:t xml:space="preserve"> </w:t>
      </w:r>
      <w:r>
        <w:t>completion</w:t>
      </w:r>
      <w:r>
        <w:rPr>
          <w:spacing w:val="-5"/>
        </w:rPr>
        <w:t xml:space="preserve"> </w:t>
      </w:r>
      <w:r>
        <w:t>of</w:t>
      </w:r>
      <w:r>
        <w:rPr>
          <w:spacing w:val="-2"/>
        </w:rPr>
        <w:t xml:space="preserve"> </w:t>
      </w:r>
      <w:r>
        <w:t>the</w:t>
      </w:r>
      <w:r>
        <w:rPr>
          <w:spacing w:val="-1"/>
        </w:rPr>
        <w:t xml:space="preserve"> </w:t>
      </w:r>
      <w:r>
        <w:t>program</w:t>
      </w:r>
      <w:r>
        <w:rPr>
          <w:spacing w:val="-3"/>
        </w:rPr>
        <w:t xml:space="preserve"> </w:t>
      </w:r>
      <w:r>
        <w:t>and</w:t>
      </w:r>
      <w:r>
        <w:rPr>
          <w:spacing w:val="-3"/>
        </w:rPr>
        <w:t xml:space="preserve"> </w:t>
      </w:r>
      <w:r>
        <w:t>subject</w:t>
      </w:r>
      <w:r>
        <w:rPr>
          <w:spacing w:val="-4"/>
        </w:rPr>
        <w:t xml:space="preserve"> </w:t>
      </w:r>
      <w:r>
        <w:t>to</w:t>
      </w:r>
      <w:r>
        <w:rPr>
          <w:spacing w:val="-1"/>
        </w:rPr>
        <w:t xml:space="preserve"> </w:t>
      </w:r>
      <w:r>
        <w:t>having</w:t>
      </w:r>
      <w:r>
        <w:rPr>
          <w:spacing w:val="-3"/>
        </w:rPr>
        <w:t xml:space="preserve"> </w:t>
      </w:r>
      <w:r>
        <w:t>performed</w:t>
      </w:r>
      <w:r>
        <w:rPr>
          <w:spacing w:val="-3"/>
        </w:rPr>
        <w:t xml:space="preserve"> </w:t>
      </w:r>
      <w:r>
        <w:t>satisfactorily the Secretary may advance the employee’s salary to the second or third pay point of the APS 1 classification in the training broadband.</w:t>
      </w:r>
    </w:p>
    <w:p w14:paraId="30C87863" w14:textId="77777777" w:rsidR="003C3B33" w:rsidRDefault="003C3B33">
      <w:pPr>
        <w:pStyle w:val="BodyText"/>
        <w:spacing w:before="92"/>
        <w:ind w:left="0" w:firstLine="0"/>
      </w:pPr>
    </w:p>
    <w:p w14:paraId="30C87864" w14:textId="77777777" w:rsidR="003C3B33" w:rsidRDefault="00B560D6">
      <w:pPr>
        <w:pStyle w:val="Heading2"/>
        <w:spacing w:before="1"/>
      </w:pPr>
      <w:bookmarkStart w:id="96" w:name="Graduates"/>
      <w:bookmarkStart w:id="97" w:name="_bookmark50"/>
      <w:bookmarkEnd w:id="96"/>
      <w:bookmarkEnd w:id="97"/>
      <w:r>
        <w:rPr>
          <w:spacing w:val="-2"/>
        </w:rPr>
        <w:t>Graduates</w:t>
      </w:r>
    </w:p>
    <w:p w14:paraId="30C87865" w14:textId="77777777" w:rsidR="003C3B33" w:rsidRDefault="00B560D6">
      <w:pPr>
        <w:pStyle w:val="ListParagraph"/>
        <w:numPr>
          <w:ilvl w:val="0"/>
          <w:numId w:val="28"/>
        </w:numPr>
        <w:tabs>
          <w:tab w:val="left" w:pos="1322"/>
          <w:tab w:val="left" w:pos="1325"/>
        </w:tabs>
        <w:spacing w:before="265" w:line="259" w:lineRule="auto"/>
        <w:ind w:left="1325" w:right="702" w:hanging="566"/>
        <w:jc w:val="both"/>
      </w:pPr>
      <w:r>
        <w:t>Employees</w:t>
      </w:r>
      <w:r>
        <w:rPr>
          <w:spacing w:val="-2"/>
        </w:rPr>
        <w:t xml:space="preserve"> </w:t>
      </w:r>
      <w:r>
        <w:t xml:space="preserve">engaged </w:t>
      </w:r>
      <w:proofErr w:type="gramStart"/>
      <w:r>
        <w:t>to participate</w:t>
      </w:r>
      <w:proofErr w:type="gramEnd"/>
      <w:r>
        <w:t xml:space="preserve"> in the department’s</w:t>
      </w:r>
      <w:r>
        <w:rPr>
          <w:spacing w:val="-2"/>
        </w:rPr>
        <w:t xml:space="preserve"> </w:t>
      </w:r>
      <w:r>
        <w:t>Graduate</w:t>
      </w:r>
      <w:r>
        <w:rPr>
          <w:spacing w:val="-2"/>
        </w:rPr>
        <w:t xml:space="preserve"> </w:t>
      </w:r>
      <w:r>
        <w:t>Program</w:t>
      </w:r>
      <w:r>
        <w:rPr>
          <w:spacing w:val="-1"/>
        </w:rPr>
        <w:t xml:space="preserve"> </w:t>
      </w:r>
      <w:r>
        <w:t>or</w:t>
      </w:r>
      <w:r>
        <w:rPr>
          <w:spacing w:val="-2"/>
        </w:rPr>
        <w:t xml:space="preserve"> </w:t>
      </w:r>
      <w:r>
        <w:t>through the APS wide graduate program will be assigned</w:t>
      </w:r>
      <w:r>
        <w:rPr>
          <w:spacing w:val="-1"/>
        </w:rPr>
        <w:t xml:space="preserve"> </w:t>
      </w:r>
      <w:r>
        <w:t>to the Graduate APS classification</w:t>
      </w:r>
      <w:r>
        <w:rPr>
          <w:spacing w:val="-1"/>
        </w:rPr>
        <w:t xml:space="preserve"> </w:t>
      </w:r>
      <w:r>
        <w:t>and be paid at the pay</w:t>
      </w:r>
      <w:r>
        <w:rPr>
          <w:spacing w:val="-1"/>
        </w:rPr>
        <w:t xml:space="preserve"> </w:t>
      </w:r>
      <w:r>
        <w:t>point</w:t>
      </w:r>
      <w:r>
        <w:rPr>
          <w:spacing w:val="-4"/>
        </w:rPr>
        <w:t xml:space="preserve"> </w:t>
      </w:r>
      <w:r>
        <w:t>10</w:t>
      </w:r>
      <w:r>
        <w:rPr>
          <w:spacing w:val="-1"/>
        </w:rPr>
        <w:t xml:space="preserve"> </w:t>
      </w:r>
      <w:r>
        <w:t>(equivalent</w:t>
      </w:r>
      <w:r>
        <w:rPr>
          <w:spacing w:val="-4"/>
        </w:rPr>
        <w:t xml:space="preserve"> </w:t>
      </w:r>
      <w:r>
        <w:t>of</w:t>
      </w:r>
      <w:r>
        <w:rPr>
          <w:spacing w:val="-4"/>
        </w:rPr>
        <w:t xml:space="preserve"> </w:t>
      </w:r>
      <w:r>
        <w:t>an</w:t>
      </w:r>
      <w:r>
        <w:rPr>
          <w:spacing w:val="-3"/>
        </w:rPr>
        <w:t xml:space="preserve"> </w:t>
      </w:r>
      <w:r>
        <w:t>APS</w:t>
      </w:r>
      <w:r>
        <w:rPr>
          <w:spacing w:val="-5"/>
        </w:rPr>
        <w:t xml:space="preserve"> </w:t>
      </w:r>
      <w:r>
        <w:t>4</w:t>
      </w:r>
      <w:r>
        <w:rPr>
          <w:spacing w:val="-1"/>
        </w:rPr>
        <w:t xml:space="preserve"> </w:t>
      </w:r>
      <w:r>
        <w:t>classification</w:t>
      </w:r>
      <w:r>
        <w:rPr>
          <w:spacing w:val="-3"/>
        </w:rPr>
        <w:t xml:space="preserve"> </w:t>
      </w:r>
      <w:r>
        <w:t>pay</w:t>
      </w:r>
      <w:r>
        <w:rPr>
          <w:spacing w:val="-6"/>
        </w:rPr>
        <w:t xml:space="preserve"> </w:t>
      </w:r>
      <w:r>
        <w:t>point</w:t>
      </w:r>
      <w:r>
        <w:rPr>
          <w:spacing w:val="-1"/>
        </w:rPr>
        <w:t xml:space="preserve"> </w:t>
      </w:r>
      <w:r>
        <w:t>1)</w:t>
      </w:r>
      <w:r>
        <w:rPr>
          <w:spacing w:val="-2"/>
        </w:rPr>
        <w:t xml:space="preserve"> </w:t>
      </w:r>
      <w:r>
        <w:t>in</w:t>
      </w:r>
      <w:r>
        <w:rPr>
          <w:spacing w:val="-3"/>
        </w:rPr>
        <w:t xml:space="preserve"> </w:t>
      </w:r>
      <w:r>
        <w:t>the</w:t>
      </w:r>
      <w:r>
        <w:rPr>
          <w:spacing w:val="-4"/>
        </w:rPr>
        <w:t xml:space="preserve"> </w:t>
      </w:r>
      <w:r>
        <w:t>Training</w:t>
      </w:r>
      <w:r>
        <w:rPr>
          <w:spacing w:val="-3"/>
        </w:rPr>
        <w:t xml:space="preserve"> </w:t>
      </w:r>
      <w:r>
        <w:t>Broadband.</w:t>
      </w:r>
      <w:r>
        <w:rPr>
          <w:spacing w:val="-2"/>
        </w:rPr>
        <w:t xml:space="preserve"> </w:t>
      </w:r>
      <w:r>
        <w:t>The terms</w:t>
      </w:r>
      <w:r>
        <w:rPr>
          <w:spacing w:val="-1"/>
        </w:rPr>
        <w:t xml:space="preserve"> </w:t>
      </w:r>
      <w:r>
        <w:t>and</w:t>
      </w:r>
      <w:r>
        <w:rPr>
          <w:spacing w:val="-2"/>
        </w:rPr>
        <w:t xml:space="preserve"> </w:t>
      </w:r>
      <w:r>
        <w:t>conditions</w:t>
      </w:r>
      <w:r>
        <w:rPr>
          <w:spacing w:val="-3"/>
        </w:rPr>
        <w:t xml:space="preserve"> </w:t>
      </w:r>
      <w:r>
        <w:t>of</w:t>
      </w:r>
      <w:r>
        <w:rPr>
          <w:spacing w:val="-3"/>
        </w:rPr>
        <w:t xml:space="preserve"> </w:t>
      </w:r>
      <w:r>
        <w:t>the relevant</w:t>
      </w:r>
      <w:r>
        <w:rPr>
          <w:spacing w:val="-3"/>
        </w:rPr>
        <w:t xml:space="preserve"> </w:t>
      </w:r>
      <w:r>
        <w:t>program</w:t>
      </w:r>
      <w:r>
        <w:rPr>
          <w:spacing w:val="-2"/>
        </w:rPr>
        <w:t xml:space="preserve"> </w:t>
      </w:r>
      <w:r>
        <w:t>will</w:t>
      </w:r>
      <w:r>
        <w:rPr>
          <w:spacing w:val="-1"/>
        </w:rPr>
        <w:t xml:space="preserve"> </w:t>
      </w:r>
      <w:r>
        <w:t>be</w:t>
      </w:r>
      <w:r>
        <w:rPr>
          <w:spacing w:val="-3"/>
        </w:rPr>
        <w:t xml:space="preserve"> </w:t>
      </w:r>
      <w:r>
        <w:t>outlined</w:t>
      </w:r>
      <w:r>
        <w:rPr>
          <w:spacing w:val="-2"/>
        </w:rPr>
        <w:t xml:space="preserve"> </w:t>
      </w:r>
      <w:r>
        <w:t>in</w:t>
      </w:r>
      <w:r>
        <w:rPr>
          <w:spacing w:val="-2"/>
        </w:rPr>
        <w:t xml:space="preserve"> </w:t>
      </w:r>
      <w:r>
        <w:t>the employee’s</w:t>
      </w:r>
      <w:r>
        <w:rPr>
          <w:spacing w:val="-3"/>
        </w:rPr>
        <w:t xml:space="preserve"> </w:t>
      </w:r>
      <w:r>
        <w:t xml:space="preserve">employment </w:t>
      </w:r>
      <w:r>
        <w:rPr>
          <w:spacing w:val="-2"/>
        </w:rPr>
        <w:t>offer.</w:t>
      </w:r>
    </w:p>
    <w:p w14:paraId="30C87866" w14:textId="77777777" w:rsidR="003C3B33" w:rsidRDefault="00B560D6">
      <w:pPr>
        <w:pStyle w:val="ListParagraph"/>
        <w:numPr>
          <w:ilvl w:val="0"/>
          <w:numId w:val="28"/>
        </w:numPr>
        <w:tabs>
          <w:tab w:val="left" w:pos="1321"/>
          <w:tab w:val="left" w:pos="1325"/>
        </w:tabs>
        <w:spacing w:line="259" w:lineRule="auto"/>
        <w:ind w:left="1325" w:right="629" w:hanging="567"/>
      </w:pPr>
      <w:r>
        <w:t>If the Secretary is satisfied that a Graduate’s performance has met expectations at the end of the</w:t>
      </w:r>
      <w:r>
        <w:rPr>
          <w:spacing w:val="-1"/>
        </w:rPr>
        <w:t xml:space="preserve"> </w:t>
      </w:r>
      <w:r>
        <w:t>performance</w:t>
      </w:r>
      <w:r>
        <w:rPr>
          <w:spacing w:val="-4"/>
        </w:rPr>
        <w:t xml:space="preserve"> </w:t>
      </w:r>
      <w:r>
        <w:t>cycle,</w:t>
      </w:r>
      <w:r>
        <w:rPr>
          <w:spacing w:val="-2"/>
        </w:rPr>
        <w:t xml:space="preserve"> </w:t>
      </w:r>
      <w:r>
        <w:t>their</w:t>
      </w:r>
      <w:r>
        <w:rPr>
          <w:spacing w:val="-2"/>
        </w:rPr>
        <w:t xml:space="preserve"> </w:t>
      </w:r>
      <w:r>
        <w:t>salary</w:t>
      </w:r>
      <w:r>
        <w:rPr>
          <w:spacing w:val="-3"/>
        </w:rPr>
        <w:t xml:space="preserve"> </w:t>
      </w:r>
      <w:r>
        <w:t>will</w:t>
      </w:r>
      <w:r>
        <w:rPr>
          <w:spacing w:val="-2"/>
        </w:rPr>
        <w:t xml:space="preserve"> </w:t>
      </w:r>
      <w:r>
        <w:t>be</w:t>
      </w:r>
      <w:r>
        <w:rPr>
          <w:spacing w:val="-4"/>
        </w:rPr>
        <w:t xml:space="preserve"> </w:t>
      </w:r>
      <w:r>
        <w:t>advanced</w:t>
      </w:r>
      <w:r>
        <w:rPr>
          <w:spacing w:val="-3"/>
        </w:rPr>
        <w:t xml:space="preserve"> </w:t>
      </w:r>
      <w:r>
        <w:t>to</w:t>
      </w:r>
      <w:r>
        <w:rPr>
          <w:spacing w:val="-1"/>
        </w:rPr>
        <w:t xml:space="preserve"> </w:t>
      </w:r>
      <w:r>
        <w:t>pay</w:t>
      </w:r>
      <w:r>
        <w:rPr>
          <w:spacing w:val="-3"/>
        </w:rPr>
        <w:t xml:space="preserve"> </w:t>
      </w:r>
      <w:r>
        <w:t>point</w:t>
      </w:r>
      <w:r>
        <w:rPr>
          <w:spacing w:val="-4"/>
        </w:rPr>
        <w:t xml:space="preserve"> </w:t>
      </w:r>
      <w:r>
        <w:t>11</w:t>
      </w:r>
      <w:r>
        <w:rPr>
          <w:spacing w:val="-1"/>
        </w:rPr>
        <w:t xml:space="preserve"> </w:t>
      </w:r>
      <w:r>
        <w:t>in</w:t>
      </w:r>
      <w:r>
        <w:rPr>
          <w:spacing w:val="-3"/>
        </w:rPr>
        <w:t xml:space="preserve"> </w:t>
      </w:r>
      <w:r>
        <w:t>the</w:t>
      </w:r>
      <w:r>
        <w:rPr>
          <w:spacing w:val="-4"/>
        </w:rPr>
        <w:t xml:space="preserve"> </w:t>
      </w:r>
      <w:r>
        <w:t>Training</w:t>
      </w:r>
      <w:r>
        <w:rPr>
          <w:spacing w:val="-3"/>
        </w:rPr>
        <w:t xml:space="preserve"> </w:t>
      </w:r>
      <w:r>
        <w:t>Broadband (equivalent of an APS 4 classification pay point 2) on the first pay day after 1 September.</w:t>
      </w:r>
    </w:p>
    <w:p w14:paraId="30C87867" w14:textId="77777777" w:rsidR="003C3B33" w:rsidRDefault="00B560D6">
      <w:pPr>
        <w:pStyle w:val="ListParagraph"/>
        <w:numPr>
          <w:ilvl w:val="0"/>
          <w:numId w:val="28"/>
        </w:numPr>
        <w:tabs>
          <w:tab w:val="left" w:pos="1321"/>
          <w:tab w:val="left" w:pos="1325"/>
        </w:tabs>
        <w:spacing w:before="160" w:line="259" w:lineRule="auto"/>
        <w:ind w:left="1325" w:right="720" w:hanging="567"/>
      </w:pPr>
      <w:r>
        <w:t>When</w:t>
      </w:r>
      <w:r>
        <w:rPr>
          <w:spacing w:val="-1"/>
        </w:rPr>
        <w:t xml:space="preserve"> </w:t>
      </w:r>
      <w:r>
        <w:t>the</w:t>
      </w:r>
      <w:r>
        <w:rPr>
          <w:spacing w:val="-2"/>
        </w:rPr>
        <w:t xml:space="preserve"> </w:t>
      </w:r>
      <w:r>
        <w:t>Secretary</w:t>
      </w:r>
      <w:r>
        <w:rPr>
          <w:spacing w:val="-2"/>
        </w:rPr>
        <w:t xml:space="preserve"> </w:t>
      </w:r>
      <w:r>
        <w:t>is satisfied</w:t>
      </w:r>
      <w:r>
        <w:rPr>
          <w:spacing w:val="-1"/>
        </w:rPr>
        <w:t xml:space="preserve"> </w:t>
      </w:r>
      <w:r>
        <w:t>that</w:t>
      </w:r>
      <w:r>
        <w:rPr>
          <w:spacing w:val="-2"/>
        </w:rPr>
        <w:t xml:space="preserve"> </w:t>
      </w:r>
      <w:r>
        <w:t>the course</w:t>
      </w:r>
      <w:r>
        <w:rPr>
          <w:spacing w:val="-2"/>
        </w:rPr>
        <w:t xml:space="preserve"> </w:t>
      </w:r>
      <w:r>
        <w:t>of</w:t>
      </w:r>
      <w:r>
        <w:rPr>
          <w:spacing w:val="-2"/>
        </w:rPr>
        <w:t xml:space="preserve"> </w:t>
      </w:r>
      <w:r>
        <w:t>training</w:t>
      </w:r>
      <w:r>
        <w:rPr>
          <w:spacing w:val="-1"/>
        </w:rPr>
        <w:t xml:space="preserve"> </w:t>
      </w:r>
      <w:r>
        <w:t>has been</w:t>
      </w:r>
      <w:r>
        <w:rPr>
          <w:spacing w:val="-1"/>
        </w:rPr>
        <w:t xml:space="preserve"> </w:t>
      </w:r>
      <w:r>
        <w:t>successfully</w:t>
      </w:r>
      <w:r>
        <w:rPr>
          <w:spacing w:val="-4"/>
        </w:rPr>
        <w:t xml:space="preserve"> </w:t>
      </w:r>
      <w:r>
        <w:t>completed, a Graduate will be allocated an operational classification as required by the classification rules and</w:t>
      </w:r>
      <w:r>
        <w:rPr>
          <w:spacing w:val="-2"/>
        </w:rPr>
        <w:t xml:space="preserve"> </w:t>
      </w:r>
      <w:r>
        <w:t>advanced</w:t>
      </w:r>
      <w:r>
        <w:rPr>
          <w:spacing w:val="-4"/>
        </w:rPr>
        <w:t xml:space="preserve"> </w:t>
      </w:r>
      <w:r>
        <w:t>to pay point</w:t>
      </w:r>
      <w:r>
        <w:rPr>
          <w:spacing w:val="-3"/>
        </w:rPr>
        <w:t xml:space="preserve"> </w:t>
      </w:r>
      <w:r>
        <w:t>13 in</w:t>
      </w:r>
      <w:r>
        <w:rPr>
          <w:spacing w:val="-4"/>
        </w:rPr>
        <w:t xml:space="preserve"> </w:t>
      </w:r>
      <w:r>
        <w:t>the</w:t>
      </w:r>
      <w:r>
        <w:rPr>
          <w:spacing w:val="-3"/>
        </w:rPr>
        <w:t xml:space="preserve"> </w:t>
      </w:r>
      <w:r>
        <w:t>Training</w:t>
      </w:r>
      <w:r>
        <w:rPr>
          <w:spacing w:val="-2"/>
        </w:rPr>
        <w:t xml:space="preserve"> </w:t>
      </w:r>
      <w:r>
        <w:t>Broadband</w:t>
      </w:r>
      <w:r>
        <w:rPr>
          <w:spacing w:val="-1"/>
        </w:rPr>
        <w:t xml:space="preserve"> </w:t>
      </w:r>
      <w:r>
        <w:t>(equivalent</w:t>
      </w:r>
      <w:r>
        <w:rPr>
          <w:spacing w:val="-3"/>
        </w:rPr>
        <w:t xml:space="preserve"> </w:t>
      </w:r>
      <w:r>
        <w:t>of</w:t>
      </w:r>
      <w:r>
        <w:rPr>
          <w:spacing w:val="-3"/>
        </w:rPr>
        <w:t xml:space="preserve"> </w:t>
      </w:r>
      <w:r>
        <w:t>an</w:t>
      </w:r>
      <w:r>
        <w:rPr>
          <w:spacing w:val="-2"/>
        </w:rPr>
        <w:t xml:space="preserve"> </w:t>
      </w:r>
      <w:r>
        <w:t>APS</w:t>
      </w:r>
      <w:r>
        <w:rPr>
          <w:spacing w:val="-4"/>
        </w:rPr>
        <w:t xml:space="preserve"> </w:t>
      </w:r>
      <w:r>
        <w:t>5</w:t>
      </w:r>
      <w:r>
        <w:rPr>
          <w:spacing w:val="-2"/>
        </w:rPr>
        <w:t xml:space="preserve"> </w:t>
      </w:r>
      <w:r>
        <w:t>classification pay point 1) provided they have satisfactorily:</w:t>
      </w:r>
    </w:p>
    <w:p w14:paraId="30C87868" w14:textId="77777777" w:rsidR="003C3B33" w:rsidRDefault="00B560D6">
      <w:pPr>
        <w:pStyle w:val="ListParagraph"/>
        <w:numPr>
          <w:ilvl w:val="1"/>
          <w:numId w:val="28"/>
        </w:numPr>
        <w:tabs>
          <w:tab w:val="left" w:pos="2177"/>
        </w:tabs>
        <w:spacing w:before="157" w:line="259" w:lineRule="auto"/>
        <w:ind w:left="2177" w:right="974" w:hanging="795"/>
      </w:pPr>
      <w:r>
        <w:t>completed</w:t>
      </w:r>
      <w:r>
        <w:rPr>
          <w:spacing w:val="-4"/>
        </w:rPr>
        <w:t xml:space="preserve"> </w:t>
      </w:r>
      <w:r>
        <w:t>all</w:t>
      </w:r>
      <w:r>
        <w:rPr>
          <w:spacing w:val="-3"/>
        </w:rPr>
        <w:t xml:space="preserve"> </w:t>
      </w:r>
      <w:r>
        <w:t>learning</w:t>
      </w:r>
      <w:r>
        <w:rPr>
          <w:spacing w:val="-4"/>
        </w:rPr>
        <w:t xml:space="preserve"> </w:t>
      </w:r>
      <w:r>
        <w:t>and</w:t>
      </w:r>
      <w:r>
        <w:rPr>
          <w:spacing w:val="-6"/>
        </w:rPr>
        <w:t xml:space="preserve"> </w:t>
      </w:r>
      <w:r>
        <w:t>development</w:t>
      </w:r>
      <w:r>
        <w:rPr>
          <w:spacing w:val="-2"/>
        </w:rPr>
        <w:t xml:space="preserve"> </w:t>
      </w:r>
      <w:r>
        <w:t>requirements</w:t>
      </w:r>
      <w:r>
        <w:rPr>
          <w:spacing w:val="-5"/>
        </w:rPr>
        <w:t xml:space="preserve"> </w:t>
      </w:r>
      <w:r>
        <w:t>of</w:t>
      </w:r>
      <w:r>
        <w:rPr>
          <w:spacing w:val="-5"/>
        </w:rPr>
        <w:t xml:space="preserve"> </w:t>
      </w:r>
      <w:r>
        <w:t>the</w:t>
      </w:r>
      <w:r>
        <w:rPr>
          <w:spacing w:val="-2"/>
        </w:rPr>
        <w:t xml:space="preserve"> </w:t>
      </w:r>
      <w:r>
        <w:t>Graduate</w:t>
      </w:r>
      <w:r>
        <w:rPr>
          <w:spacing w:val="-5"/>
        </w:rPr>
        <w:t xml:space="preserve"> </w:t>
      </w:r>
      <w:r>
        <w:t xml:space="preserve">Program; </w:t>
      </w:r>
      <w:r>
        <w:rPr>
          <w:spacing w:val="-4"/>
        </w:rPr>
        <w:t>and</w:t>
      </w:r>
    </w:p>
    <w:p w14:paraId="30C87869" w14:textId="77777777" w:rsidR="003C3B33" w:rsidRDefault="00B560D6">
      <w:pPr>
        <w:pStyle w:val="ListParagraph"/>
        <w:numPr>
          <w:ilvl w:val="1"/>
          <w:numId w:val="28"/>
        </w:numPr>
        <w:tabs>
          <w:tab w:val="left" w:pos="2199"/>
        </w:tabs>
        <w:spacing w:line="259" w:lineRule="auto"/>
        <w:ind w:left="2199" w:right="1183" w:hanging="795"/>
      </w:pPr>
      <w:r>
        <w:t>met</w:t>
      </w:r>
      <w:r>
        <w:rPr>
          <w:spacing w:val="-5"/>
        </w:rPr>
        <w:t xml:space="preserve"> </w:t>
      </w:r>
      <w:r>
        <w:t>all</w:t>
      </w:r>
      <w:r>
        <w:rPr>
          <w:spacing w:val="-3"/>
        </w:rPr>
        <w:t xml:space="preserve"> </w:t>
      </w:r>
      <w:r>
        <w:t>learning</w:t>
      </w:r>
      <w:r>
        <w:rPr>
          <w:spacing w:val="-4"/>
        </w:rPr>
        <w:t xml:space="preserve"> </w:t>
      </w:r>
      <w:r>
        <w:t>and</w:t>
      </w:r>
      <w:r>
        <w:rPr>
          <w:spacing w:val="-4"/>
        </w:rPr>
        <w:t xml:space="preserve"> </w:t>
      </w:r>
      <w:r>
        <w:t>development</w:t>
      </w:r>
      <w:r>
        <w:rPr>
          <w:spacing w:val="-2"/>
        </w:rPr>
        <w:t xml:space="preserve"> </w:t>
      </w:r>
      <w:r>
        <w:t>requirements</w:t>
      </w:r>
      <w:r>
        <w:rPr>
          <w:spacing w:val="-5"/>
        </w:rPr>
        <w:t xml:space="preserve"> </w:t>
      </w:r>
      <w:r>
        <w:t>of</w:t>
      </w:r>
      <w:r>
        <w:rPr>
          <w:spacing w:val="-5"/>
        </w:rPr>
        <w:t xml:space="preserve"> </w:t>
      </w:r>
      <w:r>
        <w:t>the</w:t>
      </w:r>
      <w:r>
        <w:rPr>
          <w:spacing w:val="-5"/>
        </w:rPr>
        <w:t xml:space="preserve"> </w:t>
      </w:r>
      <w:r>
        <w:t>Australian</w:t>
      </w:r>
      <w:r>
        <w:rPr>
          <w:spacing w:val="-4"/>
        </w:rPr>
        <w:t xml:space="preserve"> </w:t>
      </w:r>
      <w:r>
        <w:t>Government Graduate Program professional streams (if applicable).</w:t>
      </w:r>
    </w:p>
    <w:p w14:paraId="30C8786A" w14:textId="77777777" w:rsidR="003C3B33" w:rsidRDefault="00B560D6">
      <w:pPr>
        <w:pStyle w:val="ListParagraph"/>
        <w:numPr>
          <w:ilvl w:val="0"/>
          <w:numId w:val="28"/>
        </w:numPr>
        <w:tabs>
          <w:tab w:val="left" w:pos="1322"/>
          <w:tab w:val="left" w:pos="1325"/>
        </w:tabs>
        <w:spacing w:before="162" w:line="259" w:lineRule="auto"/>
        <w:ind w:left="1325" w:right="684" w:hanging="566"/>
        <w:jc w:val="both"/>
      </w:pPr>
      <w:r>
        <w:t>Immediately</w:t>
      </w:r>
      <w:r>
        <w:rPr>
          <w:spacing w:val="-1"/>
        </w:rPr>
        <w:t xml:space="preserve"> </w:t>
      </w:r>
      <w:r>
        <w:t>following</w:t>
      </w:r>
      <w:r>
        <w:rPr>
          <w:spacing w:val="-2"/>
        </w:rPr>
        <w:t xml:space="preserve"> </w:t>
      </w:r>
      <w:r>
        <w:t>the</w:t>
      </w:r>
      <w:r>
        <w:rPr>
          <w:spacing w:val="-5"/>
        </w:rPr>
        <w:t xml:space="preserve"> </w:t>
      </w:r>
      <w:r>
        <w:t>advancement</w:t>
      </w:r>
      <w:r>
        <w:rPr>
          <w:spacing w:val="-3"/>
        </w:rPr>
        <w:t xml:space="preserve"> </w:t>
      </w:r>
      <w:r>
        <w:t>outlined</w:t>
      </w:r>
      <w:r>
        <w:rPr>
          <w:spacing w:val="-2"/>
        </w:rPr>
        <w:t xml:space="preserve"> </w:t>
      </w:r>
      <w:r>
        <w:t>in</w:t>
      </w:r>
      <w:r>
        <w:rPr>
          <w:spacing w:val="-2"/>
        </w:rPr>
        <w:t xml:space="preserve"> </w:t>
      </w:r>
      <w:r>
        <w:t>clause</w:t>
      </w:r>
      <w:r>
        <w:rPr>
          <w:spacing w:val="-1"/>
        </w:rPr>
        <w:t xml:space="preserve"> </w:t>
      </w:r>
      <w:r>
        <w:t>170,</w:t>
      </w:r>
      <w:r>
        <w:rPr>
          <w:spacing w:val="-3"/>
        </w:rPr>
        <w:t xml:space="preserve"> </w:t>
      </w:r>
      <w:r>
        <w:t>the</w:t>
      </w:r>
      <w:r>
        <w:rPr>
          <w:spacing w:val="-3"/>
        </w:rPr>
        <w:t xml:space="preserve"> </w:t>
      </w:r>
      <w:r>
        <w:t>Graduate</w:t>
      </w:r>
      <w:r>
        <w:rPr>
          <w:spacing w:val="-3"/>
        </w:rPr>
        <w:t xml:space="preserve"> </w:t>
      </w:r>
      <w:r>
        <w:t>will</w:t>
      </w:r>
      <w:r>
        <w:rPr>
          <w:spacing w:val="-3"/>
        </w:rPr>
        <w:t xml:space="preserve"> </w:t>
      </w:r>
      <w:r>
        <w:t>be</w:t>
      </w:r>
      <w:r>
        <w:rPr>
          <w:spacing w:val="-1"/>
        </w:rPr>
        <w:t xml:space="preserve"> </w:t>
      </w:r>
      <w:r>
        <w:t>assigned duties</w:t>
      </w:r>
      <w:r>
        <w:rPr>
          <w:spacing w:val="-2"/>
        </w:rPr>
        <w:t xml:space="preserve"> </w:t>
      </w:r>
      <w:r>
        <w:t>at</w:t>
      </w:r>
      <w:r>
        <w:rPr>
          <w:spacing w:val="-4"/>
        </w:rPr>
        <w:t xml:space="preserve"> </w:t>
      </w:r>
      <w:r>
        <w:t>the</w:t>
      </w:r>
      <w:r>
        <w:rPr>
          <w:spacing w:val="-1"/>
        </w:rPr>
        <w:t xml:space="preserve"> </w:t>
      </w:r>
      <w:r>
        <w:t>APS</w:t>
      </w:r>
      <w:r>
        <w:rPr>
          <w:spacing w:val="-3"/>
        </w:rPr>
        <w:t xml:space="preserve"> </w:t>
      </w:r>
      <w:r>
        <w:t>5</w:t>
      </w:r>
      <w:r>
        <w:rPr>
          <w:spacing w:val="-3"/>
        </w:rPr>
        <w:t xml:space="preserve"> </w:t>
      </w:r>
      <w:r>
        <w:t>classification</w:t>
      </w:r>
      <w:r>
        <w:rPr>
          <w:spacing w:val="-3"/>
        </w:rPr>
        <w:t xml:space="preserve"> </w:t>
      </w:r>
      <w:r>
        <w:t>pay</w:t>
      </w:r>
      <w:r>
        <w:rPr>
          <w:spacing w:val="-1"/>
        </w:rPr>
        <w:t xml:space="preserve"> </w:t>
      </w:r>
      <w:r>
        <w:t>point</w:t>
      </w:r>
      <w:r>
        <w:rPr>
          <w:spacing w:val="-4"/>
        </w:rPr>
        <w:t xml:space="preserve"> </w:t>
      </w:r>
      <w:r>
        <w:t>1</w:t>
      </w:r>
      <w:r>
        <w:rPr>
          <w:spacing w:val="-1"/>
        </w:rPr>
        <w:t xml:space="preserve"> </w:t>
      </w:r>
      <w:r>
        <w:t>in</w:t>
      </w:r>
      <w:r>
        <w:rPr>
          <w:spacing w:val="-5"/>
        </w:rPr>
        <w:t xml:space="preserve"> </w:t>
      </w:r>
      <w:r>
        <w:t>the</w:t>
      </w:r>
      <w:r>
        <w:rPr>
          <w:spacing w:val="-1"/>
        </w:rPr>
        <w:t xml:space="preserve"> </w:t>
      </w:r>
      <w:r>
        <w:t>general</w:t>
      </w:r>
      <w:r>
        <w:rPr>
          <w:spacing w:val="-2"/>
        </w:rPr>
        <w:t xml:space="preserve"> </w:t>
      </w:r>
      <w:r>
        <w:t>employment</w:t>
      </w:r>
      <w:r>
        <w:rPr>
          <w:spacing w:val="-1"/>
        </w:rPr>
        <w:t xml:space="preserve"> </w:t>
      </w:r>
      <w:r>
        <w:t>stream,</w:t>
      </w:r>
      <w:r>
        <w:rPr>
          <w:spacing w:val="-4"/>
        </w:rPr>
        <w:t xml:space="preserve"> </w:t>
      </w:r>
      <w:r>
        <w:t>or</w:t>
      </w:r>
      <w:r>
        <w:rPr>
          <w:spacing w:val="-2"/>
        </w:rPr>
        <w:t xml:space="preserve"> </w:t>
      </w:r>
      <w:r>
        <w:t>equivalent classification in their relevant job stream.</w:t>
      </w:r>
    </w:p>
    <w:p w14:paraId="30C8786B" w14:textId="77777777" w:rsidR="003C3B33" w:rsidRDefault="00B560D6">
      <w:pPr>
        <w:pStyle w:val="ListParagraph"/>
        <w:numPr>
          <w:ilvl w:val="0"/>
          <w:numId w:val="28"/>
        </w:numPr>
        <w:tabs>
          <w:tab w:val="left" w:pos="1321"/>
          <w:tab w:val="left" w:pos="1325"/>
        </w:tabs>
        <w:spacing w:line="259" w:lineRule="auto"/>
        <w:ind w:left="1325" w:right="671" w:hanging="567"/>
      </w:pPr>
      <w:r>
        <w:t>Where a Graduate does not satisfy the requirements outlined at clause 171, they will be allocated an operational classification and advanced to pay point 11 (equivalent of an APS 4 classification pay point 2) in the Training Broadband, and will then be assigned duties at the APS</w:t>
      </w:r>
      <w:r>
        <w:rPr>
          <w:spacing w:val="-3"/>
        </w:rPr>
        <w:t xml:space="preserve"> </w:t>
      </w:r>
      <w:r>
        <w:t>4</w:t>
      </w:r>
      <w:r>
        <w:rPr>
          <w:spacing w:val="-3"/>
        </w:rPr>
        <w:t xml:space="preserve"> </w:t>
      </w:r>
      <w:r>
        <w:t>classification</w:t>
      </w:r>
      <w:r>
        <w:rPr>
          <w:spacing w:val="-3"/>
        </w:rPr>
        <w:t xml:space="preserve"> </w:t>
      </w:r>
      <w:r>
        <w:t>pay</w:t>
      </w:r>
      <w:r>
        <w:rPr>
          <w:spacing w:val="-1"/>
        </w:rPr>
        <w:t xml:space="preserve"> </w:t>
      </w:r>
      <w:r>
        <w:t>point</w:t>
      </w:r>
      <w:r>
        <w:rPr>
          <w:spacing w:val="-1"/>
        </w:rPr>
        <w:t xml:space="preserve"> </w:t>
      </w:r>
      <w:r>
        <w:t>2</w:t>
      </w:r>
      <w:r>
        <w:rPr>
          <w:spacing w:val="-1"/>
        </w:rPr>
        <w:t xml:space="preserve"> </w:t>
      </w:r>
      <w:r>
        <w:t>in</w:t>
      </w:r>
      <w:r>
        <w:rPr>
          <w:spacing w:val="-5"/>
        </w:rPr>
        <w:t xml:space="preserve"> </w:t>
      </w:r>
      <w:r>
        <w:t>the</w:t>
      </w:r>
      <w:r>
        <w:rPr>
          <w:spacing w:val="-1"/>
        </w:rPr>
        <w:t xml:space="preserve"> </w:t>
      </w:r>
      <w:r>
        <w:t>general</w:t>
      </w:r>
      <w:r>
        <w:rPr>
          <w:spacing w:val="-2"/>
        </w:rPr>
        <w:t xml:space="preserve"> </w:t>
      </w:r>
      <w:r>
        <w:t>employment</w:t>
      </w:r>
      <w:r>
        <w:rPr>
          <w:spacing w:val="-4"/>
        </w:rPr>
        <w:t xml:space="preserve"> </w:t>
      </w:r>
      <w:r>
        <w:t>stream,</w:t>
      </w:r>
      <w:r>
        <w:rPr>
          <w:spacing w:val="-4"/>
        </w:rPr>
        <w:t xml:space="preserve"> </w:t>
      </w:r>
      <w:r>
        <w:t>or</w:t>
      </w:r>
      <w:r>
        <w:rPr>
          <w:spacing w:val="-4"/>
        </w:rPr>
        <w:t xml:space="preserve"> </w:t>
      </w:r>
      <w:r>
        <w:t>equivalent</w:t>
      </w:r>
      <w:r>
        <w:rPr>
          <w:spacing w:val="-4"/>
        </w:rPr>
        <w:t xml:space="preserve"> </w:t>
      </w:r>
      <w:r>
        <w:t>classification in their relevant job stream.</w:t>
      </w:r>
    </w:p>
    <w:p w14:paraId="30C8786C" w14:textId="77777777" w:rsidR="003C3B33" w:rsidRDefault="00B560D6">
      <w:pPr>
        <w:pStyle w:val="ListParagraph"/>
        <w:numPr>
          <w:ilvl w:val="0"/>
          <w:numId w:val="28"/>
        </w:numPr>
        <w:tabs>
          <w:tab w:val="left" w:pos="1322"/>
          <w:tab w:val="left" w:pos="1326"/>
        </w:tabs>
        <w:spacing w:line="259" w:lineRule="auto"/>
        <w:ind w:left="1326" w:right="1477" w:hanging="567"/>
      </w:pPr>
      <w:r>
        <w:t>The</w:t>
      </w:r>
      <w:r>
        <w:rPr>
          <w:spacing w:val="-1"/>
        </w:rPr>
        <w:t xml:space="preserve"> </w:t>
      </w:r>
      <w:r>
        <w:t>duration</w:t>
      </w:r>
      <w:r>
        <w:rPr>
          <w:spacing w:val="-2"/>
        </w:rPr>
        <w:t xml:space="preserve"> </w:t>
      </w:r>
      <w:r>
        <w:t>of</w:t>
      </w:r>
      <w:r>
        <w:rPr>
          <w:spacing w:val="-3"/>
        </w:rPr>
        <w:t xml:space="preserve"> </w:t>
      </w:r>
      <w:r>
        <w:t>a</w:t>
      </w:r>
      <w:r>
        <w:rPr>
          <w:spacing w:val="-2"/>
        </w:rPr>
        <w:t xml:space="preserve"> </w:t>
      </w:r>
      <w:r>
        <w:t>Graduate</w:t>
      </w:r>
      <w:r>
        <w:rPr>
          <w:spacing w:val="-3"/>
        </w:rPr>
        <w:t xml:space="preserve"> </w:t>
      </w:r>
      <w:r>
        <w:t>Program</w:t>
      </w:r>
      <w:r>
        <w:rPr>
          <w:spacing w:val="-2"/>
        </w:rPr>
        <w:t xml:space="preserve"> </w:t>
      </w:r>
      <w:r>
        <w:t>will</w:t>
      </w:r>
      <w:r>
        <w:rPr>
          <w:spacing w:val="-2"/>
        </w:rPr>
        <w:t xml:space="preserve"> </w:t>
      </w:r>
      <w:r>
        <w:t>be</w:t>
      </w:r>
      <w:r>
        <w:rPr>
          <w:spacing w:val="-3"/>
        </w:rPr>
        <w:t xml:space="preserve"> </w:t>
      </w:r>
      <w:r>
        <w:t>12</w:t>
      </w:r>
      <w:r>
        <w:rPr>
          <w:spacing w:val="-2"/>
        </w:rPr>
        <w:t xml:space="preserve"> </w:t>
      </w:r>
      <w:proofErr w:type="gramStart"/>
      <w:r>
        <w:t>months</w:t>
      </w:r>
      <w:proofErr w:type="gramEnd"/>
      <w:r>
        <w:rPr>
          <w:spacing w:val="-3"/>
        </w:rPr>
        <w:t xml:space="preserve"> </w:t>
      </w:r>
      <w:r>
        <w:t>or</w:t>
      </w:r>
      <w:r>
        <w:rPr>
          <w:spacing w:val="-3"/>
        </w:rPr>
        <w:t xml:space="preserve"> </w:t>
      </w:r>
      <w:r>
        <w:t>the</w:t>
      </w:r>
      <w:r>
        <w:rPr>
          <w:spacing w:val="-1"/>
        </w:rPr>
        <w:t xml:space="preserve"> </w:t>
      </w:r>
      <w:r>
        <w:t>duration</w:t>
      </w:r>
      <w:r>
        <w:rPr>
          <w:spacing w:val="-2"/>
        </w:rPr>
        <w:t xml:space="preserve"> </w:t>
      </w:r>
      <w:r>
        <w:t>required</w:t>
      </w:r>
      <w:r>
        <w:rPr>
          <w:spacing w:val="-3"/>
        </w:rPr>
        <w:t xml:space="preserve"> </w:t>
      </w:r>
      <w:r>
        <w:t>for</w:t>
      </w:r>
      <w:r>
        <w:rPr>
          <w:spacing w:val="-2"/>
        </w:rPr>
        <w:t xml:space="preserve"> </w:t>
      </w:r>
      <w:r>
        <w:t>a professional stream.</w:t>
      </w:r>
    </w:p>
    <w:p w14:paraId="30C8786D" w14:textId="77777777" w:rsidR="003C3B33" w:rsidRDefault="00B560D6">
      <w:pPr>
        <w:pStyle w:val="ListParagraph"/>
        <w:numPr>
          <w:ilvl w:val="0"/>
          <w:numId w:val="28"/>
        </w:numPr>
        <w:tabs>
          <w:tab w:val="left" w:pos="1322"/>
          <w:tab w:val="left" w:pos="1326"/>
        </w:tabs>
        <w:spacing w:line="259" w:lineRule="auto"/>
        <w:ind w:left="1326" w:right="732" w:hanging="567"/>
      </w:pPr>
      <w:r>
        <w:t>Graduates can access up to 5 hours per week for study purposes during work time. These 5 hours</w:t>
      </w:r>
      <w:r>
        <w:rPr>
          <w:spacing w:val="-4"/>
        </w:rPr>
        <w:t xml:space="preserve"> </w:t>
      </w:r>
      <w:r>
        <w:t>may</w:t>
      </w:r>
      <w:r>
        <w:rPr>
          <w:spacing w:val="-2"/>
        </w:rPr>
        <w:t xml:space="preserve"> </w:t>
      </w:r>
      <w:r>
        <w:t>not</w:t>
      </w:r>
      <w:r>
        <w:rPr>
          <w:spacing w:val="-2"/>
        </w:rPr>
        <w:t xml:space="preserve"> </w:t>
      </w:r>
      <w:r>
        <w:t>be</w:t>
      </w:r>
      <w:r>
        <w:rPr>
          <w:spacing w:val="-2"/>
        </w:rPr>
        <w:t xml:space="preserve"> </w:t>
      </w:r>
      <w:r>
        <w:t>accrued,</w:t>
      </w:r>
      <w:r>
        <w:rPr>
          <w:spacing w:val="-4"/>
        </w:rPr>
        <w:t xml:space="preserve"> </w:t>
      </w:r>
      <w:r>
        <w:t>are</w:t>
      </w:r>
      <w:r>
        <w:rPr>
          <w:spacing w:val="-2"/>
        </w:rPr>
        <w:t xml:space="preserve"> </w:t>
      </w:r>
      <w:r>
        <w:t>subject</w:t>
      </w:r>
      <w:r>
        <w:rPr>
          <w:spacing w:val="-2"/>
        </w:rPr>
        <w:t xml:space="preserve"> </w:t>
      </w:r>
      <w:r>
        <w:t>to</w:t>
      </w:r>
      <w:r>
        <w:rPr>
          <w:spacing w:val="-2"/>
        </w:rPr>
        <w:t xml:space="preserve"> </w:t>
      </w:r>
      <w:r>
        <w:t>negotiation</w:t>
      </w:r>
      <w:r>
        <w:rPr>
          <w:spacing w:val="-5"/>
        </w:rPr>
        <w:t xml:space="preserve"> </w:t>
      </w:r>
      <w:r>
        <w:t>with</w:t>
      </w:r>
      <w:r>
        <w:rPr>
          <w:spacing w:val="-4"/>
        </w:rPr>
        <w:t xml:space="preserve"> </w:t>
      </w:r>
      <w:r>
        <w:t>the</w:t>
      </w:r>
      <w:r>
        <w:rPr>
          <w:spacing w:val="-4"/>
        </w:rPr>
        <w:t xml:space="preserve"> </w:t>
      </w:r>
      <w:r>
        <w:t>workplace</w:t>
      </w:r>
      <w:r>
        <w:rPr>
          <w:spacing w:val="-2"/>
        </w:rPr>
        <w:t xml:space="preserve"> </w:t>
      </w:r>
      <w:r>
        <w:t>rotation</w:t>
      </w:r>
      <w:r>
        <w:rPr>
          <w:spacing w:val="-4"/>
        </w:rPr>
        <w:t xml:space="preserve"> </w:t>
      </w:r>
      <w:r>
        <w:t>supervisor, and are subject to operational requirements.</w:t>
      </w:r>
    </w:p>
    <w:p w14:paraId="30C8786E" w14:textId="77777777" w:rsidR="003C3B33" w:rsidRDefault="00B560D6">
      <w:pPr>
        <w:pStyle w:val="ListParagraph"/>
        <w:numPr>
          <w:ilvl w:val="0"/>
          <w:numId w:val="28"/>
        </w:numPr>
        <w:tabs>
          <w:tab w:val="left" w:pos="1323"/>
        </w:tabs>
        <w:ind w:left="1323" w:hanging="563"/>
      </w:pPr>
      <w:r>
        <w:t>Where</w:t>
      </w:r>
      <w:r>
        <w:rPr>
          <w:spacing w:val="-4"/>
        </w:rPr>
        <w:t xml:space="preserve"> </w:t>
      </w:r>
      <w:r>
        <w:t>relocation</w:t>
      </w:r>
      <w:r>
        <w:rPr>
          <w:spacing w:val="-6"/>
        </w:rPr>
        <w:t xml:space="preserve"> </w:t>
      </w:r>
      <w:r>
        <w:t>is</w:t>
      </w:r>
      <w:r>
        <w:rPr>
          <w:spacing w:val="-5"/>
        </w:rPr>
        <w:t xml:space="preserve"> </w:t>
      </w:r>
      <w:r>
        <w:t>required,</w:t>
      </w:r>
      <w:r>
        <w:rPr>
          <w:spacing w:val="-4"/>
        </w:rPr>
        <w:t xml:space="preserve"> </w:t>
      </w:r>
      <w:r>
        <w:t>assistance</w:t>
      </w:r>
      <w:r>
        <w:rPr>
          <w:spacing w:val="-4"/>
        </w:rPr>
        <w:t xml:space="preserve"> </w:t>
      </w:r>
      <w:r>
        <w:t>is</w:t>
      </w:r>
      <w:r>
        <w:rPr>
          <w:spacing w:val="-5"/>
        </w:rPr>
        <w:t xml:space="preserve"> </w:t>
      </w:r>
      <w:r>
        <w:t>provided</w:t>
      </w:r>
      <w:r>
        <w:rPr>
          <w:spacing w:val="-5"/>
        </w:rPr>
        <w:t xml:space="preserve"> </w:t>
      </w:r>
      <w:r>
        <w:t>in</w:t>
      </w:r>
      <w:r>
        <w:rPr>
          <w:spacing w:val="-8"/>
        </w:rPr>
        <w:t xml:space="preserve"> </w:t>
      </w:r>
      <w:r>
        <w:t>accordance</w:t>
      </w:r>
      <w:r>
        <w:rPr>
          <w:spacing w:val="-3"/>
        </w:rPr>
        <w:t xml:space="preserve"> </w:t>
      </w:r>
      <w:r>
        <w:t>with</w:t>
      </w:r>
      <w:r>
        <w:rPr>
          <w:spacing w:val="-6"/>
        </w:rPr>
        <w:t xml:space="preserve"> </w:t>
      </w:r>
      <w:r>
        <w:t>clause</w:t>
      </w:r>
      <w:r>
        <w:rPr>
          <w:spacing w:val="-5"/>
        </w:rPr>
        <w:t xml:space="preserve"> </w:t>
      </w:r>
      <w:r>
        <w:rPr>
          <w:spacing w:val="-4"/>
        </w:rPr>
        <w:t>625.</w:t>
      </w:r>
    </w:p>
    <w:p w14:paraId="30C8786F" w14:textId="77777777" w:rsidR="003C3B33" w:rsidRDefault="003C3B33">
      <w:pPr>
        <w:sectPr w:rsidR="003C3B33">
          <w:pgSz w:w="11910" w:h="16840"/>
          <w:pgMar w:top="960" w:right="840" w:bottom="920" w:left="680" w:header="751" w:footer="734" w:gutter="0"/>
          <w:cols w:space="720"/>
        </w:sectPr>
      </w:pPr>
    </w:p>
    <w:p w14:paraId="30C87870" w14:textId="77777777" w:rsidR="003C3B33" w:rsidRDefault="003C3B33">
      <w:pPr>
        <w:pStyle w:val="BodyText"/>
        <w:spacing w:before="128"/>
        <w:ind w:left="0" w:firstLine="0"/>
        <w:rPr>
          <w:sz w:val="28"/>
        </w:rPr>
      </w:pPr>
    </w:p>
    <w:p w14:paraId="30C87871" w14:textId="77777777" w:rsidR="003C3B33" w:rsidRDefault="00B560D6">
      <w:pPr>
        <w:pStyle w:val="Heading2"/>
      </w:pPr>
      <w:bookmarkStart w:id="98" w:name="Work_level_standards"/>
      <w:bookmarkStart w:id="99" w:name="_bookmark51"/>
      <w:bookmarkEnd w:id="98"/>
      <w:bookmarkEnd w:id="99"/>
      <w:r>
        <w:t>Work</w:t>
      </w:r>
      <w:r>
        <w:rPr>
          <w:spacing w:val="-4"/>
        </w:rPr>
        <w:t xml:space="preserve"> </w:t>
      </w:r>
      <w:r>
        <w:t>level</w:t>
      </w:r>
      <w:r>
        <w:rPr>
          <w:spacing w:val="-3"/>
        </w:rPr>
        <w:t xml:space="preserve"> </w:t>
      </w:r>
      <w:r>
        <w:rPr>
          <w:spacing w:val="-2"/>
        </w:rPr>
        <w:t>standards</w:t>
      </w:r>
    </w:p>
    <w:p w14:paraId="30C87872" w14:textId="77777777" w:rsidR="003C3B33" w:rsidRDefault="00B560D6">
      <w:pPr>
        <w:pStyle w:val="ListParagraph"/>
        <w:numPr>
          <w:ilvl w:val="0"/>
          <w:numId w:val="28"/>
        </w:numPr>
        <w:tabs>
          <w:tab w:val="left" w:pos="1322"/>
          <w:tab w:val="left" w:pos="1326"/>
        </w:tabs>
        <w:spacing w:before="265" w:line="259" w:lineRule="auto"/>
        <w:ind w:left="1326" w:right="912" w:hanging="567"/>
        <w:rPr>
          <w:i/>
        </w:rPr>
      </w:pPr>
      <w:r>
        <w:t>The APS Work Level Standards continue to operate and describe the work at each of the classification</w:t>
      </w:r>
      <w:r>
        <w:rPr>
          <w:spacing w:val="-3"/>
        </w:rPr>
        <w:t xml:space="preserve"> </w:t>
      </w:r>
      <w:r>
        <w:t>levels</w:t>
      </w:r>
      <w:r>
        <w:rPr>
          <w:spacing w:val="-4"/>
        </w:rPr>
        <w:t xml:space="preserve"> </w:t>
      </w:r>
      <w:r>
        <w:t>in</w:t>
      </w:r>
      <w:r>
        <w:rPr>
          <w:spacing w:val="-3"/>
        </w:rPr>
        <w:t xml:space="preserve"> </w:t>
      </w:r>
      <w:r>
        <w:t>this</w:t>
      </w:r>
      <w:r>
        <w:rPr>
          <w:spacing w:val="-2"/>
        </w:rPr>
        <w:t xml:space="preserve"> </w:t>
      </w:r>
      <w:r>
        <w:t>agreement,</w:t>
      </w:r>
      <w:r>
        <w:rPr>
          <w:spacing w:val="-4"/>
        </w:rPr>
        <w:t xml:space="preserve"> </w:t>
      </w:r>
      <w:r>
        <w:t>consistent</w:t>
      </w:r>
      <w:r>
        <w:rPr>
          <w:spacing w:val="-4"/>
        </w:rPr>
        <w:t xml:space="preserve"> </w:t>
      </w:r>
      <w:r>
        <w:t>with</w:t>
      </w:r>
      <w:r>
        <w:rPr>
          <w:spacing w:val="-5"/>
        </w:rPr>
        <w:t xml:space="preserve"> </w:t>
      </w:r>
      <w:r>
        <w:t>the</w:t>
      </w:r>
      <w:r>
        <w:rPr>
          <w:spacing w:val="-1"/>
        </w:rPr>
        <w:t xml:space="preserve"> </w:t>
      </w:r>
      <w:r>
        <w:rPr>
          <w:i/>
        </w:rPr>
        <w:t>Public</w:t>
      </w:r>
      <w:r>
        <w:rPr>
          <w:i/>
          <w:spacing w:val="-5"/>
        </w:rPr>
        <w:t xml:space="preserve"> </w:t>
      </w:r>
      <w:r>
        <w:rPr>
          <w:i/>
        </w:rPr>
        <w:t>Service</w:t>
      </w:r>
      <w:r>
        <w:rPr>
          <w:i/>
          <w:spacing w:val="-2"/>
        </w:rPr>
        <w:t xml:space="preserve"> </w:t>
      </w:r>
      <w:r>
        <w:rPr>
          <w:i/>
        </w:rPr>
        <w:t>Classification</w:t>
      </w:r>
      <w:r>
        <w:rPr>
          <w:i/>
          <w:spacing w:val="-3"/>
        </w:rPr>
        <w:t xml:space="preserve"> </w:t>
      </w:r>
      <w:r>
        <w:rPr>
          <w:i/>
        </w:rPr>
        <w:t>Rules 2000</w:t>
      </w:r>
      <w:r>
        <w:t>, made in accordance with section 23 of the PS Act</w:t>
      </w:r>
      <w:r>
        <w:rPr>
          <w:i/>
        </w:rPr>
        <w:t>.</w:t>
      </w:r>
    </w:p>
    <w:p w14:paraId="30C87873" w14:textId="77777777" w:rsidR="003C3B33" w:rsidRDefault="003C3B33">
      <w:pPr>
        <w:spacing w:line="259" w:lineRule="auto"/>
        <w:sectPr w:rsidR="003C3B33">
          <w:pgSz w:w="11910" w:h="16840"/>
          <w:pgMar w:top="960" w:right="840" w:bottom="920" w:left="680" w:header="751" w:footer="734" w:gutter="0"/>
          <w:cols w:space="720"/>
        </w:sectPr>
      </w:pPr>
    </w:p>
    <w:p w14:paraId="30C87874" w14:textId="77777777" w:rsidR="003C3B33" w:rsidRDefault="00B560D6">
      <w:pPr>
        <w:pStyle w:val="Heading1"/>
      </w:pPr>
      <w:bookmarkStart w:id="100" w:name="Section_5:_Working_hours_and_arrangement"/>
      <w:bookmarkStart w:id="101" w:name="_bookmark52"/>
      <w:bookmarkEnd w:id="100"/>
      <w:bookmarkEnd w:id="101"/>
      <w:r>
        <w:lastRenderedPageBreak/>
        <w:t>Section</w:t>
      </w:r>
      <w:r>
        <w:rPr>
          <w:spacing w:val="-8"/>
        </w:rPr>
        <w:t xml:space="preserve"> </w:t>
      </w:r>
      <w:r>
        <w:t>5:</w:t>
      </w:r>
      <w:r>
        <w:rPr>
          <w:spacing w:val="-4"/>
        </w:rPr>
        <w:t xml:space="preserve"> </w:t>
      </w:r>
      <w:r>
        <w:t>Working</w:t>
      </w:r>
      <w:r>
        <w:rPr>
          <w:spacing w:val="-5"/>
        </w:rPr>
        <w:t xml:space="preserve"> </w:t>
      </w:r>
      <w:r>
        <w:t>hours</w:t>
      </w:r>
      <w:r>
        <w:rPr>
          <w:spacing w:val="-3"/>
        </w:rPr>
        <w:t xml:space="preserve"> </w:t>
      </w:r>
      <w:r>
        <w:t>and</w:t>
      </w:r>
      <w:r>
        <w:rPr>
          <w:spacing w:val="-5"/>
        </w:rPr>
        <w:t xml:space="preserve"> </w:t>
      </w:r>
      <w:r>
        <w:rPr>
          <w:spacing w:val="-2"/>
        </w:rPr>
        <w:t>arrangements</w:t>
      </w:r>
    </w:p>
    <w:p w14:paraId="30C87875" w14:textId="77777777" w:rsidR="003C3B33" w:rsidRDefault="00B560D6">
      <w:pPr>
        <w:pStyle w:val="Heading2"/>
        <w:spacing w:before="402"/>
      </w:pPr>
      <w:bookmarkStart w:id="102" w:name="Job_security"/>
      <w:bookmarkStart w:id="103" w:name="_bookmark53"/>
      <w:bookmarkEnd w:id="102"/>
      <w:bookmarkEnd w:id="103"/>
      <w:r>
        <w:t>Job</w:t>
      </w:r>
      <w:r>
        <w:rPr>
          <w:spacing w:val="-1"/>
        </w:rPr>
        <w:t xml:space="preserve"> </w:t>
      </w:r>
      <w:r>
        <w:rPr>
          <w:spacing w:val="-2"/>
        </w:rPr>
        <w:t>security</w:t>
      </w:r>
    </w:p>
    <w:p w14:paraId="30C87876" w14:textId="77777777" w:rsidR="003C3B33" w:rsidRDefault="00B560D6">
      <w:pPr>
        <w:spacing w:before="262"/>
        <w:ind w:left="760"/>
        <w:rPr>
          <w:b/>
        </w:rPr>
      </w:pPr>
      <w:r>
        <w:rPr>
          <w:b/>
        </w:rPr>
        <w:t>Commitment</w:t>
      </w:r>
      <w:r>
        <w:rPr>
          <w:b/>
          <w:spacing w:val="-9"/>
        </w:rPr>
        <w:t xml:space="preserve"> </w:t>
      </w:r>
      <w:r>
        <w:rPr>
          <w:b/>
        </w:rPr>
        <w:t>to</w:t>
      </w:r>
      <w:r>
        <w:rPr>
          <w:b/>
          <w:spacing w:val="-6"/>
        </w:rPr>
        <w:t xml:space="preserve"> </w:t>
      </w:r>
      <w:r>
        <w:rPr>
          <w:b/>
        </w:rPr>
        <w:t>ongoing</w:t>
      </w:r>
      <w:r>
        <w:rPr>
          <w:b/>
          <w:spacing w:val="-4"/>
        </w:rPr>
        <w:t xml:space="preserve"> </w:t>
      </w:r>
      <w:r>
        <w:rPr>
          <w:b/>
        </w:rPr>
        <w:t>employment</w:t>
      </w:r>
      <w:r>
        <w:rPr>
          <w:b/>
          <w:spacing w:val="-6"/>
        </w:rPr>
        <w:t xml:space="preserve"> </w:t>
      </w:r>
      <w:r>
        <w:rPr>
          <w:b/>
        </w:rPr>
        <w:t>and</w:t>
      </w:r>
      <w:r>
        <w:rPr>
          <w:b/>
          <w:spacing w:val="-6"/>
        </w:rPr>
        <w:t xml:space="preserve"> </w:t>
      </w:r>
      <w:r>
        <w:rPr>
          <w:b/>
        </w:rPr>
        <w:t>rebuilding</w:t>
      </w:r>
      <w:r>
        <w:rPr>
          <w:b/>
          <w:spacing w:val="-6"/>
        </w:rPr>
        <w:t xml:space="preserve"> </w:t>
      </w:r>
      <w:r>
        <w:rPr>
          <w:b/>
        </w:rPr>
        <w:t>APS</w:t>
      </w:r>
      <w:r>
        <w:rPr>
          <w:b/>
          <w:spacing w:val="-5"/>
        </w:rPr>
        <w:t xml:space="preserve"> </w:t>
      </w:r>
      <w:r>
        <w:rPr>
          <w:b/>
          <w:spacing w:val="-2"/>
        </w:rPr>
        <w:t>capacity</w:t>
      </w:r>
    </w:p>
    <w:p w14:paraId="30C87877" w14:textId="77777777" w:rsidR="003C3B33" w:rsidRDefault="00B560D6">
      <w:pPr>
        <w:pStyle w:val="ListParagraph"/>
        <w:numPr>
          <w:ilvl w:val="0"/>
          <w:numId w:val="28"/>
        </w:numPr>
        <w:tabs>
          <w:tab w:val="left" w:pos="1322"/>
          <w:tab w:val="left" w:pos="1326"/>
        </w:tabs>
        <w:spacing w:before="183" w:line="256" w:lineRule="auto"/>
        <w:ind w:left="1326" w:right="1417" w:hanging="567"/>
      </w:pPr>
      <w:r>
        <w:t>The</w:t>
      </w:r>
      <w:r>
        <w:rPr>
          <w:spacing w:val="-1"/>
        </w:rPr>
        <w:t xml:space="preserve"> </w:t>
      </w:r>
      <w:r>
        <w:t>APS</w:t>
      </w:r>
      <w:r>
        <w:rPr>
          <w:spacing w:val="-5"/>
        </w:rPr>
        <w:t xml:space="preserve"> </w:t>
      </w:r>
      <w:r>
        <w:t>is</w:t>
      </w:r>
      <w:r>
        <w:rPr>
          <w:spacing w:val="-2"/>
        </w:rPr>
        <w:t xml:space="preserve"> </w:t>
      </w:r>
      <w:r>
        <w:t>a</w:t>
      </w:r>
      <w:r>
        <w:rPr>
          <w:spacing w:val="-4"/>
        </w:rPr>
        <w:t xml:space="preserve"> </w:t>
      </w:r>
      <w:r>
        <w:t>career</w:t>
      </w:r>
      <w:r>
        <w:rPr>
          <w:spacing w:val="-4"/>
        </w:rPr>
        <w:t xml:space="preserve"> </w:t>
      </w:r>
      <w:r>
        <w:t>based</w:t>
      </w:r>
      <w:r>
        <w:rPr>
          <w:spacing w:val="-3"/>
        </w:rPr>
        <w:t xml:space="preserve"> </w:t>
      </w:r>
      <w:r>
        <w:t>public</w:t>
      </w:r>
      <w:r>
        <w:rPr>
          <w:spacing w:val="-2"/>
        </w:rPr>
        <w:t xml:space="preserve"> </w:t>
      </w:r>
      <w:r>
        <w:t>service.</w:t>
      </w:r>
      <w:r>
        <w:rPr>
          <w:spacing w:val="-2"/>
        </w:rPr>
        <w:t xml:space="preserve"> </w:t>
      </w:r>
      <w:r>
        <w:t>In</w:t>
      </w:r>
      <w:r>
        <w:rPr>
          <w:spacing w:val="-3"/>
        </w:rPr>
        <w:t xml:space="preserve"> </w:t>
      </w:r>
      <w:r>
        <w:t>its</w:t>
      </w:r>
      <w:r>
        <w:rPr>
          <w:spacing w:val="-4"/>
        </w:rPr>
        <w:t xml:space="preserve"> </w:t>
      </w:r>
      <w:r>
        <w:t>engagement</w:t>
      </w:r>
      <w:r>
        <w:rPr>
          <w:spacing w:val="-4"/>
        </w:rPr>
        <w:t xml:space="preserve"> </w:t>
      </w:r>
      <w:r>
        <w:t>decisions,</w:t>
      </w:r>
      <w:r>
        <w:rPr>
          <w:spacing w:val="-2"/>
        </w:rPr>
        <w:t xml:space="preserve"> </w:t>
      </w:r>
      <w:r>
        <w:t>the</w:t>
      </w:r>
      <w:r>
        <w:rPr>
          <w:spacing w:val="-1"/>
        </w:rPr>
        <w:t xml:space="preserve"> </w:t>
      </w:r>
      <w:r>
        <w:t>department recognises that the usual basis for engagement is as an ongoing APS employee.</w:t>
      </w:r>
    </w:p>
    <w:p w14:paraId="30C87878" w14:textId="77777777" w:rsidR="003C3B33" w:rsidRDefault="00B560D6">
      <w:pPr>
        <w:spacing w:before="164"/>
        <w:ind w:left="759"/>
        <w:rPr>
          <w:b/>
        </w:rPr>
      </w:pPr>
      <w:r>
        <w:rPr>
          <w:b/>
          <w:spacing w:val="-2"/>
        </w:rPr>
        <w:t>Reporting</w:t>
      </w:r>
    </w:p>
    <w:p w14:paraId="30C87879" w14:textId="77777777" w:rsidR="003C3B33" w:rsidRDefault="00B560D6">
      <w:pPr>
        <w:pStyle w:val="ListParagraph"/>
        <w:numPr>
          <w:ilvl w:val="0"/>
          <w:numId w:val="28"/>
        </w:numPr>
        <w:tabs>
          <w:tab w:val="left" w:pos="1321"/>
          <w:tab w:val="left" w:pos="1325"/>
        </w:tabs>
        <w:spacing w:before="180" w:line="259" w:lineRule="auto"/>
        <w:ind w:left="1325" w:right="811" w:hanging="567"/>
      </w:pPr>
      <w:r>
        <w:t>Where a consultative committee is in place, the department will report to the department consultative committee on an annual basis, or more frequently if agreed, on the number, duration,</w:t>
      </w:r>
      <w:r>
        <w:rPr>
          <w:spacing w:val="-2"/>
        </w:rPr>
        <w:t xml:space="preserve"> </w:t>
      </w:r>
      <w:r>
        <w:t>classification</w:t>
      </w:r>
      <w:r>
        <w:rPr>
          <w:spacing w:val="-3"/>
        </w:rPr>
        <w:t xml:space="preserve"> </w:t>
      </w:r>
      <w:r>
        <w:t>and</w:t>
      </w:r>
      <w:r>
        <w:rPr>
          <w:spacing w:val="-5"/>
        </w:rPr>
        <w:t xml:space="preserve"> </w:t>
      </w:r>
      <w:r>
        <w:t>location</w:t>
      </w:r>
      <w:r>
        <w:rPr>
          <w:spacing w:val="-5"/>
        </w:rPr>
        <w:t xml:space="preserve"> </w:t>
      </w:r>
      <w:r>
        <w:t>of</w:t>
      </w:r>
      <w:r>
        <w:rPr>
          <w:spacing w:val="-5"/>
        </w:rPr>
        <w:t xml:space="preserve"> </w:t>
      </w:r>
      <w:r>
        <w:t>ongoing,</w:t>
      </w:r>
      <w:r>
        <w:rPr>
          <w:spacing w:val="-2"/>
        </w:rPr>
        <w:t xml:space="preserve"> </w:t>
      </w:r>
      <w:r>
        <w:t>non-ongoing</w:t>
      </w:r>
      <w:r>
        <w:rPr>
          <w:spacing w:val="-3"/>
        </w:rPr>
        <w:t xml:space="preserve"> </w:t>
      </w:r>
      <w:r>
        <w:t>and</w:t>
      </w:r>
      <w:r>
        <w:rPr>
          <w:spacing w:val="-3"/>
        </w:rPr>
        <w:t xml:space="preserve"> </w:t>
      </w:r>
      <w:r>
        <w:t>casual</w:t>
      </w:r>
      <w:r>
        <w:rPr>
          <w:spacing w:val="-2"/>
        </w:rPr>
        <w:t xml:space="preserve"> </w:t>
      </w:r>
      <w:r>
        <w:t>employees</w:t>
      </w:r>
      <w:r>
        <w:rPr>
          <w:spacing w:val="-2"/>
        </w:rPr>
        <w:t xml:space="preserve"> </w:t>
      </w:r>
      <w:r>
        <w:t>engaged by the department.</w:t>
      </w:r>
    </w:p>
    <w:p w14:paraId="30C8787A" w14:textId="77777777" w:rsidR="003C3B33" w:rsidRDefault="00B560D6">
      <w:pPr>
        <w:spacing w:before="160"/>
        <w:ind w:left="759"/>
        <w:rPr>
          <w:b/>
        </w:rPr>
      </w:pPr>
      <w:r>
        <w:rPr>
          <w:b/>
        </w:rPr>
        <w:t>Pathways</w:t>
      </w:r>
      <w:r>
        <w:rPr>
          <w:b/>
          <w:spacing w:val="-5"/>
        </w:rPr>
        <w:t xml:space="preserve"> </w:t>
      </w:r>
      <w:r>
        <w:rPr>
          <w:b/>
        </w:rPr>
        <w:t>to</w:t>
      </w:r>
      <w:r>
        <w:rPr>
          <w:b/>
          <w:spacing w:val="-1"/>
        </w:rPr>
        <w:t xml:space="preserve"> </w:t>
      </w:r>
      <w:r>
        <w:rPr>
          <w:b/>
          <w:spacing w:val="-2"/>
        </w:rPr>
        <w:t>permanency</w:t>
      </w:r>
    </w:p>
    <w:p w14:paraId="30C8787B" w14:textId="77777777" w:rsidR="003C3B33" w:rsidRDefault="00B560D6">
      <w:pPr>
        <w:pStyle w:val="ListParagraph"/>
        <w:numPr>
          <w:ilvl w:val="0"/>
          <w:numId w:val="28"/>
        </w:numPr>
        <w:tabs>
          <w:tab w:val="left" w:pos="1321"/>
          <w:tab w:val="left" w:pos="1325"/>
        </w:tabs>
        <w:spacing w:before="180" w:line="259" w:lineRule="auto"/>
        <w:ind w:left="1325" w:right="967" w:hanging="567"/>
      </w:pPr>
      <w:r>
        <w:t>The department and</w:t>
      </w:r>
      <w:r>
        <w:rPr>
          <w:spacing w:val="-2"/>
        </w:rPr>
        <w:t xml:space="preserve"> </w:t>
      </w:r>
      <w:r>
        <w:t>the</w:t>
      </w:r>
      <w:r>
        <w:rPr>
          <w:spacing w:val="-3"/>
        </w:rPr>
        <w:t xml:space="preserve"> </w:t>
      </w:r>
      <w:r>
        <w:t>APS</w:t>
      </w:r>
      <w:r>
        <w:rPr>
          <w:spacing w:val="-2"/>
        </w:rPr>
        <w:t xml:space="preserve"> </w:t>
      </w:r>
      <w:r>
        <w:t>will</w:t>
      </w:r>
      <w:r>
        <w:rPr>
          <w:spacing w:val="-4"/>
        </w:rPr>
        <w:t xml:space="preserve"> </w:t>
      </w:r>
      <w:r>
        <w:t>comply</w:t>
      </w:r>
      <w:r>
        <w:rPr>
          <w:spacing w:val="-2"/>
        </w:rPr>
        <w:t xml:space="preserve"> </w:t>
      </w:r>
      <w:r>
        <w:t>with</w:t>
      </w:r>
      <w:r>
        <w:rPr>
          <w:spacing w:val="-4"/>
        </w:rPr>
        <w:t xml:space="preserve"> </w:t>
      </w:r>
      <w:r>
        <w:t>the</w:t>
      </w:r>
      <w:r>
        <w:rPr>
          <w:spacing w:val="-3"/>
        </w:rPr>
        <w:t xml:space="preserve"> </w:t>
      </w:r>
      <w:r>
        <w:t>casual</w:t>
      </w:r>
      <w:r>
        <w:rPr>
          <w:spacing w:val="-1"/>
        </w:rPr>
        <w:t xml:space="preserve"> </w:t>
      </w:r>
      <w:r>
        <w:t>conversion</w:t>
      </w:r>
      <w:r>
        <w:rPr>
          <w:spacing w:val="-2"/>
        </w:rPr>
        <w:t xml:space="preserve"> </w:t>
      </w:r>
      <w:r>
        <w:t>provision(s)</w:t>
      </w:r>
      <w:r>
        <w:rPr>
          <w:spacing w:val="-3"/>
        </w:rPr>
        <w:t xml:space="preserve"> </w:t>
      </w:r>
      <w:r>
        <w:t>of</w:t>
      </w:r>
      <w:r>
        <w:rPr>
          <w:spacing w:val="-1"/>
        </w:rPr>
        <w:t xml:space="preserve"> </w:t>
      </w:r>
      <w:r>
        <w:t>the</w:t>
      </w:r>
      <w:r>
        <w:rPr>
          <w:spacing w:val="-3"/>
        </w:rPr>
        <w:t xml:space="preserve"> </w:t>
      </w:r>
      <w:r>
        <w:t>FW Act. In addition, the department recognises that a proactive approach, including regularly reviewing casual and non-ongoing arrangements, is both a fair and efficient approach to supporting ongoing employment as the usual form of employment.</w:t>
      </w:r>
    </w:p>
    <w:p w14:paraId="30C8787C" w14:textId="77777777" w:rsidR="003C3B33" w:rsidRDefault="003C3B33">
      <w:pPr>
        <w:pStyle w:val="BodyText"/>
        <w:spacing w:before="94"/>
        <w:ind w:left="0" w:firstLine="0"/>
      </w:pPr>
    </w:p>
    <w:p w14:paraId="30C8787D" w14:textId="77777777" w:rsidR="003C3B33" w:rsidRDefault="00B560D6">
      <w:pPr>
        <w:pStyle w:val="Heading2"/>
      </w:pPr>
      <w:bookmarkStart w:id="104" w:name="Casual_(irregular_or_intermittent)_emplo"/>
      <w:bookmarkStart w:id="105" w:name="_bookmark54"/>
      <w:bookmarkEnd w:id="104"/>
      <w:bookmarkEnd w:id="105"/>
      <w:r>
        <w:t>Casual</w:t>
      </w:r>
      <w:r>
        <w:rPr>
          <w:spacing w:val="-6"/>
        </w:rPr>
        <w:t xml:space="preserve"> </w:t>
      </w:r>
      <w:r>
        <w:t>(irregular</w:t>
      </w:r>
      <w:r>
        <w:rPr>
          <w:spacing w:val="-5"/>
        </w:rPr>
        <w:t xml:space="preserve"> </w:t>
      </w:r>
      <w:r>
        <w:t>or</w:t>
      </w:r>
      <w:r>
        <w:rPr>
          <w:spacing w:val="-5"/>
        </w:rPr>
        <w:t xml:space="preserve"> </w:t>
      </w:r>
      <w:r>
        <w:t>intermittent)</w:t>
      </w:r>
      <w:r>
        <w:rPr>
          <w:spacing w:val="-6"/>
        </w:rPr>
        <w:t xml:space="preserve"> </w:t>
      </w:r>
      <w:r>
        <w:rPr>
          <w:spacing w:val="-2"/>
        </w:rPr>
        <w:t>employment</w:t>
      </w:r>
    </w:p>
    <w:p w14:paraId="30C8787E" w14:textId="77777777" w:rsidR="003C3B33" w:rsidRDefault="00B560D6">
      <w:pPr>
        <w:pStyle w:val="ListParagraph"/>
        <w:numPr>
          <w:ilvl w:val="0"/>
          <w:numId w:val="28"/>
        </w:numPr>
        <w:tabs>
          <w:tab w:val="left" w:pos="1323"/>
        </w:tabs>
        <w:spacing w:before="265"/>
        <w:ind w:left="1323" w:hanging="563"/>
      </w:pPr>
      <w:r>
        <w:t>A</w:t>
      </w:r>
      <w:r>
        <w:rPr>
          <w:spacing w:val="-6"/>
        </w:rPr>
        <w:t xml:space="preserve"> </w:t>
      </w:r>
      <w:r>
        <w:t>casual</w:t>
      </w:r>
      <w:r>
        <w:rPr>
          <w:spacing w:val="-4"/>
        </w:rPr>
        <w:t xml:space="preserve"> </w:t>
      </w:r>
      <w:r>
        <w:t>(irregular</w:t>
      </w:r>
      <w:r>
        <w:rPr>
          <w:spacing w:val="-6"/>
        </w:rPr>
        <w:t xml:space="preserve"> </w:t>
      </w:r>
      <w:r>
        <w:t>or</w:t>
      </w:r>
      <w:r>
        <w:rPr>
          <w:spacing w:val="-6"/>
        </w:rPr>
        <w:t xml:space="preserve"> </w:t>
      </w:r>
      <w:r>
        <w:t>intermittent)</w:t>
      </w:r>
      <w:r>
        <w:rPr>
          <w:spacing w:val="-5"/>
        </w:rPr>
        <w:t xml:space="preserve"> </w:t>
      </w:r>
      <w:r>
        <w:t>employee</w:t>
      </w:r>
      <w:r>
        <w:rPr>
          <w:spacing w:val="-3"/>
        </w:rPr>
        <w:t xml:space="preserve"> </w:t>
      </w:r>
      <w:r>
        <w:t>is</w:t>
      </w:r>
      <w:r>
        <w:rPr>
          <w:spacing w:val="-4"/>
        </w:rPr>
        <w:t xml:space="preserve"> </w:t>
      </w:r>
      <w:r>
        <w:t>defined</w:t>
      </w:r>
      <w:r>
        <w:rPr>
          <w:spacing w:val="-5"/>
        </w:rPr>
        <w:t xml:space="preserve"> </w:t>
      </w:r>
      <w:r>
        <w:t>in</w:t>
      </w:r>
      <w:r>
        <w:rPr>
          <w:spacing w:val="-5"/>
        </w:rPr>
        <w:t xml:space="preserve"> </w:t>
      </w:r>
      <w:r>
        <w:t>the</w:t>
      </w:r>
      <w:r>
        <w:rPr>
          <w:spacing w:val="-3"/>
        </w:rPr>
        <w:t xml:space="preserve"> </w:t>
      </w:r>
      <w:r>
        <w:t>definitions</w:t>
      </w:r>
      <w:r>
        <w:rPr>
          <w:spacing w:val="-5"/>
        </w:rPr>
        <w:t xml:space="preserve"> </w:t>
      </w:r>
      <w:r>
        <w:rPr>
          <w:spacing w:val="-2"/>
        </w:rPr>
        <w:t>section.</w:t>
      </w:r>
    </w:p>
    <w:p w14:paraId="30C8787F" w14:textId="77777777" w:rsidR="003C3B33" w:rsidRDefault="00B560D6">
      <w:pPr>
        <w:pStyle w:val="ListParagraph"/>
        <w:numPr>
          <w:ilvl w:val="0"/>
          <w:numId w:val="28"/>
        </w:numPr>
        <w:tabs>
          <w:tab w:val="left" w:pos="1322"/>
          <w:tab w:val="left" w:pos="1326"/>
        </w:tabs>
        <w:spacing w:before="182" w:line="256" w:lineRule="auto"/>
        <w:ind w:left="1326" w:right="816" w:hanging="567"/>
      </w:pPr>
      <w:proofErr w:type="gramStart"/>
      <w:r>
        <w:t>A</w:t>
      </w:r>
      <w:r>
        <w:rPr>
          <w:spacing w:val="-2"/>
        </w:rPr>
        <w:t xml:space="preserve"> </w:t>
      </w:r>
      <w:r>
        <w:t>decision</w:t>
      </w:r>
      <w:proofErr w:type="gramEnd"/>
      <w:r>
        <w:rPr>
          <w:spacing w:val="-4"/>
        </w:rPr>
        <w:t xml:space="preserve"> </w:t>
      </w:r>
      <w:r>
        <w:t>to</w:t>
      </w:r>
      <w:r>
        <w:rPr>
          <w:spacing w:val="-3"/>
        </w:rPr>
        <w:t xml:space="preserve"> </w:t>
      </w:r>
      <w:r>
        <w:t>expand</w:t>
      </w:r>
      <w:r>
        <w:rPr>
          <w:spacing w:val="-4"/>
        </w:rPr>
        <w:t xml:space="preserve"> </w:t>
      </w:r>
      <w:r>
        <w:t>the</w:t>
      </w:r>
      <w:r>
        <w:rPr>
          <w:spacing w:val="-1"/>
        </w:rPr>
        <w:t xml:space="preserve"> </w:t>
      </w:r>
      <w:r>
        <w:t>use</w:t>
      </w:r>
      <w:r>
        <w:rPr>
          <w:spacing w:val="-1"/>
        </w:rPr>
        <w:t xml:space="preserve"> </w:t>
      </w:r>
      <w:r>
        <w:t>of</w:t>
      </w:r>
      <w:r>
        <w:rPr>
          <w:spacing w:val="-4"/>
        </w:rPr>
        <w:t xml:space="preserve"> </w:t>
      </w:r>
      <w:r>
        <w:t>casual</w:t>
      </w:r>
      <w:r>
        <w:rPr>
          <w:spacing w:val="-4"/>
        </w:rPr>
        <w:t xml:space="preserve"> </w:t>
      </w:r>
      <w:r>
        <w:t>employees</w:t>
      </w:r>
      <w:r>
        <w:rPr>
          <w:spacing w:val="-4"/>
        </w:rPr>
        <w:t xml:space="preserve"> </w:t>
      </w:r>
      <w:r>
        <w:t>is</w:t>
      </w:r>
      <w:r>
        <w:rPr>
          <w:spacing w:val="-2"/>
        </w:rPr>
        <w:t xml:space="preserve"> </w:t>
      </w:r>
      <w:r>
        <w:t>subject</w:t>
      </w:r>
      <w:r>
        <w:rPr>
          <w:spacing w:val="-1"/>
        </w:rPr>
        <w:t xml:space="preserve"> </w:t>
      </w:r>
      <w:r>
        <w:t>to</w:t>
      </w:r>
      <w:r>
        <w:rPr>
          <w:spacing w:val="-1"/>
        </w:rPr>
        <w:t xml:space="preserve"> </w:t>
      </w:r>
      <w:r>
        <w:t>the</w:t>
      </w:r>
      <w:r>
        <w:rPr>
          <w:spacing w:val="-1"/>
        </w:rPr>
        <w:t xml:space="preserve"> </w:t>
      </w:r>
      <w:r>
        <w:t>consultation</w:t>
      </w:r>
      <w:r>
        <w:rPr>
          <w:spacing w:val="-4"/>
        </w:rPr>
        <w:t xml:space="preserve"> </w:t>
      </w:r>
      <w:r>
        <w:t>provisions</w:t>
      </w:r>
      <w:r>
        <w:rPr>
          <w:spacing w:val="-2"/>
        </w:rPr>
        <w:t xml:space="preserve"> </w:t>
      </w:r>
      <w:r>
        <w:t>in section 10 of this agreement.</w:t>
      </w:r>
    </w:p>
    <w:p w14:paraId="30C87880" w14:textId="77777777" w:rsidR="003C3B33" w:rsidRDefault="00B560D6">
      <w:pPr>
        <w:pStyle w:val="ListParagraph"/>
        <w:numPr>
          <w:ilvl w:val="0"/>
          <w:numId w:val="28"/>
        </w:numPr>
        <w:tabs>
          <w:tab w:val="left" w:pos="1321"/>
          <w:tab w:val="left" w:pos="1325"/>
        </w:tabs>
        <w:spacing w:before="165" w:line="259" w:lineRule="auto"/>
        <w:ind w:left="1325" w:right="623" w:hanging="567"/>
      </w:pPr>
      <w:r>
        <w:t>The</w:t>
      </w:r>
      <w:r>
        <w:rPr>
          <w:spacing w:val="-1"/>
        </w:rPr>
        <w:t xml:space="preserve"> </w:t>
      </w:r>
      <w:r>
        <w:t>department</w:t>
      </w:r>
      <w:r>
        <w:rPr>
          <w:spacing w:val="-1"/>
        </w:rPr>
        <w:t xml:space="preserve"> </w:t>
      </w:r>
      <w:r>
        <w:t>will</w:t>
      </w:r>
      <w:r>
        <w:rPr>
          <w:spacing w:val="-5"/>
        </w:rPr>
        <w:t xml:space="preserve"> </w:t>
      </w:r>
      <w:r>
        <w:t>regularly</w:t>
      </w:r>
      <w:r>
        <w:rPr>
          <w:spacing w:val="-1"/>
        </w:rPr>
        <w:t xml:space="preserve"> </w:t>
      </w:r>
      <w:r>
        <w:t>review</w:t>
      </w:r>
      <w:r>
        <w:rPr>
          <w:spacing w:val="-1"/>
        </w:rPr>
        <w:t xml:space="preserve"> </w:t>
      </w:r>
      <w:r>
        <w:t>the</w:t>
      </w:r>
      <w:r>
        <w:rPr>
          <w:spacing w:val="-4"/>
        </w:rPr>
        <w:t xml:space="preserve"> </w:t>
      </w:r>
      <w:r>
        <w:t>working</w:t>
      </w:r>
      <w:r>
        <w:rPr>
          <w:spacing w:val="-3"/>
        </w:rPr>
        <w:t xml:space="preserve"> </w:t>
      </w:r>
      <w:r>
        <w:t>arrangements</w:t>
      </w:r>
      <w:r>
        <w:rPr>
          <w:spacing w:val="-4"/>
        </w:rPr>
        <w:t xml:space="preserve"> </w:t>
      </w:r>
      <w:r>
        <w:t>of</w:t>
      </w:r>
      <w:r>
        <w:rPr>
          <w:spacing w:val="-4"/>
        </w:rPr>
        <w:t xml:space="preserve"> </w:t>
      </w:r>
      <w:r>
        <w:t>casual</w:t>
      </w:r>
      <w:r>
        <w:rPr>
          <w:spacing w:val="-5"/>
        </w:rPr>
        <w:t xml:space="preserve"> </w:t>
      </w:r>
      <w:r>
        <w:t>employees</w:t>
      </w:r>
      <w:r>
        <w:rPr>
          <w:spacing w:val="-2"/>
        </w:rPr>
        <w:t xml:space="preserve"> </w:t>
      </w:r>
      <w:r>
        <w:t>to</w:t>
      </w:r>
      <w:r>
        <w:rPr>
          <w:spacing w:val="-3"/>
        </w:rPr>
        <w:t xml:space="preserve"> </w:t>
      </w:r>
      <w:r>
        <w:t>assess if they are genuinely performing irregular or intermittent duties, and report de-identified outcomes to the consultative committee, where one is in place.</w:t>
      </w:r>
    </w:p>
    <w:p w14:paraId="30C87881" w14:textId="77777777" w:rsidR="003C3B33" w:rsidRDefault="00B560D6">
      <w:pPr>
        <w:pStyle w:val="ListParagraph"/>
        <w:numPr>
          <w:ilvl w:val="0"/>
          <w:numId w:val="28"/>
        </w:numPr>
        <w:tabs>
          <w:tab w:val="left" w:pos="1321"/>
          <w:tab w:val="left" w:pos="1325"/>
        </w:tabs>
        <w:spacing w:line="259" w:lineRule="auto"/>
        <w:ind w:left="1325" w:right="702" w:hanging="567"/>
      </w:pPr>
      <w:r>
        <w:t xml:space="preserve">Remuneration for casual employees is on an hourly basis. A casual employee will receive a 25% </w:t>
      </w:r>
      <w:proofErr w:type="gramStart"/>
      <w:r>
        <w:t>loading</w:t>
      </w:r>
      <w:proofErr w:type="gramEnd"/>
      <w:r>
        <w:rPr>
          <w:spacing w:val="-2"/>
        </w:rPr>
        <w:t xml:space="preserve"> </w:t>
      </w:r>
      <w:r>
        <w:t>on</w:t>
      </w:r>
      <w:r>
        <w:rPr>
          <w:spacing w:val="-2"/>
        </w:rPr>
        <w:t xml:space="preserve"> </w:t>
      </w:r>
      <w:r>
        <w:t>the base</w:t>
      </w:r>
      <w:r>
        <w:rPr>
          <w:spacing w:val="-3"/>
        </w:rPr>
        <w:t xml:space="preserve"> </w:t>
      </w:r>
      <w:r>
        <w:t>hourly rate</w:t>
      </w:r>
      <w:r>
        <w:rPr>
          <w:spacing w:val="-3"/>
        </w:rPr>
        <w:t xml:space="preserve"> </w:t>
      </w:r>
      <w:r>
        <w:t>of</w:t>
      </w:r>
      <w:r>
        <w:rPr>
          <w:spacing w:val="-3"/>
        </w:rPr>
        <w:t xml:space="preserve"> </w:t>
      </w:r>
      <w:r>
        <w:t>their</w:t>
      </w:r>
      <w:r>
        <w:rPr>
          <w:spacing w:val="-1"/>
        </w:rPr>
        <w:t xml:space="preserve"> </w:t>
      </w:r>
      <w:r>
        <w:t>classification</w:t>
      </w:r>
      <w:r>
        <w:rPr>
          <w:spacing w:val="-2"/>
        </w:rPr>
        <w:t xml:space="preserve"> </w:t>
      </w:r>
      <w:r>
        <w:t>as</w:t>
      </w:r>
      <w:r>
        <w:rPr>
          <w:spacing w:val="-3"/>
        </w:rPr>
        <w:t xml:space="preserve"> </w:t>
      </w:r>
      <w:r>
        <w:t>set</w:t>
      </w:r>
      <w:r>
        <w:rPr>
          <w:spacing w:val="-3"/>
        </w:rPr>
        <w:t xml:space="preserve"> </w:t>
      </w:r>
      <w:r>
        <w:t>out</w:t>
      </w:r>
      <w:r>
        <w:rPr>
          <w:spacing w:val="-3"/>
        </w:rPr>
        <w:t xml:space="preserve"> </w:t>
      </w:r>
      <w:r>
        <w:t>in</w:t>
      </w:r>
      <w:r>
        <w:rPr>
          <w:spacing w:val="-2"/>
        </w:rPr>
        <w:t xml:space="preserve"> </w:t>
      </w:r>
      <w:r>
        <w:t>this</w:t>
      </w:r>
      <w:r>
        <w:rPr>
          <w:spacing w:val="-1"/>
        </w:rPr>
        <w:t xml:space="preserve"> </w:t>
      </w:r>
      <w:r>
        <w:t>agreement.</w:t>
      </w:r>
      <w:r>
        <w:rPr>
          <w:spacing w:val="-4"/>
        </w:rPr>
        <w:t xml:space="preserve"> </w:t>
      </w:r>
      <w:r>
        <w:t xml:space="preserve">Unless otherwise expressly stated, this casual loading will not apply to employees in receipt of a casual penalty under </w:t>
      </w:r>
      <w:proofErr w:type="gramStart"/>
      <w:r>
        <w:t>clauses</w:t>
      </w:r>
      <w:proofErr w:type="gramEnd"/>
      <w:r>
        <w:t xml:space="preserve"> 187 or a casual overtime rate under clause 188.</w:t>
      </w:r>
    </w:p>
    <w:p w14:paraId="30C87882" w14:textId="77777777" w:rsidR="003C3B33" w:rsidRDefault="00B560D6">
      <w:pPr>
        <w:pStyle w:val="ListParagraph"/>
        <w:numPr>
          <w:ilvl w:val="0"/>
          <w:numId w:val="28"/>
        </w:numPr>
        <w:tabs>
          <w:tab w:val="left" w:pos="1321"/>
          <w:tab w:val="left" w:pos="1325"/>
        </w:tabs>
        <w:spacing w:before="157" w:line="259" w:lineRule="auto"/>
        <w:ind w:left="1325" w:right="773" w:hanging="567"/>
      </w:pPr>
      <w:r>
        <w:t>The casual loading is paid in lieu of payment for public holidays not worked, notice of termination</w:t>
      </w:r>
      <w:r>
        <w:rPr>
          <w:spacing w:val="-5"/>
        </w:rPr>
        <w:t xml:space="preserve"> </w:t>
      </w:r>
      <w:r>
        <w:t>of</w:t>
      </w:r>
      <w:r>
        <w:rPr>
          <w:spacing w:val="-4"/>
        </w:rPr>
        <w:t xml:space="preserve"> </w:t>
      </w:r>
      <w:r>
        <w:t>employment,</w:t>
      </w:r>
      <w:r>
        <w:rPr>
          <w:spacing w:val="-2"/>
        </w:rPr>
        <w:t xml:space="preserve"> </w:t>
      </w:r>
      <w:r>
        <w:t>redundancy</w:t>
      </w:r>
      <w:r>
        <w:rPr>
          <w:spacing w:val="-1"/>
        </w:rPr>
        <w:t xml:space="preserve"> </w:t>
      </w:r>
      <w:r>
        <w:t>benefits</w:t>
      </w:r>
      <w:r>
        <w:rPr>
          <w:spacing w:val="-4"/>
        </w:rPr>
        <w:t xml:space="preserve"> </w:t>
      </w:r>
      <w:r>
        <w:t>and</w:t>
      </w:r>
      <w:r>
        <w:rPr>
          <w:spacing w:val="-5"/>
        </w:rPr>
        <w:t xml:space="preserve"> </w:t>
      </w:r>
      <w:r>
        <w:t>all</w:t>
      </w:r>
      <w:r>
        <w:rPr>
          <w:spacing w:val="-2"/>
        </w:rPr>
        <w:t xml:space="preserve"> </w:t>
      </w:r>
      <w:r>
        <w:t>paid</w:t>
      </w:r>
      <w:r>
        <w:rPr>
          <w:spacing w:val="-3"/>
        </w:rPr>
        <w:t xml:space="preserve"> </w:t>
      </w:r>
      <w:r>
        <w:t>leave</w:t>
      </w:r>
      <w:r>
        <w:rPr>
          <w:spacing w:val="-1"/>
        </w:rPr>
        <w:t xml:space="preserve"> </w:t>
      </w:r>
      <w:r>
        <w:t>entitlements,</w:t>
      </w:r>
      <w:r>
        <w:rPr>
          <w:spacing w:val="-4"/>
        </w:rPr>
        <w:t xml:space="preserve"> </w:t>
      </w:r>
      <w:r>
        <w:t>other</w:t>
      </w:r>
      <w:r>
        <w:rPr>
          <w:spacing w:val="-4"/>
        </w:rPr>
        <w:t xml:space="preserve"> </w:t>
      </w:r>
      <w:r>
        <w:t>than leave</w:t>
      </w:r>
      <w:r>
        <w:rPr>
          <w:spacing w:val="-2"/>
        </w:rPr>
        <w:t xml:space="preserve"> </w:t>
      </w:r>
      <w:r>
        <w:t>required</w:t>
      </w:r>
      <w:r>
        <w:rPr>
          <w:spacing w:val="-1"/>
        </w:rPr>
        <w:t xml:space="preserve"> </w:t>
      </w:r>
      <w:r>
        <w:t>by legislation</w:t>
      </w:r>
      <w:r>
        <w:rPr>
          <w:spacing w:val="-1"/>
        </w:rPr>
        <w:t xml:space="preserve"> </w:t>
      </w:r>
      <w:r>
        <w:t>including</w:t>
      </w:r>
      <w:r>
        <w:rPr>
          <w:spacing w:val="-1"/>
        </w:rPr>
        <w:t xml:space="preserve"> </w:t>
      </w:r>
      <w:r>
        <w:t>long</w:t>
      </w:r>
      <w:r>
        <w:rPr>
          <w:spacing w:val="-1"/>
        </w:rPr>
        <w:t xml:space="preserve"> </w:t>
      </w:r>
      <w:r>
        <w:t>service leave in</w:t>
      </w:r>
      <w:r>
        <w:rPr>
          <w:spacing w:val="-1"/>
        </w:rPr>
        <w:t xml:space="preserve"> </w:t>
      </w:r>
      <w:r>
        <w:t>accordance</w:t>
      </w:r>
      <w:r>
        <w:rPr>
          <w:spacing w:val="-2"/>
        </w:rPr>
        <w:t xml:space="preserve"> </w:t>
      </w:r>
      <w:r>
        <w:t>with</w:t>
      </w:r>
      <w:r>
        <w:rPr>
          <w:spacing w:val="-1"/>
        </w:rPr>
        <w:t xml:space="preserve"> </w:t>
      </w:r>
      <w:r>
        <w:t xml:space="preserve">the </w:t>
      </w:r>
      <w:r>
        <w:rPr>
          <w:i/>
        </w:rPr>
        <w:t>Long</w:t>
      </w:r>
      <w:r>
        <w:rPr>
          <w:i/>
          <w:spacing w:val="-1"/>
        </w:rPr>
        <w:t xml:space="preserve"> </w:t>
      </w:r>
      <w:r>
        <w:rPr>
          <w:i/>
        </w:rPr>
        <w:t xml:space="preserve">Service Leave (Commonwealth Employees) Act 1976 </w:t>
      </w:r>
      <w:r>
        <w:t xml:space="preserve">and leave for family and domestic violence </w:t>
      </w:r>
      <w:r>
        <w:rPr>
          <w:spacing w:val="-2"/>
        </w:rPr>
        <w:t>support.</w:t>
      </w:r>
    </w:p>
    <w:p w14:paraId="30C87883" w14:textId="77777777" w:rsidR="003C3B33" w:rsidRDefault="00B560D6">
      <w:pPr>
        <w:pStyle w:val="ListParagraph"/>
        <w:numPr>
          <w:ilvl w:val="0"/>
          <w:numId w:val="28"/>
        </w:numPr>
        <w:tabs>
          <w:tab w:val="left" w:pos="1321"/>
          <w:tab w:val="left" w:pos="1325"/>
        </w:tabs>
        <w:spacing w:before="160" w:line="259" w:lineRule="auto"/>
        <w:ind w:left="1325" w:right="989" w:hanging="567"/>
      </w:pPr>
      <w:r>
        <w:t>The shift</w:t>
      </w:r>
      <w:r>
        <w:rPr>
          <w:spacing w:val="-3"/>
        </w:rPr>
        <w:t xml:space="preserve"> </w:t>
      </w:r>
      <w:r>
        <w:t>work (clauses</w:t>
      </w:r>
      <w:r>
        <w:rPr>
          <w:spacing w:val="-3"/>
        </w:rPr>
        <w:t xml:space="preserve"> </w:t>
      </w:r>
      <w:r>
        <w:t>273</w:t>
      </w:r>
      <w:r>
        <w:rPr>
          <w:spacing w:val="-2"/>
        </w:rPr>
        <w:t xml:space="preserve"> </w:t>
      </w:r>
      <w:r>
        <w:t>to</w:t>
      </w:r>
      <w:r>
        <w:rPr>
          <w:spacing w:val="-2"/>
        </w:rPr>
        <w:t xml:space="preserve"> </w:t>
      </w:r>
      <w:r>
        <w:t>292),</w:t>
      </w:r>
      <w:r>
        <w:rPr>
          <w:spacing w:val="-3"/>
        </w:rPr>
        <w:t xml:space="preserve"> </w:t>
      </w:r>
      <w:r>
        <w:t>overtime (clauses</w:t>
      </w:r>
      <w:r>
        <w:rPr>
          <w:spacing w:val="-3"/>
        </w:rPr>
        <w:t xml:space="preserve"> </w:t>
      </w:r>
      <w:r>
        <w:t>239 to</w:t>
      </w:r>
      <w:r>
        <w:rPr>
          <w:spacing w:val="-2"/>
        </w:rPr>
        <w:t xml:space="preserve"> </w:t>
      </w:r>
      <w:r>
        <w:t>261)</w:t>
      </w:r>
      <w:r>
        <w:rPr>
          <w:spacing w:val="-1"/>
        </w:rPr>
        <w:t xml:space="preserve"> </w:t>
      </w:r>
      <w:r>
        <w:t>and</w:t>
      </w:r>
      <w:r>
        <w:rPr>
          <w:spacing w:val="-4"/>
        </w:rPr>
        <w:t xml:space="preserve"> </w:t>
      </w:r>
      <w:r>
        <w:t>emergency</w:t>
      </w:r>
      <w:r>
        <w:rPr>
          <w:spacing w:val="-2"/>
        </w:rPr>
        <w:t xml:space="preserve"> </w:t>
      </w:r>
      <w:r>
        <w:t>recall</w:t>
      </w:r>
      <w:r>
        <w:rPr>
          <w:spacing w:val="-4"/>
        </w:rPr>
        <w:t xml:space="preserve"> </w:t>
      </w:r>
      <w:r>
        <w:t>to duty (clauses 262 to 264) provisions do not apply to casual employees.</w:t>
      </w:r>
    </w:p>
    <w:p w14:paraId="30C87884" w14:textId="77777777" w:rsidR="003C3B33" w:rsidRDefault="00B560D6">
      <w:pPr>
        <w:pStyle w:val="ListParagraph"/>
        <w:numPr>
          <w:ilvl w:val="0"/>
          <w:numId w:val="28"/>
        </w:numPr>
        <w:tabs>
          <w:tab w:val="left" w:pos="1321"/>
          <w:tab w:val="left" w:pos="1325"/>
        </w:tabs>
        <w:spacing w:line="259" w:lineRule="auto"/>
        <w:ind w:left="1325" w:right="604" w:hanging="567"/>
      </w:pPr>
      <w:r>
        <w:t>A</w:t>
      </w:r>
      <w:r>
        <w:rPr>
          <w:spacing w:val="-2"/>
        </w:rPr>
        <w:t xml:space="preserve"> </w:t>
      </w:r>
      <w:r>
        <w:t>casual</w:t>
      </w:r>
      <w:r>
        <w:rPr>
          <w:spacing w:val="-2"/>
        </w:rPr>
        <w:t xml:space="preserve"> </w:t>
      </w:r>
      <w:r>
        <w:t>employee</w:t>
      </w:r>
      <w:r>
        <w:rPr>
          <w:spacing w:val="-1"/>
        </w:rPr>
        <w:t xml:space="preserve"> </w:t>
      </w:r>
      <w:r>
        <w:t>who</w:t>
      </w:r>
      <w:r>
        <w:rPr>
          <w:spacing w:val="-1"/>
        </w:rPr>
        <w:t xml:space="preserve"> </w:t>
      </w:r>
      <w:r>
        <w:t>performs</w:t>
      </w:r>
      <w:r>
        <w:rPr>
          <w:spacing w:val="-2"/>
        </w:rPr>
        <w:t xml:space="preserve"> </w:t>
      </w:r>
      <w:r>
        <w:t>duty</w:t>
      </w:r>
      <w:r>
        <w:rPr>
          <w:spacing w:val="-3"/>
        </w:rPr>
        <w:t xml:space="preserve"> </w:t>
      </w:r>
      <w:r>
        <w:t>where</w:t>
      </w:r>
      <w:r>
        <w:rPr>
          <w:spacing w:val="-1"/>
        </w:rPr>
        <w:t xml:space="preserve"> </w:t>
      </w:r>
      <w:r>
        <w:t>any</w:t>
      </w:r>
      <w:r>
        <w:rPr>
          <w:spacing w:val="-1"/>
        </w:rPr>
        <w:t xml:space="preserve"> </w:t>
      </w:r>
      <w:r>
        <w:t>part</w:t>
      </w:r>
      <w:r>
        <w:rPr>
          <w:spacing w:val="-1"/>
        </w:rPr>
        <w:t xml:space="preserve"> </w:t>
      </w:r>
      <w:r>
        <w:t>of</w:t>
      </w:r>
      <w:r>
        <w:rPr>
          <w:spacing w:val="-4"/>
        </w:rPr>
        <w:t xml:space="preserve"> </w:t>
      </w:r>
      <w:r>
        <w:t>the</w:t>
      </w:r>
      <w:r>
        <w:rPr>
          <w:spacing w:val="-4"/>
        </w:rPr>
        <w:t xml:space="preserve"> </w:t>
      </w:r>
      <w:r>
        <w:t>casual</w:t>
      </w:r>
      <w:r>
        <w:rPr>
          <w:spacing w:val="-2"/>
        </w:rPr>
        <w:t xml:space="preserve"> </w:t>
      </w:r>
      <w:r>
        <w:t>engagement</w:t>
      </w:r>
      <w:r>
        <w:rPr>
          <w:spacing w:val="-4"/>
        </w:rPr>
        <w:t xml:space="preserve"> </w:t>
      </w:r>
      <w:r>
        <w:t>falls</w:t>
      </w:r>
      <w:r>
        <w:rPr>
          <w:spacing w:val="-2"/>
        </w:rPr>
        <w:t xml:space="preserve"> </w:t>
      </w:r>
      <w:r>
        <w:t xml:space="preserve">between 6:30pm and 6:30am, or on a Saturday, Sunday or public holiday will be entitled to a penalty in accordance with </w:t>
      </w:r>
      <w:hyperlink w:anchor="_bookmark55" w:history="1">
        <w:r w:rsidR="003C3B33">
          <w:t>Table 5.</w:t>
        </w:r>
      </w:hyperlink>
    </w:p>
    <w:p w14:paraId="30C87885" w14:textId="77777777" w:rsidR="003C3B33" w:rsidRDefault="003C3B33">
      <w:pPr>
        <w:spacing w:line="259" w:lineRule="auto"/>
        <w:sectPr w:rsidR="003C3B33">
          <w:pgSz w:w="11910" w:h="16840"/>
          <w:pgMar w:top="960" w:right="840" w:bottom="920" w:left="680" w:header="751" w:footer="734" w:gutter="0"/>
          <w:cols w:space="720"/>
        </w:sectPr>
      </w:pPr>
    </w:p>
    <w:p w14:paraId="30C87886" w14:textId="77777777" w:rsidR="003C3B33" w:rsidRDefault="003C3B33">
      <w:pPr>
        <w:pStyle w:val="BodyText"/>
        <w:spacing w:before="198"/>
        <w:ind w:left="0" w:firstLine="0"/>
      </w:pPr>
    </w:p>
    <w:p w14:paraId="30C87887" w14:textId="77777777" w:rsidR="003C3B33" w:rsidRDefault="00B560D6">
      <w:pPr>
        <w:ind w:left="759"/>
        <w:rPr>
          <w:b/>
        </w:rPr>
      </w:pPr>
      <w:bookmarkStart w:id="106" w:name="_bookmark55"/>
      <w:bookmarkEnd w:id="106"/>
      <w:r>
        <w:rPr>
          <w:b/>
        </w:rPr>
        <w:t>Table</w:t>
      </w:r>
      <w:r>
        <w:rPr>
          <w:b/>
          <w:spacing w:val="-3"/>
        </w:rPr>
        <w:t xml:space="preserve"> </w:t>
      </w:r>
      <w:r>
        <w:rPr>
          <w:b/>
        </w:rPr>
        <w:t>5</w:t>
      </w:r>
      <w:r>
        <w:rPr>
          <w:b/>
          <w:spacing w:val="-2"/>
        </w:rPr>
        <w:t xml:space="preserve"> </w:t>
      </w:r>
      <w:r>
        <w:rPr>
          <w:b/>
        </w:rPr>
        <w:t>Casual</w:t>
      </w:r>
      <w:r>
        <w:rPr>
          <w:b/>
          <w:spacing w:val="-2"/>
        </w:rPr>
        <w:t xml:space="preserve"> penalty</w:t>
      </w:r>
    </w:p>
    <w:p w14:paraId="30C87888" w14:textId="77777777" w:rsidR="003C3B33" w:rsidRDefault="003C3B33">
      <w:pPr>
        <w:pStyle w:val="BodyText"/>
        <w:spacing w:before="11" w:after="1"/>
        <w:ind w:left="0" w:firstLine="0"/>
        <w:rPr>
          <w:b/>
          <w:sz w:val="9"/>
        </w:rPr>
      </w:pPr>
    </w:p>
    <w:tbl>
      <w:tblPr>
        <w:tblW w:w="0" w:type="auto"/>
        <w:tblInd w:w="753" w:type="dxa"/>
        <w:tblLayout w:type="fixed"/>
        <w:tblCellMar>
          <w:left w:w="0" w:type="dxa"/>
          <w:right w:w="0" w:type="dxa"/>
        </w:tblCellMar>
        <w:tblLook w:val="01E0" w:firstRow="1" w:lastRow="1" w:firstColumn="1" w:lastColumn="1" w:noHBand="0" w:noVBand="0"/>
      </w:tblPr>
      <w:tblGrid>
        <w:gridCol w:w="7069"/>
        <w:gridCol w:w="1973"/>
      </w:tblGrid>
      <w:tr w:rsidR="003C3B33" w14:paraId="30C8788B" w14:textId="77777777">
        <w:trPr>
          <w:trHeight w:val="925"/>
        </w:trPr>
        <w:tc>
          <w:tcPr>
            <w:tcW w:w="7069" w:type="dxa"/>
            <w:tcBorders>
              <w:top w:val="single" w:sz="4" w:space="0" w:color="000000"/>
              <w:bottom w:val="single" w:sz="4" w:space="0" w:color="000000"/>
            </w:tcBorders>
          </w:tcPr>
          <w:p w14:paraId="30C87889" w14:textId="77777777" w:rsidR="003C3B33" w:rsidRDefault="00B560D6">
            <w:pPr>
              <w:pStyle w:val="TableParagraph"/>
              <w:ind w:left="122"/>
              <w:jc w:val="left"/>
              <w:rPr>
                <w:b/>
              </w:rPr>
            </w:pPr>
            <w:r>
              <w:rPr>
                <w:b/>
              </w:rPr>
              <w:t>Work</w:t>
            </w:r>
            <w:r>
              <w:rPr>
                <w:b/>
                <w:spacing w:val="-3"/>
              </w:rPr>
              <w:t xml:space="preserve"> </w:t>
            </w:r>
            <w:r>
              <w:rPr>
                <w:b/>
                <w:spacing w:val="-2"/>
              </w:rPr>
              <w:t>performed</w:t>
            </w:r>
          </w:p>
        </w:tc>
        <w:tc>
          <w:tcPr>
            <w:tcW w:w="1973" w:type="dxa"/>
            <w:tcBorders>
              <w:top w:val="single" w:sz="4" w:space="0" w:color="000000"/>
              <w:bottom w:val="single" w:sz="4" w:space="0" w:color="000000"/>
            </w:tcBorders>
          </w:tcPr>
          <w:p w14:paraId="30C8788A" w14:textId="77777777" w:rsidR="003C3B33" w:rsidRDefault="00B560D6">
            <w:pPr>
              <w:pStyle w:val="TableParagraph"/>
              <w:ind w:left="145"/>
              <w:jc w:val="left"/>
              <w:rPr>
                <w:b/>
              </w:rPr>
            </w:pPr>
            <w:r>
              <w:rPr>
                <w:b/>
              </w:rPr>
              <w:t>Penalty, already inclusive of 25% casual</w:t>
            </w:r>
            <w:r>
              <w:rPr>
                <w:b/>
                <w:spacing w:val="-13"/>
              </w:rPr>
              <w:t xml:space="preserve"> </w:t>
            </w:r>
            <w:r>
              <w:rPr>
                <w:b/>
              </w:rPr>
              <w:t>loading</w:t>
            </w:r>
            <w:r>
              <w:rPr>
                <w:b/>
                <w:spacing w:val="-12"/>
              </w:rPr>
              <w:t xml:space="preserve"> </w:t>
            </w:r>
            <w:r>
              <w:rPr>
                <w:b/>
              </w:rPr>
              <w:t>(%)</w:t>
            </w:r>
          </w:p>
        </w:tc>
      </w:tr>
      <w:tr w:rsidR="003C3B33" w14:paraId="30C8788F" w14:textId="77777777">
        <w:trPr>
          <w:trHeight w:val="986"/>
        </w:trPr>
        <w:tc>
          <w:tcPr>
            <w:tcW w:w="7069" w:type="dxa"/>
            <w:tcBorders>
              <w:top w:val="single" w:sz="4" w:space="0" w:color="000000"/>
              <w:bottom w:val="single" w:sz="4" w:space="0" w:color="000000"/>
            </w:tcBorders>
          </w:tcPr>
          <w:p w14:paraId="30C8788C" w14:textId="77777777" w:rsidR="003C3B33" w:rsidRDefault="00B560D6">
            <w:pPr>
              <w:pStyle w:val="TableParagraph"/>
              <w:ind w:left="122"/>
              <w:jc w:val="left"/>
            </w:pPr>
            <w:r>
              <w:rPr>
                <w:spacing w:val="-2"/>
              </w:rPr>
              <w:t>Night</w:t>
            </w:r>
          </w:p>
          <w:p w14:paraId="30C8788D" w14:textId="77777777" w:rsidR="003C3B33" w:rsidRDefault="00B560D6">
            <w:pPr>
              <w:pStyle w:val="TableParagraph"/>
              <w:spacing w:before="60"/>
              <w:ind w:left="122"/>
              <w:jc w:val="left"/>
            </w:pPr>
            <w:r>
              <w:t>Where</w:t>
            </w:r>
            <w:r>
              <w:rPr>
                <w:spacing w:val="-2"/>
              </w:rPr>
              <w:t xml:space="preserve"> </w:t>
            </w:r>
            <w:r>
              <w:t>any</w:t>
            </w:r>
            <w:r>
              <w:rPr>
                <w:spacing w:val="-2"/>
              </w:rPr>
              <w:t xml:space="preserve"> </w:t>
            </w:r>
            <w:r>
              <w:t>part</w:t>
            </w:r>
            <w:r>
              <w:rPr>
                <w:spacing w:val="-5"/>
              </w:rPr>
              <w:t xml:space="preserve"> </w:t>
            </w:r>
            <w:r>
              <w:t>of</w:t>
            </w:r>
            <w:r>
              <w:rPr>
                <w:spacing w:val="-5"/>
              </w:rPr>
              <w:t xml:space="preserve"> </w:t>
            </w:r>
            <w:r>
              <w:t>a</w:t>
            </w:r>
            <w:r>
              <w:rPr>
                <w:spacing w:val="-3"/>
              </w:rPr>
              <w:t xml:space="preserve"> </w:t>
            </w:r>
            <w:r>
              <w:t>casual</w:t>
            </w:r>
            <w:r>
              <w:rPr>
                <w:spacing w:val="-8"/>
              </w:rPr>
              <w:t xml:space="preserve"> </w:t>
            </w:r>
            <w:r>
              <w:t>engagement</w:t>
            </w:r>
            <w:r>
              <w:rPr>
                <w:spacing w:val="-2"/>
              </w:rPr>
              <w:t xml:space="preserve"> </w:t>
            </w:r>
            <w:r>
              <w:t>falls</w:t>
            </w:r>
            <w:r>
              <w:rPr>
                <w:spacing w:val="-3"/>
              </w:rPr>
              <w:t xml:space="preserve"> </w:t>
            </w:r>
            <w:r>
              <w:t>between</w:t>
            </w:r>
            <w:r>
              <w:rPr>
                <w:spacing w:val="-6"/>
              </w:rPr>
              <w:t xml:space="preserve"> </w:t>
            </w:r>
            <w:r>
              <w:t>6:30pm</w:t>
            </w:r>
            <w:r>
              <w:rPr>
                <w:spacing w:val="-2"/>
              </w:rPr>
              <w:t xml:space="preserve"> </w:t>
            </w:r>
            <w:r>
              <w:t>and</w:t>
            </w:r>
            <w:r>
              <w:rPr>
                <w:spacing w:val="-5"/>
              </w:rPr>
              <w:t xml:space="preserve"> </w:t>
            </w:r>
            <w:r>
              <w:t>6:30am Monday to Friday</w:t>
            </w:r>
          </w:p>
        </w:tc>
        <w:tc>
          <w:tcPr>
            <w:tcW w:w="1973" w:type="dxa"/>
            <w:tcBorders>
              <w:top w:val="single" w:sz="4" w:space="0" w:color="000000"/>
              <w:bottom w:val="single" w:sz="4" w:space="0" w:color="000000"/>
            </w:tcBorders>
          </w:tcPr>
          <w:p w14:paraId="30C8788E" w14:textId="77777777" w:rsidR="003C3B33" w:rsidRDefault="00B560D6">
            <w:pPr>
              <w:pStyle w:val="TableParagraph"/>
              <w:ind w:right="104"/>
            </w:pPr>
            <w:r>
              <w:rPr>
                <w:spacing w:val="-5"/>
              </w:rPr>
              <w:t>40</w:t>
            </w:r>
          </w:p>
        </w:tc>
      </w:tr>
      <w:tr w:rsidR="003C3B33" w14:paraId="30C87893" w14:textId="77777777">
        <w:trPr>
          <w:trHeight w:val="1521"/>
        </w:trPr>
        <w:tc>
          <w:tcPr>
            <w:tcW w:w="7069" w:type="dxa"/>
            <w:tcBorders>
              <w:top w:val="single" w:sz="4" w:space="0" w:color="000000"/>
              <w:bottom w:val="single" w:sz="4" w:space="0" w:color="000000"/>
            </w:tcBorders>
          </w:tcPr>
          <w:p w14:paraId="30C87890" w14:textId="77777777" w:rsidR="003C3B33" w:rsidRDefault="00B560D6">
            <w:pPr>
              <w:pStyle w:val="TableParagraph"/>
              <w:ind w:left="122"/>
              <w:jc w:val="left"/>
            </w:pPr>
            <w:r>
              <w:t>Continuous</w:t>
            </w:r>
            <w:r>
              <w:rPr>
                <w:spacing w:val="-4"/>
              </w:rPr>
              <w:t xml:space="preserve"> </w:t>
            </w:r>
            <w:r>
              <w:rPr>
                <w:spacing w:val="-2"/>
              </w:rPr>
              <w:t>Night</w:t>
            </w:r>
          </w:p>
          <w:p w14:paraId="30C87891" w14:textId="77777777" w:rsidR="003C3B33" w:rsidRDefault="00B560D6">
            <w:pPr>
              <w:pStyle w:val="TableParagraph"/>
              <w:spacing w:before="60"/>
              <w:ind w:left="122" w:right="38"/>
              <w:jc w:val="left"/>
            </w:pPr>
            <w:r>
              <w:t>Where a casual engagement falls wholly within the hours of 6:30pm and 6:30am and the employee performs this work no fewer days each week, or no</w:t>
            </w:r>
            <w:r>
              <w:rPr>
                <w:spacing w:val="-1"/>
              </w:rPr>
              <w:t xml:space="preserve"> </w:t>
            </w:r>
            <w:r>
              <w:t>fewer</w:t>
            </w:r>
            <w:r>
              <w:rPr>
                <w:spacing w:val="-2"/>
              </w:rPr>
              <w:t xml:space="preserve"> </w:t>
            </w:r>
            <w:r>
              <w:t>days</w:t>
            </w:r>
            <w:r>
              <w:rPr>
                <w:spacing w:val="-4"/>
              </w:rPr>
              <w:t xml:space="preserve"> </w:t>
            </w:r>
            <w:r>
              <w:t>on</w:t>
            </w:r>
            <w:r>
              <w:rPr>
                <w:spacing w:val="-3"/>
              </w:rPr>
              <w:t xml:space="preserve"> </w:t>
            </w:r>
            <w:r>
              <w:t>average</w:t>
            </w:r>
            <w:r>
              <w:rPr>
                <w:spacing w:val="-6"/>
              </w:rPr>
              <w:t xml:space="preserve"> </w:t>
            </w:r>
            <w:r>
              <w:t>over</w:t>
            </w:r>
            <w:r>
              <w:rPr>
                <w:spacing w:val="-2"/>
              </w:rPr>
              <w:t xml:space="preserve"> </w:t>
            </w:r>
            <w:r>
              <w:t>a</w:t>
            </w:r>
            <w:r>
              <w:rPr>
                <w:spacing w:val="-4"/>
              </w:rPr>
              <w:t xml:space="preserve"> </w:t>
            </w:r>
            <w:proofErr w:type="gramStart"/>
            <w:r>
              <w:t>4</w:t>
            </w:r>
            <w:r>
              <w:rPr>
                <w:spacing w:val="-3"/>
              </w:rPr>
              <w:t xml:space="preserve"> </w:t>
            </w:r>
            <w:r>
              <w:t>week</w:t>
            </w:r>
            <w:proofErr w:type="gramEnd"/>
            <w:r>
              <w:rPr>
                <w:spacing w:val="-1"/>
              </w:rPr>
              <w:t xml:space="preserve"> </w:t>
            </w:r>
            <w:r>
              <w:t>period,</w:t>
            </w:r>
            <w:r>
              <w:rPr>
                <w:spacing w:val="-2"/>
              </w:rPr>
              <w:t xml:space="preserve"> </w:t>
            </w:r>
            <w:r>
              <w:t>than</w:t>
            </w:r>
            <w:r>
              <w:rPr>
                <w:spacing w:val="-5"/>
              </w:rPr>
              <w:t xml:space="preserve"> </w:t>
            </w:r>
            <w:r>
              <w:t>an</w:t>
            </w:r>
            <w:r>
              <w:rPr>
                <w:spacing w:val="-3"/>
              </w:rPr>
              <w:t xml:space="preserve"> </w:t>
            </w:r>
            <w:r>
              <w:t>equivalent</w:t>
            </w:r>
            <w:r>
              <w:rPr>
                <w:spacing w:val="-4"/>
              </w:rPr>
              <w:t xml:space="preserve"> </w:t>
            </w:r>
            <w:proofErr w:type="gramStart"/>
            <w:r>
              <w:t>full</w:t>
            </w:r>
            <w:r>
              <w:rPr>
                <w:spacing w:val="-2"/>
              </w:rPr>
              <w:t xml:space="preserve"> </w:t>
            </w:r>
            <w:r>
              <w:t>time</w:t>
            </w:r>
            <w:proofErr w:type="gramEnd"/>
            <w:r>
              <w:t xml:space="preserve"> </w:t>
            </w:r>
            <w:r>
              <w:rPr>
                <w:spacing w:val="-2"/>
              </w:rPr>
              <w:t>employee</w:t>
            </w:r>
          </w:p>
        </w:tc>
        <w:tc>
          <w:tcPr>
            <w:tcW w:w="1973" w:type="dxa"/>
            <w:tcBorders>
              <w:top w:val="single" w:sz="4" w:space="0" w:color="000000"/>
              <w:bottom w:val="single" w:sz="4" w:space="0" w:color="000000"/>
            </w:tcBorders>
          </w:tcPr>
          <w:p w14:paraId="30C87892" w14:textId="77777777" w:rsidR="003C3B33" w:rsidRDefault="00B560D6">
            <w:pPr>
              <w:pStyle w:val="TableParagraph"/>
              <w:ind w:right="104"/>
            </w:pPr>
            <w:r>
              <w:rPr>
                <w:spacing w:val="-5"/>
              </w:rPr>
              <w:t>55</w:t>
            </w:r>
          </w:p>
        </w:tc>
      </w:tr>
      <w:tr w:rsidR="003C3B33" w14:paraId="30C87896" w14:textId="77777777">
        <w:trPr>
          <w:trHeight w:val="388"/>
        </w:trPr>
        <w:tc>
          <w:tcPr>
            <w:tcW w:w="7069" w:type="dxa"/>
            <w:tcBorders>
              <w:top w:val="single" w:sz="4" w:space="0" w:color="000000"/>
              <w:bottom w:val="single" w:sz="4" w:space="0" w:color="000000"/>
            </w:tcBorders>
          </w:tcPr>
          <w:p w14:paraId="30C87894" w14:textId="77777777" w:rsidR="003C3B33" w:rsidRDefault="00B560D6">
            <w:pPr>
              <w:pStyle w:val="TableParagraph"/>
              <w:ind w:left="122"/>
              <w:jc w:val="left"/>
            </w:pPr>
            <w:r>
              <w:t>On</w:t>
            </w:r>
            <w:r>
              <w:rPr>
                <w:spacing w:val="-3"/>
              </w:rPr>
              <w:t xml:space="preserve"> </w:t>
            </w:r>
            <w:r>
              <w:t xml:space="preserve">a </w:t>
            </w:r>
            <w:r>
              <w:rPr>
                <w:spacing w:val="-2"/>
              </w:rPr>
              <w:t>Saturday</w:t>
            </w:r>
          </w:p>
        </w:tc>
        <w:tc>
          <w:tcPr>
            <w:tcW w:w="1973" w:type="dxa"/>
            <w:tcBorders>
              <w:top w:val="single" w:sz="4" w:space="0" w:color="000000"/>
              <w:bottom w:val="single" w:sz="4" w:space="0" w:color="000000"/>
            </w:tcBorders>
          </w:tcPr>
          <w:p w14:paraId="30C87895" w14:textId="77777777" w:rsidR="003C3B33" w:rsidRDefault="00B560D6">
            <w:pPr>
              <w:pStyle w:val="TableParagraph"/>
              <w:ind w:right="104"/>
            </w:pPr>
            <w:r>
              <w:rPr>
                <w:spacing w:val="-5"/>
              </w:rPr>
              <w:t>75</w:t>
            </w:r>
          </w:p>
        </w:tc>
      </w:tr>
      <w:tr w:rsidR="003C3B33" w14:paraId="30C87899" w14:textId="77777777">
        <w:trPr>
          <w:trHeight w:val="388"/>
        </w:trPr>
        <w:tc>
          <w:tcPr>
            <w:tcW w:w="7069" w:type="dxa"/>
            <w:tcBorders>
              <w:top w:val="single" w:sz="4" w:space="0" w:color="000000"/>
              <w:bottom w:val="single" w:sz="4" w:space="0" w:color="000000"/>
            </w:tcBorders>
          </w:tcPr>
          <w:p w14:paraId="30C87897" w14:textId="77777777" w:rsidR="003C3B33" w:rsidRDefault="00B560D6">
            <w:pPr>
              <w:pStyle w:val="TableParagraph"/>
              <w:spacing w:before="61"/>
              <w:ind w:left="122"/>
              <w:jc w:val="left"/>
            </w:pPr>
            <w:r>
              <w:t>On</w:t>
            </w:r>
            <w:r>
              <w:rPr>
                <w:spacing w:val="-1"/>
              </w:rPr>
              <w:t xml:space="preserve"> </w:t>
            </w:r>
            <w:r>
              <w:t xml:space="preserve">a </w:t>
            </w:r>
            <w:r>
              <w:rPr>
                <w:spacing w:val="-2"/>
              </w:rPr>
              <w:t>Sunday</w:t>
            </w:r>
          </w:p>
        </w:tc>
        <w:tc>
          <w:tcPr>
            <w:tcW w:w="1973" w:type="dxa"/>
            <w:tcBorders>
              <w:top w:val="single" w:sz="4" w:space="0" w:color="000000"/>
              <w:bottom w:val="single" w:sz="4" w:space="0" w:color="000000"/>
            </w:tcBorders>
          </w:tcPr>
          <w:p w14:paraId="30C87898" w14:textId="77777777" w:rsidR="003C3B33" w:rsidRDefault="00B560D6">
            <w:pPr>
              <w:pStyle w:val="TableParagraph"/>
              <w:spacing w:before="61"/>
              <w:ind w:right="107"/>
            </w:pPr>
            <w:r>
              <w:rPr>
                <w:spacing w:val="-5"/>
              </w:rPr>
              <w:t>125</w:t>
            </w:r>
          </w:p>
        </w:tc>
      </w:tr>
      <w:tr w:rsidR="003C3B33" w14:paraId="30C8789C" w14:textId="77777777">
        <w:trPr>
          <w:trHeight w:val="390"/>
        </w:trPr>
        <w:tc>
          <w:tcPr>
            <w:tcW w:w="7069" w:type="dxa"/>
            <w:tcBorders>
              <w:top w:val="single" w:sz="4" w:space="0" w:color="000000"/>
              <w:bottom w:val="single" w:sz="4" w:space="0" w:color="000000"/>
            </w:tcBorders>
          </w:tcPr>
          <w:p w14:paraId="30C8789A" w14:textId="77777777" w:rsidR="003C3B33" w:rsidRDefault="00B560D6">
            <w:pPr>
              <w:pStyle w:val="TableParagraph"/>
              <w:spacing w:before="61"/>
              <w:ind w:left="122"/>
              <w:jc w:val="left"/>
            </w:pPr>
            <w:r>
              <w:t>On</w:t>
            </w:r>
            <w:r>
              <w:rPr>
                <w:spacing w:val="-3"/>
              </w:rPr>
              <w:t xml:space="preserve"> </w:t>
            </w:r>
            <w:r>
              <w:t>a</w:t>
            </w:r>
            <w:r>
              <w:rPr>
                <w:spacing w:val="-2"/>
              </w:rPr>
              <w:t xml:space="preserve"> </w:t>
            </w:r>
            <w:r>
              <w:t>public</w:t>
            </w:r>
            <w:r>
              <w:rPr>
                <w:spacing w:val="-1"/>
              </w:rPr>
              <w:t xml:space="preserve"> </w:t>
            </w:r>
            <w:r>
              <w:rPr>
                <w:spacing w:val="-2"/>
              </w:rPr>
              <w:t>holiday</w:t>
            </w:r>
          </w:p>
        </w:tc>
        <w:tc>
          <w:tcPr>
            <w:tcW w:w="1973" w:type="dxa"/>
            <w:tcBorders>
              <w:top w:val="single" w:sz="4" w:space="0" w:color="000000"/>
              <w:bottom w:val="single" w:sz="4" w:space="0" w:color="000000"/>
            </w:tcBorders>
          </w:tcPr>
          <w:p w14:paraId="30C8789B" w14:textId="77777777" w:rsidR="003C3B33" w:rsidRDefault="00B560D6">
            <w:pPr>
              <w:pStyle w:val="TableParagraph"/>
              <w:spacing w:before="61"/>
              <w:ind w:right="107"/>
            </w:pPr>
            <w:r>
              <w:rPr>
                <w:spacing w:val="-5"/>
              </w:rPr>
              <w:t>175</w:t>
            </w:r>
          </w:p>
        </w:tc>
      </w:tr>
    </w:tbl>
    <w:p w14:paraId="30C8789D" w14:textId="77777777" w:rsidR="003C3B33" w:rsidRDefault="00B560D6">
      <w:pPr>
        <w:pStyle w:val="ListParagraph"/>
        <w:numPr>
          <w:ilvl w:val="0"/>
          <w:numId w:val="28"/>
        </w:numPr>
        <w:tabs>
          <w:tab w:val="left" w:pos="1322"/>
          <w:tab w:val="left" w:pos="1326"/>
        </w:tabs>
        <w:spacing w:before="162" w:line="256" w:lineRule="auto"/>
        <w:ind w:left="1326" w:right="692" w:hanging="567"/>
      </w:pPr>
      <w:r>
        <w:t>A</w:t>
      </w:r>
      <w:r>
        <w:rPr>
          <w:spacing w:val="-2"/>
        </w:rPr>
        <w:t xml:space="preserve"> </w:t>
      </w:r>
      <w:r>
        <w:t>casual</w:t>
      </w:r>
      <w:r>
        <w:rPr>
          <w:spacing w:val="-2"/>
        </w:rPr>
        <w:t xml:space="preserve"> </w:t>
      </w:r>
      <w:r>
        <w:t>employee</w:t>
      </w:r>
      <w:r>
        <w:rPr>
          <w:spacing w:val="-1"/>
        </w:rPr>
        <w:t xml:space="preserve"> </w:t>
      </w:r>
      <w:r>
        <w:t>that</w:t>
      </w:r>
      <w:r>
        <w:rPr>
          <w:spacing w:val="-1"/>
        </w:rPr>
        <w:t xml:space="preserve"> </w:t>
      </w:r>
      <w:r>
        <w:t>works</w:t>
      </w:r>
      <w:r>
        <w:rPr>
          <w:spacing w:val="-4"/>
        </w:rPr>
        <w:t xml:space="preserve"> </w:t>
      </w:r>
      <w:r>
        <w:t>more</w:t>
      </w:r>
      <w:r>
        <w:rPr>
          <w:spacing w:val="-1"/>
        </w:rPr>
        <w:t xml:space="preserve"> </w:t>
      </w:r>
      <w:r>
        <w:t>than</w:t>
      </w:r>
      <w:r>
        <w:rPr>
          <w:spacing w:val="-5"/>
        </w:rPr>
        <w:t xml:space="preserve"> </w:t>
      </w:r>
      <w:r>
        <w:t>37.5</w:t>
      </w:r>
      <w:r>
        <w:rPr>
          <w:spacing w:val="-1"/>
        </w:rPr>
        <w:t xml:space="preserve"> </w:t>
      </w:r>
      <w:r>
        <w:t>hours</w:t>
      </w:r>
      <w:r>
        <w:rPr>
          <w:spacing w:val="-4"/>
        </w:rPr>
        <w:t xml:space="preserve"> </w:t>
      </w:r>
      <w:r>
        <w:t>between</w:t>
      </w:r>
      <w:r>
        <w:rPr>
          <w:spacing w:val="-5"/>
        </w:rPr>
        <w:t xml:space="preserve"> </w:t>
      </w:r>
      <w:r>
        <w:t>Monday</w:t>
      </w:r>
      <w:r>
        <w:rPr>
          <w:spacing w:val="-1"/>
        </w:rPr>
        <w:t xml:space="preserve"> </w:t>
      </w:r>
      <w:r>
        <w:t>and</w:t>
      </w:r>
      <w:r>
        <w:rPr>
          <w:spacing w:val="-3"/>
        </w:rPr>
        <w:t xml:space="preserve"> </w:t>
      </w:r>
      <w:r>
        <w:t>Friday</w:t>
      </w:r>
      <w:r>
        <w:rPr>
          <w:spacing w:val="-3"/>
        </w:rPr>
        <w:t xml:space="preserve"> </w:t>
      </w:r>
      <w:r>
        <w:t>in</w:t>
      </w:r>
      <w:r>
        <w:rPr>
          <w:spacing w:val="-3"/>
        </w:rPr>
        <w:t xml:space="preserve"> </w:t>
      </w:r>
      <w:r>
        <w:t>the</w:t>
      </w:r>
      <w:r>
        <w:rPr>
          <w:spacing w:val="-1"/>
        </w:rPr>
        <w:t xml:space="preserve"> </w:t>
      </w:r>
      <w:r>
        <w:t xml:space="preserve">same week will receive, for the hours </w:t>
      </w:r>
      <w:proofErr w:type="gramStart"/>
      <w:r>
        <w:t>in excess of</w:t>
      </w:r>
      <w:proofErr w:type="gramEnd"/>
      <w:r>
        <w:t xml:space="preserve"> 37.5 hours, an overtime rate of:</w:t>
      </w:r>
    </w:p>
    <w:p w14:paraId="30C8789E" w14:textId="77777777" w:rsidR="003C3B33" w:rsidRDefault="00B560D6">
      <w:pPr>
        <w:pStyle w:val="ListParagraph"/>
        <w:numPr>
          <w:ilvl w:val="1"/>
          <w:numId w:val="28"/>
        </w:numPr>
        <w:tabs>
          <w:tab w:val="left" w:pos="2178"/>
        </w:tabs>
        <w:spacing w:before="162"/>
        <w:ind w:left="2178" w:hanging="795"/>
      </w:pPr>
      <w:r>
        <w:t>Time</w:t>
      </w:r>
      <w:r>
        <w:rPr>
          <w:spacing w:val="-5"/>
        </w:rPr>
        <w:t xml:space="preserve"> </w:t>
      </w:r>
      <w:r>
        <w:t>and</w:t>
      </w:r>
      <w:r>
        <w:rPr>
          <w:spacing w:val="-3"/>
        </w:rPr>
        <w:t xml:space="preserve"> </w:t>
      </w:r>
      <w:r>
        <w:t>a</w:t>
      </w:r>
      <w:r>
        <w:rPr>
          <w:spacing w:val="-3"/>
        </w:rPr>
        <w:t xml:space="preserve"> </w:t>
      </w:r>
      <w:r>
        <w:t>half</w:t>
      </w:r>
      <w:r>
        <w:rPr>
          <w:spacing w:val="-2"/>
        </w:rPr>
        <w:t xml:space="preserve"> </w:t>
      </w:r>
      <w:r>
        <w:t>for</w:t>
      </w:r>
      <w:r>
        <w:rPr>
          <w:spacing w:val="-4"/>
        </w:rPr>
        <w:t xml:space="preserve"> </w:t>
      </w:r>
      <w:r>
        <w:t>the</w:t>
      </w:r>
      <w:r>
        <w:rPr>
          <w:spacing w:val="-2"/>
        </w:rPr>
        <w:t xml:space="preserve"> </w:t>
      </w:r>
      <w:r>
        <w:t>first</w:t>
      </w:r>
      <w:r>
        <w:rPr>
          <w:spacing w:val="-4"/>
        </w:rPr>
        <w:t xml:space="preserve"> </w:t>
      </w:r>
      <w:r>
        <w:t>3</w:t>
      </w:r>
      <w:r>
        <w:rPr>
          <w:spacing w:val="-2"/>
        </w:rPr>
        <w:t xml:space="preserve"> </w:t>
      </w:r>
      <w:r>
        <w:t>hours</w:t>
      </w:r>
      <w:r>
        <w:rPr>
          <w:spacing w:val="-2"/>
        </w:rPr>
        <w:t xml:space="preserve"> </w:t>
      </w:r>
      <w:r>
        <w:t>worked,</w:t>
      </w:r>
      <w:r>
        <w:rPr>
          <w:spacing w:val="-2"/>
        </w:rPr>
        <w:t xml:space="preserve"> </w:t>
      </w:r>
      <w:r>
        <w:rPr>
          <w:spacing w:val="-5"/>
        </w:rPr>
        <w:t>and</w:t>
      </w:r>
    </w:p>
    <w:p w14:paraId="30C8789F" w14:textId="77777777" w:rsidR="003C3B33" w:rsidRDefault="00B560D6">
      <w:pPr>
        <w:pStyle w:val="ListParagraph"/>
        <w:numPr>
          <w:ilvl w:val="1"/>
          <w:numId w:val="28"/>
        </w:numPr>
        <w:tabs>
          <w:tab w:val="left" w:pos="2178"/>
        </w:tabs>
        <w:spacing w:before="183"/>
        <w:ind w:left="2178" w:hanging="794"/>
      </w:pPr>
      <w:r>
        <w:t>Double</w:t>
      </w:r>
      <w:r>
        <w:rPr>
          <w:spacing w:val="-5"/>
        </w:rPr>
        <w:t xml:space="preserve"> </w:t>
      </w:r>
      <w:r>
        <w:t>time</w:t>
      </w:r>
      <w:r>
        <w:rPr>
          <w:spacing w:val="-2"/>
        </w:rPr>
        <w:t xml:space="preserve"> </w:t>
      </w:r>
      <w:r>
        <w:t>for</w:t>
      </w:r>
      <w:r>
        <w:rPr>
          <w:spacing w:val="-2"/>
        </w:rPr>
        <w:t xml:space="preserve"> </w:t>
      </w:r>
      <w:r>
        <w:t>any</w:t>
      </w:r>
      <w:r>
        <w:rPr>
          <w:spacing w:val="-2"/>
        </w:rPr>
        <w:t xml:space="preserve"> </w:t>
      </w:r>
      <w:r>
        <w:t>hours</w:t>
      </w:r>
      <w:r>
        <w:rPr>
          <w:spacing w:val="-7"/>
        </w:rPr>
        <w:t xml:space="preserve"> </w:t>
      </w:r>
      <w:r>
        <w:t>worked</w:t>
      </w:r>
      <w:r>
        <w:rPr>
          <w:spacing w:val="-3"/>
        </w:rPr>
        <w:t xml:space="preserve"> </w:t>
      </w:r>
      <w:r>
        <w:rPr>
          <w:spacing w:val="-2"/>
        </w:rPr>
        <w:t>thereafter.</w:t>
      </w:r>
    </w:p>
    <w:p w14:paraId="30C878A0" w14:textId="77777777" w:rsidR="003C3B33" w:rsidRDefault="00B560D6">
      <w:pPr>
        <w:pStyle w:val="ListParagraph"/>
        <w:numPr>
          <w:ilvl w:val="0"/>
          <w:numId w:val="28"/>
        </w:numPr>
        <w:tabs>
          <w:tab w:val="left" w:pos="1322"/>
          <w:tab w:val="left" w:pos="1326"/>
        </w:tabs>
        <w:spacing w:before="180" w:line="259" w:lineRule="auto"/>
        <w:ind w:left="1326" w:right="745" w:hanging="567"/>
      </w:pPr>
      <w:r>
        <w:t>A</w:t>
      </w:r>
      <w:r>
        <w:rPr>
          <w:spacing w:val="-2"/>
        </w:rPr>
        <w:t xml:space="preserve"> </w:t>
      </w:r>
      <w:r>
        <w:t>casual</w:t>
      </w:r>
      <w:r>
        <w:rPr>
          <w:spacing w:val="-2"/>
        </w:rPr>
        <w:t xml:space="preserve"> </w:t>
      </w:r>
      <w:r>
        <w:t>employee</w:t>
      </w:r>
      <w:r>
        <w:rPr>
          <w:spacing w:val="-1"/>
        </w:rPr>
        <w:t xml:space="preserve"> </w:t>
      </w:r>
      <w:r>
        <w:t>working</w:t>
      </w:r>
      <w:r>
        <w:rPr>
          <w:spacing w:val="-3"/>
        </w:rPr>
        <w:t xml:space="preserve"> </w:t>
      </w:r>
      <w:r>
        <w:t>overtime</w:t>
      </w:r>
      <w:r>
        <w:rPr>
          <w:spacing w:val="-4"/>
        </w:rPr>
        <w:t xml:space="preserve"> </w:t>
      </w:r>
      <w:r>
        <w:t>on</w:t>
      </w:r>
      <w:r>
        <w:rPr>
          <w:spacing w:val="-3"/>
        </w:rPr>
        <w:t xml:space="preserve"> </w:t>
      </w:r>
      <w:r>
        <w:t>a</w:t>
      </w:r>
      <w:r>
        <w:rPr>
          <w:spacing w:val="-4"/>
        </w:rPr>
        <w:t xml:space="preserve"> </w:t>
      </w:r>
      <w:r>
        <w:t>Saturday,</w:t>
      </w:r>
      <w:r>
        <w:rPr>
          <w:spacing w:val="-4"/>
        </w:rPr>
        <w:t xml:space="preserve"> </w:t>
      </w:r>
      <w:r>
        <w:t>Sunday</w:t>
      </w:r>
      <w:r>
        <w:rPr>
          <w:spacing w:val="-1"/>
        </w:rPr>
        <w:t xml:space="preserve"> </w:t>
      </w:r>
      <w:r>
        <w:t>or</w:t>
      </w:r>
      <w:r>
        <w:rPr>
          <w:spacing w:val="-2"/>
        </w:rPr>
        <w:t xml:space="preserve"> </w:t>
      </w:r>
      <w:r>
        <w:t>a</w:t>
      </w:r>
      <w:r>
        <w:rPr>
          <w:spacing w:val="-4"/>
        </w:rPr>
        <w:t xml:space="preserve"> </w:t>
      </w:r>
      <w:r>
        <w:t>public</w:t>
      </w:r>
      <w:r>
        <w:rPr>
          <w:spacing w:val="-2"/>
        </w:rPr>
        <w:t xml:space="preserve"> </w:t>
      </w:r>
      <w:r>
        <w:t>holiday</w:t>
      </w:r>
      <w:r>
        <w:rPr>
          <w:spacing w:val="-3"/>
        </w:rPr>
        <w:t xml:space="preserve"> </w:t>
      </w:r>
      <w:r>
        <w:t>will</w:t>
      </w:r>
      <w:r>
        <w:rPr>
          <w:spacing w:val="-2"/>
        </w:rPr>
        <w:t xml:space="preserve"> </w:t>
      </w:r>
      <w:r>
        <w:t>be</w:t>
      </w:r>
      <w:r>
        <w:rPr>
          <w:spacing w:val="-1"/>
        </w:rPr>
        <w:t xml:space="preserve"> </w:t>
      </w:r>
      <w:r>
        <w:t>paid</w:t>
      </w:r>
      <w:r>
        <w:rPr>
          <w:spacing w:val="-3"/>
        </w:rPr>
        <w:t xml:space="preserve"> </w:t>
      </w:r>
      <w:r>
        <w:t>in accordance with the penalties in table 5.</w:t>
      </w:r>
    </w:p>
    <w:p w14:paraId="30C878A1" w14:textId="77777777" w:rsidR="003C3B33" w:rsidRDefault="00B560D6">
      <w:pPr>
        <w:pStyle w:val="ListParagraph"/>
        <w:numPr>
          <w:ilvl w:val="0"/>
          <w:numId w:val="28"/>
        </w:numPr>
        <w:tabs>
          <w:tab w:val="left" w:pos="1322"/>
          <w:tab w:val="left" w:pos="1326"/>
        </w:tabs>
        <w:spacing w:before="162" w:line="256" w:lineRule="auto"/>
        <w:ind w:left="1326" w:right="693" w:hanging="567"/>
      </w:pPr>
      <w:r>
        <w:t>Except</w:t>
      </w:r>
      <w:r>
        <w:rPr>
          <w:spacing w:val="-3"/>
        </w:rPr>
        <w:t xml:space="preserve"> </w:t>
      </w:r>
      <w:r>
        <w:t>as</w:t>
      </w:r>
      <w:r>
        <w:rPr>
          <w:spacing w:val="-3"/>
        </w:rPr>
        <w:t xml:space="preserve"> </w:t>
      </w:r>
      <w:r>
        <w:t>otherwise</w:t>
      </w:r>
      <w:r>
        <w:rPr>
          <w:spacing w:val="-3"/>
        </w:rPr>
        <w:t xml:space="preserve"> </w:t>
      </w:r>
      <w:r>
        <w:t>provided</w:t>
      </w:r>
      <w:r>
        <w:rPr>
          <w:spacing w:val="-2"/>
        </w:rPr>
        <w:t xml:space="preserve"> </w:t>
      </w:r>
      <w:r>
        <w:t>under</w:t>
      </w:r>
      <w:r>
        <w:rPr>
          <w:spacing w:val="-1"/>
        </w:rPr>
        <w:t xml:space="preserve"> </w:t>
      </w:r>
      <w:r>
        <w:t>clause</w:t>
      </w:r>
      <w:r>
        <w:rPr>
          <w:spacing w:val="-3"/>
        </w:rPr>
        <w:t xml:space="preserve"> </w:t>
      </w:r>
      <w:r>
        <w:t>189,</w:t>
      </w:r>
      <w:r>
        <w:rPr>
          <w:spacing w:val="-3"/>
        </w:rPr>
        <w:t xml:space="preserve"> </w:t>
      </w:r>
      <w:r>
        <w:t>an</w:t>
      </w:r>
      <w:r>
        <w:rPr>
          <w:spacing w:val="-2"/>
        </w:rPr>
        <w:t xml:space="preserve"> </w:t>
      </w:r>
      <w:r>
        <w:t>employee receiving</w:t>
      </w:r>
      <w:r>
        <w:rPr>
          <w:spacing w:val="-2"/>
        </w:rPr>
        <w:t xml:space="preserve"> </w:t>
      </w:r>
      <w:r>
        <w:t>a</w:t>
      </w:r>
      <w:r>
        <w:rPr>
          <w:spacing w:val="-3"/>
        </w:rPr>
        <w:t xml:space="preserve"> </w:t>
      </w:r>
      <w:r>
        <w:t>casual</w:t>
      </w:r>
      <w:r>
        <w:rPr>
          <w:spacing w:val="-4"/>
        </w:rPr>
        <w:t xml:space="preserve"> </w:t>
      </w:r>
      <w:r>
        <w:t>overtime rate will not be eligible for the 25% casual loading or the casual penalties in table 5.</w:t>
      </w:r>
    </w:p>
    <w:p w14:paraId="30C878A2" w14:textId="77777777" w:rsidR="003C3B33" w:rsidRDefault="00B560D6">
      <w:pPr>
        <w:pStyle w:val="ListParagraph"/>
        <w:numPr>
          <w:ilvl w:val="0"/>
          <w:numId w:val="28"/>
        </w:numPr>
        <w:tabs>
          <w:tab w:val="left" w:pos="1322"/>
          <w:tab w:val="left" w:pos="1326"/>
        </w:tabs>
        <w:spacing w:before="164" w:line="259" w:lineRule="auto"/>
        <w:ind w:left="1326" w:right="666" w:hanging="567"/>
      </w:pPr>
      <w:r>
        <w:t>An</w:t>
      </w:r>
      <w:r>
        <w:rPr>
          <w:spacing w:val="-3"/>
        </w:rPr>
        <w:t xml:space="preserve"> </w:t>
      </w:r>
      <w:r>
        <w:t>employee</w:t>
      </w:r>
      <w:r>
        <w:rPr>
          <w:spacing w:val="-4"/>
        </w:rPr>
        <w:t xml:space="preserve"> </w:t>
      </w:r>
      <w:r>
        <w:t>who</w:t>
      </w:r>
      <w:r>
        <w:rPr>
          <w:spacing w:val="-1"/>
        </w:rPr>
        <w:t xml:space="preserve"> </w:t>
      </w:r>
      <w:r>
        <w:t>is</w:t>
      </w:r>
      <w:r>
        <w:rPr>
          <w:spacing w:val="-2"/>
        </w:rPr>
        <w:t xml:space="preserve"> </w:t>
      </w:r>
      <w:r>
        <w:t>entitled</w:t>
      </w:r>
      <w:r>
        <w:rPr>
          <w:spacing w:val="-3"/>
        </w:rPr>
        <w:t xml:space="preserve"> </w:t>
      </w:r>
      <w:r>
        <w:t>to</w:t>
      </w:r>
      <w:r>
        <w:rPr>
          <w:spacing w:val="-3"/>
        </w:rPr>
        <w:t xml:space="preserve"> </w:t>
      </w:r>
      <w:r>
        <w:t>the</w:t>
      </w:r>
      <w:r>
        <w:rPr>
          <w:spacing w:val="-1"/>
        </w:rPr>
        <w:t xml:space="preserve"> </w:t>
      </w:r>
      <w:r>
        <w:t>continuous</w:t>
      </w:r>
      <w:r>
        <w:rPr>
          <w:spacing w:val="-4"/>
        </w:rPr>
        <w:t xml:space="preserve"> </w:t>
      </w:r>
      <w:r>
        <w:t>night</w:t>
      </w:r>
      <w:r>
        <w:rPr>
          <w:spacing w:val="-1"/>
        </w:rPr>
        <w:t xml:space="preserve"> </w:t>
      </w:r>
      <w:r>
        <w:t>penalty</w:t>
      </w:r>
      <w:r>
        <w:rPr>
          <w:spacing w:val="-1"/>
        </w:rPr>
        <w:t xml:space="preserve"> </w:t>
      </w:r>
      <w:r>
        <w:t>rate</w:t>
      </w:r>
      <w:r>
        <w:rPr>
          <w:spacing w:val="-1"/>
        </w:rPr>
        <w:t xml:space="preserve"> </w:t>
      </w:r>
      <w:r>
        <w:t>in</w:t>
      </w:r>
      <w:r>
        <w:rPr>
          <w:spacing w:val="-5"/>
        </w:rPr>
        <w:t xml:space="preserve"> </w:t>
      </w:r>
      <w:r>
        <w:t>table</w:t>
      </w:r>
      <w:r>
        <w:rPr>
          <w:spacing w:val="-4"/>
        </w:rPr>
        <w:t xml:space="preserve"> </w:t>
      </w:r>
      <w:r>
        <w:t>5</w:t>
      </w:r>
      <w:r>
        <w:rPr>
          <w:spacing w:val="-1"/>
        </w:rPr>
        <w:t xml:space="preserve"> </w:t>
      </w:r>
      <w:r>
        <w:t>and</w:t>
      </w:r>
      <w:r>
        <w:rPr>
          <w:spacing w:val="-5"/>
        </w:rPr>
        <w:t xml:space="preserve"> </w:t>
      </w:r>
      <w:r>
        <w:t>who</w:t>
      </w:r>
      <w:r>
        <w:rPr>
          <w:spacing w:val="-1"/>
        </w:rPr>
        <w:t xml:space="preserve"> </w:t>
      </w:r>
      <w:r>
        <w:t>becomes eligible for casual overtime will receive the greater of the 55% penalty rate or the overtime rates in cl 188.</w:t>
      </w:r>
    </w:p>
    <w:p w14:paraId="30C878A3" w14:textId="77777777" w:rsidR="003C3B33" w:rsidRDefault="00B560D6">
      <w:pPr>
        <w:pStyle w:val="ListParagraph"/>
        <w:numPr>
          <w:ilvl w:val="0"/>
          <w:numId w:val="28"/>
        </w:numPr>
        <w:tabs>
          <w:tab w:val="left" w:pos="1322"/>
          <w:tab w:val="left" w:pos="1326"/>
        </w:tabs>
        <w:spacing w:line="259" w:lineRule="auto"/>
        <w:ind w:left="1326" w:right="693" w:hanging="567"/>
      </w:pPr>
      <w:r>
        <w:t>A</w:t>
      </w:r>
      <w:r>
        <w:rPr>
          <w:spacing w:val="-2"/>
        </w:rPr>
        <w:t xml:space="preserve"> </w:t>
      </w:r>
      <w:r>
        <w:t>casual</w:t>
      </w:r>
      <w:r>
        <w:rPr>
          <w:spacing w:val="-2"/>
        </w:rPr>
        <w:t xml:space="preserve"> </w:t>
      </w:r>
      <w:r>
        <w:t>employee</w:t>
      </w:r>
      <w:r>
        <w:rPr>
          <w:spacing w:val="-1"/>
        </w:rPr>
        <w:t xml:space="preserve"> </w:t>
      </w:r>
      <w:r>
        <w:t>(except</w:t>
      </w:r>
      <w:r>
        <w:rPr>
          <w:spacing w:val="-3"/>
        </w:rPr>
        <w:t xml:space="preserve"> </w:t>
      </w:r>
      <w:r>
        <w:t>for</w:t>
      </w:r>
      <w:r>
        <w:rPr>
          <w:spacing w:val="-3"/>
        </w:rPr>
        <w:t xml:space="preserve"> </w:t>
      </w:r>
      <w:r>
        <w:t>meat</w:t>
      </w:r>
      <w:r>
        <w:rPr>
          <w:spacing w:val="-1"/>
        </w:rPr>
        <w:t xml:space="preserve"> </w:t>
      </w:r>
      <w:r>
        <w:t>inspectors</w:t>
      </w:r>
      <w:r>
        <w:rPr>
          <w:spacing w:val="-3"/>
        </w:rPr>
        <w:t xml:space="preserve"> </w:t>
      </w:r>
      <w:r>
        <w:t>and</w:t>
      </w:r>
      <w:r>
        <w:rPr>
          <w:spacing w:val="-2"/>
        </w:rPr>
        <w:t xml:space="preserve"> </w:t>
      </w:r>
      <w:r>
        <w:t>OPVs)</w:t>
      </w:r>
      <w:r>
        <w:rPr>
          <w:spacing w:val="-2"/>
        </w:rPr>
        <w:t xml:space="preserve"> </w:t>
      </w:r>
      <w:r>
        <w:t>will</w:t>
      </w:r>
      <w:r>
        <w:rPr>
          <w:spacing w:val="-2"/>
        </w:rPr>
        <w:t xml:space="preserve"> </w:t>
      </w:r>
      <w:r>
        <w:t>be</w:t>
      </w:r>
      <w:r>
        <w:rPr>
          <w:spacing w:val="-3"/>
        </w:rPr>
        <w:t xml:space="preserve"> </w:t>
      </w:r>
      <w:r>
        <w:t>engaged</w:t>
      </w:r>
      <w:r>
        <w:rPr>
          <w:spacing w:val="-2"/>
        </w:rPr>
        <w:t xml:space="preserve"> </w:t>
      </w:r>
      <w:r>
        <w:t>for</w:t>
      </w:r>
      <w:r>
        <w:rPr>
          <w:spacing w:val="-2"/>
        </w:rPr>
        <w:t xml:space="preserve"> </w:t>
      </w:r>
      <w:r>
        <w:t>a</w:t>
      </w:r>
      <w:r>
        <w:rPr>
          <w:spacing w:val="-3"/>
        </w:rPr>
        <w:t xml:space="preserve"> </w:t>
      </w:r>
      <w:r>
        <w:t>minimum</w:t>
      </w:r>
      <w:r>
        <w:rPr>
          <w:spacing w:val="-2"/>
        </w:rPr>
        <w:t xml:space="preserve"> </w:t>
      </w:r>
      <w:r>
        <w:t>of</w:t>
      </w:r>
      <w:r>
        <w:rPr>
          <w:spacing w:val="-3"/>
        </w:rPr>
        <w:t xml:space="preserve"> </w:t>
      </w:r>
      <w:r>
        <w:t>3 hours per engagement or shall be paid for a minimum of 3 hours at the appropriate casual rate. When more than 3 hours is worked, the employee will be paid for the time worked, rounded up to the nearest 15 minutes.</w:t>
      </w:r>
    </w:p>
    <w:p w14:paraId="30C878A4" w14:textId="77777777" w:rsidR="003C3B33" w:rsidRDefault="00B560D6">
      <w:pPr>
        <w:pStyle w:val="ListParagraph"/>
        <w:numPr>
          <w:ilvl w:val="0"/>
          <w:numId w:val="28"/>
        </w:numPr>
        <w:tabs>
          <w:tab w:val="left" w:pos="1322"/>
          <w:tab w:val="left" w:pos="1326"/>
        </w:tabs>
        <w:spacing w:before="158" w:line="259" w:lineRule="auto"/>
        <w:ind w:left="1326" w:right="704" w:hanging="567"/>
      </w:pPr>
      <w:r>
        <w:t>A casual</w:t>
      </w:r>
      <w:r>
        <w:rPr>
          <w:spacing w:val="-3"/>
        </w:rPr>
        <w:t xml:space="preserve"> </w:t>
      </w:r>
      <w:r>
        <w:t>meat</w:t>
      </w:r>
      <w:r>
        <w:rPr>
          <w:spacing w:val="-2"/>
        </w:rPr>
        <w:t xml:space="preserve"> </w:t>
      </w:r>
      <w:r>
        <w:t>inspector</w:t>
      </w:r>
      <w:r>
        <w:rPr>
          <w:spacing w:val="-2"/>
        </w:rPr>
        <w:t xml:space="preserve"> </w:t>
      </w:r>
      <w:r>
        <w:t>or</w:t>
      </w:r>
      <w:r>
        <w:rPr>
          <w:spacing w:val="-2"/>
        </w:rPr>
        <w:t xml:space="preserve"> </w:t>
      </w:r>
      <w:r>
        <w:t>OPV</w:t>
      </w:r>
      <w:r>
        <w:rPr>
          <w:spacing w:val="-3"/>
        </w:rPr>
        <w:t xml:space="preserve"> </w:t>
      </w:r>
      <w:r>
        <w:t>will be</w:t>
      </w:r>
      <w:r>
        <w:rPr>
          <w:spacing w:val="-2"/>
        </w:rPr>
        <w:t xml:space="preserve"> </w:t>
      </w:r>
      <w:r>
        <w:t>engaged</w:t>
      </w:r>
      <w:r>
        <w:rPr>
          <w:spacing w:val="-1"/>
        </w:rPr>
        <w:t xml:space="preserve"> </w:t>
      </w:r>
      <w:r>
        <w:t>for a</w:t>
      </w:r>
      <w:r>
        <w:rPr>
          <w:spacing w:val="-3"/>
        </w:rPr>
        <w:t xml:space="preserve"> </w:t>
      </w:r>
      <w:r>
        <w:t>minimum</w:t>
      </w:r>
      <w:r>
        <w:rPr>
          <w:spacing w:val="-1"/>
        </w:rPr>
        <w:t xml:space="preserve"> </w:t>
      </w:r>
      <w:r>
        <w:t>of</w:t>
      </w:r>
      <w:r>
        <w:rPr>
          <w:spacing w:val="-3"/>
        </w:rPr>
        <w:t xml:space="preserve"> </w:t>
      </w:r>
      <w:r>
        <w:t>4 hours</w:t>
      </w:r>
      <w:r>
        <w:rPr>
          <w:spacing w:val="-2"/>
        </w:rPr>
        <w:t xml:space="preserve"> </w:t>
      </w:r>
      <w:r>
        <w:t>per</w:t>
      </w:r>
      <w:r>
        <w:rPr>
          <w:spacing w:val="-2"/>
        </w:rPr>
        <w:t xml:space="preserve"> </w:t>
      </w:r>
      <w:r>
        <w:t>engagement</w:t>
      </w:r>
      <w:r>
        <w:rPr>
          <w:spacing w:val="-2"/>
        </w:rPr>
        <w:t xml:space="preserve"> </w:t>
      </w:r>
      <w:r>
        <w:t xml:space="preserve">or shall be paid for a minimum of 4 hours at the appropriate casual rate. Where more than 4 hours </w:t>
      </w:r>
      <w:proofErr w:type="gramStart"/>
      <w:r>
        <w:t>is</w:t>
      </w:r>
      <w:proofErr w:type="gramEnd"/>
      <w:r>
        <w:t xml:space="preserve"> worked, the employee will be paid for the time worked.</w:t>
      </w:r>
    </w:p>
    <w:p w14:paraId="30C878A5" w14:textId="77777777" w:rsidR="003C3B33" w:rsidRDefault="00B560D6">
      <w:pPr>
        <w:pStyle w:val="ListParagraph"/>
        <w:numPr>
          <w:ilvl w:val="0"/>
          <w:numId w:val="28"/>
        </w:numPr>
        <w:tabs>
          <w:tab w:val="left" w:pos="1322"/>
          <w:tab w:val="left" w:pos="1326"/>
        </w:tabs>
        <w:spacing w:line="259" w:lineRule="auto"/>
        <w:ind w:left="1326" w:right="1535" w:hanging="567"/>
      </w:pPr>
      <w:r>
        <w:t>The</w:t>
      </w:r>
      <w:r>
        <w:rPr>
          <w:spacing w:val="-2"/>
        </w:rPr>
        <w:t xml:space="preserve"> </w:t>
      </w:r>
      <w:r>
        <w:t>department</w:t>
      </w:r>
      <w:r>
        <w:rPr>
          <w:spacing w:val="-2"/>
        </w:rPr>
        <w:t xml:space="preserve"> </w:t>
      </w:r>
      <w:r>
        <w:t>will</w:t>
      </w:r>
      <w:r>
        <w:rPr>
          <w:spacing w:val="-3"/>
        </w:rPr>
        <w:t xml:space="preserve"> </w:t>
      </w:r>
      <w:r>
        <w:t>pay</w:t>
      </w:r>
      <w:r>
        <w:rPr>
          <w:spacing w:val="-2"/>
        </w:rPr>
        <w:t xml:space="preserve"> </w:t>
      </w:r>
      <w:r>
        <w:t>casual</w:t>
      </w:r>
      <w:r>
        <w:rPr>
          <w:spacing w:val="-3"/>
        </w:rPr>
        <w:t xml:space="preserve"> </w:t>
      </w:r>
      <w:r>
        <w:t>meat</w:t>
      </w:r>
      <w:r>
        <w:rPr>
          <w:spacing w:val="-2"/>
        </w:rPr>
        <w:t xml:space="preserve"> </w:t>
      </w:r>
      <w:r>
        <w:t>inspectors</w:t>
      </w:r>
      <w:r>
        <w:rPr>
          <w:spacing w:val="-3"/>
        </w:rPr>
        <w:t xml:space="preserve"> </w:t>
      </w:r>
      <w:r>
        <w:t>and</w:t>
      </w:r>
      <w:r>
        <w:rPr>
          <w:spacing w:val="-4"/>
        </w:rPr>
        <w:t xml:space="preserve"> </w:t>
      </w:r>
      <w:r>
        <w:t>OPVs</w:t>
      </w:r>
      <w:r>
        <w:rPr>
          <w:spacing w:val="-3"/>
        </w:rPr>
        <w:t xml:space="preserve"> </w:t>
      </w:r>
      <w:r>
        <w:t>a</w:t>
      </w:r>
      <w:r>
        <w:rPr>
          <w:spacing w:val="-5"/>
        </w:rPr>
        <w:t xml:space="preserve"> </w:t>
      </w:r>
      <w:r>
        <w:t>cancellation</w:t>
      </w:r>
      <w:r>
        <w:rPr>
          <w:spacing w:val="-4"/>
        </w:rPr>
        <w:t xml:space="preserve"> </w:t>
      </w:r>
      <w:r>
        <w:t>payment</w:t>
      </w:r>
      <w:r>
        <w:rPr>
          <w:spacing w:val="-5"/>
        </w:rPr>
        <w:t xml:space="preserve"> </w:t>
      </w:r>
      <w:r>
        <w:t>in circumstances where work is cancelled with insufficient notice as follows:</w:t>
      </w:r>
    </w:p>
    <w:p w14:paraId="30C878A6" w14:textId="77777777" w:rsidR="003C3B33" w:rsidRDefault="00B560D6">
      <w:pPr>
        <w:pStyle w:val="ListParagraph"/>
        <w:numPr>
          <w:ilvl w:val="1"/>
          <w:numId w:val="28"/>
        </w:numPr>
        <w:tabs>
          <w:tab w:val="left" w:pos="2178"/>
        </w:tabs>
        <w:spacing w:line="259" w:lineRule="auto"/>
        <w:ind w:left="2178" w:right="863" w:hanging="795"/>
      </w:pPr>
      <w:proofErr w:type="gramStart"/>
      <w:r>
        <w:t>if</w:t>
      </w:r>
      <w:proofErr w:type="gramEnd"/>
      <w:r>
        <w:rPr>
          <w:spacing w:val="-2"/>
        </w:rPr>
        <w:t xml:space="preserve"> </w:t>
      </w:r>
      <w:r>
        <w:t>a</w:t>
      </w:r>
      <w:r>
        <w:rPr>
          <w:spacing w:val="-2"/>
        </w:rPr>
        <w:t xml:space="preserve"> </w:t>
      </w:r>
      <w:r>
        <w:t>scheduled</w:t>
      </w:r>
      <w:r>
        <w:rPr>
          <w:spacing w:val="-5"/>
        </w:rPr>
        <w:t xml:space="preserve"> </w:t>
      </w:r>
      <w:r>
        <w:t>casual</w:t>
      </w:r>
      <w:r>
        <w:rPr>
          <w:spacing w:val="-2"/>
        </w:rPr>
        <w:t xml:space="preserve"> </w:t>
      </w:r>
      <w:r>
        <w:t>engagement</w:t>
      </w:r>
      <w:r>
        <w:rPr>
          <w:spacing w:val="-1"/>
        </w:rPr>
        <w:t xml:space="preserve"> </w:t>
      </w:r>
      <w:r>
        <w:t>is</w:t>
      </w:r>
      <w:r>
        <w:rPr>
          <w:spacing w:val="-4"/>
        </w:rPr>
        <w:t xml:space="preserve"> </w:t>
      </w:r>
      <w:r>
        <w:t>cancelled</w:t>
      </w:r>
      <w:r>
        <w:rPr>
          <w:spacing w:val="-5"/>
        </w:rPr>
        <w:t xml:space="preserve"> </w:t>
      </w:r>
      <w:r>
        <w:t>less</w:t>
      </w:r>
      <w:r>
        <w:rPr>
          <w:spacing w:val="-4"/>
        </w:rPr>
        <w:t xml:space="preserve"> </w:t>
      </w:r>
      <w:r>
        <w:t>than</w:t>
      </w:r>
      <w:r>
        <w:rPr>
          <w:spacing w:val="-3"/>
        </w:rPr>
        <w:t xml:space="preserve"> </w:t>
      </w:r>
      <w:r>
        <w:t>4</w:t>
      </w:r>
      <w:r>
        <w:rPr>
          <w:spacing w:val="-1"/>
        </w:rPr>
        <w:t xml:space="preserve"> </w:t>
      </w:r>
      <w:r>
        <w:t>hours</w:t>
      </w:r>
      <w:r>
        <w:rPr>
          <w:spacing w:val="-4"/>
        </w:rPr>
        <w:t xml:space="preserve"> </w:t>
      </w:r>
      <w:r>
        <w:t>before</w:t>
      </w:r>
      <w:r>
        <w:rPr>
          <w:spacing w:val="-4"/>
        </w:rPr>
        <w:t xml:space="preserve"> </w:t>
      </w:r>
      <w:r>
        <w:t>the</w:t>
      </w:r>
      <w:r>
        <w:rPr>
          <w:spacing w:val="-1"/>
        </w:rPr>
        <w:t xml:space="preserve"> </w:t>
      </w:r>
      <w:r>
        <w:t>start</w:t>
      </w:r>
      <w:r>
        <w:rPr>
          <w:spacing w:val="-4"/>
        </w:rPr>
        <w:t xml:space="preserve"> </w:t>
      </w:r>
      <w:r>
        <w:t xml:space="preserve">of that engagement, the employee will be paid for the scheduled hours up to a maximum of 3 </w:t>
      </w:r>
      <w:proofErr w:type="gramStart"/>
      <w:r>
        <w:t>hours;</w:t>
      </w:r>
      <w:proofErr w:type="gramEnd"/>
    </w:p>
    <w:p w14:paraId="30C878A7" w14:textId="77777777" w:rsidR="003C3B33" w:rsidRDefault="003C3B33">
      <w:pPr>
        <w:spacing w:line="259" w:lineRule="auto"/>
        <w:sectPr w:rsidR="003C3B33">
          <w:pgSz w:w="11910" w:h="16840"/>
          <w:pgMar w:top="960" w:right="840" w:bottom="920" w:left="680" w:header="751" w:footer="734" w:gutter="0"/>
          <w:cols w:space="720"/>
        </w:sectPr>
      </w:pPr>
    </w:p>
    <w:p w14:paraId="30C878A8" w14:textId="77777777" w:rsidR="003C3B33" w:rsidRDefault="00B560D6">
      <w:pPr>
        <w:pStyle w:val="BodyText"/>
        <w:spacing w:before="198"/>
        <w:ind w:left="0" w:firstLine="0"/>
      </w:pPr>
      <w:r>
        <w:rPr>
          <w:noProof/>
        </w:rPr>
        <w:lastRenderedPageBreak/>
        <mc:AlternateContent>
          <mc:Choice Requires="wps">
            <w:drawing>
              <wp:anchor distT="0" distB="0" distL="0" distR="0" simplePos="0" relativeHeight="15746560" behindDoc="0" locked="0" layoutInCell="1" allowOverlap="1" wp14:anchorId="30C886E8" wp14:editId="30C886E9">
                <wp:simplePos x="0" y="0"/>
                <wp:positionH relativeFrom="page">
                  <wp:posOffset>905256</wp:posOffset>
                </wp:positionH>
                <wp:positionV relativeFrom="page">
                  <wp:posOffset>9005315</wp:posOffset>
                </wp:positionV>
                <wp:extent cx="5741035" cy="63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1035" cy="6350"/>
                        </a:xfrm>
                        <a:custGeom>
                          <a:avLst/>
                          <a:gdLst/>
                          <a:ahLst/>
                          <a:cxnLst/>
                          <a:rect l="l" t="t" r="r" b="b"/>
                          <a:pathLst>
                            <a:path w="5741035" h="6350">
                              <a:moveTo>
                                <a:pt x="5740908" y="0"/>
                              </a:moveTo>
                              <a:lnTo>
                                <a:pt x="5740908" y="0"/>
                              </a:lnTo>
                              <a:lnTo>
                                <a:pt x="0" y="0"/>
                              </a:lnTo>
                              <a:lnTo>
                                <a:pt x="0" y="6096"/>
                              </a:lnTo>
                              <a:lnTo>
                                <a:pt x="5740908" y="6096"/>
                              </a:lnTo>
                              <a:lnTo>
                                <a:pt x="57409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A5049A" id="Graphic 49" o:spid="_x0000_s1026" style="position:absolute;margin-left:71.3pt;margin-top:709.1pt;width:452.05pt;height:.5pt;z-index:15746560;visibility:visible;mso-wrap-style:square;mso-wrap-distance-left:0;mso-wrap-distance-top:0;mso-wrap-distance-right:0;mso-wrap-distance-bottom:0;mso-position-horizontal:absolute;mso-position-horizontal-relative:page;mso-position-vertical:absolute;mso-position-vertical-relative:page;v-text-anchor:top" coordsize="57410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" path="m5740908,r,l,,,6096r5740908,l5740908,xe" fillcolor="black" stroked="f">
                <v:path arrowok="t"/>
                <w10:wrap anchorx="page" anchory="page"/>
              </v:shape>
            </w:pict>
          </mc:Fallback>
        </mc:AlternateContent>
      </w:r>
    </w:p>
    <w:p w14:paraId="30C878A9" w14:textId="77777777" w:rsidR="003C3B33" w:rsidRDefault="00B560D6">
      <w:pPr>
        <w:pStyle w:val="ListParagraph"/>
        <w:numPr>
          <w:ilvl w:val="1"/>
          <w:numId w:val="28"/>
        </w:numPr>
        <w:tabs>
          <w:tab w:val="left" w:pos="2178"/>
        </w:tabs>
        <w:spacing w:before="0" w:line="259" w:lineRule="auto"/>
        <w:ind w:left="2178" w:right="1073" w:hanging="795"/>
      </w:pPr>
      <w:proofErr w:type="gramStart"/>
      <w:r>
        <w:t>if</w:t>
      </w:r>
      <w:proofErr w:type="gramEnd"/>
      <w:r>
        <w:rPr>
          <w:spacing w:val="-3"/>
        </w:rPr>
        <w:t xml:space="preserve"> </w:t>
      </w:r>
      <w:r>
        <w:t>a</w:t>
      </w:r>
      <w:r>
        <w:rPr>
          <w:spacing w:val="-3"/>
        </w:rPr>
        <w:t xml:space="preserve"> </w:t>
      </w:r>
      <w:r>
        <w:t>scheduled</w:t>
      </w:r>
      <w:r>
        <w:rPr>
          <w:spacing w:val="-5"/>
        </w:rPr>
        <w:t xml:space="preserve"> </w:t>
      </w:r>
      <w:r>
        <w:t>casual</w:t>
      </w:r>
      <w:r>
        <w:rPr>
          <w:spacing w:val="-3"/>
        </w:rPr>
        <w:t xml:space="preserve"> </w:t>
      </w:r>
      <w:r>
        <w:t>engagement</w:t>
      </w:r>
      <w:r>
        <w:rPr>
          <w:spacing w:val="-2"/>
        </w:rPr>
        <w:t xml:space="preserve"> </w:t>
      </w:r>
      <w:r>
        <w:t>ceases</w:t>
      </w:r>
      <w:r>
        <w:rPr>
          <w:spacing w:val="-5"/>
        </w:rPr>
        <w:t xml:space="preserve"> </w:t>
      </w:r>
      <w:r>
        <w:t>within</w:t>
      </w:r>
      <w:r>
        <w:rPr>
          <w:spacing w:val="-5"/>
        </w:rPr>
        <w:t xml:space="preserve"> </w:t>
      </w:r>
      <w:r>
        <w:t>4</w:t>
      </w:r>
      <w:r>
        <w:rPr>
          <w:spacing w:val="-2"/>
        </w:rPr>
        <w:t xml:space="preserve"> </w:t>
      </w:r>
      <w:r>
        <w:t>hours</w:t>
      </w:r>
      <w:r>
        <w:rPr>
          <w:spacing w:val="-3"/>
        </w:rPr>
        <w:t xml:space="preserve"> </w:t>
      </w:r>
      <w:r>
        <w:t>of</w:t>
      </w:r>
      <w:r>
        <w:rPr>
          <w:spacing w:val="-5"/>
        </w:rPr>
        <w:t xml:space="preserve"> </w:t>
      </w:r>
      <w:r>
        <w:t>commencement,</w:t>
      </w:r>
      <w:r>
        <w:rPr>
          <w:spacing w:val="-5"/>
        </w:rPr>
        <w:t xml:space="preserve"> </w:t>
      </w:r>
      <w:r>
        <w:t>the employee will be paid for a minimum of 4 hours; and</w:t>
      </w:r>
    </w:p>
    <w:p w14:paraId="30C878AA" w14:textId="77777777" w:rsidR="003C3B33" w:rsidRDefault="00B560D6">
      <w:pPr>
        <w:pStyle w:val="ListParagraph"/>
        <w:numPr>
          <w:ilvl w:val="1"/>
          <w:numId w:val="28"/>
        </w:numPr>
        <w:tabs>
          <w:tab w:val="left" w:pos="2178"/>
        </w:tabs>
        <w:spacing w:before="160" w:line="259" w:lineRule="auto"/>
        <w:ind w:left="2178" w:right="775" w:hanging="795"/>
      </w:pPr>
      <w:proofErr w:type="gramStart"/>
      <w:r>
        <w:t>if</w:t>
      </w:r>
      <w:proofErr w:type="gramEnd"/>
      <w:r>
        <w:rPr>
          <w:spacing w:val="-2"/>
        </w:rPr>
        <w:t xml:space="preserve"> </w:t>
      </w:r>
      <w:r>
        <w:t>a</w:t>
      </w:r>
      <w:r>
        <w:rPr>
          <w:spacing w:val="-2"/>
        </w:rPr>
        <w:t xml:space="preserve"> </w:t>
      </w:r>
      <w:r>
        <w:t>scheduled</w:t>
      </w:r>
      <w:r>
        <w:rPr>
          <w:spacing w:val="-5"/>
        </w:rPr>
        <w:t xml:space="preserve"> </w:t>
      </w:r>
      <w:r>
        <w:t>casual</w:t>
      </w:r>
      <w:r>
        <w:rPr>
          <w:spacing w:val="-2"/>
        </w:rPr>
        <w:t xml:space="preserve"> </w:t>
      </w:r>
      <w:r>
        <w:t>engagement</w:t>
      </w:r>
      <w:r>
        <w:rPr>
          <w:spacing w:val="-1"/>
        </w:rPr>
        <w:t xml:space="preserve"> </w:t>
      </w:r>
      <w:r>
        <w:t>ceases</w:t>
      </w:r>
      <w:r>
        <w:rPr>
          <w:spacing w:val="-4"/>
        </w:rPr>
        <w:t xml:space="preserve"> </w:t>
      </w:r>
      <w:r>
        <w:t>and</w:t>
      </w:r>
      <w:r>
        <w:rPr>
          <w:spacing w:val="-3"/>
        </w:rPr>
        <w:t xml:space="preserve"> </w:t>
      </w:r>
      <w:r>
        <w:t>the</w:t>
      </w:r>
      <w:r>
        <w:rPr>
          <w:spacing w:val="-4"/>
        </w:rPr>
        <w:t xml:space="preserve"> </w:t>
      </w:r>
      <w:r>
        <w:t>employee</w:t>
      </w:r>
      <w:r>
        <w:rPr>
          <w:spacing w:val="-1"/>
        </w:rPr>
        <w:t xml:space="preserve"> </w:t>
      </w:r>
      <w:r>
        <w:t>has</w:t>
      </w:r>
      <w:r>
        <w:rPr>
          <w:spacing w:val="-4"/>
        </w:rPr>
        <w:t xml:space="preserve"> </w:t>
      </w:r>
      <w:r>
        <w:t>worked</w:t>
      </w:r>
      <w:r>
        <w:rPr>
          <w:spacing w:val="-5"/>
        </w:rPr>
        <w:t xml:space="preserve"> </w:t>
      </w:r>
      <w:r>
        <w:t>for</w:t>
      </w:r>
      <w:r>
        <w:rPr>
          <w:spacing w:val="-4"/>
        </w:rPr>
        <w:t xml:space="preserve"> </w:t>
      </w:r>
      <w:r>
        <w:t>4</w:t>
      </w:r>
      <w:r>
        <w:rPr>
          <w:spacing w:val="-1"/>
        </w:rPr>
        <w:t xml:space="preserve"> </w:t>
      </w:r>
      <w:r>
        <w:t>hours or more, the employee will be paid the duration of the scheduled engagement.</w:t>
      </w:r>
    </w:p>
    <w:p w14:paraId="30C878AB" w14:textId="77777777" w:rsidR="003C3B33" w:rsidRDefault="00B560D6">
      <w:pPr>
        <w:pStyle w:val="ListParagraph"/>
        <w:numPr>
          <w:ilvl w:val="0"/>
          <w:numId w:val="28"/>
        </w:numPr>
        <w:tabs>
          <w:tab w:val="left" w:pos="1322"/>
          <w:tab w:val="left" w:pos="1326"/>
        </w:tabs>
        <w:spacing w:line="259" w:lineRule="auto"/>
        <w:ind w:left="1326" w:right="916" w:hanging="567"/>
      </w:pPr>
      <w:r>
        <w:t>A</w:t>
      </w:r>
      <w:r>
        <w:rPr>
          <w:spacing w:val="-3"/>
        </w:rPr>
        <w:t xml:space="preserve"> </w:t>
      </w:r>
      <w:r>
        <w:t>casual</w:t>
      </w:r>
      <w:r>
        <w:rPr>
          <w:spacing w:val="-3"/>
        </w:rPr>
        <w:t xml:space="preserve"> </w:t>
      </w:r>
      <w:r>
        <w:t>employee</w:t>
      </w:r>
      <w:r>
        <w:rPr>
          <w:spacing w:val="-2"/>
        </w:rPr>
        <w:t xml:space="preserve"> </w:t>
      </w:r>
      <w:r>
        <w:t>who</w:t>
      </w:r>
      <w:r>
        <w:rPr>
          <w:spacing w:val="-2"/>
        </w:rPr>
        <w:t xml:space="preserve"> </w:t>
      </w:r>
      <w:r>
        <w:t>is</w:t>
      </w:r>
      <w:r>
        <w:rPr>
          <w:spacing w:val="-4"/>
        </w:rPr>
        <w:t xml:space="preserve"> </w:t>
      </w:r>
      <w:r>
        <w:t>eligible</w:t>
      </w:r>
      <w:r>
        <w:rPr>
          <w:spacing w:val="-2"/>
        </w:rPr>
        <w:t xml:space="preserve"> </w:t>
      </w:r>
      <w:r>
        <w:t>for</w:t>
      </w:r>
      <w:r>
        <w:rPr>
          <w:spacing w:val="-3"/>
        </w:rPr>
        <w:t xml:space="preserve"> </w:t>
      </w:r>
      <w:r>
        <w:t>a</w:t>
      </w:r>
      <w:r>
        <w:rPr>
          <w:spacing w:val="-4"/>
        </w:rPr>
        <w:t xml:space="preserve"> </w:t>
      </w:r>
      <w:r>
        <w:t>Workplace</w:t>
      </w:r>
      <w:r>
        <w:rPr>
          <w:spacing w:val="-2"/>
        </w:rPr>
        <w:t xml:space="preserve"> </w:t>
      </w:r>
      <w:r>
        <w:t>Responsibility</w:t>
      </w:r>
      <w:r>
        <w:rPr>
          <w:spacing w:val="-2"/>
        </w:rPr>
        <w:t xml:space="preserve"> </w:t>
      </w:r>
      <w:r>
        <w:t>Allowance</w:t>
      </w:r>
      <w:r>
        <w:rPr>
          <w:spacing w:val="-4"/>
        </w:rPr>
        <w:t xml:space="preserve"> </w:t>
      </w:r>
      <w:r>
        <w:t>will</w:t>
      </w:r>
      <w:r>
        <w:rPr>
          <w:spacing w:val="-3"/>
        </w:rPr>
        <w:t xml:space="preserve"> </w:t>
      </w:r>
      <w:r>
        <w:t>be</w:t>
      </w:r>
      <w:r>
        <w:rPr>
          <w:spacing w:val="-2"/>
        </w:rPr>
        <w:t xml:space="preserve"> </w:t>
      </w:r>
      <w:r>
        <w:t>paid</w:t>
      </w:r>
      <w:r>
        <w:rPr>
          <w:spacing w:val="-4"/>
        </w:rPr>
        <w:t xml:space="preserve"> </w:t>
      </w:r>
      <w:r>
        <w:t>the full allowance amount.</w:t>
      </w:r>
    </w:p>
    <w:p w14:paraId="30C878AC" w14:textId="77777777" w:rsidR="003C3B33" w:rsidRDefault="003C3B33">
      <w:pPr>
        <w:pStyle w:val="BodyText"/>
        <w:spacing w:before="95"/>
        <w:ind w:left="0" w:firstLine="0"/>
      </w:pPr>
    </w:p>
    <w:p w14:paraId="30C878AD" w14:textId="77777777" w:rsidR="003C3B33" w:rsidRDefault="00B560D6">
      <w:pPr>
        <w:pStyle w:val="Heading2"/>
      </w:pPr>
      <w:bookmarkStart w:id="107" w:name="Non-ongoing_employment"/>
      <w:bookmarkStart w:id="108" w:name="_bookmark56"/>
      <w:bookmarkEnd w:id="107"/>
      <w:bookmarkEnd w:id="108"/>
      <w:r>
        <w:t>Non-ongoing</w:t>
      </w:r>
      <w:r>
        <w:rPr>
          <w:spacing w:val="-8"/>
        </w:rPr>
        <w:t xml:space="preserve"> </w:t>
      </w:r>
      <w:r>
        <w:rPr>
          <w:spacing w:val="-2"/>
        </w:rPr>
        <w:t>employment</w:t>
      </w:r>
    </w:p>
    <w:p w14:paraId="30C878AE" w14:textId="77777777" w:rsidR="003C3B33" w:rsidRDefault="00B560D6">
      <w:pPr>
        <w:pStyle w:val="ListParagraph"/>
        <w:numPr>
          <w:ilvl w:val="0"/>
          <w:numId w:val="28"/>
        </w:numPr>
        <w:tabs>
          <w:tab w:val="left" w:pos="1323"/>
        </w:tabs>
        <w:spacing w:before="265"/>
        <w:ind w:left="1323" w:hanging="563"/>
      </w:pPr>
      <w:r>
        <w:t>A</w:t>
      </w:r>
      <w:r>
        <w:rPr>
          <w:spacing w:val="-6"/>
        </w:rPr>
        <w:t xml:space="preserve"> </w:t>
      </w:r>
      <w:r>
        <w:t>non-ongoing</w:t>
      </w:r>
      <w:r>
        <w:rPr>
          <w:spacing w:val="-5"/>
        </w:rPr>
        <w:t xml:space="preserve"> </w:t>
      </w:r>
      <w:r>
        <w:t>employee</w:t>
      </w:r>
      <w:r>
        <w:rPr>
          <w:spacing w:val="-5"/>
        </w:rPr>
        <w:t xml:space="preserve"> </w:t>
      </w:r>
      <w:r>
        <w:t>is</w:t>
      </w:r>
      <w:r>
        <w:rPr>
          <w:spacing w:val="-5"/>
        </w:rPr>
        <w:t xml:space="preserve"> </w:t>
      </w:r>
      <w:r>
        <w:t>defined</w:t>
      </w:r>
      <w:r>
        <w:rPr>
          <w:spacing w:val="-4"/>
        </w:rPr>
        <w:t xml:space="preserve"> </w:t>
      </w:r>
      <w:r>
        <w:t>in</w:t>
      </w:r>
      <w:r>
        <w:rPr>
          <w:spacing w:val="-4"/>
        </w:rPr>
        <w:t xml:space="preserve"> </w:t>
      </w:r>
      <w:r>
        <w:t>the</w:t>
      </w:r>
      <w:r>
        <w:rPr>
          <w:spacing w:val="-5"/>
        </w:rPr>
        <w:t xml:space="preserve"> </w:t>
      </w:r>
      <w:r>
        <w:t>definitions</w:t>
      </w:r>
      <w:r>
        <w:rPr>
          <w:spacing w:val="-3"/>
        </w:rPr>
        <w:t xml:space="preserve"> </w:t>
      </w:r>
      <w:r>
        <w:rPr>
          <w:spacing w:val="-2"/>
        </w:rPr>
        <w:t>section.</w:t>
      </w:r>
    </w:p>
    <w:p w14:paraId="30C878AF" w14:textId="77777777" w:rsidR="003C3B33" w:rsidRDefault="00B560D6">
      <w:pPr>
        <w:pStyle w:val="ListParagraph"/>
        <w:numPr>
          <w:ilvl w:val="0"/>
          <w:numId w:val="28"/>
        </w:numPr>
        <w:tabs>
          <w:tab w:val="left" w:pos="1322"/>
          <w:tab w:val="left" w:pos="1326"/>
        </w:tabs>
        <w:spacing w:before="180" w:line="259" w:lineRule="auto"/>
        <w:ind w:left="1326" w:right="684" w:hanging="567"/>
      </w:pPr>
      <w:r>
        <w:t>Non-ongoing</w:t>
      </w:r>
      <w:r>
        <w:rPr>
          <w:spacing w:val="-4"/>
        </w:rPr>
        <w:t xml:space="preserve"> </w:t>
      </w:r>
      <w:r>
        <w:t>employees</w:t>
      </w:r>
      <w:r>
        <w:rPr>
          <w:spacing w:val="-3"/>
        </w:rPr>
        <w:t xml:space="preserve"> </w:t>
      </w:r>
      <w:r>
        <w:t>will</w:t>
      </w:r>
      <w:r>
        <w:rPr>
          <w:spacing w:val="-2"/>
        </w:rPr>
        <w:t xml:space="preserve"> </w:t>
      </w:r>
      <w:r>
        <w:t>generally</w:t>
      </w:r>
      <w:r>
        <w:rPr>
          <w:spacing w:val="-1"/>
        </w:rPr>
        <w:t xml:space="preserve"> </w:t>
      </w:r>
      <w:r>
        <w:t>have</w:t>
      </w:r>
      <w:r>
        <w:rPr>
          <w:spacing w:val="-3"/>
        </w:rPr>
        <w:t xml:space="preserve"> </w:t>
      </w:r>
      <w:r>
        <w:t>the</w:t>
      </w:r>
      <w:r>
        <w:rPr>
          <w:spacing w:val="-3"/>
        </w:rPr>
        <w:t xml:space="preserve"> </w:t>
      </w:r>
      <w:r>
        <w:t>same</w:t>
      </w:r>
      <w:r>
        <w:rPr>
          <w:spacing w:val="-1"/>
        </w:rPr>
        <w:t xml:space="preserve"> </w:t>
      </w:r>
      <w:r>
        <w:t>terms</w:t>
      </w:r>
      <w:r>
        <w:rPr>
          <w:spacing w:val="-3"/>
        </w:rPr>
        <w:t xml:space="preserve"> </w:t>
      </w:r>
      <w:r>
        <w:t>and</w:t>
      </w:r>
      <w:r>
        <w:rPr>
          <w:spacing w:val="-2"/>
        </w:rPr>
        <w:t xml:space="preserve"> </w:t>
      </w:r>
      <w:r>
        <w:t>conditions</w:t>
      </w:r>
      <w:r>
        <w:rPr>
          <w:spacing w:val="-3"/>
        </w:rPr>
        <w:t xml:space="preserve"> </w:t>
      </w:r>
      <w:r>
        <w:t>of</w:t>
      </w:r>
      <w:r>
        <w:rPr>
          <w:spacing w:val="-3"/>
        </w:rPr>
        <w:t xml:space="preserve"> </w:t>
      </w:r>
      <w:r>
        <w:t>employment</w:t>
      </w:r>
      <w:r>
        <w:rPr>
          <w:spacing w:val="-3"/>
        </w:rPr>
        <w:t xml:space="preserve"> </w:t>
      </w:r>
      <w:r>
        <w:t>as ongoing employees under this agreement’s terms, except:</w:t>
      </w:r>
    </w:p>
    <w:p w14:paraId="30C878B0" w14:textId="77777777" w:rsidR="003C3B33" w:rsidRDefault="00B560D6">
      <w:pPr>
        <w:pStyle w:val="ListParagraph"/>
        <w:numPr>
          <w:ilvl w:val="1"/>
          <w:numId w:val="28"/>
        </w:numPr>
        <w:tabs>
          <w:tab w:val="left" w:pos="2178"/>
        </w:tabs>
        <w:ind w:left="2178" w:hanging="795"/>
      </w:pPr>
      <w:r>
        <w:t>personal/carer’s</w:t>
      </w:r>
      <w:r>
        <w:rPr>
          <w:spacing w:val="-5"/>
        </w:rPr>
        <w:t xml:space="preserve"> </w:t>
      </w:r>
      <w:r>
        <w:t>leave</w:t>
      </w:r>
      <w:r>
        <w:rPr>
          <w:spacing w:val="-7"/>
        </w:rPr>
        <w:t xml:space="preserve"> </w:t>
      </w:r>
      <w:r>
        <w:t>accrual</w:t>
      </w:r>
      <w:r>
        <w:rPr>
          <w:spacing w:val="-5"/>
        </w:rPr>
        <w:t xml:space="preserve"> </w:t>
      </w:r>
      <w:r>
        <w:t>at</w:t>
      </w:r>
      <w:r>
        <w:rPr>
          <w:spacing w:val="-4"/>
        </w:rPr>
        <w:t xml:space="preserve"> </w:t>
      </w:r>
      <w:r>
        <w:t>clause</w:t>
      </w:r>
      <w:r>
        <w:rPr>
          <w:spacing w:val="-6"/>
        </w:rPr>
        <w:t xml:space="preserve"> </w:t>
      </w:r>
      <w:proofErr w:type="gramStart"/>
      <w:r>
        <w:rPr>
          <w:spacing w:val="-4"/>
        </w:rPr>
        <w:t>392;</w:t>
      </w:r>
      <w:proofErr w:type="gramEnd"/>
    </w:p>
    <w:p w14:paraId="30C878B1" w14:textId="77777777" w:rsidR="003C3B33" w:rsidRDefault="00B560D6">
      <w:pPr>
        <w:pStyle w:val="ListParagraph"/>
        <w:numPr>
          <w:ilvl w:val="1"/>
          <w:numId w:val="28"/>
        </w:numPr>
        <w:tabs>
          <w:tab w:val="left" w:pos="2178"/>
        </w:tabs>
        <w:spacing w:before="183"/>
        <w:ind w:left="2178" w:hanging="795"/>
      </w:pPr>
      <w:r>
        <w:t>redundancy</w:t>
      </w:r>
      <w:r>
        <w:rPr>
          <w:spacing w:val="-4"/>
        </w:rPr>
        <w:t xml:space="preserve"> </w:t>
      </w:r>
      <w:r>
        <w:t>provisions</w:t>
      </w:r>
      <w:r>
        <w:rPr>
          <w:spacing w:val="-4"/>
        </w:rPr>
        <w:t xml:space="preserve"> </w:t>
      </w:r>
      <w:r>
        <w:t>at</w:t>
      </w:r>
      <w:r>
        <w:rPr>
          <w:spacing w:val="-5"/>
        </w:rPr>
        <w:t xml:space="preserve"> </w:t>
      </w:r>
      <w:r>
        <w:t>clauses</w:t>
      </w:r>
      <w:r>
        <w:rPr>
          <w:spacing w:val="-4"/>
        </w:rPr>
        <w:t xml:space="preserve"> </w:t>
      </w:r>
      <w:r>
        <w:t>738</w:t>
      </w:r>
      <w:r>
        <w:rPr>
          <w:spacing w:val="-5"/>
        </w:rPr>
        <w:t xml:space="preserve"> </w:t>
      </w:r>
      <w:r>
        <w:t>to</w:t>
      </w:r>
      <w:r>
        <w:rPr>
          <w:spacing w:val="-5"/>
        </w:rPr>
        <w:t xml:space="preserve"> </w:t>
      </w:r>
      <w:r>
        <w:t>783,</w:t>
      </w:r>
      <w:r>
        <w:rPr>
          <w:spacing w:val="-4"/>
        </w:rPr>
        <w:t xml:space="preserve"> </w:t>
      </w:r>
      <w:r>
        <w:t>subject</w:t>
      </w:r>
      <w:r>
        <w:rPr>
          <w:spacing w:val="-3"/>
        </w:rPr>
        <w:t xml:space="preserve"> </w:t>
      </w:r>
      <w:r>
        <w:t>to</w:t>
      </w:r>
      <w:r>
        <w:rPr>
          <w:spacing w:val="-3"/>
        </w:rPr>
        <w:t xml:space="preserve"> </w:t>
      </w:r>
      <w:r>
        <w:t>clause</w:t>
      </w:r>
      <w:r>
        <w:rPr>
          <w:spacing w:val="-3"/>
        </w:rPr>
        <w:t xml:space="preserve"> </w:t>
      </w:r>
      <w:r>
        <w:t>198;</w:t>
      </w:r>
      <w:r>
        <w:rPr>
          <w:spacing w:val="-3"/>
        </w:rPr>
        <w:t xml:space="preserve"> </w:t>
      </w:r>
      <w:r>
        <w:rPr>
          <w:spacing w:val="-5"/>
        </w:rPr>
        <w:t>and</w:t>
      </w:r>
    </w:p>
    <w:p w14:paraId="30C878B2" w14:textId="77777777" w:rsidR="003C3B33" w:rsidRDefault="00B560D6">
      <w:pPr>
        <w:pStyle w:val="ListParagraph"/>
        <w:numPr>
          <w:ilvl w:val="1"/>
          <w:numId w:val="28"/>
        </w:numPr>
        <w:tabs>
          <w:tab w:val="left" w:pos="2178"/>
        </w:tabs>
        <w:spacing w:before="180"/>
        <w:ind w:left="2178" w:hanging="795"/>
      </w:pPr>
      <w:r>
        <w:t>purchased</w:t>
      </w:r>
      <w:r>
        <w:rPr>
          <w:spacing w:val="-8"/>
        </w:rPr>
        <w:t xml:space="preserve"> </w:t>
      </w:r>
      <w:r>
        <w:t>leave</w:t>
      </w:r>
      <w:r>
        <w:rPr>
          <w:spacing w:val="-3"/>
        </w:rPr>
        <w:t xml:space="preserve"> </w:t>
      </w:r>
      <w:r>
        <w:t>at</w:t>
      </w:r>
      <w:r>
        <w:rPr>
          <w:spacing w:val="-3"/>
        </w:rPr>
        <w:t xml:space="preserve"> </w:t>
      </w:r>
      <w:r>
        <w:t>clause</w:t>
      </w:r>
      <w:r>
        <w:rPr>
          <w:spacing w:val="-5"/>
        </w:rPr>
        <w:t xml:space="preserve"> </w:t>
      </w:r>
      <w:r>
        <w:rPr>
          <w:spacing w:val="-4"/>
        </w:rPr>
        <w:t>380.</w:t>
      </w:r>
    </w:p>
    <w:p w14:paraId="30C878B3" w14:textId="77777777" w:rsidR="003C3B33" w:rsidRDefault="00B560D6">
      <w:pPr>
        <w:pStyle w:val="ListParagraph"/>
        <w:numPr>
          <w:ilvl w:val="0"/>
          <w:numId w:val="28"/>
        </w:numPr>
        <w:tabs>
          <w:tab w:val="left" w:pos="1322"/>
          <w:tab w:val="left" w:pos="1326"/>
        </w:tabs>
        <w:spacing w:before="180" w:line="259" w:lineRule="auto"/>
        <w:ind w:left="1326" w:right="791" w:hanging="567"/>
      </w:pPr>
      <w:r>
        <w:t>If</w:t>
      </w:r>
      <w:r>
        <w:rPr>
          <w:spacing w:val="-1"/>
        </w:rPr>
        <w:t xml:space="preserve"> </w:t>
      </w:r>
      <w:r>
        <w:t>the non-ongoing</w:t>
      </w:r>
      <w:r>
        <w:rPr>
          <w:spacing w:val="-4"/>
        </w:rPr>
        <w:t xml:space="preserve"> </w:t>
      </w:r>
      <w:r>
        <w:t>employee’s</w:t>
      </w:r>
      <w:r>
        <w:rPr>
          <w:spacing w:val="-3"/>
        </w:rPr>
        <w:t xml:space="preserve"> </w:t>
      </w:r>
      <w:r>
        <w:t>contract is</w:t>
      </w:r>
      <w:r>
        <w:rPr>
          <w:spacing w:val="-3"/>
        </w:rPr>
        <w:t xml:space="preserve"> </w:t>
      </w:r>
      <w:r>
        <w:t>not</w:t>
      </w:r>
      <w:r>
        <w:rPr>
          <w:spacing w:val="-3"/>
        </w:rPr>
        <w:t xml:space="preserve"> </w:t>
      </w:r>
      <w:r>
        <w:t>permitted</w:t>
      </w:r>
      <w:r>
        <w:rPr>
          <w:spacing w:val="-2"/>
        </w:rPr>
        <w:t xml:space="preserve"> </w:t>
      </w:r>
      <w:r>
        <w:t>by section</w:t>
      </w:r>
      <w:r>
        <w:rPr>
          <w:spacing w:val="-1"/>
        </w:rPr>
        <w:t xml:space="preserve"> </w:t>
      </w:r>
      <w:r>
        <w:t>333E</w:t>
      </w:r>
      <w:r>
        <w:rPr>
          <w:spacing w:val="-3"/>
        </w:rPr>
        <w:t xml:space="preserve"> </w:t>
      </w:r>
      <w:r>
        <w:t>of</w:t>
      </w:r>
      <w:r>
        <w:rPr>
          <w:spacing w:val="-1"/>
        </w:rPr>
        <w:t xml:space="preserve"> </w:t>
      </w:r>
      <w:r>
        <w:t>the</w:t>
      </w:r>
      <w:r>
        <w:rPr>
          <w:spacing w:val="-3"/>
        </w:rPr>
        <w:t xml:space="preserve"> </w:t>
      </w:r>
      <w:r>
        <w:t>FW</w:t>
      </w:r>
      <w:r>
        <w:rPr>
          <w:spacing w:val="-1"/>
        </w:rPr>
        <w:t xml:space="preserve"> </w:t>
      </w:r>
      <w:r>
        <w:t>Act,</w:t>
      </w:r>
      <w:r>
        <w:rPr>
          <w:spacing w:val="-3"/>
        </w:rPr>
        <w:t xml:space="preserve"> </w:t>
      </w:r>
      <w:r>
        <w:t>then the redundancy provisions at clauses 738 to 783 will apply.</w:t>
      </w:r>
    </w:p>
    <w:p w14:paraId="30C878B4" w14:textId="77777777" w:rsidR="003C3B33" w:rsidRDefault="00B560D6">
      <w:pPr>
        <w:pStyle w:val="ListParagraph"/>
        <w:numPr>
          <w:ilvl w:val="0"/>
          <w:numId w:val="28"/>
        </w:numPr>
        <w:tabs>
          <w:tab w:val="left" w:pos="1322"/>
          <w:tab w:val="left" w:pos="1325"/>
        </w:tabs>
        <w:spacing w:before="162" w:line="259" w:lineRule="auto"/>
        <w:ind w:left="1325" w:right="887" w:hanging="566"/>
        <w:jc w:val="both"/>
      </w:pPr>
      <w:r>
        <w:t>If the redundancy provisions apply to an</w:t>
      </w:r>
      <w:r>
        <w:rPr>
          <w:spacing w:val="-2"/>
        </w:rPr>
        <w:t xml:space="preserve"> </w:t>
      </w:r>
      <w:r>
        <w:t>employee under clause 198,</w:t>
      </w:r>
      <w:r>
        <w:rPr>
          <w:spacing w:val="-1"/>
        </w:rPr>
        <w:t xml:space="preserve"> </w:t>
      </w:r>
      <w:r>
        <w:t>the department</w:t>
      </w:r>
      <w:r>
        <w:rPr>
          <w:spacing w:val="-1"/>
        </w:rPr>
        <w:t xml:space="preserve"> </w:t>
      </w:r>
      <w:r>
        <w:t>must adhere</w:t>
      </w:r>
      <w:r>
        <w:rPr>
          <w:spacing w:val="-1"/>
        </w:rPr>
        <w:t xml:space="preserve"> </w:t>
      </w:r>
      <w:r>
        <w:t>to</w:t>
      </w:r>
      <w:r>
        <w:rPr>
          <w:spacing w:val="-1"/>
        </w:rPr>
        <w:t xml:space="preserve"> </w:t>
      </w:r>
      <w:r>
        <w:t>the</w:t>
      </w:r>
      <w:r>
        <w:rPr>
          <w:spacing w:val="-1"/>
        </w:rPr>
        <w:t xml:space="preserve"> </w:t>
      </w:r>
      <w:r>
        <w:t>consultation</w:t>
      </w:r>
      <w:r>
        <w:rPr>
          <w:spacing w:val="-5"/>
        </w:rPr>
        <w:t xml:space="preserve"> </w:t>
      </w:r>
      <w:r>
        <w:t>requirements</w:t>
      </w:r>
      <w:r>
        <w:rPr>
          <w:spacing w:val="-2"/>
        </w:rPr>
        <w:t xml:space="preserve"> </w:t>
      </w:r>
      <w:r>
        <w:t>in</w:t>
      </w:r>
      <w:r>
        <w:rPr>
          <w:spacing w:val="-3"/>
        </w:rPr>
        <w:t xml:space="preserve"> </w:t>
      </w:r>
      <w:r>
        <w:t>section</w:t>
      </w:r>
      <w:r>
        <w:rPr>
          <w:spacing w:val="-5"/>
        </w:rPr>
        <w:t xml:space="preserve"> </w:t>
      </w:r>
      <w:r>
        <w:t>10</w:t>
      </w:r>
      <w:r>
        <w:rPr>
          <w:spacing w:val="-3"/>
        </w:rPr>
        <w:t xml:space="preserve"> </w:t>
      </w:r>
      <w:r>
        <w:t>of</w:t>
      </w:r>
      <w:r>
        <w:rPr>
          <w:spacing w:val="-2"/>
        </w:rPr>
        <w:t xml:space="preserve"> </w:t>
      </w:r>
      <w:r>
        <w:t>this</w:t>
      </w:r>
      <w:r>
        <w:rPr>
          <w:spacing w:val="-4"/>
        </w:rPr>
        <w:t xml:space="preserve"> </w:t>
      </w:r>
      <w:r>
        <w:t>agreement</w:t>
      </w:r>
      <w:r>
        <w:rPr>
          <w:spacing w:val="-3"/>
        </w:rPr>
        <w:t xml:space="preserve"> </w:t>
      </w:r>
      <w:r>
        <w:t>and</w:t>
      </w:r>
      <w:r>
        <w:rPr>
          <w:spacing w:val="-3"/>
        </w:rPr>
        <w:t xml:space="preserve"> </w:t>
      </w:r>
      <w:r>
        <w:t>clauses</w:t>
      </w:r>
      <w:r>
        <w:rPr>
          <w:spacing w:val="-2"/>
        </w:rPr>
        <w:t xml:space="preserve"> </w:t>
      </w:r>
      <w:r>
        <w:t>740</w:t>
      </w:r>
      <w:r>
        <w:rPr>
          <w:spacing w:val="-1"/>
        </w:rPr>
        <w:t xml:space="preserve"> </w:t>
      </w:r>
      <w:r>
        <w:t xml:space="preserve">to </w:t>
      </w:r>
      <w:r>
        <w:rPr>
          <w:spacing w:val="-4"/>
        </w:rPr>
        <w:t>747.</w:t>
      </w:r>
    </w:p>
    <w:p w14:paraId="30C878B5" w14:textId="77777777" w:rsidR="003C3B33" w:rsidRDefault="00B560D6">
      <w:pPr>
        <w:pStyle w:val="ListParagraph"/>
        <w:numPr>
          <w:ilvl w:val="0"/>
          <w:numId w:val="28"/>
        </w:numPr>
        <w:tabs>
          <w:tab w:val="left" w:pos="1321"/>
          <w:tab w:val="left" w:pos="1325"/>
        </w:tabs>
        <w:spacing w:line="259" w:lineRule="auto"/>
        <w:ind w:left="1325" w:right="647" w:hanging="567"/>
      </w:pPr>
      <w:r>
        <w:t>Where the employment of a non-ongoing employee is terminated for reasons other than misconduct, the Secretary may approve a payment to the employee at the applicable rate of pay</w:t>
      </w:r>
      <w:r>
        <w:rPr>
          <w:spacing w:val="-1"/>
        </w:rPr>
        <w:t xml:space="preserve"> </w:t>
      </w:r>
      <w:r>
        <w:t>in</w:t>
      </w:r>
      <w:r>
        <w:rPr>
          <w:spacing w:val="-3"/>
        </w:rPr>
        <w:t xml:space="preserve"> </w:t>
      </w:r>
      <w:r>
        <w:t>accordance</w:t>
      </w:r>
      <w:r>
        <w:rPr>
          <w:spacing w:val="-3"/>
        </w:rPr>
        <w:t xml:space="preserve"> </w:t>
      </w:r>
      <w:r>
        <w:t>with</w:t>
      </w:r>
      <w:r>
        <w:rPr>
          <w:spacing w:val="-4"/>
        </w:rPr>
        <w:t xml:space="preserve"> </w:t>
      </w:r>
      <w:hyperlink w:anchor="_bookmark57" w:history="1">
        <w:r w:rsidR="003C3B33">
          <w:t>Table</w:t>
        </w:r>
        <w:r w:rsidR="003C3B33">
          <w:rPr>
            <w:spacing w:val="-1"/>
          </w:rPr>
          <w:t xml:space="preserve"> </w:t>
        </w:r>
        <w:r w:rsidR="003C3B33">
          <w:t>6.</w:t>
        </w:r>
      </w:hyperlink>
      <w:r>
        <w:rPr>
          <w:spacing w:val="-2"/>
        </w:rPr>
        <w:t xml:space="preserve"> </w:t>
      </w:r>
      <w:r>
        <w:t>Such</w:t>
      </w:r>
      <w:r>
        <w:rPr>
          <w:spacing w:val="-3"/>
        </w:rPr>
        <w:t xml:space="preserve"> </w:t>
      </w:r>
      <w:r>
        <w:t>payment</w:t>
      </w:r>
      <w:r>
        <w:rPr>
          <w:spacing w:val="-3"/>
        </w:rPr>
        <w:t xml:space="preserve"> </w:t>
      </w:r>
      <w:r>
        <w:t>will</w:t>
      </w:r>
      <w:r>
        <w:rPr>
          <w:spacing w:val="-2"/>
        </w:rPr>
        <w:t xml:space="preserve"> </w:t>
      </w:r>
      <w:r>
        <w:t>be</w:t>
      </w:r>
      <w:r>
        <w:rPr>
          <w:spacing w:val="-3"/>
        </w:rPr>
        <w:t xml:space="preserve"> </w:t>
      </w:r>
      <w:r>
        <w:t>considered</w:t>
      </w:r>
      <w:r>
        <w:rPr>
          <w:spacing w:val="-4"/>
        </w:rPr>
        <w:t xml:space="preserve"> </w:t>
      </w:r>
      <w:r>
        <w:t>to</w:t>
      </w:r>
      <w:r>
        <w:rPr>
          <w:spacing w:val="-1"/>
        </w:rPr>
        <w:t xml:space="preserve"> </w:t>
      </w:r>
      <w:r>
        <w:t>include</w:t>
      </w:r>
      <w:r>
        <w:rPr>
          <w:spacing w:val="-1"/>
        </w:rPr>
        <w:t xml:space="preserve"> </w:t>
      </w:r>
      <w:r>
        <w:t>payment</w:t>
      </w:r>
      <w:r>
        <w:rPr>
          <w:spacing w:val="-3"/>
        </w:rPr>
        <w:t xml:space="preserve"> </w:t>
      </w:r>
      <w:r>
        <w:t>in</w:t>
      </w:r>
      <w:r>
        <w:rPr>
          <w:spacing w:val="-3"/>
        </w:rPr>
        <w:t xml:space="preserve"> </w:t>
      </w:r>
      <w:r>
        <w:t>lieu</w:t>
      </w:r>
      <w:r>
        <w:rPr>
          <w:spacing w:val="-4"/>
        </w:rPr>
        <w:t xml:space="preserve"> </w:t>
      </w:r>
      <w:r>
        <w:t>of any required period of notice under section 117 of the FW Act, subject to payment meeting the minimum notice requirements of that Act.</w:t>
      </w:r>
    </w:p>
    <w:p w14:paraId="30C878B6" w14:textId="77777777" w:rsidR="003C3B33" w:rsidRDefault="00B560D6">
      <w:pPr>
        <w:spacing w:before="237"/>
        <w:ind w:left="759"/>
        <w:rPr>
          <w:b/>
        </w:rPr>
      </w:pPr>
      <w:bookmarkStart w:id="109" w:name="_bookmark57"/>
      <w:bookmarkEnd w:id="109"/>
      <w:r>
        <w:rPr>
          <w:b/>
        </w:rPr>
        <w:t>Table</w:t>
      </w:r>
      <w:r>
        <w:rPr>
          <w:b/>
          <w:spacing w:val="-5"/>
        </w:rPr>
        <w:t xml:space="preserve"> </w:t>
      </w:r>
      <w:r>
        <w:rPr>
          <w:b/>
        </w:rPr>
        <w:t>6</w:t>
      </w:r>
      <w:r>
        <w:rPr>
          <w:b/>
          <w:spacing w:val="-5"/>
        </w:rPr>
        <w:t xml:space="preserve"> </w:t>
      </w:r>
      <w:proofErr w:type="gramStart"/>
      <w:r>
        <w:rPr>
          <w:b/>
        </w:rPr>
        <w:t>Non-ongoing</w:t>
      </w:r>
      <w:proofErr w:type="gramEnd"/>
      <w:r>
        <w:rPr>
          <w:b/>
          <w:spacing w:val="-5"/>
        </w:rPr>
        <w:t xml:space="preserve"> </w:t>
      </w:r>
      <w:r>
        <w:rPr>
          <w:b/>
        </w:rPr>
        <w:t>employee</w:t>
      </w:r>
      <w:r>
        <w:rPr>
          <w:b/>
          <w:spacing w:val="-5"/>
        </w:rPr>
        <w:t xml:space="preserve"> </w:t>
      </w:r>
      <w:r>
        <w:rPr>
          <w:b/>
        </w:rPr>
        <w:t>payment</w:t>
      </w:r>
      <w:r>
        <w:rPr>
          <w:b/>
          <w:spacing w:val="-4"/>
        </w:rPr>
        <w:t xml:space="preserve"> </w:t>
      </w:r>
      <w:r>
        <w:rPr>
          <w:b/>
        </w:rPr>
        <w:t>on</w:t>
      </w:r>
      <w:r>
        <w:rPr>
          <w:b/>
          <w:spacing w:val="-4"/>
        </w:rPr>
        <w:t xml:space="preserve"> </w:t>
      </w:r>
      <w:r>
        <w:rPr>
          <w:b/>
          <w:spacing w:val="-2"/>
        </w:rPr>
        <w:t>termination</w:t>
      </w:r>
    </w:p>
    <w:p w14:paraId="30C878B7" w14:textId="77777777" w:rsidR="003C3B33" w:rsidRDefault="00B560D6">
      <w:pPr>
        <w:pStyle w:val="BodyText"/>
        <w:spacing w:before="11"/>
        <w:ind w:left="0" w:firstLine="0"/>
        <w:rPr>
          <w:b/>
          <w:sz w:val="7"/>
        </w:rPr>
      </w:pPr>
      <w:r>
        <w:rPr>
          <w:noProof/>
        </w:rPr>
        <mc:AlternateContent>
          <mc:Choice Requires="wps">
            <w:drawing>
              <wp:anchor distT="0" distB="0" distL="0" distR="0" simplePos="0" relativeHeight="487602176" behindDoc="1" locked="0" layoutInCell="1" allowOverlap="1" wp14:anchorId="30C886EA" wp14:editId="30C886EB">
                <wp:simplePos x="0" y="0"/>
                <wp:positionH relativeFrom="page">
                  <wp:posOffset>914400</wp:posOffset>
                </wp:positionH>
                <wp:positionV relativeFrom="paragraph">
                  <wp:posOffset>77099</wp:posOffset>
                </wp:positionV>
                <wp:extent cx="5732145"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3139452" y="0"/>
                              </a:lnTo>
                              <a:lnTo>
                                <a:pt x="3133344" y="0"/>
                              </a:lnTo>
                              <a:lnTo>
                                <a:pt x="0" y="0"/>
                              </a:lnTo>
                              <a:lnTo>
                                <a:pt x="0" y="6096"/>
                              </a:lnTo>
                              <a:lnTo>
                                <a:pt x="3133344" y="6096"/>
                              </a:lnTo>
                              <a:lnTo>
                                <a:pt x="3139440" y="6096"/>
                              </a:lnTo>
                              <a:lnTo>
                                <a:pt x="5731751" y="6096"/>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3C79C8" id="Graphic 50" o:spid="_x0000_s1026" style="position:absolute;margin-left:1in;margin-top:6.05pt;width:451.35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" path="m5731751,l3139452,r-6108,l,,,6096r3133344,l3139440,6096r2592311,l5731751,xe" fillcolor="black" stroked="f">
                <v:path arrowok="t"/>
                <w10:wrap type="topAndBottom" anchorx="page"/>
              </v:shape>
            </w:pict>
          </mc:Fallback>
        </mc:AlternateContent>
      </w:r>
    </w:p>
    <w:p w14:paraId="30C878B8" w14:textId="77777777" w:rsidR="003C3B33" w:rsidRDefault="00B560D6">
      <w:pPr>
        <w:tabs>
          <w:tab w:val="left" w:pos="5802"/>
        </w:tabs>
        <w:spacing w:before="59" w:after="61"/>
        <w:ind w:left="868"/>
        <w:rPr>
          <w:b/>
        </w:rPr>
      </w:pPr>
      <w:r>
        <w:rPr>
          <w:b/>
        </w:rPr>
        <w:t>Period</w:t>
      </w:r>
      <w:r>
        <w:rPr>
          <w:b/>
          <w:spacing w:val="-4"/>
        </w:rPr>
        <w:t xml:space="preserve"> </w:t>
      </w:r>
      <w:r>
        <w:rPr>
          <w:b/>
        </w:rPr>
        <w:t>of</w:t>
      </w:r>
      <w:r>
        <w:rPr>
          <w:b/>
          <w:spacing w:val="-2"/>
        </w:rPr>
        <w:t xml:space="preserve"> service</w:t>
      </w:r>
      <w:r>
        <w:rPr>
          <w:b/>
        </w:rPr>
        <w:tab/>
      </w:r>
      <w:r>
        <w:rPr>
          <w:b/>
          <w:spacing w:val="-2"/>
        </w:rPr>
        <w:t>Payment</w:t>
      </w:r>
    </w:p>
    <w:p w14:paraId="30C878B9"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6EC" wp14:editId="30C886ED">
                <wp:extent cx="5732145" cy="63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6350"/>
                          <a:chOff x="0" y="0"/>
                          <a:chExt cx="5732145" cy="6350"/>
                        </a:xfrm>
                      </wpg:grpSpPr>
                      <wps:wsp>
                        <wps:cNvPr id="52" name="Graphic 52"/>
                        <wps:cNvSpPr/>
                        <wps:spPr>
                          <a:xfrm>
                            <a:off x="0" y="0"/>
                            <a:ext cx="5732145" cy="6350"/>
                          </a:xfrm>
                          <a:custGeom>
                            <a:avLst/>
                            <a:gdLst/>
                            <a:ahLst/>
                            <a:cxnLst/>
                            <a:rect l="l" t="t" r="r" b="b"/>
                            <a:pathLst>
                              <a:path w="5732145" h="6350">
                                <a:moveTo>
                                  <a:pt x="5731751" y="0"/>
                                </a:moveTo>
                                <a:lnTo>
                                  <a:pt x="3139452" y="0"/>
                                </a:lnTo>
                                <a:lnTo>
                                  <a:pt x="3133344" y="0"/>
                                </a:lnTo>
                                <a:lnTo>
                                  <a:pt x="0" y="0"/>
                                </a:lnTo>
                                <a:lnTo>
                                  <a:pt x="0" y="6096"/>
                                </a:lnTo>
                                <a:lnTo>
                                  <a:pt x="3133344" y="6096"/>
                                </a:lnTo>
                                <a:lnTo>
                                  <a:pt x="3139440" y="6096"/>
                                </a:lnTo>
                                <a:lnTo>
                                  <a:pt x="5731751" y="6096"/>
                                </a:lnTo>
                                <a:lnTo>
                                  <a:pt x="57317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E75230" id="Group 51" o:spid="_x0000_s1026" style="width:451.35pt;height:.5pt;mso-position-horizontal-relative:char;mso-position-vertical-relative:line" coordsize="573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">
                <v:shape id="Graphic 52" o:spid="_x0000_s1027" style="position:absolute;width:57321;height:63;visibility:visible;mso-wrap-style:square;v-text-anchor:top" coordsize="5732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" path="m5731751,l3139452,r-6108,l,,,6096r3133344,l3139440,6096r2592311,l5731751,xe" fillcolor="black" stroked="f">
                  <v:path arrowok="t"/>
                </v:shape>
                <w10:anchorlock/>
              </v:group>
            </w:pict>
          </mc:Fallback>
        </mc:AlternateContent>
      </w:r>
    </w:p>
    <w:p w14:paraId="30C878BA" w14:textId="77777777" w:rsidR="003C3B33" w:rsidRDefault="00B560D6">
      <w:pPr>
        <w:pStyle w:val="BodyText"/>
        <w:tabs>
          <w:tab w:val="left" w:pos="5802"/>
        </w:tabs>
        <w:spacing w:before="49"/>
        <w:ind w:left="5802" w:right="1149" w:hanging="4935"/>
      </w:pPr>
      <w:r>
        <w:rPr>
          <w:noProof/>
        </w:rPr>
        <mc:AlternateContent>
          <mc:Choice Requires="wps">
            <w:drawing>
              <wp:anchor distT="0" distB="0" distL="0" distR="0" simplePos="0" relativeHeight="487603200" behindDoc="1" locked="0" layoutInCell="1" allowOverlap="1" wp14:anchorId="30C886EE" wp14:editId="30C886EF">
                <wp:simplePos x="0" y="0"/>
                <wp:positionH relativeFrom="page">
                  <wp:posOffset>914400</wp:posOffset>
                </wp:positionH>
                <wp:positionV relativeFrom="paragraph">
                  <wp:posOffset>581659</wp:posOffset>
                </wp:positionV>
                <wp:extent cx="5732145"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3139452" y="0"/>
                              </a:lnTo>
                              <a:lnTo>
                                <a:pt x="3133344" y="0"/>
                              </a:lnTo>
                              <a:lnTo>
                                <a:pt x="0" y="0"/>
                              </a:lnTo>
                              <a:lnTo>
                                <a:pt x="0" y="6096"/>
                              </a:lnTo>
                              <a:lnTo>
                                <a:pt x="3133344" y="6096"/>
                              </a:lnTo>
                              <a:lnTo>
                                <a:pt x="3139440" y="6096"/>
                              </a:lnTo>
                              <a:lnTo>
                                <a:pt x="5731751" y="6096"/>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CCE292" id="Graphic 53" o:spid="_x0000_s1026" style="position:absolute;margin-left:1in;margin-top:45.8pt;width:451.35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" path="m5731751,l3139452,r-6108,l,,,6096r3133344,l3139440,6096r2592311,l5731751,xe" fillcolor="black" stroked="f">
                <v:path arrowok="t"/>
                <w10:wrap type="topAndBottom" anchorx="page"/>
              </v:shape>
            </w:pict>
          </mc:Fallback>
        </mc:AlternateContent>
      </w:r>
      <w:r>
        <w:rPr>
          <w:noProof/>
        </w:rPr>
        <mc:AlternateContent>
          <mc:Choice Requires="wps">
            <w:drawing>
              <wp:anchor distT="0" distB="0" distL="0" distR="0" simplePos="0" relativeHeight="15744512" behindDoc="0" locked="0" layoutInCell="1" allowOverlap="1" wp14:anchorId="30C886F0" wp14:editId="30C886F1">
                <wp:simplePos x="0" y="0"/>
                <wp:positionH relativeFrom="page">
                  <wp:posOffset>914400</wp:posOffset>
                </wp:positionH>
                <wp:positionV relativeFrom="paragraph">
                  <wp:posOffset>834631</wp:posOffset>
                </wp:positionV>
                <wp:extent cx="5732145"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3139452" y="0"/>
                              </a:lnTo>
                              <a:lnTo>
                                <a:pt x="3133344" y="0"/>
                              </a:lnTo>
                              <a:lnTo>
                                <a:pt x="0" y="0"/>
                              </a:lnTo>
                              <a:lnTo>
                                <a:pt x="0" y="6108"/>
                              </a:lnTo>
                              <a:lnTo>
                                <a:pt x="3133344" y="6108"/>
                              </a:lnTo>
                              <a:lnTo>
                                <a:pt x="3139440" y="6108"/>
                              </a:lnTo>
                              <a:lnTo>
                                <a:pt x="5731751" y="6108"/>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C5965" id="Graphic 54" o:spid="_x0000_s1026" style="position:absolute;margin-left:1in;margin-top:65.7pt;width:451.35pt;height:.5pt;z-index:15744512;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" path="m5731751,l3139452,r-6108,l,,,6108r3133344,l3139440,6108r2592311,l5731751,xe" fillcolor="black" stroked="f">
                <v:path arrowok="t"/>
                <w10:wrap anchorx="page"/>
              </v:shape>
            </w:pict>
          </mc:Fallback>
        </mc:AlternateContent>
      </w:r>
      <w:r>
        <w:rPr>
          <w:noProof/>
        </w:rPr>
        <mc:AlternateContent>
          <mc:Choice Requires="wps">
            <w:drawing>
              <wp:anchor distT="0" distB="0" distL="0" distR="0" simplePos="0" relativeHeight="15745024" behindDoc="0" locked="0" layoutInCell="1" allowOverlap="1" wp14:anchorId="30C886F2" wp14:editId="30C886F3">
                <wp:simplePos x="0" y="0"/>
                <wp:positionH relativeFrom="page">
                  <wp:posOffset>914400</wp:posOffset>
                </wp:positionH>
                <wp:positionV relativeFrom="paragraph">
                  <wp:posOffset>1087627</wp:posOffset>
                </wp:positionV>
                <wp:extent cx="5732145" cy="635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3139452" y="0"/>
                              </a:lnTo>
                              <a:lnTo>
                                <a:pt x="3133344" y="0"/>
                              </a:lnTo>
                              <a:lnTo>
                                <a:pt x="0" y="0"/>
                              </a:lnTo>
                              <a:lnTo>
                                <a:pt x="0" y="6096"/>
                              </a:lnTo>
                              <a:lnTo>
                                <a:pt x="3133344" y="6096"/>
                              </a:lnTo>
                              <a:lnTo>
                                <a:pt x="3139440" y="6096"/>
                              </a:lnTo>
                              <a:lnTo>
                                <a:pt x="5731751" y="6096"/>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677896" id="Graphic 55" o:spid="_x0000_s1026" style="position:absolute;margin-left:1in;margin-top:85.65pt;width:451.35pt;height:.5pt;z-index:15745024;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" path="m5731751,l3139452,r-6108,l,,,6096r3133344,l3139440,6096r2592311,l5731751,xe" fillcolor="black"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30C886F4" wp14:editId="30C886F5">
                <wp:simplePos x="0" y="0"/>
                <wp:positionH relativeFrom="page">
                  <wp:posOffset>914400</wp:posOffset>
                </wp:positionH>
                <wp:positionV relativeFrom="paragraph">
                  <wp:posOffset>1340624</wp:posOffset>
                </wp:positionV>
                <wp:extent cx="5732145" cy="635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3139452" y="0"/>
                              </a:lnTo>
                              <a:lnTo>
                                <a:pt x="3133344" y="0"/>
                              </a:lnTo>
                              <a:lnTo>
                                <a:pt x="0" y="0"/>
                              </a:lnTo>
                              <a:lnTo>
                                <a:pt x="0" y="6083"/>
                              </a:lnTo>
                              <a:lnTo>
                                <a:pt x="3133344" y="6083"/>
                              </a:lnTo>
                              <a:lnTo>
                                <a:pt x="3139440" y="6083"/>
                              </a:lnTo>
                              <a:lnTo>
                                <a:pt x="5731751" y="6083"/>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9AFDC" id="Graphic 56" o:spid="_x0000_s1026" style="position:absolute;margin-left:1in;margin-top:105.55pt;width:451.35pt;height:.5pt;z-index:15745536;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" path="m5731751,l3139452,r-6108,l,,,6083r3133344,l3139440,6083r2592311,l5731751,xe" fillcolor="black" stroked="f">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30C886F6" wp14:editId="30C886F7">
                <wp:simplePos x="0" y="0"/>
                <wp:positionH relativeFrom="page">
                  <wp:posOffset>914400</wp:posOffset>
                </wp:positionH>
                <wp:positionV relativeFrom="paragraph">
                  <wp:posOffset>1593583</wp:posOffset>
                </wp:positionV>
                <wp:extent cx="5732145" cy="635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3139452" y="0"/>
                              </a:lnTo>
                              <a:lnTo>
                                <a:pt x="3133344" y="0"/>
                              </a:lnTo>
                              <a:lnTo>
                                <a:pt x="0" y="0"/>
                              </a:lnTo>
                              <a:lnTo>
                                <a:pt x="0" y="6108"/>
                              </a:lnTo>
                              <a:lnTo>
                                <a:pt x="3133344" y="6108"/>
                              </a:lnTo>
                              <a:lnTo>
                                <a:pt x="3139440" y="6108"/>
                              </a:lnTo>
                              <a:lnTo>
                                <a:pt x="5731751" y="6108"/>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9EE9E2" id="Graphic 57" o:spid="_x0000_s1026" style="position:absolute;margin-left:1in;margin-top:125.5pt;width:451.35pt;height:.5pt;z-index:15746048;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" path="m5731751,l3139452,r-6108,l,,,6108r3133344,l3139440,6108r2592311,l5731751,xe" fillcolor="black" stroked="f">
                <v:path arrowok="t"/>
                <w10:wrap anchorx="page"/>
              </v:shape>
            </w:pict>
          </mc:Fallback>
        </mc:AlternateContent>
      </w:r>
      <w:r>
        <w:t>Not more than 6 months</w:t>
      </w:r>
      <w:r>
        <w:tab/>
        <w:t>1 week (plus 1 additional week if the employee</w:t>
      </w:r>
      <w:r>
        <w:rPr>
          <w:spacing w:val="-3"/>
        </w:rPr>
        <w:t xml:space="preserve"> </w:t>
      </w:r>
      <w:r>
        <w:t>is</w:t>
      </w:r>
      <w:r>
        <w:rPr>
          <w:spacing w:val="-6"/>
        </w:rPr>
        <w:t xml:space="preserve"> </w:t>
      </w:r>
      <w:r>
        <w:t>aged</w:t>
      </w:r>
      <w:r>
        <w:rPr>
          <w:spacing w:val="-7"/>
        </w:rPr>
        <w:t xml:space="preserve"> </w:t>
      </w:r>
      <w:r>
        <w:t>over</w:t>
      </w:r>
      <w:r>
        <w:rPr>
          <w:spacing w:val="-4"/>
        </w:rPr>
        <w:t xml:space="preserve"> </w:t>
      </w:r>
      <w:r>
        <w:t>45</w:t>
      </w:r>
      <w:r>
        <w:rPr>
          <w:spacing w:val="-5"/>
        </w:rPr>
        <w:t xml:space="preserve"> </w:t>
      </w:r>
      <w:r>
        <w:t>with</w:t>
      </w:r>
      <w:r>
        <w:rPr>
          <w:spacing w:val="-5"/>
        </w:rPr>
        <w:t xml:space="preserve"> </w:t>
      </w:r>
      <w:r>
        <w:t>at</w:t>
      </w:r>
      <w:r>
        <w:rPr>
          <w:spacing w:val="-3"/>
        </w:rPr>
        <w:t xml:space="preserve"> </w:t>
      </w:r>
      <w:r>
        <w:t>least 5 years continuous service)</w:t>
      </w:r>
    </w:p>
    <w:p w14:paraId="30C878BB" w14:textId="77777777" w:rsidR="003C3B33" w:rsidRDefault="00B560D6">
      <w:pPr>
        <w:pStyle w:val="BodyText"/>
        <w:tabs>
          <w:tab w:val="left" w:pos="5802"/>
        </w:tabs>
        <w:spacing w:before="59" w:line="357" w:lineRule="auto"/>
        <w:ind w:left="868" w:right="3744" w:firstLine="0"/>
      </w:pPr>
      <w:r>
        <w:t>More than 6 months but not more than 12 months</w:t>
      </w:r>
      <w:r>
        <w:tab/>
        <w:t>4 weeks More than 12 months but not more than 18 months</w:t>
      </w:r>
      <w:r>
        <w:tab/>
        <w:t>8 weeks More than 18 months but not more than 24 months</w:t>
      </w:r>
      <w:r>
        <w:tab/>
        <w:t>12</w:t>
      </w:r>
      <w:r>
        <w:rPr>
          <w:spacing w:val="-13"/>
        </w:rPr>
        <w:t xml:space="preserve"> </w:t>
      </w:r>
      <w:r>
        <w:t>weeks More than 24 months but not more than 30 months</w:t>
      </w:r>
      <w:r>
        <w:tab/>
        <w:t>16</w:t>
      </w:r>
      <w:r>
        <w:rPr>
          <w:spacing w:val="-13"/>
        </w:rPr>
        <w:t xml:space="preserve"> </w:t>
      </w:r>
      <w:r>
        <w:t>weeks More</w:t>
      </w:r>
      <w:r>
        <w:rPr>
          <w:spacing w:val="-1"/>
        </w:rPr>
        <w:t xml:space="preserve"> </w:t>
      </w:r>
      <w:r>
        <w:t>than</w:t>
      </w:r>
      <w:r>
        <w:rPr>
          <w:spacing w:val="-4"/>
        </w:rPr>
        <w:t xml:space="preserve"> </w:t>
      </w:r>
      <w:r>
        <w:t>30</w:t>
      </w:r>
      <w:r>
        <w:rPr>
          <w:spacing w:val="-2"/>
        </w:rPr>
        <w:t xml:space="preserve"> months</w:t>
      </w:r>
      <w:r>
        <w:tab/>
        <w:t>20</w:t>
      </w:r>
      <w:r>
        <w:rPr>
          <w:spacing w:val="-3"/>
        </w:rPr>
        <w:t xml:space="preserve"> </w:t>
      </w:r>
      <w:r>
        <w:rPr>
          <w:spacing w:val="-2"/>
        </w:rPr>
        <w:t>weeks</w:t>
      </w:r>
    </w:p>
    <w:p w14:paraId="30C878BC" w14:textId="77777777" w:rsidR="003C3B33" w:rsidRDefault="003C3B33">
      <w:pPr>
        <w:spacing w:line="357" w:lineRule="auto"/>
        <w:sectPr w:rsidR="003C3B33">
          <w:pgSz w:w="11910" w:h="16840"/>
          <w:pgMar w:top="960" w:right="840" w:bottom="920" w:left="680" w:header="751" w:footer="734" w:gutter="0"/>
          <w:cols w:space="720"/>
        </w:sectPr>
      </w:pPr>
    </w:p>
    <w:p w14:paraId="30C878BD" w14:textId="77777777" w:rsidR="003C3B33" w:rsidRDefault="003C3B33">
      <w:pPr>
        <w:pStyle w:val="BodyText"/>
        <w:spacing w:before="128"/>
        <w:ind w:left="0" w:firstLine="0"/>
        <w:rPr>
          <w:sz w:val="28"/>
        </w:rPr>
      </w:pPr>
    </w:p>
    <w:p w14:paraId="30C878BE" w14:textId="77777777" w:rsidR="003C3B33" w:rsidRDefault="00B560D6">
      <w:pPr>
        <w:pStyle w:val="Heading2"/>
      </w:pPr>
      <w:bookmarkStart w:id="110" w:name="Working_hours"/>
      <w:bookmarkStart w:id="111" w:name="_bookmark58"/>
      <w:bookmarkEnd w:id="110"/>
      <w:bookmarkEnd w:id="111"/>
      <w:r>
        <w:t>Working</w:t>
      </w:r>
      <w:r>
        <w:rPr>
          <w:spacing w:val="-3"/>
        </w:rPr>
        <w:t xml:space="preserve"> </w:t>
      </w:r>
      <w:r>
        <w:rPr>
          <w:spacing w:val="-4"/>
        </w:rPr>
        <w:t>hours</w:t>
      </w:r>
    </w:p>
    <w:p w14:paraId="30C878BF" w14:textId="77777777" w:rsidR="003C3B33" w:rsidRDefault="00B560D6">
      <w:pPr>
        <w:pStyle w:val="ListParagraph"/>
        <w:numPr>
          <w:ilvl w:val="0"/>
          <w:numId w:val="28"/>
        </w:numPr>
        <w:tabs>
          <w:tab w:val="left" w:pos="1323"/>
        </w:tabs>
        <w:spacing w:before="265"/>
        <w:ind w:left="1323" w:hanging="563"/>
      </w:pPr>
      <w:r>
        <w:t>The</w:t>
      </w:r>
      <w:r>
        <w:rPr>
          <w:spacing w:val="-3"/>
        </w:rPr>
        <w:t xml:space="preserve"> </w:t>
      </w:r>
      <w:r>
        <w:t>ordinary</w:t>
      </w:r>
      <w:r>
        <w:rPr>
          <w:spacing w:val="-2"/>
        </w:rPr>
        <w:t xml:space="preserve"> </w:t>
      </w:r>
      <w:r>
        <w:t>hours</w:t>
      </w:r>
      <w:r>
        <w:rPr>
          <w:spacing w:val="-5"/>
        </w:rPr>
        <w:t xml:space="preserve"> </w:t>
      </w:r>
      <w:r>
        <w:t>of</w:t>
      </w:r>
      <w:r>
        <w:rPr>
          <w:spacing w:val="-3"/>
        </w:rPr>
        <w:t xml:space="preserve"> </w:t>
      </w:r>
      <w:r>
        <w:t>work</w:t>
      </w:r>
      <w:r>
        <w:rPr>
          <w:spacing w:val="-4"/>
        </w:rPr>
        <w:t xml:space="preserve"> for:</w:t>
      </w:r>
    </w:p>
    <w:p w14:paraId="30C878C0" w14:textId="77777777" w:rsidR="003C3B33" w:rsidRDefault="00B560D6">
      <w:pPr>
        <w:pStyle w:val="ListParagraph"/>
        <w:numPr>
          <w:ilvl w:val="1"/>
          <w:numId w:val="28"/>
        </w:numPr>
        <w:tabs>
          <w:tab w:val="left" w:pos="2177"/>
        </w:tabs>
        <w:spacing w:before="180" w:line="259" w:lineRule="auto"/>
        <w:ind w:left="2177" w:right="625" w:hanging="794"/>
      </w:pPr>
      <w:r>
        <w:t>full time employees (other than shift workers) are 37.5 hours per week, 7.5 hours</w:t>
      </w:r>
      <w:r>
        <w:rPr>
          <w:spacing w:val="40"/>
        </w:rPr>
        <w:t xml:space="preserve"> </w:t>
      </w:r>
      <w:r>
        <w:t>per</w:t>
      </w:r>
      <w:r>
        <w:rPr>
          <w:spacing w:val="-2"/>
        </w:rPr>
        <w:t xml:space="preserve"> </w:t>
      </w:r>
      <w:r>
        <w:t>day,</w:t>
      </w:r>
      <w:r>
        <w:rPr>
          <w:spacing w:val="-4"/>
        </w:rPr>
        <w:t xml:space="preserve"> </w:t>
      </w:r>
      <w:r>
        <w:t>Monday</w:t>
      </w:r>
      <w:r>
        <w:rPr>
          <w:spacing w:val="-1"/>
        </w:rPr>
        <w:t xml:space="preserve"> </w:t>
      </w:r>
      <w:r>
        <w:t>to</w:t>
      </w:r>
      <w:r>
        <w:rPr>
          <w:spacing w:val="-1"/>
        </w:rPr>
        <w:t xml:space="preserve"> </w:t>
      </w:r>
      <w:r>
        <w:t>Friday</w:t>
      </w:r>
      <w:r>
        <w:rPr>
          <w:spacing w:val="-3"/>
        </w:rPr>
        <w:t xml:space="preserve"> </w:t>
      </w:r>
      <w:r>
        <w:t>within</w:t>
      </w:r>
      <w:r>
        <w:rPr>
          <w:spacing w:val="-3"/>
        </w:rPr>
        <w:t xml:space="preserve"> </w:t>
      </w:r>
      <w:r>
        <w:t>the</w:t>
      </w:r>
      <w:r>
        <w:rPr>
          <w:spacing w:val="-1"/>
        </w:rPr>
        <w:t xml:space="preserve"> </w:t>
      </w:r>
      <w:r>
        <w:t>bandwidth.</w:t>
      </w:r>
      <w:r>
        <w:rPr>
          <w:spacing w:val="-2"/>
        </w:rPr>
        <w:t xml:space="preserve"> </w:t>
      </w:r>
      <w:r>
        <w:t>Hours</w:t>
      </w:r>
      <w:r>
        <w:rPr>
          <w:spacing w:val="-2"/>
        </w:rPr>
        <w:t xml:space="preserve"> </w:t>
      </w:r>
      <w:r>
        <w:t>may</w:t>
      </w:r>
      <w:r>
        <w:rPr>
          <w:spacing w:val="-1"/>
        </w:rPr>
        <w:t xml:space="preserve"> </w:t>
      </w:r>
      <w:r>
        <w:t>be</w:t>
      </w:r>
      <w:r>
        <w:rPr>
          <w:spacing w:val="-4"/>
        </w:rPr>
        <w:t xml:space="preserve"> </w:t>
      </w:r>
      <w:r>
        <w:t>averaged</w:t>
      </w:r>
      <w:r>
        <w:rPr>
          <w:spacing w:val="-5"/>
        </w:rPr>
        <w:t xml:space="preserve"> </w:t>
      </w:r>
      <w:r>
        <w:t>over</w:t>
      </w:r>
      <w:r>
        <w:rPr>
          <w:spacing w:val="-2"/>
        </w:rPr>
        <w:t xml:space="preserve"> </w:t>
      </w:r>
      <w:r>
        <w:t>a</w:t>
      </w:r>
      <w:r>
        <w:rPr>
          <w:spacing w:val="-4"/>
        </w:rPr>
        <w:t xml:space="preserve"> </w:t>
      </w:r>
      <w:proofErr w:type="gramStart"/>
      <w:r>
        <w:t>four week</w:t>
      </w:r>
      <w:proofErr w:type="gramEnd"/>
      <w:r>
        <w:t xml:space="preserve"> settlement period.</w:t>
      </w:r>
    </w:p>
    <w:p w14:paraId="30C878C1" w14:textId="77777777" w:rsidR="003C3B33" w:rsidRDefault="00B560D6">
      <w:pPr>
        <w:pStyle w:val="ListParagraph"/>
        <w:numPr>
          <w:ilvl w:val="1"/>
          <w:numId w:val="28"/>
        </w:numPr>
        <w:tabs>
          <w:tab w:val="left" w:pos="2177"/>
        </w:tabs>
        <w:spacing w:before="160"/>
        <w:ind w:left="2177" w:hanging="794"/>
      </w:pPr>
      <w:r>
        <w:t>shift</w:t>
      </w:r>
      <w:r>
        <w:rPr>
          <w:spacing w:val="-2"/>
        </w:rPr>
        <w:t xml:space="preserve"> </w:t>
      </w:r>
      <w:r>
        <w:t>workers</w:t>
      </w:r>
      <w:r>
        <w:rPr>
          <w:spacing w:val="-3"/>
        </w:rPr>
        <w:t xml:space="preserve"> </w:t>
      </w:r>
      <w:r>
        <w:t>are</w:t>
      </w:r>
      <w:r>
        <w:rPr>
          <w:spacing w:val="-5"/>
        </w:rPr>
        <w:t xml:space="preserve"> </w:t>
      </w:r>
      <w:r>
        <w:t>150</w:t>
      </w:r>
      <w:r>
        <w:rPr>
          <w:spacing w:val="-3"/>
        </w:rPr>
        <w:t xml:space="preserve"> </w:t>
      </w:r>
      <w:r>
        <w:t>hours</w:t>
      </w:r>
      <w:r>
        <w:rPr>
          <w:spacing w:val="-5"/>
        </w:rPr>
        <w:t xml:space="preserve"> </w:t>
      </w:r>
      <w:proofErr w:type="gramStart"/>
      <w:r>
        <w:t>averaged</w:t>
      </w:r>
      <w:proofErr w:type="gramEnd"/>
      <w:r>
        <w:rPr>
          <w:spacing w:val="-4"/>
        </w:rPr>
        <w:t xml:space="preserve"> </w:t>
      </w:r>
      <w:r>
        <w:t>over</w:t>
      </w:r>
      <w:r>
        <w:rPr>
          <w:spacing w:val="-4"/>
        </w:rPr>
        <w:t xml:space="preserve"> </w:t>
      </w:r>
      <w:r>
        <w:t>a</w:t>
      </w:r>
      <w:r>
        <w:rPr>
          <w:spacing w:val="-5"/>
        </w:rPr>
        <w:t xml:space="preserve"> </w:t>
      </w:r>
      <w:proofErr w:type="gramStart"/>
      <w:r>
        <w:t>4</w:t>
      </w:r>
      <w:r>
        <w:rPr>
          <w:spacing w:val="-2"/>
        </w:rPr>
        <w:t xml:space="preserve"> </w:t>
      </w:r>
      <w:r>
        <w:t>week</w:t>
      </w:r>
      <w:proofErr w:type="gramEnd"/>
      <w:r>
        <w:rPr>
          <w:spacing w:val="-2"/>
        </w:rPr>
        <w:t xml:space="preserve"> </w:t>
      </w:r>
      <w:r>
        <w:t>settlement</w:t>
      </w:r>
      <w:r>
        <w:rPr>
          <w:spacing w:val="-1"/>
        </w:rPr>
        <w:t xml:space="preserve"> </w:t>
      </w:r>
      <w:r>
        <w:rPr>
          <w:spacing w:val="-2"/>
        </w:rPr>
        <w:t>period.</w:t>
      </w:r>
    </w:p>
    <w:p w14:paraId="30C878C2" w14:textId="77777777" w:rsidR="003C3B33" w:rsidRDefault="00B560D6">
      <w:pPr>
        <w:pStyle w:val="ListParagraph"/>
        <w:numPr>
          <w:ilvl w:val="1"/>
          <w:numId w:val="28"/>
        </w:numPr>
        <w:tabs>
          <w:tab w:val="left" w:pos="2177"/>
        </w:tabs>
        <w:spacing w:before="180" w:line="259" w:lineRule="auto"/>
        <w:ind w:left="2177" w:right="1626" w:hanging="795"/>
      </w:pPr>
      <w:r>
        <w:t>part</w:t>
      </w:r>
      <w:r>
        <w:rPr>
          <w:spacing w:val="-1"/>
        </w:rPr>
        <w:t xml:space="preserve"> </w:t>
      </w:r>
      <w:r>
        <w:t>time</w:t>
      </w:r>
      <w:r>
        <w:rPr>
          <w:spacing w:val="-4"/>
        </w:rPr>
        <w:t xml:space="preserve"> </w:t>
      </w:r>
      <w:r>
        <w:t>employees</w:t>
      </w:r>
      <w:r>
        <w:rPr>
          <w:spacing w:val="-4"/>
        </w:rPr>
        <w:t xml:space="preserve"> </w:t>
      </w:r>
      <w:r>
        <w:t>are</w:t>
      </w:r>
      <w:r>
        <w:rPr>
          <w:spacing w:val="-4"/>
        </w:rPr>
        <w:t xml:space="preserve"> </w:t>
      </w:r>
      <w:r>
        <w:t>the</w:t>
      </w:r>
      <w:r>
        <w:rPr>
          <w:spacing w:val="-1"/>
        </w:rPr>
        <w:t xml:space="preserve"> </w:t>
      </w:r>
      <w:r>
        <w:t>hours</w:t>
      </w:r>
      <w:r>
        <w:rPr>
          <w:spacing w:val="-4"/>
        </w:rPr>
        <w:t xml:space="preserve"> </w:t>
      </w:r>
      <w:r>
        <w:t>of</w:t>
      </w:r>
      <w:r>
        <w:rPr>
          <w:spacing w:val="-4"/>
        </w:rPr>
        <w:t xml:space="preserve"> </w:t>
      </w:r>
      <w:r>
        <w:t>work</w:t>
      </w:r>
      <w:r>
        <w:rPr>
          <w:spacing w:val="-1"/>
        </w:rPr>
        <w:t xml:space="preserve"> </w:t>
      </w:r>
      <w:r>
        <w:t>agreed</w:t>
      </w:r>
      <w:r>
        <w:rPr>
          <w:spacing w:val="-3"/>
        </w:rPr>
        <w:t xml:space="preserve"> </w:t>
      </w:r>
      <w:r>
        <w:t>in</w:t>
      </w:r>
      <w:r>
        <w:rPr>
          <w:spacing w:val="-3"/>
        </w:rPr>
        <w:t xml:space="preserve"> </w:t>
      </w:r>
      <w:r>
        <w:t>their</w:t>
      </w:r>
      <w:r>
        <w:rPr>
          <w:spacing w:val="-2"/>
        </w:rPr>
        <w:t xml:space="preserve"> </w:t>
      </w:r>
      <w:r>
        <w:t>part</w:t>
      </w:r>
      <w:r>
        <w:rPr>
          <w:spacing w:val="-1"/>
        </w:rPr>
        <w:t xml:space="preserve"> </w:t>
      </w:r>
      <w:r>
        <w:t>time</w:t>
      </w:r>
      <w:r>
        <w:rPr>
          <w:spacing w:val="-4"/>
        </w:rPr>
        <w:t xml:space="preserve"> </w:t>
      </w:r>
      <w:r>
        <w:t xml:space="preserve">work </w:t>
      </w:r>
      <w:r>
        <w:rPr>
          <w:spacing w:val="-2"/>
        </w:rPr>
        <w:t>agreement.</w:t>
      </w:r>
    </w:p>
    <w:p w14:paraId="30C878C3" w14:textId="77777777" w:rsidR="003C3B33" w:rsidRDefault="00B560D6">
      <w:pPr>
        <w:spacing w:before="162"/>
        <w:ind w:left="759"/>
        <w:rPr>
          <w:b/>
        </w:rPr>
      </w:pPr>
      <w:r>
        <w:rPr>
          <w:b/>
        </w:rPr>
        <w:t>Standard</w:t>
      </w:r>
      <w:r>
        <w:rPr>
          <w:b/>
          <w:spacing w:val="-6"/>
        </w:rPr>
        <w:t xml:space="preserve"> </w:t>
      </w:r>
      <w:r>
        <w:rPr>
          <w:b/>
        </w:rPr>
        <w:t>daily</w:t>
      </w:r>
      <w:r>
        <w:rPr>
          <w:b/>
          <w:spacing w:val="-5"/>
        </w:rPr>
        <w:t xml:space="preserve"> </w:t>
      </w:r>
      <w:r>
        <w:rPr>
          <w:b/>
        </w:rPr>
        <w:t>working</w:t>
      </w:r>
      <w:r>
        <w:rPr>
          <w:b/>
          <w:spacing w:val="-3"/>
        </w:rPr>
        <w:t xml:space="preserve"> </w:t>
      </w:r>
      <w:r>
        <w:rPr>
          <w:b/>
          <w:spacing w:val="-2"/>
        </w:rPr>
        <w:t>hours</w:t>
      </w:r>
    </w:p>
    <w:p w14:paraId="30C878C4" w14:textId="77777777" w:rsidR="003C3B33" w:rsidRDefault="00B560D6">
      <w:pPr>
        <w:pStyle w:val="ListParagraph"/>
        <w:numPr>
          <w:ilvl w:val="0"/>
          <w:numId w:val="28"/>
        </w:numPr>
        <w:tabs>
          <w:tab w:val="left" w:pos="1322"/>
        </w:tabs>
        <w:spacing w:before="180"/>
        <w:ind w:left="1322" w:hanging="563"/>
      </w:pPr>
      <w:r>
        <w:t>A</w:t>
      </w:r>
      <w:r>
        <w:rPr>
          <w:spacing w:val="-3"/>
        </w:rPr>
        <w:t xml:space="preserve"> </w:t>
      </w:r>
      <w:r>
        <w:t>standard</w:t>
      </w:r>
      <w:r>
        <w:rPr>
          <w:spacing w:val="-4"/>
        </w:rPr>
        <w:t xml:space="preserve"> </w:t>
      </w:r>
      <w:r>
        <w:t>day</w:t>
      </w:r>
      <w:r>
        <w:rPr>
          <w:spacing w:val="-2"/>
        </w:rPr>
        <w:t xml:space="preserve"> </w:t>
      </w:r>
      <w:r>
        <w:t>for</w:t>
      </w:r>
      <w:r>
        <w:rPr>
          <w:spacing w:val="-5"/>
        </w:rPr>
        <w:t xml:space="preserve"> </w:t>
      </w:r>
      <w:r>
        <w:t>the</w:t>
      </w:r>
      <w:r>
        <w:rPr>
          <w:spacing w:val="-2"/>
        </w:rPr>
        <w:t xml:space="preserve"> </w:t>
      </w:r>
      <w:r>
        <w:t>purposes</w:t>
      </w:r>
      <w:r>
        <w:rPr>
          <w:spacing w:val="-5"/>
        </w:rPr>
        <w:t xml:space="preserve"> </w:t>
      </w:r>
      <w:r>
        <w:t>of</w:t>
      </w:r>
      <w:r>
        <w:rPr>
          <w:spacing w:val="-3"/>
        </w:rPr>
        <w:t xml:space="preserve"> </w:t>
      </w:r>
      <w:r>
        <w:t>leave,</w:t>
      </w:r>
      <w:r>
        <w:rPr>
          <w:spacing w:val="-3"/>
        </w:rPr>
        <w:t xml:space="preserve"> </w:t>
      </w:r>
      <w:r>
        <w:t>attendance</w:t>
      </w:r>
      <w:r>
        <w:rPr>
          <w:spacing w:val="-6"/>
        </w:rPr>
        <w:t xml:space="preserve"> </w:t>
      </w:r>
      <w:r>
        <w:t>and</w:t>
      </w:r>
      <w:r>
        <w:rPr>
          <w:spacing w:val="-4"/>
        </w:rPr>
        <w:t xml:space="preserve"> </w:t>
      </w:r>
      <w:r>
        <w:t>salary</w:t>
      </w:r>
      <w:r>
        <w:rPr>
          <w:spacing w:val="-2"/>
        </w:rPr>
        <w:t xml:space="preserve"> </w:t>
      </w:r>
      <w:r>
        <w:t>is</w:t>
      </w:r>
      <w:r>
        <w:rPr>
          <w:spacing w:val="-5"/>
        </w:rPr>
        <w:t xml:space="preserve"> </w:t>
      </w:r>
      <w:r>
        <w:t>outlined</w:t>
      </w:r>
      <w:r>
        <w:rPr>
          <w:spacing w:val="-5"/>
        </w:rPr>
        <w:t xml:space="preserve"> </w:t>
      </w:r>
      <w:r>
        <w:rPr>
          <w:spacing w:val="-2"/>
        </w:rPr>
        <w:t>below.</w:t>
      </w:r>
    </w:p>
    <w:p w14:paraId="30C878C5" w14:textId="77777777" w:rsidR="003C3B33" w:rsidRDefault="00B560D6">
      <w:pPr>
        <w:spacing w:before="180"/>
        <w:ind w:left="759"/>
        <w:rPr>
          <w:i/>
        </w:rPr>
      </w:pPr>
      <w:r>
        <w:rPr>
          <w:i/>
        </w:rPr>
        <w:t>Employees</w:t>
      </w:r>
      <w:r>
        <w:rPr>
          <w:i/>
          <w:spacing w:val="-7"/>
        </w:rPr>
        <w:t xml:space="preserve"> </w:t>
      </w:r>
      <w:r>
        <w:rPr>
          <w:i/>
        </w:rPr>
        <w:t>based</w:t>
      </w:r>
      <w:r>
        <w:rPr>
          <w:i/>
          <w:spacing w:val="-3"/>
        </w:rPr>
        <w:t xml:space="preserve"> </w:t>
      </w:r>
      <w:r>
        <w:rPr>
          <w:i/>
        </w:rPr>
        <w:t>in</w:t>
      </w:r>
      <w:r>
        <w:rPr>
          <w:i/>
          <w:spacing w:val="-4"/>
        </w:rPr>
        <w:t xml:space="preserve"> </w:t>
      </w:r>
      <w:r>
        <w:rPr>
          <w:i/>
        </w:rPr>
        <w:t>the</w:t>
      </w:r>
      <w:r>
        <w:rPr>
          <w:i/>
          <w:spacing w:val="-4"/>
        </w:rPr>
        <w:t xml:space="preserve"> </w:t>
      </w:r>
      <w:r>
        <w:rPr>
          <w:i/>
        </w:rPr>
        <w:t>Canberra</w:t>
      </w:r>
      <w:r>
        <w:rPr>
          <w:i/>
          <w:spacing w:val="-4"/>
        </w:rPr>
        <w:t xml:space="preserve"> </w:t>
      </w:r>
      <w:r>
        <w:rPr>
          <w:i/>
        </w:rPr>
        <w:t>Head</w:t>
      </w:r>
      <w:r>
        <w:rPr>
          <w:i/>
          <w:spacing w:val="-3"/>
        </w:rPr>
        <w:t xml:space="preserve"> </w:t>
      </w:r>
      <w:r>
        <w:rPr>
          <w:i/>
          <w:spacing w:val="-2"/>
        </w:rPr>
        <w:t>Office</w:t>
      </w:r>
    </w:p>
    <w:p w14:paraId="30C878C6" w14:textId="77777777" w:rsidR="003C3B33" w:rsidRDefault="00B560D6">
      <w:pPr>
        <w:pStyle w:val="ListParagraph"/>
        <w:numPr>
          <w:ilvl w:val="0"/>
          <w:numId w:val="28"/>
        </w:numPr>
        <w:tabs>
          <w:tab w:val="left" w:pos="1322"/>
        </w:tabs>
        <w:spacing w:before="183"/>
        <w:ind w:left="1322" w:hanging="563"/>
      </w:pPr>
      <w:r>
        <w:t>The</w:t>
      </w:r>
      <w:r>
        <w:rPr>
          <w:spacing w:val="-5"/>
        </w:rPr>
        <w:t xml:space="preserve"> </w:t>
      </w:r>
      <w:r>
        <w:t>standard</w:t>
      </w:r>
      <w:r>
        <w:rPr>
          <w:spacing w:val="-6"/>
        </w:rPr>
        <w:t xml:space="preserve"> </w:t>
      </w:r>
      <w:r>
        <w:t>working</w:t>
      </w:r>
      <w:r>
        <w:rPr>
          <w:spacing w:val="-4"/>
        </w:rPr>
        <w:t xml:space="preserve"> </w:t>
      </w:r>
      <w:r>
        <w:t>day</w:t>
      </w:r>
      <w:r>
        <w:rPr>
          <w:spacing w:val="-3"/>
        </w:rPr>
        <w:t xml:space="preserve"> </w:t>
      </w:r>
      <w:r>
        <w:t>for</w:t>
      </w:r>
      <w:r>
        <w:rPr>
          <w:spacing w:val="-3"/>
        </w:rPr>
        <w:t xml:space="preserve"> </w:t>
      </w:r>
      <w:r>
        <w:t>employees</w:t>
      </w:r>
      <w:r>
        <w:rPr>
          <w:spacing w:val="-3"/>
        </w:rPr>
        <w:t xml:space="preserve"> </w:t>
      </w:r>
      <w:r>
        <w:t>based</w:t>
      </w:r>
      <w:r>
        <w:rPr>
          <w:spacing w:val="-4"/>
        </w:rPr>
        <w:t xml:space="preserve"> </w:t>
      </w:r>
      <w:r>
        <w:t>in</w:t>
      </w:r>
      <w:r>
        <w:rPr>
          <w:spacing w:val="-5"/>
        </w:rPr>
        <w:t xml:space="preserve"> </w:t>
      </w:r>
      <w:proofErr w:type="gramStart"/>
      <w:r>
        <w:t>the</w:t>
      </w:r>
      <w:r>
        <w:rPr>
          <w:spacing w:val="-7"/>
        </w:rPr>
        <w:t xml:space="preserve"> </w:t>
      </w:r>
      <w:r>
        <w:t>Canberra</w:t>
      </w:r>
      <w:proofErr w:type="gramEnd"/>
      <w:r>
        <w:rPr>
          <w:spacing w:val="-3"/>
        </w:rPr>
        <w:t xml:space="preserve"> </w:t>
      </w:r>
      <w:r>
        <w:t>Head</w:t>
      </w:r>
      <w:r>
        <w:rPr>
          <w:spacing w:val="-4"/>
        </w:rPr>
        <w:t xml:space="preserve"> </w:t>
      </w:r>
      <w:r>
        <w:t>Office</w:t>
      </w:r>
      <w:r>
        <w:rPr>
          <w:spacing w:val="-3"/>
        </w:rPr>
        <w:t xml:space="preserve"> </w:t>
      </w:r>
      <w:r>
        <w:t>is</w:t>
      </w:r>
      <w:r>
        <w:rPr>
          <w:spacing w:val="-5"/>
        </w:rPr>
        <w:t xml:space="preserve"> </w:t>
      </w:r>
      <w:r>
        <w:t>8.30</w:t>
      </w:r>
      <w:r>
        <w:rPr>
          <w:spacing w:val="-2"/>
        </w:rPr>
        <w:t xml:space="preserve"> </w:t>
      </w:r>
      <w:r>
        <w:t>am</w:t>
      </w:r>
      <w:r>
        <w:rPr>
          <w:spacing w:val="-2"/>
        </w:rPr>
        <w:t xml:space="preserve"> </w:t>
      </w:r>
      <w:r>
        <w:rPr>
          <w:spacing w:val="-5"/>
        </w:rPr>
        <w:t>to</w:t>
      </w:r>
    </w:p>
    <w:p w14:paraId="30C878C7" w14:textId="77777777" w:rsidR="003C3B33" w:rsidRDefault="00B560D6">
      <w:pPr>
        <w:pStyle w:val="BodyText"/>
        <w:spacing w:before="22"/>
        <w:ind w:left="1325" w:firstLine="0"/>
      </w:pPr>
      <w:r>
        <w:t>12.30</w:t>
      </w:r>
      <w:r>
        <w:rPr>
          <w:spacing w:val="-3"/>
        </w:rPr>
        <w:t xml:space="preserve"> </w:t>
      </w:r>
      <w:r>
        <w:t>pm</w:t>
      </w:r>
      <w:r>
        <w:rPr>
          <w:spacing w:val="-2"/>
        </w:rPr>
        <w:t xml:space="preserve"> </w:t>
      </w:r>
      <w:r>
        <w:t>and</w:t>
      </w:r>
      <w:r>
        <w:rPr>
          <w:spacing w:val="-6"/>
        </w:rPr>
        <w:t xml:space="preserve"> </w:t>
      </w:r>
      <w:r>
        <w:t>1.30</w:t>
      </w:r>
      <w:r>
        <w:rPr>
          <w:spacing w:val="-2"/>
        </w:rPr>
        <w:t xml:space="preserve"> </w:t>
      </w:r>
      <w:r>
        <w:t>pm</w:t>
      </w:r>
      <w:r>
        <w:rPr>
          <w:spacing w:val="-3"/>
        </w:rPr>
        <w:t xml:space="preserve"> </w:t>
      </w:r>
      <w:r>
        <w:t>to</w:t>
      </w:r>
      <w:r>
        <w:rPr>
          <w:spacing w:val="-4"/>
        </w:rPr>
        <w:t xml:space="preserve"> </w:t>
      </w:r>
      <w:r>
        <w:t>5.00</w:t>
      </w:r>
      <w:r>
        <w:rPr>
          <w:spacing w:val="-2"/>
        </w:rPr>
        <w:t xml:space="preserve"> </w:t>
      </w:r>
      <w:r>
        <w:t>pm</w:t>
      </w:r>
      <w:r>
        <w:rPr>
          <w:spacing w:val="-2"/>
        </w:rPr>
        <w:t xml:space="preserve"> </w:t>
      </w:r>
      <w:r>
        <w:t>(7.5</w:t>
      </w:r>
      <w:r>
        <w:rPr>
          <w:spacing w:val="-3"/>
        </w:rPr>
        <w:t xml:space="preserve"> </w:t>
      </w:r>
      <w:r>
        <w:t>hours</w:t>
      </w:r>
      <w:r>
        <w:rPr>
          <w:spacing w:val="-3"/>
        </w:rPr>
        <w:t xml:space="preserve"> </w:t>
      </w:r>
      <w:r>
        <w:t>per</w:t>
      </w:r>
      <w:r>
        <w:rPr>
          <w:spacing w:val="-3"/>
        </w:rPr>
        <w:t xml:space="preserve"> </w:t>
      </w:r>
      <w:r>
        <w:t>day)</w:t>
      </w:r>
      <w:r>
        <w:rPr>
          <w:spacing w:val="-7"/>
        </w:rPr>
        <w:t xml:space="preserve"> </w:t>
      </w:r>
      <w:r>
        <w:t>Monday</w:t>
      </w:r>
      <w:r>
        <w:rPr>
          <w:spacing w:val="-2"/>
        </w:rPr>
        <w:t xml:space="preserve"> </w:t>
      </w:r>
      <w:r>
        <w:t>to</w:t>
      </w:r>
      <w:r>
        <w:rPr>
          <w:spacing w:val="-2"/>
        </w:rPr>
        <w:t xml:space="preserve"> Friday.</w:t>
      </w:r>
    </w:p>
    <w:p w14:paraId="30C878C8" w14:textId="77777777" w:rsidR="003C3B33" w:rsidRDefault="00B560D6">
      <w:pPr>
        <w:spacing w:before="180"/>
        <w:ind w:left="759"/>
        <w:rPr>
          <w:i/>
        </w:rPr>
      </w:pPr>
      <w:r>
        <w:rPr>
          <w:i/>
        </w:rPr>
        <w:t>Regional</w:t>
      </w:r>
      <w:r>
        <w:rPr>
          <w:i/>
          <w:spacing w:val="-4"/>
        </w:rPr>
        <w:t xml:space="preserve"> </w:t>
      </w:r>
      <w:r>
        <w:rPr>
          <w:i/>
        </w:rPr>
        <w:t>employees</w:t>
      </w:r>
      <w:r>
        <w:rPr>
          <w:i/>
          <w:spacing w:val="-5"/>
        </w:rPr>
        <w:t xml:space="preserve"> </w:t>
      </w:r>
      <w:r>
        <w:rPr>
          <w:i/>
        </w:rPr>
        <w:t>(including</w:t>
      </w:r>
      <w:r>
        <w:rPr>
          <w:i/>
          <w:spacing w:val="-5"/>
        </w:rPr>
        <w:t xml:space="preserve"> </w:t>
      </w:r>
      <w:r>
        <w:rPr>
          <w:i/>
        </w:rPr>
        <w:t>OPVs</w:t>
      </w:r>
      <w:r>
        <w:rPr>
          <w:i/>
          <w:spacing w:val="-3"/>
        </w:rPr>
        <w:t xml:space="preserve"> </w:t>
      </w:r>
      <w:r>
        <w:rPr>
          <w:i/>
        </w:rPr>
        <w:t>and</w:t>
      </w:r>
      <w:r>
        <w:rPr>
          <w:i/>
          <w:spacing w:val="-6"/>
        </w:rPr>
        <w:t xml:space="preserve"> </w:t>
      </w:r>
      <w:r>
        <w:rPr>
          <w:i/>
        </w:rPr>
        <w:t>meat</w:t>
      </w:r>
      <w:r>
        <w:rPr>
          <w:i/>
          <w:spacing w:val="-2"/>
        </w:rPr>
        <w:t xml:space="preserve"> inspectors)</w:t>
      </w:r>
    </w:p>
    <w:p w14:paraId="30C878C9" w14:textId="77777777" w:rsidR="003C3B33" w:rsidRDefault="00B560D6">
      <w:pPr>
        <w:pStyle w:val="ListParagraph"/>
        <w:numPr>
          <w:ilvl w:val="0"/>
          <w:numId w:val="28"/>
        </w:numPr>
        <w:tabs>
          <w:tab w:val="left" w:pos="1322"/>
          <w:tab w:val="left" w:pos="1325"/>
        </w:tabs>
        <w:spacing w:before="182" w:line="256" w:lineRule="auto"/>
        <w:ind w:left="1325" w:right="621" w:hanging="566"/>
      </w:pPr>
      <w:r>
        <w:t>The</w:t>
      </w:r>
      <w:r>
        <w:rPr>
          <w:spacing w:val="-1"/>
        </w:rPr>
        <w:t xml:space="preserve"> </w:t>
      </w:r>
      <w:r>
        <w:t>standard</w:t>
      </w:r>
      <w:r>
        <w:rPr>
          <w:spacing w:val="-5"/>
        </w:rPr>
        <w:t xml:space="preserve"> </w:t>
      </w:r>
      <w:r>
        <w:t>working</w:t>
      </w:r>
      <w:r>
        <w:rPr>
          <w:spacing w:val="-3"/>
        </w:rPr>
        <w:t xml:space="preserve"> </w:t>
      </w:r>
      <w:r>
        <w:t>day</w:t>
      </w:r>
      <w:r>
        <w:rPr>
          <w:spacing w:val="-1"/>
        </w:rPr>
        <w:t xml:space="preserve"> </w:t>
      </w:r>
      <w:r>
        <w:t>for</w:t>
      </w:r>
      <w:r>
        <w:rPr>
          <w:spacing w:val="-2"/>
        </w:rPr>
        <w:t xml:space="preserve"> </w:t>
      </w:r>
      <w:r>
        <w:t>regional</w:t>
      </w:r>
      <w:r>
        <w:rPr>
          <w:spacing w:val="-2"/>
        </w:rPr>
        <w:t xml:space="preserve"> </w:t>
      </w:r>
      <w:r>
        <w:t>employees</w:t>
      </w:r>
      <w:r>
        <w:rPr>
          <w:spacing w:val="-4"/>
        </w:rPr>
        <w:t xml:space="preserve"> </w:t>
      </w:r>
      <w:r>
        <w:t>(including</w:t>
      </w:r>
      <w:r>
        <w:rPr>
          <w:spacing w:val="-3"/>
        </w:rPr>
        <w:t xml:space="preserve"> </w:t>
      </w:r>
      <w:r>
        <w:t>OPVs</w:t>
      </w:r>
      <w:r>
        <w:rPr>
          <w:spacing w:val="-2"/>
        </w:rPr>
        <w:t xml:space="preserve"> </w:t>
      </w:r>
      <w:r>
        <w:t>and</w:t>
      </w:r>
      <w:r>
        <w:rPr>
          <w:spacing w:val="-5"/>
        </w:rPr>
        <w:t xml:space="preserve"> </w:t>
      </w:r>
      <w:r>
        <w:t>meat</w:t>
      </w:r>
      <w:r>
        <w:rPr>
          <w:spacing w:val="-1"/>
        </w:rPr>
        <w:t xml:space="preserve"> </w:t>
      </w:r>
      <w:r>
        <w:t>inspectors)</w:t>
      </w:r>
      <w:r>
        <w:rPr>
          <w:spacing w:val="-2"/>
        </w:rPr>
        <w:t xml:space="preserve"> </w:t>
      </w:r>
      <w:r>
        <w:t>is</w:t>
      </w:r>
      <w:r>
        <w:rPr>
          <w:spacing w:val="-4"/>
        </w:rPr>
        <w:t xml:space="preserve"> </w:t>
      </w:r>
      <w:r>
        <w:t>7.30 am to 12.00 pm and 12.30 pm to 3.30 pm (7.5 hours per day) Monday to Friday.</w:t>
      </w:r>
    </w:p>
    <w:p w14:paraId="30C878CA" w14:textId="77777777" w:rsidR="003C3B33" w:rsidRDefault="003C3B33">
      <w:pPr>
        <w:pStyle w:val="BodyText"/>
        <w:spacing w:before="98"/>
        <w:ind w:left="0" w:firstLine="0"/>
      </w:pPr>
    </w:p>
    <w:p w14:paraId="30C878CB" w14:textId="77777777" w:rsidR="003C3B33" w:rsidRDefault="00B560D6">
      <w:pPr>
        <w:pStyle w:val="Heading2"/>
      </w:pPr>
      <w:bookmarkStart w:id="112" w:name="Bandwidth"/>
      <w:bookmarkStart w:id="113" w:name="_bookmark59"/>
      <w:bookmarkEnd w:id="112"/>
      <w:bookmarkEnd w:id="113"/>
      <w:r>
        <w:rPr>
          <w:spacing w:val="-2"/>
        </w:rPr>
        <w:t>Bandwidth</w:t>
      </w:r>
    </w:p>
    <w:p w14:paraId="30C878CC" w14:textId="77777777" w:rsidR="003C3B33" w:rsidRDefault="00B560D6">
      <w:pPr>
        <w:pStyle w:val="BodyText"/>
        <w:spacing w:before="265"/>
        <w:ind w:left="760" w:firstLine="0"/>
      </w:pPr>
      <w:r>
        <w:t>The</w:t>
      </w:r>
      <w:r>
        <w:rPr>
          <w:spacing w:val="-3"/>
        </w:rPr>
        <w:t xml:space="preserve"> </w:t>
      </w:r>
      <w:proofErr w:type="gramStart"/>
      <w:r>
        <w:t>bandwidth</w:t>
      </w:r>
      <w:proofErr w:type="gramEnd"/>
      <w:r>
        <w:rPr>
          <w:spacing w:val="-5"/>
        </w:rPr>
        <w:t xml:space="preserve"> </w:t>
      </w:r>
      <w:r>
        <w:t>during</w:t>
      </w:r>
      <w:r>
        <w:rPr>
          <w:spacing w:val="-4"/>
        </w:rPr>
        <w:t xml:space="preserve"> </w:t>
      </w:r>
      <w:r>
        <w:t>which</w:t>
      </w:r>
      <w:r>
        <w:rPr>
          <w:spacing w:val="-5"/>
        </w:rPr>
        <w:t xml:space="preserve"> </w:t>
      </w:r>
      <w:r>
        <w:t>ordinary</w:t>
      </w:r>
      <w:r>
        <w:rPr>
          <w:spacing w:val="-3"/>
        </w:rPr>
        <w:t xml:space="preserve"> </w:t>
      </w:r>
      <w:r>
        <w:t>hours</w:t>
      </w:r>
      <w:r>
        <w:rPr>
          <w:spacing w:val="-3"/>
        </w:rPr>
        <w:t xml:space="preserve"> </w:t>
      </w:r>
      <w:r>
        <w:t>are</w:t>
      </w:r>
      <w:r>
        <w:rPr>
          <w:spacing w:val="-3"/>
        </w:rPr>
        <w:t xml:space="preserve"> </w:t>
      </w:r>
      <w:r>
        <w:t>to</w:t>
      </w:r>
      <w:r>
        <w:rPr>
          <w:spacing w:val="-3"/>
        </w:rPr>
        <w:t xml:space="preserve"> </w:t>
      </w:r>
      <w:r>
        <w:t>be</w:t>
      </w:r>
      <w:r>
        <w:rPr>
          <w:spacing w:val="-7"/>
        </w:rPr>
        <w:t xml:space="preserve"> </w:t>
      </w:r>
      <w:r>
        <w:t>worked</w:t>
      </w:r>
      <w:r>
        <w:rPr>
          <w:spacing w:val="-4"/>
        </w:rPr>
        <w:t xml:space="preserve"> are:</w:t>
      </w:r>
    </w:p>
    <w:p w14:paraId="30C878CD" w14:textId="77777777" w:rsidR="003C3B33" w:rsidRDefault="00B560D6">
      <w:pPr>
        <w:pStyle w:val="ListParagraph"/>
        <w:numPr>
          <w:ilvl w:val="0"/>
          <w:numId w:val="28"/>
        </w:numPr>
        <w:tabs>
          <w:tab w:val="left" w:pos="1323"/>
        </w:tabs>
        <w:spacing w:before="181"/>
        <w:ind w:left="1323" w:hanging="563"/>
      </w:pPr>
      <w:r>
        <w:t>For</w:t>
      </w:r>
      <w:r>
        <w:rPr>
          <w:spacing w:val="-6"/>
        </w:rPr>
        <w:t xml:space="preserve"> </w:t>
      </w:r>
      <w:r>
        <w:t>employees</w:t>
      </w:r>
      <w:r>
        <w:rPr>
          <w:spacing w:val="-4"/>
        </w:rPr>
        <w:t xml:space="preserve"> </w:t>
      </w:r>
      <w:r>
        <w:t>based</w:t>
      </w:r>
      <w:r>
        <w:rPr>
          <w:spacing w:val="-5"/>
        </w:rPr>
        <w:t xml:space="preserve"> </w:t>
      </w:r>
      <w:r>
        <w:t>in</w:t>
      </w:r>
      <w:r>
        <w:rPr>
          <w:spacing w:val="-5"/>
        </w:rPr>
        <w:t xml:space="preserve"> </w:t>
      </w:r>
      <w:proofErr w:type="gramStart"/>
      <w:r>
        <w:t>the</w:t>
      </w:r>
      <w:r>
        <w:rPr>
          <w:spacing w:val="-2"/>
        </w:rPr>
        <w:t xml:space="preserve"> </w:t>
      </w:r>
      <w:r>
        <w:t>Canberra</w:t>
      </w:r>
      <w:proofErr w:type="gramEnd"/>
      <w:r>
        <w:rPr>
          <w:spacing w:val="-4"/>
        </w:rPr>
        <w:t xml:space="preserve"> </w:t>
      </w:r>
      <w:r>
        <w:t>Head</w:t>
      </w:r>
      <w:r>
        <w:rPr>
          <w:spacing w:val="-5"/>
        </w:rPr>
        <w:t xml:space="preserve"> </w:t>
      </w:r>
      <w:proofErr w:type="gramStart"/>
      <w:r>
        <w:t>Office</w:t>
      </w:r>
      <w:proofErr w:type="gramEnd"/>
      <w:r>
        <w:rPr>
          <w:spacing w:val="-2"/>
        </w:rPr>
        <w:t xml:space="preserve"> </w:t>
      </w:r>
      <w:proofErr w:type="gramStart"/>
      <w:r>
        <w:t>is</w:t>
      </w:r>
      <w:proofErr w:type="gramEnd"/>
      <w:r>
        <w:rPr>
          <w:spacing w:val="-6"/>
        </w:rPr>
        <w:t xml:space="preserve"> </w:t>
      </w:r>
      <w:r>
        <w:t>7:00am</w:t>
      </w:r>
      <w:r>
        <w:rPr>
          <w:spacing w:val="-4"/>
        </w:rPr>
        <w:t xml:space="preserve"> </w:t>
      </w:r>
      <w:r>
        <w:t>to</w:t>
      </w:r>
      <w:r>
        <w:rPr>
          <w:spacing w:val="-3"/>
        </w:rPr>
        <w:t xml:space="preserve"> </w:t>
      </w:r>
      <w:r>
        <w:t>7:00pm,</w:t>
      </w:r>
      <w:r>
        <w:rPr>
          <w:spacing w:val="-6"/>
        </w:rPr>
        <w:t xml:space="preserve"> </w:t>
      </w:r>
      <w:r>
        <w:t>Monday</w:t>
      </w:r>
      <w:r>
        <w:rPr>
          <w:spacing w:val="-5"/>
        </w:rPr>
        <w:t xml:space="preserve"> </w:t>
      </w:r>
      <w:r>
        <w:t>to</w:t>
      </w:r>
      <w:r>
        <w:rPr>
          <w:spacing w:val="-2"/>
        </w:rPr>
        <w:t xml:space="preserve"> Friday.</w:t>
      </w:r>
    </w:p>
    <w:p w14:paraId="30C878CE" w14:textId="77777777" w:rsidR="003C3B33" w:rsidRDefault="00B560D6">
      <w:pPr>
        <w:pStyle w:val="ListParagraph"/>
        <w:numPr>
          <w:ilvl w:val="0"/>
          <w:numId w:val="28"/>
        </w:numPr>
        <w:tabs>
          <w:tab w:val="left" w:pos="1322"/>
          <w:tab w:val="left" w:pos="1325"/>
        </w:tabs>
        <w:spacing w:before="182" w:line="256" w:lineRule="auto"/>
        <w:ind w:left="1325" w:right="609" w:hanging="566"/>
      </w:pPr>
      <w:r>
        <w:t>For</w:t>
      </w:r>
      <w:r>
        <w:rPr>
          <w:spacing w:val="-2"/>
        </w:rPr>
        <w:t xml:space="preserve"> </w:t>
      </w:r>
      <w:r>
        <w:t>regional</w:t>
      </w:r>
      <w:r>
        <w:rPr>
          <w:spacing w:val="-2"/>
        </w:rPr>
        <w:t xml:space="preserve"> </w:t>
      </w:r>
      <w:r>
        <w:t>employees</w:t>
      </w:r>
      <w:r>
        <w:rPr>
          <w:spacing w:val="-2"/>
        </w:rPr>
        <w:t xml:space="preserve"> </w:t>
      </w:r>
      <w:r>
        <w:t>(including</w:t>
      </w:r>
      <w:r>
        <w:rPr>
          <w:spacing w:val="-3"/>
        </w:rPr>
        <w:t xml:space="preserve"> </w:t>
      </w:r>
      <w:r>
        <w:t>OPVs</w:t>
      </w:r>
      <w:r>
        <w:rPr>
          <w:spacing w:val="-2"/>
        </w:rPr>
        <w:t xml:space="preserve"> </w:t>
      </w:r>
      <w:r>
        <w:t>and</w:t>
      </w:r>
      <w:r>
        <w:rPr>
          <w:spacing w:val="-5"/>
        </w:rPr>
        <w:t xml:space="preserve"> </w:t>
      </w:r>
      <w:r>
        <w:t>meat</w:t>
      </w:r>
      <w:r>
        <w:rPr>
          <w:spacing w:val="-1"/>
        </w:rPr>
        <w:t xml:space="preserve"> </w:t>
      </w:r>
      <w:r>
        <w:t>inspectors)</w:t>
      </w:r>
      <w:r>
        <w:rPr>
          <w:spacing w:val="-2"/>
        </w:rPr>
        <w:t xml:space="preserve"> </w:t>
      </w:r>
      <w:proofErr w:type="gramStart"/>
      <w:r>
        <w:t>is</w:t>
      </w:r>
      <w:proofErr w:type="gramEnd"/>
      <w:r>
        <w:rPr>
          <w:spacing w:val="-4"/>
        </w:rPr>
        <w:t xml:space="preserve"> </w:t>
      </w:r>
      <w:r>
        <w:t>6:30am</w:t>
      </w:r>
      <w:r>
        <w:rPr>
          <w:spacing w:val="-3"/>
        </w:rPr>
        <w:t xml:space="preserve"> </w:t>
      </w:r>
      <w:r>
        <w:t>to</w:t>
      </w:r>
      <w:r>
        <w:rPr>
          <w:spacing w:val="-1"/>
        </w:rPr>
        <w:t xml:space="preserve"> </w:t>
      </w:r>
      <w:r>
        <w:t>6:30pm,</w:t>
      </w:r>
      <w:r>
        <w:rPr>
          <w:spacing w:val="-4"/>
        </w:rPr>
        <w:t xml:space="preserve"> </w:t>
      </w:r>
      <w:r>
        <w:t>Monday</w:t>
      </w:r>
      <w:r>
        <w:rPr>
          <w:spacing w:val="-1"/>
        </w:rPr>
        <w:t xml:space="preserve"> </w:t>
      </w:r>
      <w:r>
        <w:t xml:space="preserve">to </w:t>
      </w:r>
      <w:r>
        <w:rPr>
          <w:spacing w:val="-2"/>
        </w:rPr>
        <w:t>Friday.</w:t>
      </w:r>
    </w:p>
    <w:p w14:paraId="30C878CF" w14:textId="77777777" w:rsidR="003C3B33" w:rsidRDefault="00B560D6">
      <w:pPr>
        <w:pStyle w:val="ListParagraph"/>
        <w:numPr>
          <w:ilvl w:val="0"/>
          <w:numId w:val="28"/>
        </w:numPr>
        <w:tabs>
          <w:tab w:val="left" w:pos="1321"/>
          <w:tab w:val="left" w:pos="1325"/>
        </w:tabs>
        <w:spacing w:before="165" w:line="259" w:lineRule="auto"/>
        <w:ind w:left="1325" w:right="720" w:hanging="567"/>
      </w:pPr>
      <w:r>
        <w:t>Where</w:t>
      </w:r>
      <w:r>
        <w:rPr>
          <w:spacing w:val="-1"/>
        </w:rPr>
        <w:t xml:space="preserve"> </w:t>
      </w:r>
      <w:r>
        <w:t>at</w:t>
      </w:r>
      <w:r>
        <w:rPr>
          <w:spacing w:val="-1"/>
        </w:rPr>
        <w:t xml:space="preserve"> </w:t>
      </w:r>
      <w:r>
        <w:t>commencement</w:t>
      </w:r>
      <w:r>
        <w:rPr>
          <w:spacing w:val="-4"/>
        </w:rPr>
        <w:t xml:space="preserve"> </w:t>
      </w:r>
      <w:r>
        <w:t>of</w:t>
      </w:r>
      <w:r>
        <w:rPr>
          <w:spacing w:val="-2"/>
        </w:rPr>
        <w:t xml:space="preserve"> </w:t>
      </w:r>
      <w:r>
        <w:t>this</w:t>
      </w:r>
      <w:r>
        <w:rPr>
          <w:spacing w:val="-4"/>
        </w:rPr>
        <w:t xml:space="preserve"> </w:t>
      </w:r>
      <w:r>
        <w:t>agreement</w:t>
      </w:r>
      <w:r>
        <w:rPr>
          <w:spacing w:val="-4"/>
        </w:rPr>
        <w:t xml:space="preserve"> </w:t>
      </w:r>
      <w:r>
        <w:t>a</w:t>
      </w:r>
      <w:r>
        <w:rPr>
          <w:spacing w:val="-2"/>
        </w:rPr>
        <w:t xml:space="preserve"> </w:t>
      </w:r>
      <w:r>
        <w:t>regional</w:t>
      </w:r>
      <w:r>
        <w:rPr>
          <w:spacing w:val="-2"/>
        </w:rPr>
        <w:t xml:space="preserve"> </w:t>
      </w:r>
      <w:r>
        <w:t>employee</w:t>
      </w:r>
      <w:r>
        <w:rPr>
          <w:spacing w:val="-1"/>
        </w:rPr>
        <w:t xml:space="preserve"> </w:t>
      </w:r>
      <w:r>
        <w:t>has</w:t>
      </w:r>
      <w:r>
        <w:rPr>
          <w:spacing w:val="-2"/>
        </w:rPr>
        <w:t xml:space="preserve"> </w:t>
      </w:r>
      <w:r>
        <w:t>a</w:t>
      </w:r>
      <w:r>
        <w:rPr>
          <w:spacing w:val="-2"/>
        </w:rPr>
        <w:t xml:space="preserve"> </w:t>
      </w:r>
      <w:r>
        <w:t>bandwidth</w:t>
      </w:r>
      <w:r>
        <w:rPr>
          <w:spacing w:val="-3"/>
        </w:rPr>
        <w:t xml:space="preserve"> </w:t>
      </w:r>
      <w:r>
        <w:t>of</w:t>
      </w:r>
      <w:r>
        <w:rPr>
          <w:spacing w:val="-4"/>
        </w:rPr>
        <w:t xml:space="preserve"> </w:t>
      </w:r>
      <w:r>
        <w:t>7:00am to 7:00pm, this bandwidth will continue to apply, unless:</w:t>
      </w:r>
    </w:p>
    <w:p w14:paraId="30C878D0" w14:textId="77777777" w:rsidR="003C3B33" w:rsidRDefault="00B560D6">
      <w:pPr>
        <w:pStyle w:val="ListParagraph"/>
        <w:numPr>
          <w:ilvl w:val="1"/>
          <w:numId w:val="28"/>
        </w:numPr>
        <w:tabs>
          <w:tab w:val="left" w:pos="2177"/>
        </w:tabs>
        <w:ind w:left="2177" w:hanging="794"/>
      </w:pPr>
      <w:proofErr w:type="gramStart"/>
      <w:r>
        <w:t>otherwise</w:t>
      </w:r>
      <w:proofErr w:type="gramEnd"/>
      <w:r>
        <w:rPr>
          <w:spacing w:val="-8"/>
        </w:rPr>
        <w:t xml:space="preserve"> </w:t>
      </w:r>
      <w:r>
        <w:t>varied</w:t>
      </w:r>
      <w:r>
        <w:rPr>
          <w:spacing w:val="-5"/>
        </w:rPr>
        <w:t xml:space="preserve"> </w:t>
      </w:r>
      <w:r>
        <w:t>by</w:t>
      </w:r>
      <w:r>
        <w:rPr>
          <w:spacing w:val="-3"/>
        </w:rPr>
        <w:t xml:space="preserve"> </w:t>
      </w:r>
      <w:r>
        <w:t>agreement</w:t>
      </w:r>
      <w:r>
        <w:rPr>
          <w:spacing w:val="-5"/>
        </w:rPr>
        <w:t xml:space="preserve"> </w:t>
      </w:r>
      <w:r>
        <w:t>between</w:t>
      </w:r>
      <w:r>
        <w:rPr>
          <w:spacing w:val="-7"/>
        </w:rPr>
        <w:t xml:space="preserve"> </w:t>
      </w:r>
      <w:r>
        <w:t>the</w:t>
      </w:r>
      <w:r>
        <w:rPr>
          <w:spacing w:val="-3"/>
        </w:rPr>
        <w:t xml:space="preserve"> </w:t>
      </w:r>
      <w:r>
        <w:t>Secretary</w:t>
      </w:r>
      <w:r>
        <w:rPr>
          <w:spacing w:val="-4"/>
        </w:rPr>
        <w:t xml:space="preserve"> </w:t>
      </w:r>
      <w:r>
        <w:t>and</w:t>
      </w:r>
      <w:r>
        <w:rPr>
          <w:spacing w:val="-5"/>
        </w:rPr>
        <w:t xml:space="preserve"> </w:t>
      </w:r>
      <w:r>
        <w:t>the</w:t>
      </w:r>
      <w:r>
        <w:rPr>
          <w:spacing w:val="-5"/>
        </w:rPr>
        <w:t xml:space="preserve"> </w:t>
      </w:r>
      <w:r>
        <w:t>employee;</w:t>
      </w:r>
      <w:r>
        <w:rPr>
          <w:spacing w:val="-4"/>
        </w:rPr>
        <w:t xml:space="preserve"> </w:t>
      </w:r>
      <w:r>
        <w:rPr>
          <w:spacing w:val="-5"/>
        </w:rPr>
        <w:t>or</w:t>
      </w:r>
    </w:p>
    <w:p w14:paraId="30C878D1" w14:textId="77777777" w:rsidR="003C3B33" w:rsidRDefault="00B560D6">
      <w:pPr>
        <w:pStyle w:val="ListParagraph"/>
        <w:numPr>
          <w:ilvl w:val="1"/>
          <w:numId w:val="28"/>
        </w:numPr>
        <w:tabs>
          <w:tab w:val="left" w:pos="2177"/>
        </w:tabs>
        <w:spacing w:before="180" w:line="259" w:lineRule="auto"/>
        <w:ind w:left="2177" w:right="782" w:hanging="795"/>
      </w:pPr>
      <w:proofErr w:type="gramStart"/>
      <w:r>
        <w:t>the</w:t>
      </w:r>
      <w:proofErr w:type="gramEnd"/>
      <w:r>
        <w:rPr>
          <w:spacing w:val="-1"/>
        </w:rPr>
        <w:t xml:space="preserve"> </w:t>
      </w:r>
      <w:r>
        <w:t>employee</w:t>
      </w:r>
      <w:r>
        <w:rPr>
          <w:spacing w:val="-1"/>
        </w:rPr>
        <w:t xml:space="preserve"> </w:t>
      </w:r>
      <w:r>
        <w:t>initiates</w:t>
      </w:r>
      <w:r>
        <w:rPr>
          <w:spacing w:val="-2"/>
        </w:rPr>
        <w:t xml:space="preserve"> </w:t>
      </w:r>
      <w:r>
        <w:t>a</w:t>
      </w:r>
      <w:r>
        <w:rPr>
          <w:spacing w:val="-4"/>
        </w:rPr>
        <w:t xml:space="preserve"> </w:t>
      </w:r>
      <w:r>
        <w:t>transfer</w:t>
      </w:r>
      <w:r>
        <w:rPr>
          <w:spacing w:val="-2"/>
        </w:rPr>
        <w:t xml:space="preserve"> </w:t>
      </w:r>
      <w:r>
        <w:t>or</w:t>
      </w:r>
      <w:r>
        <w:rPr>
          <w:spacing w:val="-4"/>
        </w:rPr>
        <w:t xml:space="preserve"> </w:t>
      </w:r>
      <w:r>
        <w:t>promotion</w:t>
      </w:r>
      <w:r>
        <w:rPr>
          <w:spacing w:val="-3"/>
        </w:rPr>
        <w:t xml:space="preserve"> </w:t>
      </w:r>
      <w:r>
        <w:t>into</w:t>
      </w:r>
      <w:r>
        <w:rPr>
          <w:spacing w:val="-3"/>
        </w:rPr>
        <w:t xml:space="preserve"> </w:t>
      </w:r>
      <w:r>
        <w:t>a</w:t>
      </w:r>
      <w:r>
        <w:rPr>
          <w:spacing w:val="-4"/>
        </w:rPr>
        <w:t xml:space="preserve"> </w:t>
      </w:r>
      <w:r>
        <w:t>role</w:t>
      </w:r>
      <w:r>
        <w:rPr>
          <w:spacing w:val="-4"/>
        </w:rPr>
        <w:t xml:space="preserve"> </w:t>
      </w:r>
      <w:r>
        <w:t>where</w:t>
      </w:r>
      <w:r>
        <w:rPr>
          <w:spacing w:val="-4"/>
        </w:rPr>
        <w:t xml:space="preserve"> </w:t>
      </w:r>
      <w:r>
        <w:t>the</w:t>
      </w:r>
      <w:r>
        <w:rPr>
          <w:spacing w:val="-4"/>
        </w:rPr>
        <w:t xml:space="preserve"> </w:t>
      </w:r>
      <w:r>
        <w:t>regional</w:t>
      </w:r>
      <w:r>
        <w:rPr>
          <w:spacing w:val="-5"/>
        </w:rPr>
        <w:t xml:space="preserve"> </w:t>
      </w:r>
      <w:r>
        <w:t>office bandwidth applies.</w:t>
      </w:r>
    </w:p>
    <w:p w14:paraId="30C878D2" w14:textId="77777777" w:rsidR="003C3B33" w:rsidRDefault="003C3B33">
      <w:pPr>
        <w:pStyle w:val="BodyText"/>
        <w:spacing w:before="95"/>
        <w:ind w:left="0" w:firstLine="0"/>
      </w:pPr>
    </w:p>
    <w:p w14:paraId="30C878D3" w14:textId="77777777" w:rsidR="003C3B33" w:rsidRDefault="00B560D6">
      <w:pPr>
        <w:pStyle w:val="Heading2"/>
      </w:pPr>
      <w:bookmarkStart w:id="114" w:name="Recording_working_hours"/>
      <w:bookmarkStart w:id="115" w:name="_bookmark60"/>
      <w:bookmarkEnd w:id="114"/>
      <w:bookmarkEnd w:id="115"/>
      <w:r>
        <w:t>Recording</w:t>
      </w:r>
      <w:r>
        <w:rPr>
          <w:spacing w:val="-6"/>
        </w:rPr>
        <w:t xml:space="preserve"> </w:t>
      </w:r>
      <w:r>
        <w:t>working</w:t>
      </w:r>
      <w:r>
        <w:rPr>
          <w:spacing w:val="-5"/>
        </w:rPr>
        <w:t xml:space="preserve"> </w:t>
      </w:r>
      <w:r>
        <w:rPr>
          <w:spacing w:val="-4"/>
        </w:rPr>
        <w:t>hours</w:t>
      </w:r>
    </w:p>
    <w:p w14:paraId="30C878D4" w14:textId="77777777" w:rsidR="003C3B33" w:rsidRDefault="00B560D6">
      <w:pPr>
        <w:pStyle w:val="ListParagraph"/>
        <w:numPr>
          <w:ilvl w:val="0"/>
          <w:numId w:val="28"/>
        </w:numPr>
        <w:tabs>
          <w:tab w:val="left" w:pos="1322"/>
          <w:tab w:val="left" w:pos="1326"/>
        </w:tabs>
        <w:spacing w:before="265" w:line="256" w:lineRule="auto"/>
        <w:ind w:left="1326" w:right="712" w:hanging="567"/>
      </w:pPr>
      <w:r>
        <w:t>Employees</w:t>
      </w:r>
      <w:r>
        <w:rPr>
          <w:spacing w:val="-1"/>
        </w:rPr>
        <w:t xml:space="preserve"> </w:t>
      </w:r>
      <w:r>
        <w:t>are required</w:t>
      </w:r>
      <w:r>
        <w:rPr>
          <w:spacing w:val="-4"/>
        </w:rPr>
        <w:t xml:space="preserve"> </w:t>
      </w:r>
      <w:r>
        <w:t>to</w:t>
      </w:r>
      <w:r>
        <w:rPr>
          <w:spacing w:val="-4"/>
        </w:rPr>
        <w:t xml:space="preserve"> </w:t>
      </w:r>
      <w:r>
        <w:t>record</w:t>
      </w:r>
      <w:r>
        <w:rPr>
          <w:spacing w:val="-4"/>
        </w:rPr>
        <w:t xml:space="preserve"> </w:t>
      </w:r>
      <w:r>
        <w:t>the</w:t>
      </w:r>
      <w:r>
        <w:rPr>
          <w:spacing w:val="-3"/>
        </w:rPr>
        <w:t xml:space="preserve"> </w:t>
      </w:r>
      <w:r>
        <w:t>times</w:t>
      </w:r>
      <w:r>
        <w:rPr>
          <w:spacing w:val="-1"/>
        </w:rPr>
        <w:t xml:space="preserve"> </w:t>
      </w:r>
      <w:r>
        <w:t>they</w:t>
      </w:r>
      <w:r>
        <w:rPr>
          <w:spacing w:val="-1"/>
        </w:rPr>
        <w:t xml:space="preserve"> </w:t>
      </w:r>
      <w:r>
        <w:t>start</w:t>
      </w:r>
      <w:r>
        <w:rPr>
          <w:spacing w:val="-5"/>
        </w:rPr>
        <w:t xml:space="preserve"> </w:t>
      </w:r>
      <w:r>
        <w:t>and</w:t>
      </w:r>
      <w:r>
        <w:rPr>
          <w:spacing w:val="-2"/>
        </w:rPr>
        <w:t xml:space="preserve"> </w:t>
      </w:r>
      <w:r>
        <w:t>finish</w:t>
      </w:r>
      <w:r>
        <w:rPr>
          <w:spacing w:val="-2"/>
        </w:rPr>
        <w:t xml:space="preserve"> </w:t>
      </w:r>
      <w:r>
        <w:t>work (including</w:t>
      </w:r>
      <w:r>
        <w:rPr>
          <w:spacing w:val="-4"/>
        </w:rPr>
        <w:t xml:space="preserve"> </w:t>
      </w:r>
      <w:r>
        <w:t>breaks)</w:t>
      </w:r>
      <w:r>
        <w:rPr>
          <w:spacing w:val="-3"/>
        </w:rPr>
        <w:t xml:space="preserve"> </w:t>
      </w:r>
      <w:r>
        <w:t xml:space="preserve">each </w:t>
      </w:r>
      <w:r>
        <w:rPr>
          <w:spacing w:val="-4"/>
        </w:rPr>
        <w:t>day.</w:t>
      </w:r>
    </w:p>
    <w:p w14:paraId="30C878D5" w14:textId="77777777" w:rsidR="003C3B33" w:rsidRDefault="00B560D6">
      <w:pPr>
        <w:pStyle w:val="ListParagraph"/>
        <w:numPr>
          <w:ilvl w:val="0"/>
          <w:numId w:val="28"/>
        </w:numPr>
        <w:tabs>
          <w:tab w:val="left" w:pos="1322"/>
          <w:tab w:val="left" w:pos="1326"/>
        </w:tabs>
        <w:spacing w:before="164" w:line="256" w:lineRule="auto"/>
        <w:ind w:left="1326" w:right="821" w:hanging="567"/>
      </w:pPr>
      <w:r>
        <w:t>Over</w:t>
      </w:r>
      <w:r>
        <w:rPr>
          <w:spacing w:val="-3"/>
        </w:rPr>
        <w:t xml:space="preserve"> </w:t>
      </w:r>
      <w:r>
        <w:t>a</w:t>
      </w:r>
      <w:r>
        <w:rPr>
          <w:spacing w:val="-1"/>
        </w:rPr>
        <w:t xml:space="preserve"> </w:t>
      </w:r>
      <w:proofErr w:type="gramStart"/>
      <w:r>
        <w:t>4</w:t>
      </w:r>
      <w:r>
        <w:rPr>
          <w:spacing w:val="-2"/>
        </w:rPr>
        <w:t xml:space="preserve"> </w:t>
      </w:r>
      <w:r>
        <w:t>week</w:t>
      </w:r>
      <w:proofErr w:type="gramEnd"/>
      <w:r>
        <w:rPr>
          <w:spacing w:val="-3"/>
        </w:rPr>
        <w:t xml:space="preserve"> </w:t>
      </w:r>
      <w:r>
        <w:t>settlement</w:t>
      </w:r>
      <w:r>
        <w:rPr>
          <w:spacing w:val="-5"/>
        </w:rPr>
        <w:t xml:space="preserve"> </w:t>
      </w:r>
      <w:r>
        <w:t>period</w:t>
      </w:r>
      <w:r>
        <w:rPr>
          <w:spacing w:val="-2"/>
        </w:rPr>
        <w:t xml:space="preserve"> </w:t>
      </w:r>
      <w:r>
        <w:t>the standard</w:t>
      </w:r>
      <w:r>
        <w:rPr>
          <w:spacing w:val="-4"/>
        </w:rPr>
        <w:t xml:space="preserve"> </w:t>
      </w:r>
      <w:r>
        <w:t>total</w:t>
      </w:r>
      <w:r>
        <w:rPr>
          <w:spacing w:val="-1"/>
        </w:rPr>
        <w:t xml:space="preserve"> </w:t>
      </w:r>
      <w:r>
        <w:t>working</w:t>
      </w:r>
      <w:r>
        <w:rPr>
          <w:spacing w:val="-2"/>
        </w:rPr>
        <w:t xml:space="preserve"> </w:t>
      </w:r>
      <w:r>
        <w:t>hours</w:t>
      </w:r>
      <w:r>
        <w:rPr>
          <w:spacing w:val="-3"/>
        </w:rPr>
        <w:t xml:space="preserve"> </w:t>
      </w:r>
      <w:r>
        <w:t>for</w:t>
      </w:r>
      <w:r>
        <w:rPr>
          <w:spacing w:val="-3"/>
        </w:rPr>
        <w:t xml:space="preserve"> </w:t>
      </w:r>
      <w:proofErr w:type="gramStart"/>
      <w:r>
        <w:t>full time</w:t>
      </w:r>
      <w:proofErr w:type="gramEnd"/>
      <w:r>
        <w:rPr>
          <w:spacing w:val="-3"/>
        </w:rPr>
        <w:t xml:space="preserve"> </w:t>
      </w:r>
      <w:r>
        <w:t>employees</w:t>
      </w:r>
      <w:r>
        <w:rPr>
          <w:spacing w:val="-1"/>
        </w:rPr>
        <w:t xml:space="preserve"> </w:t>
      </w:r>
      <w:r>
        <w:t xml:space="preserve">is </w:t>
      </w:r>
      <w:r>
        <w:rPr>
          <w:spacing w:val="-4"/>
        </w:rPr>
        <w:t>150.</w:t>
      </w:r>
    </w:p>
    <w:p w14:paraId="30C878D6" w14:textId="77777777" w:rsidR="003C3B33" w:rsidRDefault="00B560D6">
      <w:pPr>
        <w:pStyle w:val="ListParagraph"/>
        <w:numPr>
          <w:ilvl w:val="0"/>
          <w:numId w:val="28"/>
        </w:numPr>
        <w:tabs>
          <w:tab w:val="left" w:pos="1321"/>
          <w:tab w:val="left" w:pos="1325"/>
        </w:tabs>
        <w:spacing w:before="165" w:line="259" w:lineRule="auto"/>
        <w:ind w:left="1325" w:right="1244" w:hanging="567"/>
      </w:pPr>
      <w:proofErr w:type="gramStart"/>
      <w:r>
        <w:t>Part</w:t>
      </w:r>
      <w:r>
        <w:rPr>
          <w:spacing w:val="-4"/>
        </w:rPr>
        <w:t xml:space="preserve"> </w:t>
      </w:r>
      <w:r>
        <w:t>time</w:t>
      </w:r>
      <w:proofErr w:type="gramEnd"/>
      <w:r>
        <w:rPr>
          <w:spacing w:val="-1"/>
        </w:rPr>
        <w:t xml:space="preserve"> </w:t>
      </w:r>
      <w:r>
        <w:t>employees</w:t>
      </w:r>
      <w:r>
        <w:rPr>
          <w:spacing w:val="-2"/>
        </w:rPr>
        <w:t xml:space="preserve"> </w:t>
      </w:r>
      <w:r>
        <w:t>are</w:t>
      </w:r>
      <w:r>
        <w:rPr>
          <w:spacing w:val="-1"/>
        </w:rPr>
        <w:t xml:space="preserve"> </w:t>
      </w:r>
      <w:r>
        <w:t>required</w:t>
      </w:r>
      <w:r>
        <w:rPr>
          <w:spacing w:val="-3"/>
        </w:rPr>
        <w:t xml:space="preserve"> </w:t>
      </w:r>
      <w:r>
        <w:t>to</w:t>
      </w:r>
      <w:r>
        <w:rPr>
          <w:spacing w:val="-1"/>
        </w:rPr>
        <w:t xml:space="preserve"> </w:t>
      </w:r>
      <w:r>
        <w:t>record</w:t>
      </w:r>
      <w:r>
        <w:rPr>
          <w:spacing w:val="-3"/>
        </w:rPr>
        <w:t xml:space="preserve"> </w:t>
      </w:r>
      <w:r>
        <w:t>their</w:t>
      </w:r>
      <w:r>
        <w:rPr>
          <w:spacing w:val="-4"/>
        </w:rPr>
        <w:t xml:space="preserve"> </w:t>
      </w:r>
      <w:r>
        <w:t>hours</w:t>
      </w:r>
      <w:r>
        <w:rPr>
          <w:spacing w:val="-2"/>
        </w:rPr>
        <w:t xml:space="preserve"> </w:t>
      </w:r>
      <w:r>
        <w:t>based</w:t>
      </w:r>
      <w:r>
        <w:rPr>
          <w:spacing w:val="-5"/>
        </w:rPr>
        <w:t xml:space="preserve"> </w:t>
      </w:r>
      <w:r>
        <w:t>on</w:t>
      </w:r>
      <w:r>
        <w:rPr>
          <w:spacing w:val="-3"/>
        </w:rPr>
        <w:t xml:space="preserve"> </w:t>
      </w:r>
      <w:r>
        <w:t>their</w:t>
      </w:r>
      <w:r>
        <w:rPr>
          <w:spacing w:val="-4"/>
        </w:rPr>
        <w:t xml:space="preserve"> </w:t>
      </w:r>
      <w:r>
        <w:t>agreed</w:t>
      </w:r>
      <w:r>
        <w:rPr>
          <w:spacing w:val="-3"/>
        </w:rPr>
        <w:t xml:space="preserve"> </w:t>
      </w:r>
      <w:proofErr w:type="gramStart"/>
      <w:r>
        <w:t>part time</w:t>
      </w:r>
      <w:proofErr w:type="gramEnd"/>
      <w:r>
        <w:t xml:space="preserve"> working arrangement.</w:t>
      </w:r>
    </w:p>
    <w:p w14:paraId="30C878D7" w14:textId="77777777" w:rsidR="003C3B33" w:rsidRDefault="003C3B33">
      <w:pPr>
        <w:spacing w:line="259" w:lineRule="auto"/>
        <w:sectPr w:rsidR="003C3B33">
          <w:pgSz w:w="11910" w:h="16840"/>
          <w:pgMar w:top="960" w:right="840" w:bottom="920" w:left="680" w:header="751" w:footer="734" w:gutter="0"/>
          <w:cols w:space="720"/>
        </w:sectPr>
      </w:pPr>
    </w:p>
    <w:p w14:paraId="30C878D8" w14:textId="77777777" w:rsidR="003C3B33" w:rsidRDefault="003C3B33">
      <w:pPr>
        <w:pStyle w:val="BodyText"/>
        <w:spacing w:before="128"/>
        <w:ind w:left="0" w:firstLine="0"/>
        <w:rPr>
          <w:sz w:val="28"/>
        </w:rPr>
      </w:pPr>
    </w:p>
    <w:p w14:paraId="30C878D9" w14:textId="77777777" w:rsidR="003C3B33" w:rsidRDefault="00B560D6">
      <w:pPr>
        <w:pStyle w:val="Heading2"/>
      </w:pPr>
      <w:bookmarkStart w:id="116" w:name="Advising_absence"/>
      <w:bookmarkStart w:id="117" w:name="_bookmark61"/>
      <w:bookmarkEnd w:id="116"/>
      <w:bookmarkEnd w:id="117"/>
      <w:r>
        <w:t>Advising</w:t>
      </w:r>
      <w:r>
        <w:rPr>
          <w:spacing w:val="-5"/>
        </w:rPr>
        <w:t xml:space="preserve"> </w:t>
      </w:r>
      <w:r>
        <w:rPr>
          <w:spacing w:val="-2"/>
        </w:rPr>
        <w:t>absence</w:t>
      </w:r>
    </w:p>
    <w:p w14:paraId="30C878DA" w14:textId="77777777" w:rsidR="003C3B33" w:rsidRDefault="00B560D6">
      <w:pPr>
        <w:pStyle w:val="ListParagraph"/>
        <w:numPr>
          <w:ilvl w:val="0"/>
          <w:numId w:val="28"/>
        </w:numPr>
        <w:tabs>
          <w:tab w:val="left" w:pos="1322"/>
          <w:tab w:val="left" w:pos="1326"/>
        </w:tabs>
        <w:spacing w:before="265" w:line="256" w:lineRule="auto"/>
        <w:ind w:left="1326" w:right="643" w:hanging="567"/>
      </w:pPr>
      <w:r>
        <w:t>Where</w:t>
      </w:r>
      <w:r>
        <w:rPr>
          <w:spacing w:val="-1"/>
        </w:rPr>
        <w:t xml:space="preserve"> </w:t>
      </w:r>
      <w:r>
        <w:t>an</w:t>
      </w:r>
      <w:r>
        <w:rPr>
          <w:spacing w:val="-5"/>
        </w:rPr>
        <w:t xml:space="preserve"> </w:t>
      </w:r>
      <w:r>
        <w:t>employee</w:t>
      </w:r>
      <w:r>
        <w:rPr>
          <w:spacing w:val="-4"/>
        </w:rPr>
        <w:t xml:space="preserve"> </w:t>
      </w:r>
      <w:r>
        <w:t>is</w:t>
      </w:r>
      <w:r>
        <w:rPr>
          <w:spacing w:val="-2"/>
        </w:rPr>
        <w:t xml:space="preserve"> </w:t>
      </w:r>
      <w:r>
        <w:t>unexpectedly</w:t>
      </w:r>
      <w:r>
        <w:rPr>
          <w:spacing w:val="-1"/>
        </w:rPr>
        <w:t xml:space="preserve"> </w:t>
      </w:r>
      <w:r>
        <w:t>unable</w:t>
      </w:r>
      <w:r>
        <w:rPr>
          <w:spacing w:val="-4"/>
        </w:rPr>
        <w:t xml:space="preserve"> </w:t>
      </w:r>
      <w:r>
        <w:t>to</w:t>
      </w:r>
      <w:r>
        <w:rPr>
          <w:spacing w:val="-3"/>
        </w:rPr>
        <w:t xml:space="preserve"> </w:t>
      </w:r>
      <w:r>
        <w:t>attend</w:t>
      </w:r>
      <w:r>
        <w:rPr>
          <w:spacing w:val="-3"/>
        </w:rPr>
        <w:t xml:space="preserve"> </w:t>
      </w:r>
      <w:proofErr w:type="gramStart"/>
      <w:r>
        <w:t>work</w:t>
      </w:r>
      <w:proofErr w:type="gramEnd"/>
      <w:r>
        <w:rPr>
          <w:spacing w:val="-1"/>
        </w:rPr>
        <w:t xml:space="preserve"> </w:t>
      </w:r>
      <w:r>
        <w:t>they</w:t>
      </w:r>
      <w:r>
        <w:rPr>
          <w:spacing w:val="-3"/>
        </w:rPr>
        <w:t xml:space="preserve"> </w:t>
      </w:r>
      <w:r>
        <w:t>must</w:t>
      </w:r>
      <w:r>
        <w:rPr>
          <w:spacing w:val="-4"/>
        </w:rPr>
        <w:t xml:space="preserve"> </w:t>
      </w:r>
      <w:r>
        <w:t>ensure</w:t>
      </w:r>
      <w:r>
        <w:rPr>
          <w:spacing w:val="-4"/>
        </w:rPr>
        <w:t xml:space="preserve"> </w:t>
      </w:r>
      <w:r>
        <w:t>their</w:t>
      </w:r>
      <w:r>
        <w:rPr>
          <w:spacing w:val="-2"/>
        </w:rPr>
        <w:t xml:space="preserve"> </w:t>
      </w:r>
      <w:r>
        <w:t>manager is advised before they would normally commence, unless it is not reasonable to do so.</w:t>
      </w:r>
    </w:p>
    <w:p w14:paraId="30C878DB" w14:textId="77777777" w:rsidR="003C3B33" w:rsidRDefault="003C3B33">
      <w:pPr>
        <w:pStyle w:val="BodyText"/>
        <w:spacing w:before="98"/>
        <w:ind w:left="0" w:firstLine="0"/>
      </w:pPr>
    </w:p>
    <w:p w14:paraId="30C878DC" w14:textId="77777777" w:rsidR="003C3B33" w:rsidRDefault="00B560D6">
      <w:pPr>
        <w:pStyle w:val="Heading2"/>
      </w:pPr>
      <w:bookmarkStart w:id="118" w:name="Meal_breaks"/>
      <w:bookmarkStart w:id="119" w:name="_bookmark62"/>
      <w:bookmarkEnd w:id="118"/>
      <w:bookmarkEnd w:id="119"/>
      <w:r>
        <w:t>Meal</w:t>
      </w:r>
      <w:r>
        <w:rPr>
          <w:spacing w:val="-4"/>
        </w:rPr>
        <w:t xml:space="preserve"> </w:t>
      </w:r>
      <w:r>
        <w:rPr>
          <w:spacing w:val="-2"/>
        </w:rPr>
        <w:t>breaks</w:t>
      </w:r>
    </w:p>
    <w:p w14:paraId="30C878DD" w14:textId="77777777" w:rsidR="003C3B33" w:rsidRDefault="00B560D6">
      <w:pPr>
        <w:pStyle w:val="ListParagraph"/>
        <w:numPr>
          <w:ilvl w:val="0"/>
          <w:numId w:val="28"/>
        </w:numPr>
        <w:tabs>
          <w:tab w:val="left" w:pos="1322"/>
          <w:tab w:val="left" w:pos="1326"/>
        </w:tabs>
        <w:spacing w:before="265" w:line="259" w:lineRule="auto"/>
        <w:ind w:left="1326" w:right="721" w:hanging="567"/>
      </w:pPr>
      <w:r>
        <w:t>The</w:t>
      </w:r>
      <w:r>
        <w:rPr>
          <w:spacing w:val="-2"/>
        </w:rPr>
        <w:t xml:space="preserve"> </w:t>
      </w:r>
      <w:r>
        <w:t>department</w:t>
      </w:r>
      <w:r>
        <w:rPr>
          <w:spacing w:val="-2"/>
        </w:rPr>
        <w:t xml:space="preserve"> </w:t>
      </w:r>
      <w:r>
        <w:t>recognises</w:t>
      </w:r>
      <w:r>
        <w:rPr>
          <w:spacing w:val="-5"/>
        </w:rPr>
        <w:t xml:space="preserve"> </w:t>
      </w:r>
      <w:r>
        <w:t>the</w:t>
      </w:r>
      <w:r>
        <w:rPr>
          <w:spacing w:val="-2"/>
        </w:rPr>
        <w:t xml:space="preserve"> </w:t>
      </w:r>
      <w:r>
        <w:t>importance</w:t>
      </w:r>
      <w:r>
        <w:rPr>
          <w:spacing w:val="-5"/>
        </w:rPr>
        <w:t xml:space="preserve"> </w:t>
      </w:r>
      <w:r>
        <w:t>of</w:t>
      </w:r>
      <w:r>
        <w:rPr>
          <w:spacing w:val="-5"/>
        </w:rPr>
        <w:t xml:space="preserve"> </w:t>
      </w:r>
      <w:r>
        <w:t>employees</w:t>
      </w:r>
      <w:r>
        <w:rPr>
          <w:spacing w:val="-3"/>
        </w:rPr>
        <w:t xml:space="preserve"> </w:t>
      </w:r>
      <w:r>
        <w:t>having</w:t>
      </w:r>
      <w:r>
        <w:rPr>
          <w:spacing w:val="-4"/>
        </w:rPr>
        <w:t xml:space="preserve"> </w:t>
      </w:r>
      <w:r>
        <w:t>access</w:t>
      </w:r>
      <w:r>
        <w:rPr>
          <w:spacing w:val="-3"/>
        </w:rPr>
        <w:t xml:space="preserve"> </w:t>
      </w:r>
      <w:r>
        <w:t>to</w:t>
      </w:r>
      <w:r>
        <w:rPr>
          <w:spacing w:val="-4"/>
        </w:rPr>
        <w:t xml:space="preserve"> </w:t>
      </w:r>
      <w:r>
        <w:t>short</w:t>
      </w:r>
      <w:r>
        <w:rPr>
          <w:spacing w:val="-5"/>
        </w:rPr>
        <w:t xml:space="preserve"> </w:t>
      </w:r>
      <w:r>
        <w:t xml:space="preserve">recuperative breaks or pauses in their workday consistent with the department’s obligations under the </w:t>
      </w:r>
      <w:r>
        <w:rPr>
          <w:i/>
        </w:rPr>
        <w:t>Work Health and Safety Act 2011</w:t>
      </w:r>
      <w:r>
        <w:t>.</w:t>
      </w:r>
    </w:p>
    <w:p w14:paraId="30C878DE" w14:textId="77777777" w:rsidR="003C3B33" w:rsidRDefault="00B560D6">
      <w:pPr>
        <w:pStyle w:val="ListParagraph"/>
        <w:numPr>
          <w:ilvl w:val="0"/>
          <w:numId w:val="28"/>
        </w:numPr>
        <w:tabs>
          <w:tab w:val="left" w:pos="1322"/>
          <w:tab w:val="left" w:pos="1326"/>
        </w:tabs>
        <w:spacing w:line="259" w:lineRule="auto"/>
        <w:ind w:left="1326" w:right="1014" w:hanging="567"/>
      </w:pPr>
      <w:r>
        <w:t>Employees will normally be required (i.e. subject to operational requirements) to take an unpaid</w:t>
      </w:r>
      <w:r>
        <w:rPr>
          <w:spacing w:val="-3"/>
        </w:rPr>
        <w:t xml:space="preserve"> </w:t>
      </w:r>
      <w:r>
        <w:t>meal</w:t>
      </w:r>
      <w:r>
        <w:rPr>
          <w:spacing w:val="-2"/>
        </w:rPr>
        <w:t xml:space="preserve"> </w:t>
      </w:r>
      <w:r>
        <w:t>break</w:t>
      </w:r>
      <w:r>
        <w:rPr>
          <w:spacing w:val="-4"/>
        </w:rPr>
        <w:t xml:space="preserve"> </w:t>
      </w:r>
      <w:r>
        <w:t>of</w:t>
      </w:r>
      <w:r>
        <w:rPr>
          <w:spacing w:val="-2"/>
        </w:rPr>
        <w:t xml:space="preserve"> </w:t>
      </w:r>
      <w:r>
        <w:t>not</w:t>
      </w:r>
      <w:r>
        <w:rPr>
          <w:spacing w:val="-1"/>
        </w:rPr>
        <w:t xml:space="preserve"> </w:t>
      </w:r>
      <w:r>
        <w:t>less</w:t>
      </w:r>
      <w:r>
        <w:rPr>
          <w:spacing w:val="-2"/>
        </w:rPr>
        <w:t xml:space="preserve"> </w:t>
      </w:r>
      <w:r>
        <w:t>than</w:t>
      </w:r>
      <w:r>
        <w:rPr>
          <w:spacing w:val="-5"/>
        </w:rPr>
        <w:t xml:space="preserve"> </w:t>
      </w:r>
      <w:r>
        <w:t>30</w:t>
      </w:r>
      <w:r>
        <w:rPr>
          <w:spacing w:val="-3"/>
        </w:rPr>
        <w:t xml:space="preserve"> </w:t>
      </w:r>
      <w:r>
        <w:t>minutes</w:t>
      </w:r>
      <w:r>
        <w:rPr>
          <w:spacing w:val="-2"/>
        </w:rPr>
        <w:t xml:space="preserve"> </w:t>
      </w:r>
      <w:r>
        <w:t>after</w:t>
      </w:r>
      <w:r>
        <w:rPr>
          <w:spacing w:val="-4"/>
        </w:rPr>
        <w:t xml:space="preserve"> </w:t>
      </w:r>
      <w:r>
        <w:t>they</w:t>
      </w:r>
      <w:r>
        <w:rPr>
          <w:spacing w:val="-1"/>
        </w:rPr>
        <w:t xml:space="preserve"> </w:t>
      </w:r>
      <w:r>
        <w:t>have</w:t>
      </w:r>
      <w:r>
        <w:rPr>
          <w:spacing w:val="-4"/>
        </w:rPr>
        <w:t xml:space="preserve"> </w:t>
      </w:r>
      <w:r>
        <w:t>worked</w:t>
      </w:r>
      <w:r>
        <w:rPr>
          <w:spacing w:val="-4"/>
        </w:rPr>
        <w:t xml:space="preserve"> </w:t>
      </w:r>
      <w:r>
        <w:t>5</w:t>
      </w:r>
      <w:r>
        <w:rPr>
          <w:spacing w:val="-1"/>
        </w:rPr>
        <w:t xml:space="preserve"> </w:t>
      </w:r>
      <w:r>
        <w:t>hours</w:t>
      </w:r>
      <w:r>
        <w:rPr>
          <w:spacing w:val="-4"/>
        </w:rPr>
        <w:t xml:space="preserve"> </w:t>
      </w:r>
      <w:r>
        <w:t>on</w:t>
      </w:r>
      <w:r>
        <w:rPr>
          <w:spacing w:val="-3"/>
        </w:rPr>
        <w:t xml:space="preserve"> </w:t>
      </w:r>
      <w:r>
        <w:t>any</w:t>
      </w:r>
      <w:r>
        <w:rPr>
          <w:spacing w:val="-1"/>
        </w:rPr>
        <w:t xml:space="preserve"> </w:t>
      </w:r>
      <w:r>
        <w:t>one day, except when</w:t>
      </w:r>
      <w:r>
        <w:rPr>
          <w:spacing w:val="-1"/>
        </w:rPr>
        <w:t xml:space="preserve"> </w:t>
      </w:r>
      <w:r>
        <w:t>their hours to be worked</w:t>
      </w:r>
      <w:r>
        <w:rPr>
          <w:spacing w:val="-1"/>
        </w:rPr>
        <w:t xml:space="preserve"> </w:t>
      </w:r>
      <w:r>
        <w:t xml:space="preserve">on that day are no more than 6 hours and the employee has requested to work beyond the </w:t>
      </w:r>
      <w:proofErr w:type="gramStart"/>
      <w:r>
        <w:t>5 hour</w:t>
      </w:r>
      <w:proofErr w:type="gramEnd"/>
      <w:r>
        <w:t xml:space="preserve"> period.</w:t>
      </w:r>
    </w:p>
    <w:p w14:paraId="30C878DF" w14:textId="77777777" w:rsidR="003C3B33" w:rsidRDefault="00B560D6">
      <w:pPr>
        <w:spacing w:before="239"/>
        <w:ind w:left="760"/>
        <w:rPr>
          <w:b/>
        </w:rPr>
      </w:pPr>
      <w:r>
        <w:rPr>
          <w:b/>
        </w:rPr>
        <w:t>Meat</w:t>
      </w:r>
      <w:r>
        <w:rPr>
          <w:b/>
          <w:spacing w:val="-3"/>
        </w:rPr>
        <w:t xml:space="preserve"> </w:t>
      </w:r>
      <w:r>
        <w:rPr>
          <w:b/>
          <w:spacing w:val="-2"/>
        </w:rPr>
        <w:t>inspectors</w:t>
      </w:r>
    </w:p>
    <w:p w14:paraId="30C878E0" w14:textId="77777777" w:rsidR="003C3B33" w:rsidRDefault="00B560D6">
      <w:pPr>
        <w:pStyle w:val="ListParagraph"/>
        <w:numPr>
          <w:ilvl w:val="0"/>
          <w:numId w:val="28"/>
        </w:numPr>
        <w:tabs>
          <w:tab w:val="left" w:pos="1323"/>
        </w:tabs>
        <w:spacing w:before="180"/>
        <w:ind w:left="1323" w:hanging="563"/>
      </w:pPr>
      <w:r>
        <w:t>For</w:t>
      </w:r>
      <w:r>
        <w:rPr>
          <w:spacing w:val="-8"/>
        </w:rPr>
        <w:t xml:space="preserve"> </w:t>
      </w:r>
      <w:r>
        <w:t>meat</w:t>
      </w:r>
      <w:r>
        <w:rPr>
          <w:spacing w:val="-5"/>
        </w:rPr>
        <w:t xml:space="preserve"> </w:t>
      </w:r>
      <w:r>
        <w:t>inspectors</w:t>
      </w:r>
      <w:r>
        <w:rPr>
          <w:spacing w:val="-6"/>
        </w:rPr>
        <w:t xml:space="preserve"> </w:t>
      </w:r>
      <w:r>
        <w:t>working</w:t>
      </w:r>
      <w:r>
        <w:rPr>
          <w:spacing w:val="-4"/>
        </w:rPr>
        <w:t xml:space="preserve"> </w:t>
      </w:r>
      <w:r>
        <w:t>at</w:t>
      </w:r>
      <w:r>
        <w:rPr>
          <w:spacing w:val="-3"/>
        </w:rPr>
        <w:t xml:space="preserve"> </w:t>
      </w:r>
      <w:r>
        <w:t>a</w:t>
      </w:r>
      <w:r>
        <w:rPr>
          <w:spacing w:val="-5"/>
        </w:rPr>
        <w:t xml:space="preserve"> </w:t>
      </w:r>
      <w:r>
        <w:t>meat</w:t>
      </w:r>
      <w:r>
        <w:rPr>
          <w:spacing w:val="-3"/>
        </w:rPr>
        <w:t xml:space="preserve"> </w:t>
      </w:r>
      <w:r>
        <w:t>establishment,</w:t>
      </w:r>
      <w:r>
        <w:rPr>
          <w:spacing w:val="-5"/>
        </w:rPr>
        <w:t xml:space="preserve"> </w:t>
      </w:r>
      <w:r>
        <w:t>the</w:t>
      </w:r>
      <w:r>
        <w:rPr>
          <w:spacing w:val="-3"/>
        </w:rPr>
        <w:t xml:space="preserve"> </w:t>
      </w:r>
      <w:r>
        <w:t>following</w:t>
      </w:r>
      <w:r>
        <w:rPr>
          <w:spacing w:val="-4"/>
        </w:rPr>
        <w:t xml:space="preserve"> </w:t>
      </w:r>
      <w:r>
        <w:t>meal</w:t>
      </w:r>
      <w:r>
        <w:rPr>
          <w:spacing w:val="-4"/>
        </w:rPr>
        <w:t xml:space="preserve"> </w:t>
      </w:r>
      <w:r>
        <w:t>breaks</w:t>
      </w:r>
      <w:r>
        <w:rPr>
          <w:spacing w:val="-5"/>
        </w:rPr>
        <w:t xml:space="preserve"> </w:t>
      </w:r>
      <w:r>
        <w:t>will</w:t>
      </w:r>
      <w:r>
        <w:rPr>
          <w:spacing w:val="-3"/>
        </w:rPr>
        <w:t xml:space="preserve"> </w:t>
      </w:r>
      <w:r>
        <w:rPr>
          <w:spacing w:val="-2"/>
        </w:rPr>
        <w:t>apply:</w:t>
      </w:r>
    </w:p>
    <w:p w14:paraId="30C878E1" w14:textId="77777777" w:rsidR="003C3B33" w:rsidRDefault="00B560D6">
      <w:pPr>
        <w:pStyle w:val="ListParagraph"/>
        <w:numPr>
          <w:ilvl w:val="1"/>
          <w:numId w:val="28"/>
        </w:numPr>
        <w:tabs>
          <w:tab w:val="left" w:pos="2178"/>
        </w:tabs>
        <w:spacing w:before="183" w:line="259" w:lineRule="auto"/>
        <w:ind w:left="2178" w:right="836" w:hanging="795"/>
      </w:pPr>
      <w:r>
        <w:t>an unpaid lunch break of not more than one hour and not less than 45 minutes, unless</w:t>
      </w:r>
      <w:r>
        <w:rPr>
          <w:spacing w:val="-3"/>
        </w:rPr>
        <w:t xml:space="preserve"> </w:t>
      </w:r>
      <w:r>
        <w:t>the</w:t>
      </w:r>
      <w:r>
        <w:rPr>
          <w:spacing w:val="-5"/>
        </w:rPr>
        <w:t xml:space="preserve"> </w:t>
      </w:r>
      <w:r>
        <w:t>meat</w:t>
      </w:r>
      <w:r>
        <w:rPr>
          <w:spacing w:val="-5"/>
        </w:rPr>
        <w:t xml:space="preserve"> </w:t>
      </w:r>
      <w:r>
        <w:t>establishment’s</w:t>
      </w:r>
      <w:r>
        <w:rPr>
          <w:spacing w:val="-3"/>
        </w:rPr>
        <w:t xml:space="preserve"> </w:t>
      </w:r>
      <w:r>
        <w:t>lunch</w:t>
      </w:r>
      <w:r>
        <w:rPr>
          <w:spacing w:val="-4"/>
        </w:rPr>
        <w:t xml:space="preserve"> </w:t>
      </w:r>
      <w:r>
        <w:t>break</w:t>
      </w:r>
      <w:r>
        <w:rPr>
          <w:spacing w:val="-2"/>
        </w:rPr>
        <w:t xml:space="preserve"> </w:t>
      </w:r>
      <w:r>
        <w:t>is</w:t>
      </w:r>
      <w:r>
        <w:rPr>
          <w:spacing w:val="-5"/>
        </w:rPr>
        <w:t xml:space="preserve"> </w:t>
      </w:r>
      <w:r>
        <w:t>shorter.</w:t>
      </w:r>
      <w:r>
        <w:rPr>
          <w:spacing w:val="-3"/>
        </w:rPr>
        <w:t xml:space="preserve"> </w:t>
      </w:r>
      <w:r>
        <w:t>In</w:t>
      </w:r>
      <w:r>
        <w:rPr>
          <w:spacing w:val="-4"/>
        </w:rPr>
        <w:t xml:space="preserve"> </w:t>
      </w:r>
      <w:r>
        <w:t>those</w:t>
      </w:r>
      <w:r>
        <w:rPr>
          <w:spacing w:val="-5"/>
        </w:rPr>
        <w:t xml:space="preserve"> </w:t>
      </w:r>
      <w:r>
        <w:t>circumstances</w:t>
      </w:r>
      <w:r>
        <w:rPr>
          <w:spacing w:val="-5"/>
        </w:rPr>
        <w:t xml:space="preserve"> </w:t>
      </w:r>
      <w:r>
        <w:t>the lunch break shall be the same as the meat establishment’s but not less than</w:t>
      </w:r>
    </w:p>
    <w:p w14:paraId="30C878E2" w14:textId="77777777" w:rsidR="003C3B33" w:rsidRDefault="00B560D6">
      <w:pPr>
        <w:pStyle w:val="BodyText"/>
        <w:spacing w:before="0" w:line="267" w:lineRule="exact"/>
        <w:ind w:left="2178" w:firstLine="0"/>
      </w:pPr>
      <w:r>
        <w:t>30</w:t>
      </w:r>
      <w:r>
        <w:rPr>
          <w:spacing w:val="-5"/>
        </w:rPr>
        <w:t xml:space="preserve"> </w:t>
      </w:r>
      <w:r>
        <w:t>minutes;</w:t>
      </w:r>
      <w:r>
        <w:rPr>
          <w:spacing w:val="-1"/>
        </w:rPr>
        <w:t xml:space="preserve"> </w:t>
      </w:r>
      <w:r>
        <w:rPr>
          <w:spacing w:val="-5"/>
        </w:rPr>
        <w:t>and</w:t>
      </w:r>
    </w:p>
    <w:p w14:paraId="30C878E3" w14:textId="77777777" w:rsidR="003C3B33" w:rsidRDefault="00B560D6">
      <w:pPr>
        <w:pStyle w:val="ListParagraph"/>
        <w:numPr>
          <w:ilvl w:val="1"/>
          <w:numId w:val="28"/>
        </w:numPr>
        <w:tabs>
          <w:tab w:val="left" w:pos="2178"/>
        </w:tabs>
        <w:spacing w:before="180" w:line="259" w:lineRule="auto"/>
        <w:ind w:left="2178" w:right="1176" w:hanging="795"/>
      </w:pPr>
      <w:r>
        <w:t>morning</w:t>
      </w:r>
      <w:r>
        <w:rPr>
          <w:spacing w:val="-3"/>
        </w:rPr>
        <w:t xml:space="preserve"> </w:t>
      </w:r>
      <w:r>
        <w:t>and</w:t>
      </w:r>
      <w:r>
        <w:rPr>
          <w:spacing w:val="-3"/>
        </w:rPr>
        <w:t xml:space="preserve"> </w:t>
      </w:r>
      <w:r>
        <w:t>afternoon</w:t>
      </w:r>
      <w:r>
        <w:rPr>
          <w:spacing w:val="-3"/>
        </w:rPr>
        <w:t xml:space="preserve"> </w:t>
      </w:r>
      <w:proofErr w:type="gramStart"/>
      <w:r>
        <w:t>breaks</w:t>
      </w:r>
      <w:proofErr w:type="gramEnd"/>
      <w:r>
        <w:rPr>
          <w:spacing w:val="-3"/>
        </w:rPr>
        <w:t xml:space="preserve"> </w:t>
      </w:r>
      <w:r>
        <w:t>which</w:t>
      </w:r>
      <w:r>
        <w:rPr>
          <w:spacing w:val="-5"/>
        </w:rPr>
        <w:t xml:space="preserve"> </w:t>
      </w:r>
      <w:r>
        <w:t>are</w:t>
      </w:r>
      <w:r>
        <w:rPr>
          <w:spacing w:val="-4"/>
        </w:rPr>
        <w:t xml:space="preserve"> </w:t>
      </w:r>
      <w:r>
        <w:t>observed</w:t>
      </w:r>
      <w:r>
        <w:rPr>
          <w:spacing w:val="-3"/>
        </w:rPr>
        <w:t xml:space="preserve"> </w:t>
      </w:r>
      <w:r>
        <w:t>by</w:t>
      </w:r>
      <w:r>
        <w:rPr>
          <w:spacing w:val="-3"/>
        </w:rPr>
        <w:t xml:space="preserve"> </w:t>
      </w:r>
      <w:r>
        <w:t>the</w:t>
      </w:r>
      <w:r>
        <w:rPr>
          <w:spacing w:val="-3"/>
        </w:rPr>
        <w:t xml:space="preserve"> </w:t>
      </w:r>
      <w:r>
        <w:t>meat</w:t>
      </w:r>
      <w:r>
        <w:rPr>
          <w:spacing w:val="-4"/>
        </w:rPr>
        <w:t xml:space="preserve"> </w:t>
      </w:r>
      <w:r>
        <w:t xml:space="preserve">establishment, </w:t>
      </w:r>
      <w:proofErr w:type="gramStart"/>
      <w:r>
        <w:t>subject</w:t>
      </w:r>
      <w:proofErr w:type="gramEnd"/>
      <w:r>
        <w:t xml:space="preserve"> to a minimum break of 15 minutes per day.</w:t>
      </w:r>
    </w:p>
    <w:p w14:paraId="30C878E4" w14:textId="77777777" w:rsidR="003C3B33" w:rsidRDefault="003C3B33">
      <w:pPr>
        <w:pStyle w:val="BodyText"/>
        <w:spacing w:before="96"/>
        <w:ind w:left="0" w:firstLine="0"/>
      </w:pPr>
    </w:p>
    <w:p w14:paraId="30C878E5" w14:textId="77777777" w:rsidR="003C3B33" w:rsidRDefault="00B560D6">
      <w:pPr>
        <w:pStyle w:val="Heading2"/>
      </w:pPr>
      <w:bookmarkStart w:id="120" w:name="Scheduled_environments"/>
      <w:bookmarkStart w:id="121" w:name="_bookmark63"/>
      <w:bookmarkEnd w:id="120"/>
      <w:bookmarkEnd w:id="121"/>
      <w:r>
        <w:t>Scheduled</w:t>
      </w:r>
      <w:r>
        <w:rPr>
          <w:spacing w:val="-4"/>
        </w:rPr>
        <w:t xml:space="preserve"> </w:t>
      </w:r>
      <w:r>
        <w:rPr>
          <w:spacing w:val="-2"/>
        </w:rPr>
        <w:t>environments</w:t>
      </w:r>
    </w:p>
    <w:p w14:paraId="30C878E6" w14:textId="77777777" w:rsidR="003C3B33" w:rsidRDefault="00B560D6">
      <w:pPr>
        <w:pStyle w:val="ListParagraph"/>
        <w:numPr>
          <w:ilvl w:val="0"/>
          <w:numId w:val="28"/>
        </w:numPr>
        <w:tabs>
          <w:tab w:val="left" w:pos="1322"/>
          <w:tab w:val="left" w:pos="1326"/>
        </w:tabs>
        <w:spacing w:before="265" w:line="259" w:lineRule="auto"/>
        <w:ind w:left="1326" w:right="903" w:hanging="567"/>
      </w:pPr>
      <w:r>
        <w:t xml:space="preserve">The department recognises that some </w:t>
      </w:r>
      <w:proofErr w:type="gramStart"/>
      <w:r>
        <w:t>employees</w:t>
      </w:r>
      <w:proofErr w:type="gramEnd"/>
      <w:r>
        <w:t xml:space="preserve"> </w:t>
      </w:r>
      <w:proofErr w:type="gramStart"/>
      <w:r>
        <w:t>day to day</w:t>
      </w:r>
      <w:proofErr w:type="gramEnd"/>
      <w:r>
        <w:t xml:space="preserve"> tasks are scheduled, such as cargo</w:t>
      </w:r>
      <w:r>
        <w:rPr>
          <w:spacing w:val="-2"/>
        </w:rPr>
        <w:t xml:space="preserve"> </w:t>
      </w:r>
      <w:r>
        <w:t>inspections,</w:t>
      </w:r>
      <w:r>
        <w:rPr>
          <w:spacing w:val="-3"/>
        </w:rPr>
        <w:t xml:space="preserve"> </w:t>
      </w:r>
      <w:r>
        <w:t>assessments</w:t>
      </w:r>
      <w:r>
        <w:rPr>
          <w:spacing w:val="-3"/>
        </w:rPr>
        <w:t xml:space="preserve"> </w:t>
      </w:r>
      <w:r>
        <w:t>and</w:t>
      </w:r>
      <w:r>
        <w:rPr>
          <w:spacing w:val="-4"/>
        </w:rPr>
        <w:t xml:space="preserve"> </w:t>
      </w:r>
      <w:r>
        <w:t>client</w:t>
      </w:r>
      <w:r>
        <w:rPr>
          <w:spacing w:val="-2"/>
        </w:rPr>
        <w:t xml:space="preserve"> </w:t>
      </w:r>
      <w:r>
        <w:t>contact</w:t>
      </w:r>
      <w:r>
        <w:rPr>
          <w:spacing w:val="-2"/>
        </w:rPr>
        <w:t xml:space="preserve"> </w:t>
      </w:r>
      <w:r>
        <w:t>functions.</w:t>
      </w:r>
      <w:r>
        <w:rPr>
          <w:spacing w:val="-6"/>
        </w:rPr>
        <w:t xml:space="preserve"> </w:t>
      </w:r>
      <w:r>
        <w:t>These</w:t>
      </w:r>
      <w:r>
        <w:rPr>
          <w:spacing w:val="-5"/>
        </w:rPr>
        <w:t xml:space="preserve"> </w:t>
      </w:r>
      <w:r>
        <w:t>employees</w:t>
      </w:r>
      <w:r>
        <w:rPr>
          <w:spacing w:val="-3"/>
        </w:rPr>
        <w:t xml:space="preserve"> </w:t>
      </w:r>
      <w:r>
        <w:t>will</w:t>
      </w:r>
      <w:r>
        <w:rPr>
          <w:spacing w:val="-3"/>
        </w:rPr>
        <w:t xml:space="preserve"> </w:t>
      </w:r>
      <w:r>
        <w:t>have</w:t>
      </w:r>
      <w:r>
        <w:rPr>
          <w:spacing w:val="-5"/>
        </w:rPr>
        <w:t xml:space="preserve"> </w:t>
      </w:r>
      <w:r>
        <w:t>the opportunity to provide input into their schedule.</w:t>
      </w:r>
    </w:p>
    <w:p w14:paraId="30C878E7" w14:textId="77777777" w:rsidR="003C3B33" w:rsidRDefault="00B560D6">
      <w:pPr>
        <w:pStyle w:val="ListParagraph"/>
        <w:numPr>
          <w:ilvl w:val="0"/>
          <w:numId w:val="28"/>
        </w:numPr>
        <w:tabs>
          <w:tab w:val="left" w:pos="1322"/>
          <w:tab w:val="left" w:pos="1326"/>
        </w:tabs>
        <w:spacing w:line="259" w:lineRule="auto"/>
        <w:ind w:left="1326" w:right="882" w:hanging="567"/>
      </w:pPr>
      <w:r>
        <w:t>Where unplanned changes in employee availability occur, employees and managers are encouraged</w:t>
      </w:r>
      <w:r>
        <w:rPr>
          <w:spacing w:val="-6"/>
        </w:rPr>
        <w:t xml:space="preserve"> </w:t>
      </w:r>
      <w:r>
        <w:t>to</w:t>
      </w:r>
      <w:r>
        <w:rPr>
          <w:spacing w:val="-4"/>
        </w:rPr>
        <w:t xml:space="preserve"> </w:t>
      </w:r>
      <w:r>
        <w:t>apply</w:t>
      </w:r>
      <w:r>
        <w:rPr>
          <w:spacing w:val="-2"/>
        </w:rPr>
        <w:t xml:space="preserve"> </w:t>
      </w:r>
      <w:r>
        <w:t>flexible</w:t>
      </w:r>
      <w:r>
        <w:rPr>
          <w:spacing w:val="-2"/>
        </w:rPr>
        <w:t xml:space="preserve"> </w:t>
      </w:r>
      <w:r>
        <w:t>work</w:t>
      </w:r>
      <w:r>
        <w:rPr>
          <w:spacing w:val="-2"/>
        </w:rPr>
        <w:t xml:space="preserve"> </w:t>
      </w:r>
      <w:r>
        <w:t>practices</w:t>
      </w:r>
      <w:r>
        <w:rPr>
          <w:spacing w:val="-3"/>
        </w:rPr>
        <w:t xml:space="preserve"> </w:t>
      </w:r>
      <w:r>
        <w:t>where</w:t>
      </w:r>
      <w:r>
        <w:rPr>
          <w:spacing w:val="-2"/>
        </w:rPr>
        <w:t xml:space="preserve"> </w:t>
      </w:r>
      <w:proofErr w:type="gramStart"/>
      <w:r>
        <w:t>feasible</w:t>
      </w:r>
      <w:proofErr w:type="gramEnd"/>
      <w:r>
        <w:rPr>
          <w:spacing w:val="-2"/>
        </w:rPr>
        <w:t xml:space="preserve"> </w:t>
      </w:r>
      <w:r>
        <w:t>to</w:t>
      </w:r>
      <w:r>
        <w:rPr>
          <w:spacing w:val="-2"/>
        </w:rPr>
        <w:t xml:space="preserve"> </w:t>
      </w:r>
      <w:r>
        <w:t>address</w:t>
      </w:r>
      <w:r>
        <w:rPr>
          <w:spacing w:val="-5"/>
        </w:rPr>
        <w:t xml:space="preserve"> </w:t>
      </w:r>
      <w:r>
        <w:t>the</w:t>
      </w:r>
      <w:r>
        <w:rPr>
          <w:spacing w:val="-5"/>
        </w:rPr>
        <w:t xml:space="preserve"> </w:t>
      </w:r>
      <w:r>
        <w:t>employee’s</w:t>
      </w:r>
      <w:r>
        <w:rPr>
          <w:spacing w:val="-3"/>
        </w:rPr>
        <w:t xml:space="preserve"> </w:t>
      </w:r>
      <w:r>
        <w:t>short term or ad hoc work/life balance needs.</w:t>
      </w:r>
    </w:p>
    <w:p w14:paraId="30C878E8" w14:textId="77777777" w:rsidR="003C3B33" w:rsidRDefault="00B560D6">
      <w:pPr>
        <w:pStyle w:val="ListParagraph"/>
        <w:numPr>
          <w:ilvl w:val="0"/>
          <w:numId w:val="28"/>
        </w:numPr>
        <w:tabs>
          <w:tab w:val="left" w:pos="1322"/>
          <w:tab w:val="left" w:pos="1326"/>
        </w:tabs>
        <w:spacing w:before="157" w:line="259" w:lineRule="auto"/>
        <w:ind w:left="1326" w:right="699" w:hanging="567"/>
      </w:pPr>
      <w:r>
        <w:t>Daily schedules will allow for sufficient travel and break time, and employees will usually, subject</w:t>
      </w:r>
      <w:r>
        <w:rPr>
          <w:spacing w:val="-1"/>
        </w:rPr>
        <w:t xml:space="preserve"> </w:t>
      </w:r>
      <w:r>
        <w:t>to</w:t>
      </w:r>
      <w:r>
        <w:rPr>
          <w:spacing w:val="-3"/>
        </w:rPr>
        <w:t xml:space="preserve"> </w:t>
      </w:r>
      <w:r>
        <w:t>operational</w:t>
      </w:r>
      <w:r>
        <w:rPr>
          <w:spacing w:val="-2"/>
        </w:rPr>
        <w:t xml:space="preserve"> </w:t>
      </w:r>
      <w:r>
        <w:t>requirements,</w:t>
      </w:r>
      <w:r>
        <w:rPr>
          <w:spacing w:val="-2"/>
        </w:rPr>
        <w:t xml:space="preserve"> </w:t>
      </w:r>
      <w:r>
        <w:t>be</w:t>
      </w:r>
      <w:r>
        <w:rPr>
          <w:spacing w:val="-4"/>
        </w:rPr>
        <w:t xml:space="preserve"> </w:t>
      </w:r>
      <w:r>
        <w:t>able</w:t>
      </w:r>
      <w:r>
        <w:rPr>
          <w:spacing w:val="-4"/>
        </w:rPr>
        <w:t xml:space="preserve"> </w:t>
      </w:r>
      <w:r>
        <w:t>to</w:t>
      </w:r>
      <w:r>
        <w:rPr>
          <w:spacing w:val="-3"/>
        </w:rPr>
        <w:t xml:space="preserve"> </w:t>
      </w:r>
      <w:r>
        <w:t>adjust</w:t>
      </w:r>
      <w:r>
        <w:rPr>
          <w:spacing w:val="-4"/>
        </w:rPr>
        <w:t xml:space="preserve"> </w:t>
      </w:r>
      <w:r>
        <w:t>the</w:t>
      </w:r>
      <w:r>
        <w:rPr>
          <w:spacing w:val="-1"/>
        </w:rPr>
        <w:t xml:space="preserve"> </w:t>
      </w:r>
      <w:r>
        <w:t>timing</w:t>
      </w:r>
      <w:r>
        <w:rPr>
          <w:spacing w:val="-3"/>
        </w:rPr>
        <w:t xml:space="preserve"> </w:t>
      </w:r>
      <w:r>
        <w:t>and</w:t>
      </w:r>
      <w:r>
        <w:rPr>
          <w:spacing w:val="-3"/>
        </w:rPr>
        <w:t xml:space="preserve"> </w:t>
      </w:r>
      <w:r>
        <w:t>duration</w:t>
      </w:r>
      <w:r>
        <w:rPr>
          <w:spacing w:val="-5"/>
        </w:rPr>
        <w:t xml:space="preserve"> </w:t>
      </w:r>
      <w:r>
        <w:t>of</w:t>
      </w:r>
      <w:r>
        <w:rPr>
          <w:spacing w:val="-7"/>
        </w:rPr>
        <w:t xml:space="preserve"> </w:t>
      </w:r>
      <w:r>
        <w:t>their</w:t>
      </w:r>
      <w:r>
        <w:rPr>
          <w:spacing w:val="-2"/>
        </w:rPr>
        <w:t xml:space="preserve"> </w:t>
      </w:r>
      <w:r>
        <w:t>breaks to better suit their circumstances and access to lunch facilities.</w:t>
      </w:r>
    </w:p>
    <w:p w14:paraId="30C878E9" w14:textId="77777777" w:rsidR="003C3B33" w:rsidRDefault="00B560D6">
      <w:pPr>
        <w:pStyle w:val="ListParagraph"/>
        <w:numPr>
          <w:ilvl w:val="0"/>
          <w:numId w:val="28"/>
        </w:numPr>
        <w:tabs>
          <w:tab w:val="left" w:pos="1321"/>
          <w:tab w:val="left" w:pos="1325"/>
        </w:tabs>
        <w:spacing w:before="160" w:line="259" w:lineRule="auto"/>
        <w:ind w:left="1325" w:right="720" w:hanging="567"/>
      </w:pPr>
      <w:r>
        <w:t>Where</w:t>
      </w:r>
      <w:r>
        <w:rPr>
          <w:spacing w:val="-1"/>
        </w:rPr>
        <w:t xml:space="preserve"> </w:t>
      </w:r>
      <w:r>
        <w:t>an</w:t>
      </w:r>
      <w:r>
        <w:rPr>
          <w:spacing w:val="-5"/>
        </w:rPr>
        <w:t xml:space="preserve"> </w:t>
      </w:r>
      <w:r>
        <w:t>employee</w:t>
      </w:r>
      <w:r>
        <w:rPr>
          <w:spacing w:val="-4"/>
        </w:rPr>
        <w:t xml:space="preserve"> </w:t>
      </w:r>
      <w:r>
        <w:t>performs</w:t>
      </w:r>
      <w:r>
        <w:rPr>
          <w:spacing w:val="-2"/>
        </w:rPr>
        <w:t xml:space="preserve"> </w:t>
      </w:r>
      <w:r>
        <w:t>inspections</w:t>
      </w:r>
      <w:r>
        <w:rPr>
          <w:spacing w:val="-4"/>
        </w:rPr>
        <w:t xml:space="preserve"> </w:t>
      </w:r>
      <w:r>
        <w:t>booked</w:t>
      </w:r>
      <w:r>
        <w:rPr>
          <w:spacing w:val="-3"/>
        </w:rPr>
        <w:t xml:space="preserve"> </w:t>
      </w:r>
      <w:r>
        <w:t>and</w:t>
      </w:r>
      <w:r>
        <w:rPr>
          <w:spacing w:val="-3"/>
        </w:rPr>
        <w:t xml:space="preserve"> </w:t>
      </w:r>
      <w:r>
        <w:t>scheduled</w:t>
      </w:r>
      <w:r>
        <w:rPr>
          <w:spacing w:val="-5"/>
        </w:rPr>
        <w:t xml:space="preserve"> </w:t>
      </w:r>
      <w:r>
        <w:t>via</w:t>
      </w:r>
      <w:r>
        <w:rPr>
          <w:spacing w:val="-2"/>
        </w:rPr>
        <w:t xml:space="preserve"> </w:t>
      </w:r>
      <w:r>
        <w:t>an</w:t>
      </w:r>
      <w:r>
        <w:rPr>
          <w:spacing w:val="-5"/>
        </w:rPr>
        <w:t xml:space="preserve"> </w:t>
      </w:r>
      <w:r>
        <w:t>electronic</w:t>
      </w:r>
      <w:r>
        <w:rPr>
          <w:spacing w:val="-2"/>
        </w:rPr>
        <w:t xml:space="preserve"> </w:t>
      </w:r>
      <w:r>
        <w:t>scheduling tool, the employee will:</w:t>
      </w:r>
    </w:p>
    <w:p w14:paraId="30C878EA" w14:textId="77777777" w:rsidR="003C3B33" w:rsidRDefault="00B560D6">
      <w:pPr>
        <w:pStyle w:val="ListParagraph"/>
        <w:numPr>
          <w:ilvl w:val="1"/>
          <w:numId w:val="28"/>
        </w:numPr>
        <w:tabs>
          <w:tab w:val="left" w:pos="2177"/>
        </w:tabs>
        <w:spacing w:before="161" w:line="256" w:lineRule="auto"/>
        <w:ind w:left="2177" w:right="1059" w:hanging="795"/>
      </w:pPr>
      <w:r>
        <w:t>have</w:t>
      </w:r>
      <w:r>
        <w:rPr>
          <w:spacing w:val="-4"/>
        </w:rPr>
        <w:t xml:space="preserve"> </w:t>
      </w:r>
      <w:r>
        <w:t>visibility</w:t>
      </w:r>
      <w:r>
        <w:rPr>
          <w:spacing w:val="-3"/>
        </w:rPr>
        <w:t xml:space="preserve"> </w:t>
      </w:r>
      <w:r>
        <w:t>of</w:t>
      </w:r>
      <w:r>
        <w:rPr>
          <w:spacing w:val="-4"/>
        </w:rPr>
        <w:t xml:space="preserve"> </w:t>
      </w:r>
      <w:r>
        <w:t>their</w:t>
      </w:r>
      <w:r>
        <w:rPr>
          <w:spacing w:val="-2"/>
        </w:rPr>
        <w:t xml:space="preserve"> </w:t>
      </w:r>
      <w:r>
        <w:t>proposed</w:t>
      </w:r>
      <w:r>
        <w:rPr>
          <w:spacing w:val="-3"/>
        </w:rPr>
        <w:t xml:space="preserve"> </w:t>
      </w:r>
      <w:r>
        <w:t>schedule</w:t>
      </w:r>
      <w:r>
        <w:rPr>
          <w:spacing w:val="-4"/>
        </w:rPr>
        <w:t xml:space="preserve"> </w:t>
      </w:r>
      <w:r>
        <w:t>of</w:t>
      </w:r>
      <w:r>
        <w:rPr>
          <w:spacing w:val="-2"/>
        </w:rPr>
        <w:t xml:space="preserve"> </w:t>
      </w:r>
      <w:r>
        <w:t>bookings</w:t>
      </w:r>
      <w:r>
        <w:rPr>
          <w:spacing w:val="-4"/>
        </w:rPr>
        <w:t xml:space="preserve"> </w:t>
      </w:r>
      <w:r>
        <w:t>from</w:t>
      </w:r>
      <w:r>
        <w:rPr>
          <w:spacing w:val="-3"/>
        </w:rPr>
        <w:t xml:space="preserve"> </w:t>
      </w:r>
      <w:r>
        <w:t>a</w:t>
      </w:r>
      <w:r>
        <w:rPr>
          <w:spacing w:val="-4"/>
        </w:rPr>
        <w:t xml:space="preserve"> </w:t>
      </w:r>
      <w:r>
        <w:t>minimum</w:t>
      </w:r>
      <w:r>
        <w:rPr>
          <w:spacing w:val="-3"/>
        </w:rPr>
        <w:t xml:space="preserve"> </w:t>
      </w:r>
      <w:r>
        <w:t>of</w:t>
      </w:r>
      <w:r>
        <w:rPr>
          <w:spacing w:val="-4"/>
        </w:rPr>
        <w:t xml:space="preserve"> </w:t>
      </w:r>
      <w:r>
        <w:t>2</w:t>
      </w:r>
      <w:r>
        <w:rPr>
          <w:spacing w:val="-1"/>
        </w:rPr>
        <w:t xml:space="preserve"> </w:t>
      </w:r>
      <w:r>
        <w:t>days prior, noting this schedule of bookings is subject to change; and</w:t>
      </w:r>
    </w:p>
    <w:p w14:paraId="30C878EB" w14:textId="77777777" w:rsidR="003C3B33" w:rsidRDefault="00B560D6">
      <w:pPr>
        <w:pStyle w:val="ListParagraph"/>
        <w:numPr>
          <w:ilvl w:val="1"/>
          <w:numId w:val="28"/>
        </w:numPr>
        <w:tabs>
          <w:tab w:val="left" w:pos="2177"/>
        </w:tabs>
        <w:spacing w:before="164" w:line="259" w:lineRule="auto"/>
        <w:ind w:left="2177" w:right="1029" w:hanging="795"/>
      </w:pPr>
      <w:r>
        <w:t>normally</w:t>
      </w:r>
      <w:r>
        <w:rPr>
          <w:spacing w:val="-2"/>
        </w:rPr>
        <w:t xml:space="preserve"> </w:t>
      </w:r>
      <w:r>
        <w:t>have</w:t>
      </w:r>
      <w:r>
        <w:rPr>
          <w:spacing w:val="-2"/>
        </w:rPr>
        <w:t xml:space="preserve"> </w:t>
      </w:r>
      <w:r>
        <w:t>access</w:t>
      </w:r>
      <w:r>
        <w:rPr>
          <w:spacing w:val="-3"/>
        </w:rPr>
        <w:t xml:space="preserve"> </w:t>
      </w:r>
      <w:r>
        <w:t>to</w:t>
      </w:r>
      <w:r>
        <w:rPr>
          <w:spacing w:val="-2"/>
        </w:rPr>
        <w:t xml:space="preserve"> </w:t>
      </w:r>
      <w:r>
        <w:t>the</w:t>
      </w:r>
      <w:r>
        <w:rPr>
          <w:spacing w:val="-2"/>
        </w:rPr>
        <w:t xml:space="preserve"> </w:t>
      </w:r>
      <w:r>
        <w:t>following</w:t>
      </w:r>
      <w:r>
        <w:rPr>
          <w:spacing w:val="-4"/>
        </w:rPr>
        <w:t xml:space="preserve"> </w:t>
      </w:r>
      <w:r>
        <w:t>day’s</w:t>
      </w:r>
      <w:r>
        <w:rPr>
          <w:spacing w:val="-3"/>
        </w:rPr>
        <w:t xml:space="preserve"> </w:t>
      </w:r>
      <w:r>
        <w:t>final</w:t>
      </w:r>
      <w:r>
        <w:rPr>
          <w:spacing w:val="-2"/>
        </w:rPr>
        <w:t xml:space="preserve"> </w:t>
      </w:r>
      <w:r>
        <w:t>bookings</w:t>
      </w:r>
      <w:r>
        <w:rPr>
          <w:spacing w:val="-3"/>
        </w:rPr>
        <w:t xml:space="preserve"> </w:t>
      </w:r>
      <w:r>
        <w:t>by</w:t>
      </w:r>
      <w:r>
        <w:rPr>
          <w:spacing w:val="-2"/>
        </w:rPr>
        <w:t xml:space="preserve"> </w:t>
      </w:r>
      <w:r>
        <w:t>a</w:t>
      </w:r>
      <w:r>
        <w:rPr>
          <w:spacing w:val="-6"/>
        </w:rPr>
        <w:t xml:space="preserve"> </w:t>
      </w:r>
      <w:r>
        <w:t>minimum</w:t>
      </w:r>
      <w:r>
        <w:rPr>
          <w:spacing w:val="-4"/>
        </w:rPr>
        <w:t xml:space="preserve"> </w:t>
      </w:r>
      <w:r>
        <w:t>of</w:t>
      </w:r>
      <w:r>
        <w:rPr>
          <w:spacing w:val="-6"/>
        </w:rPr>
        <w:t xml:space="preserve"> </w:t>
      </w:r>
      <w:r>
        <w:t>2pm (local time) at minimum.</w:t>
      </w:r>
    </w:p>
    <w:p w14:paraId="30C878EC" w14:textId="77777777" w:rsidR="003C3B33" w:rsidRDefault="003C3B33">
      <w:pPr>
        <w:spacing w:line="259" w:lineRule="auto"/>
        <w:sectPr w:rsidR="003C3B33">
          <w:pgSz w:w="11910" w:h="16840"/>
          <w:pgMar w:top="960" w:right="840" w:bottom="920" w:left="680" w:header="751" w:footer="734" w:gutter="0"/>
          <w:cols w:space="720"/>
        </w:sectPr>
      </w:pPr>
    </w:p>
    <w:p w14:paraId="30C878ED" w14:textId="77777777" w:rsidR="003C3B33" w:rsidRDefault="003C3B33">
      <w:pPr>
        <w:pStyle w:val="BodyText"/>
        <w:spacing w:before="198"/>
        <w:ind w:left="0" w:firstLine="0"/>
      </w:pPr>
    </w:p>
    <w:p w14:paraId="30C878EE" w14:textId="77777777" w:rsidR="003C3B33" w:rsidRDefault="00B560D6">
      <w:pPr>
        <w:pStyle w:val="ListParagraph"/>
        <w:numPr>
          <w:ilvl w:val="0"/>
          <w:numId w:val="28"/>
        </w:numPr>
        <w:tabs>
          <w:tab w:val="left" w:pos="1322"/>
          <w:tab w:val="left" w:pos="1326"/>
        </w:tabs>
        <w:spacing w:before="0" w:line="259" w:lineRule="auto"/>
        <w:ind w:left="1326" w:right="754" w:hanging="567"/>
      </w:pPr>
      <w:r>
        <w:t>Where changes to an employee’s first scheduled booking of the day are required, and this change occurs outside an employee’s ordinary hours, the employee will receive electronic notification</w:t>
      </w:r>
      <w:r>
        <w:rPr>
          <w:spacing w:val="-4"/>
        </w:rPr>
        <w:t xml:space="preserve"> </w:t>
      </w:r>
      <w:r>
        <w:t>of</w:t>
      </w:r>
      <w:r>
        <w:rPr>
          <w:spacing w:val="-1"/>
        </w:rPr>
        <w:t xml:space="preserve"> </w:t>
      </w:r>
      <w:r>
        <w:t>the</w:t>
      </w:r>
      <w:r>
        <w:rPr>
          <w:spacing w:val="-1"/>
        </w:rPr>
        <w:t xml:space="preserve"> </w:t>
      </w:r>
      <w:r>
        <w:t>change.</w:t>
      </w:r>
      <w:r>
        <w:rPr>
          <w:spacing w:val="-4"/>
        </w:rPr>
        <w:t xml:space="preserve"> </w:t>
      </w:r>
      <w:r>
        <w:t>There</w:t>
      </w:r>
      <w:r>
        <w:rPr>
          <w:spacing w:val="-3"/>
        </w:rPr>
        <w:t xml:space="preserve"> </w:t>
      </w:r>
      <w:r>
        <w:t>will</w:t>
      </w:r>
      <w:r>
        <w:rPr>
          <w:spacing w:val="-1"/>
        </w:rPr>
        <w:t xml:space="preserve"> </w:t>
      </w:r>
      <w:r>
        <w:t>be</w:t>
      </w:r>
      <w:r>
        <w:rPr>
          <w:spacing w:val="-1"/>
        </w:rPr>
        <w:t xml:space="preserve"> </w:t>
      </w:r>
      <w:r>
        <w:t>no</w:t>
      </w:r>
      <w:r>
        <w:rPr>
          <w:spacing w:val="-2"/>
        </w:rPr>
        <w:t xml:space="preserve"> </w:t>
      </w:r>
      <w:r>
        <w:t>obligation</w:t>
      </w:r>
      <w:r>
        <w:rPr>
          <w:spacing w:val="-7"/>
        </w:rPr>
        <w:t xml:space="preserve"> </w:t>
      </w:r>
      <w:r>
        <w:t>or</w:t>
      </w:r>
      <w:r>
        <w:rPr>
          <w:spacing w:val="-1"/>
        </w:rPr>
        <w:t xml:space="preserve"> </w:t>
      </w:r>
      <w:r>
        <w:t>expectation</w:t>
      </w:r>
      <w:r>
        <w:rPr>
          <w:spacing w:val="-4"/>
        </w:rPr>
        <w:t xml:space="preserve"> </w:t>
      </w:r>
      <w:proofErr w:type="gramStart"/>
      <w:r>
        <w:t>on</w:t>
      </w:r>
      <w:proofErr w:type="gramEnd"/>
      <w:r>
        <w:rPr>
          <w:spacing w:val="-4"/>
        </w:rPr>
        <w:t xml:space="preserve"> </w:t>
      </w:r>
      <w:r>
        <w:t>employees</w:t>
      </w:r>
      <w:r>
        <w:rPr>
          <w:spacing w:val="-1"/>
        </w:rPr>
        <w:t xml:space="preserve"> </w:t>
      </w:r>
      <w:r>
        <w:t>to</w:t>
      </w:r>
      <w:r>
        <w:rPr>
          <w:spacing w:val="-1"/>
        </w:rPr>
        <w:t xml:space="preserve"> </w:t>
      </w:r>
      <w:r>
        <w:t>access the scheduling system outside of their ordinary hours.</w:t>
      </w:r>
    </w:p>
    <w:p w14:paraId="30C878EF" w14:textId="77777777" w:rsidR="003C3B33" w:rsidRDefault="00B560D6">
      <w:pPr>
        <w:pStyle w:val="ListParagraph"/>
        <w:numPr>
          <w:ilvl w:val="0"/>
          <w:numId w:val="28"/>
        </w:numPr>
        <w:tabs>
          <w:tab w:val="left" w:pos="1322"/>
          <w:tab w:val="left" w:pos="1326"/>
        </w:tabs>
        <w:spacing w:before="160" w:line="259" w:lineRule="auto"/>
        <w:ind w:left="1326" w:right="1127" w:hanging="567"/>
      </w:pPr>
      <w:r>
        <w:t xml:space="preserve">Where the department intends to introduce new scheduling systems, programs or work </w:t>
      </w:r>
      <w:proofErr w:type="gramStart"/>
      <w:r>
        <w:t>practices</w:t>
      </w:r>
      <w:proofErr w:type="gramEnd"/>
      <w:r>
        <w:t xml:space="preserve"> the department will establish a working group (or agreed alternative) with employee, employee representative, and management </w:t>
      </w:r>
      <w:proofErr w:type="gramStart"/>
      <w:r>
        <w:t>representation</w:t>
      </w:r>
      <w:proofErr w:type="gramEnd"/>
      <w:r>
        <w:t xml:space="preserve"> to undertake consultation</w:t>
      </w:r>
      <w:r>
        <w:rPr>
          <w:spacing w:val="-3"/>
        </w:rPr>
        <w:t xml:space="preserve"> </w:t>
      </w:r>
      <w:r>
        <w:t>in</w:t>
      </w:r>
      <w:r>
        <w:rPr>
          <w:spacing w:val="-3"/>
        </w:rPr>
        <w:t xml:space="preserve"> </w:t>
      </w:r>
      <w:r>
        <w:t>accordance</w:t>
      </w:r>
      <w:r>
        <w:rPr>
          <w:spacing w:val="-4"/>
        </w:rPr>
        <w:t xml:space="preserve"> </w:t>
      </w:r>
      <w:r>
        <w:t>with</w:t>
      </w:r>
      <w:r>
        <w:rPr>
          <w:spacing w:val="-3"/>
        </w:rPr>
        <w:t xml:space="preserve"> </w:t>
      </w:r>
      <w:r>
        <w:t>the</w:t>
      </w:r>
      <w:r>
        <w:rPr>
          <w:spacing w:val="-4"/>
        </w:rPr>
        <w:t xml:space="preserve"> </w:t>
      </w:r>
      <w:r>
        <w:t>consultation</w:t>
      </w:r>
      <w:r>
        <w:rPr>
          <w:spacing w:val="-3"/>
        </w:rPr>
        <w:t xml:space="preserve"> </w:t>
      </w:r>
      <w:r>
        <w:t>clauses</w:t>
      </w:r>
      <w:r>
        <w:rPr>
          <w:spacing w:val="-2"/>
        </w:rPr>
        <w:t xml:space="preserve"> </w:t>
      </w:r>
      <w:r>
        <w:t>in</w:t>
      </w:r>
      <w:r>
        <w:rPr>
          <w:spacing w:val="-3"/>
        </w:rPr>
        <w:t xml:space="preserve"> </w:t>
      </w:r>
      <w:r>
        <w:t>section</w:t>
      </w:r>
      <w:r>
        <w:rPr>
          <w:spacing w:val="-3"/>
        </w:rPr>
        <w:t xml:space="preserve"> </w:t>
      </w:r>
      <w:r>
        <w:t>10</w:t>
      </w:r>
      <w:r>
        <w:rPr>
          <w:spacing w:val="-3"/>
        </w:rPr>
        <w:t xml:space="preserve"> </w:t>
      </w:r>
      <w:r>
        <w:t>of</w:t>
      </w:r>
      <w:r>
        <w:rPr>
          <w:spacing w:val="-2"/>
        </w:rPr>
        <w:t xml:space="preserve"> </w:t>
      </w:r>
      <w:r>
        <w:t>this</w:t>
      </w:r>
      <w:r>
        <w:rPr>
          <w:spacing w:val="-4"/>
        </w:rPr>
        <w:t xml:space="preserve"> </w:t>
      </w:r>
      <w:r>
        <w:t>agreement.</w:t>
      </w:r>
    </w:p>
    <w:p w14:paraId="30C878F0" w14:textId="77777777" w:rsidR="003C3B33" w:rsidRDefault="003C3B33">
      <w:pPr>
        <w:pStyle w:val="BodyText"/>
        <w:spacing w:before="91"/>
        <w:ind w:left="0" w:firstLine="0"/>
      </w:pPr>
    </w:p>
    <w:p w14:paraId="30C878F1" w14:textId="77777777" w:rsidR="003C3B33" w:rsidRDefault="00B560D6">
      <w:pPr>
        <w:pStyle w:val="Heading2"/>
      </w:pPr>
      <w:bookmarkStart w:id="122" w:name="Working_from_a_department_vehicle"/>
      <w:bookmarkStart w:id="123" w:name="_bookmark64"/>
      <w:bookmarkEnd w:id="122"/>
      <w:bookmarkEnd w:id="123"/>
      <w:r>
        <w:t>Working</w:t>
      </w:r>
      <w:r>
        <w:rPr>
          <w:spacing w:val="-4"/>
        </w:rPr>
        <w:t xml:space="preserve"> </w:t>
      </w:r>
      <w:r>
        <w:t>from</w:t>
      </w:r>
      <w:r>
        <w:rPr>
          <w:spacing w:val="-5"/>
        </w:rPr>
        <w:t xml:space="preserve"> </w:t>
      </w:r>
      <w:r>
        <w:t>a</w:t>
      </w:r>
      <w:r>
        <w:rPr>
          <w:spacing w:val="-5"/>
        </w:rPr>
        <w:t xml:space="preserve"> </w:t>
      </w:r>
      <w:r>
        <w:t>department</w:t>
      </w:r>
      <w:r>
        <w:rPr>
          <w:spacing w:val="-3"/>
        </w:rPr>
        <w:t xml:space="preserve"> </w:t>
      </w:r>
      <w:r>
        <w:rPr>
          <w:spacing w:val="-2"/>
        </w:rPr>
        <w:t>vehicle</w:t>
      </w:r>
    </w:p>
    <w:p w14:paraId="30C878F2" w14:textId="77777777" w:rsidR="003C3B33" w:rsidRDefault="00B560D6">
      <w:pPr>
        <w:pStyle w:val="ListParagraph"/>
        <w:numPr>
          <w:ilvl w:val="0"/>
          <w:numId w:val="28"/>
        </w:numPr>
        <w:tabs>
          <w:tab w:val="left" w:pos="1322"/>
          <w:tab w:val="left" w:pos="1326"/>
        </w:tabs>
        <w:spacing w:before="265" w:line="259" w:lineRule="auto"/>
        <w:ind w:left="1326" w:right="791" w:hanging="567"/>
      </w:pPr>
      <w:r>
        <w:t xml:space="preserve">The department recognises that some employees are required to travel </w:t>
      </w:r>
      <w:proofErr w:type="gramStart"/>
      <w:r>
        <w:t>on a daily basis</w:t>
      </w:r>
      <w:proofErr w:type="gramEnd"/>
      <w:r>
        <w:t xml:space="preserve"> to multiple</w:t>
      </w:r>
      <w:r>
        <w:rPr>
          <w:spacing w:val="-4"/>
        </w:rPr>
        <w:t xml:space="preserve"> </w:t>
      </w:r>
      <w:r>
        <w:t>work</w:t>
      </w:r>
      <w:r>
        <w:rPr>
          <w:spacing w:val="-1"/>
        </w:rPr>
        <w:t xml:space="preserve"> </w:t>
      </w:r>
      <w:r>
        <w:t>sites</w:t>
      </w:r>
      <w:r>
        <w:rPr>
          <w:spacing w:val="-4"/>
        </w:rPr>
        <w:t xml:space="preserve"> </w:t>
      </w:r>
      <w:r>
        <w:t>to</w:t>
      </w:r>
      <w:r>
        <w:rPr>
          <w:spacing w:val="-1"/>
        </w:rPr>
        <w:t xml:space="preserve"> </w:t>
      </w:r>
      <w:r>
        <w:t>undertake</w:t>
      </w:r>
      <w:r>
        <w:rPr>
          <w:spacing w:val="-4"/>
        </w:rPr>
        <w:t xml:space="preserve"> </w:t>
      </w:r>
      <w:r>
        <w:t>their</w:t>
      </w:r>
      <w:r>
        <w:rPr>
          <w:spacing w:val="-2"/>
        </w:rPr>
        <w:t xml:space="preserve"> </w:t>
      </w:r>
      <w:r>
        <w:t>regular</w:t>
      </w:r>
      <w:r>
        <w:rPr>
          <w:spacing w:val="-2"/>
        </w:rPr>
        <w:t xml:space="preserve"> </w:t>
      </w:r>
      <w:r>
        <w:t>duties,</w:t>
      </w:r>
      <w:r>
        <w:rPr>
          <w:spacing w:val="-4"/>
        </w:rPr>
        <w:t xml:space="preserve"> </w:t>
      </w:r>
      <w:r>
        <w:t>for</w:t>
      </w:r>
      <w:r>
        <w:rPr>
          <w:spacing w:val="-2"/>
        </w:rPr>
        <w:t xml:space="preserve"> </w:t>
      </w:r>
      <w:r>
        <w:t>example</w:t>
      </w:r>
      <w:r>
        <w:rPr>
          <w:spacing w:val="-4"/>
        </w:rPr>
        <w:t xml:space="preserve"> </w:t>
      </w:r>
      <w:r>
        <w:t>mobile</w:t>
      </w:r>
      <w:r>
        <w:rPr>
          <w:spacing w:val="-1"/>
        </w:rPr>
        <w:t xml:space="preserve"> </w:t>
      </w:r>
      <w:r>
        <w:t>inspection</w:t>
      </w:r>
      <w:r>
        <w:rPr>
          <w:spacing w:val="-3"/>
        </w:rPr>
        <w:t xml:space="preserve"> </w:t>
      </w:r>
      <w:r>
        <w:t>officers. These employees will be provided with a motor vehicle (department motor vehicle or hired motor vehicle) suitable for their required</w:t>
      </w:r>
      <w:r>
        <w:rPr>
          <w:spacing w:val="-1"/>
        </w:rPr>
        <w:t xml:space="preserve"> </w:t>
      </w:r>
      <w:r>
        <w:t>work duties, subject to availability and the Vehicle Leasing &amp; Fleet Management Arrangement administered by the Department of Finance (or equivalent should these arrangements be changed).</w:t>
      </w:r>
    </w:p>
    <w:p w14:paraId="30C878F3" w14:textId="77777777" w:rsidR="003C3B33" w:rsidRDefault="00B560D6">
      <w:pPr>
        <w:pStyle w:val="ListParagraph"/>
        <w:numPr>
          <w:ilvl w:val="0"/>
          <w:numId w:val="28"/>
        </w:numPr>
        <w:tabs>
          <w:tab w:val="left" w:pos="1322"/>
          <w:tab w:val="left" w:pos="1326"/>
        </w:tabs>
        <w:spacing w:before="160" w:line="259" w:lineRule="auto"/>
        <w:ind w:left="1326" w:right="818" w:hanging="567"/>
      </w:pPr>
      <w:r>
        <w:t>Employees who undertake activities as specified in clause 221 may be permitted to access home</w:t>
      </w:r>
      <w:r>
        <w:rPr>
          <w:spacing w:val="-2"/>
        </w:rPr>
        <w:t xml:space="preserve"> </w:t>
      </w:r>
      <w:r>
        <w:t>garaging</w:t>
      </w:r>
      <w:r>
        <w:rPr>
          <w:spacing w:val="-4"/>
        </w:rPr>
        <w:t xml:space="preserve"> </w:t>
      </w:r>
      <w:r>
        <w:t>arrangements</w:t>
      </w:r>
      <w:r>
        <w:rPr>
          <w:spacing w:val="-3"/>
        </w:rPr>
        <w:t xml:space="preserve"> </w:t>
      </w:r>
      <w:r>
        <w:t>for</w:t>
      </w:r>
      <w:r>
        <w:rPr>
          <w:spacing w:val="-5"/>
        </w:rPr>
        <w:t xml:space="preserve"> </w:t>
      </w:r>
      <w:r>
        <w:t>a</w:t>
      </w:r>
      <w:r>
        <w:rPr>
          <w:spacing w:val="-3"/>
        </w:rPr>
        <w:t xml:space="preserve"> </w:t>
      </w:r>
      <w:r>
        <w:t>department</w:t>
      </w:r>
      <w:r>
        <w:rPr>
          <w:spacing w:val="-5"/>
        </w:rPr>
        <w:t xml:space="preserve"> </w:t>
      </w:r>
      <w:r>
        <w:t>vehicle</w:t>
      </w:r>
      <w:r>
        <w:rPr>
          <w:spacing w:val="-2"/>
        </w:rPr>
        <w:t xml:space="preserve"> </w:t>
      </w:r>
      <w:r>
        <w:t>where</w:t>
      </w:r>
      <w:r>
        <w:rPr>
          <w:spacing w:val="-2"/>
        </w:rPr>
        <w:t xml:space="preserve"> </w:t>
      </w:r>
      <w:r>
        <w:t>such</w:t>
      </w:r>
      <w:r>
        <w:rPr>
          <w:spacing w:val="-4"/>
        </w:rPr>
        <w:t xml:space="preserve"> </w:t>
      </w:r>
      <w:r>
        <w:t>an</w:t>
      </w:r>
      <w:r>
        <w:rPr>
          <w:spacing w:val="-6"/>
        </w:rPr>
        <w:t xml:space="preserve"> </w:t>
      </w:r>
      <w:r>
        <w:t>arrangement</w:t>
      </w:r>
      <w:r>
        <w:rPr>
          <w:spacing w:val="-2"/>
        </w:rPr>
        <w:t xml:space="preserve"> </w:t>
      </w:r>
      <w:r>
        <w:t>benefits the employees and the department. An employee may decline a request to garage a department vehicle at their home.</w:t>
      </w:r>
    </w:p>
    <w:p w14:paraId="30C878F4" w14:textId="77777777" w:rsidR="003C3B33" w:rsidRDefault="003C3B33">
      <w:pPr>
        <w:pStyle w:val="BodyText"/>
        <w:spacing w:before="92"/>
        <w:ind w:left="0" w:firstLine="0"/>
      </w:pPr>
    </w:p>
    <w:p w14:paraId="30C878F5" w14:textId="77777777" w:rsidR="003C3B33" w:rsidRDefault="00B560D6">
      <w:pPr>
        <w:pStyle w:val="Heading2"/>
      </w:pPr>
      <w:bookmarkStart w:id="124" w:name="Flex_time"/>
      <w:bookmarkStart w:id="125" w:name="_bookmark65"/>
      <w:bookmarkEnd w:id="124"/>
      <w:bookmarkEnd w:id="125"/>
      <w:r>
        <w:t>Flex</w:t>
      </w:r>
      <w:r>
        <w:rPr>
          <w:spacing w:val="-3"/>
        </w:rPr>
        <w:t xml:space="preserve"> </w:t>
      </w:r>
      <w:r>
        <w:rPr>
          <w:spacing w:val="-4"/>
        </w:rPr>
        <w:t>time</w:t>
      </w:r>
    </w:p>
    <w:p w14:paraId="30C878F6" w14:textId="77777777" w:rsidR="003C3B33" w:rsidRDefault="00B560D6">
      <w:pPr>
        <w:pStyle w:val="ListParagraph"/>
        <w:numPr>
          <w:ilvl w:val="0"/>
          <w:numId w:val="28"/>
        </w:numPr>
        <w:tabs>
          <w:tab w:val="left" w:pos="1322"/>
          <w:tab w:val="left" w:pos="1326"/>
        </w:tabs>
        <w:spacing w:before="265" w:line="259" w:lineRule="auto"/>
        <w:ind w:left="1326" w:right="642" w:hanging="567"/>
      </w:pPr>
      <w:r>
        <w:t xml:space="preserve">Flex time is a flexible </w:t>
      </w:r>
      <w:proofErr w:type="gramStart"/>
      <w:r>
        <w:t>hours</w:t>
      </w:r>
      <w:proofErr w:type="gramEnd"/>
      <w:r>
        <w:t xml:space="preserve"> scheme that enables eligible employees to alter their </w:t>
      </w:r>
      <w:proofErr w:type="gramStart"/>
      <w:r>
        <w:t>work day</w:t>
      </w:r>
      <w:proofErr w:type="gramEnd"/>
      <w:r>
        <w:rPr>
          <w:spacing w:val="40"/>
        </w:rPr>
        <w:t xml:space="preserve"> </w:t>
      </w:r>
      <w:r>
        <w:t xml:space="preserve">and adjust their start, finish and break times within the bandwidth, consistent with operational requirements and providing flexibility for the department and the </w:t>
      </w:r>
      <w:proofErr w:type="gramStart"/>
      <w:r>
        <w:t>employee</w:t>
      </w:r>
      <w:proofErr w:type="gramEnd"/>
      <w:r>
        <w:t xml:space="preserve">. The total working time required of employees on flex time arrangements is the same as their ordinary hours of work. An employee who works more or less than their ordinary hours in a day accrues a flex credit or debit subject to the maximum limits. Flex time arrangements </w:t>
      </w:r>
      <w:proofErr w:type="gramStart"/>
      <w:r>
        <w:t>support</w:t>
      </w:r>
      <w:proofErr w:type="gramEnd"/>
      <w:r>
        <w:t xml:space="preserve"> employees to coordinate work hours to accommodate other priorities such as school pick up, caring responsibilities, public transport schedules and appointments on a regular or ad</w:t>
      </w:r>
      <w:r>
        <w:rPr>
          <w:spacing w:val="-2"/>
        </w:rPr>
        <w:t xml:space="preserve"> </w:t>
      </w:r>
      <w:r>
        <w:t>hoc</w:t>
      </w:r>
      <w:r>
        <w:rPr>
          <w:spacing w:val="-1"/>
        </w:rPr>
        <w:t xml:space="preserve"> </w:t>
      </w:r>
      <w:r>
        <w:t>basis.</w:t>
      </w:r>
      <w:r>
        <w:rPr>
          <w:spacing w:val="-4"/>
        </w:rPr>
        <w:t xml:space="preserve"> </w:t>
      </w:r>
      <w:r>
        <w:t>Subject</w:t>
      </w:r>
      <w:r>
        <w:rPr>
          <w:spacing w:val="-3"/>
        </w:rPr>
        <w:t xml:space="preserve"> </w:t>
      </w:r>
      <w:r>
        <w:t>to</w:t>
      </w:r>
      <w:r>
        <w:rPr>
          <w:spacing w:val="-2"/>
        </w:rPr>
        <w:t xml:space="preserve"> </w:t>
      </w:r>
      <w:r>
        <w:t>discussion</w:t>
      </w:r>
      <w:r>
        <w:rPr>
          <w:spacing w:val="-2"/>
        </w:rPr>
        <w:t xml:space="preserve"> </w:t>
      </w:r>
      <w:r>
        <w:t>between</w:t>
      </w:r>
      <w:r>
        <w:rPr>
          <w:spacing w:val="-2"/>
        </w:rPr>
        <w:t xml:space="preserve"> </w:t>
      </w:r>
      <w:r>
        <w:t>the</w:t>
      </w:r>
      <w:r>
        <w:rPr>
          <w:spacing w:val="-3"/>
        </w:rPr>
        <w:t xml:space="preserve"> </w:t>
      </w:r>
      <w:r>
        <w:t>employee and</w:t>
      </w:r>
      <w:r>
        <w:rPr>
          <w:spacing w:val="-4"/>
        </w:rPr>
        <w:t xml:space="preserve"> </w:t>
      </w:r>
      <w:r>
        <w:t>their</w:t>
      </w:r>
      <w:r>
        <w:rPr>
          <w:spacing w:val="-3"/>
        </w:rPr>
        <w:t xml:space="preserve"> </w:t>
      </w:r>
      <w:r>
        <w:t>manager,</w:t>
      </w:r>
      <w:r>
        <w:rPr>
          <w:spacing w:val="-3"/>
        </w:rPr>
        <w:t xml:space="preserve"> </w:t>
      </w:r>
      <w:r>
        <w:t>flex time</w:t>
      </w:r>
      <w:r>
        <w:rPr>
          <w:spacing w:val="-3"/>
        </w:rPr>
        <w:t xml:space="preserve"> </w:t>
      </w:r>
      <w:r>
        <w:t>can</w:t>
      </w:r>
      <w:r>
        <w:rPr>
          <w:spacing w:val="-2"/>
        </w:rPr>
        <w:t xml:space="preserve"> </w:t>
      </w:r>
      <w:r>
        <w:t>be used in conjunction with other forms of flexible working arrangements.</w:t>
      </w:r>
    </w:p>
    <w:p w14:paraId="30C878F7" w14:textId="77777777" w:rsidR="003C3B33" w:rsidRDefault="00B560D6">
      <w:pPr>
        <w:pStyle w:val="ListParagraph"/>
        <w:numPr>
          <w:ilvl w:val="0"/>
          <w:numId w:val="28"/>
        </w:numPr>
        <w:tabs>
          <w:tab w:val="left" w:pos="1322"/>
        </w:tabs>
        <w:ind w:left="1322" w:hanging="563"/>
      </w:pPr>
      <w:r>
        <w:t>Flex</w:t>
      </w:r>
      <w:r>
        <w:rPr>
          <w:spacing w:val="-2"/>
        </w:rPr>
        <w:t xml:space="preserve"> </w:t>
      </w:r>
      <w:r>
        <w:t>time</w:t>
      </w:r>
      <w:r>
        <w:rPr>
          <w:spacing w:val="-5"/>
        </w:rPr>
        <w:t xml:space="preserve"> </w:t>
      </w:r>
      <w:r>
        <w:t>applies</w:t>
      </w:r>
      <w:r>
        <w:rPr>
          <w:spacing w:val="-3"/>
        </w:rPr>
        <w:t xml:space="preserve"> </w:t>
      </w:r>
      <w:r>
        <w:t>to</w:t>
      </w:r>
      <w:r>
        <w:rPr>
          <w:spacing w:val="-3"/>
        </w:rPr>
        <w:t xml:space="preserve"> </w:t>
      </w:r>
      <w:r>
        <w:t>employees</w:t>
      </w:r>
      <w:r>
        <w:rPr>
          <w:spacing w:val="-3"/>
        </w:rPr>
        <w:t xml:space="preserve"> </w:t>
      </w:r>
      <w:r>
        <w:t>in</w:t>
      </w:r>
      <w:r>
        <w:rPr>
          <w:spacing w:val="-6"/>
        </w:rPr>
        <w:t xml:space="preserve"> </w:t>
      </w:r>
      <w:r>
        <w:t>classifications</w:t>
      </w:r>
      <w:r>
        <w:rPr>
          <w:spacing w:val="-2"/>
        </w:rPr>
        <w:t xml:space="preserve"> </w:t>
      </w:r>
      <w:r>
        <w:t>at</w:t>
      </w:r>
      <w:r>
        <w:rPr>
          <w:spacing w:val="-2"/>
        </w:rPr>
        <w:t xml:space="preserve"> </w:t>
      </w:r>
      <w:r>
        <w:t>the</w:t>
      </w:r>
      <w:r>
        <w:rPr>
          <w:spacing w:val="-7"/>
        </w:rPr>
        <w:t xml:space="preserve"> </w:t>
      </w:r>
      <w:r>
        <w:t>APS</w:t>
      </w:r>
      <w:r>
        <w:rPr>
          <w:spacing w:val="-3"/>
        </w:rPr>
        <w:t xml:space="preserve"> </w:t>
      </w:r>
      <w:r>
        <w:t>1</w:t>
      </w:r>
      <w:r>
        <w:rPr>
          <w:spacing w:val="-4"/>
        </w:rPr>
        <w:t xml:space="preserve"> </w:t>
      </w:r>
      <w:r>
        <w:t>to</w:t>
      </w:r>
      <w:r>
        <w:rPr>
          <w:spacing w:val="-2"/>
        </w:rPr>
        <w:t xml:space="preserve"> </w:t>
      </w:r>
      <w:r>
        <w:t>APS</w:t>
      </w:r>
      <w:r>
        <w:rPr>
          <w:spacing w:val="-6"/>
        </w:rPr>
        <w:t xml:space="preserve"> </w:t>
      </w:r>
      <w:r>
        <w:t>6</w:t>
      </w:r>
      <w:r>
        <w:rPr>
          <w:spacing w:val="-1"/>
        </w:rPr>
        <w:t xml:space="preserve"> </w:t>
      </w:r>
      <w:r>
        <w:t>levels</w:t>
      </w:r>
      <w:r>
        <w:rPr>
          <w:spacing w:val="-3"/>
        </w:rPr>
        <w:t xml:space="preserve"> </w:t>
      </w:r>
      <w:r>
        <w:t>except</w:t>
      </w:r>
      <w:r>
        <w:rPr>
          <w:spacing w:val="-2"/>
        </w:rPr>
        <w:t xml:space="preserve"> </w:t>
      </w:r>
      <w:r>
        <w:t>those</w:t>
      </w:r>
      <w:r>
        <w:rPr>
          <w:spacing w:val="-4"/>
        </w:rPr>
        <w:t xml:space="preserve"> who:</w:t>
      </w:r>
    </w:p>
    <w:p w14:paraId="30C878F8" w14:textId="77777777" w:rsidR="003C3B33" w:rsidRDefault="00B560D6">
      <w:pPr>
        <w:pStyle w:val="ListParagraph"/>
        <w:numPr>
          <w:ilvl w:val="1"/>
          <w:numId w:val="28"/>
        </w:numPr>
        <w:tabs>
          <w:tab w:val="left" w:pos="2178"/>
        </w:tabs>
        <w:spacing w:before="180"/>
        <w:ind w:left="2178" w:hanging="795"/>
      </w:pPr>
      <w:r>
        <w:t>work</w:t>
      </w:r>
      <w:r>
        <w:rPr>
          <w:spacing w:val="-3"/>
        </w:rPr>
        <w:t xml:space="preserve"> </w:t>
      </w:r>
      <w:r>
        <w:t>on</w:t>
      </w:r>
      <w:r>
        <w:rPr>
          <w:spacing w:val="-3"/>
        </w:rPr>
        <w:t xml:space="preserve"> </w:t>
      </w:r>
      <w:r>
        <w:t>a</w:t>
      </w:r>
      <w:r>
        <w:rPr>
          <w:spacing w:val="-1"/>
        </w:rPr>
        <w:t xml:space="preserve"> </w:t>
      </w:r>
      <w:r>
        <w:t>shift</w:t>
      </w:r>
      <w:r>
        <w:rPr>
          <w:spacing w:val="1"/>
        </w:rPr>
        <w:t xml:space="preserve"> </w:t>
      </w:r>
      <w:proofErr w:type="gramStart"/>
      <w:r>
        <w:rPr>
          <w:spacing w:val="-2"/>
        </w:rPr>
        <w:t>roster;</w:t>
      </w:r>
      <w:proofErr w:type="gramEnd"/>
    </w:p>
    <w:p w14:paraId="30C878F9" w14:textId="77777777" w:rsidR="003C3B33" w:rsidRDefault="00B560D6">
      <w:pPr>
        <w:pStyle w:val="ListParagraph"/>
        <w:numPr>
          <w:ilvl w:val="1"/>
          <w:numId w:val="28"/>
        </w:numPr>
        <w:tabs>
          <w:tab w:val="left" w:pos="2178"/>
        </w:tabs>
        <w:spacing w:before="180"/>
        <w:ind w:left="2178" w:hanging="795"/>
      </w:pPr>
      <w:r>
        <w:t>are</w:t>
      </w:r>
      <w:r>
        <w:rPr>
          <w:spacing w:val="-4"/>
        </w:rPr>
        <w:t xml:space="preserve"> </w:t>
      </w:r>
      <w:r>
        <w:t>trainees;</w:t>
      </w:r>
      <w:r>
        <w:rPr>
          <w:spacing w:val="-4"/>
        </w:rPr>
        <w:t xml:space="preserve"> </w:t>
      </w:r>
      <w:r>
        <w:rPr>
          <w:spacing w:val="-5"/>
        </w:rPr>
        <w:t>or</w:t>
      </w:r>
    </w:p>
    <w:p w14:paraId="30C878FA" w14:textId="77777777" w:rsidR="003C3B33" w:rsidRDefault="00B560D6">
      <w:pPr>
        <w:pStyle w:val="ListParagraph"/>
        <w:numPr>
          <w:ilvl w:val="1"/>
          <w:numId w:val="28"/>
        </w:numPr>
        <w:tabs>
          <w:tab w:val="left" w:pos="2178"/>
        </w:tabs>
        <w:spacing w:before="183"/>
        <w:ind w:left="2178" w:hanging="794"/>
      </w:pPr>
      <w:r>
        <w:t>are</w:t>
      </w:r>
      <w:r>
        <w:rPr>
          <w:spacing w:val="-2"/>
        </w:rPr>
        <w:t xml:space="preserve"> </w:t>
      </w:r>
      <w:r>
        <w:t>employed</w:t>
      </w:r>
      <w:r>
        <w:rPr>
          <w:spacing w:val="-3"/>
        </w:rPr>
        <w:t xml:space="preserve"> </w:t>
      </w:r>
      <w:r>
        <w:t>as</w:t>
      </w:r>
      <w:r>
        <w:rPr>
          <w:spacing w:val="-3"/>
        </w:rPr>
        <w:t xml:space="preserve"> </w:t>
      </w:r>
      <w:r>
        <w:t>OPVs</w:t>
      </w:r>
      <w:r>
        <w:rPr>
          <w:spacing w:val="-4"/>
        </w:rPr>
        <w:t xml:space="preserve"> </w:t>
      </w:r>
      <w:r>
        <w:t>or</w:t>
      </w:r>
      <w:r>
        <w:rPr>
          <w:spacing w:val="-4"/>
        </w:rPr>
        <w:t xml:space="preserve"> </w:t>
      </w:r>
      <w:r>
        <w:t>meat</w:t>
      </w:r>
      <w:r>
        <w:rPr>
          <w:spacing w:val="-1"/>
        </w:rPr>
        <w:t xml:space="preserve"> </w:t>
      </w:r>
      <w:r>
        <w:rPr>
          <w:spacing w:val="-2"/>
        </w:rPr>
        <w:t>inspectors.</w:t>
      </w:r>
    </w:p>
    <w:p w14:paraId="30C878FB" w14:textId="77777777" w:rsidR="003C3B33" w:rsidRDefault="00B560D6">
      <w:pPr>
        <w:pStyle w:val="ListParagraph"/>
        <w:numPr>
          <w:ilvl w:val="0"/>
          <w:numId w:val="28"/>
        </w:numPr>
        <w:tabs>
          <w:tab w:val="left" w:pos="1322"/>
          <w:tab w:val="left" w:pos="1326"/>
        </w:tabs>
        <w:spacing w:before="180" w:line="259" w:lineRule="auto"/>
        <w:ind w:left="1326" w:right="822" w:hanging="567"/>
      </w:pPr>
      <w:r>
        <w:t>A maximum of 37.5 hours in flex credits or a maximum of 20 hours in flex debits may be carried over from one settlement period to the next. The Secretary may agree to a higher carryover</w:t>
      </w:r>
      <w:r>
        <w:rPr>
          <w:spacing w:val="-4"/>
        </w:rPr>
        <w:t xml:space="preserve"> </w:t>
      </w:r>
      <w:r>
        <w:t>of</w:t>
      </w:r>
      <w:r>
        <w:rPr>
          <w:spacing w:val="-2"/>
        </w:rPr>
        <w:t xml:space="preserve"> </w:t>
      </w:r>
      <w:r>
        <w:t>credit</w:t>
      </w:r>
      <w:r>
        <w:rPr>
          <w:spacing w:val="-1"/>
        </w:rPr>
        <w:t xml:space="preserve"> </w:t>
      </w:r>
      <w:r>
        <w:t>or</w:t>
      </w:r>
      <w:r>
        <w:rPr>
          <w:spacing w:val="-2"/>
        </w:rPr>
        <w:t xml:space="preserve"> </w:t>
      </w:r>
      <w:r>
        <w:t>debit</w:t>
      </w:r>
      <w:r>
        <w:rPr>
          <w:spacing w:val="-4"/>
        </w:rPr>
        <w:t xml:space="preserve"> </w:t>
      </w:r>
      <w:r>
        <w:t>in</w:t>
      </w:r>
      <w:r>
        <w:rPr>
          <w:spacing w:val="-3"/>
        </w:rPr>
        <w:t xml:space="preserve"> </w:t>
      </w:r>
      <w:r>
        <w:t>exceptional</w:t>
      </w:r>
      <w:r>
        <w:rPr>
          <w:spacing w:val="-5"/>
        </w:rPr>
        <w:t xml:space="preserve"> </w:t>
      </w:r>
      <w:r>
        <w:t>circumstances.</w:t>
      </w:r>
      <w:r>
        <w:rPr>
          <w:spacing w:val="-2"/>
        </w:rPr>
        <w:t xml:space="preserve"> </w:t>
      </w:r>
      <w:r>
        <w:t>Managers</w:t>
      </w:r>
      <w:r>
        <w:rPr>
          <w:spacing w:val="-2"/>
        </w:rPr>
        <w:t xml:space="preserve"> </w:t>
      </w:r>
      <w:r>
        <w:t>and</w:t>
      </w:r>
      <w:r>
        <w:rPr>
          <w:spacing w:val="-3"/>
        </w:rPr>
        <w:t xml:space="preserve"> </w:t>
      </w:r>
      <w:r>
        <w:t>employees</w:t>
      </w:r>
      <w:r>
        <w:rPr>
          <w:spacing w:val="-2"/>
        </w:rPr>
        <w:t xml:space="preserve"> </w:t>
      </w:r>
      <w:r>
        <w:t>will</w:t>
      </w:r>
      <w:r>
        <w:rPr>
          <w:spacing w:val="-5"/>
        </w:rPr>
        <w:t xml:space="preserve"> </w:t>
      </w:r>
      <w:r>
        <w:t>take joint responsibility to maintain flex credits and debits within these limits. Managers will facilitate opportunities for employees to access flex leave to avoid the accumulation of</w:t>
      </w:r>
    </w:p>
    <w:p w14:paraId="30C878FC" w14:textId="77777777" w:rsidR="003C3B33" w:rsidRDefault="003C3B33">
      <w:pPr>
        <w:spacing w:line="259" w:lineRule="auto"/>
        <w:sectPr w:rsidR="003C3B33">
          <w:pgSz w:w="11910" w:h="16840"/>
          <w:pgMar w:top="960" w:right="840" w:bottom="920" w:left="680" w:header="751" w:footer="734" w:gutter="0"/>
          <w:cols w:space="720"/>
        </w:sectPr>
      </w:pPr>
    </w:p>
    <w:p w14:paraId="30C878FD" w14:textId="77777777" w:rsidR="003C3B33" w:rsidRDefault="003C3B33">
      <w:pPr>
        <w:pStyle w:val="BodyText"/>
        <w:spacing w:before="198"/>
        <w:ind w:left="0" w:firstLine="0"/>
      </w:pPr>
    </w:p>
    <w:p w14:paraId="30C878FE" w14:textId="77777777" w:rsidR="003C3B33" w:rsidRDefault="00B560D6">
      <w:pPr>
        <w:pStyle w:val="BodyText"/>
        <w:spacing w:before="0" w:line="259" w:lineRule="auto"/>
        <w:ind w:right="626" w:firstLine="0"/>
      </w:pPr>
      <w:r>
        <w:t>excessive</w:t>
      </w:r>
      <w:r>
        <w:rPr>
          <w:spacing w:val="-2"/>
        </w:rPr>
        <w:t xml:space="preserve"> </w:t>
      </w:r>
      <w:r>
        <w:t>flex</w:t>
      </w:r>
      <w:r>
        <w:rPr>
          <w:spacing w:val="-5"/>
        </w:rPr>
        <w:t xml:space="preserve"> </w:t>
      </w:r>
      <w:r>
        <w:t>credits.</w:t>
      </w:r>
      <w:r>
        <w:rPr>
          <w:spacing w:val="-3"/>
        </w:rPr>
        <w:t xml:space="preserve"> </w:t>
      </w:r>
      <w:r>
        <w:t>In</w:t>
      </w:r>
      <w:r>
        <w:rPr>
          <w:spacing w:val="-4"/>
        </w:rPr>
        <w:t xml:space="preserve"> </w:t>
      </w:r>
      <w:r>
        <w:t>exceptional</w:t>
      </w:r>
      <w:r>
        <w:rPr>
          <w:spacing w:val="-6"/>
        </w:rPr>
        <w:t xml:space="preserve"> </w:t>
      </w:r>
      <w:r>
        <w:t>circumstances</w:t>
      </w:r>
      <w:r>
        <w:rPr>
          <w:spacing w:val="-3"/>
        </w:rPr>
        <w:t xml:space="preserve"> </w:t>
      </w:r>
      <w:r>
        <w:t>the</w:t>
      </w:r>
      <w:r>
        <w:rPr>
          <w:spacing w:val="-2"/>
        </w:rPr>
        <w:t xml:space="preserve"> </w:t>
      </w:r>
      <w:r>
        <w:t>Secretary</w:t>
      </w:r>
      <w:r>
        <w:rPr>
          <w:spacing w:val="-3"/>
        </w:rPr>
        <w:t xml:space="preserve"> </w:t>
      </w:r>
      <w:r>
        <w:t>may</w:t>
      </w:r>
      <w:r>
        <w:rPr>
          <w:spacing w:val="-2"/>
        </w:rPr>
        <w:t xml:space="preserve"> </w:t>
      </w:r>
      <w:r>
        <w:t>determine</w:t>
      </w:r>
      <w:r>
        <w:rPr>
          <w:spacing w:val="-5"/>
        </w:rPr>
        <w:t xml:space="preserve"> </w:t>
      </w:r>
      <w:r>
        <w:t>payment</w:t>
      </w:r>
      <w:r>
        <w:rPr>
          <w:spacing w:val="-2"/>
        </w:rPr>
        <w:t xml:space="preserve"> </w:t>
      </w:r>
      <w:r>
        <w:t>in lieu of flex credits.</w:t>
      </w:r>
    </w:p>
    <w:p w14:paraId="30C878FF" w14:textId="77777777" w:rsidR="003C3B33" w:rsidRDefault="00B560D6">
      <w:pPr>
        <w:pStyle w:val="ListParagraph"/>
        <w:numPr>
          <w:ilvl w:val="0"/>
          <w:numId w:val="28"/>
        </w:numPr>
        <w:tabs>
          <w:tab w:val="left" w:pos="1322"/>
          <w:tab w:val="left" w:pos="1326"/>
        </w:tabs>
        <w:spacing w:before="160" w:line="259" w:lineRule="auto"/>
        <w:ind w:left="1326" w:right="681" w:hanging="567"/>
        <w:jc w:val="both"/>
      </w:pPr>
      <w:r>
        <w:t>Where an</w:t>
      </w:r>
      <w:r>
        <w:rPr>
          <w:spacing w:val="-4"/>
        </w:rPr>
        <w:t xml:space="preserve"> </w:t>
      </w:r>
      <w:r>
        <w:t>employee</w:t>
      </w:r>
      <w:r>
        <w:rPr>
          <w:spacing w:val="-3"/>
        </w:rPr>
        <w:t xml:space="preserve"> </w:t>
      </w:r>
      <w:r>
        <w:t>exceeds</w:t>
      </w:r>
      <w:r>
        <w:rPr>
          <w:spacing w:val="-1"/>
        </w:rPr>
        <w:t xml:space="preserve"> </w:t>
      </w:r>
      <w:r>
        <w:t>the</w:t>
      </w:r>
      <w:r>
        <w:rPr>
          <w:spacing w:val="-3"/>
        </w:rPr>
        <w:t xml:space="preserve"> </w:t>
      </w:r>
      <w:r>
        <w:t>maximum flex</w:t>
      </w:r>
      <w:r>
        <w:rPr>
          <w:spacing w:val="-3"/>
        </w:rPr>
        <w:t xml:space="preserve"> </w:t>
      </w:r>
      <w:r>
        <w:t>debit</w:t>
      </w:r>
      <w:r>
        <w:rPr>
          <w:spacing w:val="-3"/>
        </w:rPr>
        <w:t xml:space="preserve"> </w:t>
      </w:r>
      <w:r>
        <w:t>at the</w:t>
      </w:r>
      <w:r>
        <w:rPr>
          <w:spacing w:val="-3"/>
        </w:rPr>
        <w:t xml:space="preserve"> </w:t>
      </w:r>
      <w:r>
        <w:t>end</w:t>
      </w:r>
      <w:r>
        <w:rPr>
          <w:spacing w:val="-2"/>
        </w:rPr>
        <w:t xml:space="preserve"> </w:t>
      </w:r>
      <w:r>
        <w:t>of</w:t>
      </w:r>
      <w:r>
        <w:rPr>
          <w:spacing w:val="-3"/>
        </w:rPr>
        <w:t xml:space="preserve"> </w:t>
      </w:r>
      <w:r>
        <w:t>the</w:t>
      </w:r>
      <w:r>
        <w:rPr>
          <w:spacing w:val="-3"/>
        </w:rPr>
        <w:t xml:space="preserve"> </w:t>
      </w:r>
      <w:r>
        <w:t>settlement period,</w:t>
      </w:r>
      <w:r>
        <w:rPr>
          <w:spacing w:val="-3"/>
        </w:rPr>
        <w:t xml:space="preserve"> </w:t>
      </w:r>
      <w:r>
        <w:t xml:space="preserve">the excess debit may be treated as an overpayment of </w:t>
      </w:r>
      <w:proofErr w:type="gramStart"/>
      <w:r>
        <w:t>salary</w:t>
      </w:r>
      <w:proofErr w:type="gramEnd"/>
      <w:r>
        <w:t xml:space="preserve"> and the department</w:t>
      </w:r>
      <w:r>
        <w:rPr>
          <w:spacing w:val="-2"/>
        </w:rPr>
        <w:t xml:space="preserve"> </w:t>
      </w:r>
      <w:r>
        <w:t>may take steps to recover the overpayment in accordance with clauses 45 to 52.</w:t>
      </w:r>
    </w:p>
    <w:p w14:paraId="30C87900" w14:textId="77777777" w:rsidR="003C3B33" w:rsidRDefault="00B560D6">
      <w:pPr>
        <w:pStyle w:val="ListParagraph"/>
        <w:numPr>
          <w:ilvl w:val="0"/>
          <w:numId w:val="28"/>
        </w:numPr>
        <w:tabs>
          <w:tab w:val="left" w:pos="1322"/>
          <w:tab w:val="left" w:pos="1326"/>
        </w:tabs>
        <w:spacing w:line="259" w:lineRule="auto"/>
        <w:ind w:left="1326" w:right="735" w:hanging="567"/>
        <w:jc w:val="both"/>
      </w:pPr>
      <w:r>
        <w:t>Where APS</w:t>
      </w:r>
      <w:r>
        <w:rPr>
          <w:spacing w:val="-2"/>
        </w:rPr>
        <w:t xml:space="preserve"> </w:t>
      </w:r>
      <w:r>
        <w:t>1 to 6 level</w:t>
      </w:r>
      <w:r>
        <w:rPr>
          <w:spacing w:val="-2"/>
        </w:rPr>
        <w:t xml:space="preserve"> </w:t>
      </w:r>
      <w:r>
        <w:t>employees are required</w:t>
      </w:r>
      <w:r>
        <w:rPr>
          <w:spacing w:val="-2"/>
        </w:rPr>
        <w:t xml:space="preserve"> </w:t>
      </w:r>
      <w:r>
        <w:t>by managers to work</w:t>
      </w:r>
      <w:r>
        <w:rPr>
          <w:spacing w:val="-1"/>
        </w:rPr>
        <w:t xml:space="preserve"> </w:t>
      </w:r>
      <w:r>
        <w:t>overtime,</w:t>
      </w:r>
      <w:r>
        <w:rPr>
          <w:spacing w:val="-1"/>
        </w:rPr>
        <w:t xml:space="preserve"> </w:t>
      </w:r>
      <w:r>
        <w:t>overtime</w:t>
      </w:r>
      <w:r>
        <w:rPr>
          <w:spacing w:val="-1"/>
        </w:rPr>
        <w:t xml:space="preserve"> </w:t>
      </w:r>
      <w:r>
        <w:t>will be paid</w:t>
      </w:r>
      <w:r>
        <w:rPr>
          <w:spacing w:val="-2"/>
        </w:rPr>
        <w:t xml:space="preserve"> </w:t>
      </w:r>
      <w:r>
        <w:t>in</w:t>
      </w:r>
      <w:r>
        <w:rPr>
          <w:spacing w:val="-2"/>
        </w:rPr>
        <w:t xml:space="preserve"> </w:t>
      </w:r>
      <w:r>
        <w:t>accordance</w:t>
      </w:r>
      <w:r>
        <w:rPr>
          <w:spacing w:val="-3"/>
        </w:rPr>
        <w:t xml:space="preserve"> </w:t>
      </w:r>
      <w:r>
        <w:t>with</w:t>
      </w:r>
      <w:r>
        <w:rPr>
          <w:spacing w:val="-4"/>
        </w:rPr>
        <w:t xml:space="preserve"> </w:t>
      </w:r>
      <w:r>
        <w:t>clause 239.</w:t>
      </w:r>
      <w:r>
        <w:rPr>
          <w:spacing w:val="-1"/>
        </w:rPr>
        <w:t xml:space="preserve"> </w:t>
      </w:r>
      <w:r>
        <w:t>Flex</w:t>
      </w:r>
      <w:r>
        <w:rPr>
          <w:spacing w:val="-3"/>
        </w:rPr>
        <w:t xml:space="preserve"> </w:t>
      </w:r>
      <w:r>
        <w:t>credits</w:t>
      </w:r>
      <w:r>
        <w:rPr>
          <w:spacing w:val="-3"/>
        </w:rPr>
        <w:t xml:space="preserve"> </w:t>
      </w:r>
      <w:r>
        <w:t>will</w:t>
      </w:r>
      <w:r>
        <w:rPr>
          <w:spacing w:val="-4"/>
        </w:rPr>
        <w:t xml:space="preserve"> </w:t>
      </w:r>
      <w:r>
        <w:t>not accumulate</w:t>
      </w:r>
      <w:r>
        <w:rPr>
          <w:spacing w:val="-3"/>
        </w:rPr>
        <w:t xml:space="preserve"> </w:t>
      </w:r>
      <w:r>
        <w:t>where</w:t>
      </w:r>
      <w:r>
        <w:rPr>
          <w:spacing w:val="-3"/>
        </w:rPr>
        <w:t xml:space="preserve"> </w:t>
      </w:r>
      <w:r>
        <w:t>an</w:t>
      </w:r>
      <w:r>
        <w:rPr>
          <w:spacing w:val="-4"/>
        </w:rPr>
        <w:t xml:space="preserve"> </w:t>
      </w:r>
      <w:r>
        <w:t>employee is receiving overtime payments.</w:t>
      </w:r>
    </w:p>
    <w:p w14:paraId="30C87901" w14:textId="77777777" w:rsidR="003C3B33" w:rsidRDefault="00B560D6">
      <w:pPr>
        <w:pStyle w:val="ListParagraph"/>
        <w:numPr>
          <w:ilvl w:val="0"/>
          <w:numId w:val="28"/>
        </w:numPr>
        <w:tabs>
          <w:tab w:val="left" w:pos="1322"/>
          <w:tab w:val="left" w:pos="1326"/>
        </w:tabs>
        <w:spacing w:before="160" w:line="259" w:lineRule="auto"/>
        <w:ind w:left="1326" w:right="601" w:hanging="567"/>
      </w:pPr>
      <w:proofErr w:type="gramStart"/>
      <w:r>
        <w:t>Where</w:t>
      </w:r>
      <w:proofErr w:type="gramEnd"/>
      <w:r>
        <w:t xml:space="preserve"> an</w:t>
      </w:r>
      <w:r>
        <w:rPr>
          <w:spacing w:val="-4"/>
        </w:rPr>
        <w:t xml:space="preserve"> </w:t>
      </w:r>
      <w:r>
        <w:t>employee</w:t>
      </w:r>
      <w:r>
        <w:rPr>
          <w:spacing w:val="-3"/>
        </w:rPr>
        <w:t xml:space="preserve"> </w:t>
      </w:r>
      <w:r>
        <w:t>ceases</w:t>
      </w:r>
      <w:r>
        <w:rPr>
          <w:spacing w:val="-3"/>
        </w:rPr>
        <w:t xml:space="preserve"> </w:t>
      </w:r>
      <w:r>
        <w:t>employment with</w:t>
      </w:r>
      <w:r>
        <w:rPr>
          <w:spacing w:val="-2"/>
        </w:rPr>
        <w:t xml:space="preserve"> </w:t>
      </w:r>
      <w:r>
        <w:t>the</w:t>
      </w:r>
      <w:r>
        <w:rPr>
          <w:spacing w:val="-3"/>
        </w:rPr>
        <w:t xml:space="preserve"> </w:t>
      </w:r>
      <w:r>
        <w:t>department and</w:t>
      </w:r>
      <w:r>
        <w:rPr>
          <w:spacing w:val="-2"/>
        </w:rPr>
        <w:t xml:space="preserve"> </w:t>
      </w:r>
      <w:r>
        <w:t>their</w:t>
      </w:r>
      <w:r>
        <w:rPr>
          <w:spacing w:val="-3"/>
        </w:rPr>
        <w:t xml:space="preserve"> </w:t>
      </w:r>
      <w:r>
        <w:t>manager</w:t>
      </w:r>
      <w:r>
        <w:rPr>
          <w:spacing w:val="-3"/>
        </w:rPr>
        <w:t xml:space="preserve"> </w:t>
      </w:r>
      <w:r>
        <w:t>certifies</w:t>
      </w:r>
      <w:r>
        <w:rPr>
          <w:spacing w:val="-1"/>
        </w:rPr>
        <w:t xml:space="preserve"> </w:t>
      </w:r>
      <w:r>
        <w:t>that they were unable to utilise their flex credits due to operational requirements, the Secretary will</w:t>
      </w:r>
      <w:r>
        <w:rPr>
          <w:spacing w:val="-1"/>
        </w:rPr>
        <w:t xml:space="preserve"> </w:t>
      </w:r>
      <w:proofErr w:type="spellStart"/>
      <w:r>
        <w:t>authorise</w:t>
      </w:r>
      <w:proofErr w:type="spellEnd"/>
      <w:r>
        <w:t xml:space="preserve"> </w:t>
      </w:r>
      <w:proofErr w:type="gramStart"/>
      <w:r>
        <w:t>a</w:t>
      </w:r>
      <w:r>
        <w:rPr>
          <w:spacing w:val="-3"/>
        </w:rPr>
        <w:t xml:space="preserve"> </w:t>
      </w:r>
      <w:r>
        <w:t>payment</w:t>
      </w:r>
      <w:proofErr w:type="gramEnd"/>
      <w:r>
        <w:t xml:space="preserve"> in</w:t>
      </w:r>
      <w:r>
        <w:rPr>
          <w:spacing w:val="-4"/>
        </w:rPr>
        <w:t xml:space="preserve"> </w:t>
      </w:r>
      <w:r>
        <w:t>lieu</w:t>
      </w:r>
      <w:r>
        <w:rPr>
          <w:spacing w:val="-2"/>
        </w:rPr>
        <w:t xml:space="preserve"> </w:t>
      </w:r>
      <w:r>
        <w:t>of</w:t>
      </w:r>
      <w:r>
        <w:rPr>
          <w:spacing w:val="-3"/>
        </w:rPr>
        <w:t xml:space="preserve"> </w:t>
      </w:r>
      <w:r>
        <w:t>the flex</w:t>
      </w:r>
      <w:r>
        <w:rPr>
          <w:spacing w:val="-3"/>
        </w:rPr>
        <w:t xml:space="preserve"> </w:t>
      </w:r>
      <w:r>
        <w:t>credits</w:t>
      </w:r>
      <w:r>
        <w:rPr>
          <w:spacing w:val="-3"/>
        </w:rPr>
        <w:t xml:space="preserve"> </w:t>
      </w:r>
      <w:r>
        <w:t>at single time rates</w:t>
      </w:r>
      <w:r>
        <w:rPr>
          <w:spacing w:val="-1"/>
        </w:rPr>
        <w:t xml:space="preserve"> </w:t>
      </w:r>
      <w:r>
        <w:t>up</w:t>
      </w:r>
      <w:r>
        <w:rPr>
          <w:spacing w:val="-2"/>
        </w:rPr>
        <w:t xml:space="preserve"> </w:t>
      </w:r>
      <w:r>
        <w:t>to a</w:t>
      </w:r>
      <w:r>
        <w:rPr>
          <w:spacing w:val="-6"/>
        </w:rPr>
        <w:t xml:space="preserve"> </w:t>
      </w:r>
      <w:r>
        <w:t>maximum</w:t>
      </w:r>
      <w:r>
        <w:rPr>
          <w:spacing w:val="-2"/>
        </w:rPr>
        <w:t xml:space="preserve"> </w:t>
      </w:r>
      <w:r>
        <w:t>of</w:t>
      </w:r>
      <w:r>
        <w:rPr>
          <w:spacing w:val="-3"/>
        </w:rPr>
        <w:t xml:space="preserve"> </w:t>
      </w:r>
      <w:r>
        <w:t xml:space="preserve">37.5 </w:t>
      </w:r>
      <w:r>
        <w:rPr>
          <w:spacing w:val="-2"/>
        </w:rPr>
        <w:t>hours.</w:t>
      </w:r>
    </w:p>
    <w:p w14:paraId="30C87902" w14:textId="77777777" w:rsidR="003C3B33" w:rsidRDefault="00B560D6">
      <w:pPr>
        <w:pStyle w:val="ListParagraph"/>
        <w:numPr>
          <w:ilvl w:val="0"/>
          <w:numId w:val="28"/>
        </w:numPr>
        <w:tabs>
          <w:tab w:val="left" w:pos="1322"/>
          <w:tab w:val="left" w:pos="1326"/>
        </w:tabs>
        <w:spacing w:line="259" w:lineRule="auto"/>
        <w:ind w:left="1326" w:right="691" w:hanging="567"/>
      </w:pPr>
      <w:r>
        <w:t>Subject to clause 598, employees at APS 1 to 6 levels required to travel within Australia on department</w:t>
      </w:r>
      <w:r>
        <w:rPr>
          <w:spacing w:val="-1"/>
        </w:rPr>
        <w:t xml:space="preserve"> </w:t>
      </w:r>
      <w:r>
        <w:t>business</w:t>
      </w:r>
      <w:r>
        <w:rPr>
          <w:spacing w:val="-4"/>
        </w:rPr>
        <w:t xml:space="preserve"> </w:t>
      </w:r>
      <w:r>
        <w:t>may</w:t>
      </w:r>
      <w:r>
        <w:rPr>
          <w:spacing w:val="-1"/>
        </w:rPr>
        <w:t xml:space="preserve"> </w:t>
      </w:r>
      <w:r>
        <w:t>include</w:t>
      </w:r>
      <w:r>
        <w:rPr>
          <w:spacing w:val="-1"/>
        </w:rPr>
        <w:t xml:space="preserve"> </w:t>
      </w:r>
      <w:r>
        <w:t>the</w:t>
      </w:r>
      <w:r>
        <w:rPr>
          <w:spacing w:val="-1"/>
        </w:rPr>
        <w:t xml:space="preserve"> </w:t>
      </w:r>
      <w:r>
        <w:t>travel</w:t>
      </w:r>
      <w:r>
        <w:rPr>
          <w:spacing w:val="-2"/>
        </w:rPr>
        <w:t xml:space="preserve"> </w:t>
      </w:r>
      <w:r>
        <w:t>time</w:t>
      </w:r>
      <w:r>
        <w:rPr>
          <w:spacing w:val="-4"/>
        </w:rPr>
        <w:t xml:space="preserve"> </w:t>
      </w:r>
      <w:r>
        <w:t>as</w:t>
      </w:r>
      <w:r>
        <w:rPr>
          <w:spacing w:val="-4"/>
        </w:rPr>
        <w:t xml:space="preserve"> </w:t>
      </w:r>
      <w:r>
        <w:t>ordinary</w:t>
      </w:r>
      <w:r>
        <w:rPr>
          <w:spacing w:val="-1"/>
        </w:rPr>
        <w:t xml:space="preserve"> </w:t>
      </w:r>
      <w:r>
        <w:t>working</w:t>
      </w:r>
      <w:r>
        <w:rPr>
          <w:spacing w:val="-3"/>
        </w:rPr>
        <w:t xml:space="preserve"> </w:t>
      </w:r>
      <w:r>
        <w:t>hours</w:t>
      </w:r>
      <w:r>
        <w:rPr>
          <w:spacing w:val="-4"/>
        </w:rPr>
        <w:t xml:space="preserve"> </w:t>
      </w:r>
      <w:r>
        <w:t>on</w:t>
      </w:r>
      <w:r>
        <w:rPr>
          <w:spacing w:val="-5"/>
        </w:rPr>
        <w:t xml:space="preserve"> </w:t>
      </w:r>
      <w:r>
        <w:t>their</w:t>
      </w:r>
      <w:r>
        <w:rPr>
          <w:spacing w:val="-2"/>
        </w:rPr>
        <w:t xml:space="preserve"> </w:t>
      </w:r>
      <w:r>
        <w:t xml:space="preserve">standard department attendance record. Executive level employees expected to travel for reasonable periods of time outside normal business hours where this is necessary to perform their work </w:t>
      </w:r>
      <w:proofErr w:type="gramStart"/>
      <w:r>
        <w:t>will discuss</w:t>
      </w:r>
      <w:proofErr w:type="gramEnd"/>
      <w:r>
        <w:t xml:space="preserve"> and confirm arrangements with their manager, consistent with EL time off in lieu (clause 233).</w:t>
      </w:r>
    </w:p>
    <w:p w14:paraId="30C87903" w14:textId="77777777" w:rsidR="003C3B33" w:rsidRDefault="00B560D6">
      <w:pPr>
        <w:spacing w:before="237"/>
        <w:ind w:left="759"/>
        <w:rPr>
          <w:b/>
        </w:rPr>
      </w:pPr>
      <w:r>
        <w:rPr>
          <w:b/>
        </w:rPr>
        <w:t>Removal</w:t>
      </w:r>
      <w:r>
        <w:rPr>
          <w:b/>
          <w:spacing w:val="-4"/>
        </w:rPr>
        <w:t xml:space="preserve"> </w:t>
      </w:r>
      <w:r>
        <w:rPr>
          <w:b/>
        </w:rPr>
        <w:t>of</w:t>
      </w:r>
      <w:r>
        <w:rPr>
          <w:b/>
          <w:spacing w:val="-3"/>
        </w:rPr>
        <w:t xml:space="preserve"> </w:t>
      </w:r>
      <w:r>
        <w:rPr>
          <w:b/>
        </w:rPr>
        <w:t>flex</w:t>
      </w:r>
      <w:r>
        <w:rPr>
          <w:b/>
          <w:spacing w:val="-2"/>
        </w:rPr>
        <w:t xml:space="preserve"> </w:t>
      </w:r>
      <w:r>
        <w:rPr>
          <w:b/>
          <w:spacing w:val="-4"/>
        </w:rPr>
        <w:t>time</w:t>
      </w:r>
    </w:p>
    <w:p w14:paraId="30C87904" w14:textId="77777777" w:rsidR="003C3B33" w:rsidRDefault="00B560D6">
      <w:pPr>
        <w:pStyle w:val="ListParagraph"/>
        <w:numPr>
          <w:ilvl w:val="0"/>
          <w:numId w:val="28"/>
        </w:numPr>
        <w:tabs>
          <w:tab w:val="left" w:pos="1322"/>
          <w:tab w:val="left" w:pos="1326"/>
        </w:tabs>
        <w:spacing w:before="183" w:line="259" w:lineRule="auto"/>
        <w:ind w:left="1326" w:right="619" w:hanging="567"/>
      </w:pPr>
      <w:r>
        <w:t>A manager may remove an employee’s access to flex time arrangements (so that their</w:t>
      </w:r>
      <w:r>
        <w:rPr>
          <w:spacing w:val="40"/>
        </w:rPr>
        <w:t xml:space="preserve"> </w:t>
      </w:r>
      <w:r>
        <w:t>working</w:t>
      </w:r>
      <w:r>
        <w:rPr>
          <w:spacing w:val="-3"/>
        </w:rPr>
        <w:t xml:space="preserve"> </w:t>
      </w:r>
      <w:r>
        <w:t>hours</w:t>
      </w:r>
      <w:r>
        <w:rPr>
          <w:spacing w:val="-2"/>
        </w:rPr>
        <w:t xml:space="preserve"> </w:t>
      </w:r>
      <w:r>
        <w:t>are</w:t>
      </w:r>
      <w:r>
        <w:rPr>
          <w:spacing w:val="-1"/>
        </w:rPr>
        <w:t xml:space="preserve"> </w:t>
      </w:r>
      <w:r>
        <w:t>in</w:t>
      </w:r>
      <w:r>
        <w:rPr>
          <w:spacing w:val="-3"/>
        </w:rPr>
        <w:t xml:space="preserve"> </w:t>
      </w:r>
      <w:r>
        <w:t>accordance</w:t>
      </w:r>
      <w:r>
        <w:rPr>
          <w:spacing w:val="-1"/>
        </w:rPr>
        <w:t xml:space="preserve"> </w:t>
      </w:r>
      <w:r>
        <w:t>with</w:t>
      </w:r>
      <w:r>
        <w:rPr>
          <w:spacing w:val="-4"/>
        </w:rPr>
        <w:t xml:space="preserve"> </w:t>
      </w:r>
      <w:r>
        <w:t>clauses</w:t>
      </w:r>
      <w:r>
        <w:rPr>
          <w:spacing w:val="-4"/>
        </w:rPr>
        <w:t xml:space="preserve"> </w:t>
      </w:r>
      <w:r>
        <w:t>202</w:t>
      </w:r>
      <w:r>
        <w:rPr>
          <w:spacing w:val="-3"/>
        </w:rPr>
        <w:t xml:space="preserve"> </w:t>
      </w:r>
      <w:r>
        <w:t>to</w:t>
      </w:r>
      <w:r>
        <w:rPr>
          <w:spacing w:val="-4"/>
        </w:rPr>
        <w:t xml:space="preserve"> </w:t>
      </w:r>
      <w:r>
        <w:t>204)</w:t>
      </w:r>
      <w:r>
        <w:rPr>
          <w:spacing w:val="-4"/>
        </w:rPr>
        <w:t xml:space="preserve"> </w:t>
      </w:r>
      <w:r>
        <w:t>where</w:t>
      </w:r>
      <w:r>
        <w:rPr>
          <w:spacing w:val="-4"/>
        </w:rPr>
        <w:t xml:space="preserve"> </w:t>
      </w:r>
      <w:r>
        <w:t>the</w:t>
      </w:r>
      <w:r>
        <w:rPr>
          <w:spacing w:val="-4"/>
        </w:rPr>
        <w:t xml:space="preserve"> </w:t>
      </w:r>
      <w:r>
        <w:t>manager,</w:t>
      </w:r>
      <w:r>
        <w:rPr>
          <w:spacing w:val="-4"/>
        </w:rPr>
        <w:t xml:space="preserve"> </w:t>
      </w:r>
      <w:r>
        <w:t>after</w:t>
      </w:r>
      <w:r>
        <w:rPr>
          <w:spacing w:val="-2"/>
        </w:rPr>
        <w:t xml:space="preserve"> </w:t>
      </w:r>
      <w:r>
        <w:t xml:space="preserve">discussion with the employee, reasonably considers the employee’s attendance is unsatisfactory or that the employee is misusing the flex time arrangements. The manager will provide a written explanation of the reasons for their decision. Where such an employee is required to work hours additional to their standard working day they will be paid overtime in accordance with </w:t>
      </w:r>
      <w:hyperlink w:anchor="_bookmark68" w:history="1">
        <w:r w:rsidR="003C3B33">
          <w:t>Table 7.</w:t>
        </w:r>
      </w:hyperlink>
      <w:r>
        <w:t xml:space="preserve"> Access to flex time arrangements may be restored when the manager is satisfied the employee’s attendance is satisfactory and misuse of flex time arrangements is unlikely to </w:t>
      </w:r>
      <w:r>
        <w:rPr>
          <w:spacing w:val="-2"/>
        </w:rPr>
        <w:t>reoccur.</w:t>
      </w:r>
    </w:p>
    <w:p w14:paraId="30C87905" w14:textId="77777777" w:rsidR="003C3B33" w:rsidRDefault="003C3B33">
      <w:pPr>
        <w:pStyle w:val="BodyText"/>
        <w:spacing w:before="91"/>
        <w:ind w:left="0" w:firstLine="0"/>
      </w:pPr>
    </w:p>
    <w:p w14:paraId="30C87906" w14:textId="77777777" w:rsidR="003C3B33" w:rsidRDefault="00B560D6">
      <w:pPr>
        <w:pStyle w:val="Heading2"/>
      </w:pPr>
      <w:bookmarkStart w:id="126" w:name="Executive_Level_working_arrangements"/>
      <w:bookmarkStart w:id="127" w:name="_bookmark66"/>
      <w:bookmarkEnd w:id="126"/>
      <w:bookmarkEnd w:id="127"/>
      <w:r>
        <w:t>Executive</w:t>
      </w:r>
      <w:r>
        <w:rPr>
          <w:spacing w:val="-7"/>
        </w:rPr>
        <w:t xml:space="preserve"> </w:t>
      </w:r>
      <w:r>
        <w:t>Level</w:t>
      </w:r>
      <w:r>
        <w:rPr>
          <w:spacing w:val="-4"/>
        </w:rPr>
        <w:t xml:space="preserve"> </w:t>
      </w:r>
      <w:r>
        <w:t>working</w:t>
      </w:r>
      <w:r>
        <w:rPr>
          <w:spacing w:val="-3"/>
        </w:rPr>
        <w:t xml:space="preserve"> </w:t>
      </w:r>
      <w:r>
        <w:rPr>
          <w:spacing w:val="-2"/>
        </w:rPr>
        <w:t>arrangements</w:t>
      </w:r>
    </w:p>
    <w:p w14:paraId="30C87907" w14:textId="77777777" w:rsidR="003C3B33" w:rsidRDefault="00B560D6">
      <w:pPr>
        <w:pStyle w:val="ListParagraph"/>
        <w:numPr>
          <w:ilvl w:val="0"/>
          <w:numId w:val="28"/>
        </w:numPr>
        <w:tabs>
          <w:tab w:val="left" w:pos="1322"/>
          <w:tab w:val="left" w:pos="1326"/>
        </w:tabs>
        <w:spacing w:before="265" w:line="259" w:lineRule="auto"/>
        <w:ind w:left="1326" w:right="859" w:hanging="567"/>
      </w:pPr>
      <w:r>
        <w:t>EL</w:t>
      </w:r>
      <w:r>
        <w:rPr>
          <w:spacing w:val="-2"/>
        </w:rPr>
        <w:t xml:space="preserve"> </w:t>
      </w:r>
      <w:r>
        <w:t>employees</w:t>
      </w:r>
      <w:r>
        <w:rPr>
          <w:spacing w:val="-3"/>
        </w:rPr>
        <w:t xml:space="preserve"> </w:t>
      </w:r>
      <w:r>
        <w:t>are</w:t>
      </w:r>
      <w:r>
        <w:rPr>
          <w:spacing w:val="-2"/>
        </w:rPr>
        <w:t xml:space="preserve"> </w:t>
      </w:r>
      <w:r>
        <w:t>sometimes</w:t>
      </w:r>
      <w:r>
        <w:rPr>
          <w:spacing w:val="-3"/>
        </w:rPr>
        <w:t xml:space="preserve"> </w:t>
      </w:r>
      <w:r>
        <w:t>required</w:t>
      </w:r>
      <w:r>
        <w:rPr>
          <w:spacing w:val="-6"/>
        </w:rPr>
        <w:t xml:space="preserve"> </w:t>
      </w:r>
      <w:r>
        <w:t>to</w:t>
      </w:r>
      <w:r>
        <w:rPr>
          <w:spacing w:val="-4"/>
        </w:rPr>
        <w:t xml:space="preserve"> </w:t>
      </w:r>
      <w:r>
        <w:t>work</w:t>
      </w:r>
      <w:r>
        <w:rPr>
          <w:spacing w:val="-2"/>
        </w:rPr>
        <w:t xml:space="preserve"> </w:t>
      </w:r>
      <w:r>
        <w:t>reasonable</w:t>
      </w:r>
      <w:r>
        <w:rPr>
          <w:spacing w:val="-2"/>
        </w:rPr>
        <w:t xml:space="preserve"> </w:t>
      </w:r>
      <w:r>
        <w:t>additional</w:t>
      </w:r>
      <w:r>
        <w:rPr>
          <w:spacing w:val="-3"/>
        </w:rPr>
        <w:t xml:space="preserve"> </w:t>
      </w:r>
      <w:r>
        <w:t>hours.</w:t>
      </w:r>
      <w:r>
        <w:rPr>
          <w:spacing w:val="-3"/>
        </w:rPr>
        <w:t xml:space="preserve"> </w:t>
      </w:r>
      <w:r>
        <w:t>Consistent</w:t>
      </w:r>
      <w:r>
        <w:rPr>
          <w:spacing w:val="-5"/>
        </w:rPr>
        <w:t xml:space="preserve"> </w:t>
      </w:r>
      <w:r>
        <w:t>with the NES, employees may refuse to work unreasonable additional hours.</w:t>
      </w:r>
    </w:p>
    <w:p w14:paraId="30C87908" w14:textId="77777777" w:rsidR="003C3B33" w:rsidRDefault="00B560D6">
      <w:pPr>
        <w:pStyle w:val="ListParagraph"/>
        <w:numPr>
          <w:ilvl w:val="0"/>
          <w:numId w:val="28"/>
        </w:numPr>
        <w:tabs>
          <w:tab w:val="left" w:pos="1322"/>
          <w:tab w:val="left" w:pos="1326"/>
        </w:tabs>
        <w:spacing w:line="259" w:lineRule="auto"/>
        <w:ind w:left="1326" w:right="810" w:hanging="567"/>
      </w:pPr>
      <w:r>
        <w:t>EL employees</w:t>
      </w:r>
      <w:r>
        <w:rPr>
          <w:spacing w:val="-1"/>
        </w:rPr>
        <w:t xml:space="preserve"> </w:t>
      </w:r>
      <w:r>
        <w:t>seeking</w:t>
      </w:r>
      <w:r>
        <w:rPr>
          <w:spacing w:val="-2"/>
        </w:rPr>
        <w:t xml:space="preserve"> </w:t>
      </w:r>
      <w:r>
        <w:t>to</w:t>
      </w:r>
      <w:r>
        <w:rPr>
          <w:spacing w:val="-2"/>
        </w:rPr>
        <w:t xml:space="preserve"> </w:t>
      </w:r>
      <w:r>
        <w:t>access</w:t>
      </w:r>
      <w:r>
        <w:rPr>
          <w:spacing w:val="-1"/>
        </w:rPr>
        <w:t xml:space="preserve"> </w:t>
      </w:r>
      <w:r>
        <w:t>time</w:t>
      </w:r>
      <w:r>
        <w:rPr>
          <w:spacing w:val="-3"/>
        </w:rPr>
        <w:t xml:space="preserve"> </w:t>
      </w:r>
      <w:r>
        <w:t>off</w:t>
      </w:r>
      <w:r>
        <w:rPr>
          <w:spacing w:val="-1"/>
        </w:rPr>
        <w:t xml:space="preserve"> </w:t>
      </w:r>
      <w:r>
        <w:t>in</w:t>
      </w:r>
      <w:r>
        <w:rPr>
          <w:spacing w:val="-2"/>
        </w:rPr>
        <w:t xml:space="preserve"> </w:t>
      </w:r>
      <w:r>
        <w:t>lieu</w:t>
      </w:r>
      <w:r>
        <w:rPr>
          <w:spacing w:val="-2"/>
        </w:rPr>
        <w:t xml:space="preserve"> </w:t>
      </w:r>
      <w:r>
        <w:t>are required</w:t>
      </w:r>
      <w:r>
        <w:rPr>
          <w:spacing w:val="-2"/>
        </w:rPr>
        <w:t xml:space="preserve"> </w:t>
      </w:r>
      <w:r>
        <w:t>to</w:t>
      </w:r>
      <w:r>
        <w:rPr>
          <w:spacing w:val="-2"/>
        </w:rPr>
        <w:t xml:space="preserve"> </w:t>
      </w:r>
      <w:r>
        <w:t>keep</w:t>
      </w:r>
      <w:r>
        <w:rPr>
          <w:spacing w:val="-2"/>
        </w:rPr>
        <w:t xml:space="preserve"> </w:t>
      </w:r>
      <w:r>
        <w:t>records</w:t>
      </w:r>
      <w:r>
        <w:rPr>
          <w:spacing w:val="-3"/>
        </w:rPr>
        <w:t xml:space="preserve"> </w:t>
      </w:r>
      <w:r>
        <w:t>of</w:t>
      </w:r>
      <w:r>
        <w:rPr>
          <w:spacing w:val="-3"/>
        </w:rPr>
        <w:t xml:space="preserve"> </w:t>
      </w:r>
      <w:r>
        <w:t>their</w:t>
      </w:r>
      <w:r>
        <w:rPr>
          <w:spacing w:val="-1"/>
        </w:rPr>
        <w:t xml:space="preserve"> </w:t>
      </w:r>
      <w:r>
        <w:t>working hours using a method determined by the department.</w:t>
      </w:r>
    </w:p>
    <w:p w14:paraId="30C87909" w14:textId="77777777" w:rsidR="003C3B33" w:rsidRDefault="00B560D6">
      <w:pPr>
        <w:pStyle w:val="ListParagraph"/>
        <w:numPr>
          <w:ilvl w:val="0"/>
          <w:numId w:val="28"/>
        </w:numPr>
        <w:tabs>
          <w:tab w:val="left" w:pos="1322"/>
          <w:tab w:val="left" w:pos="1326"/>
        </w:tabs>
        <w:spacing w:before="161" w:line="256" w:lineRule="auto"/>
        <w:ind w:left="1326" w:right="936" w:hanging="567"/>
      </w:pPr>
      <w:r>
        <w:t>A</w:t>
      </w:r>
      <w:r>
        <w:rPr>
          <w:spacing w:val="-1"/>
        </w:rPr>
        <w:t xml:space="preserve"> </w:t>
      </w:r>
      <w:r>
        <w:t>manager</w:t>
      </w:r>
      <w:r>
        <w:rPr>
          <w:spacing w:val="-3"/>
        </w:rPr>
        <w:t xml:space="preserve"> </w:t>
      </w:r>
      <w:r>
        <w:t>is</w:t>
      </w:r>
      <w:r>
        <w:rPr>
          <w:spacing w:val="-1"/>
        </w:rPr>
        <w:t xml:space="preserve"> </w:t>
      </w:r>
      <w:r>
        <w:t>to grant</w:t>
      </w:r>
      <w:r>
        <w:rPr>
          <w:spacing w:val="-3"/>
        </w:rPr>
        <w:t xml:space="preserve"> </w:t>
      </w:r>
      <w:r>
        <w:t>time</w:t>
      </w:r>
      <w:r>
        <w:rPr>
          <w:spacing w:val="-3"/>
        </w:rPr>
        <w:t xml:space="preserve"> </w:t>
      </w:r>
      <w:r>
        <w:t>off</w:t>
      </w:r>
      <w:r>
        <w:rPr>
          <w:spacing w:val="-1"/>
        </w:rPr>
        <w:t xml:space="preserve"> </w:t>
      </w:r>
      <w:r>
        <w:t>in</w:t>
      </w:r>
      <w:r>
        <w:rPr>
          <w:spacing w:val="-2"/>
        </w:rPr>
        <w:t xml:space="preserve"> </w:t>
      </w:r>
      <w:r>
        <w:t>lieu</w:t>
      </w:r>
      <w:r>
        <w:rPr>
          <w:spacing w:val="-1"/>
        </w:rPr>
        <w:t xml:space="preserve"> </w:t>
      </w:r>
      <w:proofErr w:type="gramStart"/>
      <w:r>
        <w:t>in</w:t>
      </w:r>
      <w:proofErr w:type="gramEnd"/>
      <w:r>
        <w:rPr>
          <w:spacing w:val="-4"/>
        </w:rPr>
        <w:t xml:space="preserve"> </w:t>
      </w:r>
      <w:r>
        <w:t>recognition</w:t>
      </w:r>
      <w:r>
        <w:rPr>
          <w:spacing w:val="-4"/>
        </w:rPr>
        <w:t xml:space="preserve"> </w:t>
      </w:r>
      <w:r>
        <w:t>of</w:t>
      </w:r>
      <w:r>
        <w:rPr>
          <w:spacing w:val="-3"/>
        </w:rPr>
        <w:t xml:space="preserve"> </w:t>
      </w:r>
      <w:r>
        <w:t>reasonable</w:t>
      </w:r>
      <w:r>
        <w:rPr>
          <w:spacing w:val="-3"/>
        </w:rPr>
        <w:t xml:space="preserve"> </w:t>
      </w:r>
      <w:r>
        <w:t>additional</w:t>
      </w:r>
      <w:r>
        <w:rPr>
          <w:spacing w:val="-1"/>
        </w:rPr>
        <w:t xml:space="preserve"> </w:t>
      </w:r>
      <w:r>
        <w:t>hours</w:t>
      </w:r>
      <w:r>
        <w:rPr>
          <w:spacing w:val="-1"/>
        </w:rPr>
        <w:t xml:space="preserve"> </w:t>
      </w:r>
      <w:r>
        <w:t>worked. Time off in lieu granted to employees can be taken as whole or part days.</w:t>
      </w:r>
    </w:p>
    <w:p w14:paraId="30C8790A" w14:textId="77777777" w:rsidR="003C3B33" w:rsidRDefault="00B560D6">
      <w:pPr>
        <w:pStyle w:val="ListParagraph"/>
        <w:numPr>
          <w:ilvl w:val="0"/>
          <w:numId w:val="28"/>
        </w:numPr>
        <w:tabs>
          <w:tab w:val="left" w:pos="1322"/>
          <w:tab w:val="left" w:pos="1326"/>
        </w:tabs>
        <w:spacing w:before="165" w:line="259" w:lineRule="auto"/>
        <w:ind w:left="1326" w:right="720" w:hanging="567"/>
      </w:pPr>
      <w:r>
        <w:t>The</w:t>
      </w:r>
      <w:r>
        <w:rPr>
          <w:spacing w:val="-1"/>
        </w:rPr>
        <w:t xml:space="preserve"> </w:t>
      </w:r>
      <w:r>
        <w:t>working</w:t>
      </w:r>
      <w:r>
        <w:rPr>
          <w:spacing w:val="-3"/>
        </w:rPr>
        <w:t xml:space="preserve"> </w:t>
      </w:r>
      <w:r>
        <w:t>arrangements</w:t>
      </w:r>
      <w:r>
        <w:rPr>
          <w:spacing w:val="-4"/>
        </w:rPr>
        <w:t xml:space="preserve"> </w:t>
      </w:r>
      <w:r>
        <w:t>for</w:t>
      </w:r>
      <w:r>
        <w:rPr>
          <w:spacing w:val="-2"/>
        </w:rPr>
        <w:t xml:space="preserve"> </w:t>
      </w:r>
      <w:r>
        <w:t>an</w:t>
      </w:r>
      <w:r>
        <w:rPr>
          <w:spacing w:val="-3"/>
        </w:rPr>
        <w:t xml:space="preserve"> </w:t>
      </w:r>
      <w:r>
        <w:t>EL</w:t>
      </w:r>
      <w:r>
        <w:rPr>
          <w:spacing w:val="-3"/>
        </w:rPr>
        <w:t xml:space="preserve"> </w:t>
      </w:r>
      <w:r>
        <w:t>employee</w:t>
      </w:r>
      <w:r>
        <w:rPr>
          <w:spacing w:val="-1"/>
        </w:rPr>
        <w:t xml:space="preserve"> </w:t>
      </w:r>
      <w:r>
        <w:t>should</w:t>
      </w:r>
      <w:r>
        <w:rPr>
          <w:spacing w:val="-5"/>
        </w:rPr>
        <w:t xml:space="preserve"> </w:t>
      </w:r>
      <w:r>
        <w:t>be</w:t>
      </w:r>
      <w:r>
        <w:rPr>
          <w:spacing w:val="-1"/>
        </w:rPr>
        <w:t xml:space="preserve"> </w:t>
      </w:r>
      <w:r>
        <w:t>agreed</w:t>
      </w:r>
      <w:r>
        <w:rPr>
          <w:spacing w:val="-5"/>
        </w:rPr>
        <w:t xml:space="preserve"> </w:t>
      </w:r>
      <w:r>
        <w:t>through</w:t>
      </w:r>
      <w:r>
        <w:rPr>
          <w:spacing w:val="-3"/>
        </w:rPr>
        <w:t xml:space="preserve"> </w:t>
      </w:r>
      <w:r>
        <w:t>discussion</w:t>
      </w:r>
      <w:r>
        <w:rPr>
          <w:spacing w:val="-3"/>
        </w:rPr>
        <w:t xml:space="preserve"> </w:t>
      </w:r>
      <w:r>
        <w:t>between the manager and the EL employee. The discussion should include consideration of the work requirements that will</w:t>
      </w:r>
      <w:r>
        <w:rPr>
          <w:spacing w:val="-3"/>
        </w:rPr>
        <w:t xml:space="preserve"> </w:t>
      </w:r>
      <w:r>
        <w:t>safely get</w:t>
      </w:r>
      <w:r>
        <w:rPr>
          <w:spacing w:val="-2"/>
        </w:rPr>
        <w:t xml:space="preserve"> </w:t>
      </w:r>
      <w:r>
        <w:t>the job</w:t>
      </w:r>
      <w:r>
        <w:rPr>
          <w:spacing w:val="-1"/>
        </w:rPr>
        <w:t xml:space="preserve"> </w:t>
      </w:r>
      <w:r>
        <w:t>done and</w:t>
      </w:r>
      <w:r>
        <w:rPr>
          <w:spacing w:val="-1"/>
        </w:rPr>
        <w:t xml:space="preserve"> </w:t>
      </w:r>
      <w:r>
        <w:t>reasonably allow</w:t>
      </w:r>
      <w:r>
        <w:rPr>
          <w:spacing w:val="-2"/>
        </w:rPr>
        <w:t xml:space="preserve"> </w:t>
      </w:r>
      <w:r>
        <w:t>the</w:t>
      </w:r>
      <w:r>
        <w:rPr>
          <w:spacing w:val="-2"/>
        </w:rPr>
        <w:t xml:space="preserve"> </w:t>
      </w:r>
      <w:r>
        <w:t>employee to balance their work and personal life.</w:t>
      </w:r>
    </w:p>
    <w:p w14:paraId="30C8790B" w14:textId="77777777" w:rsidR="003C3B33" w:rsidRDefault="003C3B33">
      <w:pPr>
        <w:spacing w:line="259" w:lineRule="auto"/>
        <w:sectPr w:rsidR="003C3B33">
          <w:pgSz w:w="11910" w:h="16840"/>
          <w:pgMar w:top="960" w:right="840" w:bottom="920" w:left="680" w:header="751" w:footer="734" w:gutter="0"/>
          <w:cols w:space="720"/>
        </w:sectPr>
      </w:pPr>
    </w:p>
    <w:p w14:paraId="30C8790C" w14:textId="77777777" w:rsidR="003C3B33" w:rsidRDefault="003C3B33">
      <w:pPr>
        <w:pStyle w:val="BodyText"/>
        <w:spacing w:before="198"/>
        <w:ind w:left="0" w:firstLine="0"/>
      </w:pPr>
    </w:p>
    <w:p w14:paraId="30C8790D" w14:textId="77777777" w:rsidR="003C3B33" w:rsidRDefault="00B560D6">
      <w:pPr>
        <w:pStyle w:val="ListParagraph"/>
        <w:numPr>
          <w:ilvl w:val="0"/>
          <w:numId w:val="28"/>
        </w:numPr>
        <w:tabs>
          <w:tab w:val="left" w:pos="1322"/>
          <w:tab w:val="left" w:pos="1326"/>
        </w:tabs>
        <w:spacing w:before="0" w:line="259" w:lineRule="auto"/>
        <w:ind w:left="1326" w:right="810" w:hanging="567"/>
      </w:pPr>
      <w:r>
        <w:t>An</w:t>
      </w:r>
      <w:r>
        <w:rPr>
          <w:spacing w:val="-3"/>
        </w:rPr>
        <w:t xml:space="preserve"> </w:t>
      </w:r>
      <w:r>
        <w:t>EL</w:t>
      </w:r>
      <w:r>
        <w:rPr>
          <w:spacing w:val="-1"/>
        </w:rPr>
        <w:t xml:space="preserve"> </w:t>
      </w:r>
      <w:r>
        <w:t>employee’s</w:t>
      </w:r>
      <w:r>
        <w:rPr>
          <w:spacing w:val="-4"/>
        </w:rPr>
        <w:t xml:space="preserve"> </w:t>
      </w:r>
      <w:r>
        <w:t>working</w:t>
      </w:r>
      <w:r>
        <w:rPr>
          <w:spacing w:val="-5"/>
        </w:rPr>
        <w:t xml:space="preserve"> </w:t>
      </w:r>
      <w:r>
        <w:t>arrangements</w:t>
      </w:r>
      <w:r>
        <w:rPr>
          <w:spacing w:val="-2"/>
        </w:rPr>
        <w:t xml:space="preserve"> </w:t>
      </w:r>
      <w:r>
        <w:t>and</w:t>
      </w:r>
      <w:r>
        <w:rPr>
          <w:spacing w:val="-3"/>
        </w:rPr>
        <w:t xml:space="preserve"> </w:t>
      </w:r>
      <w:r>
        <w:t>actual</w:t>
      </w:r>
      <w:r>
        <w:rPr>
          <w:spacing w:val="-2"/>
        </w:rPr>
        <w:t xml:space="preserve"> </w:t>
      </w:r>
      <w:r>
        <w:t>hours</w:t>
      </w:r>
      <w:r>
        <w:rPr>
          <w:spacing w:val="-2"/>
        </w:rPr>
        <w:t xml:space="preserve"> </w:t>
      </w:r>
      <w:r>
        <w:t>worked</w:t>
      </w:r>
      <w:r>
        <w:rPr>
          <w:spacing w:val="-3"/>
        </w:rPr>
        <w:t xml:space="preserve"> </w:t>
      </w:r>
      <w:r>
        <w:t>should</w:t>
      </w:r>
      <w:r>
        <w:rPr>
          <w:spacing w:val="-3"/>
        </w:rPr>
        <w:t xml:space="preserve"> </w:t>
      </w:r>
      <w:r>
        <w:t>be</w:t>
      </w:r>
      <w:r>
        <w:rPr>
          <w:spacing w:val="-1"/>
        </w:rPr>
        <w:t xml:space="preserve"> </w:t>
      </w:r>
      <w:r>
        <w:t>discussed</w:t>
      </w:r>
      <w:r>
        <w:rPr>
          <w:spacing w:val="-3"/>
        </w:rPr>
        <w:t xml:space="preserve"> </w:t>
      </w:r>
      <w:r>
        <w:t>on</w:t>
      </w:r>
      <w:r>
        <w:rPr>
          <w:spacing w:val="-3"/>
        </w:rPr>
        <w:t xml:space="preserve"> </w:t>
      </w:r>
      <w:r>
        <w:t>at least a quarterly basis between the EL employee and their manager.</w:t>
      </w:r>
    </w:p>
    <w:p w14:paraId="30C8790E" w14:textId="77777777" w:rsidR="003C3B33" w:rsidRDefault="00B560D6">
      <w:pPr>
        <w:pStyle w:val="ListParagraph"/>
        <w:numPr>
          <w:ilvl w:val="0"/>
          <w:numId w:val="28"/>
        </w:numPr>
        <w:tabs>
          <w:tab w:val="left" w:pos="1322"/>
          <w:tab w:val="left" w:pos="1326"/>
        </w:tabs>
        <w:spacing w:before="160" w:line="259" w:lineRule="auto"/>
        <w:ind w:left="1326" w:right="609" w:hanging="567"/>
        <w:jc w:val="both"/>
      </w:pPr>
      <w:r>
        <w:t>The</w:t>
      </w:r>
      <w:r>
        <w:rPr>
          <w:spacing w:val="-1"/>
        </w:rPr>
        <w:t xml:space="preserve"> </w:t>
      </w:r>
      <w:r>
        <w:t>pattern</w:t>
      </w:r>
      <w:r>
        <w:rPr>
          <w:spacing w:val="-5"/>
        </w:rPr>
        <w:t xml:space="preserve"> </w:t>
      </w:r>
      <w:r>
        <w:t>of</w:t>
      </w:r>
      <w:r>
        <w:rPr>
          <w:spacing w:val="-2"/>
        </w:rPr>
        <w:t xml:space="preserve"> </w:t>
      </w:r>
      <w:r>
        <w:t>hours</w:t>
      </w:r>
      <w:r>
        <w:rPr>
          <w:spacing w:val="-4"/>
        </w:rPr>
        <w:t xml:space="preserve"> </w:t>
      </w:r>
      <w:r>
        <w:t>is</w:t>
      </w:r>
      <w:r>
        <w:rPr>
          <w:spacing w:val="-2"/>
        </w:rPr>
        <w:t xml:space="preserve"> </w:t>
      </w:r>
      <w:r>
        <w:t>to</w:t>
      </w:r>
      <w:r>
        <w:rPr>
          <w:spacing w:val="-1"/>
        </w:rPr>
        <w:t xml:space="preserve"> </w:t>
      </w:r>
      <w:r>
        <w:t>be</w:t>
      </w:r>
      <w:r>
        <w:rPr>
          <w:spacing w:val="-1"/>
        </w:rPr>
        <w:t xml:space="preserve"> </w:t>
      </w:r>
      <w:r>
        <w:t>flexible</w:t>
      </w:r>
      <w:r>
        <w:rPr>
          <w:spacing w:val="-4"/>
        </w:rPr>
        <w:t xml:space="preserve"> </w:t>
      </w:r>
      <w:r>
        <w:t>enough</w:t>
      </w:r>
      <w:r>
        <w:rPr>
          <w:spacing w:val="-3"/>
        </w:rPr>
        <w:t xml:space="preserve"> </w:t>
      </w:r>
      <w:r>
        <w:t>to</w:t>
      </w:r>
      <w:r>
        <w:rPr>
          <w:spacing w:val="-3"/>
        </w:rPr>
        <w:t xml:space="preserve"> </w:t>
      </w:r>
      <w:r>
        <w:t>accommodate</w:t>
      </w:r>
      <w:r>
        <w:rPr>
          <w:spacing w:val="-1"/>
        </w:rPr>
        <w:t xml:space="preserve"> </w:t>
      </w:r>
      <w:proofErr w:type="gramStart"/>
      <w:r>
        <w:t>short</w:t>
      </w:r>
      <w:r>
        <w:rPr>
          <w:spacing w:val="-3"/>
        </w:rPr>
        <w:t xml:space="preserve"> </w:t>
      </w:r>
      <w:r>
        <w:t>term</w:t>
      </w:r>
      <w:proofErr w:type="gramEnd"/>
      <w:r>
        <w:rPr>
          <w:spacing w:val="-1"/>
        </w:rPr>
        <w:t xml:space="preserve"> </w:t>
      </w:r>
      <w:r>
        <w:t>peaks</w:t>
      </w:r>
      <w:r>
        <w:rPr>
          <w:spacing w:val="-2"/>
        </w:rPr>
        <w:t xml:space="preserve"> </w:t>
      </w:r>
      <w:r>
        <w:t>and</w:t>
      </w:r>
      <w:r>
        <w:rPr>
          <w:spacing w:val="-3"/>
        </w:rPr>
        <w:t xml:space="preserve"> </w:t>
      </w:r>
      <w:r>
        <w:t>troughs</w:t>
      </w:r>
      <w:r>
        <w:rPr>
          <w:spacing w:val="-2"/>
        </w:rPr>
        <w:t xml:space="preserve"> </w:t>
      </w:r>
      <w:r>
        <w:t xml:space="preserve">in </w:t>
      </w:r>
      <w:proofErr w:type="gramStart"/>
      <w:r>
        <w:t>workload,</w:t>
      </w:r>
      <w:r>
        <w:rPr>
          <w:spacing w:val="-4"/>
        </w:rPr>
        <w:t xml:space="preserve"> </w:t>
      </w:r>
      <w:r>
        <w:t>and</w:t>
      </w:r>
      <w:proofErr w:type="gramEnd"/>
      <w:r>
        <w:rPr>
          <w:spacing w:val="-3"/>
        </w:rPr>
        <w:t xml:space="preserve"> </w:t>
      </w:r>
      <w:r>
        <w:t>include</w:t>
      </w:r>
      <w:r>
        <w:rPr>
          <w:spacing w:val="-1"/>
        </w:rPr>
        <w:t xml:space="preserve"> </w:t>
      </w:r>
      <w:r>
        <w:t>expected</w:t>
      </w:r>
      <w:r>
        <w:rPr>
          <w:spacing w:val="-3"/>
        </w:rPr>
        <w:t xml:space="preserve"> </w:t>
      </w:r>
      <w:r>
        <w:t>reasonable</w:t>
      </w:r>
      <w:r>
        <w:rPr>
          <w:spacing w:val="-1"/>
        </w:rPr>
        <w:t xml:space="preserve"> </w:t>
      </w:r>
      <w:r>
        <w:t>additional</w:t>
      </w:r>
      <w:r>
        <w:rPr>
          <w:spacing w:val="-2"/>
        </w:rPr>
        <w:t xml:space="preserve"> </w:t>
      </w:r>
      <w:r>
        <w:t>hours.</w:t>
      </w:r>
      <w:r>
        <w:rPr>
          <w:spacing w:val="-2"/>
        </w:rPr>
        <w:t xml:space="preserve"> </w:t>
      </w:r>
      <w:r>
        <w:t>The</w:t>
      </w:r>
      <w:r>
        <w:rPr>
          <w:spacing w:val="-4"/>
        </w:rPr>
        <w:t xml:space="preserve"> </w:t>
      </w:r>
      <w:r>
        <w:t>agreed</w:t>
      </w:r>
      <w:r>
        <w:rPr>
          <w:spacing w:val="-5"/>
        </w:rPr>
        <w:t xml:space="preserve"> </w:t>
      </w:r>
      <w:r>
        <w:t>pattern</w:t>
      </w:r>
      <w:r>
        <w:rPr>
          <w:spacing w:val="-3"/>
        </w:rPr>
        <w:t xml:space="preserve"> </w:t>
      </w:r>
      <w:r>
        <w:t>of</w:t>
      </w:r>
      <w:r>
        <w:rPr>
          <w:spacing w:val="-2"/>
        </w:rPr>
        <w:t xml:space="preserve"> </w:t>
      </w:r>
      <w:r>
        <w:t>hours</w:t>
      </w:r>
      <w:r>
        <w:rPr>
          <w:spacing w:val="-2"/>
        </w:rPr>
        <w:t xml:space="preserve"> </w:t>
      </w:r>
      <w:r>
        <w:t>is</w:t>
      </w:r>
      <w:r>
        <w:rPr>
          <w:spacing w:val="-4"/>
        </w:rPr>
        <w:t xml:space="preserve"> </w:t>
      </w:r>
      <w:r>
        <w:t>to be recorded.</w:t>
      </w:r>
    </w:p>
    <w:p w14:paraId="30C8790F" w14:textId="77777777" w:rsidR="003C3B33" w:rsidRDefault="00B560D6">
      <w:pPr>
        <w:pStyle w:val="ListParagraph"/>
        <w:numPr>
          <w:ilvl w:val="0"/>
          <w:numId w:val="28"/>
        </w:numPr>
        <w:tabs>
          <w:tab w:val="left" w:pos="1322"/>
          <w:tab w:val="left" w:pos="1326"/>
        </w:tabs>
        <w:spacing w:line="259" w:lineRule="auto"/>
        <w:ind w:left="1326" w:right="681" w:hanging="567"/>
        <w:jc w:val="both"/>
      </w:pPr>
      <w:r>
        <w:t>Requests</w:t>
      </w:r>
      <w:r>
        <w:rPr>
          <w:spacing w:val="-3"/>
        </w:rPr>
        <w:t xml:space="preserve"> </w:t>
      </w:r>
      <w:r>
        <w:t>from</w:t>
      </w:r>
      <w:r>
        <w:rPr>
          <w:spacing w:val="-2"/>
        </w:rPr>
        <w:t xml:space="preserve"> </w:t>
      </w:r>
      <w:r>
        <w:t>EL</w:t>
      </w:r>
      <w:r>
        <w:rPr>
          <w:spacing w:val="-2"/>
        </w:rPr>
        <w:t xml:space="preserve"> </w:t>
      </w:r>
      <w:r>
        <w:t>employees</w:t>
      </w:r>
      <w:r>
        <w:rPr>
          <w:spacing w:val="-1"/>
        </w:rPr>
        <w:t xml:space="preserve"> </w:t>
      </w:r>
      <w:r>
        <w:t>to access</w:t>
      </w:r>
      <w:r>
        <w:rPr>
          <w:spacing w:val="-3"/>
        </w:rPr>
        <w:t xml:space="preserve"> </w:t>
      </w:r>
      <w:r>
        <w:t>flexible</w:t>
      </w:r>
      <w:r>
        <w:rPr>
          <w:spacing w:val="-3"/>
        </w:rPr>
        <w:t xml:space="preserve"> </w:t>
      </w:r>
      <w:r>
        <w:t>time</w:t>
      </w:r>
      <w:r>
        <w:rPr>
          <w:spacing w:val="-3"/>
        </w:rPr>
        <w:t xml:space="preserve"> </w:t>
      </w:r>
      <w:r>
        <w:t>off</w:t>
      </w:r>
      <w:r>
        <w:rPr>
          <w:spacing w:val="-1"/>
        </w:rPr>
        <w:t xml:space="preserve"> </w:t>
      </w:r>
      <w:r>
        <w:t>which</w:t>
      </w:r>
      <w:r>
        <w:rPr>
          <w:spacing w:val="-2"/>
        </w:rPr>
        <w:t xml:space="preserve"> </w:t>
      </w:r>
      <w:r>
        <w:t>are</w:t>
      </w:r>
      <w:r>
        <w:rPr>
          <w:spacing w:val="-3"/>
        </w:rPr>
        <w:t xml:space="preserve"> </w:t>
      </w:r>
      <w:r>
        <w:t>consistent</w:t>
      </w:r>
      <w:r>
        <w:rPr>
          <w:spacing w:val="-3"/>
        </w:rPr>
        <w:t xml:space="preserve"> </w:t>
      </w:r>
      <w:r>
        <w:t>with</w:t>
      </w:r>
      <w:r>
        <w:rPr>
          <w:spacing w:val="-6"/>
        </w:rPr>
        <w:t xml:space="preserve"> </w:t>
      </w:r>
      <w:r>
        <w:t>their</w:t>
      </w:r>
      <w:r>
        <w:rPr>
          <w:spacing w:val="-1"/>
        </w:rPr>
        <w:t xml:space="preserve"> </w:t>
      </w:r>
      <w:r>
        <w:t>agreed working arrangements are to be supported, subject to operational requirements.</w:t>
      </w:r>
    </w:p>
    <w:p w14:paraId="30C87910" w14:textId="77777777" w:rsidR="003C3B33" w:rsidRDefault="00B560D6">
      <w:pPr>
        <w:pStyle w:val="ListParagraph"/>
        <w:numPr>
          <w:ilvl w:val="0"/>
          <w:numId w:val="28"/>
        </w:numPr>
        <w:tabs>
          <w:tab w:val="left" w:pos="1321"/>
          <w:tab w:val="left" w:pos="1325"/>
        </w:tabs>
        <w:spacing w:line="259" w:lineRule="auto"/>
        <w:ind w:left="1325" w:right="603" w:hanging="567"/>
        <w:jc w:val="both"/>
      </w:pPr>
      <w:r>
        <w:t>EL</w:t>
      </w:r>
      <w:r>
        <w:rPr>
          <w:spacing w:val="-1"/>
        </w:rPr>
        <w:t xml:space="preserve"> </w:t>
      </w:r>
      <w:r>
        <w:t>employees</w:t>
      </w:r>
      <w:r>
        <w:rPr>
          <w:spacing w:val="-2"/>
        </w:rPr>
        <w:t xml:space="preserve"> </w:t>
      </w:r>
      <w:r>
        <w:t>are</w:t>
      </w:r>
      <w:r>
        <w:rPr>
          <w:spacing w:val="-1"/>
        </w:rPr>
        <w:t xml:space="preserve"> </w:t>
      </w:r>
      <w:r>
        <w:t>not</w:t>
      </w:r>
      <w:r>
        <w:rPr>
          <w:spacing w:val="-4"/>
        </w:rPr>
        <w:t xml:space="preserve"> </w:t>
      </w:r>
      <w:r>
        <w:t>eligible</w:t>
      </w:r>
      <w:r>
        <w:rPr>
          <w:spacing w:val="-1"/>
        </w:rPr>
        <w:t xml:space="preserve"> </w:t>
      </w:r>
      <w:r>
        <w:t>to</w:t>
      </w:r>
      <w:r>
        <w:rPr>
          <w:spacing w:val="-1"/>
        </w:rPr>
        <w:t xml:space="preserve"> </w:t>
      </w:r>
      <w:r>
        <w:t>work</w:t>
      </w:r>
      <w:r>
        <w:rPr>
          <w:spacing w:val="-4"/>
        </w:rPr>
        <w:t xml:space="preserve"> </w:t>
      </w:r>
      <w:r>
        <w:t>shift</w:t>
      </w:r>
      <w:r>
        <w:rPr>
          <w:spacing w:val="-4"/>
        </w:rPr>
        <w:t xml:space="preserve"> </w:t>
      </w:r>
      <w:r>
        <w:t>work</w:t>
      </w:r>
      <w:r>
        <w:rPr>
          <w:spacing w:val="-1"/>
        </w:rPr>
        <w:t xml:space="preserve"> </w:t>
      </w:r>
      <w:r>
        <w:t>(clauses</w:t>
      </w:r>
      <w:r>
        <w:rPr>
          <w:spacing w:val="-2"/>
        </w:rPr>
        <w:t xml:space="preserve"> </w:t>
      </w:r>
      <w:r>
        <w:t>273</w:t>
      </w:r>
      <w:r>
        <w:rPr>
          <w:spacing w:val="-3"/>
        </w:rPr>
        <w:t xml:space="preserve"> </w:t>
      </w:r>
      <w:r>
        <w:t>to</w:t>
      </w:r>
      <w:r>
        <w:rPr>
          <w:spacing w:val="-1"/>
        </w:rPr>
        <w:t xml:space="preserve"> </w:t>
      </w:r>
      <w:r>
        <w:t>292)</w:t>
      </w:r>
      <w:r>
        <w:rPr>
          <w:spacing w:val="-2"/>
        </w:rPr>
        <w:t xml:space="preserve"> </w:t>
      </w:r>
      <w:r>
        <w:t>although</w:t>
      </w:r>
      <w:r>
        <w:rPr>
          <w:spacing w:val="-3"/>
        </w:rPr>
        <w:t xml:space="preserve"> </w:t>
      </w:r>
      <w:r>
        <w:t>they</w:t>
      </w:r>
      <w:r>
        <w:rPr>
          <w:spacing w:val="-1"/>
        </w:rPr>
        <w:t xml:space="preserve"> </w:t>
      </w:r>
      <w:r>
        <w:t>are</w:t>
      </w:r>
      <w:r>
        <w:rPr>
          <w:spacing w:val="-1"/>
        </w:rPr>
        <w:t xml:space="preserve"> </w:t>
      </w:r>
      <w:r>
        <w:t>eligible to work part time (clauses 336 to 341).</w:t>
      </w:r>
    </w:p>
    <w:p w14:paraId="30C87911" w14:textId="77777777" w:rsidR="003C3B33" w:rsidRDefault="003C3B33">
      <w:pPr>
        <w:pStyle w:val="BodyText"/>
        <w:spacing w:before="93"/>
        <w:ind w:left="0" w:firstLine="0"/>
      </w:pPr>
    </w:p>
    <w:p w14:paraId="30C87912" w14:textId="77777777" w:rsidR="003C3B33" w:rsidRDefault="00B560D6">
      <w:pPr>
        <w:pStyle w:val="Heading2"/>
      </w:pPr>
      <w:bookmarkStart w:id="128" w:name="Overtime"/>
      <w:bookmarkStart w:id="129" w:name="_bookmark67"/>
      <w:bookmarkEnd w:id="128"/>
      <w:bookmarkEnd w:id="129"/>
      <w:r>
        <w:rPr>
          <w:spacing w:val="-2"/>
        </w:rPr>
        <w:t>Overtime</w:t>
      </w:r>
    </w:p>
    <w:p w14:paraId="30C87913" w14:textId="77777777" w:rsidR="003C3B33" w:rsidRDefault="00B560D6">
      <w:pPr>
        <w:pStyle w:val="ListParagraph"/>
        <w:numPr>
          <w:ilvl w:val="0"/>
          <w:numId w:val="28"/>
        </w:numPr>
        <w:tabs>
          <w:tab w:val="left" w:pos="1322"/>
          <w:tab w:val="left" w:pos="1326"/>
        </w:tabs>
        <w:spacing w:before="265" w:line="259" w:lineRule="auto"/>
        <w:ind w:left="1326" w:right="810" w:hanging="567"/>
      </w:pPr>
      <w:r>
        <w:t>While</w:t>
      </w:r>
      <w:r>
        <w:rPr>
          <w:spacing w:val="-1"/>
        </w:rPr>
        <w:t xml:space="preserve"> </w:t>
      </w:r>
      <w:r>
        <w:t>the</w:t>
      </w:r>
      <w:r>
        <w:rPr>
          <w:spacing w:val="-4"/>
        </w:rPr>
        <w:t xml:space="preserve"> </w:t>
      </w:r>
      <w:r>
        <w:t>department</w:t>
      </w:r>
      <w:r>
        <w:rPr>
          <w:spacing w:val="-4"/>
        </w:rPr>
        <w:t xml:space="preserve"> </w:t>
      </w:r>
      <w:r>
        <w:t>meets</w:t>
      </w:r>
      <w:r>
        <w:rPr>
          <w:spacing w:val="-2"/>
        </w:rPr>
        <w:t xml:space="preserve"> </w:t>
      </w:r>
      <w:r>
        <w:t>its</w:t>
      </w:r>
      <w:r>
        <w:rPr>
          <w:spacing w:val="-4"/>
        </w:rPr>
        <w:t xml:space="preserve"> </w:t>
      </w:r>
      <w:r>
        <w:t>operational</w:t>
      </w:r>
      <w:r>
        <w:rPr>
          <w:spacing w:val="-5"/>
        </w:rPr>
        <w:t xml:space="preserve"> </w:t>
      </w:r>
      <w:r>
        <w:t>requirements</w:t>
      </w:r>
      <w:r>
        <w:rPr>
          <w:spacing w:val="-2"/>
        </w:rPr>
        <w:t xml:space="preserve"> </w:t>
      </w:r>
      <w:r>
        <w:t>using</w:t>
      </w:r>
      <w:r>
        <w:rPr>
          <w:spacing w:val="-1"/>
        </w:rPr>
        <w:t xml:space="preserve"> </w:t>
      </w:r>
      <w:r>
        <w:t>a</w:t>
      </w:r>
      <w:r>
        <w:rPr>
          <w:spacing w:val="-5"/>
        </w:rPr>
        <w:t xml:space="preserve"> </w:t>
      </w:r>
      <w:r>
        <w:t>variety</w:t>
      </w:r>
      <w:r>
        <w:rPr>
          <w:spacing w:val="-3"/>
        </w:rPr>
        <w:t xml:space="preserve"> </w:t>
      </w:r>
      <w:r>
        <w:t>of</w:t>
      </w:r>
      <w:r>
        <w:rPr>
          <w:spacing w:val="-2"/>
        </w:rPr>
        <w:t xml:space="preserve"> </w:t>
      </w:r>
      <w:r>
        <w:t>flexible</w:t>
      </w:r>
      <w:r>
        <w:rPr>
          <w:spacing w:val="-1"/>
        </w:rPr>
        <w:t xml:space="preserve"> </w:t>
      </w:r>
      <w:r>
        <w:t>working arrangements, it is recognised that on occasion there is a need for employees to work overtime. Wherever practicable, the department will provide employees with reasonable notice of overtime.</w:t>
      </w:r>
    </w:p>
    <w:p w14:paraId="30C87914" w14:textId="77777777" w:rsidR="003C3B33" w:rsidRDefault="00B560D6">
      <w:pPr>
        <w:pStyle w:val="ListParagraph"/>
        <w:numPr>
          <w:ilvl w:val="0"/>
          <w:numId w:val="28"/>
        </w:numPr>
        <w:tabs>
          <w:tab w:val="left" w:pos="1322"/>
        </w:tabs>
        <w:spacing w:before="160"/>
        <w:ind w:left="1322" w:hanging="563"/>
      </w:pPr>
      <w:r>
        <w:t>Employees</w:t>
      </w:r>
      <w:r>
        <w:rPr>
          <w:spacing w:val="-6"/>
        </w:rPr>
        <w:t xml:space="preserve"> </w:t>
      </w:r>
      <w:r>
        <w:t>classified</w:t>
      </w:r>
      <w:r>
        <w:rPr>
          <w:spacing w:val="-5"/>
        </w:rPr>
        <w:t xml:space="preserve"> </w:t>
      </w:r>
      <w:r>
        <w:t>as</w:t>
      </w:r>
      <w:r>
        <w:rPr>
          <w:spacing w:val="-6"/>
        </w:rPr>
        <w:t xml:space="preserve"> </w:t>
      </w:r>
      <w:r>
        <w:t>APS</w:t>
      </w:r>
      <w:r>
        <w:rPr>
          <w:spacing w:val="-5"/>
        </w:rPr>
        <w:t xml:space="preserve"> </w:t>
      </w:r>
      <w:r>
        <w:t>1–6</w:t>
      </w:r>
      <w:r>
        <w:rPr>
          <w:spacing w:val="-3"/>
        </w:rPr>
        <w:t xml:space="preserve"> </w:t>
      </w:r>
      <w:r>
        <w:t>(or</w:t>
      </w:r>
      <w:r>
        <w:rPr>
          <w:spacing w:val="-4"/>
        </w:rPr>
        <w:t xml:space="preserve"> </w:t>
      </w:r>
      <w:r>
        <w:t>equivalent)</w:t>
      </w:r>
      <w:r>
        <w:rPr>
          <w:spacing w:val="-5"/>
        </w:rPr>
        <w:t xml:space="preserve"> </w:t>
      </w:r>
      <w:r>
        <w:t>who</w:t>
      </w:r>
      <w:r>
        <w:rPr>
          <w:spacing w:val="-3"/>
        </w:rPr>
        <w:t xml:space="preserve"> </w:t>
      </w:r>
      <w:r>
        <w:t>are</w:t>
      </w:r>
      <w:r>
        <w:rPr>
          <w:spacing w:val="-3"/>
        </w:rPr>
        <w:t xml:space="preserve"> </w:t>
      </w:r>
      <w:r>
        <w:t>requested</w:t>
      </w:r>
      <w:r>
        <w:rPr>
          <w:spacing w:val="-5"/>
        </w:rPr>
        <w:t xml:space="preserve"> </w:t>
      </w:r>
      <w:r>
        <w:t>to</w:t>
      </w:r>
      <w:r>
        <w:rPr>
          <w:spacing w:val="-5"/>
        </w:rPr>
        <w:t xml:space="preserve"> </w:t>
      </w:r>
      <w:r>
        <w:t>work</w:t>
      </w:r>
      <w:r>
        <w:rPr>
          <w:spacing w:val="-5"/>
        </w:rPr>
        <w:t xml:space="preserve"> </w:t>
      </w:r>
      <w:r>
        <w:rPr>
          <w:spacing w:val="-2"/>
        </w:rPr>
        <w:t>overtime:</w:t>
      </w:r>
    </w:p>
    <w:p w14:paraId="30C87915" w14:textId="77777777" w:rsidR="003C3B33" w:rsidRDefault="00B560D6">
      <w:pPr>
        <w:pStyle w:val="ListParagraph"/>
        <w:numPr>
          <w:ilvl w:val="1"/>
          <w:numId w:val="28"/>
        </w:numPr>
        <w:tabs>
          <w:tab w:val="left" w:pos="2178"/>
        </w:tabs>
        <w:spacing w:before="182" w:line="256" w:lineRule="auto"/>
        <w:ind w:left="2178" w:right="848" w:hanging="795"/>
      </w:pPr>
      <w:r>
        <w:t>outside</w:t>
      </w:r>
      <w:r>
        <w:rPr>
          <w:spacing w:val="-4"/>
        </w:rPr>
        <w:t xml:space="preserve"> </w:t>
      </w:r>
      <w:r>
        <w:t>their</w:t>
      </w:r>
      <w:r>
        <w:rPr>
          <w:spacing w:val="-5"/>
        </w:rPr>
        <w:t xml:space="preserve"> </w:t>
      </w:r>
      <w:r>
        <w:t>ordinary</w:t>
      </w:r>
      <w:r>
        <w:rPr>
          <w:spacing w:val="-1"/>
        </w:rPr>
        <w:t xml:space="preserve"> </w:t>
      </w:r>
      <w:r>
        <w:t>days</w:t>
      </w:r>
      <w:r>
        <w:rPr>
          <w:spacing w:val="-4"/>
        </w:rPr>
        <w:t xml:space="preserve"> </w:t>
      </w:r>
      <w:r>
        <w:t>and/or</w:t>
      </w:r>
      <w:r>
        <w:rPr>
          <w:spacing w:val="-2"/>
        </w:rPr>
        <w:t xml:space="preserve"> </w:t>
      </w:r>
      <w:r>
        <w:t>span</w:t>
      </w:r>
      <w:r>
        <w:rPr>
          <w:spacing w:val="-5"/>
        </w:rPr>
        <w:t xml:space="preserve"> </w:t>
      </w:r>
      <w:r>
        <w:t>of</w:t>
      </w:r>
      <w:r>
        <w:rPr>
          <w:spacing w:val="-2"/>
        </w:rPr>
        <w:t xml:space="preserve"> </w:t>
      </w:r>
      <w:r>
        <w:t>hours</w:t>
      </w:r>
      <w:r>
        <w:rPr>
          <w:spacing w:val="-2"/>
        </w:rPr>
        <w:t xml:space="preserve"> </w:t>
      </w:r>
      <w:r>
        <w:t>(bandwidth)</w:t>
      </w:r>
      <w:r>
        <w:rPr>
          <w:spacing w:val="-2"/>
        </w:rPr>
        <w:t xml:space="preserve"> </w:t>
      </w:r>
      <w:r>
        <w:t>(refer</w:t>
      </w:r>
      <w:r>
        <w:rPr>
          <w:spacing w:val="-2"/>
        </w:rPr>
        <w:t xml:space="preserve"> </w:t>
      </w:r>
      <w:r>
        <w:t>clauses</w:t>
      </w:r>
      <w:r>
        <w:rPr>
          <w:spacing w:val="-4"/>
        </w:rPr>
        <w:t xml:space="preserve"> </w:t>
      </w:r>
      <w:r>
        <w:t>205</w:t>
      </w:r>
      <w:r>
        <w:rPr>
          <w:spacing w:val="-1"/>
        </w:rPr>
        <w:t xml:space="preserve"> </w:t>
      </w:r>
      <w:r>
        <w:t xml:space="preserve">to </w:t>
      </w:r>
      <w:r>
        <w:rPr>
          <w:spacing w:val="-2"/>
        </w:rPr>
        <w:t>207</w:t>
      </w:r>
      <w:proofErr w:type="gramStart"/>
      <w:r>
        <w:rPr>
          <w:spacing w:val="-2"/>
        </w:rPr>
        <w:t>);</w:t>
      </w:r>
      <w:proofErr w:type="gramEnd"/>
    </w:p>
    <w:p w14:paraId="30C87916" w14:textId="77777777" w:rsidR="003C3B33" w:rsidRDefault="00B560D6">
      <w:pPr>
        <w:pStyle w:val="ListParagraph"/>
        <w:numPr>
          <w:ilvl w:val="1"/>
          <w:numId w:val="28"/>
        </w:numPr>
        <w:tabs>
          <w:tab w:val="left" w:pos="2177"/>
        </w:tabs>
        <w:spacing w:before="164" w:line="259" w:lineRule="auto"/>
        <w:ind w:left="2177" w:right="886" w:hanging="795"/>
      </w:pPr>
      <w:r>
        <w:t>after</w:t>
      </w:r>
      <w:r>
        <w:rPr>
          <w:spacing w:val="-5"/>
        </w:rPr>
        <w:t xml:space="preserve"> </w:t>
      </w:r>
      <w:r>
        <w:t>8</w:t>
      </w:r>
      <w:r>
        <w:rPr>
          <w:spacing w:val="-4"/>
        </w:rPr>
        <w:t xml:space="preserve"> </w:t>
      </w:r>
      <w:r>
        <w:t>ordinary</w:t>
      </w:r>
      <w:r>
        <w:rPr>
          <w:spacing w:val="-2"/>
        </w:rPr>
        <w:t xml:space="preserve"> </w:t>
      </w:r>
      <w:r>
        <w:t>hours</w:t>
      </w:r>
      <w:r>
        <w:rPr>
          <w:spacing w:val="-3"/>
        </w:rPr>
        <w:t xml:space="preserve"> </w:t>
      </w:r>
      <w:proofErr w:type="gramStart"/>
      <w:r>
        <w:t>has</w:t>
      </w:r>
      <w:proofErr w:type="gramEnd"/>
      <w:r>
        <w:rPr>
          <w:spacing w:val="-5"/>
        </w:rPr>
        <w:t xml:space="preserve"> </w:t>
      </w:r>
      <w:r>
        <w:t>been</w:t>
      </w:r>
      <w:r>
        <w:rPr>
          <w:spacing w:val="-4"/>
        </w:rPr>
        <w:t xml:space="preserve"> </w:t>
      </w:r>
      <w:r>
        <w:t>worked</w:t>
      </w:r>
      <w:r>
        <w:rPr>
          <w:spacing w:val="-4"/>
        </w:rPr>
        <w:t xml:space="preserve"> </w:t>
      </w:r>
      <w:r>
        <w:t>(excluding</w:t>
      </w:r>
      <w:r>
        <w:rPr>
          <w:spacing w:val="-4"/>
        </w:rPr>
        <w:t xml:space="preserve"> </w:t>
      </w:r>
      <w:r>
        <w:t>shift</w:t>
      </w:r>
      <w:r>
        <w:rPr>
          <w:spacing w:val="-2"/>
        </w:rPr>
        <w:t xml:space="preserve"> </w:t>
      </w:r>
      <w:r>
        <w:t>workers,</w:t>
      </w:r>
      <w:r>
        <w:rPr>
          <w:spacing w:val="-5"/>
        </w:rPr>
        <w:t xml:space="preserve"> </w:t>
      </w:r>
      <w:r>
        <w:t>meat</w:t>
      </w:r>
      <w:r>
        <w:rPr>
          <w:spacing w:val="-2"/>
        </w:rPr>
        <w:t xml:space="preserve"> </w:t>
      </w:r>
      <w:r>
        <w:t>inspectors, and OPVs</w:t>
      </w:r>
      <w:proofErr w:type="gramStart"/>
      <w:r>
        <w:t>);</w:t>
      </w:r>
      <w:proofErr w:type="gramEnd"/>
    </w:p>
    <w:p w14:paraId="30C87917" w14:textId="77777777" w:rsidR="003C3B33" w:rsidRDefault="00B560D6">
      <w:pPr>
        <w:pStyle w:val="ListParagraph"/>
        <w:numPr>
          <w:ilvl w:val="1"/>
          <w:numId w:val="28"/>
        </w:numPr>
        <w:tabs>
          <w:tab w:val="left" w:pos="2177"/>
        </w:tabs>
        <w:spacing w:before="160" w:line="259" w:lineRule="auto"/>
        <w:ind w:left="2177" w:right="1093" w:hanging="795"/>
      </w:pPr>
      <w:r>
        <w:t>outside</w:t>
      </w:r>
      <w:r>
        <w:rPr>
          <w:spacing w:val="-4"/>
        </w:rPr>
        <w:t xml:space="preserve"> </w:t>
      </w:r>
      <w:r>
        <w:t>their</w:t>
      </w:r>
      <w:r>
        <w:rPr>
          <w:spacing w:val="-2"/>
        </w:rPr>
        <w:t xml:space="preserve"> </w:t>
      </w:r>
      <w:r>
        <w:t>rostered</w:t>
      </w:r>
      <w:r>
        <w:rPr>
          <w:spacing w:val="-3"/>
        </w:rPr>
        <w:t xml:space="preserve"> </w:t>
      </w:r>
      <w:r>
        <w:t>days</w:t>
      </w:r>
      <w:r>
        <w:rPr>
          <w:spacing w:val="-4"/>
        </w:rPr>
        <w:t xml:space="preserve"> </w:t>
      </w:r>
      <w:r>
        <w:t>and/or</w:t>
      </w:r>
      <w:r>
        <w:rPr>
          <w:spacing w:val="-4"/>
        </w:rPr>
        <w:t xml:space="preserve"> </w:t>
      </w:r>
      <w:r>
        <w:t>hours</w:t>
      </w:r>
      <w:r>
        <w:rPr>
          <w:spacing w:val="-2"/>
        </w:rPr>
        <w:t xml:space="preserve"> </w:t>
      </w:r>
      <w:r>
        <w:t>if</w:t>
      </w:r>
      <w:r>
        <w:rPr>
          <w:spacing w:val="-4"/>
        </w:rPr>
        <w:t xml:space="preserve"> </w:t>
      </w:r>
      <w:r>
        <w:t>the</w:t>
      </w:r>
      <w:r>
        <w:rPr>
          <w:spacing w:val="-4"/>
        </w:rPr>
        <w:t xml:space="preserve"> </w:t>
      </w:r>
      <w:r>
        <w:t>employee</w:t>
      </w:r>
      <w:r>
        <w:rPr>
          <w:spacing w:val="-1"/>
        </w:rPr>
        <w:t xml:space="preserve"> </w:t>
      </w:r>
      <w:r>
        <w:t>is</w:t>
      </w:r>
      <w:r>
        <w:rPr>
          <w:spacing w:val="-4"/>
        </w:rPr>
        <w:t xml:space="preserve"> </w:t>
      </w:r>
      <w:r>
        <w:t>a</w:t>
      </w:r>
      <w:r>
        <w:rPr>
          <w:spacing w:val="-2"/>
        </w:rPr>
        <w:t xml:space="preserve"> </w:t>
      </w:r>
      <w:r>
        <w:t>shift</w:t>
      </w:r>
      <w:r>
        <w:rPr>
          <w:spacing w:val="-4"/>
        </w:rPr>
        <w:t xml:space="preserve"> </w:t>
      </w:r>
      <w:r>
        <w:t>worker</w:t>
      </w:r>
      <w:r>
        <w:rPr>
          <w:spacing w:val="-4"/>
        </w:rPr>
        <w:t xml:space="preserve"> </w:t>
      </w:r>
      <w:r>
        <w:t>(refer clause 273</w:t>
      </w:r>
      <w:proofErr w:type="gramStart"/>
      <w:r>
        <w:t>);</w:t>
      </w:r>
      <w:proofErr w:type="gramEnd"/>
    </w:p>
    <w:p w14:paraId="30C87918" w14:textId="77777777" w:rsidR="003C3B33" w:rsidRDefault="00B560D6">
      <w:pPr>
        <w:pStyle w:val="ListParagraph"/>
        <w:numPr>
          <w:ilvl w:val="1"/>
          <w:numId w:val="28"/>
        </w:numPr>
        <w:tabs>
          <w:tab w:val="left" w:pos="2177"/>
        </w:tabs>
        <w:spacing w:line="259" w:lineRule="auto"/>
        <w:ind w:left="2177" w:right="1254" w:hanging="795"/>
      </w:pPr>
      <w:r>
        <w:t>outside</w:t>
      </w:r>
      <w:r>
        <w:rPr>
          <w:spacing w:val="-5"/>
        </w:rPr>
        <w:t xml:space="preserve"> </w:t>
      </w:r>
      <w:r>
        <w:t>their</w:t>
      </w:r>
      <w:r>
        <w:rPr>
          <w:spacing w:val="-3"/>
        </w:rPr>
        <w:t xml:space="preserve"> </w:t>
      </w:r>
      <w:r>
        <w:t>specified</w:t>
      </w:r>
      <w:r>
        <w:rPr>
          <w:spacing w:val="-6"/>
        </w:rPr>
        <w:t xml:space="preserve"> </w:t>
      </w:r>
      <w:r>
        <w:t>ordinary</w:t>
      </w:r>
      <w:r>
        <w:rPr>
          <w:spacing w:val="-2"/>
        </w:rPr>
        <w:t xml:space="preserve"> </w:t>
      </w:r>
      <w:r>
        <w:t>hours</w:t>
      </w:r>
      <w:r>
        <w:rPr>
          <w:spacing w:val="-5"/>
        </w:rPr>
        <w:t xml:space="preserve"> </w:t>
      </w:r>
      <w:r>
        <w:t>and/or</w:t>
      </w:r>
      <w:r>
        <w:rPr>
          <w:spacing w:val="-3"/>
        </w:rPr>
        <w:t xml:space="preserve"> </w:t>
      </w:r>
      <w:r>
        <w:t>days,</w:t>
      </w:r>
      <w:r>
        <w:rPr>
          <w:spacing w:val="-3"/>
        </w:rPr>
        <w:t xml:space="preserve"> </w:t>
      </w:r>
      <w:r>
        <w:t>or</w:t>
      </w:r>
      <w:r>
        <w:rPr>
          <w:spacing w:val="-5"/>
        </w:rPr>
        <w:t xml:space="preserve"> </w:t>
      </w:r>
      <w:r>
        <w:t>rostered</w:t>
      </w:r>
      <w:r>
        <w:rPr>
          <w:spacing w:val="-6"/>
        </w:rPr>
        <w:t xml:space="preserve"> </w:t>
      </w:r>
      <w:r>
        <w:t>ordinary</w:t>
      </w:r>
      <w:r>
        <w:rPr>
          <w:spacing w:val="-2"/>
        </w:rPr>
        <w:t xml:space="preserve"> </w:t>
      </w:r>
      <w:r>
        <w:t xml:space="preserve">hours and/or days, for a meat inspector or OPV who is not a shift </w:t>
      </w:r>
      <w:proofErr w:type="gramStart"/>
      <w:r>
        <w:t>worker;</w:t>
      </w:r>
      <w:proofErr w:type="gramEnd"/>
    </w:p>
    <w:p w14:paraId="30C87919" w14:textId="77777777" w:rsidR="003C3B33" w:rsidRDefault="00B560D6">
      <w:pPr>
        <w:pStyle w:val="ListParagraph"/>
        <w:numPr>
          <w:ilvl w:val="1"/>
          <w:numId w:val="28"/>
        </w:numPr>
        <w:tabs>
          <w:tab w:val="left" w:pos="2177"/>
        </w:tabs>
        <w:spacing w:line="259" w:lineRule="auto"/>
        <w:ind w:left="2177" w:right="828" w:hanging="795"/>
      </w:pPr>
      <w:r>
        <w:t>outside</w:t>
      </w:r>
      <w:r>
        <w:rPr>
          <w:spacing w:val="-4"/>
        </w:rPr>
        <w:t xml:space="preserve"> </w:t>
      </w:r>
      <w:r>
        <w:t>their</w:t>
      </w:r>
      <w:r>
        <w:rPr>
          <w:spacing w:val="-2"/>
        </w:rPr>
        <w:t xml:space="preserve"> </w:t>
      </w:r>
      <w:r>
        <w:t>specified</w:t>
      </w:r>
      <w:r>
        <w:rPr>
          <w:spacing w:val="-5"/>
        </w:rPr>
        <w:t xml:space="preserve"> </w:t>
      </w:r>
      <w:r>
        <w:t>ordinary</w:t>
      </w:r>
      <w:r>
        <w:rPr>
          <w:spacing w:val="-1"/>
        </w:rPr>
        <w:t xml:space="preserve"> </w:t>
      </w:r>
      <w:r>
        <w:t>hours</w:t>
      </w:r>
      <w:r>
        <w:rPr>
          <w:spacing w:val="-4"/>
        </w:rPr>
        <w:t xml:space="preserve"> </w:t>
      </w:r>
      <w:r>
        <w:t>and/or</w:t>
      </w:r>
      <w:r>
        <w:rPr>
          <w:spacing w:val="-2"/>
        </w:rPr>
        <w:t xml:space="preserve"> </w:t>
      </w:r>
      <w:r>
        <w:t>days</w:t>
      </w:r>
      <w:r>
        <w:rPr>
          <w:spacing w:val="-4"/>
        </w:rPr>
        <w:t xml:space="preserve"> </w:t>
      </w:r>
      <w:r>
        <w:t>worked</w:t>
      </w:r>
      <w:r>
        <w:rPr>
          <w:spacing w:val="-5"/>
        </w:rPr>
        <w:t xml:space="preserve"> </w:t>
      </w:r>
      <w:r>
        <w:t>or</w:t>
      </w:r>
      <w:r>
        <w:rPr>
          <w:spacing w:val="-2"/>
        </w:rPr>
        <w:t xml:space="preserve"> </w:t>
      </w:r>
      <w:r>
        <w:t>rostered</w:t>
      </w:r>
      <w:r>
        <w:rPr>
          <w:spacing w:val="-3"/>
        </w:rPr>
        <w:t xml:space="preserve"> </w:t>
      </w:r>
      <w:r>
        <w:t>days</w:t>
      </w:r>
      <w:r>
        <w:rPr>
          <w:spacing w:val="-4"/>
        </w:rPr>
        <w:t xml:space="preserve"> </w:t>
      </w:r>
      <w:r>
        <w:t>and/or hours for part time employee and part time shift worker (refer clause 273); or</w:t>
      </w:r>
    </w:p>
    <w:p w14:paraId="30C8791A" w14:textId="77777777" w:rsidR="003C3B33" w:rsidRDefault="00B560D6">
      <w:pPr>
        <w:pStyle w:val="ListParagraph"/>
        <w:numPr>
          <w:ilvl w:val="1"/>
          <w:numId w:val="28"/>
        </w:numPr>
        <w:tabs>
          <w:tab w:val="left" w:pos="2177"/>
        </w:tabs>
        <w:spacing w:before="161"/>
        <w:ind w:left="2177" w:hanging="794"/>
      </w:pPr>
      <w:r>
        <w:t>on</w:t>
      </w:r>
      <w:r>
        <w:rPr>
          <w:spacing w:val="-3"/>
        </w:rPr>
        <w:t xml:space="preserve"> </w:t>
      </w:r>
      <w:r>
        <w:t>a</w:t>
      </w:r>
      <w:r>
        <w:rPr>
          <w:spacing w:val="-1"/>
        </w:rPr>
        <w:t xml:space="preserve"> </w:t>
      </w:r>
      <w:r>
        <w:t>public</w:t>
      </w:r>
      <w:r>
        <w:rPr>
          <w:spacing w:val="-1"/>
        </w:rPr>
        <w:t xml:space="preserve"> </w:t>
      </w:r>
      <w:proofErr w:type="gramStart"/>
      <w:r>
        <w:rPr>
          <w:spacing w:val="-2"/>
        </w:rPr>
        <w:t>holiday;</w:t>
      </w:r>
      <w:proofErr w:type="gramEnd"/>
    </w:p>
    <w:p w14:paraId="30C8791B" w14:textId="77777777" w:rsidR="003C3B33" w:rsidRDefault="00B560D6">
      <w:pPr>
        <w:pStyle w:val="BodyText"/>
        <w:spacing w:before="181"/>
        <w:ind w:left="1467" w:firstLine="0"/>
      </w:pPr>
      <w:r>
        <w:t>will</w:t>
      </w:r>
      <w:r>
        <w:rPr>
          <w:spacing w:val="-5"/>
        </w:rPr>
        <w:t xml:space="preserve"> </w:t>
      </w:r>
      <w:r>
        <w:t>be</w:t>
      </w:r>
      <w:r>
        <w:rPr>
          <w:spacing w:val="-2"/>
        </w:rPr>
        <w:t xml:space="preserve"> </w:t>
      </w:r>
      <w:proofErr w:type="gramStart"/>
      <w:r>
        <w:t>paid</w:t>
      </w:r>
      <w:r>
        <w:rPr>
          <w:spacing w:val="-3"/>
        </w:rPr>
        <w:t xml:space="preserve"> </w:t>
      </w:r>
      <w:r>
        <w:t>at</w:t>
      </w:r>
      <w:r>
        <w:rPr>
          <w:spacing w:val="-2"/>
        </w:rPr>
        <w:t xml:space="preserve"> </w:t>
      </w:r>
      <w:r>
        <w:t>the</w:t>
      </w:r>
      <w:proofErr w:type="gramEnd"/>
      <w:r>
        <w:rPr>
          <w:spacing w:val="-4"/>
        </w:rPr>
        <w:t xml:space="preserve"> </w:t>
      </w:r>
      <w:r>
        <w:t>overtime</w:t>
      </w:r>
      <w:r>
        <w:rPr>
          <w:spacing w:val="-2"/>
        </w:rPr>
        <w:t xml:space="preserve"> </w:t>
      </w:r>
      <w:r>
        <w:t>rate</w:t>
      </w:r>
      <w:r>
        <w:rPr>
          <w:spacing w:val="-3"/>
        </w:rPr>
        <w:t xml:space="preserve"> </w:t>
      </w:r>
      <w:r>
        <w:t>in</w:t>
      </w:r>
      <w:r>
        <w:rPr>
          <w:spacing w:val="-4"/>
        </w:rPr>
        <w:t xml:space="preserve"> </w:t>
      </w:r>
      <w:hyperlink w:anchor="_bookmark68" w:history="1">
        <w:r w:rsidR="003C3B33">
          <w:t>Table</w:t>
        </w:r>
        <w:r w:rsidR="003C3B33">
          <w:rPr>
            <w:spacing w:val="-4"/>
          </w:rPr>
          <w:t xml:space="preserve"> </w:t>
        </w:r>
        <w:r w:rsidR="003C3B33">
          <w:rPr>
            <w:spacing w:val="-5"/>
          </w:rPr>
          <w:t>7.</w:t>
        </w:r>
      </w:hyperlink>
    </w:p>
    <w:p w14:paraId="30C8791C" w14:textId="77777777" w:rsidR="003C3B33" w:rsidRDefault="00B560D6">
      <w:pPr>
        <w:spacing w:before="259"/>
        <w:ind w:left="759"/>
        <w:rPr>
          <w:b/>
        </w:rPr>
      </w:pPr>
      <w:bookmarkStart w:id="130" w:name="_bookmark68"/>
      <w:bookmarkEnd w:id="130"/>
      <w:r>
        <w:rPr>
          <w:b/>
        </w:rPr>
        <w:t>Table</w:t>
      </w:r>
      <w:r>
        <w:rPr>
          <w:b/>
          <w:spacing w:val="-5"/>
        </w:rPr>
        <w:t xml:space="preserve"> </w:t>
      </w:r>
      <w:r>
        <w:rPr>
          <w:b/>
        </w:rPr>
        <w:t>7</w:t>
      </w:r>
      <w:r>
        <w:rPr>
          <w:b/>
          <w:spacing w:val="-3"/>
        </w:rPr>
        <w:t xml:space="preserve"> </w:t>
      </w:r>
      <w:r>
        <w:rPr>
          <w:b/>
        </w:rPr>
        <w:t>Overtime</w:t>
      </w:r>
      <w:r>
        <w:rPr>
          <w:b/>
          <w:spacing w:val="-3"/>
        </w:rPr>
        <w:t xml:space="preserve"> </w:t>
      </w:r>
      <w:r>
        <w:rPr>
          <w:b/>
          <w:spacing w:val="-4"/>
        </w:rPr>
        <w:t>rates</w:t>
      </w:r>
    </w:p>
    <w:p w14:paraId="30C8791D" w14:textId="77777777" w:rsidR="003C3B33" w:rsidRDefault="00B560D6">
      <w:pPr>
        <w:pStyle w:val="BodyText"/>
        <w:spacing w:before="2"/>
        <w:ind w:left="0" w:firstLine="0"/>
        <w:rPr>
          <w:b/>
          <w:sz w:val="8"/>
        </w:rPr>
      </w:pPr>
      <w:r>
        <w:rPr>
          <w:noProof/>
        </w:rPr>
        <mc:AlternateContent>
          <mc:Choice Requires="wps">
            <w:drawing>
              <wp:anchor distT="0" distB="0" distL="0" distR="0" simplePos="0" relativeHeight="487606272" behindDoc="1" locked="0" layoutInCell="1" allowOverlap="1" wp14:anchorId="30C886F8" wp14:editId="30C886F9">
                <wp:simplePos x="0" y="0"/>
                <wp:positionH relativeFrom="page">
                  <wp:posOffset>914400</wp:posOffset>
                </wp:positionH>
                <wp:positionV relativeFrom="paragraph">
                  <wp:posOffset>78693</wp:posOffset>
                </wp:positionV>
                <wp:extent cx="5732145" cy="63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2871216" y="0"/>
                              </a:lnTo>
                              <a:lnTo>
                                <a:pt x="2865120" y="0"/>
                              </a:lnTo>
                              <a:lnTo>
                                <a:pt x="0" y="0"/>
                              </a:lnTo>
                              <a:lnTo>
                                <a:pt x="0" y="6108"/>
                              </a:lnTo>
                              <a:lnTo>
                                <a:pt x="2865120" y="6108"/>
                              </a:lnTo>
                              <a:lnTo>
                                <a:pt x="2871216" y="6108"/>
                              </a:lnTo>
                              <a:lnTo>
                                <a:pt x="5731751" y="6108"/>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6D6017" id="Graphic 58" o:spid="_x0000_s1026" style="position:absolute;margin-left:1in;margin-top:6.2pt;width:451.3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" path="m5731751,l2871216,r-6096,l,,,6108r2865120,l2871216,6108r2860535,l5731751,xe" fillcolor="black" stroked="f">
                <v:path arrowok="t"/>
                <w10:wrap type="topAndBottom" anchorx="page"/>
              </v:shape>
            </w:pict>
          </mc:Fallback>
        </mc:AlternateContent>
      </w:r>
    </w:p>
    <w:p w14:paraId="30C8791E" w14:textId="77777777" w:rsidR="003C3B33" w:rsidRDefault="00B560D6">
      <w:pPr>
        <w:tabs>
          <w:tab w:val="left" w:pos="5379"/>
        </w:tabs>
        <w:spacing w:before="59" w:after="61"/>
        <w:ind w:left="867"/>
        <w:rPr>
          <w:b/>
        </w:rPr>
      </w:pPr>
      <w:r>
        <w:rPr>
          <w:b/>
        </w:rPr>
        <w:t>Specific</w:t>
      </w:r>
      <w:r>
        <w:rPr>
          <w:b/>
          <w:spacing w:val="-4"/>
        </w:rPr>
        <w:t xml:space="preserve"> </w:t>
      </w:r>
      <w:r>
        <w:rPr>
          <w:b/>
          <w:spacing w:val="-5"/>
        </w:rPr>
        <w:t>day</w:t>
      </w:r>
      <w:r>
        <w:rPr>
          <w:b/>
        </w:rPr>
        <w:tab/>
      </w:r>
      <w:r>
        <w:rPr>
          <w:b/>
          <w:spacing w:val="-4"/>
        </w:rPr>
        <w:t>Rate</w:t>
      </w:r>
    </w:p>
    <w:p w14:paraId="30C8791F"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6FA" wp14:editId="30C886FB">
                <wp:extent cx="5732145" cy="63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6350"/>
                          <a:chOff x="0" y="0"/>
                          <a:chExt cx="5732145" cy="6350"/>
                        </a:xfrm>
                      </wpg:grpSpPr>
                      <wps:wsp>
                        <wps:cNvPr id="60" name="Graphic 60"/>
                        <wps:cNvSpPr/>
                        <wps:spPr>
                          <a:xfrm>
                            <a:off x="0" y="0"/>
                            <a:ext cx="5732145" cy="6350"/>
                          </a:xfrm>
                          <a:custGeom>
                            <a:avLst/>
                            <a:gdLst/>
                            <a:ahLst/>
                            <a:cxnLst/>
                            <a:rect l="l" t="t" r="r" b="b"/>
                            <a:pathLst>
                              <a:path w="5732145" h="6350">
                                <a:moveTo>
                                  <a:pt x="5731751" y="0"/>
                                </a:moveTo>
                                <a:lnTo>
                                  <a:pt x="2871216" y="0"/>
                                </a:lnTo>
                                <a:lnTo>
                                  <a:pt x="2865120" y="0"/>
                                </a:lnTo>
                                <a:lnTo>
                                  <a:pt x="0" y="0"/>
                                </a:lnTo>
                                <a:lnTo>
                                  <a:pt x="0" y="6096"/>
                                </a:lnTo>
                                <a:lnTo>
                                  <a:pt x="2865120" y="6096"/>
                                </a:lnTo>
                                <a:lnTo>
                                  <a:pt x="2871216" y="6096"/>
                                </a:lnTo>
                                <a:lnTo>
                                  <a:pt x="5731751" y="6096"/>
                                </a:lnTo>
                                <a:lnTo>
                                  <a:pt x="57317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438B9D" id="Group 59" o:spid="_x0000_s1026" style="width:451.35pt;height:.5pt;mso-position-horizontal-relative:char;mso-position-vertical-relative:line" coordsize="573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">
                <v:shape id="Graphic 60" o:spid="_x0000_s1027" style="position:absolute;width:57321;height:63;visibility:visible;mso-wrap-style:square;v-text-anchor:top" coordsize="5732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" path="m5731751,l2871216,r-6096,l,,,6096r2865120,l2871216,6096r2860535,l5731751,xe" fillcolor="black" stroked="f">
                  <v:path arrowok="t"/>
                </v:shape>
                <w10:anchorlock/>
              </v:group>
            </w:pict>
          </mc:Fallback>
        </mc:AlternateContent>
      </w:r>
    </w:p>
    <w:p w14:paraId="30C87920" w14:textId="77777777" w:rsidR="003C3B33" w:rsidRDefault="00B560D6">
      <w:pPr>
        <w:pStyle w:val="BodyText"/>
        <w:tabs>
          <w:tab w:val="left" w:pos="5379"/>
        </w:tabs>
        <w:spacing w:before="49"/>
        <w:ind w:left="5379" w:right="1004" w:hanging="4512"/>
      </w:pPr>
      <w:r>
        <w:rPr>
          <w:noProof/>
        </w:rPr>
        <mc:AlternateContent>
          <mc:Choice Requires="wps">
            <w:drawing>
              <wp:anchor distT="0" distB="0" distL="0" distR="0" simplePos="0" relativeHeight="487607296" behindDoc="1" locked="0" layoutInCell="1" allowOverlap="1" wp14:anchorId="30C886FC" wp14:editId="30C886FD">
                <wp:simplePos x="0" y="0"/>
                <wp:positionH relativeFrom="page">
                  <wp:posOffset>914400</wp:posOffset>
                </wp:positionH>
                <wp:positionV relativeFrom="paragraph">
                  <wp:posOffset>410971</wp:posOffset>
                </wp:positionV>
                <wp:extent cx="5732145" cy="63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51" y="0"/>
                              </a:moveTo>
                              <a:lnTo>
                                <a:pt x="2871216" y="0"/>
                              </a:lnTo>
                              <a:lnTo>
                                <a:pt x="2865120" y="0"/>
                              </a:lnTo>
                              <a:lnTo>
                                <a:pt x="0" y="0"/>
                              </a:lnTo>
                              <a:lnTo>
                                <a:pt x="0" y="6096"/>
                              </a:lnTo>
                              <a:lnTo>
                                <a:pt x="2865120" y="6096"/>
                              </a:lnTo>
                              <a:lnTo>
                                <a:pt x="2871216" y="6096"/>
                              </a:lnTo>
                              <a:lnTo>
                                <a:pt x="5731751" y="6096"/>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7F8A08" id="Graphic 61" o:spid="_x0000_s1026" style="position:absolute;margin-left:1in;margin-top:32.35pt;width:451.35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" path="m5731751,l2871216,r-6096,l,,,6096r2865120,l2871216,6096r2860535,l5731751,xe" fillcolor="black" stroked="f">
                <v:path arrowok="t"/>
                <w10:wrap type="topAndBottom" anchorx="page"/>
              </v:shape>
            </w:pict>
          </mc:Fallback>
        </mc:AlternateContent>
      </w:r>
      <w:r>
        <w:t>Monday to Saturday</w:t>
      </w:r>
      <w:r>
        <w:tab/>
        <w:t>Time</w:t>
      </w:r>
      <w:r>
        <w:rPr>
          <w:spacing w:val="-5"/>
        </w:rPr>
        <w:t xml:space="preserve"> </w:t>
      </w:r>
      <w:r>
        <w:t>and</w:t>
      </w:r>
      <w:r>
        <w:rPr>
          <w:spacing w:val="-4"/>
        </w:rPr>
        <w:t xml:space="preserve"> </w:t>
      </w:r>
      <w:r>
        <w:t>a</w:t>
      </w:r>
      <w:r>
        <w:rPr>
          <w:spacing w:val="-3"/>
        </w:rPr>
        <w:t xml:space="preserve"> </w:t>
      </w:r>
      <w:r>
        <w:t>half</w:t>
      </w:r>
      <w:r>
        <w:rPr>
          <w:spacing w:val="-3"/>
        </w:rPr>
        <w:t xml:space="preserve"> </w:t>
      </w:r>
      <w:r>
        <w:t>for</w:t>
      </w:r>
      <w:r>
        <w:rPr>
          <w:spacing w:val="-5"/>
        </w:rPr>
        <w:t xml:space="preserve"> </w:t>
      </w:r>
      <w:r>
        <w:t>the</w:t>
      </w:r>
      <w:r>
        <w:rPr>
          <w:spacing w:val="-2"/>
        </w:rPr>
        <w:t xml:space="preserve"> </w:t>
      </w:r>
      <w:r>
        <w:t>first</w:t>
      </w:r>
      <w:r>
        <w:rPr>
          <w:spacing w:val="-5"/>
        </w:rPr>
        <w:t xml:space="preserve"> </w:t>
      </w:r>
      <w:r>
        <w:t>3</w:t>
      </w:r>
      <w:r>
        <w:rPr>
          <w:spacing w:val="-1"/>
        </w:rPr>
        <w:t xml:space="preserve"> </w:t>
      </w:r>
      <w:r>
        <w:t>hours</w:t>
      </w:r>
      <w:r>
        <w:rPr>
          <w:spacing w:val="-3"/>
        </w:rPr>
        <w:t xml:space="preserve"> </w:t>
      </w:r>
      <w:r>
        <w:t>each</w:t>
      </w:r>
      <w:r>
        <w:rPr>
          <w:spacing w:val="-4"/>
        </w:rPr>
        <w:t xml:space="preserve"> </w:t>
      </w:r>
      <w:r>
        <w:t>day and double time thereafter</w:t>
      </w:r>
    </w:p>
    <w:p w14:paraId="30C87921" w14:textId="77777777" w:rsidR="003C3B33" w:rsidRDefault="00B560D6">
      <w:pPr>
        <w:pStyle w:val="BodyText"/>
        <w:tabs>
          <w:tab w:val="left" w:pos="5379"/>
        </w:tabs>
        <w:spacing w:before="59" w:after="61"/>
        <w:ind w:left="868" w:firstLine="0"/>
      </w:pPr>
      <w:r>
        <w:rPr>
          <w:spacing w:val="-2"/>
        </w:rPr>
        <w:t>Sunday</w:t>
      </w:r>
      <w:r>
        <w:tab/>
        <w:t>Double</w:t>
      </w:r>
      <w:r>
        <w:rPr>
          <w:spacing w:val="-4"/>
        </w:rPr>
        <w:t xml:space="preserve"> time</w:t>
      </w:r>
    </w:p>
    <w:p w14:paraId="30C87922"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6FE" wp14:editId="30C886FF">
                <wp:extent cx="5732145" cy="635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6350"/>
                          <a:chOff x="0" y="0"/>
                          <a:chExt cx="5732145" cy="6350"/>
                        </a:xfrm>
                      </wpg:grpSpPr>
                      <wps:wsp>
                        <wps:cNvPr id="63" name="Graphic 63"/>
                        <wps:cNvSpPr/>
                        <wps:spPr>
                          <a:xfrm>
                            <a:off x="0" y="0"/>
                            <a:ext cx="5732145" cy="6350"/>
                          </a:xfrm>
                          <a:custGeom>
                            <a:avLst/>
                            <a:gdLst/>
                            <a:ahLst/>
                            <a:cxnLst/>
                            <a:rect l="l" t="t" r="r" b="b"/>
                            <a:pathLst>
                              <a:path w="5732145" h="6350">
                                <a:moveTo>
                                  <a:pt x="5731751" y="0"/>
                                </a:moveTo>
                                <a:lnTo>
                                  <a:pt x="2871216" y="0"/>
                                </a:lnTo>
                                <a:lnTo>
                                  <a:pt x="2865120" y="0"/>
                                </a:lnTo>
                                <a:lnTo>
                                  <a:pt x="0" y="0"/>
                                </a:lnTo>
                                <a:lnTo>
                                  <a:pt x="0" y="6096"/>
                                </a:lnTo>
                                <a:lnTo>
                                  <a:pt x="2865120" y="6096"/>
                                </a:lnTo>
                                <a:lnTo>
                                  <a:pt x="2871216" y="6096"/>
                                </a:lnTo>
                                <a:lnTo>
                                  <a:pt x="5731751" y="6096"/>
                                </a:lnTo>
                                <a:lnTo>
                                  <a:pt x="57317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67B764" id="Group 62" o:spid="_x0000_s1026" style="width:451.35pt;height:.5pt;mso-position-horizontal-relative:char;mso-position-vertical-relative:line" coordsize="573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">
                <v:shape id="Graphic 63" o:spid="_x0000_s1027" style="position:absolute;width:57321;height:63;visibility:visible;mso-wrap-style:square;v-text-anchor:top" coordsize="5732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" path="m5731751,l2871216,r-6096,l,,,6096r2865120,l2871216,6096r2860535,l5731751,xe" fillcolor="black" stroked="f">
                  <v:path arrowok="t"/>
                </v:shape>
                <w10:anchorlock/>
              </v:group>
            </w:pict>
          </mc:Fallback>
        </mc:AlternateContent>
      </w:r>
    </w:p>
    <w:p w14:paraId="30C87923" w14:textId="77777777" w:rsidR="003C3B33" w:rsidRDefault="00B560D6">
      <w:pPr>
        <w:pStyle w:val="BodyText"/>
        <w:tabs>
          <w:tab w:val="left" w:pos="5379"/>
        </w:tabs>
        <w:spacing w:before="49"/>
        <w:ind w:left="868" w:firstLine="0"/>
      </w:pPr>
      <w:r>
        <w:rPr>
          <w:noProof/>
        </w:rPr>
        <mc:AlternateContent>
          <mc:Choice Requires="wps">
            <w:drawing>
              <wp:anchor distT="0" distB="0" distL="0" distR="0" simplePos="0" relativeHeight="487608320" behindDoc="1" locked="0" layoutInCell="1" allowOverlap="1" wp14:anchorId="30C88700" wp14:editId="30C88701">
                <wp:simplePos x="0" y="0"/>
                <wp:positionH relativeFrom="page">
                  <wp:posOffset>905256</wp:posOffset>
                </wp:positionH>
                <wp:positionV relativeFrom="paragraph">
                  <wp:posOffset>240296</wp:posOffset>
                </wp:positionV>
                <wp:extent cx="5741035" cy="63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1035" cy="6350"/>
                        </a:xfrm>
                        <a:custGeom>
                          <a:avLst/>
                          <a:gdLst/>
                          <a:ahLst/>
                          <a:cxnLst/>
                          <a:rect l="l" t="t" r="r" b="b"/>
                          <a:pathLst>
                            <a:path w="5741035" h="6350">
                              <a:moveTo>
                                <a:pt x="5740908" y="0"/>
                              </a:moveTo>
                              <a:lnTo>
                                <a:pt x="2874264" y="0"/>
                              </a:lnTo>
                              <a:lnTo>
                                <a:pt x="2871216" y="0"/>
                              </a:lnTo>
                              <a:lnTo>
                                <a:pt x="2865120" y="0"/>
                              </a:lnTo>
                              <a:lnTo>
                                <a:pt x="0" y="0"/>
                              </a:lnTo>
                              <a:lnTo>
                                <a:pt x="0" y="6083"/>
                              </a:lnTo>
                              <a:lnTo>
                                <a:pt x="2865120" y="6083"/>
                              </a:lnTo>
                              <a:lnTo>
                                <a:pt x="2871216" y="6083"/>
                              </a:lnTo>
                              <a:lnTo>
                                <a:pt x="2874264" y="6083"/>
                              </a:lnTo>
                              <a:lnTo>
                                <a:pt x="5740908" y="6083"/>
                              </a:lnTo>
                              <a:lnTo>
                                <a:pt x="57409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AE2EFC" id="Graphic 64" o:spid="_x0000_s1026" style="position:absolute;margin-left:71.3pt;margin-top:18.9pt;width:452.05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7410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" path="m5740908,l2874264,r-3048,l2865120,,,,,6083r2865120,l2871216,6083r3048,l5740908,6083r,-6083xe" fillcolor="black" stroked="f">
                <v:path arrowok="t"/>
                <w10:wrap type="topAndBottom" anchorx="page"/>
              </v:shape>
            </w:pict>
          </mc:Fallback>
        </mc:AlternateContent>
      </w:r>
      <w:r>
        <w:t>Public</w:t>
      </w:r>
      <w:r>
        <w:rPr>
          <w:spacing w:val="-3"/>
        </w:rPr>
        <w:t xml:space="preserve"> </w:t>
      </w:r>
      <w:r>
        <w:rPr>
          <w:spacing w:val="-2"/>
        </w:rPr>
        <w:t>holiday</w:t>
      </w:r>
      <w:r>
        <w:tab/>
        <w:t>Double</w:t>
      </w:r>
      <w:r>
        <w:rPr>
          <w:spacing w:val="-6"/>
        </w:rPr>
        <w:t xml:space="preserve"> </w:t>
      </w:r>
      <w:r>
        <w:t>time</w:t>
      </w:r>
      <w:r>
        <w:rPr>
          <w:spacing w:val="-1"/>
        </w:rPr>
        <w:t xml:space="preserve"> </w:t>
      </w:r>
      <w:r>
        <w:t>and</w:t>
      </w:r>
      <w:r>
        <w:rPr>
          <w:spacing w:val="-2"/>
        </w:rPr>
        <w:t xml:space="preserve"> </w:t>
      </w:r>
      <w:r>
        <w:t>a</w:t>
      </w:r>
      <w:r>
        <w:rPr>
          <w:spacing w:val="-3"/>
        </w:rPr>
        <w:t xml:space="preserve"> </w:t>
      </w:r>
      <w:r>
        <w:rPr>
          <w:spacing w:val="-4"/>
        </w:rPr>
        <w:t>half</w:t>
      </w:r>
    </w:p>
    <w:p w14:paraId="30C87924" w14:textId="77777777" w:rsidR="003C3B33" w:rsidRDefault="00B560D6">
      <w:pPr>
        <w:pStyle w:val="ListParagraph"/>
        <w:numPr>
          <w:ilvl w:val="0"/>
          <w:numId w:val="28"/>
        </w:numPr>
        <w:tabs>
          <w:tab w:val="left" w:pos="1322"/>
          <w:tab w:val="left" w:pos="1326"/>
        </w:tabs>
        <w:spacing w:before="160" w:line="259" w:lineRule="auto"/>
        <w:ind w:left="1326" w:right="1030" w:hanging="567"/>
        <w:jc w:val="both"/>
      </w:pPr>
      <w:r>
        <w:t>When</w:t>
      </w:r>
      <w:r>
        <w:rPr>
          <w:spacing w:val="-1"/>
        </w:rPr>
        <w:t xml:space="preserve"> </w:t>
      </w:r>
      <w:r>
        <w:t>a period</w:t>
      </w:r>
      <w:r>
        <w:rPr>
          <w:spacing w:val="-3"/>
        </w:rPr>
        <w:t xml:space="preserve"> </w:t>
      </w:r>
      <w:r>
        <w:t>of</w:t>
      </w:r>
      <w:r>
        <w:rPr>
          <w:spacing w:val="-2"/>
        </w:rPr>
        <w:t xml:space="preserve"> </w:t>
      </w:r>
      <w:r>
        <w:t>overtime</w:t>
      </w:r>
      <w:r>
        <w:rPr>
          <w:spacing w:val="-2"/>
        </w:rPr>
        <w:t xml:space="preserve"> </w:t>
      </w:r>
      <w:r>
        <w:t>is worked</w:t>
      </w:r>
      <w:r>
        <w:rPr>
          <w:spacing w:val="-1"/>
        </w:rPr>
        <w:t xml:space="preserve"> </w:t>
      </w:r>
      <w:r>
        <w:t>Monday</w:t>
      </w:r>
      <w:r>
        <w:rPr>
          <w:spacing w:val="-1"/>
        </w:rPr>
        <w:t xml:space="preserve"> </w:t>
      </w:r>
      <w:r>
        <w:t>to</w:t>
      </w:r>
      <w:r>
        <w:rPr>
          <w:spacing w:val="-1"/>
        </w:rPr>
        <w:t xml:space="preserve"> </w:t>
      </w:r>
      <w:r>
        <w:t>Saturday, continuous</w:t>
      </w:r>
      <w:r>
        <w:rPr>
          <w:spacing w:val="-2"/>
        </w:rPr>
        <w:t xml:space="preserve"> </w:t>
      </w:r>
      <w:r>
        <w:t>with</w:t>
      </w:r>
      <w:r>
        <w:rPr>
          <w:spacing w:val="-3"/>
        </w:rPr>
        <w:t xml:space="preserve"> </w:t>
      </w:r>
      <w:r>
        <w:t>ordinary duty spanning</w:t>
      </w:r>
      <w:r>
        <w:rPr>
          <w:spacing w:val="-3"/>
        </w:rPr>
        <w:t xml:space="preserve"> </w:t>
      </w:r>
      <w:r>
        <w:t>midnight,</w:t>
      </w:r>
      <w:r>
        <w:rPr>
          <w:spacing w:val="-2"/>
        </w:rPr>
        <w:t xml:space="preserve"> </w:t>
      </w:r>
      <w:r>
        <w:t>it</w:t>
      </w:r>
      <w:r>
        <w:rPr>
          <w:spacing w:val="-1"/>
        </w:rPr>
        <w:t xml:space="preserve"> </w:t>
      </w:r>
      <w:r>
        <w:t>is</w:t>
      </w:r>
      <w:r>
        <w:rPr>
          <w:spacing w:val="-2"/>
        </w:rPr>
        <w:t xml:space="preserve"> </w:t>
      </w:r>
      <w:r>
        <w:t>deemed</w:t>
      </w:r>
      <w:r>
        <w:rPr>
          <w:spacing w:val="-3"/>
        </w:rPr>
        <w:t xml:space="preserve"> </w:t>
      </w:r>
      <w:r>
        <w:t>to</w:t>
      </w:r>
      <w:r>
        <w:rPr>
          <w:spacing w:val="-1"/>
        </w:rPr>
        <w:t xml:space="preserve"> </w:t>
      </w:r>
      <w:r>
        <w:t>be</w:t>
      </w:r>
      <w:r>
        <w:rPr>
          <w:spacing w:val="-1"/>
        </w:rPr>
        <w:t xml:space="preserve"> </w:t>
      </w:r>
      <w:r>
        <w:t>part</w:t>
      </w:r>
      <w:r>
        <w:rPr>
          <w:spacing w:val="-4"/>
        </w:rPr>
        <w:t xml:space="preserve"> </w:t>
      </w:r>
      <w:r>
        <w:t>of</w:t>
      </w:r>
      <w:r>
        <w:rPr>
          <w:spacing w:val="-2"/>
        </w:rPr>
        <w:t xml:space="preserve"> </w:t>
      </w:r>
      <w:r>
        <w:t>the</w:t>
      </w:r>
      <w:r>
        <w:rPr>
          <w:spacing w:val="-4"/>
        </w:rPr>
        <w:t xml:space="preserve"> </w:t>
      </w:r>
      <w:r>
        <w:t>previous</w:t>
      </w:r>
      <w:r>
        <w:rPr>
          <w:spacing w:val="-2"/>
        </w:rPr>
        <w:t xml:space="preserve"> </w:t>
      </w:r>
      <w:r>
        <w:t>day’s</w:t>
      </w:r>
      <w:r>
        <w:rPr>
          <w:spacing w:val="-2"/>
        </w:rPr>
        <w:t xml:space="preserve"> </w:t>
      </w:r>
      <w:r>
        <w:t>hours</w:t>
      </w:r>
      <w:r>
        <w:rPr>
          <w:spacing w:val="-2"/>
        </w:rPr>
        <w:t xml:space="preserve"> </w:t>
      </w:r>
      <w:r>
        <w:t>for</w:t>
      </w:r>
      <w:r>
        <w:rPr>
          <w:spacing w:val="-4"/>
        </w:rPr>
        <w:t xml:space="preserve"> </w:t>
      </w:r>
      <w:r>
        <w:t>the</w:t>
      </w:r>
      <w:r>
        <w:rPr>
          <w:spacing w:val="-1"/>
        </w:rPr>
        <w:t xml:space="preserve"> </w:t>
      </w:r>
      <w:r>
        <w:t>purposes</w:t>
      </w:r>
      <w:r>
        <w:rPr>
          <w:spacing w:val="-4"/>
        </w:rPr>
        <w:t xml:space="preserve"> </w:t>
      </w:r>
      <w:r>
        <w:t>of when double time is paid.</w:t>
      </w:r>
    </w:p>
    <w:p w14:paraId="30C87925" w14:textId="77777777" w:rsidR="003C3B33" w:rsidRDefault="003C3B33">
      <w:pPr>
        <w:spacing w:line="259" w:lineRule="auto"/>
        <w:jc w:val="both"/>
        <w:sectPr w:rsidR="003C3B33">
          <w:pgSz w:w="11910" w:h="16840"/>
          <w:pgMar w:top="960" w:right="840" w:bottom="920" w:left="680" w:header="751" w:footer="734" w:gutter="0"/>
          <w:cols w:space="720"/>
        </w:sectPr>
      </w:pPr>
    </w:p>
    <w:p w14:paraId="30C87926" w14:textId="77777777" w:rsidR="003C3B33" w:rsidRDefault="003C3B33">
      <w:pPr>
        <w:pStyle w:val="BodyText"/>
        <w:spacing w:before="198"/>
        <w:ind w:left="0" w:firstLine="0"/>
      </w:pPr>
    </w:p>
    <w:p w14:paraId="30C87927" w14:textId="77777777" w:rsidR="003C3B33" w:rsidRDefault="00B560D6">
      <w:pPr>
        <w:pStyle w:val="ListParagraph"/>
        <w:numPr>
          <w:ilvl w:val="0"/>
          <w:numId w:val="28"/>
        </w:numPr>
        <w:tabs>
          <w:tab w:val="left" w:pos="1322"/>
          <w:tab w:val="left" w:pos="1326"/>
        </w:tabs>
        <w:spacing w:before="0" w:line="259" w:lineRule="auto"/>
        <w:ind w:left="1326" w:right="718" w:hanging="567"/>
      </w:pPr>
      <w:r>
        <w:t>When</w:t>
      </w:r>
      <w:r>
        <w:rPr>
          <w:spacing w:val="-2"/>
        </w:rPr>
        <w:t xml:space="preserve"> </w:t>
      </w:r>
      <w:r>
        <w:t>a</w:t>
      </w:r>
      <w:r>
        <w:rPr>
          <w:spacing w:val="-1"/>
        </w:rPr>
        <w:t xml:space="preserve"> </w:t>
      </w:r>
      <w:r>
        <w:t>period</w:t>
      </w:r>
      <w:r>
        <w:rPr>
          <w:spacing w:val="-4"/>
        </w:rPr>
        <w:t xml:space="preserve"> </w:t>
      </w:r>
      <w:r>
        <w:t>of</w:t>
      </w:r>
      <w:r>
        <w:rPr>
          <w:spacing w:val="-3"/>
        </w:rPr>
        <w:t xml:space="preserve"> </w:t>
      </w:r>
      <w:r>
        <w:t>overtime</w:t>
      </w:r>
      <w:r>
        <w:rPr>
          <w:spacing w:val="-3"/>
        </w:rPr>
        <w:t xml:space="preserve"> </w:t>
      </w:r>
      <w:r>
        <w:t>is</w:t>
      </w:r>
      <w:r>
        <w:rPr>
          <w:spacing w:val="-1"/>
        </w:rPr>
        <w:t xml:space="preserve"> </w:t>
      </w:r>
      <w:r>
        <w:t>worked</w:t>
      </w:r>
      <w:r>
        <w:rPr>
          <w:spacing w:val="-2"/>
        </w:rPr>
        <w:t xml:space="preserve"> </w:t>
      </w:r>
      <w:r>
        <w:t>in</w:t>
      </w:r>
      <w:r>
        <w:rPr>
          <w:spacing w:val="-2"/>
        </w:rPr>
        <w:t xml:space="preserve"> </w:t>
      </w:r>
      <w:r>
        <w:t>accordance</w:t>
      </w:r>
      <w:r>
        <w:rPr>
          <w:spacing w:val="-3"/>
        </w:rPr>
        <w:t xml:space="preserve"> </w:t>
      </w:r>
      <w:r>
        <w:t>with</w:t>
      </w:r>
      <w:r>
        <w:rPr>
          <w:spacing w:val="-2"/>
        </w:rPr>
        <w:t xml:space="preserve"> </w:t>
      </w:r>
      <w:r>
        <w:t>clause</w:t>
      </w:r>
      <w:r>
        <w:rPr>
          <w:spacing w:val="-3"/>
        </w:rPr>
        <w:t xml:space="preserve"> </w:t>
      </w:r>
      <w:r>
        <w:t>240.2,</w:t>
      </w:r>
      <w:r>
        <w:rPr>
          <w:spacing w:val="-3"/>
        </w:rPr>
        <w:t xml:space="preserve"> </w:t>
      </w:r>
      <w:r>
        <w:t>the half</w:t>
      </w:r>
      <w:r>
        <w:rPr>
          <w:spacing w:val="-3"/>
        </w:rPr>
        <w:t xml:space="preserve"> </w:t>
      </w:r>
      <w:r>
        <w:t>hour</w:t>
      </w:r>
      <w:r>
        <w:rPr>
          <w:spacing w:val="-1"/>
        </w:rPr>
        <w:t xml:space="preserve"> </w:t>
      </w:r>
      <w:proofErr w:type="gramStart"/>
      <w:r>
        <w:t>in</w:t>
      </w:r>
      <w:r>
        <w:rPr>
          <w:spacing w:val="-2"/>
        </w:rPr>
        <w:t xml:space="preserve"> </w:t>
      </w:r>
      <w:r>
        <w:t>excess of</w:t>
      </w:r>
      <w:proofErr w:type="gramEnd"/>
      <w:r>
        <w:t xml:space="preserve"> 7.5 ordinary hours, for which overtime is not paid, will accrue as flex time (refer clause 223). </w:t>
      </w:r>
      <w:proofErr w:type="spellStart"/>
      <w:r>
        <w:t>lf</w:t>
      </w:r>
      <w:proofErr w:type="spellEnd"/>
      <w:r>
        <w:t xml:space="preserve"> flex time is not available, time off in lieu will accrue on a ‘time for </w:t>
      </w:r>
      <w:proofErr w:type="gramStart"/>
      <w:r>
        <w:t>time’</w:t>
      </w:r>
      <w:proofErr w:type="gramEnd"/>
      <w:r>
        <w:t xml:space="preserve"> basis to be taken as agreed with the employee’s manager.</w:t>
      </w:r>
    </w:p>
    <w:p w14:paraId="30C87928" w14:textId="77777777" w:rsidR="003C3B33" w:rsidRDefault="00B560D6">
      <w:pPr>
        <w:pStyle w:val="ListParagraph"/>
        <w:numPr>
          <w:ilvl w:val="0"/>
          <w:numId w:val="28"/>
        </w:numPr>
        <w:tabs>
          <w:tab w:val="left" w:pos="1322"/>
          <w:tab w:val="left" w:pos="1326"/>
        </w:tabs>
        <w:spacing w:before="160" w:line="259" w:lineRule="auto"/>
        <w:ind w:left="1326" w:right="831" w:hanging="567"/>
      </w:pPr>
      <w:r>
        <w:t>An employee has the right to refuse to work overtime where this would result in working hours that are unreasonable. In determining whether the overtime that is requested or required</w:t>
      </w:r>
      <w:r>
        <w:rPr>
          <w:spacing w:val="-3"/>
        </w:rPr>
        <w:t xml:space="preserve"> </w:t>
      </w:r>
      <w:r>
        <w:t>is</w:t>
      </w:r>
      <w:r>
        <w:rPr>
          <w:spacing w:val="-2"/>
        </w:rPr>
        <w:t xml:space="preserve"> </w:t>
      </w:r>
      <w:r>
        <w:t>reasonable</w:t>
      </w:r>
      <w:r>
        <w:rPr>
          <w:spacing w:val="-4"/>
        </w:rPr>
        <w:t xml:space="preserve"> </w:t>
      </w:r>
      <w:r>
        <w:t>or</w:t>
      </w:r>
      <w:r>
        <w:rPr>
          <w:spacing w:val="-4"/>
        </w:rPr>
        <w:t xml:space="preserve"> </w:t>
      </w:r>
      <w:r>
        <w:t>unreasonable,</w:t>
      </w:r>
      <w:r>
        <w:rPr>
          <w:spacing w:val="-4"/>
        </w:rPr>
        <w:t xml:space="preserve"> </w:t>
      </w:r>
      <w:r>
        <w:t>the</w:t>
      </w:r>
      <w:r>
        <w:rPr>
          <w:spacing w:val="-1"/>
        </w:rPr>
        <w:t xml:space="preserve"> </w:t>
      </w:r>
      <w:r>
        <w:t>factors</w:t>
      </w:r>
      <w:r>
        <w:rPr>
          <w:spacing w:val="-2"/>
        </w:rPr>
        <w:t xml:space="preserve"> </w:t>
      </w:r>
      <w:r>
        <w:t>contained</w:t>
      </w:r>
      <w:r>
        <w:rPr>
          <w:spacing w:val="-3"/>
        </w:rPr>
        <w:t xml:space="preserve"> </w:t>
      </w:r>
      <w:r>
        <w:t>in</w:t>
      </w:r>
      <w:r>
        <w:rPr>
          <w:spacing w:val="-3"/>
        </w:rPr>
        <w:t xml:space="preserve"> </w:t>
      </w:r>
      <w:r>
        <w:t>section</w:t>
      </w:r>
      <w:r>
        <w:rPr>
          <w:spacing w:val="-5"/>
        </w:rPr>
        <w:t xml:space="preserve"> </w:t>
      </w:r>
      <w:r>
        <w:t>62(3)</w:t>
      </w:r>
      <w:r>
        <w:rPr>
          <w:spacing w:val="-4"/>
        </w:rPr>
        <w:t xml:space="preserve"> </w:t>
      </w:r>
      <w:r>
        <w:t>of</w:t>
      </w:r>
      <w:r>
        <w:rPr>
          <w:spacing w:val="-6"/>
        </w:rPr>
        <w:t xml:space="preserve"> </w:t>
      </w:r>
      <w:r>
        <w:t>the</w:t>
      </w:r>
      <w:r>
        <w:rPr>
          <w:spacing w:val="-1"/>
        </w:rPr>
        <w:t xml:space="preserve"> </w:t>
      </w:r>
      <w:r>
        <w:t>FW</w:t>
      </w:r>
      <w:r>
        <w:rPr>
          <w:spacing w:val="-2"/>
        </w:rPr>
        <w:t xml:space="preserve"> </w:t>
      </w:r>
      <w:r>
        <w:t xml:space="preserve">Act will be </w:t>
      </w:r>
      <w:proofErr w:type="gramStart"/>
      <w:r>
        <w:t>taken into account</w:t>
      </w:r>
      <w:proofErr w:type="gramEnd"/>
      <w:r>
        <w:t>:</w:t>
      </w:r>
    </w:p>
    <w:p w14:paraId="30C87929" w14:textId="77777777" w:rsidR="003C3B33" w:rsidRDefault="00B560D6">
      <w:pPr>
        <w:pStyle w:val="ListParagraph"/>
        <w:numPr>
          <w:ilvl w:val="1"/>
          <w:numId w:val="28"/>
        </w:numPr>
        <w:tabs>
          <w:tab w:val="left" w:pos="2178"/>
        </w:tabs>
        <w:spacing w:before="157"/>
        <w:ind w:left="2178" w:hanging="795"/>
      </w:pPr>
      <w:r>
        <w:t>any</w:t>
      </w:r>
      <w:r>
        <w:rPr>
          <w:spacing w:val="-5"/>
        </w:rPr>
        <w:t xml:space="preserve"> </w:t>
      </w:r>
      <w:r>
        <w:t>risk</w:t>
      </w:r>
      <w:r>
        <w:rPr>
          <w:spacing w:val="-5"/>
        </w:rPr>
        <w:t xml:space="preserve"> </w:t>
      </w:r>
      <w:r>
        <w:t>to</w:t>
      </w:r>
      <w:r>
        <w:rPr>
          <w:spacing w:val="-4"/>
        </w:rPr>
        <w:t xml:space="preserve"> </w:t>
      </w:r>
      <w:r>
        <w:t>employee</w:t>
      </w:r>
      <w:r>
        <w:rPr>
          <w:spacing w:val="-3"/>
        </w:rPr>
        <w:t xml:space="preserve"> </w:t>
      </w:r>
      <w:r>
        <w:t>health</w:t>
      </w:r>
      <w:r>
        <w:rPr>
          <w:spacing w:val="-4"/>
        </w:rPr>
        <w:t xml:space="preserve"> </w:t>
      </w:r>
      <w:r>
        <w:t>and</w:t>
      </w:r>
      <w:r>
        <w:rPr>
          <w:spacing w:val="-4"/>
        </w:rPr>
        <w:t xml:space="preserve"> </w:t>
      </w:r>
      <w:r>
        <w:t>safety</w:t>
      </w:r>
      <w:r>
        <w:rPr>
          <w:spacing w:val="-3"/>
        </w:rPr>
        <w:t xml:space="preserve"> </w:t>
      </w:r>
      <w:r>
        <w:t>from</w:t>
      </w:r>
      <w:r>
        <w:rPr>
          <w:spacing w:val="-4"/>
        </w:rPr>
        <w:t xml:space="preserve"> </w:t>
      </w:r>
      <w:r>
        <w:t>working</w:t>
      </w:r>
      <w:r>
        <w:rPr>
          <w:spacing w:val="-6"/>
        </w:rPr>
        <w:t xml:space="preserve"> </w:t>
      </w:r>
      <w:r>
        <w:t>the</w:t>
      </w:r>
      <w:r>
        <w:rPr>
          <w:spacing w:val="-2"/>
        </w:rPr>
        <w:t xml:space="preserve"> </w:t>
      </w:r>
      <w:r>
        <w:t>additional</w:t>
      </w:r>
      <w:r>
        <w:rPr>
          <w:spacing w:val="-6"/>
        </w:rPr>
        <w:t xml:space="preserve"> </w:t>
      </w:r>
      <w:proofErr w:type="gramStart"/>
      <w:r>
        <w:rPr>
          <w:spacing w:val="-2"/>
        </w:rPr>
        <w:t>hours;</w:t>
      </w:r>
      <w:proofErr w:type="gramEnd"/>
    </w:p>
    <w:p w14:paraId="30C8792A" w14:textId="77777777" w:rsidR="003C3B33" w:rsidRDefault="00B560D6">
      <w:pPr>
        <w:pStyle w:val="ListParagraph"/>
        <w:numPr>
          <w:ilvl w:val="1"/>
          <w:numId w:val="28"/>
        </w:numPr>
        <w:tabs>
          <w:tab w:val="left" w:pos="2178"/>
        </w:tabs>
        <w:spacing w:before="183"/>
        <w:ind w:left="2178" w:hanging="795"/>
      </w:pPr>
      <w:r>
        <w:t>the</w:t>
      </w:r>
      <w:r>
        <w:rPr>
          <w:spacing w:val="-8"/>
        </w:rPr>
        <w:t xml:space="preserve"> </w:t>
      </w:r>
      <w:r>
        <w:t>employee's</w:t>
      </w:r>
      <w:r>
        <w:rPr>
          <w:spacing w:val="-7"/>
        </w:rPr>
        <w:t xml:space="preserve"> </w:t>
      </w:r>
      <w:r>
        <w:t>personal</w:t>
      </w:r>
      <w:r>
        <w:rPr>
          <w:spacing w:val="-6"/>
        </w:rPr>
        <w:t xml:space="preserve"> </w:t>
      </w:r>
      <w:r>
        <w:t>circumstances,</w:t>
      </w:r>
      <w:r>
        <w:rPr>
          <w:spacing w:val="-7"/>
        </w:rPr>
        <w:t xml:space="preserve"> </w:t>
      </w:r>
      <w:r>
        <w:t>including</w:t>
      </w:r>
      <w:r>
        <w:rPr>
          <w:spacing w:val="-7"/>
        </w:rPr>
        <w:t xml:space="preserve"> </w:t>
      </w:r>
      <w:r>
        <w:t>family</w:t>
      </w:r>
      <w:r>
        <w:rPr>
          <w:spacing w:val="-5"/>
        </w:rPr>
        <w:t xml:space="preserve"> </w:t>
      </w:r>
      <w:proofErr w:type="gramStart"/>
      <w:r>
        <w:rPr>
          <w:spacing w:val="-2"/>
        </w:rPr>
        <w:t>responsibilities;</w:t>
      </w:r>
      <w:proofErr w:type="gramEnd"/>
    </w:p>
    <w:p w14:paraId="30C8792B" w14:textId="77777777" w:rsidR="003C3B33" w:rsidRDefault="00B560D6">
      <w:pPr>
        <w:pStyle w:val="ListParagraph"/>
        <w:numPr>
          <w:ilvl w:val="1"/>
          <w:numId w:val="28"/>
        </w:numPr>
        <w:tabs>
          <w:tab w:val="left" w:pos="2178"/>
        </w:tabs>
        <w:spacing w:before="180"/>
        <w:ind w:left="2178" w:hanging="795"/>
      </w:pPr>
      <w:r>
        <w:t>the</w:t>
      </w:r>
      <w:r>
        <w:rPr>
          <w:spacing w:val="-4"/>
        </w:rPr>
        <w:t xml:space="preserve"> </w:t>
      </w:r>
      <w:r>
        <w:t>needs</w:t>
      </w:r>
      <w:r>
        <w:rPr>
          <w:spacing w:val="-4"/>
        </w:rPr>
        <w:t xml:space="preserve"> </w:t>
      </w:r>
      <w:r>
        <w:t>of</w:t>
      </w:r>
      <w:r>
        <w:rPr>
          <w:spacing w:val="-4"/>
        </w:rPr>
        <w:t xml:space="preserve"> </w:t>
      </w:r>
      <w:r>
        <w:t>the</w:t>
      </w:r>
      <w:r>
        <w:rPr>
          <w:spacing w:val="-3"/>
        </w:rPr>
        <w:t xml:space="preserve"> </w:t>
      </w:r>
      <w:r>
        <w:t>workplace</w:t>
      </w:r>
      <w:r>
        <w:rPr>
          <w:spacing w:val="-4"/>
        </w:rPr>
        <w:t xml:space="preserve"> </w:t>
      </w:r>
      <w:r>
        <w:t>or</w:t>
      </w:r>
      <w:r>
        <w:rPr>
          <w:spacing w:val="-4"/>
        </w:rPr>
        <w:t xml:space="preserve"> </w:t>
      </w:r>
      <w:r>
        <w:t>enterprise</w:t>
      </w:r>
      <w:r>
        <w:rPr>
          <w:spacing w:val="-2"/>
        </w:rPr>
        <w:t xml:space="preserve"> </w:t>
      </w:r>
      <w:r>
        <w:t>in</w:t>
      </w:r>
      <w:r>
        <w:rPr>
          <w:spacing w:val="-3"/>
        </w:rPr>
        <w:t xml:space="preserve"> </w:t>
      </w:r>
      <w:r>
        <w:t>which</w:t>
      </w:r>
      <w:r>
        <w:rPr>
          <w:spacing w:val="-4"/>
        </w:rPr>
        <w:t xml:space="preserve"> </w:t>
      </w:r>
      <w:r>
        <w:t>the</w:t>
      </w:r>
      <w:r>
        <w:rPr>
          <w:spacing w:val="-4"/>
        </w:rPr>
        <w:t xml:space="preserve"> </w:t>
      </w:r>
      <w:r>
        <w:t>employee</w:t>
      </w:r>
      <w:r>
        <w:rPr>
          <w:spacing w:val="-2"/>
        </w:rPr>
        <w:t xml:space="preserve"> </w:t>
      </w:r>
      <w:r>
        <w:t>is</w:t>
      </w:r>
      <w:r>
        <w:rPr>
          <w:spacing w:val="-3"/>
        </w:rPr>
        <w:t xml:space="preserve"> </w:t>
      </w:r>
      <w:proofErr w:type="gramStart"/>
      <w:r>
        <w:rPr>
          <w:spacing w:val="-2"/>
        </w:rPr>
        <w:t>employed;</w:t>
      </w:r>
      <w:proofErr w:type="gramEnd"/>
    </w:p>
    <w:p w14:paraId="30C8792C" w14:textId="77777777" w:rsidR="003C3B33" w:rsidRDefault="00B560D6">
      <w:pPr>
        <w:pStyle w:val="ListParagraph"/>
        <w:numPr>
          <w:ilvl w:val="1"/>
          <w:numId w:val="28"/>
        </w:numPr>
        <w:tabs>
          <w:tab w:val="left" w:pos="2178"/>
        </w:tabs>
        <w:spacing w:before="183" w:line="259" w:lineRule="auto"/>
        <w:ind w:left="2178" w:right="839" w:hanging="795"/>
      </w:pPr>
      <w:r>
        <w:t>whether the employee is entitled to receive overtime payments, penalty rates or other</w:t>
      </w:r>
      <w:r>
        <w:rPr>
          <w:spacing w:val="-4"/>
        </w:rPr>
        <w:t xml:space="preserve"> </w:t>
      </w:r>
      <w:r>
        <w:t>compensation</w:t>
      </w:r>
      <w:r>
        <w:rPr>
          <w:spacing w:val="-3"/>
        </w:rPr>
        <w:t xml:space="preserve"> </w:t>
      </w:r>
      <w:r>
        <w:t>for,</w:t>
      </w:r>
      <w:r>
        <w:rPr>
          <w:spacing w:val="-4"/>
        </w:rPr>
        <w:t xml:space="preserve"> </w:t>
      </w:r>
      <w:r>
        <w:t>or</w:t>
      </w:r>
      <w:r>
        <w:rPr>
          <w:spacing w:val="-4"/>
        </w:rPr>
        <w:t xml:space="preserve"> </w:t>
      </w:r>
      <w:r>
        <w:t>a</w:t>
      </w:r>
      <w:r>
        <w:rPr>
          <w:spacing w:val="-2"/>
        </w:rPr>
        <w:t xml:space="preserve"> </w:t>
      </w:r>
      <w:r>
        <w:t>level</w:t>
      </w:r>
      <w:r>
        <w:rPr>
          <w:spacing w:val="-4"/>
        </w:rPr>
        <w:t xml:space="preserve"> </w:t>
      </w:r>
      <w:r>
        <w:t>of</w:t>
      </w:r>
      <w:r>
        <w:rPr>
          <w:spacing w:val="-2"/>
        </w:rPr>
        <w:t xml:space="preserve"> </w:t>
      </w:r>
      <w:r>
        <w:t>remuneration</w:t>
      </w:r>
      <w:r>
        <w:rPr>
          <w:spacing w:val="-5"/>
        </w:rPr>
        <w:t xml:space="preserve"> </w:t>
      </w:r>
      <w:r>
        <w:t>that</w:t>
      </w:r>
      <w:r>
        <w:rPr>
          <w:spacing w:val="-1"/>
        </w:rPr>
        <w:t xml:space="preserve"> </w:t>
      </w:r>
      <w:r>
        <w:t>reflects</w:t>
      </w:r>
      <w:r>
        <w:rPr>
          <w:spacing w:val="-2"/>
        </w:rPr>
        <w:t xml:space="preserve"> </w:t>
      </w:r>
      <w:r>
        <w:t>an</w:t>
      </w:r>
      <w:r>
        <w:rPr>
          <w:spacing w:val="-5"/>
        </w:rPr>
        <w:t xml:space="preserve"> </w:t>
      </w:r>
      <w:r>
        <w:t>expectation</w:t>
      </w:r>
      <w:r>
        <w:rPr>
          <w:spacing w:val="-5"/>
        </w:rPr>
        <w:t xml:space="preserve"> </w:t>
      </w:r>
      <w:proofErr w:type="gramStart"/>
      <w:r>
        <w:t>of,</w:t>
      </w:r>
      <w:proofErr w:type="gramEnd"/>
      <w:r>
        <w:t xml:space="preserve"> working additional </w:t>
      </w:r>
      <w:proofErr w:type="gramStart"/>
      <w:r>
        <w:t>hours;</w:t>
      </w:r>
      <w:proofErr w:type="gramEnd"/>
    </w:p>
    <w:p w14:paraId="30C8792D" w14:textId="77777777" w:rsidR="003C3B33" w:rsidRDefault="00B560D6">
      <w:pPr>
        <w:pStyle w:val="ListParagraph"/>
        <w:numPr>
          <w:ilvl w:val="1"/>
          <w:numId w:val="28"/>
        </w:numPr>
        <w:tabs>
          <w:tab w:val="left" w:pos="2178"/>
        </w:tabs>
        <w:spacing w:line="256" w:lineRule="auto"/>
        <w:ind w:left="2178" w:right="1384" w:hanging="795"/>
      </w:pPr>
      <w:r>
        <w:t>any</w:t>
      </w:r>
      <w:r>
        <w:rPr>
          <w:spacing w:val="-1"/>
        </w:rPr>
        <w:t xml:space="preserve"> </w:t>
      </w:r>
      <w:r>
        <w:t>notice</w:t>
      </w:r>
      <w:r>
        <w:rPr>
          <w:spacing w:val="-1"/>
        </w:rPr>
        <w:t xml:space="preserve"> </w:t>
      </w:r>
      <w:r>
        <w:t>given</w:t>
      </w:r>
      <w:r>
        <w:rPr>
          <w:spacing w:val="-3"/>
        </w:rPr>
        <w:t xml:space="preserve"> </w:t>
      </w:r>
      <w:r>
        <w:t>by</w:t>
      </w:r>
      <w:r>
        <w:rPr>
          <w:spacing w:val="-1"/>
        </w:rPr>
        <w:t xml:space="preserve"> </w:t>
      </w:r>
      <w:r>
        <w:t>the</w:t>
      </w:r>
      <w:r>
        <w:rPr>
          <w:spacing w:val="-4"/>
        </w:rPr>
        <w:t xml:space="preserve"> </w:t>
      </w:r>
      <w:r>
        <w:t>employer</w:t>
      </w:r>
      <w:r>
        <w:rPr>
          <w:spacing w:val="-4"/>
        </w:rPr>
        <w:t xml:space="preserve"> </w:t>
      </w:r>
      <w:r>
        <w:t>of</w:t>
      </w:r>
      <w:r>
        <w:rPr>
          <w:spacing w:val="-4"/>
        </w:rPr>
        <w:t xml:space="preserve"> </w:t>
      </w:r>
      <w:r>
        <w:t>any</w:t>
      </w:r>
      <w:r>
        <w:rPr>
          <w:spacing w:val="-1"/>
        </w:rPr>
        <w:t xml:space="preserve"> </w:t>
      </w:r>
      <w:r>
        <w:t>request</w:t>
      </w:r>
      <w:r>
        <w:rPr>
          <w:spacing w:val="-4"/>
        </w:rPr>
        <w:t xml:space="preserve"> </w:t>
      </w:r>
      <w:r>
        <w:t>or</w:t>
      </w:r>
      <w:r>
        <w:rPr>
          <w:spacing w:val="-4"/>
        </w:rPr>
        <w:t xml:space="preserve"> </w:t>
      </w:r>
      <w:r>
        <w:t>requirement</w:t>
      </w:r>
      <w:r>
        <w:rPr>
          <w:spacing w:val="-4"/>
        </w:rPr>
        <w:t xml:space="preserve"> </w:t>
      </w:r>
      <w:r>
        <w:t>to</w:t>
      </w:r>
      <w:r>
        <w:rPr>
          <w:spacing w:val="-1"/>
        </w:rPr>
        <w:t xml:space="preserve"> </w:t>
      </w:r>
      <w:r>
        <w:t>work</w:t>
      </w:r>
      <w:r>
        <w:rPr>
          <w:spacing w:val="-4"/>
        </w:rPr>
        <w:t xml:space="preserve"> </w:t>
      </w:r>
      <w:r>
        <w:t xml:space="preserve">the additional </w:t>
      </w:r>
      <w:proofErr w:type="gramStart"/>
      <w:r>
        <w:t>hours;</w:t>
      </w:r>
      <w:proofErr w:type="gramEnd"/>
    </w:p>
    <w:p w14:paraId="30C8792E" w14:textId="77777777" w:rsidR="003C3B33" w:rsidRDefault="00B560D6">
      <w:pPr>
        <w:pStyle w:val="ListParagraph"/>
        <w:numPr>
          <w:ilvl w:val="1"/>
          <w:numId w:val="28"/>
        </w:numPr>
        <w:tabs>
          <w:tab w:val="left" w:pos="2178"/>
        </w:tabs>
        <w:spacing w:before="164" w:line="259" w:lineRule="auto"/>
        <w:ind w:left="2178" w:right="732" w:hanging="795"/>
      </w:pPr>
      <w:r>
        <w:t>any</w:t>
      </w:r>
      <w:r>
        <w:rPr>
          <w:spacing w:val="-1"/>
        </w:rPr>
        <w:t xml:space="preserve"> </w:t>
      </w:r>
      <w:r>
        <w:t>notice</w:t>
      </w:r>
      <w:r>
        <w:rPr>
          <w:spacing w:val="-1"/>
        </w:rPr>
        <w:t xml:space="preserve"> </w:t>
      </w:r>
      <w:r>
        <w:t>given</w:t>
      </w:r>
      <w:r>
        <w:rPr>
          <w:spacing w:val="-3"/>
        </w:rPr>
        <w:t xml:space="preserve"> </w:t>
      </w:r>
      <w:r>
        <w:t>by</w:t>
      </w:r>
      <w:r>
        <w:rPr>
          <w:spacing w:val="-1"/>
        </w:rPr>
        <w:t xml:space="preserve"> </w:t>
      </w:r>
      <w:r>
        <w:t>the</w:t>
      </w:r>
      <w:r>
        <w:rPr>
          <w:spacing w:val="-4"/>
        </w:rPr>
        <w:t xml:space="preserve"> </w:t>
      </w:r>
      <w:r>
        <w:t>employee</w:t>
      </w:r>
      <w:r>
        <w:rPr>
          <w:spacing w:val="-4"/>
        </w:rPr>
        <w:t xml:space="preserve"> </w:t>
      </w:r>
      <w:r>
        <w:t>of</w:t>
      </w:r>
      <w:r>
        <w:rPr>
          <w:spacing w:val="-2"/>
        </w:rPr>
        <w:t xml:space="preserve"> </w:t>
      </w:r>
      <w:r>
        <w:t>their</w:t>
      </w:r>
      <w:r>
        <w:rPr>
          <w:spacing w:val="-4"/>
        </w:rPr>
        <w:t xml:space="preserve"> </w:t>
      </w:r>
      <w:r>
        <w:t>intention</w:t>
      </w:r>
      <w:r>
        <w:rPr>
          <w:spacing w:val="-3"/>
        </w:rPr>
        <w:t xml:space="preserve"> </w:t>
      </w:r>
      <w:r>
        <w:t>to</w:t>
      </w:r>
      <w:r>
        <w:rPr>
          <w:spacing w:val="-3"/>
        </w:rPr>
        <w:t xml:space="preserve"> </w:t>
      </w:r>
      <w:r>
        <w:t>refuse</w:t>
      </w:r>
      <w:r>
        <w:rPr>
          <w:spacing w:val="-4"/>
        </w:rPr>
        <w:t xml:space="preserve"> </w:t>
      </w:r>
      <w:r>
        <w:t>to</w:t>
      </w:r>
      <w:r>
        <w:rPr>
          <w:spacing w:val="-3"/>
        </w:rPr>
        <w:t xml:space="preserve"> </w:t>
      </w:r>
      <w:r>
        <w:t>work</w:t>
      </w:r>
      <w:r>
        <w:rPr>
          <w:spacing w:val="-4"/>
        </w:rPr>
        <w:t xml:space="preserve"> </w:t>
      </w:r>
      <w:r>
        <w:t>the</w:t>
      </w:r>
      <w:r>
        <w:rPr>
          <w:spacing w:val="-1"/>
        </w:rPr>
        <w:t xml:space="preserve"> </w:t>
      </w:r>
      <w:r>
        <w:t xml:space="preserve">additional </w:t>
      </w:r>
      <w:proofErr w:type="gramStart"/>
      <w:r>
        <w:rPr>
          <w:spacing w:val="-2"/>
        </w:rPr>
        <w:t>hours;</w:t>
      </w:r>
      <w:proofErr w:type="gramEnd"/>
    </w:p>
    <w:p w14:paraId="30C8792F" w14:textId="77777777" w:rsidR="003C3B33" w:rsidRDefault="00B560D6">
      <w:pPr>
        <w:pStyle w:val="ListParagraph"/>
        <w:numPr>
          <w:ilvl w:val="1"/>
          <w:numId w:val="28"/>
        </w:numPr>
        <w:tabs>
          <w:tab w:val="left" w:pos="2178"/>
        </w:tabs>
        <w:spacing w:line="259" w:lineRule="auto"/>
        <w:ind w:left="2178" w:right="941" w:hanging="795"/>
      </w:pPr>
      <w:r>
        <w:t>the</w:t>
      </w:r>
      <w:r>
        <w:rPr>
          <w:spacing w:val="-1"/>
        </w:rPr>
        <w:t xml:space="preserve"> </w:t>
      </w:r>
      <w:r>
        <w:t>usual</w:t>
      </w:r>
      <w:r>
        <w:rPr>
          <w:spacing w:val="-2"/>
        </w:rPr>
        <w:t xml:space="preserve"> </w:t>
      </w:r>
      <w:r>
        <w:t>patterns</w:t>
      </w:r>
      <w:r>
        <w:rPr>
          <w:spacing w:val="-3"/>
        </w:rPr>
        <w:t xml:space="preserve"> </w:t>
      </w:r>
      <w:r>
        <w:t>of</w:t>
      </w:r>
      <w:r>
        <w:rPr>
          <w:spacing w:val="-3"/>
        </w:rPr>
        <w:t xml:space="preserve"> </w:t>
      </w:r>
      <w:r>
        <w:t>work</w:t>
      </w:r>
      <w:r>
        <w:rPr>
          <w:spacing w:val="-3"/>
        </w:rPr>
        <w:t xml:space="preserve"> </w:t>
      </w:r>
      <w:r>
        <w:t>in</w:t>
      </w:r>
      <w:r>
        <w:rPr>
          <w:spacing w:val="-2"/>
        </w:rPr>
        <w:t xml:space="preserve"> </w:t>
      </w:r>
      <w:r>
        <w:t>the</w:t>
      </w:r>
      <w:r>
        <w:rPr>
          <w:spacing w:val="-1"/>
        </w:rPr>
        <w:t xml:space="preserve"> </w:t>
      </w:r>
      <w:r>
        <w:t>industry,</w:t>
      </w:r>
      <w:r>
        <w:rPr>
          <w:spacing w:val="-3"/>
        </w:rPr>
        <w:t xml:space="preserve"> </w:t>
      </w:r>
      <w:r>
        <w:t>or</w:t>
      </w:r>
      <w:r>
        <w:rPr>
          <w:spacing w:val="-3"/>
        </w:rPr>
        <w:t xml:space="preserve"> </w:t>
      </w:r>
      <w:r>
        <w:t>the</w:t>
      </w:r>
      <w:r>
        <w:rPr>
          <w:spacing w:val="-1"/>
        </w:rPr>
        <w:t xml:space="preserve"> </w:t>
      </w:r>
      <w:r>
        <w:t>part</w:t>
      </w:r>
      <w:r>
        <w:rPr>
          <w:spacing w:val="-3"/>
        </w:rPr>
        <w:t xml:space="preserve"> </w:t>
      </w:r>
      <w:r>
        <w:t>of</w:t>
      </w:r>
      <w:r>
        <w:rPr>
          <w:spacing w:val="-2"/>
        </w:rPr>
        <w:t xml:space="preserve"> </w:t>
      </w:r>
      <w:r>
        <w:t>an</w:t>
      </w:r>
      <w:r>
        <w:rPr>
          <w:spacing w:val="-2"/>
        </w:rPr>
        <w:t xml:space="preserve"> </w:t>
      </w:r>
      <w:proofErr w:type="gramStart"/>
      <w:r>
        <w:t>industry,</w:t>
      </w:r>
      <w:proofErr w:type="gramEnd"/>
      <w:r>
        <w:rPr>
          <w:spacing w:val="-2"/>
        </w:rPr>
        <w:t xml:space="preserve"> </w:t>
      </w:r>
      <w:r>
        <w:t>in</w:t>
      </w:r>
      <w:r>
        <w:rPr>
          <w:spacing w:val="-4"/>
        </w:rPr>
        <w:t xml:space="preserve"> </w:t>
      </w:r>
      <w:r>
        <w:t>which</w:t>
      </w:r>
      <w:r>
        <w:rPr>
          <w:spacing w:val="-2"/>
        </w:rPr>
        <w:t xml:space="preserve"> </w:t>
      </w:r>
      <w:r>
        <w:t xml:space="preserve">the employee </w:t>
      </w:r>
      <w:proofErr w:type="gramStart"/>
      <w:r>
        <w:t>works;</w:t>
      </w:r>
      <w:proofErr w:type="gramEnd"/>
    </w:p>
    <w:p w14:paraId="30C87930" w14:textId="77777777" w:rsidR="003C3B33" w:rsidRDefault="00B560D6">
      <w:pPr>
        <w:pStyle w:val="ListParagraph"/>
        <w:numPr>
          <w:ilvl w:val="1"/>
          <w:numId w:val="28"/>
        </w:numPr>
        <w:tabs>
          <w:tab w:val="left" w:pos="2178"/>
        </w:tabs>
        <w:spacing w:before="160"/>
        <w:ind w:left="2178" w:hanging="794"/>
      </w:pPr>
      <w:r>
        <w:t>the</w:t>
      </w:r>
      <w:r>
        <w:rPr>
          <w:spacing w:val="-4"/>
        </w:rPr>
        <w:t xml:space="preserve"> </w:t>
      </w:r>
      <w:r>
        <w:t>nature</w:t>
      </w:r>
      <w:r>
        <w:rPr>
          <w:spacing w:val="-5"/>
        </w:rPr>
        <w:t xml:space="preserve"> </w:t>
      </w:r>
      <w:r>
        <w:t>of</w:t>
      </w:r>
      <w:r>
        <w:rPr>
          <w:spacing w:val="-5"/>
        </w:rPr>
        <w:t xml:space="preserve"> </w:t>
      </w:r>
      <w:r>
        <w:t>the</w:t>
      </w:r>
      <w:r>
        <w:rPr>
          <w:spacing w:val="-5"/>
        </w:rPr>
        <w:t xml:space="preserve"> </w:t>
      </w:r>
      <w:r>
        <w:t>employee's</w:t>
      </w:r>
      <w:r>
        <w:rPr>
          <w:spacing w:val="-3"/>
        </w:rPr>
        <w:t xml:space="preserve"> </w:t>
      </w:r>
      <w:r>
        <w:t>role,</w:t>
      </w:r>
      <w:r>
        <w:rPr>
          <w:spacing w:val="-2"/>
        </w:rPr>
        <w:t xml:space="preserve"> </w:t>
      </w:r>
      <w:r>
        <w:t>and</w:t>
      </w:r>
      <w:r>
        <w:rPr>
          <w:spacing w:val="-4"/>
        </w:rPr>
        <w:t xml:space="preserve"> </w:t>
      </w:r>
      <w:r>
        <w:t>the</w:t>
      </w:r>
      <w:r>
        <w:rPr>
          <w:spacing w:val="-2"/>
        </w:rPr>
        <w:t xml:space="preserve"> </w:t>
      </w:r>
      <w:r>
        <w:t>employee's</w:t>
      </w:r>
      <w:r>
        <w:rPr>
          <w:spacing w:val="-3"/>
        </w:rPr>
        <w:t xml:space="preserve"> </w:t>
      </w:r>
      <w:r>
        <w:t>level</w:t>
      </w:r>
      <w:r>
        <w:rPr>
          <w:spacing w:val="-6"/>
        </w:rPr>
        <w:t xml:space="preserve"> </w:t>
      </w:r>
      <w:r>
        <w:t>of</w:t>
      </w:r>
      <w:r>
        <w:rPr>
          <w:spacing w:val="-2"/>
        </w:rPr>
        <w:t xml:space="preserve"> </w:t>
      </w:r>
      <w:proofErr w:type="gramStart"/>
      <w:r>
        <w:rPr>
          <w:spacing w:val="-2"/>
        </w:rPr>
        <w:t>responsibility;</w:t>
      </w:r>
      <w:proofErr w:type="gramEnd"/>
    </w:p>
    <w:p w14:paraId="30C87931" w14:textId="77777777" w:rsidR="003C3B33" w:rsidRDefault="00B560D6">
      <w:pPr>
        <w:pStyle w:val="ListParagraph"/>
        <w:numPr>
          <w:ilvl w:val="1"/>
          <w:numId w:val="28"/>
        </w:numPr>
        <w:tabs>
          <w:tab w:val="left" w:pos="2173"/>
          <w:tab w:val="left" w:pos="2178"/>
        </w:tabs>
        <w:spacing w:before="182" w:line="259" w:lineRule="auto"/>
        <w:ind w:left="2178" w:right="624" w:hanging="795"/>
        <w:jc w:val="both"/>
      </w:pPr>
      <w:r>
        <w:t>whether</w:t>
      </w:r>
      <w:r>
        <w:rPr>
          <w:spacing w:val="-4"/>
        </w:rPr>
        <w:t xml:space="preserve"> </w:t>
      </w:r>
      <w:r>
        <w:t>the</w:t>
      </w:r>
      <w:r>
        <w:rPr>
          <w:spacing w:val="-1"/>
        </w:rPr>
        <w:t xml:space="preserve"> </w:t>
      </w:r>
      <w:r>
        <w:t>additional</w:t>
      </w:r>
      <w:r>
        <w:rPr>
          <w:spacing w:val="-2"/>
        </w:rPr>
        <w:t xml:space="preserve"> </w:t>
      </w:r>
      <w:r>
        <w:t>hours</w:t>
      </w:r>
      <w:r>
        <w:rPr>
          <w:spacing w:val="-2"/>
        </w:rPr>
        <w:t xml:space="preserve"> </w:t>
      </w:r>
      <w:r>
        <w:t>are</w:t>
      </w:r>
      <w:r>
        <w:rPr>
          <w:spacing w:val="-1"/>
        </w:rPr>
        <w:t xml:space="preserve"> </w:t>
      </w:r>
      <w:r>
        <w:t>in</w:t>
      </w:r>
      <w:r>
        <w:rPr>
          <w:spacing w:val="-3"/>
        </w:rPr>
        <w:t xml:space="preserve"> </w:t>
      </w:r>
      <w:r>
        <w:t>accordance</w:t>
      </w:r>
      <w:r>
        <w:rPr>
          <w:spacing w:val="-4"/>
        </w:rPr>
        <w:t xml:space="preserve"> </w:t>
      </w:r>
      <w:r>
        <w:t>with</w:t>
      </w:r>
      <w:r>
        <w:rPr>
          <w:spacing w:val="-3"/>
        </w:rPr>
        <w:t xml:space="preserve"> </w:t>
      </w:r>
      <w:r>
        <w:t>averaging</w:t>
      </w:r>
      <w:r>
        <w:rPr>
          <w:spacing w:val="-3"/>
        </w:rPr>
        <w:t xml:space="preserve"> </w:t>
      </w:r>
      <w:r>
        <w:t>terms</w:t>
      </w:r>
      <w:r>
        <w:rPr>
          <w:spacing w:val="-2"/>
        </w:rPr>
        <w:t xml:space="preserve"> </w:t>
      </w:r>
      <w:r>
        <w:t>included</w:t>
      </w:r>
      <w:r>
        <w:rPr>
          <w:spacing w:val="-3"/>
        </w:rPr>
        <w:t xml:space="preserve"> </w:t>
      </w:r>
      <w:r>
        <w:t>under section 63 of the FW Act in</w:t>
      </w:r>
      <w:r>
        <w:rPr>
          <w:spacing w:val="-1"/>
        </w:rPr>
        <w:t xml:space="preserve"> </w:t>
      </w:r>
      <w:r>
        <w:t>a modern award</w:t>
      </w:r>
      <w:r>
        <w:rPr>
          <w:spacing w:val="-1"/>
        </w:rPr>
        <w:t xml:space="preserve"> </w:t>
      </w:r>
      <w:r>
        <w:t>or enterprise agreement that applies to the employee; and</w:t>
      </w:r>
    </w:p>
    <w:p w14:paraId="30C87932" w14:textId="77777777" w:rsidR="003C3B33" w:rsidRDefault="00B560D6">
      <w:pPr>
        <w:pStyle w:val="ListParagraph"/>
        <w:numPr>
          <w:ilvl w:val="1"/>
          <w:numId w:val="28"/>
        </w:numPr>
        <w:tabs>
          <w:tab w:val="left" w:pos="2174"/>
        </w:tabs>
        <w:spacing w:before="157"/>
        <w:ind w:left="2174" w:hanging="790"/>
      </w:pPr>
      <w:r>
        <w:t>any</w:t>
      </w:r>
      <w:r>
        <w:rPr>
          <w:spacing w:val="-4"/>
        </w:rPr>
        <w:t xml:space="preserve"> </w:t>
      </w:r>
      <w:r>
        <w:t>other</w:t>
      </w:r>
      <w:r>
        <w:rPr>
          <w:spacing w:val="-4"/>
        </w:rPr>
        <w:t xml:space="preserve"> </w:t>
      </w:r>
      <w:r>
        <w:t>relevant</w:t>
      </w:r>
      <w:r>
        <w:rPr>
          <w:spacing w:val="-5"/>
        </w:rPr>
        <w:t xml:space="preserve"> </w:t>
      </w:r>
      <w:r>
        <w:rPr>
          <w:spacing w:val="-2"/>
        </w:rPr>
        <w:t>matter.</w:t>
      </w:r>
    </w:p>
    <w:p w14:paraId="30C87933" w14:textId="77777777" w:rsidR="003C3B33" w:rsidRDefault="00B560D6">
      <w:pPr>
        <w:pStyle w:val="ListParagraph"/>
        <w:numPr>
          <w:ilvl w:val="0"/>
          <w:numId w:val="28"/>
        </w:numPr>
        <w:tabs>
          <w:tab w:val="left" w:pos="1322"/>
          <w:tab w:val="left" w:pos="1326"/>
        </w:tabs>
        <w:spacing w:before="183" w:line="259" w:lineRule="auto"/>
        <w:ind w:left="1326" w:right="699" w:hanging="567"/>
      </w:pPr>
      <w:r>
        <w:t>When a period of overtime is not continuous with ordinary duty, the minimum payment will be 3 hours.</w:t>
      </w:r>
      <w:r>
        <w:rPr>
          <w:spacing w:val="-1"/>
        </w:rPr>
        <w:t xml:space="preserve"> </w:t>
      </w:r>
      <w:r>
        <w:t>If</w:t>
      </w:r>
      <w:r>
        <w:rPr>
          <w:spacing w:val="-1"/>
        </w:rPr>
        <w:t xml:space="preserve"> </w:t>
      </w:r>
      <w:r>
        <w:t>an</w:t>
      </w:r>
      <w:r>
        <w:rPr>
          <w:spacing w:val="-4"/>
        </w:rPr>
        <w:t xml:space="preserve"> </w:t>
      </w:r>
      <w:r>
        <w:t>employee</w:t>
      </w:r>
      <w:r>
        <w:rPr>
          <w:spacing w:val="-5"/>
        </w:rPr>
        <w:t xml:space="preserve"> </w:t>
      </w:r>
      <w:r>
        <w:t>performs</w:t>
      </w:r>
      <w:r>
        <w:rPr>
          <w:spacing w:val="-3"/>
        </w:rPr>
        <w:t xml:space="preserve"> </w:t>
      </w:r>
      <w:r>
        <w:t>more</w:t>
      </w:r>
      <w:r>
        <w:rPr>
          <w:spacing w:val="-3"/>
        </w:rPr>
        <w:t xml:space="preserve"> </w:t>
      </w:r>
      <w:r>
        <w:t>than</w:t>
      </w:r>
      <w:r>
        <w:rPr>
          <w:spacing w:val="-2"/>
        </w:rPr>
        <w:t xml:space="preserve"> </w:t>
      </w:r>
      <w:r>
        <w:t>one period</w:t>
      </w:r>
      <w:r>
        <w:rPr>
          <w:spacing w:val="-4"/>
        </w:rPr>
        <w:t xml:space="preserve"> </w:t>
      </w:r>
      <w:r>
        <w:t>of</w:t>
      </w:r>
      <w:r>
        <w:rPr>
          <w:spacing w:val="-3"/>
        </w:rPr>
        <w:t xml:space="preserve"> </w:t>
      </w:r>
      <w:r>
        <w:t>overtime in</w:t>
      </w:r>
      <w:r>
        <w:rPr>
          <w:spacing w:val="-4"/>
        </w:rPr>
        <w:t xml:space="preserve"> </w:t>
      </w:r>
      <w:r>
        <w:t>a</w:t>
      </w:r>
      <w:r>
        <w:rPr>
          <w:spacing w:val="-1"/>
        </w:rPr>
        <w:t xml:space="preserve"> </w:t>
      </w:r>
      <w:r>
        <w:t>day,</w:t>
      </w:r>
      <w:r>
        <w:rPr>
          <w:spacing w:val="-6"/>
        </w:rPr>
        <w:t xml:space="preserve"> </w:t>
      </w:r>
      <w:r>
        <w:t>payment will not exceed</w:t>
      </w:r>
      <w:r>
        <w:rPr>
          <w:spacing w:val="-2"/>
        </w:rPr>
        <w:t xml:space="preserve"> </w:t>
      </w:r>
      <w:r>
        <w:t>the</w:t>
      </w:r>
      <w:r>
        <w:rPr>
          <w:spacing w:val="-3"/>
        </w:rPr>
        <w:t xml:space="preserve"> </w:t>
      </w:r>
      <w:r>
        <w:t>payment</w:t>
      </w:r>
      <w:r>
        <w:rPr>
          <w:spacing w:val="-3"/>
        </w:rPr>
        <w:t xml:space="preserve"> </w:t>
      </w:r>
      <w:r>
        <w:t>that would</w:t>
      </w:r>
      <w:r>
        <w:rPr>
          <w:spacing w:val="-2"/>
        </w:rPr>
        <w:t xml:space="preserve"> </w:t>
      </w:r>
      <w:r>
        <w:t>be</w:t>
      </w:r>
      <w:r>
        <w:rPr>
          <w:spacing w:val="-3"/>
        </w:rPr>
        <w:t xml:space="preserve"> </w:t>
      </w:r>
      <w:r>
        <w:t>made</w:t>
      </w:r>
      <w:r>
        <w:rPr>
          <w:spacing w:val="-3"/>
        </w:rPr>
        <w:t xml:space="preserve"> </w:t>
      </w:r>
      <w:r>
        <w:t>if</w:t>
      </w:r>
      <w:r>
        <w:rPr>
          <w:spacing w:val="-1"/>
        </w:rPr>
        <w:t xml:space="preserve"> </w:t>
      </w:r>
      <w:r>
        <w:t>the</w:t>
      </w:r>
      <w:r>
        <w:rPr>
          <w:spacing w:val="-3"/>
        </w:rPr>
        <w:t xml:space="preserve"> </w:t>
      </w:r>
      <w:r>
        <w:t>employee had</w:t>
      </w:r>
      <w:r>
        <w:rPr>
          <w:spacing w:val="-2"/>
        </w:rPr>
        <w:t xml:space="preserve"> </w:t>
      </w:r>
      <w:r>
        <w:t>remained</w:t>
      </w:r>
      <w:r>
        <w:rPr>
          <w:spacing w:val="-4"/>
        </w:rPr>
        <w:t xml:space="preserve"> </w:t>
      </w:r>
      <w:r>
        <w:t>on</w:t>
      </w:r>
      <w:r>
        <w:rPr>
          <w:spacing w:val="-4"/>
        </w:rPr>
        <w:t xml:space="preserve"> </w:t>
      </w:r>
      <w:r>
        <w:t>duty from</w:t>
      </w:r>
      <w:r>
        <w:rPr>
          <w:spacing w:val="-2"/>
        </w:rPr>
        <w:t xml:space="preserve"> </w:t>
      </w:r>
      <w:r>
        <w:t xml:space="preserve">the time of commencing the first period of overtime to the end of any subsequent periods of </w:t>
      </w:r>
      <w:r>
        <w:rPr>
          <w:spacing w:val="-2"/>
        </w:rPr>
        <w:t>overtime.</w:t>
      </w:r>
    </w:p>
    <w:p w14:paraId="30C87934" w14:textId="77777777" w:rsidR="003C3B33" w:rsidRDefault="00B560D6">
      <w:pPr>
        <w:pStyle w:val="ListParagraph"/>
        <w:numPr>
          <w:ilvl w:val="0"/>
          <w:numId w:val="28"/>
        </w:numPr>
        <w:tabs>
          <w:tab w:val="left" w:pos="1322"/>
          <w:tab w:val="left" w:pos="1326"/>
        </w:tabs>
        <w:spacing w:before="157" w:line="259" w:lineRule="auto"/>
        <w:ind w:left="1326" w:right="616" w:hanging="567"/>
      </w:pPr>
      <w:r>
        <w:t xml:space="preserve">Notwithstanding the provisions of the </w:t>
      </w:r>
      <w:r>
        <w:rPr>
          <w:i/>
        </w:rPr>
        <w:t>Holidays Act 1910 (SA)</w:t>
      </w:r>
      <w:r>
        <w:t>, if an employee works overtime on a Sunday in South Australia, the Sunday double time rate will be payable. The public</w:t>
      </w:r>
      <w:r>
        <w:rPr>
          <w:spacing w:val="40"/>
        </w:rPr>
        <w:t xml:space="preserve"> </w:t>
      </w:r>
      <w:r>
        <w:t>holiday</w:t>
      </w:r>
      <w:r>
        <w:rPr>
          <w:spacing w:val="-1"/>
        </w:rPr>
        <w:t xml:space="preserve"> </w:t>
      </w:r>
      <w:r>
        <w:t>double</w:t>
      </w:r>
      <w:r>
        <w:rPr>
          <w:spacing w:val="-1"/>
        </w:rPr>
        <w:t xml:space="preserve"> </w:t>
      </w:r>
      <w:r>
        <w:t>time</w:t>
      </w:r>
      <w:r>
        <w:rPr>
          <w:spacing w:val="-4"/>
        </w:rPr>
        <w:t xml:space="preserve"> </w:t>
      </w:r>
      <w:r>
        <w:t>and</w:t>
      </w:r>
      <w:r>
        <w:rPr>
          <w:spacing w:val="-3"/>
        </w:rPr>
        <w:t xml:space="preserve"> </w:t>
      </w:r>
      <w:r>
        <w:t>half</w:t>
      </w:r>
      <w:r>
        <w:rPr>
          <w:spacing w:val="-2"/>
        </w:rPr>
        <w:t xml:space="preserve"> </w:t>
      </w:r>
      <w:r>
        <w:t>rate</w:t>
      </w:r>
      <w:r>
        <w:rPr>
          <w:spacing w:val="-4"/>
        </w:rPr>
        <w:t xml:space="preserve"> </w:t>
      </w:r>
      <w:r>
        <w:t>will</w:t>
      </w:r>
      <w:r>
        <w:rPr>
          <w:spacing w:val="-5"/>
        </w:rPr>
        <w:t xml:space="preserve"> </w:t>
      </w:r>
      <w:r>
        <w:t>only</w:t>
      </w:r>
      <w:r>
        <w:rPr>
          <w:spacing w:val="-1"/>
        </w:rPr>
        <w:t xml:space="preserve"> </w:t>
      </w:r>
      <w:r>
        <w:t>be</w:t>
      </w:r>
      <w:r>
        <w:rPr>
          <w:spacing w:val="-4"/>
        </w:rPr>
        <w:t xml:space="preserve"> </w:t>
      </w:r>
      <w:r>
        <w:t>paid</w:t>
      </w:r>
      <w:r>
        <w:rPr>
          <w:spacing w:val="-3"/>
        </w:rPr>
        <w:t xml:space="preserve"> </w:t>
      </w:r>
      <w:r>
        <w:t>when</w:t>
      </w:r>
      <w:r>
        <w:rPr>
          <w:spacing w:val="-3"/>
        </w:rPr>
        <w:t xml:space="preserve"> </w:t>
      </w:r>
      <w:r>
        <w:t>a</w:t>
      </w:r>
      <w:r>
        <w:rPr>
          <w:spacing w:val="-2"/>
        </w:rPr>
        <w:t xml:space="preserve"> </w:t>
      </w:r>
      <w:r>
        <w:t>Sunday</w:t>
      </w:r>
      <w:r>
        <w:rPr>
          <w:spacing w:val="-1"/>
        </w:rPr>
        <w:t xml:space="preserve"> </w:t>
      </w:r>
      <w:r>
        <w:t>in</w:t>
      </w:r>
      <w:r>
        <w:rPr>
          <w:spacing w:val="-3"/>
        </w:rPr>
        <w:t xml:space="preserve"> </w:t>
      </w:r>
      <w:r>
        <w:t>South</w:t>
      </w:r>
      <w:r>
        <w:rPr>
          <w:spacing w:val="-3"/>
        </w:rPr>
        <w:t xml:space="preserve"> </w:t>
      </w:r>
      <w:r>
        <w:t>Australia</w:t>
      </w:r>
      <w:r>
        <w:rPr>
          <w:spacing w:val="-2"/>
        </w:rPr>
        <w:t xml:space="preserve"> </w:t>
      </w:r>
      <w:r>
        <w:t>is</w:t>
      </w:r>
      <w:r>
        <w:rPr>
          <w:spacing w:val="-2"/>
        </w:rPr>
        <w:t xml:space="preserve"> </w:t>
      </w:r>
      <w:r>
        <w:t>a</w:t>
      </w:r>
      <w:r>
        <w:rPr>
          <w:spacing w:val="-2"/>
        </w:rPr>
        <w:t xml:space="preserve"> </w:t>
      </w:r>
      <w:r>
        <w:t>public holiday as defined under clause 361 of this agreement.</w:t>
      </w:r>
    </w:p>
    <w:p w14:paraId="30C87935" w14:textId="77777777" w:rsidR="003C3B33" w:rsidRDefault="00B560D6">
      <w:pPr>
        <w:spacing w:before="239"/>
        <w:ind w:left="760"/>
        <w:rPr>
          <w:b/>
        </w:rPr>
      </w:pPr>
      <w:r>
        <w:rPr>
          <w:b/>
        </w:rPr>
        <w:t>Overtime</w:t>
      </w:r>
      <w:r>
        <w:rPr>
          <w:b/>
          <w:spacing w:val="-7"/>
        </w:rPr>
        <w:t xml:space="preserve"> </w:t>
      </w:r>
      <w:r>
        <w:rPr>
          <w:b/>
          <w:spacing w:val="-2"/>
        </w:rPr>
        <w:t>calculation</w:t>
      </w:r>
    </w:p>
    <w:p w14:paraId="30C87936" w14:textId="77777777" w:rsidR="003C3B33" w:rsidRDefault="00B560D6">
      <w:pPr>
        <w:pStyle w:val="ListParagraph"/>
        <w:numPr>
          <w:ilvl w:val="0"/>
          <w:numId w:val="28"/>
        </w:numPr>
        <w:tabs>
          <w:tab w:val="left" w:pos="1323"/>
          <w:tab w:val="left" w:pos="1480"/>
        </w:tabs>
        <w:spacing w:before="12" w:line="448" w:lineRule="exact"/>
        <w:ind w:left="1480" w:right="1130" w:hanging="720"/>
      </w:pPr>
      <w:r>
        <w:t>The</w:t>
      </w:r>
      <w:r>
        <w:rPr>
          <w:spacing w:val="-1"/>
        </w:rPr>
        <w:t xml:space="preserve"> </w:t>
      </w:r>
      <w:r>
        <w:t>following</w:t>
      </w:r>
      <w:r>
        <w:rPr>
          <w:spacing w:val="-3"/>
        </w:rPr>
        <w:t xml:space="preserve"> </w:t>
      </w:r>
      <w:r>
        <w:t>formula</w:t>
      </w:r>
      <w:r>
        <w:rPr>
          <w:spacing w:val="-4"/>
        </w:rPr>
        <w:t xml:space="preserve"> </w:t>
      </w:r>
      <w:r>
        <w:t>will</w:t>
      </w:r>
      <w:r>
        <w:rPr>
          <w:spacing w:val="-5"/>
        </w:rPr>
        <w:t xml:space="preserve"> </w:t>
      </w:r>
      <w:r>
        <w:t>be</w:t>
      </w:r>
      <w:r>
        <w:rPr>
          <w:spacing w:val="-1"/>
        </w:rPr>
        <w:t xml:space="preserve"> </w:t>
      </w:r>
      <w:r>
        <w:t>applied</w:t>
      </w:r>
      <w:r>
        <w:rPr>
          <w:spacing w:val="-3"/>
        </w:rPr>
        <w:t xml:space="preserve"> </w:t>
      </w:r>
      <w:r>
        <w:t>for</w:t>
      </w:r>
      <w:r>
        <w:rPr>
          <w:spacing w:val="-4"/>
        </w:rPr>
        <w:t xml:space="preserve"> </w:t>
      </w:r>
      <w:r>
        <w:t>calculating</w:t>
      </w:r>
      <w:r>
        <w:rPr>
          <w:spacing w:val="-5"/>
        </w:rPr>
        <w:t xml:space="preserve"> </w:t>
      </w:r>
      <w:r>
        <w:t>overtime</w:t>
      </w:r>
      <w:r>
        <w:rPr>
          <w:spacing w:val="-4"/>
        </w:rPr>
        <w:t xml:space="preserve"> </w:t>
      </w:r>
      <w:r>
        <w:t>at</w:t>
      </w:r>
      <w:r>
        <w:rPr>
          <w:spacing w:val="-4"/>
        </w:rPr>
        <w:t xml:space="preserve"> </w:t>
      </w:r>
      <w:r>
        <w:t>the</w:t>
      </w:r>
      <w:r>
        <w:rPr>
          <w:spacing w:val="-1"/>
        </w:rPr>
        <w:t xml:space="preserve"> </w:t>
      </w:r>
      <w:r>
        <w:t>time</w:t>
      </w:r>
      <w:r>
        <w:rPr>
          <w:spacing w:val="-1"/>
        </w:rPr>
        <w:t xml:space="preserve"> </w:t>
      </w:r>
      <w:r>
        <w:t>and</w:t>
      </w:r>
      <w:r>
        <w:rPr>
          <w:spacing w:val="-3"/>
        </w:rPr>
        <w:t xml:space="preserve"> </w:t>
      </w:r>
      <w:r>
        <w:t>a</w:t>
      </w:r>
      <w:r>
        <w:rPr>
          <w:spacing w:val="-2"/>
        </w:rPr>
        <w:t xml:space="preserve"> </w:t>
      </w:r>
      <w:r>
        <w:t>half</w:t>
      </w:r>
      <w:r>
        <w:rPr>
          <w:spacing w:val="-2"/>
        </w:rPr>
        <w:t xml:space="preserve"> </w:t>
      </w:r>
      <w:r>
        <w:t>rate: annual salary/313 × 6/ 36.75 × 3/2.</w:t>
      </w:r>
    </w:p>
    <w:p w14:paraId="30C87937" w14:textId="77777777" w:rsidR="003C3B33" w:rsidRDefault="00B560D6">
      <w:pPr>
        <w:pStyle w:val="ListParagraph"/>
        <w:numPr>
          <w:ilvl w:val="0"/>
          <w:numId w:val="28"/>
        </w:numPr>
        <w:tabs>
          <w:tab w:val="left" w:pos="1322"/>
        </w:tabs>
        <w:spacing w:before="0" w:line="261" w:lineRule="exact"/>
        <w:ind w:left="1322" w:hanging="563"/>
      </w:pPr>
      <w:r>
        <w:t>The</w:t>
      </w:r>
      <w:r>
        <w:rPr>
          <w:spacing w:val="-3"/>
        </w:rPr>
        <w:t xml:space="preserve"> </w:t>
      </w:r>
      <w:r>
        <w:t>following</w:t>
      </w:r>
      <w:r>
        <w:rPr>
          <w:spacing w:val="-4"/>
        </w:rPr>
        <w:t xml:space="preserve"> </w:t>
      </w:r>
      <w:r>
        <w:t>formula</w:t>
      </w:r>
      <w:r>
        <w:rPr>
          <w:spacing w:val="-5"/>
        </w:rPr>
        <w:t xml:space="preserve"> </w:t>
      </w:r>
      <w:r>
        <w:t>will</w:t>
      </w:r>
      <w:r>
        <w:rPr>
          <w:spacing w:val="-6"/>
        </w:rPr>
        <w:t xml:space="preserve"> </w:t>
      </w:r>
      <w:r>
        <w:t>be</w:t>
      </w:r>
      <w:r>
        <w:rPr>
          <w:spacing w:val="-3"/>
        </w:rPr>
        <w:t xml:space="preserve"> </w:t>
      </w:r>
      <w:r>
        <w:t>applied</w:t>
      </w:r>
      <w:r>
        <w:rPr>
          <w:spacing w:val="-4"/>
        </w:rPr>
        <w:t xml:space="preserve"> </w:t>
      </w:r>
      <w:r>
        <w:t>for</w:t>
      </w:r>
      <w:r>
        <w:rPr>
          <w:spacing w:val="-5"/>
        </w:rPr>
        <w:t xml:space="preserve"> </w:t>
      </w:r>
      <w:r>
        <w:t>calculating</w:t>
      </w:r>
      <w:r>
        <w:rPr>
          <w:spacing w:val="-6"/>
        </w:rPr>
        <w:t xml:space="preserve"> </w:t>
      </w:r>
      <w:r>
        <w:t>overtime</w:t>
      </w:r>
      <w:r>
        <w:rPr>
          <w:spacing w:val="-5"/>
        </w:rPr>
        <w:t xml:space="preserve"> </w:t>
      </w:r>
      <w:r>
        <w:t>at</w:t>
      </w:r>
      <w:r>
        <w:rPr>
          <w:spacing w:val="-6"/>
        </w:rPr>
        <w:t xml:space="preserve"> </w:t>
      </w:r>
      <w:r>
        <w:t>the</w:t>
      </w:r>
      <w:r>
        <w:rPr>
          <w:spacing w:val="-2"/>
        </w:rPr>
        <w:t xml:space="preserve"> </w:t>
      </w:r>
      <w:r>
        <w:t>double</w:t>
      </w:r>
      <w:r>
        <w:rPr>
          <w:spacing w:val="-2"/>
        </w:rPr>
        <w:t xml:space="preserve"> </w:t>
      </w:r>
      <w:r>
        <w:t>time</w:t>
      </w:r>
      <w:r>
        <w:rPr>
          <w:spacing w:val="-6"/>
        </w:rPr>
        <w:t xml:space="preserve"> </w:t>
      </w:r>
      <w:r>
        <w:rPr>
          <w:spacing w:val="-2"/>
        </w:rPr>
        <w:t>rate:</w:t>
      </w:r>
    </w:p>
    <w:p w14:paraId="30C87938" w14:textId="77777777" w:rsidR="003C3B33" w:rsidRDefault="003C3B33">
      <w:pPr>
        <w:spacing w:line="261" w:lineRule="exact"/>
        <w:sectPr w:rsidR="003C3B33">
          <w:pgSz w:w="11910" w:h="16840"/>
          <w:pgMar w:top="960" w:right="840" w:bottom="920" w:left="680" w:header="751" w:footer="734" w:gutter="0"/>
          <w:cols w:space="720"/>
        </w:sectPr>
      </w:pPr>
    </w:p>
    <w:p w14:paraId="30C87939" w14:textId="77777777" w:rsidR="003C3B33" w:rsidRDefault="003C3B33">
      <w:pPr>
        <w:pStyle w:val="BodyText"/>
        <w:spacing w:before="198"/>
        <w:ind w:left="0" w:firstLine="0"/>
      </w:pPr>
    </w:p>
    <w:p w14:paraId="30C8793A" w14:textId="77777777" w:rsidR="003C3B33" w:rsidRDefault="00B560D6">
      <w:pPr>
        <w:pStyle w:val="BodyText"/>
        <w:spacing w:before="0"/>
        <w:ind w:left="1480" w:firstLine="0"/>
      </w:pPr>
      <w:r>
        <w:t>annual</w:t>
      </w:r>
      <w:r>
        <w:rPr>
          <w:spacing w:val="-4"/>
        </w:rPr>
        <w:t xml:space="preserve"> </w:t>
      </w:r>
      <w:r>
        <w:t>salary/313</w:t>
      </w:r>
      <w:r>
        <w:rPr>
          <w:spacing w:val="-4"/>
        </w:rPr>
        <w:t xml:space="preserve"> </w:t>
      </w:r>
      <w:r>
        <w:t>×</w:t>
      </w:r>
      <w:r>
        <w:rPr>
          <w:spacing w:val="-3"/>
        </w:rPr>
        <w:t xml:space="preserve"> </w:t>
      </w:r>
      <w:r>
        <w:t>6/</w:t>
      </w:r>
      <w:r>
        <w:rPr>
          <w:spacing w:val="-4"/>
        </w:rPr>
        <w:t xml:space="preserve"> </w:t>
      </w:r>
      <w:r>
        <w:t>36.75</w:t>
      </w:r>
      <w:r>
        <w:rPr>
          <w:spacing w:val="-2"/>
        </w:rPr>
        <w:t xml:space="preserve"> </w:t>
      </w:r>
      <w:r>
        <w:t>×</w:t>
      </w:r>
      <w:r>
        <w:rPr>
          <w:spacing w:val="-5"/>
        </w:rPr>
        <w:t xml:space="preserve"> </w:t>
      </w:r>
      <w:r>
        <w:rPr>
          <w:spacing w:val="-4"/>
        </w:rPr>
        <w:t>2/1.</w:t>
      </w:r>
    </w:p>
    <w:p w14:paraId="30C8793B" w14:textId="77777777" w:rsidR="003C3B33" w:rsidRDefault="00B560D6">
      <w:pPr>
        <w:pStyle w:val="ListParagraph"/>
        <w:numPr>
          <w:ilvl w:val="0"/>
          <w:numId w:val="28"/>
        </w:numPr>
        <w:tabs>
          <w:tab w:val="left" w:pos="1322"/>
          <w:tab w:val="left" w:pos="1326"/>
        </w:tabs>
        <w:spacing w:before="22" w:line="259" w:lineRule="auto"/>
        <w:ind w:left="1326" w:right="934" w:hanging="567"/>
      </w:pPr>
      <w:r>
        <w:t>The</w:t>
      </w:r>
      <w:r>
        <w:rPr>
          <w:spacing w:val="-1"/>
        </w:rPr>
        <w:t xml:space="preserve"> </w:t>
      </w:r>
      <w:r>
        <w:t>following</w:t>
      </w:r>
      <w:r>
        <w:rPr>
          <w:spacing w:val="-3"/>
        </w:rPr>
        <w:t xml:space="preserve"> </w:t>
      </w:r>
      <w:r>
        <w:t>formula</w:t>
      </w:r>
      <w:r>
        <w:rPr>
          <w:spacing w:val="-4"/>
        </w:rPr>
        <w:t xml:space="preserve"> </w:t>
      </w:r>
      <w:r>
        <w:t>will</w:t>
      </w:r>
      <w:r>
        <w:rPr>
          <w:spacing w:val="-5"/>
        </w:rPr>
        <w:t xml:space="preserve"> </w:t>
      </w:r>
      <w:r>
        <w:t>be</w:t>
      </w:r>
      <w:r>
        <w:rPr>
          <w:spacing w:val="-1"/>
        </w:rPr>
        <w:t xml:space="preserve"> </w:t>
      </w:r>
      <w:r>
        <w:t>applied</w:t>
      </w:r>
      <w:r>
        <w:rPr>
          <w:spacing w:val="-3"/>
        </w:rPr>
        <w:t xml:space="preserve"> </w:t>
      </w:r>
      <w:r>
        <w:t>for</w:t>
      </w:r>
      <w:r>
        <w:rPr>
          <w:spacing w:val="-4"/>
        </w:rPr>
        <w:t xml:space="preserve"> </w:t>
      </w:r>
      <w:r>
        <w:t>calculating</w:t>
      </w:r>
      <w:r>
        <w:rPr>
          <w:spacing w:val="-5"/>
        </w:rPr>
        <w:t xml:space="preserve"> </w:t>
      </w:r>
      <w:r>
        <w:t>overtime</w:t>
      </w:r>
      <w:r>
        <w:rPr>
          <w:spacing w:val="-4"/>
        </w:rPr>
        <w:t xml:space="preserve"> </w:t>
      </w:r>
      <w:r>
        <w:t>at</w:t>
      </w:r>
      <w:r>
        <w:rPr>
          <w:spacing w:val="-4"/>
        </w:rPr>
        <w:t xml:space="preserve"> </w:t>
      </w:r>
      <w:proofErr w:type="gramStart"/>
      <w:r>
        <w:t>the</w:t>
      </w:r>
      <w:r>
        <w:rPr>
          <w:spacing w:val="-1"/>
        </w:rPr>
        <w:t xml:space="preserve"> </w:t>
      </w:r>
      <w:r>
        <w:t>double</w:t>
      </w:r>
      <w:proofErr w:type="gramEnd"/>
      <w:r>
        <w:rPr>
          <w:spacing w:val="-1"/>
        </w:rPr>
        <w:t xml:space="preserve"> </w:t>
      </w:r>
      <w:r>
        <w:t>time</w:t>
      </w:r>
      <w:r>
        <w:rPr>
          <w:spacing w:val="-5"/>
        </w:rPr>
        <w:t xml:space="preserve"> </w:t>
      </w:r>
      <w:r>
        <w:t>and</w:t>
      </w:r>
      <w:r>
        <w:rPr>
          <w:spacing w:val="-3"/>
        </w:rPr>
        <w:t xml:space="preserve"> </w:t>
      </w:r>
      <w:r>
        <w:t>a</w:t>
      </w:r>
      <w:r>
        <w:rPr>
          <w:spacing w:val="-2"/>
        </w:rPr>
        <w:t xml:space="preserve"> </w:t>
      </w:r>
      <w:r>
        <w:t xml:space="preserve">half </w:t>
      </w:r>
      <w:r>
        <w:rPr>
          <w:spacing w:val="-4"/>
        </w:rPr>
        <w:t>rate:</w:t>
      </w:r>
    </w:p>
    <w:p w14:paraId="30C8793C" w14:textId="77777777" w:rsidR="003C3B33" w:rsidRDefault="00B560D6">
      <w:pPr>
        <w:pStyle w:val="BodyText"/>
        <w:ind w:left="1479" w:firstLine="0"/>
      </w:pPr>
      <w:r>
        <w:t>annual</w:t>
      </w:r>
      <w:r>
        <w:rPr>
          <w:spacing w:val="-5"/>
        </w:rPr>
        <w:t xml:space="preserve"> </w:t>
      </w:r>
      <w:r>
        <w:t>salary/313</w:t>
      </w:r>
      <w:r>
        <w:rPr>
          <w:spacing w:val="-4"/>
        </w:rPr>
        <w:t xml:space="preserve"> </w:t>
      </w:r>
      <w:r>
        <w:t>×</w:t>
      </w:r>
      <w:r>
        <w:rPr>
          <w:spacing w:val="-4"/>
        </w:rPr>
        <w:t xml:space="preserve"> </w:t>
      </w:r>
      <w:r>
        <w:t>6/36.75</w:t>
      </w:r>
      <w:r>
        <w:rPr>
          <w:spacing w:val="-3"/>
        </w:rPr>
        <w:t xml:space="preserve"> </w:t>
      </w:r>
      <w:r>
        <w:t>×</w:t>
      </w:r>
      <w:r>
        <w:rPr>
          <w:spacing w:val="-5"/>
        </w:rPr>
        <w:t xml:space="preserve"> </w:t>
      </w:r>
      <w:r>
        <w:rPr>
          <w:spacing w:val="-4"/>
        </w:rPr>
        <w:t>5/2.</w:t>
      </w:r>
    </w:p>
    <w:p w14:paraId="30C8793D" w14:textId="77777777" w:rsidR="003C3B33" w:rsidRDefault="00B560D6">
      <w:pPr>
        <w:spacing w:before="260"/>
        <w:ind w:left="759"/>
        <w:rPr>
          <w:b/>
        </w:rPr>
      </w:pPr>
      <w:r>
        <w:rPr>
          <w:b/>
        </w:rPr>
        <w:t>Overtime</w:t>
      </w:r>
      <w:r>
        <w:rPr>
          <w:b/>
          <w:spacing w:val="-6"/>
        </w:rPr>
        <w:t xml:space="preserve"> </w:t>
      </w:r>
      <w:r>
        <w:rPr>
          <w:b/>
        </w:rPr>
        <w:t>meal</w:t>
      </w:r>
      <w:r>
        <w:rPr>
          <w:b/>
          <w:spacing w:val="-2"/>
        </w:rPr>
        <w:t xml:space="preserve"> allowance</w:t>
      </w:r>
    </w:p>
    <w:p w14:paraId="30C8793E" w14:textId="77777777" w:rsidR="003C3B33" w:rsidRDefault="00B560D6">
      <w:pPr>
        <w:pStyle w:val="ListParagraph"/>
        <w:numPr>
          <w:ilvl w:val="0"/>
          <w:numId w:val="28"/>
        </w:numPr>
        <w:tabs>
          <w:tab w:val="left" w:pos="1322"/>
        </w:tabs>
        <w:spacing w:before="163"/>
        <w:ind w:left="1322" w:hanging="563"/>
      </w:pPr>
      <w:r>
        <w:t>For</w:t>
      </w:r>
      <w:r>
        <w:rPr>
          <w:spacing w:val="-4"/>
        </w:rPr>
        <w:t xml:space="preserve"> </w:t>
      </w:r>
      <w:r>
        <w:t>the</w:t>
      </w:r>
      <w:r>
        <w:rPr>
          <w:spacing w:val="-5"/>
        </w:rPr>
        <w:t xml:space="preserve"> </w:t>
      </w:r>
      <w:r>
        <w:t>purposes</w:t>
      </w:r>
      <w:r>
        <w:rPr>
          <w:spacing w:val="-3"/>
        </w:rPr>
        <w:t xml:space="preserve"> </w:t>
      </w:r>
      <w:r>
        <w:t>of</w:t>
      </w:r>
      <w:r>
        <w:rPr>
          <w:spacing w:val="-5"/>
        </w:rPr>
        <w:t xml:space="preserve"> </w:t>
      </w:r>
      <w:r>
        <w:t>this</w:t>
      </w:r>
      <w:r>
        <w:rPr>
          <w:spacing w:val="-3"/>
        </w:rPr>
        <w:t xml:space="preserve"> </w:t>
      </w:r>
      <w:r>
        <w:t>clause</w:t>
      </w:r>
      <w:r>
        <w:rPr>
          <w:spacing w:val="-3"/>
        </w:rPr>
        <w:t xml:space="preserve"> </w:t>
      </w:r>
      <w:r>
        <w:t>the</w:t>
      </w:r>
      <w:r>
        <w:rPr>
          <w:spacing w:val="-2"/>
        </w:rPr>
        <w:t xml:space="preserve"> </w:t>
      </w:r>
      <w:r>
        <w:t>following</w:t>
      </w:r>
      <w:r>
        <w:rPr>
          <w:spacing w:val="-6"/>
        </w:rPr>
        <w:t xml:space="preserve"> </w:t>
      </w:r>
      <w:r>
        <w:t>meal</w:t>
      </w:r>
      <w:r>
        <w:rPr>
          <w:spacing w:val="-6"/>
        </w:rPr>
        <w:t xml:space="preserve"> </w:t>
      </w:r>
      <w:r>
        <w:t>allowance</w:t>
      </w:r>
      <w:r>
        <w:rPr>
          <w:spacing w:val="-2"/>
        </w:rPr>
        <w:t xml:space="preserve"> </w:t>
      </w:r>
      <w:r>
        <w:t>periods</w:t>
      </w:r>
      <w:r>
        <w:rPr>
          <w:spacing w:val="-5"/>
        </w:rPr>
        <w:t xml:space="preserve"> </w:t>
      </w:r>
      <w:r>
        <w:rPr>
          <w:spacing w:val="-2"/>
        </w:rPr>
        <w:t>apply:</w:t>
      </w:r>
    </w:p>
    <w:p w14:paraId="30C8793F" w14:textId="77777777" w:rsidR="003C3B33" w:rsidRDefault="00B560D6">
      <w:pPr>
        <w:pStyle w:val="ListParagraph"/>
        <w:numPr>
          <w:ilvl w:val="1"/>
          <w:numId w:val="28"/>
        </w:numPr>
        <w:tabs>
          <w:tab w:val="left" w:pos="2177"/>
        </w:tabs>
        <w:spacing w:before="181"/>
        <w:ind w:left="2177" w:hanging="794"/>
      </w:pPr>
      <w:r>
        <w:t>Monday</w:t>
      </w:r>
      <w:r>
        <w:rPr>
          <w:spacing w:val="-2"/>
        </w:rPr>
        <w:t xml:space="preserve"> </w:t>
      </w:r>
      <w:r>
        <w:t>to</w:t>
      </w:r>
      <w:r>
        <w:rPr>
          <w:spacing w:val="-2"/>
        </w:rPr>
        <w:t xml:space="preserve"> Friday</w:t>
      </w:r>
    </w:p>
    <w:p w14:paraId="30C87940" w14:textId="77777777" w:rsidR="003C3B33" w:rsidRDefault="00B560D6">
      <w:pPr>
        <w:pStyle w:val="ListParagraph"/>
        <w:numPr>
          <w:ilvl w:val="0"/>
          <w:numId w:val="17"/>
        </w:numPr>
        <w:tabs>
          <w:tab w:val="left" w:pos="2917"/>
        </w:tabs>
        <w:spacing w:before="180"/>
        <w:ind w:left="2917" w:hanging="358"/>
      </w:pPr>
      <w:r>
        <w:t>6:30pm</w:t>
      </w:r>
      <w:r>
        <w:rPr>
          <w:spacing w:val="-4"/>
        </w:rPr>
        <w:t xml:space="preserve"> </w:t>
      </w:r>
      <w:r>
        <w:t>to</w:t>
      </w:r>
      <w:r>
        <w:rPr>
          <w:spacing w:val="-5"/>
        </w:rPr>
        <w:t xml:space="preserve"> </w:t>
      </w:r>
      <w:r>
        <w:t>7:30pm;</w:t>
      </w:r>
      <w:r>
        <w:rPr>
          <w:spacing w:val="-5"/>
        </w:rPr>
        <w:t xml:space="preserve"> and</w:t>
      </w:r>
    </w:p>
    <w:p w14:paraId="30C87941" w14:textId="77777777" w:rsidR="003C3B33" w:rsidRDefault="00B560D6">
      <w:pPr>
        <w:pStyle w:val="ListParagraph"/>
        <w:numPr>
          <w:ilvl w:val="0"/>
          <w:numId w:val="17"/>
        </w:numPr>
        <w:tabs>
          <w:tab w:val="left" w:pos="2918"/>
        </w:tabs>
        <w:spacing w:before="120"/>
        <w:ind w:left="2918" w:hanging="359"/>
      </w:pPr>
      <w:r>
        <w:t>midnight</w:t>
      </w:r>
      <w:r>
        <w:rPr>
          <w:spacing w:val="-3"/>
        </w:rPr>
        <w:t xml:space="preserve"> </w:t>
      </w:r>
      <w:r>
        <w:t>to</w:t>
      </w:r>
      <w:r>
        <w:rPr>
          <w:spacing w:val="-2"/>
        </w:rPr>
        <w:t xml:space="preserve"> 1:00am.</w:t>
      </w:r>
    </w:p>
    <w:p w14:paraId="30C87942" w14:textId="77777777" w:rsidR="003C3B33" w:rsidRDefault="00B560D6">
      <w:pPr>
        <w:pStyle w:val="ListParagraph"/>
        <w:numPr>
          <w:ilvl w:val="1"/>
          <w:numId w:val="28"/>
        </w:numPr>
        <w:tabs>
          <w:tab w:val="left" w:pos="2178"/>
        </w:tabs>
        <w:spacing w:before="161"/>
        <w:ind w:left="2178" w:hanging="795"/>
      </w:pPr>
      <w:r>
        <w:t>Weekends</w:t>
      </w:r>
      <w:r>
        <w:rPr>
          <w:spacing w:val="-4"/>
        </w:rPr>
        <w:t xml:space="preserve"> </w:t>
      </w:r>
      <w:r>
        <w:t>and</w:t>
      </w:r>
      <w:r>
        <w:rPr>
          <w:spacing w:val="-5"/>
        </w:rPr>
        <w:t xml:space="preserve"> </w:t>
      </w:r>
      <w:r>
        <w:t>public</w:t>
      </w:r>
      <w:r>
        <w:rPr>
          <w:spacing w:val="-3"/>
        </w:rPr>
        <w:t xml:space="preserve"> </w:t>
      </w:r>
      <w:r>
        <w:rPr>
          <w:spacing w:val="-2"/>
        </w:rPr>
        <w:t>holidays</w:t>
      </w:r>
    </w:p>
    <w:p w14:paraId="30C87943" w14:textId="77777777" w:rsidR="003C3B33" w:rsidRDefault="00B560D6">
      <w:pPr>
        <w:pStyle w:val="ListParagraph"/>
        <w:numPr>
          <w:ilvl w:val="0"/>
          <w:numId w:val="16"/>
        </w:numPr>
        <w:tabs>
          <w:tab w:val="left" w:pos="2917"/>
        </w:tabs>
        <w:spacing w:before="181"/>
        <w:ind w:left="2917" w:hanging="358"/>
      </w:pPr>
      <w:r>
        <w:t>7:00am</w:t>
      </w:r>
      <w:r>
        <w:rPr>
          <w:spacing w:val="-4"/>
        </w:rPr>
        <w:t xml:space="preserve"> </w:t>
      </w:r>
      <w:r>
        <w:t>to</w:t>
      </w:r>
      <w:r>
        <w:rPr>
          <w:spacing w:val="-3"/>
        </w:rPr>
        <w:t xml:space="preserve"> </w:t>
      </w:r>
      <w:proofErr w:type="gramStart"/>
      <w:r>
        <w:rPr>
          <w:spacing w:val="-2"/>
        </w:rPr>
        <w:t>9:00am;</w:t>
      </w:r>
      <w:proofErr w:type="gramEnd"/>
    </w:p>
    <w:p w14:paraId="30C87944" w14:textId="77777777" w:rsidR="003C3B33" w:rsidRDefault="00B560D6">
      <w:pPr>
        <w:pStyle w:val="ListParagraph"/>
        <w:numPr>
          <w:ilvl w:val="0"/>
          <w:numId w:val="16"/>
        </w:numPr>
        <w:tabs>
          <w:tab w:val="left" w:pos="2918"/>
        </w:tabs>
        <w:spacing w:before="120"/>
        <w:ind w:left="2918" w:hanging="359"/>
      </w:pPr>
      <w:r>
        <w:t>noon</w:t>
      </w:r>
      <w:r>
        <w:rPr>
          <w:spacing w:val="-3"/>
        </w:rPr>
        <w:t xml:space="preserve"> </w:t>
      </w:r>
      <w:r>
        <w:t xml:space="preserve">to </w:t>
      </w:r>
      <w:proofErr w:type="gramStart"/>
      <w:r>
        <w:rPr>
          <w:spacing w:val="-2"/>
        </w:rPr>
        <w:t>2:00pm;</w:t>
      </w:r>
      <w:proofErr w:type="gramEnd"/>
    </w:p>
    <w:p w14:paraId="30C87945" w14:textId="77777777" w:rsidR="003C3B33" w:rsidRDefault="00B560D6">
      <w:pPr>
        <w:pStyle w:val="ListParagraph"/>
        <w:numPr>
          <w:ilvl w:val="0"/>
          <w:numId w:val="16"/>
        </w:numPr>
        <w:tabs>
          <w:tab w:val="left" w:pos="2919"/>
        </w:tabs>
        <w:spacing w:before="120"/>
      </w:pPr>
      <w:r>
        <w:t>6:30pm</w:t>
      </w:r>
      <w:r>
        <w:rPr>
          <w:spacing w:val="-3"/>
        </w:rPr>
        <w:t xml:space="preserve"> </w:t>
      </w:r>
      <w:r>
        <w:t>to</w:t>
      </w:r>
      <w:r>
        <w:rPr>
          <w:spacing w:val="-4"/>
        </w:rPr>
        <w:t xml:space="preserve"> </w:t>
      </w:r>
      <w:r>
        <w:t>7</w:t>
      </w:r>
      <w:proofErr w:type="gramStart"/>
      <w:r>
        <w:t>:</w:t>
      </w:r>
      <w:r>
        <w:rPr>
          <w:spacing w:val="-4"/>
        </w:rPr>
        <w:t xml:space="preserve"> </w:t>
      </w:r>
      <w:r>
        <w:t>30</w:t>
      </w:r>
      <w:proofErr w:type="gramEnd"/>
      <w:r>
        <w:t>pm;</w:t>
      </w:r>
      <w:r>
        <w:rPr>
          <w:spacing w:val="-2"/>
        </w:rPr>
        <w:t xml:space="preserve"> </w:t>
      </w:r>
      <w:r>
        <w:rPr>
          <w:spacing w:val="-5"/>
        </w:rPr>
        <w:t>and</w:t>
      </w:r>
    </w:p>
    <w:p w14:paraId="30C87946" w14:textId="77777777" w:rsidR="003C3B33" w:rsidRDefault="00B560D6">
      <w:pPr>
        <w:pStyle w:val="ListParagraph"/>
        <w:numPr>
          <w:ilvl w:val="0"/>
          <w:numId w:val="16"/>
        </w:numPr>
        <w:tabs>
          <w:tab w:val="left" w:pos="2919"/>
        </w:tabs>
        <w:spacing w:before="121"/>
        <w:ind w:hanging="359"/>
      </w:pPr>
      <w:r>
        <w:t>Midnight</w:t>
      </w:r>
      <w:r>
        <w:rPr>
          <w:spacing w:val="-3"/>
        </w:rPr>
        <w:t xml:space="preserve"> </w:t>
      </w:r>
      <w:r>
        <w:t>to</w:t>
      </w:r>
      <w:r>
        <w:rPr>
          <w:spacing w:val="-3"/>
        </w:rPr>
        <w:t xml:space="preserve"> </w:t>
      </w:r>
      <w:r>
        <w:rPr>
          <w:spacing w:val="-2"/>
        </w:rPr>
        <w:t>1:00am.</w:t>
      </w:r>
    </w:p>
    <w:p w14:paraId="30C87947" w14:textId="77777777" w:rsidR="003C3B33" w:rsidRDefault="00B560D6">
      <w:pPr>
        <w:pStyle w:val="ListParagraph"/>
        <w:numPr>
          <w:ilvl w:val="1"/>
          <w:numId w:val="28"/>
        </w:numPr>
        <w:tabs>
          <w:tab w:val="left" w:pos="2178"/>
        </w:tabs>
        <w:spacing w:before="161" w:line="256" w:lineRule="auto"/>
        <w:ind w:left="2178" w:right="807" w:hanging="795"/>
      </w:pPr>
      <w:r>
        <w:t>in</w:t>
      </w:r>
      <w:r>
        <w:rPr>
          <w:spacing w:val="-4"/>
        </w:rPr>
        <w:t xml:space="preserve"> </w:t>
      </w:r>
      <w:r>
        <w:t>response</w:t>
      </w:r>
      <w:r>
        <w:rPr>
          <w:spacing w:val="-2"/>
        </w:rPr>
        <w:t xml:space="preserve"> </w:t>
      </w:r>
      <w:r>
        <w:t>to</w:t>
      </w:r>
      <w:r>
        <w:rPr>
          <w:spacing w:val="-4"/>
        </w:rPr>
        <w:t xml:space="preserve"> </w:t>
      </w:r>
      <w:r>
        <w:t>operational</w:t>
      </w:r>
      <w:r>
        <w:rPr>
          <w:spacing w:val="-5"/>
        </w:rPr>
        <w:t xml:space="preserve"> </w:t>
      </w:r>
      <w:r>
        <w:t>requirements</w:t>
      </w:r>
      <w:r>
        <w:rPr>
          <w:spacing w:val="-5"/>
        </w:rPr>
        <w:t xml:space="preserve"> </w:t>
      </w:r>
      <w:r>
        <w:t>or</w:t>
      </w:r>
      <w:r>
        <w:rPr>
          <w:spacing w:val="-3"/>
        </w:rPr>
        <w:t xml:space="preserve"> </w:t>
      </w:r>
      <w:r>
        <w:t>individual</w:t>
      </w:r>
      <w:r>
        <w:rPr>
          <w:spacing w:val="-5"/>
        </w:rPr>
        <w:t xml:space="preserve"> </w:t>
      </w:r>
      <w:r>
        <w:t>preferences,</w:t>
      </w:r>
      <w:r>
        <w:rPr>
          <w:spacing w:val="-5"/>
        </w:rPr>
        <w:t xml:space="preserve"> </w:t>
      </w:r>
      <w:r>
        <w:t>meal</w:t>
      </w:r>
      <w:r>
        <w:rPr>
          <w:spacing w:val="-5"/>
        </w:rPr>
        <w:t xml:space="preserve"> </w:t>
      </w:r>
      <w:r>
        <w:t>allowance periods can be varied by agreement.</w:t>
      </w:r>
    </w:p>
    <w:p w14:paraId="30C87948" w14:textId="77777777" w:rsidR="003C3B33" w:rsidRDefault="00B560D6">
      <w:pPr>
        <w:pStyle w:val="ListParagraph"/>
        <w:numPr>
          <w:ilvl w:val="0"/>
          <w:numId w:val="28"/>
        </w:numPr>
        <w:tabs>
          <w:tab w:val="left" w:pos="1322"/>
          <w:tab w:val="left" w:pos="1326"/>
        </w:tabs>
        <w:spacing w:before="162" w:line="259" w:lineRule="auto"/>
        <w:ind w:left="1326" w:right="697" w:hanging="567"/>
      </w:pPr>
      <w:r>
        <w:t>An employee will be paid a meal allowance of $35.65 if they perform overtime after the end of</w:t>
      </w:r>
      <w:r>
        <w:rPr>
          <w:spacing w:val="-4"/>
        </w:rPr>
        <w:t xml:space="preserve"> </w:t>
      </w:r>
      <w:r>
        <w:t>ordinary</w:t>
      </w:r>
      <w:r>
        <w:rPr>
          <w:spacing w:val="-1"/>
        </w:rPr>
        <w:t xml:space="preserve"> </w:t>
      </w:r>
      <w:r>
        <w:t>duty</w:t>
      </w:r>
      <w:r>
        <w:rPr>
          <w:spacing w:val="-1"/>
        </w:rPr>
        <w:t xml:space="preserve"> </w:t>
      </w:r>
      <w:r>
        <w:t>for</w:t>
      </w:r>
      <w:r>
        <w:rPr>
          <w:spacing w:val="-2"/>
        </w:rPr>
        <w:t xml:space="preserve"> </w:t>
      </w:r>
      <w:r>
        <w:t>the</w:t>
      </w:r>
      <w:r>
        <w:rPr>
          <w:spacing w:val="-4"/>
        </w:rPr>
        <w:t xml:space="preserve"> </w:t>
      </w:r>
      <w:r>
        <w:t>day,</w:t>
      </w:r>
      <w:r>
        <w:rPr>
          <w:spacing w:val="-2"/>
        </w:rPr>
        <w:t xml:space="preserve"> </w:t>
      </w:r>
      <w:r>
        <w:t>to</w:t>
      </w:r>
      <w:r>
        <w:rPr>
          <w:spacing w:val="-1"/>
        </w:rPr>
        <w:t xml:space="preserve"> </w:t>
      </w:r>
      <w:r>
        <w:t>the</w:t>
      </w:r>
      <w:r>
        <w:rPr>
          <w:spacing w:val="-1"/>
        </w:rPr>
        <w:t xml:space="preserve"> </w:t>
      </w:r>
      <w:r>
        <w:t>completion</w:t>
      </w:r>
      <w:r>
        <w:rPr>
          <w:spacing w:val="-3"/>
        </w:rPr>
        <w:t xml:space="preserve"> </w:t>
      </w:r>
      <w:r>
        <w:t>of</w:t>
      </w:r>
      <w:r>
        <w:rPr>
          <w:spacing w:val="-4"/>
        </w:rPr>
        <w:t xml:space="preserve"> </w:t>
      </w:r>
      <w:r>
        <w:t>or</w:t>
      </w:r>
      <w:r>
        <w:rPr>
          <w:spacing w:val="-4"/>
        </w:rPr>
        <w:t xml:space="preserve"> </w:t>
      </w:r>
      <w:r>
        <w:t>beyond</w:t>
      </w:r>
      <w:r>
        <w:rPr>
          <w:spacing w:val="-3"/>
        </w:rPr>
        <w:t xml:space="preserve"> </w:t>
      </w:r>
      <w:r>
        <w:t>a</w:t>
      </w:r>
      <w:r>
        <w:rPr>
          <w:spacing w:val="-4"/>
        </w:rPr>
        <w:t xml:space="preserve"> </w:t>
      </w:r>
      <w:r>
        <w:t>meal</w:t>
      </w:r>
      <w:r>
        <w:rPr>
          <w:spacing w:val="-2"/>
        </w:rPr>
        <w:t xml:space="preserve"> </w:t>
      </w:r>
      <w:r>
        <w:t>allowance</w:t>
      </w:r>
      <w:r>
        <w:rPr>
          <w:spacing w:val="-1"/>
        </w:rPr>
        <w:t xml:space="preserve"> </w:t>
      </w:r>
      <w:r>
        <w:t>period</w:t>
      </w:r>
      <w:r>
        <w:rPr>
          <w:spacing w:val="-3"/>
        </w:rPr>
        <w:t xml:space="preserve"> </w:t>
      </w:r>
      <w:r>
        <w:t>without a break for a meal.</w:t>
      </w:r>
    </w:p>
    <w:p w14:paraId="30C87949" w14:textId="77777777" w:rsidR="003C3B33" w:rsidRDefault="00B560D6">
      <w:pPr>
        <w:pStyle w:val="ListParagraph"/>
        <w:numPr>
          <w:ilvl w:val="0"/>
          <w:numId w:val="28"/>
        </w:numPr>
        <w:tabs>
          <w:tab w:val="left" w:pos="1322"/>
          <w:tab w:val="left" w:pos="1326"/>
        </w:tabs>
        <w:spacing w:line="259" w:lineRule="auto"/>
        <w:ind w:left="1326" w:right="696" w:hanging="567"/>
      </w:pPr>
      <w:r>
        <w:t>The</w:t>
      </w:r>
      <w:r>
        <w:rPr>
          <w:spacing w:val="-1"/>
        </w:rPr>
        <w:t xml:space="preserve"> </w:t>
      </w:r>
      <w:r>
        <w:t>daily</w:t>
      </w:r>
      <w:r>
        <w:rPr>
          <w:spacing w:val="-3"/>
        </w:rPr>
        <w:t xml:space="preserve"> </w:t>
      </w:r>
      <w:r>
        <w:t>meal</w:t>
      </w:r>
      <w:r>
        <w:rPr>
          <w:spacing w:val="-2"/>
        </w:rPr>
        <w:t xml:space="preserve"> </w:t>
      </w:r>
      <w:r>
        <w:t>allowance</w:t>
      </w:r>
      <w:r>
        <w:rPr>
          <w:spacing w:val="-1"/>
        </w:rPr>
        <w:t xml:space="preserve"> </w:t>
      </w:r>
      <w:r>
        <w:t>rates</w:t>
      </w:r>
      <w:r>
        <w:rPr>
          <w:spacing w:val="-4"/>
        </w:rPr>
        <w:t xml:space="preserve"> </w:t>
      </w:r>
      <w:r>
        <w:t>will</w:t>
      </w:r>
      <w:r>
        <w:rPr>
          <w:spacing w:val="-2"/>
        </w:rPr>
        <w:t xml:space="preserve"> </w:t>
      </w:r>
      <w:r>
        <w:t>be</w:t>
      </w:r>
      <w:r>
        <w:rPr>
          <w:spacing w:val="-1"/>
        </w:rPr>
        <w:t xml:space="preserve"> </w:t>
      </w:r>
      <w:r>
        <w:t>reviewed</w:t>
      </w:r>
      <w:r>
        <w:rPr>
          <w:spacing w:val="-3"/>
        </w:rPr>
        <w:t xml:space="preserve"> </w:t>
      </w:r>
      <w:r>
        <w:t>periodically</w:t>
      </w:r>
      <w:r>
        <w:rPr>
          <w:spacing w:val="-1"/>
        </w:rPr>
        <w:t xml:space="preserve"> </w:t>
      </w:r>
      <w:r>
        <w:t>and</w:t>
      </w:r>
      <w:r>
        <w:rPr>
          <w:spacing w:val="-3"/>
        </w:rPr>
        <w:t xml:space="preserve"> </w:t>
      </w:r>
      <w:r>
        <w:t>amended</w:t>
      </w:r>
      <w:r>
        <w:rPr>
          <w:spacing w:val="-3"/>
        </w:rPr>
        <w:t xml:space="preserve"> </w:t>
      </w:r>
      <w:r>
        <w:t>in</w:t>
      </w:r>
      <w:r>
        <w:rPr>
          <w:spacing w:val="-3"/>
        </w:rPr>
        <w:t xml:space="preserve"> </w:t>
      </w:r>
      <w:r>
        <w:t>accordance</w:t>
      </w:r>
      <w:r>
        <w:rPr>
          <w:spacing w:val="-4"/>
        </w:rPr>
        <w:t xml:space="preserve"> </w:t>
      </w:r>
      <w:r>
        <w:t>with the relevant subscription service.</w:t>
      </w:r>
    </w:p>
    <w:p w14:paraId="30C8794A" w14:textId="77777777" w:rsidR="003C3B33" w:rsidRDefault="00B560D6">
      <w:pPr>
        <w:pStyle w:val="ListParagraph"/>
        <w:numPr>
          <w:ilvl w:val="0"/>
          <w:numId w:val="28"/>
        </w:numPr>
        <w:tabs>
          <w:tab w:val="left" w:pos="1323"/>
        </w:tabs>
        <w:spacing w:before="162"/>
        <w:ind w:left="1323" w:hanging="563"/>
      </w:pPr>
      <w:r>
        <w:t>A</w:t>
      </w:r>
      <w:r>
        <w:rPr>
          <w:spacing w:val="-6"/>
        </w:rPr>
        <w:t xml:space="preserve"> </w:t>
      </w:r>
      <w:r>
        <w:t>meal</w:t>
      </w:r>
      <w:r>
        <w:rPr>
          <w:spacing w:val="-6"/>
        </w:rPr>
        <w:t xml:space="preserve"> </w:t>
      </w:r>
      <w:r>
        <w:t>allowance</w:t>
      </w:r>
      <w:r>
        <w:rPr>
          <w:spacing w:val="-5"/>
        </w:rPr>
        <w:t xml:space="preserve"> </w:t>
      </w:r>
      <w:r>
        <w:t>is</w:t>
      </w:r>
      <w:r>
        <w:rPr>
          <w:spacing w:val="-3"/>
        </w:rPr>
        <w:t xml:space="preserve"> </w:t>
      </w:r>
      <w:r>
        <w:t>also</w:t>
      </w:r>
      <w:r>
        <w:rPr>
          <w:spacing w:val="-3"/>
        </w:rPr>
        <w:t xml:space="preserve"> </w:t>
      </w:r>
      <w:r>
        <w:t>payable</w:t>
      </w:r>
      <w:r>
        <w:rPr>
          <w:spacing w:val="-2"/>
        </w:rPr>
        <w:t xml:space="preserve"> </w:t>
      </w:r>
      <w:r>
        <w:t>if</w:t>
      </w:r>
      <w:r>
        <w:rPr>
          <w:spacing w:val="-3"/>
        </w:rPr>
        <w:t xml:space="preserve"> </w:t>
      </w:r>
      <w:r>
        <w:t>an</w:t>
      </w:r>
      <w:r>
        <w:rPr>
          <w:spacing w:val="-6"/>
        </w:rPr>
        <w:t xml:space="preserve"> </w:t>
      </w:r>
      <w:r>
        <w:t>employee</w:t>
      </w:r>
      <w:r>
        <w:rPr>
          <w:spacing w:val="-6"/>
        </w:rPr>
        <w:t xml:space="preserve"> </w:t>
      </w:r>
      <w:r>
        <w:t>is</w:t>
      </w:r>
      <w:r>
        <w:rPr>
          <w:spacing w:val="-3"/>
        </w:rPr>
        <w:t xml:space="preserve"> </w:t>
      </w:r>
      <w:r>
        <w:t>required</w:t>
      </w:r>
      <w:r>
        <w:rPr>
          <w:spacing w:val="-4"/>
        </w:rPr>
        <w:t xml:space="preserve"> </w:t>
      </w:r>
      <w:r>
        <w:t>to</w:t>
      </w:r>
      <w:r>
        <w:rPr>
          <w:spacing w:val="-4"/>
        </w:rPr>
        <w:t xml:space="preserve"> </w:t>
      </w:r>
      <w:proofErr w:type="gramStart"/>
      <w:r>
        <w:t>perform</w:t>
      </w:r>
      <w:proofErr w:type="gramEnd"/>
      <w:r>
        <w:rPr>
          <w:spacing w:val="-4"/>
        </w:rPr>
        <w:t xml:space="preserve"> </w:t>
      </w:r>
      <w:r>
        <w:rPr>
          <w:spacing w:val="-2"/>
        </w:rPr>
        <w:t>overtime:</w:t>
      </w:r>
    </w:p>
    <w:p w14:paraId="30C8794B" w14:textId="77777777" w:rsidR="003C3B33" w:rsidRDefault="00B560D6">
      <w:pPr>
        <w:pStyle w:val="ListParagraph"/>
        <w:numPr>
          <w:ilvl w:val="1"/>
          <w:numId w:val="28"/>
        </w:numPr>
        <w:tabs>
          <w:tab w:val="left" w:pos="2178"/>
        </w:tabs>
        <w:spacing w:before="180" w:line="259" w:lineRule="auto"/>
        <w:ind w:left="2178" w:right="596" w:hanging="795"/>
      </w:pPr>
      <w:r>
        <w:t>after</w:t>
      </w:r>
      <w:r>
        <w:rPr>
          <w:spacing w:val="-2"/>
        </w:rPr>
        <w:t xml:space="preserve"> </w:t>
      </w:r>
      <w:r>
        <w:t>the</w:t>
      </w:r>
      <w:r>
        <w:rPr>
          <w:spacing w:val="-1"/>
        </w:rPr>
        <w:t xml:space="preserve"> </w:t>
      </w:r>
      <w:r>
        <w:t>completion</w:t>
      </w:r>
      <w:r>
        <w:rPr>
          <w:spacing w:val="-3"/>
        </w:rPr>
        <w:t xml:space="preserve"> </w:t>
      </w:r>
      <w:r>
        <w:t>of</w:t>
      </w:r>
      <w:r>
        <w:rPr>
          <w:spacing w:val="-4"/>
        </w:rPr>
        <w:t xml:space="preserve"> </w:t>
      </w:r>
      <w:r>
        <w:t>ordinary</w:t>
      </w:r>
      <w:r>
        <w:rPr>
          <w:spacing w:val="-1"/>
        </w:rPr>
        <w:t xml:space="preserve"> </w:t>
      </w:r>
      <w:r>
        <w:t>hours</w:t>
      </w:r>
      <w:r>
        <w:rPr>
          <w:spacing w:val="-4"/>
        </w:rPr>
        <w:t xml:space="preserve"> </w:t>
      </w:r>
      <w:r>
        <w:t>for</w:t>
      </w:r>
      <w:r>
        <w:rPr>
          <w:spacing w:val="-4"/>
        </w:rPr>
        <w:t xml:space="preserve"> </w:t>
      </w:r>
      <w:r>
        <w:t>the</w:t>
      </w:r>
      <w:r>
        <w:rPr>
          <w:spacing w:val="-1"/>
        </w:rPr>
        <w:t xml:space="preserve"> </w:t>
      </w:r>
      <w:r>
        <w:t>day</w:t>
      </w:r>
      <w:r>
        <w:rPr>
          <w:spacing w:val="-1"/>
        </w:rPr>
        <w:t xml:space="preserve"> </w:t>
      </w:r>
      <w:r>
        <w:t>and</w:t>
      </w:r>
      <w:r>
        <w:rPr>
          <w:spacing w:val="-5"/>
        </w:rPr>
        <w:t xml:space="preserve"> </w:t>
      </w:r>
      <w:r>
        <w:t>after</w:t>
      </w:r>
      <w:r>
        <w:rPr>
          <w:spacing w:val="-4"/>
        </w:rPr>
        <w:t xml:space="preserve"> </w:t>
      </w:r>
      <w:r>
        <w:t>taking</w:t>
      </w:r>
      <w:r>
        <w:rPr>
          <w:spacing w:val="-3"/>
        </w:rPr>
        <w:t xml:space="preserve"> </w:t>
      </w:r>
      <w:r>
        <w:t>a</w:t>
      </w:r>
      <w:r>
        <w:rPr>
          <w:spacing w:val="-2"/>
        </w:rPr>
        <w:t xml:space="preserve"> </w:t>
      </w:r>
      <w:r>
        <w:t>break</w:t>
      </w:r>
      <w:r>
        <w:rPr>
          <w:spacing w:val="-1"/>
        </w:rPr>
        <w:t xml:space="preserve"> </w:t>
      </w:r>
      <w:r>
        <w:t>for</w:t>
      </w:r>
      <w:r>
        <w:rPr>
          <w:spacing w:val="-2"/>
        </w:rPr>
        <w:t xml:space="preserve"> </w:t>
      </w:r>
      <w:r>
        <w:t>a</w:t>
      </w:r>
      <w:r>
        <w:rPr>
          <w:spacing w:val="-7"/>
        </w:rPr>
        <w:t xml:space="preserve"> </w:t>
      </w:r>
      <w:proofErr w:type="gramStart"/>
      <w:r>
        <w:t>meal and</w:t>
      </w:r>
      <w:proofErr w:type="gramEnd"/>
      <w:r>
        <w:t xml:space="preserve"> an employee is not entitled to payment for that </w:t>
      </w:r>
      <w:proofErr w:type="gramStart"/>
      <w:r>
        <w:t>break;</w:t>
      </w:r>
      <w:proofErr w:type="gramEnd"/>
    </w:p>
    <w:p w14:paraId="30C8794C" w14:textId="77777777" w:rsidR="003C3B33" w:rsidRDefault="00B560D6">
      <w:pPr>
        <w:pStyle w:val="ListParagraph"/>
        <w:numPr>
          <w:ilvl w:val="1"/>
          <w:numId w:val="28"/>
        </w:numPr>
        <w:tabs>
          <w:tab w:val="left" w:pos="2178"/>
        </w:tabs>
        <w:spacing w:line="259" w:lineRule="auto"/>
        <w:ind w:left="2178" w:right="840" w:hanging="795"/>
      </w:pPr>
      <w:r>
        <w:t>before</w:t>
      </w:r>
      <w:r>
        <w:rPr>
          <w:spacing w:val="-4"/>
        </w:rPr>
        <w:t xml:space="preserve"> </w:t>
      </w:r>
      <w:r>
        <w:t>the</w:t>
      </w:r>
      <w:r>
        <w:rPr>
          <w:spacing w:val="-4"/>
        </w:rPr>
        <w:t xml:space="preserve"> </w:t>
      </w:r>
      <w:r>
        <w:t>commencement</w:t>
      </w:r>
      <w:r>
        <w:rPr>
          <w:spacing w:val="-4"/>
        </w:rPr>
        <w:t xml:space="preserve"> </w:t>
      </w:r>
      <w:r>
        <w:t>of</w:t>
      </w:r>
      <w:r>
        <w:rPr>
          <w:spacing w:val="-4"/>
        </w:rPr>
        <w:t xml:space="preserve"> </w:t>
      </w:r>
      <w:r>
        <w:t>ordinary</w:t>
      </w:r>
      <w:r>
        <w:rPr>
          <w:spacing w:val="-1"/>
        </w:rPr>
        <w:t xml:space="preserve"> </w:t>
      </w:r>
      <w:r>
        <w:t>hours</w:t>
      </w:r>
      <w:r>
        <w:rPr>
          <w:spacing w:val="-2"/>
        </w:rPr>
        <w:t xml:space="preserve"> </w:t>
      </w:r>
      <w:r>
        <w:t>for</w:t>
      </w:r>
      <w:r>
        <w:rPr>
          <w:spacing w:val="-4"/>
        </w:rPr>
        <w:t xml:space="preserve"> </w:t>
      </w:r>
      <w:r>
        <w:t>the</w:t>
      </w:r>
      <w:r>
        <w:rPr>
          <w:spacing w:val="-1"/>
        </w:rPr>
        <w:t xml:space="preserve"> </w:t>
      </w:r>
      <w:r>
        <w:t>day</w:t>
      </w:r>
      <w:r>
        <w:rPr>
          <w:spacing w:val="-1"/>
        </w:rPr>
        <w:t xml:space="preserve"> </w:t>
      </w:r>
      <w:r>
        <w:t>and</w:t>
      </w:r>
      <w:r>
        <w:rPr>
          <w:spacing w:val="-3"/>
        </w:rPr>
        <w:t xml:space="preserve"> </w:t>
      </w:r>
      <w:r>
        <w:t>break</w:t>
      </w:r>
      <w:r>
        <w:rPr>
          <w:spacing w:val="-1"/>
        </w:rPr>
        <w:t xml:space="preserve"> </w:t>
      </w:r>
      <w:r>
        <w:t>for</w:t>
      </w:r>
      <w:r>
        <w:rPr>
          <w:spacing w:val="-2"/>
        </w:rPr>
        <w:t xml:space="preserve"> </w:t>
      </w:r>
      <w:r>
        <w:t>a</w:t>
      </w:r>
      <w:r>
        <w:rPr>
          <w:spacing w:val="-4"/>
        </w:rPr>
        <w:t xml:space="preserve"> </w:t>
      </w:r>
      <w:r>
        <w:t>meal</w:t>
      </w:r>
      <w:r>
        <w:rPr>
          <w:spacing w:val="-5"/>
        </w:rPr>
        <w:t xml:space="preserve"> </w:t>
      </w:r>
      <w:r>
        <w:t>and the employee is not entitled to payment for that break; or</w:t>
      </w:r>
    </w:p>
    <w:p w14:paraId="30C8794D" w14:textId="77777777" w:rsidR="003C3B33" w:rsidRDefault="00B560D6">
      <w:pPr>
        <w:pStyle w:val="ListParagraph"/>
        <w:numPr>
          <w:ilvl w:val="1"/>
          <w:numId w:val="28"/>
        </w:numPr>
        <w:tabs>
          <w:tab w:val="left" w:pos="2178"/>
        </w:tabs>
        <w:spacing w:line="259" w:lineRule="auto"/>
        <w:ind w:left="2178" w:right="715" w:hanging="795"/>
      </w:pPr>
      <w:proofErr w:type="gramStart"/>
      <w:r>
        <w:t>on</w:t>
      </w:r>
      <w:proofErr w:type="gramEnd"/>
      <w:r>
        <w:rPr>
          <w:spacing w:val="-3"/>
        </w:rPr>
        <w:t xml:space="preserve"> </w:t>
      </w:r>
      <w:r>
        <w:t>a</w:t>
      </w:r>
      <w:r>
        <w:rPr>
          <w:spacing w:val="-2"/>
        </w:rPr>
        <w:t xml:space="preserve"> </w:t>
      </w:r>
      <w:r>
        <w:t>day</w:t>
      </w:r>
      <w:r>
        <w:rPr>
          <w:spacing w:val="-1"/>
        </w:rPr>
        <w:t xml:space="preserve"> </w:t>
      </w:r>
      <w:r>
        <w:t>the</w:t>
      </w:r>
      <w:r>
        <w:rPr>
          <w:spacing w:val="-4"/>
        </w:rPr>
        <w:t xml:space="preserve"> </w:t>
      </w:r>
      <w:r>
        <w:t>employee</w:t>
      </w:r>
      <w:r>
        <w:rPr>
          <w:spacing w:val="-1"/>
        </w:rPr>
        <w:t xml:space="preserve"> </w:t>
      </w:r>
      <w:r>
        <w:t>would</w:t>
      </w:r>
      <w:r>
        <w:rPr>
          <w:spacing w:val="-3"/>
        </w:rPr>
        <w:t xml:space="preserve"> </w:t>
      </w:r>
      <w:r>
        <w:t>not</w:t>
      </w:r>
      <w:r>
        <w:rPr>
          <w:spacing w:val="-1"/>
        </w:rPr>
        <w:t xml:space="preserve"> </w:t>
      </w:r>
      <w:r>
        <w:t>normally</w:t>
      </w:r>
      <w:r>
        <w:rPr>
          <w:spacing w:val="-1"/>
        </w:rPr>
        <w:t xml:space="preserve"> </w:t>
      </w:r>
      <w:r>
        <w:t>be</w:t>
      </w:r>
      <w:r>
        <w:rPr>
          <w:spacing w:val="-4"/>
        </w:rPr>
        <w:t xml:space="preserve"> </w:t>
      </w:r>
      <w:r>
        <w:t>required</w:t>
      </w:r>
      <w:r>
        <w:rPr>
          <w:spacing w:val="-3"/>
        </w:rPr>
        <w:t xml:space="preserve"> </w:t>
      </w:r>
      <w:r>
        <w:t>to</w:t>
      </w:r>
      <w:r>
        <w:rPr>
          <w:spacing w:val="-3"/>
        </w:rPr>
        <w:t xml:space="preserve"> </w:t>
      </w:r>
      <w:r>
        <w:t>work</w:t>
      </w:r>
      <w:r>
        <w:rPr>
          <w:spacing w:val="-1"/>
        </w:rPr>
        <w:t xml:space="preserve"> </w:t>
      </w:r>
      <w:r>
        <w:t>extending</w:t>
      </w:r>
      <w:r>
        <w:rPr>
          <w:spacing w:val="-3"/>
        </w:rPr>
        <w:t xml:space="preserve"> </w:t>
      </w:r>
      <w:r>
        <w:t>beyond</w:t>
      </w:r>
      <w:r>
        <w:rPr>
          <w:spacing w:val="-3"/>
        </w:rPr>
        <w:t xml:space="preserve"> </w:t>
      </w:r>
      <w:r>
        <w:t>a meal break and they are not entitled to payment for that break.</w:t>
      </w:r>
    </w:p>
    <w:p w14:paraId="30C8794E" w14:textId="77777777" w:rsidR="003C3B33" w:rsidRDefault="00B560D6">
      <w:pPr>
        <w:spacing w:before="238"/>
        <w:ind w:left="760"/>
        <w:rPr>
          <w:b/>
        </w:rPr>
      </w:pPr>
      <w:r>
        <w:rPr>
          <w:b/>
        </w:rPr>
        <w:t>Option</w:t>
      </w:r>
      <w:r>
        <w:rPr>
          <w:b/>
          <w:spacing w:val="-3"/>
        </w:rPr>
        <w:t xml:space="preserve"> </w:t>
      </w:r>
      <w:r>
        <w:rPr>
          <w:b/>
        </w:rPr>
        <w:t>to</w:t>
      </w:r>
      <w:r>
        <w:rPr>
          <w:b/>
          <w:spacing w:val="-3"/>
        </w:rPr>
        <w:t xml:space="preserve"> </w:t>
      </w:r>
      <w:r>
        <w:rPr>
          <w:b/>
        </w:rPr>
        <w:t>Take</w:t>
      </w:r>
      <w:r>
        <w:rPr>
          <w:b/>
          <w:spacing w:val="-5"/>
        </w:rPr>
        <w:t xml:space="preserve"> </w:t>
      </w:r>
      <w:r>
        <w:rPr>
          <w:b/>
        </w:rPr>
        <w:t>Time</w:t>
      </w:r>
      <w:r>
        <w:rPr>
          <w:b/>
          <w:spacing w:val="-2"/>
        </w:rPr>
        <w:t xml:space="preserve"> </w:t>
      </w:r>
      <w:r>
        <w:rPr>
          <w:b/>
        </w:rPr>
        <w:t>Off</w:t>
      </w:r>
      <w:r>
        <w:rPr>
          <w:b/>
          <w:spacing w:val="-2"/>
        </w:rPr>
        <w:t xml:space="preserve"> </w:t>
      </w:r>
      <w:r>
        <w:rPr>
          <w:b/>
        </w:rPr>
        <w:t>in</w:t>
      </w:r>
      <w:r>
        <w:rPr>
          <w:b/>
          <w:spacing w:val="-5"/>
        </w:rPr>
        <w:t xml:space="preserve"> </w:t>
      </w:r>
      <w:r>
        <w:rPr>
          <w:b/>
        </w:rPr>
        <w:t>Lieu</w:t>
      </w:r>
      <w:r>
        <w:rPr>
          <w:b/>
          <w:spacing w:val="-2"/>
        </w:rPr>
        <w:t xml:space="preserve"> </w:t>
      </w:r>
      <w:r>
        <w:rPr>
          <w:b/>
        </w:rPr>
        <w:t>of</w:t>
      </w:r>
      <w:r>
        <w:rPr>
          <w:b/>
          <w:spacing w:val="-2"/>
        </w:rPr>
        <w:t xml:space="preserve"> </w:t>
      </w:r>
      <w:r>
        <w:rPr>
          <w:b/>
        </w:rPr>
        <w:t>payment</w:t>
      </w:r>
      <w:r>
        <w:rPr>
          <w:b/>
          <w:spacing w:val="-4"/>
        </w:rPr>
        <w:t xml:space="preserve"> </w:t>
      </w:r>
      <w:r>
        <w:rPr>
          <w:b/>
        </w:rPr>
        <w:t xml:space="preserve">for </w:t>
      </w:r>
      <w:r>
        <w:rPr>
          <w:b/>
          <w:spacing w:val="-2"/>
        </w:rPr>
        <w:t>overtime</w:t>
      </w:r>
    </w:p>
    <w:p w14:paraId="30C8794F" w14:textId="77777777" w:rsidR="003C3B33" w:rsidRDefault="00B560D6">
      <w:pPr>
        <w:pStyle w:val="ListParagraph"/>
        <w:numPr>
          <w:ilvl w:val="0"/>
          <w:numId w:val="28"/>
        </w:numPr>
        <w:tabs>
          <w:tab w:val="left" w:pos="1322"/>
          <w:tab w:val="left" w:pos="1326"/>
        </w:tabs>
        <w:spacing w:before="164" w:line="256" w:lineRule="auto"/>
        <w:ind w:left="1326" w:right="629" w:hanging="567"/>
      </w:pPr>
      <w:r>
        <w:t>Where an employee would prefer to take time off in lieu of payment for overtime, and the Secretary</w:t>
      </w:r>
      <w:r>
        <w:rPr>
          <w:spacing w:val="-1"/>
        </w:rPr>
        <w:t xml:space="preserve"> </w:t>
      </w:r>
      <w:r>
        <w:t>agrees</w:t>
      </w:r>
      <w:r>
        <w:rPr>
          <w:spacing w:val="-4"/>
        </w:rPr>
        <w:t xml:space="preserve"> </w:t>
      </w:r>
      <w:r>
        <w:t>to</w:t>
      </w:r>
      <w:r>
        <w:rPr>
          <w:spacing w:val="-3"/>
        </w:rPr>
        <w:t xml:space="preserve"> </w:t>
      </w:r>
      <w:r>
        <w:t>that</w:t>
      </w:r>
      <w:r>
        <w:rPr>
          <w:spacing w:val="-1"/>
        </w:rPr>
        <w:t xml:space="preserve"> </w:t>
      </w:r>
      <w:r>
        <w:t>arrangement,</w:t>
      </w:r>
      <w:r>
        <w:rPr>
          <w:spacing w:val="-2"/>
        </w:rPr>
        <w:t xml:space="preserve"> </w:t>
      </w:r>
      <w:r>
        <w:t>time</w:t>
      </w:r>
      <w:r>
        <w:rPr>
          <w:spacing w:val="-4"/>
        </w:rPr>
        <w:t xml:space="preserve"> </w:t>
      </w:r>
      <w:r>
        <w:t>off</w:t>
      </w:r>
      <w:r>
        <w:rPr>
          <w:spacing w:val="-4"/>
        </w:rPr>
        <w:t xml:space="preserve"> </w:t>
      </w:r>
      <w:r>
        <w:t>will</w:t>
      </w:r>
      <w:r>
        <w:rPr>
          <w:spacing w:val="-2"/>
        </w:rPr>
        <w:t xml:space="preserve"> </w:t>
      </w:r>
      <w:r>
        <w:t>be</w:t>
      </w:r>
      <w:r>
        <w:rPr>
          <w:spacing w:val="-6"/>
        </w:rPr>
        <w:t xml:space="preserve"> </w:t>
      </w:r>
      <w:r>
        <w:t>granted</w:t>
      </w:r>
      <w:r>
        <w:rPr>
          <w:spacing w:val="-3"/>
        </w:rPr>
        <w:t xml:space="preserve"> </w:t>
      </w:r>
      <w:r>
        <w:t>at</w:t>
      </w:r>
      <w:r>
        <w:rPr>
          <w:spacing w:val="-4"/>
        </w:rPr>
        <w:t xml:space="preserve"> </w:t>
      </w:r>
      <w:r>
        <w:t>the</w:t>
      </w:r>
      <w:r>
        <w:rPr>
          <w:spacing w:val="-1"/>
        </w:rPr>
        <w:t xml:space="preserve"> </w:t>
      </w:r>
      <w:r>
        <w:t>applicable</w:t>
      </w:r>
      <w:r>
        <w:rPr>
          <w:spacing w:val="-4"/>
        </w:rPr>
        <w:t xml:space="preserve"> </w:t>
      </w:r>
      <w:r>
        <w:t>overtime</w:t>
      </w:r>
      <w:r>
        <w:rPr>
          <w:spacing w:val="-4"/>
        </w:rPr>
        <w:t xml:space="preserve"> </w:t>
      </w:r>
      <w:r>
        <w:t>rate.</w:t>
      </w:r>
    </w:p>
    <w:p w14:paraId="30C87950" w14:textId="77777777" w:rsidR="003C3B33" w:rsidRDefault="00B560D6">
      <w:pPr>
        <w:pStyle w:val="ListParagraph"/>
        <w:numPr>
          <w:ilvl w:val="0"/>
          <w:numId w:val="28"/>
        </w:numPr>
        <w:tabs>
          <w:tab w:val="left" w:pos="1322"/>
          <w:tab w:val="left" w:pos="1326"/>
        </w:tabs>
        <w:spacing w:before="164" w:line="256" w:lineRule="auto"/>
        <w:ind w:left="1326" w:right="769" w:hanging="567"/>
      </w:pPr>
      <w:r>
        <w:t>Where</w:t>
      </w:r>
      <w:r>
        <w:rPr>
          <w:spacing w:val="-3"/>
        </w:rPr>
        <w:t xml:space="preserve"> </w:t>
      </w:r>
      <w:r>
        <w:t>time</w:t>
      </w:r>
      <w:r>
        <w:rPr>
          <w:spacing w:val="-3"/>
        </w:rPr>
        <w:t xml:space="preserve"> </w:t>
      </w:r>
      <w:r>
        <w:t>off</w:t>
      </w:r>
      <w:r>
        <w:rPr>
          <w:spacing w:val="-1"/>
        </w:rPr>
        <w:t xml:space="preserve"> </w:t>
      </w:r>
      <w:r>
        <w:t>is</w:t>
      </w:r>
      <w:r>
        <w:rPr>
          <w:spacing w:val="-1"/>
        </w:rPr>
        <w:t xml:space="preserve"> </w:t>
      </w:r>
      <w:r>
        <w:t>not</w:t>
      </w:r>
      <w:r>
        <w:rPr>
          <w:spacing w:val="-3"/>
        </w:rPr>
        <w:t xml:space="preserve"> </w:t>
      </w:r>
      <w:r>
        <w:t>taken</w:t>
      </w:r>
      <w:r>
        <w:rPr>
          <w:spacing w:val="-2"/>
        </w:rPr>
        <w:t xml:space="preserve"> </w:t>
      </w:r>
      <w:r>
        <w:t>within</w:t>
      </w:r>
      <w:r>
        <w:rPr>
          <w:spacing w:val="-2"/>
        </w:rPr>
        <w:t xml:space="preserve"> </w:t>
      </w:r>
      <w:r>
        <w:t>4</w:t>
      </w:r>
      <w:r>
        <w:rPr>
          <w:spacing w:val="-2"/>
        </w:rPr>
        <w:t xml:space="preserve"> </w:t>
      </w:r>
      <w:r>
        <w:t>weeks</w:t>
      </w:r>
      <w:r>
        <w:rPr>
          <w:spacing w:val="-3"/>
        </w:rPr>
        <w:t xml:space="preserve"> </w:t>
      </w:r>
      <w:r>
        <w:t>it</w:t>
      </w:r>
      <w:r>
        <w:rPr>
          <w:spacing w:val="-3"/>
        </w:rPr>
        <w:t xml:space="preserve"> </w:t>
      </w:r>
      <w:r>
        <w:t>will</w:t>
      </w:r>
      <w:r>
        <w:rPr>
          <w:spacing w:val="-1"/>
        </w:rPr>
        <w:t xml:space="preserve"> </w:t>
      </w:r>
      <w:r>
        <w:t>instead</w:t>
      </w:r>
      <w:r>
        <w:rPr>
          <w:spacing w:val="-2"/>
        </w:rPr>
        <w:t xml:space="preserve"> </w:t>
      </w:r>
      <w:r>
        <w:t>be paid</w:t>
      </w:r>
      <w:r>
        <w:rPr>
          <w:spacing w:val="-2"/>
        </w:rPr>
        <w:t xml:space="preserve"> </w:t>
      </w:r>
      <w:r>
        <w:t>as</w:t>
      </w:r>
      <w:r>
        <w:rPr>
          <w:spacing w:val="-3"/>
        </w:rPr>
        <w:t xml:space="preserve"> </w:t>
      </w:r>
      <w:r>
        <w:t>overtime unless</w:t>
      </w:r>
      <w:r>
        <w:rPr>
          <w:spacing w:val="-1"/>
        </w:rPr>
        <w:t xml:space="preserve"> </w:t>
      </w:r>
      <w:r>
        <w:t>a</w:t>
      </w:r>
      <w:r>
        <w:rPr>
          <w:spacing w:val="-1"/>
        </w:rPr>
        <w:t xml:space="preserve"> </w:t>
      </w:r>
      <w:r>
        <w:t xml:space="preserve">longer </w:t>
      </w:r>
      <w:proofErr w:type="gramStart"/>
      <w:r>
        <w:t>period of time</w:t>
      </w:r>
      <w:proofErr w:type="gramEnd"/>
      <w:r>
        <w:t xml:space="preserve"> is agreed to.</w:t>
      </w:r>
    </w:p>
    <w:p w14:paraId="30C87951" w14:textId="77777777" w:rsidR="003C3B33" w:rsidRDefault="003C3B33">
      <w:pPr>
        <w:spacing w:line="256" w:lineRule="auto"/>
        <w:sectPr w:rsidR="003C3B33">
          <w:pgSz w:w="11910" w:h="16840"/>
          <w:pgMar w:top="960" w:right="840" w:bottom="920" w:left="680" w:header="751" w:footer="734" w:gutter="0"/>
          <w:cols w:space="720"/>
        </w:sectPr>
      </w:pPr>
    </w:p>
    <w:p w14:paraId="30C87952" w14:textId="77777777" w:rsidR="003C3B33" w:rsidRDefault="003C3B33">
      <w:pPr>
        <w:pStyle w:val="BodyText"/>
        <w:spacing w:before="198"/>
        <w:ind w:left="0" w:firstLine="0"/>
      </w:pPr>
    </w:p>
    <w:p w14:paraId="30C87953" w14:textId="77777777" w:rsidR="003C3B33" w:rsidRDefault="00B560D6">
      <w:pPr>
        <w:ind w:left="759"/>
        <w:jc w:val="both"/>
        <w:rPr>
          <w:b/>
        </w:rPr>
      </w:pPr>
      <w:r>
        <w:rPr>
          <w:b/>
        </w:rPr>
        <w:t>Rest</w:t>
      </w:r>
      <w:r>
        <w:rPr>
          <w:b/>
          <w:spacing w:val="-5"/>
        </w:rPr>
        <w:t xml:space="preserve"> </w:t>
      </w:r>
      <w:r>
        <w:rPr>
          <w:b/>
          <w:spacing w:val="-2"/>
        </w:rPr>
        <w:t>relief</w:t>
      </w:r>
    </w:p>
    <w:p w14:paraId="30C87954" w14:textId="77777777" w:rsidR="003C3B33" w:rsidRDefault="00B560D6">
      <w:pPr>
        <w:pStyle w:val="ListParagraph"/>
        <w:numPr>
          <w:ilvl w:val="0"/>
          <w:numId w:val="28"/>
        </w:numPr>
        <w:tabs>
          <w:tab w:val="left" w:pos="1322"/>
          <w:tab w:val="left" w:pos="1326"/>
        </w:tabs>
        <w:spacing w:before="162" w:line="259" w:lineRule="auto"/>
        <w:ind w:left="1326" w:right="932" w:hanging="567"/>
      </w:pPr>
      <w:r>
        <w:t>An employee who works overtime must have at least 8 consecutive hours off duty plus reasonable</w:t>
      </w:r>
      <w:r>
        <w:rPr>
          <w:spacing w:val="-4"/>
        </w:rPr>
        <w:t xml:space="preserve"> </w:t>
      </w:r>
      <w:r>
        <w:t>travelling</w:t>
      </w:r>
      <w:r>
        <w:rPr>
          <w:spacing w:val="-3"/>
        </w:rPr>
        <w:t xml:space="preserve"> </w:t>
      </w:r>
      <w:r>
        <w:t>time</w:t>
      </w:r>
      <w:r>
        <w:rPr>
          <w:spacing w:val="-6"/>
        </w:rPr>
        <w:t xml:space="preserve"> </w:t>
      </w:r>
      <w:r>
        <w:t>between</w:t>
      </w:r>
      <w:r>
        <w:rPr>
          <w:spacing w:val="-3"/>
        </w:rPr>
        <w:t xml:space="preserve"> </w:t>
      </w:r>
      <w:r>
        <w:t>the</w:t>
      </w:r>
      <w:r>
        <w:rPr>
          <w:spacing w:val="-4"/>
        </w:rPr>
        <w:t xml:space="preserve"> </w:t>
      </w:r>
      <w:r>
        <w:t>end</w:t>
      </w:r>
      <w:r>
        <w:rPr>
          <w:spacing w:val="-5"/>
        </w:rPr>
        <w:t xml:space="preserve"> </w:t>
      </w:r>
      <w:r>
        <w:t>of</w:t>
      </w:r>
      <w:r>
        <w:rPr>
          <w:spacing w:val="-2"/>
        </w:rPr>
        <w:t xml:space="preserve"> </w:t>
      </w:r>
      <w:r>
        <w:t>duty</w:t>
      </w:r>
      <w:r>
        <w:rPr>
          <w:spacing w:val="-3"/>
        </w:rPr>
        <w:t xml:space="preserve"> </w:t>
      </w:r>
      <w:r>
        <w:t>on</w:t>
      </w:r>
      <w:r>
        <w:rPr>
          <w:spacing w:val="-3"/>
        </w:rPr>
        <w:t xml:space="preserve"> </w:t>
      </w:r>
      <w:r>
        <w:t>one</w:t>
      </w:r>
      <w:r>
        <w:rPr>
          <w:spacing w:val="-1"/>
        </w:rPr>
        <w:t xml:space="preserve"> </w:t>
      </w:r>
      <w:r>
        <w:t>day</w:t>
      </w:r>
      <w:r>
        <w:rPr>
          <w:spacing w:val="-1"/>
        </w:rPr>
        <w:t xml:space="preserve"> </w:t>
      </w:r>
      <w:r>
        <w:t>and</w:t>
      </w:r>
      <w:r>
        <w:rPr>
          <w:spacing w:val="-3"/>
        </w:rPr>
        <w:t xml:space="preserve"> </w:t>
      </w:r>
      <w:r>
        <w:t>the</w:t>
      </w:r>
      <w:r>
        <w:rPr>
          <w:spacing w:val="-1"/>
        </w:rPr>
        <w:t xml:space="preserve"> </w:t>
      </w:r>
      <w:r>
        <w:t>commencement</w:t>
      </w:r>
      <w:r>
        <w:rPr>
          <w:spacing w:val="-4"/>
        </w:rPr>
        <w:t xml:space="preserve"> </w:t>
      </w:r>
      <w:r>
        <w:t xml:space="preserve">of ordinary hours on the next day without incurring any loss of pay. The </w:t>
      </w:r>
      <w:proofErr w:type="gramStart"/>
      <w:r>
        <w:t>8 hour</w:t>
      </w:r>
      <w:proofErr w:type="gramEnd"/>
      <w:r>
        <w:t xml:space="preserve"> consecutive break should be at the completion of the overtime.</w:t>
      </w:r>
    </w:p>
    <w:p w14:paraId="30C87955" w14:textId="77777777" w:rsidR="003C3B33" w:rsidRDefault="00B560D6">
      <w:pPr>
        <w:pStyle w:val="ListParagraph"/>
        <w:numPr>
          <w:ilvl w:val="0"/>
          <w:numId w:val="28"/>
        </w:numPr>
        <w:tabs>
          <w:tab w:val="left" w:pos="1322"/>
          <w:tab w:val="left" w:pos="1326"/>
        </w:tabs>
        <w:spacing w:before="157" w:line="259" w:lineRule="auto"/>
        <w:ind w:left="1326" w:right="721" w:hanging="567"/>
      </w:pPr>
      <w:r>
        <w:t>When</w:t>
      </w:r>
      <w:r>
        <w:rPr>
          <w:spacing w:val="-2"/>
        </w:rPr>
        <w:t xml:space="preserve"> </w:t>
      </w:r>
      <w:r>
        <w:t>duty</w:t>
      </w:r>
      <w:r>
        <w:rPr>
          <w:spacing w:val="-2"/>
        </w:rPr>
        <w:t xml:space="preserve"> </w:t>
      </w:r>
      <w:r>
        <w:t>is</w:t>
      </w:r>
      <w:r>
        <w:rPr>
          <w:spacing w:val="-1"/>
        </w:rPr>
        <w:t xml:space="preserve"> </w:t>
      </w:r>
      <w:r>
        <w:t>worked</w:t>
      </w:r>
      <w:r>
        <w:rPr>
          <w:spacing w:val="-4"/>
        </w:rPr>
        <w:t xml:space="preserve"> </w:t>
      </w:r>
      <w:r>
        <w:t>on</w:t>
      </w:r>
      <w:r>
        <w:rPr>
          <w:spacing w:val="-2"/>
        </w:rPr>
        <w:t xml:space="preserve"> </w:t>
      </w:r>
      <w:r>
        <w:t>a</w:t>
      </w:r>
      <w:r>
        <w:rPr>
          <w:spacing w:val="-3"/>
        </w:rPr>
        <w:t xml:space="preserve"> </w:t>
      </w:r>
      <w:r>
        <w:t>day an</w:t>
      </w:r>
      <w:r>
        <w:rPr>
          <w:spacing w:val="-2"/>
        </w:rPr>
        <w:t xml:space="preserve"> </w:t>
      </w:r>
      <w:r>
        <w:t>employee</w:t>
      </w:r>
      <w:r>
        <w:rPr>
          <w:spacing w:val="-3"/>
        </w:rPr>
        <w:t xml:space="preserve"> </w:t>
      </w:r>
      <w:r>
        <w:t>would</w:t>
      </w:r>
      <w:r>
        <w:rPr>
          <w:spacing w:val="-2"/>
        </w:rPr>
        <w:t xml:space="preserve"> </w:t>
      </w:r>
      <w:r>
        <w:t>not normally</w:t>
      </w:r>
      <w:r>
        <w:rPr>
          <w:spacing w:val="-2"/>
        </w:rPr>
        <w:t xml:space="preserve"> </w:t>
      </w:r>
      <w:r>
        <w:t>work</w:t>
      </w:r>
      <w:r>
        <w:rPr>
          <w:spacing w:val="-3"/>
        </w:rPr>
        <w:t xml:space="preserve"> </w:t>
      </w:r>
      <w:r>
        <w:t>then</w:t>
      </w:r>
      <w:r>
        <w:rPr>
          <w:spacing w:val="-2"/>
        </w:rPr>
        <w:t xml:space="preserve"> </w:t>
      </w:r>
      <w:r>
        <w:t>they</w:t>
      </w:r>
      <w:r>
        <w:rPr>
          <w:spacing w:val="-2"/>
        </w:rPr>
        <w:t xml:space="preserve"> </w:t>
      </w:r>
      <w:r>
        <w:t>must have</w:t>
      </w:r>
      <w:r>
        <w:rPr>
          <w:spacing w:val="-3"/>
        </w:rPr>
        <w:t xml:space="preserve"> </w:t>
      </w:r>
      <w:r>
        <w:t>at least 8 consecutive hours off duty plus reasonable travelling time in the preceding 24 hours before commencing ordinary hours on the next day.</w:t>
      </w:r>
    </w:p>
    <w:p w14:paraId="30C87956" w14:textId="77777777" w:rsidR="003C3B33" w:rsidRDefault="00B560D6">
      <w:pPr>
        <w:pStyle w:val="ListParagraph"/>
        <w:numPr>
          <w:ilvl w:val="0"/>
          <w:numId w:val="28"/>
        </w:numPr>
        <w:tabs>
          <w:tab w:val="left" w:pos="1322"/>
          <w:tab w:val="left" w:pos="1326"/>
        </w:tabs>
        <w:spacing w:line="259" w:lineRule="auto"/>
        <w:ind w:left="1326" w:right="608" w:hanging="567"/>
      </w:pPr>
      <w:r>
        <w:t>Where</w:t>
      </w:r>
      <w:r>
        <w:rPr>
          <w:spacing w:val="-4"/>
        </w:rPr>
        <w:t xml:space="preserve"> </w:t>
      </w:r>
      <w:r>
        <w:t>the</w:t>
      </w:r>
      <w:r>
        <w:rPr>
          <w:spacing w:val="-1"/>
        </w:rPr>
        <w:t xml:space="preserve"> </w:t>
      </w:r>
      <w:r>
        <w:t>department</w:t>
      </w:r>
      <w:r>
        <w:rPr>
          <w:spacing w:val="-1"/>
        </w:rPr>
        <w:t xml:space="preserve"> </w:t>
      </w:r>
      <w:r>
        <w:t>requires</w:t>
      </w:r>
      <w:r>
        <w:rPr>
          <w:spacing w:val="-2"/>
        </w:rPr>
        <w:t xml:space="preserve"> </w:t>
      </w:r>
      <w:r>
        <w:t>an</w:t>
      </w:r>
      <w:r>
        <w:rPr>
          <w:spacing w:val="-3"/>
        </w:rPr>
        <w:t xml:space="preserve"> </w:t>
      </w:r>
      <w:r>
        <w:t>employee</w:t>
      </w:r>
      <w:r>
        <w:rPr>
          <w:spacing w:val="-1"/>
        </w:rPr>
        <w:t xml:space="preserve"> </w:t>
      </w:r>
      <w:r>
        <w:t>to</w:t>
      </w:r>
      <w:r>
        <w:rPr>
          <w:spacing w:val="-1"/>
        </w:rPr>
        <w:t xml:space="preserve"> </w:t>
      </w:r>
      <w:r>
        <w:t>resume</w:t>
      </w:r>
      <w:r>
        <w:rPr>
          <w:spacing w:val="-4"/>
        </w:rPr>
        <w:t xml:space="preserve"> </w:t>
      </w:r>
      <w:r>
        <w:t>or</w:t>
      </w:r>
      <w:r>
        <w:rPr>
          <w:spacing w:val="-4"/>
        </w:rPr>
        <w:t xml:space="preserve"> </w:t>
      </w:r>
      <w:r>
        <w:t>continue</w:t>
      </w:r>
      <w:r>
        <w:rPr>
          <w:spacing w:val="-4"/>
        </w:rPr>
        <w:t xml:space="preserve"> </w:t>
      </w:r>
      <w:r>
        <w:t>work,</w:t>
      </w:r>
      <w:r>
        <w:rPr>
          <w:spacing w:val="-4"/>
        </w:rPr>
        <w:t xml:space="preserve"> </w:t>
      </w:r>
      <w:r>
        <w:t>without</w:t>
      </w:r>
      <w:r>
        <w:rPr>
          <w:spacing w:val="-1"/>
        </w:rPr>
        <w:t xml:space="preserve"> </w:t>
      </w:r>
      <w:r>
        <w:t>having</w:t>
      </w:r>
      <w:r>
        <w:rPr>
          <w:spacing w:val="-3"/>
        </w:rPr>
        <w:t xml:space="preserve"> </w:t>
      </w:r>
      <w:r>
        <w:t>had 8 consecutive hours off duty plus reasonable travelling time, in accordance with clauses 255 and</w:t>
      </w:r>
      <w:r>
        <w:rPr>
          <w:spacing w:val="-1"/>
        </w:rPr>
        <w:t xml:space="preserve"> </w:t>
      </w:r>
      <w:r>
        <w:t>256, an</w:t>
      </w:r>
      <w:r>
        <w:rPr>
          <w:spacing w:val="-3"/>
        </w:rPr>
        <w:t xml:space="preserve"> </w:t>
      </w:r>
      <w:r>
        <w:t>employee</w:t>
      </w:r>
      <w:r>
        <w:rPr>
          <w:spacing w:val="-2"/>
        </w:rPr>
        <w:t xml:space="preserve"> </w:t>
      </w:r>
      <w:r>
        <w:t>will</w:t>
      </w:r>
      <w:r>
        <w:rPr>
          <w:spacing w:val="-3"/>
        </w:rPr>
        <w:t xml:space="preserve"> </w:t>
      </w:r>
      <w:r>
        <w:t>be paid</w:t>
      </w:r>
      <w:r>
        <w:rPr>
          <w:spacing w:val="-1"/>
        </w:rPr>
        <w:t xml:space="preserve"> </w:t>
      </w:r>
      <w:r>
        <w:t>double</w:t>
      </w:r>
      <w:r>
        <w:rPr>
          <w:spacing w:val="-2"/>
        </w:rPr>
        <w:t xml:space="preserve"> </w:t>
      </w:r>
      <w:r>
        <w:t>the</w:t>
      </w:r>
      <w:r>
        <w:rPr>
          <w:spacing w:val="-2"/>
        </w:rPr>
        <w:t xml:space="preserve"> </w:t>
      </w:r>
      <w:r>
        <w:t>ordinary rate</w:t>
      </w:r>
      <w:r>
        <w:rPr>
          <w:spacing w:val="-2"/>
        </w:rPr>
        <w:t xml:space="preserve"> </w:t>
      </w:r>
      <w:r>
        <w:t>of pay</w:t>
      </w:r>
      <w:r>
        <w:rPr>
          <w:spacing w:val="-1"/>
        </w:rPr>
        <w:t xml:space="preserve"> </w:t>
      </w:r>
      <w:r>
        <w:t>(for</w:t>
      </w:r>
      <w:r>
        <w:rPr>
          <w:spacing w:val="-2"/>
        </w:rPr>
        <w:t xml:space="preserve"> </w:t>
      </w:r>
      <w:r>
        <w:t>time</w:t>
      </w:r>
      <w:r>
        <w:rPr>
          <w:spacing w:val="-2"/>
        </w:rPr>
        <w:t xml:space="preserve"> </w:t>
      </w:r>
      <w:r>
        <w:t>worked) until they have had 8 consecutive hours off duty plus reasonable travelling time.</w:t>
      </w:r>
    </w:p>
    <w:p w14:paraId="30C87957" w14:textId="77777777" w:rsidR="003C3B33" w:rsidRDefault="00B560D6">
      <w:pPr>
        <w:spacing w:before="239"/>
        <w:ind w:left="759"/>
        <w:jc w:val="both"/>
        <w:rPr>
          <w:b/>
        </w:rPr>
      </w:pPr>
      <w:r>
        <w:rPr>
          <w:b/>
        </w:rPr>
        <w:t>Meat</w:t>
      </w:r>
      <w:r>
        <w:rPr>
          <w:b/>
          <w:spacing w:val="-6"/>
        </w:rPr>
        <w:t xml:space="preserve"> </w:t>
      </w:r>
      <w:r>
        <w:rPr>
          <w:b/>
        </w:rPr>
        <w:t>inspectors</w:t>
      </w:r>
      <w:r>
        <w:rPr>
          <w:b/>
          <w:spacing w:val="-3"/>
        </w:rPr>
        <w:t xml:space="preserve"> </w:t>
      </w:r>
      <w:r>
        <w:rPr>
          <w:b/>
        </w:rPr>
        <w:t>and</w:t>
      </w:r>
      <w:r>
        <w:rPr>
          <w:b/>
          <w:spacing w:val="-5"/>
        </w:rPr>
        <w:t xml:space="preserve"> </w:t>
      </w:r>
      <w:r>
        <w:rPr>
          <w:b/>
        </w:rPr>
        <w:t>On</w:t>
      </w:r>
      <w:r>
        <w:rPr>
          <w:b/>
          <w:spacing w:val="-5"/>
        </w:rPr>
        <w:t xml:space="preserve"> </w:t>
      </w:r>
      <w:r>
        <w:rPr>
          <w:b/>
        </w:rPr>
        <w:t>Plant</w:t>
      </w:r>
      <w:r>
        <w:rPr>
          <w:b/>
          <w:spacing w:val="-4"/>
        </w:rPr>
        <w:t xml:space="preserve"> </w:t>
      </w:r>
      <w:r>
        <w:rPr>
          <w:b/>
        </w:rPr>
        <w:t>Veterinarians</w:t>
      </w:r>
      <w:r>
        <w:rPr>
          <w:b/>
          <w:spacing w:val="-5"/>
        </w:rPr>
        <w:t xml:space="preserve"> </w:t>
      </w:r>
      <w:r>
        <w:rPr>
          <w:b/>
        </w:rPr>
        <w:t>–</w:t>
      </w:r>
      <w:r>
        <w:rPr>
          <w:b/>
          <w:spacing w:val="-3"/>
        </w:rPr>
        <w:t xml:space="preserve"> </w:t>
      </w:r>
      <w:r>
        <w:rPr>
          <w:b/>
        </w:rPr>
        <w:t>late</w:t>
      </w:r>
      <w:r>
        <w:rPr>
          <w:b/>
          <w:spacing w:val="-7"/>
        </w:rPr>
        <w:t xml:space="preserve"> </w:t>
      </w:r>
      <w:r>
        <w:rPr>
          <w:b/>
        </w:rPr>
        <w:t>night/early</w:t>
      </w:r>
      <w:r>
        <w:rPr>
          <w:b/>
          <w:spacing w:val="-5"/>
        </w:rPr>
        <w:t xml:space="preserve"> </w:t>
      </w:r>
      <w:r>
        <w:rPr>
          <w:b/>
        </w:rPr>
        <w:t>morning</w:t>
      </w:r>
      <w:r>
        <w:rPr>
          <w:b/>
          <w:spacing w:val="-2"/>
        </w:rPr>
        <w:t xml:space="preserve"> overtime</w:t>
      </w:r>
    </w:p>
    <w:p w14:paraId="30C87958" w14:textId="77777777" w:rsidR="003C3B33" w:rsidRDefault="00B560D6">
      <w:pPr>
        <w:pStyle w:val="ListParagraph"/>
        <w:numPr>
          <w:ilvl w:val="0"/>
          <w:numId w:val="28"/>
        </w:numPr>
        <w:tabs>
          <w:tab w:val="left" w:pos="1321"/>
          <w:tab w:val="left" w:pos="1325"/>
        </w:tabs>
        <w:spacing w:before="120"/>
        <w:ind w:left="1325" w:right="699" w:hanging="567"/>
        <w:jc w:val="both"/>
      </w:pPr>
      <w:r>
        <w:t>Meat</w:t>
      </w:r>
      <w:r>
        <w:rPr>
          <w:spacing w:val="-4"/>
        </w:rPr>
        <w:t xml:space="preserve"> </w:t>
      </w:r>
      <w:r>
        <w:t>inspectors</w:t>
      </w:r>
      <w:r>
        <w:rPr>
          <w:spacing w:val="-4"/>
        </w:rPr>
        <w:t xml:space="preserve"> </w:t>
      </w:r>
      <w:r>
        <w:t>and</w:t>
      </w:r>
      <w:r>
        <w:rPr>
          <w:spacing w:val="-3"/>
        </w:rPr>
        <w:t xml:space="preserve"> </w:t>
      </w:r>
      <w:r>
        <w:t>OPVs</w:t>
      </w:r>
      <w:r>
        <w:rPr>
          <w:spacing w:val="-4"/>
        </w:rPr>
        <w:t xml:space="preserve"> </w:t>
      </w:r>
      <w:r>
        <w:t>who</w:t>
      </w:r>
      <w:r>
        <w:rPr>
          <w:spacing w:val="-3"/>
        </w:rPr>
        <w:t xml:space="preserve"> </w:t>
      </w:r>
      <w:r>
        <w:t>work</w:t>
      </w:r>
      <w:r>
        <w:rPr>
          <w:spacing w:val="-4"/>
        </w:rPr>
        <w:t xml:space="preserve"> </w:t>
      </w:r>
      <w:r>
        <w:t>overtime</w:t>
      </w:r>
      <w:r>
        <w:rPr>
          <w:spacing w:val="-1"/>
        </w:rPr>
        <w:t xml:space="preserve"> </w:t>
      </w:r>
      <w:r>
        <w:t>between</w:t>
      </w:r>
      <w:r>
        <w:rPr>
          <w:spacing w:val="-3"/>
        </w:rPr>
        <w:t xml:space="preserve"> </w:t>
      </w:r>
      <w:r>
        <w:t>10:00pm</w:t>
      </w:r>
      <w:r>
        <w:rPr>
          <w:spacing w:val="-1"/>
        </w:rPr>
        <w:t xml:space="preserve"> </w:t>
      </w:r>
      <w:r>
        <w:t>and</w:t>
      </w:r>
      <w:r>
        <w:rPr>
          <w:spacing w:val="-4"/>
        </w:rPr>
        <w:t xml:space="preserve"> </w:t>
      </w:r>
      <w:r>
        <w:t>6:30am</w:t>
      </w:r>
      <w:r>
        <w:rPr>
          <w:spacing w:val="-1"/>
        </w:rPr>
        <w:t xml:space="preserve"> </w:t>
      </w:r>
      <w:r>
        <w:t>(excluding</w:t>
      </w:r>
      <w:r>
        <w:rPr>
          <w:spacing w:val="-3"/>
        </w:rPr>
        <w:t xml:space="preserve"> </w:t>
      </w:r>
      <w:r>
        <w:t>shift workers), will be paid at the rate of double time.</w:t>
      </w:r>
    </w:p>
    <w:p w14:paraId="30C87959" w14:textId="77777777" w:rsidR="003C3B33" w:rsidRDefault="00B560D6">
      <w:pPr>
        <w:pStyle w:val="ListParagraph"/>
        <w:numPr>
          <w:ilvl w:val="0"/>
          <w:numId w:val="28"/>
        </w:numPr>
        <w:tabs>
          <w:tab w:val="left" w:pos="1321"/>
          <w:tab w:val="left" w:pos="1325"/>
        </w:tabs>
        <w:spacing w:before="121"/>
        <w:ind w:left="1325" w:right="1031" w:hanging="567"/>
        <w:jc w:val="both"/>
      </w:pPr>
      <w:r>
        <w:t>When</w:t>
      </w:r>
      <w:r>
        <w:rPr>
          <w:spacing w:val="-1"/>
        </w:rPr>
        <w:t xml:space="preserve"> </w:t>
      </w:r>
      <w:r>
        <w:t>a period</w:t>
      </w:r>
      <w:r>
        <w:rPr>
          <w:spacing w:val="-3"/>
        </w:rPr>
        <w:t xml:space="preserve"> </w:t>
      </w:r>
      <w:r>
        <w:t>of</w:t>
      </w:r>
      <w:r>
        <w:rPr>
          <w:spacing w:val="-2"/>
        </w:rPr>
        <w:t xml:space="preserve"> </w:t>
      </w:r>
      <w:r>
        <w:t>overtime</w:t>
      </w:r>
      <w:r>
        <w:rPr>
          <w:spacing w:val="-2"/>
        </w:rPr>
        <w:t xml:space="preserve"> </w:t>
      </w:r>
      <w:r>
        <w:t>is worked</w:t>
      </w:r>
      <w:r>
        <w:rPr>
          <w:spacing w:val="-1"/>
        </w:rPr>
        <w:t xml:space="preserve"> </w:t>
      </w:r>
      <w:r>
        <w:t>Monday</w:t>
      </w:r>
      <w:r>
        <w:rPr>
          <w:spacing w:val="-1"/>
        </w:rPr>
        <w:t xml:space="preserve"> </w:t>
      </w:r>
      <w:r>
        <w:t>to</w:t>
      </w:r>
      <w:r>
        <w:rPr>
          <w:spacing w:val="-1"/>
        </w:rPr>
        <w:t xml:space="preserve"> </w:t>
      </w:r>
      <w:r>
        <w:t>Saturday, continuous</w:t>
      </w:r>
      <w:r>
        <w:rPr>
          <w:spacing w:val="-2"/>
        </w:rPr>
        <w:t xml:space="preserve"> </w:t>
      </w:r>
      <w:r>
        <w:t>with</w:t>
      </w:r>
      <w:r>
        <w:rPr>
          <w:spacing w:val="-3"/>
        </w:rPr>
        <w:t xml:space="preserve"> </w:t>
      </w:r>
      <w:r>
        <w:t>ordinary duty spanning</w:t>
      </w:r>
      <w:r>
        <w:rPr>
          <w:spacing w:val="-3"/>
        </w:rPr>
        <w:t xml:space="preserve"> </w:t>
      </w:r>
      <w:r>
        <w:t>midnight,</w:t>
      </w:r>
      <w:r>
        <w:rPr>
          <w:spacing w:val="-2"/>
        </w:rPr>
        <w:t xml:space="preserve"> </w:t>
      </w:r>
      <w:r>
        <w:t>it</w:t>
      </w:r>
      <w:r>
        <w:rPr>
          <w:spacing w:val="-1"/>
        </w:rPr>
        <w:t xml:space="preserve"> </w:t>
      </w:r>
      <w:r>
        <w:t>is</w:t>
      </w:r>
      <w:r>
        <w:rPr>
          <w:spacing w:val="-2"/>
        </w:rPr>
        <w:t xml:space="preserve"> </w:t>
      </w:r>
      <w:r>
        <w:t>deemed</w:t>
      </w:r>
      <w:r>
        <w:rPr>
          <w:spacing w:val="-3"/>
        </w:rPr>
        <w:t xml:space="preserve"> </w:t>
      </w:r>
      <w:r>
        <w:t>to</w:t>
      </w:r>
      <w:r>
        <w:rPr>
          <w:spacing w:val="-1"/>
        </w:rPr>
        <w:t xml:space="preserve"> </w:t>
      </w:r>
      <w:r>
        <w:t>be</w:t>
      </w:r>
      <w:r>
        <w:rPr>
          <w:spacing w:val="-1"/>
        </w:rPr>
        <w:t xml:space="preserve"> </w:t>
      </w:r>
      <w:r>
        <w:t>part</w:t>
      </w:r>
      <w:r>
        <w:rPr>
          <w:spacing w:val="-4"/>
        </w:rPr>
        <w:t xml:space="preserve"> </w:t>
      </w:r>
      <w:r>
        <w:t>of</w:t>
      </w:r>
      <w:r>
        <w:rPr>
          <w:spacing w:val="-2"/>
        </w:rPr>
        <w:t xml:space="preserve"> </w:t>
      </w:r>
      <w:r>
        <w:t>the</w:t>
      </w:r>
      <w:r>
        <w:rPr>
          <w:spacing w:val="-4"/>
        </w:rPr>
        <w:t xml:space="preserve"> </w:t>
      </w:r>
      <w:r>
        <w:t>previous</w:t>
      </w:r>
      <w:r>
        <w:rPr>
          <w:spacing w:val="-2"/>
        </w:rPr>
        <w:t xml:space="preserve"> </w:t>
      </w:r>
      <w:r>
        <w:t>days’</w:t>
      </w:r>
      <w:r>
        <w:rPr>
          <w:spacing w:val="-2"/>
        </w:rPr>
        <w:t xml:space="preserve"> </w:t>
      </w:r>
      <w:r>
        <w:t>hours</w:t>
      </w:r>
      <w:r>
        <w:rPr>
          <w:spacing w:val="-2"/>
        </w:rPr>
        <w:t xml:space="preserve"> </w:t>
      </w:r>
      <w:r>
        <w:t>for</w:t>
      </w:r>
      <w:r>
        <w:rPr>
          <w:spacing w:val="-4"/>
        </w:rPr>
        <w:t xml:space="preserve"> </w:t>
      </w:r>
      <w:r>
        <w:t>the</w:t>
      </w:r>
      <w:r>
        <w:rPr>
          <w:spacing w:val="-1"/>
        </w:rPr>
        <w:t xml:space="preserve"> </w:t>
      </w:r>
      <w:r>
        <w:t>purposes</w:t>
      </w:r>
      <w:r>
        <w:rPr>
          <w:spacing w:val="-4"/>
        </w:rPr>
        <w:t xml:space="preserve"> </w:t>
      </w:r>
      <w:r>
        <w:t>of when double time is paid.</w:t>
      </w:r>
    </w:p>
    <w:p w14:paraId="30C8795A" w14:textId="77777777" w:rsidR="003C3B33" w:rsidRDefault="00B560D6">
      <w:pPr>
        <w:spacing w:before="240"/>
        <w:ind w:left="759"/>
        <w:jc w:val="both"/>
        <w:rPr>
          <w:b/>
        </w:rPr>
      </w:pPr>
      <w:r>
        <w:rPr>
          <w:b/>
        </w:rPr>
        <w:t>Overtime</w:t>
      </w:r>
      <w:r>
        <w:rPr>
          <w:b/>
          <w:spacing w:val="-4"/>
        </w:rPr>
        <w:t xml:space="preserve"> </w:t>
      </w:r>
      <w:r>
        <w:rPr>
          <w:b/>
        </w:rPr>
        <w:t>for</w:t>
      </w:r>
      <w:r>
        <w:rPr>
          <w:b/>
          <w:spacing w:val="-4"/>
        </w:rPr>
        <w:t xml:space="preserve"> </w:t>
      </w:r>
      <w:r>
        <w:rPr>
          <w:b/>
        </w:rPr>
        <w:t>EL</w:t>
      </w:r>
      <w:r>
        <w:rPr>
          <w:b/>
          <w:spacing w:val="-2"/>
        </w:rPr>
        <w:t xml:space="preserve"> employees</w:t>
      </w:r>
    </w:p>
    <w:p w14:paraId="30C8795B" w14:textId="77777777" w:rsidR="003C3B33" w:rsidRDefault="00B560D6">
      <w:pPr>
        <w:pStyle w:val="ListParagraph"/>
        <w:numPr>
          <w:ilvl w:val="0"/>
          <w:numId w:val="28"/>
        </w:numPr>
        <w:tabs>
          <w:tab w:val="left" w:pos="1322"/>
          <w:tab w:val="left" w:pos="1325"/>
        </w:tabs>
        <w:spacing w:line="259" w:lineRule="auto"/>
        <w:ind w:left="1325" w:right="888" w:hanging="566"/>
      </w:pPr>
      <w:r>
        <w:t xml:space="preserve">The Secretary may approve payment of overtime, on a </w:t>
      </w:r>
      <w:proofErr w:type="gramStart"/>
      <w:r>
        <w:t>case by case</w:t>
      </w:r>
      <w:proofErr w:type="gramEnd"/>
      <w:r>
        <w:t xml:space="preserve"> basis, to EL employees assigned</w:t>
      </w:r>
      <w:r>
        <w:rPr>
          <w:spacing w:val="-4"/>
        </w:rPr>
        <w:t xml:space="preserve"> </w:t>
      </w:r>
      <w:r>
        <w:t>to</w:t>
      </w:r>
      <w:r>
        <w:rPr>
          <w:spacing w:val="-4"/>
        </w:rPr>
        <w:t xml:space="preserve"> </w:t>
      </w:r>
      <w:r>
        <w:t>perform</w:t>
      </w:r>
      <w:r>
        <w:rPr>
          <w:spacing w:val="-4"/>
        </w:rPr>
        <w:t xml:space="preserve"> </w:t>
      </w:r>
      <w:r>
        <w:t>information</w:t>
      </w:r>
      <w:r>
        <w:rPr>
          <w:spacing w:val="-4"/>
        </w:rPr>
        <w:t xml:space="preserve"> </w:t>
      </w:r>
      <w:r>
        <w:t>technology</w:t>
      </w:r>
      <w:r>
        <w:rPr>
          <w:spacing w:val="-4"/>
        </w:rPr>
        <w:t xml:space="preserve"> </w:t>
      </w:r>
      <w:r>
        <w:t>duties</w:t>
      </w:r>
      <w:r>
        <w:rPr>
          <w:spacing w:val="-5"/>
        </w:rPr>
        <w:t xml:space="preserve"> </w:t>
      </w:r>
      <w:r>
        <w:t>to</w:t>
      </w:r>
      <w:r>
        <w:rPr>
          <w:spacing w:val="-6"/>
        </w:rPr>
        <w:t xml:space="preserve"> </w:t>
      </w:r>
      <w:r>
        <w:t>provide</w:t>
      </w:r>
      <w:r>
        <w:rPr>
          <w:spacing w:val="-5"/>
        </w:rPr>
        <w:t xml:space="preserve"> </w:t>
      </w:r>
      <w:r>
        <w:t>non-discretionary</w:t>
      </w:r>
      <w:r>
        <w:rPr>
          <w:spacing w:val="-4"/>
        </w:rPr>
        <w:t xml:space="preserve"> </w:t>
      </w:r>
      <w:r>
        <w:t>computing services that cannot be undertaken during ordinary hours.</w:t>
      </w:r>
    </w:p>
    <w:p w14:paraId="30C8795C" w14:textId="77777777" w:rsidR="003C3B33" w:rsidRDefault="00B560D6">
      <w:pPr>
        <w:pStyle w:val="ListParagraph"/>
        <w:numPr>
          <w:ilvl w:val="0"/>
          <w:numId w:val="28"/>
        </w:numPr>
        <w:tabs>
          <w:tab w:val="left" w:pos="1321"/>
          <w:tab w:val="left" w:pos="1325"/>
        </w:tabs>
        <w:spacing w:before="160" w:line="259" w:lineRule="auto"/>
        <w:ind w:left="1325" w:right="605" w:hanging="567"/>
      </w:pPr>
      <w:r>
        <w:t>Apart</w:t>
      </w:r>
      <w:r>
        <w:rPr>
          <w:spacing w:val="-1"/>
        </w:rPr>
        <w:t xml:space="preserve"> </w:t>
      </w:r>
      <w:r>
        <w:t>from</w:t>
      </w:r>
      <w:r>
        <w:rPr>
          <w:spacing w:val="-3"/>
        </w:rPr>
        <w:t xml:space="preserve"> </w:t>
      </w:r>
      <w:r>
        <w:t>the</w:t>
      </w:r>
      <w:r>
        <w:rPr>
          <w:spacing w:val="-1"/>
        </w:rPr>
        <w:t xml:space="preserve"> </w:t>
      </w:r>
      <w:r>
        <w:t>circumstances</w:t>
      </w:r>
      <w:r>
        <w:rPr>
          <w:spacing w:val="-2"/>
        </w:rPr>
        <w:t xml:space="preserve"> </w:t>
      </w:r>
      <w:r>
        <w:t>in</w:t>
      </w:r>
      <w:r>
        <w:rPr>
          <w:spacing w:val="-3"/>
        </w:rPr>
        <w:t xml:space="preserve"> </w:t>
      </w:r>
      <w:r>
        <w:t>clause</w:t>
      </w:r>
      <w:r>
        <w:rPr>
          <w:spacing w:val="-3"/>
        </w:rPr>
        <w:t xml:space="preserve"> </w:t>
      </w:r>
      <w:r>
        <w:t>260,</w:t>
      </w:r>
      <w:r>
        <w:rPr>
          <w:spacing w:val="-2"/>
        </w:rPr>
        <w:t xml:space="preserve"> </w:t>
      </w:r>
      <w:r>
        <w:t>EL</w:t>
      </w:r>
      <w:r>
        <w:rPr>
          <w:spacing w:val="-1"/>
        </w:rPr>
        <w:t xml:space="preserve"> </w:t>
      </w:r>
      <w:r>
        <w:t>employees</w:t>
      </w:r>
      <w:r>
        <w:rPr>
          <w:spacing w:val="-4"/>
        </w:rPr>
        <w:t xml:space="preserve"> </w:t>
      </w:r>
      <w:r>
        <w:t>are</w:t>
      </w:r>
      <w:r>
        <w:rPr>
          <w:spacing w:val="-4"/>
        </w:rPr>
        <w:t xml:space="preserve"> </w:t>
      </w:r>
      <w:r>
        <w:t>only</w:t>
      </w:r>
      <w:r>
        <w:rPr>
          <w:spacing w:val="-3"/>
        </w:rPr>
        <w:t xml:space="preserve"> </w:t>
      </w:r>
      <w:r>
        <w:t>eligible</w:t>
      </w:r>
      <w:r>
        <w:rPr>
          <w:spacing w:val="-4"/>
        </w:rPr>
        <w:t xml:space="preserve"> </w:t>
      </w:r>
      <w:r>
        <w:t>to</w:t>
      </w:r>
      <w:r>
        <w:rPr>
          <w:spacing w:val="-3"/>
        </w:rPr>
        <w:t xml:space="preserve"> </w:t>
      </w:r>
      <w:r>
        <w:t>receive</w:t>
      </w:r>
      <w:r>
        <w:rPr>
          <w:spacing w:val="-4"/>
        </w:rPr>
        <w:t xml:space="preserve"> </w:t>
      </w:r>
      <w:r>
        <w:t xml:space="preserve">overtime payments in exceptional circumstances. In assessing exceptional circumstances, the Secretary will </w:t>
      </w:r>
      <w:proofErr w:type="gramStart"/>
      <w:r>
        <w:t>take into account</w:t>
      </w:r>
      <w:proofErr w:type="gramEnd"/>
      <w:r>
        <w:t>:</w:t>
      </w:r>
    </w:p>
    <w:p w14:paraId="30C8795D" w14:textId="77777777" w:rsidR="003C3B33" w:rsidRDefault="00B560D6">
      <w:pPr>
        <w:pStyle w:val="ListParagraph"/>
        <w:numPr>
          <w:ilvl w:val="1"/>
          <w:numId w:val="28"/>
        </w:numPr>
        <w:tabs>
          <w:tab w:val="left" w:pos="2177"/>
        </w:tabs>
        <w:ind w:left="2177" w:hanging="794"/>
      </w:pPr>
      <w:r>
        <w:t>the</w:t>
      </w:r>
      <w:r>
        <w:rPr>
          <w:spacing w:val="-1"/>
        </w:rPr>
        <w:t xml:space="preserve"> </w:t>
      </w:r>
      <w:r>
        <w:t>nature</w:t>
      </w:r>
      <w:r>
        <w:rPr>
          <w:spacing w:val="-4"/>
        </w:rPr>
        <w:t xml:space="preserve"> </w:t>
      </w:r>
      <w:r>
        <w:t>and</w:t>
      </w:r>
      <w:r>
        <w:rPr>
          <w:spacing w:val="-3"/>
        </w:rPr>
        <w:t xml:space="preserve"> </w:t>
      </w:r>
      <w:r>
        <w:t>extent</w:t>
      </w:r>
      <w:r>
        <w:rPr>
          <w:spacing w:val="-4"/>
        </w:rPr>
        <w:t xml:space="preserve"> </w:t>
      </w:r>
      <w:r>
        <w:t>of</w:t>
      </w:r>
      <w:r>
        <w:rPr>
          <w:spacing w:val="-4"/>
        </w:rPr>
        <w:t xml:space="preserve"> </w:t>
      </w:r>
      <w:r>
        <w:t xml:space="preserve">the </w:t>
      </w:r>
      <w:proofErr w:type="gramStart"/>
      <w:r>
        <w:rPr>
          <w:spacing w:val="-2"/>
        </w:rPr>
        <w:t>overtime;</w:t>
      </w:r>
      <w:proofErr w:type="gramEnd"/>
    </w:p>
    <w:p w14:paraId="30C8795E" w14:textId="77777777" w:rsidR="003C3B33" w:rsidRDefault="00B560D6">
      <w:pPr>
        <w:pStyle w:val="ListParagraph"/>
        <w:numPr>
          <w:ilvl w:val="1"/>
          <w:numId w:val="28"/>
        </w:numPr>
        <w:tabs>
          <w:tab w:val="left" w:pos="2177"/>
        </w:tabs>
        <w:spacing w:before="180"/>
        <w:ind w:left="2177" w:hanging="794"/>
      </w:pPr>
      <w:r>
        <w:t>whether</w:t>
      </w:r>
      <w:r>
        <w:rPr>
          <w:spacing w:val="-7"/>
        </w:rPr>
        <w:t xml:space="preserve"> </w:t>
      </w:r>
      <w:r>
        <w:t>the</w:t>
      </w:r>
      <w:r>
        <w:rPr>
          <w:spacing w:val="-4"/>
        </w:rPr>
        <w:t xml:space="preserve"> </w:t>
      </w:r>
      <w:r>
        <w:t>overtime</w:t>
      </w:r>
      <w:r>
        <w:rPr>
          <w:spacing w:val="-4"/>
        </w:rPr>
        <w:t xml:space="preserve"> </w:t>
      </w:r>
      <w:r>
        <w:t>has</w:t>
      </w:r>
      <w:r>
        <w:rPr>
          <w:spacing w:val="-5"/>
        </w:rPr>
        <w:t xml:space="preserve"> </w:t>
      </w:r>
      <w:r>
        <w:t>been</w:t>
      </w:r>
      <w:r>
        <w:rPr>
          <w:spacing w:val="-3"/>
        </w:rPr>
        <w:t xml:space="preserve"> </w:t>
      </w:r>
      <w:r>
        <w:t>directed</w:t>
      </w:r>
      <w:r>
        <w:rPr>
          <w:spacing w:val="-3"/>
        </w:rPr>
        <w:t xml:space="preserve"> </w:t>
      </w:r>
      <w:r>
        <w:t>and</w:t>
      </w:r>
      <w:r>
        <w:rPr>
          <w:spacing w:val="-3"/>
        </w:rPr>
        <w:t xml:space="preserve"> </w:t>
      </w:r>
      <w:r>
        <w:t>certified</w:t>
      </w:r>
      <w:r>
        <w:rPr>
          <w:spacing w:val="-6"/>
        </w:rPr>
        <w:t xml:space="preserve"> </w:t>
      </w:r>
      <w:r>
        <w:t>(such</w:t>
      </w:r>
      <w:r>
        <w:rPr>
          <w:spacing w:val="-3"/>
        </w:rPr>
        <w:t xml:space="preserve"> </w:t>
      </w:r>
      <w:r>
        <w:t>as</w:t>
      </w:r>
      <w:r>
        <w:rPr>
          <w:spacing w:val="-4"/>
        </w:rPr>
        <w:t xml:space="preserve"> </w:t>
      </w:r>
      <w:r>
        <w:t>on</w:t>
      </w:r>
      <w:r>
        <w:rPr>
          <w:spacing w:val="-3"/>
        </w:rPr>
        <w:t xml:space="preserve"> </w:t>
      </w:r>
      <w:r>
        <w:rPr>
          <w:spacing w:val="-2"/>
        </w:rPr>
        <w:t>restriction</w:t>
      </w:r>
      <w:proofErr w:type="gramStart"/>
      <w:r>
        <w:rPr>
          <w:spacing w:val="-2"/>
        </w:rPr>
        <w:t>);</w:t>
      </w:r>
      <w:proofErr w:type="gramEnd"/>
    </w:p>
    <w:p w14:paraId="30C8795F" w14:textId="77777777" w:rsidR="003C3B33" w:rsidRDefault="00B560D6">
      <w:pPr>
        <w:pStyle w:val="ListParagraph"/>
        <w:numPr>
          <w:ilvl w:val="1"/>
          <w:numId w:val="28"/>
        </w:numPr>
        <w:tabs>
          <w:tab w:val="left" w:pos="2177"/>
        </w:tabs>
        <w:spacing w:before="183" w:line="259" w:lineRule="auto"/>
        <w:ind w:left="2177" w:right="922" w:hanging="795"/>
      </w:pPr>
      <w:r>
        <w:t>whether</w:t>
      </w:r>
      <w:r>
        <w:rPr>
          <w:spacing w:val="-4"/>
        </w:rPr>
        <w:t xml:space="preserve"> </w:t>
      </w:r>
      <w:r>
        <w:t>the</w:t>
      </w:r>
      <w:r>
        <w:rPr>
          <w:spacing w:val="-1"/>
        </w:rPr>
        <w:t xml:space="preserve"> </w:t>
      </w:r>
      <w:r>
        <w:t>nature</w:t>
      </w:r>
      <w:r>
        <w:rPr>
          <w:spacing w:val="-4"/>
        </w:rPr>
        <w:t xml:space="preserve"> </w:t>
      </w:r>
      <w:r>
        <w:t>of</w:t>
      </w:r>
      <w:r>
        <w:rPr>
          <w:spacing w:val="-2"/>
        </w:rPr>
        <w:t xml:space="preserve"> </w:t>
      </w:r>
      <w:r>
        <w:t>directions</w:t>
      </w:r>
      <w:r>
        <w:rPr>
          <w:spacing w:val="-2"/>
        </w:rPr>
        <w:t xml:space="preserve"> </w:t>
      </w:r>
      <w:r>
        <w:t>received</w:t>
      </w:r>
      <w:r>
        <w:rPr>
          <w:spacing w:val="-5"/>
        </w:rPr>
        <w:t xml:space="preserve"> </w:t>
      </w:r>
      <w:r>
        <w:t>means</w:t>
      </w:r>
      <w:r>
        <w:rPr>
          <w:spacing w:val="-2"/>
        </w:rPr>
        <w:t xml:space="preserve"> </w:t>
      </w:r>
      <w:r>
        <w:t>that</w:t>
      </w:r>
      <w:r>
        <w:rPr>
          <w:spacing w:val="-4"/>
        </w:rPr>
        <w:t xml:space="preserve"> </w:t>
      </w:r>
      <w:r>
        <w:t>the</w:t>
      </w:r>
      <w:r>
        <w:rPr>
          <w:spacing w:val="-4"/>
        </w:rPr>
        <w:t xml:space="preserve"> </w:t>
      </w:r>
      <w:r>
        <w:t>overtime</w:t>
      </w:r>
      <w:r>
        <w:rPr>
          <w:spacing w:val="-4"/>
        </w:rPr>
        <w:t xml:space="preserve"> </w:t>
      </w:r>
      <w:r>
        <w:t>must</w:t>
      </w:r>
      <w:r>
        <w:rPr>
          <w:spacing w:val="-4"/>
        </w:rPr>
        <w:t xml:space="preserve"> </w:t>
      </w:r>
      <w:r>
        <w:t>be</w:t>
      </w:r>
      <w:r>
        <w:rPr>
          <w:spacing w:val="-1"/>
        </w:rPr>
        <w:t xml:space="preserve"> </w:t>
      </w:r>
      <w:r>
        <w:t>done (i.e. it is unavoidable and can only be performed by employees at that level</w:t>
      </w:r>
      <w:proofErr w:type="gramStart"/>
      <w:r>
        <w:t>);</w:t>
      </w:r>
      <w:proofErr w:type="gramEnd"/>
    </w:p>
    <w:p w14:paraId="30C87960" w14:textId="77777777" w:rsidR="003C3B33" w:rsidRDefault="00B560D6">
      <w:pPr>
        <w:pStyle w:val="ListParagraph"/>
        <w:numPr>
          <w:ilvl w:val="1"/>
          <w:numId w:val="28"/>
        </w:numPr>
        <w:tabs>
          <w:tab w:val="left" w:pos="2177"/>
        </w:tabs>
        <w:spacing w:line="259" w:lineRule="auto"/>
        <w:ind w:left="2177" w:right="1122" w:hanging="795"/>
      </w:pPr>
      <w:proofErr w:type="gramStart"/>
      <w:r>
        <w:t>whether</w:t>
      </w:r>
      <w:proofErr w:type="gramEnd"/>
      <w:r>
        <w:rPr>
          <w:spacing w:val="-4"/>
        </w:rPr>
        <w:t xml:space="preserve"> </w:t>
      </w:r>
      <w:r>
        <w:t>the</w:t>
      </w:r>
      <w:r>
        <w:rPr>
          <w:spacing w:val="-4"/>
        </w:rPr>
        <w:t xml:space="preserve"> </w:t>
      </w:r>
      <w:r>
        <w:t>extra</w:t>
      </w:r>
      <w:r>
        <w:rPr>
          <w:spacing w:val="-4"/>
        </w:rPr>
        <w:t xml:space="preserve"> </w:t>
      </w:r>
      <w:r>
        <w:t>duty</w:t>
      </w:r>
      <w:r>
        <w:rPr>
          <w:spacing w:val="-1"/>
        </w:rPr>
        <w:t xml:space="preserve"> </w:t>
      </w:r>
      <w:r>
        <w:t>is</w:t>
      </w:r>
      <w:r>
        <w:rPr>
          <w:spacing w:val="-2"/>
        </w:rPr>
        <w:t xml:space="preserve"> </w:t>
      </w:r>
      <w:r>
        <w:t>regular</w:t>
      </w:r>
      <w:r>
        <w:rPr>
          <w:spacing w:val="-2"/>
        </w:rPr>
        <w:t xml:space="preserve"> </w:t>
      </w:r>
      <w:r>
        <w:t>and</w:t>
      </w:r>
      <w:r>
        <w:rPr>
          <w:spacing w:val="-3"/>
        </w:rPr>
        <w:t xml:space="preserve"> </w:t>
      </w:r>
      <w:r>
        <w:t>excessive,</w:t>
      </w:r>
      <w:r>
        <w:rPr>
          <w:spacing w:val="-4"/>
        </w:rPr>
        <w:t xml:space="preserve"> </w:t>
      </w:r>
      <w:r>
        <w:t>compared</w:t>
      </w:r>
      <w:r>
        <w:rPr>
          <w:spacing w:val="-3"/>
        </w:rPr>
        <w:t xml:space="preserve"> </w:t>
      </w:r>
      <w:r>
        <w:t>with</w:t>
      </w:r>
      <w:r>
        <w:rPr>
          <w:spacing w:val="-5"/>
        </w:rPr>
        <w:t xml:space="preserve"> </w:t>
      </w:r>
      <w:r>
        <w:t>that</w:t>
      </w:r>
      <w:r>
        <w:rPr>
          <w:spacing w:val="-4"/>
        </w:rPr>
        <w:t xml:space="preserve"> </w:t>
      </w:r>
      <w:r>
        <w:t>worked</w:t>
      </w:r>
      <w:r>
        <w:rPr>
          <w:spacing w:val="-3"/>
        </w:rPr>
        <w:t xml:space="preserve"> </w:t>
      </w:r>
      <w:r>
        <w:t>by employees generally at the same level, over a long period of time (i.e. on a continuing basis, as overtime is not usually paid for one off special tasks); and</w:t>
      </w:r>
    </w:p>
    <w:p w14:paraId="30C87961" w14:textId="77777777" w:rsidR="003C3B33" w:rsidRDefault="00B560D6">
      <w:pPr>
        <w:pStyle w:val="ListParagraph"/>
        <w:numPr>
          <w:ilvl w:val="1"/>
          <w:numId w:val="28"/>
        </w:numPr>
        <w:tabs>
          <w:tab w:val="left" w:pos="2177"/>
        </w:tabs>
        <w:spacing w:before="160" w:line="259" w:lineRule="auto"/>
        <w:ind w:left="2177" w:right="1149" w:hanging="795"/>
      </w:pPr>
      <w:proofErr w:type="gramStart"/>
      <w:r>
        <w:t>whether</w:t>
      </w:r>
      <w:proofErr w:type="gramEnd"/>
      <w:r>
        <w:rPr>
          <w:spacing w:val="-4"/>
        </w:rPr>
        <w:t xml:space="preserve"> </w:t>
      </w:r>
      <w:r>
        <w:t>the</w:t>
      </w:r>
      <w:r>
        <w:rPr>
          <w:spacing w:val="-4"/>
        </w:rPr>
        <w:t xml:space="preserve"> </w:t>
      </w:r>
      <w:r>
        <w:t>extra</w:t>
      </w:r>
      <w:r>
        <w:rPr>
          <w:spacing w:val="-4"/>
        </w:rPr>
        <w:t xml:space="preserve"> </w:t>
      </w:r>
      <w:r>
        <w:t>duty</w:t>
      </w:r>
      <w:r>
        <w:rPr>
          <w:spacing w:val="-2"/>
        </w:rPr>
        <w:t xml:space="preserve"> </w:t>
      </w:r>
      <w:r>
        <w:t>is</w:t>
      </w:r>
      <w:r>
        <w:rPr>
          <w:spacing w:val="-3"/>
        </w:rPr>
        <w:t xml:space="preserve"> </w:t>
      </w:r>
      <w:r>
        <w:t>burdensome</w:t>
      </w:r>
      <w:r>
        <w:rPr>
          <w:spacing w:val="-4"/>
        </w:rPr>
        <w:t xml:space="preserve"> </w:t>
      </w:r>
      <w:r>
        <w:t>or</w:t>
      </w:r>
      <w:r>
        <w:rPr>
          <w:spacing w:val="-3"/>
        </w:rPr>
        <w:t xml:space="preserve"> </w:t>
      </w:r>
      <w:r>
        <w:t>unusually</w:t>
      </w:r>
      <w:r>
        <w:rPr>
          <w:spacing w:val="-2"/>
        </w:rPr>
        <w:t xml:space="preserve"> </w:t>
      </w:r>
      <w:r>
        <w:t>urgent</w:t>
      </w:r>
      <w:r>
        <w:rPr>
          <w:spacing w:val="-2"/>
        </w:rPr>
        <w:t xml:space="preserve"> </w:t>
      </w:r>
      <w:r>
        <w:t>compared</w:t>
      </w:r>
      <w:r>
        <w:rPr>
          <w:spacing w:val="-4"/>
        </w:rPr>
        <w:t xml:space="preserve"> </w:t>
      </w:r>
      <w:r>
        <w:t>with</w:t>
      </w:r>
      <w:r>
        <w:rPr>
          <w:spacing w:val="-5"/>
        </w:rPr>
        <w:t xml:space="preserve"> </w:t>
      </w:r>
      <w:r>
        <w:t>that undertaken by employees at the same level.</w:t>
      </w:r>
    </w:p>
    <w:p w14:paraId="30C87962" w14:textId="77777777" w:rsidR="003C3B33" w:rsidRDefault="003C3B33">
      <w:pPr>
        <w:pStyle w:val="BodyText"/>
        <w:spacing w:before="93"/>
        <w:ind w:left="0" w:firstLine="0"/>
      </w:pPr>
    </w:p>
    <w:p w14:paraId="30C87963" w14:textId="77777777" w:rsidR="003C3B33" w:rsidRDefault="00B560D6">
      <w:pPr>
        <w:pStyle w:val="Heading2"/>
        <w:jc w:val="both"/>
      </w:pPr>
      <w:bookmarkStart w:id="131" w:name="Emergency_recall_to_duty"/>
      <w:bookmarkStart w:id="132" w:name="_bookmark69"/>
      <w:bookmarkEnd w:id="131"/>
      <w:bookmarkEnd w:id="132"/>
      <w:r>
        <w:t>Emergency</w:t>
      </w:r>
      <w:r>
        <w:rPr>
          <w:spacing w:val="-5"/>
        </w:rPr>
        <w:t xml:space="preserve"> </w:t>
      </w:r>
      <w:r>
        <w:t>recall</w:t>
      </w:r>
      <w:r>
        <w:rPr>
          <w:spacing w:val="-3"/>
        </w:rPr>
        <w:t xml:space="preserve"> </w:t>
      </w:r>
      <w:r>
        <w:t>to</w:t>
      </w:r>
      <w:r>
        <w:rPr>
          <w:spacing w:val="-5"/>
        </w:rPr>
        <w:t xml:space="preserve"> </w:t>
      </w:r>
      <w:r>
        <w:rPr>
          <w:spacing w:val="-4"/>
        </w:rPr>
        <w:t>duty</w:t>
      </w:r>
    </w:p>
    <w:p w14:paraId="30C87964" w14:textId="77777777" w:rsidR="003C3B33" w:rsidRDefault="00B560D6">
      <w:pPr>
        <w:pStyle w:val="ListParagraph"/>
        <w:numPr>
          <w:ilvl w:val="0"/>
          <w:numId w:val="28"/>
        </w:numPr>
        <w:tabs>
          <w:tab w:val="left" w:pos="1322"/>
          <w:tab w:val="left" w:pos="1326"/>
        </w:tabs>
        <w:spacing w:before="265" w:line="259" w:lineRule="auto"/>
        <w:ind w:left="1326" w:right="843" w:hanging="567"/>
      </w:pPr>
      <w:r>
        <w:t>If</w:t>
      </w:r>
      <w:r>
        <w:rPr>
          <w:spacing w:val="-2"/>
        </w:rPr>
        <w:t xml:space="preserve"> </w:t>
      </w:r>
      <w:r>
        <w:t>an</w:t>
      </w:r>
      <w:r>
        <w:rPr>
          <w:spacing w:val="-3"/>
        </w:rPr>
        <w:t xml:space="preserve"> </w:t>
      </w:r>
      <w:r>
        <w:t>employee</w:t>
      </w:r>
      <w:r>
        <w:rPr>
          <w:spacing w:val="-3"/>
        </w:rPr>
        <w:t xml:space="preserve"> </w:t>
      </w:r>
      <w:r>
        <w:t>is</w:t>
      </w:r>
      <w:r>
        <w:rPr>
          <w:spacing w:val="-2"/>
        </w:rPr>
        <w:t xml:space="preserve"> </w:t>
      </w:r>
      <w:r>
        <w:t>directed</w:t>
      </w:r>
      <w:r>
        <w:rPr>
          <w:spacing w:val="-3"/>
        </w:rPr>
        <w:t xml:space="preserve"> </w:t>
      </w:r>
      <w:r>
        <w:t>to</w:t>
      </w:r>
      <w:r>
        <w:rPr>
          <w:spacing w:val="-1"/>
        </w:rPr>
        <w:t xml:space="preserve"> </w:t>
      </w:r>
      <w:r>
        <w:t>return</w:t>
      </w:r>
      <w:r>
        <w:rPr>
          <w:spacing w:val="-3"/>
        </w:rPr>
        <w:t xml:space="preserve"> </w:t>
      </w:r>
      <w:r>
        <w:t>to</w:t>
      </w:r>
      <w:r>
        <w:rPr>
          <w:spacing w:val="-1"/>
        </w:rPr>
        <w:t xml:space="preserve"> </w:t>
      </w:r>
      <w:r>
        <w:t>the</w:t>
      </w:r>
      <w:r>
        <w:rPr>
          <w:spacing w:val="-3"/>
        </w:rPr>
        <w:t xml:space="preserve"> </w:t>
      </w:r>
      <w:r>
        <w:t>workplace</w:t>
      </w:r>
      <w:r>
        <w:rPr>
          <w:spacing w:val="-1"/>
        </w:rPr>
        <w:t xml:space="preserve"> </w:t>
      </w:r>
      <w:r>
        <w:t>to</w:t>
      </w:r>
      <w:r>
        <w:rPr>
          <w:spacing w:val="-1"/>
        </w:rPr>
        <w:t xml:space="preserve"> </w:t>
      </w:r>
      <w:r>
        <w:t>attend</w:t>
      </w:r>
      <w:r>
        <w:rPr>
          <w:spacing w:val="-3"/>
        </w:rPr>
        <w:t xml:space="preserve"> </w:t>
      </w:r>
      <w:r>
        <w:t>for</w:t>
      </w:r>
      <w:r>
        <w:rPr>
          <w:spacing w:val="-2"/>
        </w:rPr>
        <w:t xml:space="preserve"> </w:t>
      </w:r>
      <w:r>
        <w:t>duty</w:t>
      </w:r>
      <w:r>
        <w:rPr>
          <w:spacing w:val="-3"/>
        </w:rPr>
        <w:t xml:space="preserve"> </w:t>
      </w:r>
      <w:r>
        <w:t>at</w:t>
      </w:r>
      <w:r>
        <w:rPr>
          <w:spacing w:val="-1"/>
        </w:rPr>
        <w:t xml:space="preserve"> </w:t>
      </w:r>
      <w:r>
        <w:t>a</w:t>
      </w:r>
      <w:r>
        <w:rPr>
          <w:spacing w:val="-3"/>
        </w:rPr>
        <w:t xml:space="preserve"> </w:t>
      </w:r>
      <w:r>
        <w:t>time</w:t>
      </w:r>
      <w:r>
        <w:rPr>
          <w:spacing w:val="-3"/>
        </w:rPr>
        <w:t xml:space="preserve"> </w:t>
      </w:r>
      <w:r>
        <w:t>when</w:t>
      </w:r>
      <w:r>
        <w:rPr>
          <w:spacing w:val="-3"/>
        </w:rPr>
        <w:t xml:space="preserve"> </w:t>
      </w:r>
      <w:r>
        <w:t>they would not ordinarily be on duty and:</w:t>
      </w:r>
    </w:p>
    <w:p w14:paraId="30C87965" w14:textId="77777777" w:rsidR="003C3B33" w:rsidRDefault="003C3B33">
      <w:pPr>
        <w:spacing w:line="259" w:lineRule="auto"/>
        <w:sectPr w:rsidR="003C3B33">
          <w:pgSz w:w="11910" w:h="16840"/>
          <w:pgMar w:top="960" w:right="840" w:bottom="920" w:left="680" w:header="751" w:footer="734" w:gutter="0"/>
          <w:cols w:space="720"/>
        </w:sectPr>
      </w:pPr>
    </w:p>
    <w:p w14:paraId="30C87966" w14:textId="77777777" w:rsidR="003C3B33" w:rsidRDefault="003C3B33">
      <w:pPr>
        <w:pStyle w:val="BodyText"/>
        <w:spacing w:before="198"/>
        <w:ind w:left="0" w:firstLine="0"/>
      </w:pPr>
    </w:p>
    <w:p w14:paraId="30C87967" w14:textId="77777777" w:rsidR="003C3B33" w:rsidRDefault="00B560D6">
      <w:pPr>
        <w:pStyle w:val="ListParagraph"/>
        <w:numPr>
          <w:ilvl w:val="1"/>
          <w:numId w:val="28"/>
        </w:numPr>
        <w:tabs>
          <w:tab w:val="left" w:pos="2178"/>
        </w:tabs>
        <w:spacing w:before="0" w:line="259" w:lineRule="auto"/>
        <w:ind w:left="2178" w:right="864" w:hanging="795"/>
      </w:pPr>
      <w:r>
        <w:t>they</w:t>
      </w:r>
      <w:r>
        <w:rPr>
          <w:spacing w:val="-3"/>
        </w:rPr>
        <w:t xml:space="preserve"> </w:t>
      </w:r>
      <w:r>
        <w:t>were</w:t>
      </w:r>
      <w:r>
        <w:rPr>
          <w:spacing w:val="-1"/>
        </w:rPr>
        <w:t xml:space="preserve"> </w:t>
      </w:r>
      <w:r>
        <w:t>not</w:t>
      </w:r>
      <w:r>
        <w:rPr>
          <w:spacing w:val="-1"/>
        </w:rPr>
        <w:t xml:space="preserve"> </w:t>
      </w:r>
      <w:r>
        <w:t>given</w:t>
      </w:r>
      <w:r>
        <w:rPr>
          <w:spacing w:val="-3"/>
        </w:rPr>
        <w:t xml:space="preserve"> </w:t>
      </w:r>
      <w:r>
        <w:t>notice</w:t>
      </w:r>
      <w:r>
        <w:rPr>
          <w:spacing w:val="-4"/>
        </w:rPr>
        <w:t xml:space="preserve"> </w:t>
      </w:r>
      <w:r>
        <w:t>of</w:t>
      </w:r>
      <w:r>
        <w:rPr>
          <w:spacing w:val="-2"/>
        </w:rPr>
        <w:t xml:space="preserve"> </w:t>
      </w:r>
      <w:r>
        <w:t>having</w:t>
      </w:r>
      <w:r>
        <w:rPr>
          <w:spacing w:val="-5"/>
        </w:rPr>
        <w:t xml:space="preserve"> </w:t>
      </w:r>
      <w:r>
        <w:t>to</w:t>
      </w:r>
      <w:r>
        <w:rPr>
          <w:spacing w:val="-3"/>
        </w:rPr>
        <w:t xml:space="preserve"> </w:t>
      </w:r>
      <w:r>
        <w:t>perform</w:t>
      </w:r>
      <w:r>
        <w:rPr>
          <w:spacing w:val="-3"/>
        </w:rPr>
        <w:t xml:space="preserve"> </w:t>
      </w:r>
      <w:r>
        <w:t>this</w:t>
      </w:r>
      <w:r>
        <w:rPr>
          <w:spacing w:val="-2"/>
        </w:rPr>
        <w:t xml:space="preserve"> </w:t>
      </w:r>
      <w:r>
        <w:t>duty</w:t>
      </w:r>
      <w:r>
        <w:rPr>
          <w:spacing w:val="-1"/>
        </w:rPr>
        <w:t xml:space="preserve"> </w:t>
      </w:r>
      <w:r>
        <w:t>prior</w:t>
      </w:r>
      <w:r>
        <w:rPr>
          <w:spacing w:val="-4"/>
        </w:rPr>
        <w:t xml:space="preserve"> </w:t>
      </w:r>
      <w:r>
        <w:t>to</w:t>
      </w:r>
      <w:r>
        <w:rPr>
          <w:spacing w:val="-1"/>
        </w:rPr>
        <w:t xml:space="preserve"> </w:t>
      </w:r>
      <w:r>
        <w:t>ceasing</w:t>
      </w:r>
      <w:r>
        <w:rPr>
          <w:spacing w:val="-3"/>
        </w:rPr>
        <w:t xml:space="preserve"> </w:t>
      </w:r>
      <w:r>
        <w:t>work</w:t>
      </w:r>
      <w:r>
        <w:rPr>
          <w:spacing w:val="-4"/>
        </w:rPr>
        <w:t xml:space="preserve"> </w:t>
      </w:r>
      <w:r>
        <w:t>on ordinary duty or their last rostered shift; and</w:t>
      </w:r>
    </w:p>
    <w:p w14:paraId="30C87968" w14:textId="77777777" w:rsidR="003C3B33" w:rsidRDefault="00B560D6">
      <w:pPr>
        <w:pStyle w:val="ListParagraph"/>
        <w:numPr>
          <w:ilvl w:val="1"/>
          <w:numId w:val="28"/>
        </w:numPr>
        <w:tabs>
          <w:tab w:val="left" w:pos="2177"/>
        </w:tabs>
        <w:spacing w:before="160" w:line="259" w:lineRule="auto"/>
        <w:ind w:left="2177" w:right="989" w:hanging="795"/>
      </w:pPr>
      <w:r>
        <w:t>they</w:t>
      </w:r>
      <w:r>
        <w:rPr>
          <w:spacing w:val="-2"/>
        </w:rPr>
        <w:t xml:space="preserve"> </w:t>
      </w:r>
      <w:r>
        <w:t>had</w:t>
      </w:r>
      <w:r>
        <w:rPr>
          <w:spacing w:val="-4"/>
        </w:rPr>
        <w:t xml:space="preserve"> </w:t>
      </w:r>
      <w:r>
        <w:t>not</w:t>
      </w:r>
      <w:r>
        <w:rPr>
          <w:spacing w:val="-2"/>
        </w:rPr>
        <w:t xml:space="preserve"> </w:t>
      </w:r>
      <w:r>
        <w:t>previously</w:t>
      </w:r>
      <w:r>
        <w:rPr>
          <w:spacing w:val="-4"/>
        </w:rPr>
        <w:t xml:space="preserve"> </w:t>
      </w:r>
      <w:r>
        <w:t>indicated</w:t>
      </w:r>
      <w:r>
        <w:rPr>
          <w:spacing w:val="-4"/>
        </w:rPr>
        <w:t xml:space="preserve"> </w:t>
      </w:r>
      <w:r>
        <w:t>their</w:t>
      </w:r>
      <w:r>
        <w:rPr>
          <w:spacing w:val="-3"/>
        </w:rPr>
        <w:t xml:space="preserve"> </w:t>
      </w:r>
      <w:r>
        <w:t>availability</w:t>
      </w:r>
      <w:r>
        <w:rPr>
          <w:spacing w:val="-4"/>
        </w:rPr>
        <w:t xml:space="preserve"> </w:t>
      </w:r>
      <w:r>
        <w:t>to</w:t>
      </w:r>
      <w:r>
        <w:rPr>
          <w:spacing w:val="-4"/>
        </w:rPr>
        <w:t xml:space="preserve"> </w:t>
      </w:r>
      <w:r>
        <w:t>perform</w:t>
      </w:r>
      <w:r>
        <w:rPr>
          <w:spacing w:val="-2"/>
        </w:rPr>
        <w:t xml:space="preserve"> </w:t>
      </w:r>
      <w:r>
        <w:t>duty</w:t>
      </w:r>
      <w:r>
        <w:rPr>
          <w:spacing w:val="-2"/>
        </w:rPr>
        <w:t xml:space="preserve"> </w:t>
      </w:r>
      <w:r>
        <w:t>as</w:t>
      </w:r>
      <w:r>
        <w:rPr>
          <w:spacing w:val="-3"/>
        </w:rPr>
        <w:t xml:space="preserve"> </w:t>
      </w:r>
      <w:r>
        <w:t>part</w:t>
      </w:r>
      <w:r>
        <w:rPr>
          <w:spacing w:val="-5"/>
        </w:rPr>
        <w:t xml:space="preserve"> </w:t>
      </w:r>
      <w:r>
        <w:t>of</w:t>
      </w:r>
      <w:r>
        <w:rPr>
          <w:spacing w:val="-3"/>
        </w:rPr>
        <w:t xml:space="preserve"> </w:t>
      </w:r>
      <w:r>
        <w:t>any voluntary overtime arrangements; and</w:t>
      </w:r>
    </w:p>
    <w:p w14:paraId="30C87969" w14:textId="77777777" w:rsidR="003C3B33" w:rsidRDefault="00B560D6">
      <w:pPr>
        <w:pStyle w:val="ListParagraph"/>
        <w:numPr>
          <w:ilvl w:val="1"/>
          <w:numId w:val="28"/>
        </w:numPr>
        <w:tabs>
          <w:tab w:val="left" w:pos="2177"/>
        </w:tabs>
        <w:spacing w:line="259" w:lineRule="auto"/>
        <w:ind w:left="2177" w:right="652" w:hanging="795"/>
      </w:pPr>
      <w:proofErr w:type="gramStart"/>
      <w:r>
        <w:t>they</w:t>
      </w:r>
      <w:proofErr w:type="gramEnd"/>
      <w:r>
        <w:rPr>
          <w:spacing w:val="-2"/>
        </w:rPr>
        <w:t xml:space="preserve"> </w:t>
      </w:r>
      <w:r>
        <w:t>are</w:t>
      </w:r>
      <w:r>
        <w:rPr>
          <w:spacing w:val="-2"/>
        </w:rPr>
        <w:t xml:space="preserve"> </w:t>
      </w:r>
      <w:r>
        <w:t>not</w:t>
      </w:r>
      <w:r>
        <w:rPr>
          <w:spacing w:val="-2"/>
        </w:rPr>
        <w:t xml:space="preserve"> </w:t>
      </w:r>
      <w:r>
        <w:t>restricted</w:t>
      </w:r>
      <w:r>
        <w:rPr>
          <w:spacing w:val="-3"/>
        </w:rPr>
        <w:t xml:space="preserve"> </w:t>
      </w:r>
      <w:r>
        <w:t>(clause</w:t>
      </w:r>
      <w:r>
        <w:rPr>
          <w:spacing w:val="-2"/>
        </w:rPr>
        <w:t xml:space="preserve"> </w:t>
      </w:r>
      <w:r>
        <w:t>265),</w:t>
      </w:r>
      <w:r>
        <w:rPr>
          <w:spacing w:val="-2"/>
        </w:rPr>
        <w:t xml:space="preserve"> </w:t>
      </w:r>
      <w:r>
        <w:t>they</w:t>
      </w:r>
      <w:r>
        <w:rPr>
          <w:spacing w:val="-3"/>
        </w:rPr>
        <w:t xml:space="preserve"> </w:t>
      </w:r>
      <w:r>
        <w:t>will</w:t>
      </w:r>
      <w:r>
        <w:rPr>
          <w:spacing w:val="-2"/>
        </w:rPr>
        <w:t xml:space="preserve"> </w:t>
      </w:r>
      <w:r>
        <w:t>be</w:t>
      </w:r>
      <w:r>
        <w:rPr>
          <w:spacing w:val="-2"/>
        </w:rPr>
        <w:t xml:space="preserve"> </w:t>
      </w:r>
      <w:r>
        <w:t>paid</w:t>
      </w:r>
      <w:r>
        <w:rPr>
          <w:spacing w:val="-5"/>
        </w:rPr>
        <w:t xml:space="preserve"> </w:t>
      </w:r>
      <w:r>
        <w:t>double</w:t>
      </w:r>
      <w:r>
        <w:rPr>
          <w:spacing w:val="-2"/>
        </w:rPr>
        <w:t xml:space="preserve"> </w:t>
      </w:r>
      <w:r>
        <w:t>the</w:t>
      </w:r>
      <w:r>
        <w:rPr>
          <w:spacing w:val="-4"/>
        </w:rPr>
        <w:t xml:space="preserve"> </w:t>
      </w:r>
      <w:r>
        <w:t>ordinary</w:t>
      </w:r>
      <w:r>
        <w:rPr>
          <w:spacing w:val="-2"/>
        </w:rPr>
        <w:t xml:space="preserve"> </w:t>
      </w:r>
      <w:r>
        <w:t>rate</w:t>
      </w:r>
      <w:r>
        <w:rPr>
          <w:spacing w:val="-4"/>
        </w:rPr>
        <w:t xml:space="preserve"> </w:t>
      </w:r>
      <w:r>
        <w:t>of</w:t>
      </w:r>
      <w:r>
        <w:rPr>
          <w:spacing w:val="-4"/>
        </w:rPr>
        <w:t xml:space="preserve"> </w:t>
      </w:r>
      <w:r>
        <w:t>pay for the hours worked and for reasonable travel time to and from duty.</w:t>
      </w:r>
    </w:p>
    <w:p w14:paraId="30C8796A" w14:textId="77777777" w:rsidR="003C3B33" w:rsidRDefault="00B560D6">
      <w:pPr>
        <w:pStyle w:val="ListParagraph"/>
        <w:numPr>
          <w:ilvl w:val="0"/>
          <w:numId w:val="28"/>
        </w:numPr>
        <w:tabs>
          <w:tab w:val="left" w:pos="1321"/>
          <w:tab w:val="left" w:pos="1325"/>
        </w:tabs>
        <w:spacing w:before="161" w:line="256" w:lineRule="auto"/>
        <w:ind w:left="1325" w:right="906" w:hanging="567"/>
      </w:pPr>
      <w:r>
        <w:t>The</w:t>
      </w:r>
      <w:r>
        <w:rPr>
          <w:spacing w:val="-4"/>
        </w:rPr>
        <w:t xml:space="preserve"> </w:t>
      </w:r>
      <w:r>
        <w:t>minimum</w:t>
      </w:r>
      <w:r>
        <w:rPr>
          <w:spacing w:val="-1"/>
        </w:rPr>
        <w:t xml:space="preserve"> </w:t>
      </w:r>
      <w:r>
        <w:t>payment</w:t>
      </w:r>
      <w:r>
        <w:rPr>
          <w:spacing w:val="-1"/>
        </w:rPr>
        <w:t xml:space="preserve"> </w:t>
      </w:r>
      <w:r>
        <w:t>for</w:t>
      </w:r>
      <w:r>
        <w:rPr>
          <w:spacing w:val="-4"/>
        </w:rPr>
        <w:t xml:space="preserve"> </w:t>
      </w:r>
      <w:r>
        <w:t>emergency</w:t>
      </w:r>
      <w:r>
        <w:rPr>
          <w:spacing w:val="-3"/>
        </w:rPr>
        <w:t xml:space="preserve"> </w:t>
      </w:r>
      <w:r>
        <w:t>recall</w:t>
      </w:r>
      <w:r>
        <w:rPr>
          <w:spacing w:val="-5"/>
        </w:rPr>
        <w:t xml:space="preserve"> </w:t>
      </w:r>
      <w:r>
        <w:t>to</w:t>
      </w:r>
      <w:r>
        <w:rPr>
          <w:spacing w:val="-1"/>
        </w:rPr>
        <w:t xml:space="preserve"> </w:t>
      </w:r>
      <w:r>
        <w:t>duty</w:t>
      </w:r>
      <w:r>
        <w:rPr>
          <w:spacing w:val="-3"/>
        </w:rPr>
        <w:t xml:space="preserve"> </w:t>
      </w:r>
      <w:r>
        <w:t>will</w:t>
      </w:r>
      <w:r>
        <w:rPr>
          <w:spacing w:val="-2"/>
        </w:rPr>
        <w:t xml:space="preserve"> </w:t>
      </w:r>
      <w:r>
        <w:t>be</w:t>
      </w:r>
      <w:r>
        <w:rPr>
          <w:spacing w:val="-1"/>
        </w:rPr>
        <w:t xml:space="preserve"> </w:t>
      </w:r>
      <w:r>
        <w:t>3 hours</w:t>
      </w:r>
      <w:r>
        <w:rPr>
          <w:spacing w:val="-4"/>
        </w:rPr>
        <w:t xml:space="preserve"> </w:t>
      </w:r>
      <w:r>
        <w:t>of</w:t>
      </w:r>
      <w:r>
        <w:rPr>
          <w:spacing w:val="-5"/>
        </w:rPr>
        <w:t xml:space="preserve"> </w:t>
      </w:r>
      <w:r>
        <w:t>overtime</w:t>
      </w:r>
      <w:r>
        <w:rPr>
          <w:spacing w:val="-4"/>
        </w:rPr>
        <w:t xml:space="preserve"> </w:t>
      </w:r>
      <w:r>
        <w:t>(consistent with clause 244).</w:t>
      </w:r>
    </w:p>
    <w:p w14:paraId="30C8796B" w14:textId="77777777" w:rsidR="003C3B33" w:rsidRDefault="00B560D6">
      <w:pPr>
        <w:pStyle w:val="ListParagraph"/>
        <w:numPr>
          <w:ilvl w:val="0"/>
          <w:numId w:val="28"/>
        </w:numPr>
        <w:tabs>
          <w:tab w:val="left" w:pos="1321"/>
          <w:tab w:val="left" w:pos="1325"/>
        </w:tabs>
        <w:spacing w:before="164" w:line="256" w:lineRule="auto"/>
        <w:ind w:left="1325" w:right="761" w:hanging="567"/>
      </w:pPr>
      <w:r>
        <w:t>Additional</w:t>
      </w:r>
      <w:r>
        <w:rPr>
          <w:spacing w:val="-2"/>
        </w:rPr>
        <w:t xml:space="preserve"> </w:t>
      </w:r>
      <w:r>
        <w:t>guidance</w:t>
      </w:r>
      <w:r>
        <w:rPr>
          <w:spacing w:val="-1"/>
        </w:rPr>
        <w:t xml:space="preserve"> </w:t>
      </w:r>
      <w:r>
        <w:t>concerning</w:t>
      </w:r>
      <w:r>
        <w:rPr>
          <w:spacing w:val="-3"/>
        </w:rPr>
        <w:t xml:space="preserve"> </w:t>
      </w:r>
      <w:r>
        <w:t>the</w:t>
      </w:r>
      <w:r>
        <w:rPr>
          <w:spacing w:val="-1"/>
        </w:rPr>
        <w:t xml:space="preserve"> </w:t>
      </w:r>
      <w:r>
        <w:t>operation</w:t>
      </w:r>
      <w:r>
        <w:rPr>
          <w:spacing w:val="-5"/>
        </w:rPr>
        <w:t xml:space="preserve"> </w:t>
      </w:r>
      <w:r>
        <w:t>of</w:t>
      </w:r>
      <w:r>
        <w:rPr>
          <w:spacing w:val="-4"/>
        </w:rPr>
        <w:t xml:space="preserve"> </w:t>
      </w:r>
      <w:r>
        <w:t>emergency</w:t>
      </w:r>
      <w:r>
        <w:rPr>
          <w:spacing w:val="-1"/>
        </w:rPr>
        <w:t xml:space="preserve"> </w:t>
      </w:r>
      <w:r>
        <w:t>recall</w:t>
      </w:r>
      <w:r>
        <w:rPr>
          <w:spacing w:val="-2"/>
        </w:rPr>
        <w:t xml:space="preserve"> </w:t>
      </w:r>
      <w:r>
        <w:t>to</w:t>
      </w:r>
      <w:r>
        <w:rPr>
          <w:spacing w:val="-1"/>
        </w:rPr>
        <w:t xml:space="preserve"> </w:t>
      </w:r>
      <w:r>
        <w:t>duty</w:t>
      </w:r>
      <w:r>
        <w:rPr>
          <w:spacing w:val="-1"/>
        </w:rPr>
        <w:t xml:space="preserve"> </w:t>
      </w:r>
      <w:r>
        <w:t>is</w:t>
      </w:r>
      <w:r>
        <w:rPr>
          <w:spacing w:val="-4"/>
        </w:rPr>
        <w:t xml:space="preserve"> </w:t>
      </w:r>
      <w:r>
        <w:t>contained</w:t>
      </w:r>
      <w:r>
        <w:rPr>
          <w:spacing w:val="-3"/>
        </w:rPr>
        <w:t xml:space="preserve"> </w:t>
      </w:r>
      <w:r>
        <w:t>in</w:t>
      </w:r>
      <w:r>
        <w:rPr>
          <w:spacing w:val="-3"/>
        </w:rPr>
        <w:t xml:space="preserve"> </w:t>
      </w:r>
      <w:r>
        <w:t>the overtime policy.</w:t>
      </w:r>
    </w:p>
    <w:p w14:paraId="30C8796C" w14:textId="77777777" w:rsidR="003C3B33" w:rsidRDefault="003C3B33">
      <w:pPr>
        <w:pStyle w:val="BodyText"/>
        <w:spacing w:before="99"/>
        <w:ind w:left="0" w:firstLine="0"/>
      </w:pPr>
    </w:p>
    <w:p w14:paraId="30C8796D" w14:textId="77777777" w:rsidR="003C3B33" w:rsidRDefault="00B560D6">
      <w:pPr>
        <w:pStyle w:val="Heading2"/>
      </w:pPr>
      <w:bookmarkStart w:id="133" w:name="Restriction"/>
      <w:bookmarkStart w:id="134" w:name="_bookmark70"/>
      <w:bookmarkEnd w:id="133"/>
      <w:bookmarkEnd w:id="134"/>
      <w:r>
        <w:rPr>
          <w:spacing w:val="-2"/>
        </w:rPr>
        <w:t>Restriction</w:t>
      </w:r>
    </w:p>
    <w:p w14:paraId="30C8796E" w14:textId="77777777" w:rsidR="003C3B33" w:rsidRDefault="00B560D6">
      <w:pPr>
        <w:pStyle w:val="ListParagraph"/>
        <w:numPr>
          <w:ilvl w:val="0"/>
          <w:numId w:val="28"/>
        </w:numPr>
        <w:tabs>
          <w:tab w:val="left" w:pos="1322"/>
          <w:tab w:val="left" w:pos="1326"/>
        </w:tabs>
        <w:spacing w:before="265" w:line="259" w:lineRule="auto"/>
        <w:ind w:left="1326" w:right="931" w:hanging="567"/>
      </w:pPr>
      <w:r>
        <w:t>An</w:t>
      </w:r>
      <w:r>
        <w:rPr>
          <w:spacing w:val="-3"/>
        </w:rPr>
        <w:t xml:space="preserve"> </w:t>
      </w:r>
      <w:r>
        <w:t>employee</w:t>
      </w:r>
      <w:r>
        <w:rPr>
          <w:spacing w:val="-4"/>
        </w:rPr>
        <w:t xml:space="preserve"> </w:t>
      </w:r>
      <w:r>
        <w:t>may</w:t>
      </w:r>
      <w:r>
        <w:rPr>
          <w:spacing w:val="-1"/>
        </w:rPr>
        <w:t xml:space="preserve"> </w:t>
      </w:r>
      <w:r>
        <w:t>be</w:t>
      </w:r>
      <w:r>
        <w:rPr>
          <w:spacing w:val="-1"/>
        </w:rPr>
        <w:t xml:space="preserve"> </w:t>
      </w:r>
      <w:r>
        <w:t>required</w:t>
      </w:r>
      <w:r>
        <w:rPr>
          <w:spacing w:val="-3"/>
        </w:rPr>
        <w:t xml:space="preserve"> </w:t>
      </w:r>
      <w:r>
        <w:t>to</w:t>
      </w:r>
      <w:r>
        <w:rPr>
          <w:spacing w:val="-3"/>
        </w:rPr>
        <w:t xml:space="preserve"> </w:t>
      </w:r>
      <w:r>
        <w:t>be</w:t>
      </w:r>
      <w:r>
        <w:rPr>
          <w:spacing w:val="-1"/>
        </w:rPr>
        <w:t xml:space="preserve"> </w:t>
      </w:r>
      <w:r>
        <w:t>'on</w:t>
      </w:r>
      <w:r>
        <w:rPr>
          <w:spacing w:val="-3"/>
        </w:rPr>
        <w:t xml:space="preserve"> </w:t>
      </w:r>
      <w:r>
        <w:t>restriction',</w:t>
      </w:r>
      <w:r>
        <w:rPr>
          <w:spacing w:val="-2"/>
        </w:rPr>
        <w:t xml:space="preserve"> </w:t>
      </w:r>
      <w:r>
        <w:t>which</w:t>
      </w:r>
      <w:r>
        <w:rPr>
          <w:spacing w:val="-3"/>
        </w:rPr>
        <w:t xml:space="preserve"> </w:t>
      </w:r>
      <w:r>
        <w:t>means</w:t>
      </w:r>
      <w:r>
        <w:rPr>
          <w:spacing w:val="-4"/>
        </w:rPr>
        <w:t xml:space="preserve"> </w:t>
      </w:r>
      <w:r>
        <w:t>they</w:t>
      </w:r>
      <w:r>
        <w:rPr>
          <w:spacing w:val="-1"/>
        </w:rPr>
        <w:t xml:space="preserve"> </w:t>
      </w:r>
      <w:r>
        <w:t>are</w:t>
      </w:r>
      <w:r>
        <w:rPr>
          <w:spacing w:val="-4"/>
        </w:rPr>
        <w:t xml:space="preserve"> </w:t>
      </w:r>
      <w:r>
        <w:t>contactable</w:t>
      </w:r>
      <w:r>
        <w:rPr>
          <w:spacing w:val="-1"/>
        </w:rPr>
        <w:t xml:space="preserve"> </w:t>
      </w:r>
      <w:r>
        <w:t xml:space="preserve">and available to perform overtime duty outside the employees’ ordinary hours of work. In addition, employees may have some constraints placed on their mobility, such as distance from work, and must be ready to work. Normal hours of work </w:t>
      </w:r>
      <w:proofErr w:type="gramStart"/>
      <w:r>
        <w:t>means</w:t>
      </w:r>
      <w:proofErr w:type="gramEnd"/>
      <w:r>
        <w:t>:</w:t>
      </w:r>
    </w:p>
    <w:p w14:paraId="30C8796F" w14:textId="77777777" w:rsidR="003C3B33" w:rsidRDefault="00B560D6">
      <w:pPr>
        <w:pStyle w:val="ListParagraph"/>
        <w:numPr>
          <w:ilvl w:val="1"/>
          <w:numId w:val="28"/>
        </w:numPr>
        <w:tabs>
          <w:tab w:val="left" w:pos="2178"/>
        </w:tabs>
        <w:ind w:left="2178" w:hanging="795"/>
      </w:pPr>
      <w:r>
        <w:t>for</w:t>
      </w:r>
      <w:r>
        <w:rPr>
          <w:spacing w:val="-3"/>
        </w:rPr>
        <w:t xml:space="preserve"> </w:t>
      </w:r>
      <w:r>
        <w:t>a</w:t>
      </w:r>
      <w:r>
        <w:rPr>
          <w:spacing w:val="-5"/>
        </w:rPr>
        <w:t xml:space="preserve"> </w:t>
      </w:r>
      <w:r>
        <w:t>shift</w:t>
      </w:r>
      <w:r>
        <w:rPr>
          <w:spacing w:val="-2"/>
        </w:rPr>
        <w:t xml:space="preserve"> </w:t>
      </w:r>
      <w:r>
        <w:t>worker,</w:t>
      </w:r>
      <w:r>
        <w:rPr>
          <w:spacing w:val="-5"/>
        </w:rPr>
        <w:t xml:space="preserve"> </w:t>
      </w:r>
      <w:r>
        <w:t>the</w:t>
      </w:r>
      <w:r>
        <w:rPr>
          <w:spacing w:val="-2"/>
        </w:rPr>
        <w:t xml:space="preserve"> </w:t>
      </w:r>
      <w:r>
        <w:t>employee's</w:t>
      </w:r>
      <w:r>
        <w:rPr>
          <w:spacing w:val="-3"/>
        </w:rPr>
        <w:t xml:space="preserve"> </w:t>
      </w:r>
      <w:r>
        <w:t>rostered</w:t>
      </w:r>
      <w:r>
        <w:rPr>
          <w:spacing w:val="-4"/>
        </w:rPr>
        <w:t xml:space="preserve"> </w:t>
      </w:r>
      <w:r>
        <w:t>hours</w:t>
      </w:r>
      <w:r>
        <w:rPr>
          <w:spacing w:val="-5"/>
        </w:rPr>
        <w:t xml:space="preserve"> </w:t>
      </w:r>
      <w:r>
        <w:t>of</w:t>
      </w:r>
      <w:r>
        <w:rPr>
          <w:spacing w:val="-3"/>
        </w:rPr>
        <w:t xml:space="preserve"> </w:t>
      </w:r>
      <w:r>
        <w:t>duty;</w:t>
      </w:r>
      <w:r>
        <w:rPr>
          <w:spacing w:val="-3"/>
        </w:rPr>
        <w:t xml:space="preserve"> </w:t>
      </w:r>
      <w:r>
        <w:rPr>
          <w:spacing w:val="-5"/>
        </w:rPr>
        <w:t>or</w:t>
      </w:r>
    </w:p>
    <w:p w14:paraId="30C87970" w14:textId="77777777" w:rsidR="003C3B33" w:rsidRDefault="00B560D6">
      <w:pPr>
        <w:pStyle w:val="ListParagraph"/>
        <w:numPr>
          <w:ilvl w:val="1"/>
          <w:numId w:val="28"/>
        </w:numPr>
        <w:tabs>
          <w:tab w:val="left" w:pos="2177"/>
        </w:tabs>
        <w:spacing w:before="181" w:line="259" w:lineRule="auto"/>
        <w:ind w:left="2177" w:right="638" w:hanging="795"/>
      </w:pPr>
      <w:r>
        <w:t>for an employee who works flex time, the standard working day of 8.30 am to 5.00 pm</w:t>
      </w:r>
      <w:r>
        <w:rPr>
          <w:spacing w:val="-1"/>
        </w:rPr>
        <w:t xml:space="preserve"> </w:t>
      </w:r>
      <w:r>
        <w:t>Monday</w:t>
      </w:r>
      <w:r>
        <w:rPr>
          <w:spacing w:val="-3"/>
        </w:rPr>
        <w:t xml:space="preserve"> </w:t>
      </w:r>
      <w:r>
        <w:t>to</w:t>
      </w:r>
      <w:r>
        <w:rPr>
          <w:spacing w:val="-1"/>
        </w:rPr>
        <w:t xml:space="preserve"> </w:t>
      </w:r>
      <w:r>
        <w:t>Friday</w:t>
      </w:r>
      <w:r>
        <w:rPr>
          <w:spacing w:val="-3"/>
        </w:rPr>
        <w:t xml:space="preserve"> </w:t>
      </w:r>
      <w:r>
        <w:t>for</w:t>
      </w:r>
      <w:r>
        <w:rPr>
          <w:spacing w:val="-4"/>
        </w:rPr>
        <w:t xml:space="preserve"> </w:t>
      </w:r>
      <w:r>
        <w:t>employees</w:t>
      </w:r>
      <w:r>
        <w:rPr>
          <w:spacing w:val="-2"/>
        </w:rPr>
        <w:t xml:space="preserve"> </w:t>
      </w:r>
      <w:r>
        <w:t>based</w:t>
      </w:r>
      <w:r>
        <w:rPr>
          <w:spacing w:val="-3"/>
        </w:rPr>
        <w:t xml:space="preserve"> </w:t>
      </w:r>
      <w:r>
        <w:t>in</w:t>
      </w:r>
      <w:r>
        <w:rPr>
          <w:spacing w:val="-5"/>
        </w:rPr>
        <w:t xml:space="preserve"> </w:t>
      </w:r>
      <w:r>
        <w:t>the</w:t>
      </w:r>
      <w:r>
        <w:rPr>
          <w:spacing w:val="-1"/>
        </w:rPr>
        <w:t xml:space="preserve"> </w:t>
      </w:r>
      <w:r>
        <w:t>Canberra</w:t>
      </w:r>
      <w:r>
        <w:rPr>
          <w:spacing w:val="-2"/>
        </w:rPr>
        <w:t xml:space="preserve"> </w:t>
      </w:r>
      <w:r>
        <w:t>Head</w:t>
      </w:r>
      <w:r>
        <w:rPr>
          <w:spacing w:val="-3"/>
        </w:rPr>
        <w:t xml:space="preserve"> </w:t>
      </w:r>
      <w:r>
        <w:t>Office</w:t>
      </w:r>
      <w:r>
        <w:rPr>
          <w:spacing w:val="-2"/>
        </w:rPr>
        <w:t xml:space="preserve"> </w:t>
      </w:r>
      <w:r>
        <w:t>or</w:t>
      </w:r>
      <w:r>
        <w:rPr>
          <w:spacing w:val="-4"/>
        </w:rPr>
        <w:t xml:space="preserve"> </w:t>
      </w:r>
      <w:r>
        <w:t>of</w:t>
      </w:r>
      <w:r>
        <w:rPr>
          <w:spacing w:val="-5"/>
        </w:rPr>
        <w:t xml:space="preserve"> </w:t>
      </w:r>
      <w:r>
        <w:t>7.30am to 3.30pm for regional employees, or other agreed standard working day arrangements as may be reflected in a flexible working arrangement, excluding public holidays and the Christmas closedown.</w:t>
      </w:r>
    </w:p>
    <w:p w14:paraId="30C87971" w14:textId="77777777" w:rsidR="003C3B33" w:rsidRDefault="00B560D6">
      <w:pPr>
        <w:pStyle w:val="ListParagraph"/>
        <w:numPr>
          <w:ilvl w:val="0"/>
          <w:numId w:val="28"/>
        </w:numPr>
        <w:tabs>
          <w:tab w:val="left" w:pos="1321"/>
          <w:tab w:val="left" w:pos="1325"/>
        </w:tabs>
        <w:spacing w:before="157" w:line="259" w:lineRule="auto"/>
        <w:ind w:left="1325" w:right="866" w:hanging="567"/>
      </w:pPr>
      <w:r>
        <w:t>An</w:t>
      </w:r>
      <w:r>
        <w:rPr>
          <w:spacing w:val="-3"/>
        </w:rPr>
        <w:t xml:space="preserve"> </w:t>
      </w:r>
      <w:r>
        <w:t>employee</w:t>
      </w:r>
      <w:r>
        <w:rPr>
          <w:spacing w:val="-4"/>
        </w:rPr>
        <w:t xml:space="preserve"> </w:t>
      </w:r>
      <w:r>
        <w:t>will</w:t>
      </w:r>
      <w:r>
        <w:rPr>
          <w:spacing w:val="-2"/>
        </w:rPr>
        <w:t xml:space="preserve"> </w:t>
      </w:r>
      <w:r>
        <w:t>be</w:t>
      </w:r>
      <w:r>
        <w:rPr>
          <w:spacing w:val="-1"/>
        </w:rPr>
        <w:t xml:space="preserve"> </w:t>
      </w:r>
      <w:r>
        <w:t>paid</w:t>
      </w:r>
      <w:r>
        <w:rPr>
          <w:spacing w:val="-3"/>
        </w:rPr>
        <w:t xml:space="preserve"> </w:t>
      </w:r>
      <w:r>
        <w:t>a</w:t>
      </w:r>
      <w:r>
        <w:rPr>
          <w:spacing w:val="-7"/>
        </w:rPr>
        <w:t xml:space="preserve"> </w:t>
      </w:r>
      <w:r>
        <w:t>restriction</w:t>
      </w:r>
      <w:r>
        <w:rPr>
          <w:spacing w:val="-3"/>
        </w:rPr>
        <w:t xml:space="preserve"> </w:t>
      </w:r>
      <w:r>
        <w:t>allowance</w:t>
      </w:r>
      <w:r>
        <w:rPr>
          <w:spacing w:val="-1"/>
        </w:rPr>
        <w:t xml:space="preserve"> </w:t>
      </w:r>
      <w:r>
        <w:t>for</w:t>
      </w:r>
      <w:r>
        <w:rPr>
          <w:spacing w:val="-2"/>
        </w:rPr>
        <w:t xml:space="preserve"> </w:t>
      </w:r>
      <w:r>
        <w:t>each</w:t>
      </w:r>
      <w:r>
        <w:rPr>
          <w:spacing w:val="-3"/>
        </w:rPr>
        <w:t xml:space="preserve"> </w:t>
      </w:r>
      <w:r>
        <w:t>hour</w:t>
      </w:r>
      <w:r>
        <w:rPr>
          <w:spacing w:val="-4"/>
        </w:rPr>
        <w:t xml:space="preserve"> </w:t>
      </w:r>
      <w:r>
        <w:t>or</w:t>
      </w:r>
      <w:r>
        <w:rPr>
          <w:spacing w:val="-2"/>
        </w:rPr>
        <w:t xml:space="preserve"> </w:t>
      </w:r>
      <w:r>
        <w:t>part</w:t>
      </w:r>
      <w:r>
        <w:rPr>
          <w:spacing w:val="-1"/>
        </w:rPr>
        <w:t xml:space="preserve"> </w:t>
      </w:r>
      <w:r>
        <w:t>hour</w:t>
      </w:r>
      <w:r>
        <w:rPr>
          <w:spacing w:val="-2"/>
        </w:rPr>
        <w:t xml:space="preserve"> </w:t>
      </w:r>
      <w:r>
        <w:t>the</w:t>
      </w:r>
      <w:r>
        <w:rPr>
          <w:spacing w:val="-1"/>
        </w:rPr>
        <w:t xml:space="preserve"> </w:t>
      </w:r>
      <w:r>
        <w:t>employee</w:t>
      </w:r>
      <w:r>
        <w:rPr>
          <w:spacing w:val="-1"/>
        </w:rPr>
        <w:t xml:space="preserve"> </w:t>
      </w:r>
      <w:r>
        <w:t>is required to be on restriction at the rate of 8.5% of their hourly salary.</w:t>
      </w:r>
    </w:p>
    <w:p w14:paraId="30C87972" w14:textId="77777777" w:rsidR="003C3B33" w:rsidRDefault="00B560D6">
      <w:pPr>
        <w:pStyle w:val="ListParagraph"/>
        <w:numPr>
          <w:ilvl w:val="0"/>
          <w:numId w:val="28"/>
        </w:numPr>
        <w:tabs>
          <w:tab w:val="left" w:pos="1321"/>
          <w:tab w:val="left" w:pos="1325"/>
        </w:tabs>
        <w:spacing w:before="162" w:line="256" w:lineRule="auto"/>
        <w:ind w:left="1325" w:right="1663" w:hanging="567"/>
      </w:pPr>
      <w:r>
        <w:t>Salary</w:t>
      </w:r>
      <w:r>
        <w:rPr>
          <w:spacing w:val="-2"/>
        </w:rPr>
        <w:t xml:space="preserve"> </w:t>
      </w:r>
      <w:r>
        <w:t>for</w:t>
      </w:r>
      <w:r>
        <w:rPr>
          <w:spacing w:val="-2"/>
        </w:rPr>
        <w:t xml:space="preserve"> </w:t>
      </w:r>
      <w:r>
        <w:t>the</w:t>
      </w:r>
      <w:r>
        <w:rPr>
          <w:spacing w:val="-4"/>
        </w:rPr>
        <w:t xml:space="preserve"> </w:t>
      </w:r>
      <w:r>
        <w:t>purpose</w:t>
      </w:r>
      <w:r>
        <w:rPr>
          <w:spacing w:val="-4"/>
        </w:rPr>
        <w:t xml:space="preserve"> </w:t>
      </w:r>
      <w:r>
        <w:t>of</w:t>
      </w:r>
      <w:r>
        <w:rPr>
          <w:spacing w:val="-4"/>
        </w:rPr>
        <w:t xml:space="preserve"> </w:t>
      </w:r>
      <w:r>
        <w:t>calculation</w:t>
      </w:r>
      <w:r>
        <w:rPr>
          <w:spacing w:val="-5"/>
        </w:rPr>
        <w:t xml:space="preserve"> </w:t>
      </w:r>
      <w:r>
        <w:t>of</w:t>
      </w:r>
      <w:r>
        <w:rPr>
          <w:spacing w:val="-2"/>
        </w:rPr>
        <w:t xml:space="preserve"> </w:t>
      </w:r>
      <w:r>
        <w:t>restriction</w:t>
      </w:r>
      <w:r>
        <w:rPr>
          <w:spacing w:val="-3"/>
        </w:rPr>
        <w:t xml:space="preserve"> </w:t>
      </w:r>
      <w:r>
        <w:t>allowance</w:t>
      </w:r>
      <w:r>
        <w:rPr>
          <w:spacing w:val="-4"/>
        </w:rPr>
        <w:t xml:space="preserve"> </w:t>
      </w:r>
      <w:r>
        <w:t>will</w:t>
      </w:r>
      <w:r>
        <w:rPr>
          <w:spacing w:val="-2"/>
        </w:rPr>
        <w:t xml:space="preserve"> </w:t>
      </w:r>
      <w:r>
        <w:t>include</w:t>
      </w:r>
      <w:r>
        <w:rPr>
          <w:spacing w:val="-2"/>
        </w:rPr>
        <w:t xml:space="preserve"> </w:t>
      </w:r>
      <w:r>
        <w:t xml:space="preserve">additional remuneration paid for higher duties and allowances </w:t>
      </w:r>
      <w:proofErr w:type="gramStart"/>
      <w:r>
        <w:t>in the nature of salary</w:t>
      </w:r>
      <w:proofErr w:type="gramEnd"/>
      <w:r>
        <w:t>.</w:t>
      </w:r>
    </w:p>
    <w:p w14:paraId="30C87973" w14:textId="77777777" w:rsidR="003C3B33" w:rsidRDefault="00B560D6">
      <w:pPr>
        <w:pStyle w:val="ListParagraph"/>
        <w:numPr>
          <w:ilvl w:val="0"/>
          <w:numId w:val="28"/>
        </w:numPr>
        <w:tabs>
          <w:tab w:val="left" w:pos="1321"/>
          <w:tab w:val="left" w:pos="1325"/>
        </w:tabs>
        <w:spacing w:before="164" w:line="259" w:lineRule="auto"/>
        <w:ind w:left="1325" w:right="762" w:hanging="567"/>
      </w:pPr>
      <w:r>
        <w:t>An employee, other than an EL employee unless eligible in accordance with clauses 260 and 261,</w:t>
      </w:r>
      <w:r>
        <w:rPr>
          <w:spacing w:val="-2"/>
        </w:rPr>
        <w:t xml:space="preserve"> </w:t>
      </w:r>
      <w:r>
        <w:t>who</w:t>
      </w:r>
      <w:r>
        <w:rPr>
          <w:spacing w:val="-1"/>
        </w:rPr>
        <w:t xml:space="preserve"> </w:t>
      </w:r>
      <w:r>
        <w:t>is</w:t>
      </w:r>
      <w:r>
        <w:rPr>
          <w:spacing w:val="-4"/>
        </w:rPr>
        <w:t xml:space="preserve"> </w:t>
      </w:r>
      <w:r>
        <w:t>required</w:t>
      </w:r>
      <w:r>
        <w:rPr>
          <w:spacing w:val="-5"/>
        </w:rPr>
        <w:t xml:space="preserve"> </w:t>
      </w:r>
      <w:r>
        <w:t>to</w:t>
      </w:r>
      <w:r>
        <w:rPr>
          <w:spacing w:val="-1"/>
        </w:rPr>
        <w:t xml:space="preserve"> </w:t>
      </w:r>
      <w:r>
        <w:t>perform</w:t>
      </w:r>
      <w:r>
        <w:rPr>
          <w:spacing w:val="-3"/>
        </w:rPr>
        <w:t xml:space="preserve"> </w:t>
      </w:r>
      <w:r>
        <w:t>work</w:t>
      </w:r>
      <w:r>
        <w:rPr>
          <w:spacing w:val="-4"/>
        </w:rPr>
        <w:t xml:space="preserve"> </w:t>
      </w:r>
      <w:r>
        <w:t>or</w:t>
      </w:r>
      <w:r>
        <w:rPr>
          <w:spacing w:val="-2"/>
        </w:rPr>
        <w:t xml:space="preserve"> </w:t>
      </w:r>
      <w:r>
        <w:t>duties</w:t>
      </w:r>
      <w:r>
        <w:rPr>
          <w:spacing w:val="-4"/>
        </w:rPr>
        <w:t xml:space="preserve"> </w:t>
      </w:r>
      <w:r>
        <w:t>while</w:t>
      </w:r>
      <w:r>
        <w:rPr>
          <w:spacing w:val="-1"/>
        </w:rPr>
        <w:t xml:space="preserve"> </w:t>
      </w:r>
      <w:r>
        <w:t>restricted,</w:t>
      </w:r>
      <w:r>
        <w:rPr>
          <w:spacing w:val="-2"/>
        </w:rPr>
        <w:t xml:space="preserve"> </w:t>
      </w:r>
      <w:r>
        <w:t>will</w:t>
      </w:r>
      <w:r>
        <w:rPr>
          <w:spacing w:val="-5"/>
        </w:rPr>
        <w:t xml:space="preserve"> </w:t>
      </w:r>
      <w:r>
        <w:t>be</w:t>
      </w:r>
      <w:r>
        <w:rPr>
          <w:spacing w:val="-1"/>
        </w:rPr>
        <w:t xml:space="preserve"> </w:t>
      </w:r>
      <w:r>
        <w:t>paid</w:t>
      </w:r>
      <w:r>
        <w:rPr>
          <w:spacing w:val="-5"/>
        </w:rPr>
        <w:t xml:space="preserve"> </w:t>
      </w:r>
      <w:r>
        <w:t>overtime</w:t>
      </w:r>
      <w:r>
        <w:rPr>
          <w:spacing w:val="-1"/>
        </w:rPr>
        <w:t xml:space="preserve"> </w:t>
      </w:r>
      <w:r>
        <w:t>for</w:t>
      </w:r>
      <w:r>
        <w:rPr>
          <w:spacing w:val="-4"/>
        </w:rPr>
        <w:t xml:space="preserve"> </w:t>
      </w:r>
      <w:r>
        <w:t xml:space="preserve">the hours </w:t>
      </w:r>
      <w:proofErr w:type="gramStart"/>
      <w:r>
        <w:t>actually worked</w:t>
      </w:r>
      <w:proofErr w:type="gramEnd"/>
      <w:r>
        <w:t>. Payment of overtime for any one day will be:</w:t>
      </w:r>
    </w:p>
    <w:p w14:paraId="30C87974" w14:textId="77777777" w:rsidR="003C3B33" w:rsidRDefault="00B560D6">
      <w:pPr>
        <w:pStyle w:val="ListParagraph"/>
        <w:numPr>
          <w:ilvl w:val="1"/>
          <w:numId w:val="28"/>
        </w:numPr>
        <w:tabs>
          <w:tab w:val="left" w:pos="2173"/>
          <w:tab w:val="left" w:pos="2177"/>
        </w:tabs>
        <w:spacing w:line="259" w:lineRule="auto"/>
        <w:ind w:left="2177" w:right="678"/>
      </w:pPr>
      <w:r>
        <w:t>if the employee is not required to be recalled to the place of work, payment in accordance</w:t>
      </w:r>
      <w:r>
        <w:rPr>
          <w:spacing w:val="-2"/>
        </w:rPr>
        <w:t xml:space="preserve"> </w:t>
      </w:r>
      <w:r>
        <w:t>with</w:t>
      </w:r>
      <w:r>
        <w:rPr>
          <w:spacing w:val="-4"/>
        </w:rPr>
        <w:t xml:space="preserve"> </w:t>
      </w:r>
      <w:r>
        <w:t>overtime</w:t>
      </w:r>
      <w:r>
        <w:rPr>
          <w:spacing w:val="-5"/>
        </w:rPr>
        <w:t xml:space="preserve"> </w:t>
      </w:r>
      <w:r>
        <w:t>provisions</w:t>
      </w:r>
      <w:r>
        <w:rPr>
          <w:spacing w:val="-3"/>
        </w:rPr>
        <w:t xml:space="preserve"> </w:t>
      </w:r>
      <w:r>
        <w:t>at</w:t>
      </w:r>
      <w:r>
        <w:rPr>
          <w:spacing w:val="-5"/>
        </w:rPr>
        <w:t xml:space="preserve"> </w:t>
      </w:r>
      <w:r>
        <w:t>clause</w:t>
      </w:r>
      <w:r>
        <w:rPr>
          <w:spacing w:val="-5"/>
        </w:rPr>
        <w:t xml:space="preserve"> </w:t>
      </w:r>
      <w:r>
        <w:t>240,</w:t>
      </w:r>
      <w:r>
        <w:rPr>
          <w:spacing w:val="-5"/>
        </w:rPr>
        <w:t xml:space="preserve"> </w:t>
      </w:r>
      <w:r>
        <w:t>the</w:t>
      </w:r>
      <w:r>
        <w:rPr>
          <w:spacing w:val="-2"/>
        </w:rPr>
        <w:t xml:space="preserve"> </w:t>
      </w:r>
      <w:r>
        <w:t>minimum</w:t>
      </w:r>
      <w:r>
        <w:rPr>
          <w:spacing w:val="-2"/>
        </w:rPr>
        <w:t xml:space="preserve"> </w:t>
      </w:r>
      <w:r>
        <w:t>payment</w:t>
      </w:r>
      <w:r>
        <w:rPr>
          <w:spacing w:val="-2"/>
        </w:rPr>
        <w:t xml:space="preserve"> </w:t>
      </w:r>
      <w:r>
        <w:t>being</w:t>
      </w:r>
      <w:r>
        <w:rPr>
          <w:spacing w:val="-6"/>
        </w:rPr>
        <w:t xml:space="preserve"> </w:t>
      </w:r>
      <w:r>
        <w:t>for one hour; or</w:t>
      </w:r>
    </w:p>
    <w:p w14:paraId="30C87975" w14:textId="77777777" w:rsidR="003C3B33" w:rsidRDefault="00B560D6">
      <w:pPr>
        <w:pStyle w:val="ListParagraph"/>
        <w:numPr>
          <w:ilvl w:val="1"/>
          <w:numId w:val="28"/>
        </w:numPr>
        <w:tabs>
          <w:tab w:val="left" w:pos="2177"/>
        </w:tabs>
        <w:spacing w:line="256" w:lineRule="auto"/>
        <w:ind w:left="2177" w:right="1376" w:hanging="795"/>
      </w:pPr>
      <w:proofErr w:type="gramStart"/>
      <w:r>
        <w:t>if</w:t>
      </w:r>
      <w:proofErr w:type="gramEnd"/>
      <w:r>
        <w:rPr>
          <w:spacing w:val="-2"/>
        </w:rPr>
        <w:t xml:space="preserve"> </w:t>
      </w:r>
      <w:r>
        <w:t>the</w:t>
      </w:r>
      <w:r>
        <w:rPr>
          <w:spacing w:val="-1"/>
        </w:rPr>
        <w:t xml:space="preserve"> </w:t>
      </w:r>
      <w:r>
        <w:t>employee</w:t>
      </w:r>
      <w:r>
        <w:rPr>
          <w:spacing w:val="-1"/>
        </w:rPr>
        <w:t xml:space="preserve"> </w:t>
      </w:r>
      <w:r>
        <w:t>is</w:t>
      </w:r>
      <w:r>
        <w:rPr>
          <w:spacing w:val="-4"/>
        </w:rPr>
        <w:t xml:space="preserve"> </w:t>
      </w:r>
      <w:r>
        <w:t>recalled</w:t>
      </w:r>
      <w:r>
        <w:rPr>
          <w:spacing w:val="-5"/>
        </w:rPr>
        <w:t xml:space="preserve"> </w:t>
      </w:r>
      <w:r>
        <w:t>to</w:t>
      </w:r>
      <w:r>
        <w:rPr>
          <w:spacing w:val="-3"/>
        </w:rPr>
        <w:t xml:space="preserve"> </w:t>
      </w:r>
      <w:r>
        <w:t>the</w:t>
      </w:r>
      <w:r>
        <w:rPr>
          <w:spacing w:val="-1"/>
        </w:rPr>
        <w:t xml:space="preserve"> </w:t>
      </w:r>
      <w:r>
        <w:t>place</w:t>
      </w:r>
      <w:r>
        <w:rPr>
          <w:spacing w:val="-1"/>
        </w:rPr>
        <w:t xml:space="preserve"> </w:t>
      </w:r>
      <w:r>
        <w:t>of</w:t>
      </w:r>
      <w:r>
        <w:rPr>
          <w:spacing w:val="-4"/>
        </w:rPr>
        <w:t xml:space="preserve"> </w:t>
      </w:r>
      <w:r>
        <w:t>work,</w:t>
      </w:r>
      <w:r>
        <w:rPr>
          <w:spacing w:val="-4"/>
        </w:rPr>
        <w:t xml:space="preserve"> </w:t>
      </w:r>
      <w:r>
        <w:t>payment</w:t>
      </w:r>
      <w:r>
        <w:rPr>
          <w:spacing w:val="-1"/>
        </w:rPr>
        <w:t xml:space="preserve"> </w:t>
      </w:r>
      <w:r>
        <w:t>in</w:t>
      </w:r>
      <w:r>
        <w:rPr>
          <w:spacing w:val="-3"/>
        </w:rPr>
        <w:t xml:space="preserve"> </w:t>
      </w:r>
      <w:r>
        <w:t>accordance</w:t>
      </w:r>
      <w:r>
        <w:rPr>
          <w:spacing w:val="-4"/>
        </w:rPr>
        <w:t xml:space="preserve"> </w:t>
      </w:r>
      <w:r>
        <w:t>with overtime provisions</w:t>
      </w:r>
      <w:r>
        <w:rPr>
          <w:spacing w:val="-1"/>
        </w:rPr>
        <w:t xml:space="preserve"> </w:t>
      </w:r>
      <w:r>
        <w:t>at clause 240, the</w:t>
      </w:r>
      <w:r>
        <w:rPr>
          <w:spacing w:val="-1"/>
        </w:rPr>
        <w:t xml:space="preserve"> </w:t>
      </w:r>
      <w:r>
        <w:t>minimum payment being for 3 hours.</w:t>
      </w:r>
    </w:p>
    <w:p w14:paraId="30C87976" w14:textId="77777777" w:rsidR="003C3B33" w:rsidRDefault="00B560D6">
      <w:pPr>
        <w:pStyle w:val="ListParagraph"/>
        <w:numPr>
          <w:ilvl w:val="0"/>
          <w:numId w:val="28"/>
        </w:numPr>
        <w:tabs>
          <w:tab w:val="left" w:pos="1321"/>
          <w:tab w:val="left" w:pos="1325"/>
        </w:tabs>
        <w:spacing w:before="165" w:line="259" w:lineRule="auto"/>
        <w:ind w:left="1325" w:right="775" w:hanging="567"/>
      </w:pPr>
      <w:r>
        <w:t>The</w:t>
      </w:r>
      <w:r>
        <w:rPr>
          <w:spacing w:val="-1"/>
        </w:rPr>
        <w:t xml:space="preserve"> </w:t>
      </w:r>
      <w:r>
        <w:t>Secretary</w:t>
      </w:r>
      <w:r>
        <w:rPr>
          <w:spacing w:val="-3"/>
        </w:rPr>
        <w:t xml:space="preserve"> </w:t>
      </w:r>
      <w:r>
        <w:t>may</w:t>
      </w:r>
      <w:r>
        <w:rPr>
          <w:spacing w:val="-3"/>
        </w:rPr>
        <w:t xml:space="preserve"> </w:t>
      </w:r>
      <w:r>
        <w:t>determine</w:t>
      </w:r>
      <w:r>
        <w:rPr>
          <w:spacing w:val="-1"/>
        </w:rPr>
        <w:t xml:space="preserve"> </w:t>
      </w:r>
      <w:r>
        <w:t>an</w:t>
      </w:r>
      <w:r>
        <w:rPr>
          <w:spacing w:val="-3"/>
        </w:rPr>
        <w:t xml:space="preserve"> </w:t>
      </w:r>
      <w:proofErr w:type="gramStart"/>
      <w:r>
        <w:t>alternative</w:t>
      </w:r>
      <w:proofErr w:type="gramEnd"/>
      <w:r>
        <w:rPr>
          <w:spacing w:val="-1"/>
        </w:rPr>
        <w:t xml:space="preserve"> </w:t>
      </w:r>
      <w:r>
        <w:t>higher</w:t>
      </w:r>
      <w:r>
        <w:rPr>
          <w:spacing w:val="-2"/>
        </w:rPr>
        <w:t xml:space="preserve"> </w:t>
      </w:r>
      <w:r>
        <w:t>amount</w:t>
      </w:r>
      <w:r>
        <w:rPr>
          <w:spacing w:val="-4"/>
        </w:rPr>
        <w:t xml:space="preserve"> </w:t>
      </w:r>
      <w:r>
        <w:t>of</w:t>
      </w:r>
      <w:r>
        <w:rPr>
          <w:spacing w:val="-4"/>
        </w:rPr>
        <w:t xml:space="preserve"> </w:t>
      </w:r>
      <w:r>
        <w:t>the</w:t>
      </w:r>
      <w:r>
        <w:rPr>
          <w:spacing w:val="-1"/>
        </w:rPr>
        <w:t xml:space="preserve"> </w:t>
      </w:r>
      <w:r>
        <w:t>restriction</w:t>
      </w:r>
      <w:r>
        <w:rPr>
          <w:spacing w:val="-5"/>
        </w:rPr>
        <w:t xml:space="preserve"> </w:t>
      </w:r>
      <w:r>
        <w:t>allowance</w:t>
      </w:r>
      <w:r>
        <w:rPr>
          <w:spacing w:val="-1"/>
        </w:rPr>
        <w:t xml:space="preserve"> </w:t>
      </w:r>
      <w:r>
        <w:t>rate, which may include the payment of overtime having regard to the circumstances of the restriction situation.</w:t>
      </w:r>
    </w:p>
    <w:p w14:paraId="30C87977" w14:textId="77777777" w:rsidR="003C3B33" w:rsidRDefault="00B560D6">
      <w:pPr>
        <w:pStyle w:val="ListParagraph"/>
        <w:numPr>
          <w:ilvl w:val="0"/>
          <w:numId w:val="28"/>
        </w:numPr>
        <w:tabs>
          <w:tab w:val="left" w:pos="1321"/>
          <w:tab w:val="left" w:pos="1325"/>
        </w:tabs>
        <w:spacing w:line="259" w:lineRule="auto"/>
        <w:ind w:left="1325" w:right="738" w:hanging="567"/>
      </w:pPr>
      <w:r>
        <w:t>Where more than one attendance or call is involved, the minimum payment provisions will not apply</w:t>
      </w:r>
      <w:r>
        <w:rPr>
          <w:spacing w:val="-2"/>
        </w:rPr>
        <w:t xml:space="preserve"> </w:t>
      </w:r>
      <w:r>
        <w:t>if</w:t>
      </w:r>
      <w:r>
        <w:rPr>
          <w:spacing w:val="-1"/>
        </w:rPr>
        <w:t xml:space="preserve"> </w:t>
      </w:r>
      <w:r>
        <w:t>that</w:t>
      </w:r>
      <w:r>
        <w:rPr>
          <w:spacing w:val="-3"/>
        </w:rPr>
        <w:t xml:space="preserve"> </w:t>
      </w:r>
      <w:r>
        <w:t>second</w:t>
      </w:r>
      <w:r>
        <w:rPr>
          <w:spacing w:val="-4"/>
        </w:rPr>
        <w:t xml:space="preserve"> </w:t>
      </w:r>
      <w:r>
        <w:t>or</w:t>
      </w:r>
      <w:r>
        <w:rPr>
          <w:spacing w:val="-3"/>
        </w:rPr>
        <w:t xml:space="preserve"> </w:t>
      </w:r>
      <w:r>
        <w:t>further</w:t>
      </w:r>
      <w:r>
        <w:rPr>
          <w:spacing w:val="-1"/>
        </w:rPr>
        <w:t xml:space="preserve"> </w:t>
      </w:r>
      <w:r>
        <w:t>attendance</w:t>
      </w:r>
      <w:r>
        <w:rPr>
          <w:spacing w:val="-3"/>
        </w:rPr>
        <w:t xml:space="preserve"> </w:t>
      </w:r>
      <w:r>
        <w:t>occurs</w:t>
      </w:r>
      <w:r>
        <w:rPr>
          <w:spacing w:val="-6"/>
        </w:rPr>
        <w:t xml:space="preserve"> </w:t>
      </w:r>
      <w:r>
        <w:t>within</w:t>
      </w:r>
      <w:r>
        <w:rPr>
          <w:spacing w:val="-2"/>
        </w:rPr>
        <w:t xml:space="preserve"> </w:t>
      </w:r>
      <w:r>
        <w:t>the</w:t>
      </w:r>
      <w:r>
        <w:rPr>
          <w:spacing w:val="-3"/>
        </w:rPr>
        <w:t xml:space="preserve"> </w:t>
      </w:r>
      <w:r>
        <w:t>minimum</w:t>
      </w:r>
      <w:r>
        <w:rPr>
          <w:spacing w:val="-2"/>
        </w:rPr>
        <w:t xml:space="preserve"> </w:t>
      </w:r>
      <w:r>
        <w:t>payment period</w:t>
      </w:r>
      <w:r>
        <w:rPr>
          <w:spacing w:val="-2"/>
        </w:rPr>
        <w:t xml:space="preserve"> </w:t>
      </w:r>
      <w:r>
        <w:t>of</w:t>
      </w:r>
    </w:p>
    <w:p w14:paraId="30C87978" w14:textId="77777777" w:rsidR="003C3B33" w:rsidRDefault="003C3B33">
      <w:pPr>
        <w:spacing w:line="259" w:lineRule="auto"/>
        <w:sectPr w:rsidR="003C3B33">
          <w:pgSz w:w="11910" w:h="16840"/>
          <w:pgMar w:top="960" w:right="840" w:bottom="920" w:left="680" w:header="751" w:footer="734" w:gutter="0"/>
          <w:cols w:space="720"/>
        </w:sectPr>
      </w:pPr>
    </w:p>
    <w:p w14:paraId="30C87979" w14:textId="77777777" w:rsidR="003C3B33" w:rsidRDefault="003C3B33">
      <w:pPr>
        <w:pStyle w:val="BodyText"/>
        <w:spacing w:before="198"/>
        <w:ind w:left="0" w:firstLine="0"/>
      </w:pPr>
    </w:p>
    <w:p w14:paraId="30C8797A" w14:textId="77777777" w:rsidR="003C3B33" w:rsidRDefault="00B560D6">
      <w:pPr>
        <w:pStyle w:val="BodyText"/>
        <w:spacing w:before="0" w:line="259" w:lineRule="auto"/>
        <w:ind w:right="600" w:firstLine="0"/>
        <w:jc w:val="both"/>
      </w:pPr>
      <w:r>
        <w:t>the</w:t>
      </w:r>
      <w:r>
        <w:rPr>
          <w:spacing w:val="-1"/>
        </w:rPr>
        <w:t xml:space="preserve"> </w:t>
      </w:r>
      <w:r>
        <w:t>first</w:t>
      </w:r>
      <w:r>
        <w:rPr>
          <w:spacing w:val="-4"/>
        </w:rPr>
        <w:t xml:space="preserve"> </w:t>
      </w:r>
      <w:r>
        <w:t>call.</w:t>
      </w:r>
      <w:r>
        <w:rPr>
          <w:spacing w:val="-2"/>
        </w:rPr>
        <w:t xml:space="preserve"> </w:t>
      </w:r>
      <w:r>
        <w:t>An</w:t>
      </w:r>
      <w:r>
        <w:rPr>
          <w:spacing w:val="-3"/>
        </w:rPr>
        <w:t xml:space="preserve"> </w:t>
      </w:r>
      <w:r>
        <w:t>employee's</w:t>
      </w:r>
      <w:r>
        <w:rPr>
          <w:spacing w:val="-2"/>
        </w:rPr>
        <w:t xml:space="preserve"> </w:t>
      </w:r>
      <w:r>
        <w:t>overtime</w:t>
      </w:r>
      <w:r>
        <w:rPr>
          <w:spacing w:val="-1"/>
        </w:rPr>
        <w:t xml:space="preserve"> </w:t>
      </w:r>
      <w:r>
        <w:t>payment</w:t>
      </w:r>
      <w:r>
        <w:rPr>
          <w:spacing w:val="-4"/>
        </w:rPr>
        <w:t xml:space="preserve"> </w:t>
      </w:r>
      <w:r>
        <w:t>will</w:t>
      </w:r>
      <w:r>
        <w:rPr>
          <w:spacing w:val="-2"/>
        </w:rPr>
        <w:t xml:space="preserve"> </w:t>
      </w:r>
      <w:r>
        <w:t>not</w:t>
      </w:r>
      <w:r>
        <w:rPr>
          <w:spacing w:val="-1"/>
        </w:rPr>
        <w:t xml:space="preserve"> </w:t>
      </w:r>
      <w:r>
        <w:t>be</w:t>
      </w:r>
      <w:r>
        <w:rPr>
          <w:spacing w:val="-1"/>
        </w:rPr>
        <w:t xml:space="preserve"> </w:t>
      </w:r>
      <w:r>
        <w:t>greater</w:t>
      </w:r>
      <w:r>
        <w:rPr>
          <w:spacing w:val="-4"/>
        </w:rPr>
        <w:t xml:space="preserve"> </w:t>
      </w:r>
      <w:r>
        <w:t>than</w:t>
      </w:r>
      <w:r>
        <w:rPr>
          <w:spacing w:val="-3"/>
        </w:rPr>
        <w:t xml:space="preserve"> </w:t>
      </w:r>
      <w:r>
        <w:t>the</w:t>
      </w:r>
      <w:r>
        <w:rPr>
          <w:spacing w:val="-4"/>
        </w:rPr>
        <w:t xml:space="preserve"> </w:t>
      </w:r>
      <w:r>
        <w:t>amount</w:t>
      </w:r>
      <w:r>
        <w:rPr>
          <w:spacing w:val="-1"/>
        </w:rPr>
        <w:t xml:space="preserve"> </w:t>
      </w:r>
      <w:r>
        <w:t>that</w:t>
      </w:r>
      <w:r>
        <w:rPr>
          <w:spacing w:val="-4"/>
        </w:rPr>
        <w:t xml:space="preserve"> </w:t>
      </w:r>
      <w:r>
        <w:t>would have</w:t>
      </w:r>
      <w:r>
        <w:rPr>
          <w:spacing w:val="-1"/>
        </w:rPr>
        <w:t xml:space="preserve"> </w:t>
      </w:r>
      <w:r>
        <w:t>been</w:t>
      </w:r>
      <w:r>
        <w:rPr>
          <w:spacing w:val="-3"/>
        </w:rPr>
        <w:t xml:space="preserve"> </w:t>
      </w:r>
      <w:r>
        <w:t>payable</w:t>
      </w:r>
      <w:r>
        <w:rPr>
          <w:spacing w:val="-1"/>
        </w:rPr>
        <w:t xml:space="preserve"> </w:t>
      </w:r>
      <w:r>
        <w:t>had</w:t>
      </w:r>
      <w:r>
        <w:rPr>
          <w:spacing w:val="-3"/>
        </w:rPr>
        <w:t xml:space="preserve"> </w:t>
      </w:r>
      <w:r>
        <w:t>the</w:t>
      </w:r>
      <w:r>
        <w:rPr>
          <w:spacing w:val="-4"/>
        </w:rPr>
        <w:t xml:space="preserve"> </w:t>
      </w:r>
      <w:r>
        <w:t>employee</w:t>
      </w:r>
      <w:r>
        <w:rPr>
          <w:spacing w:val="-1"/>
        </w:rPr>
        <w:t xml:space="preserve"> </w:t>
      </w:r>
      <w:r>
        <w:t>remained</w:t>
      </w:r>
      <w:r>
        <w:rPr>
          <w:spacing w:val="-5"/>
        </w:rPr>
        <w:t xml:space="preserve"> </w:t>
      </w:r>
      <w:r>
        <w:t>on</w:t>
      </w:r>
      <w:r>
        <w:rPr>
          <w:spacing w:val="-3"/>
        </w:rPr>
        <w:t xml:space="preserve"> </w:t>
      </w:r>
      <w:r>
        <w:t>duty</w:t>
      </w:r>
      <w:r>
        <w:rPr>
          <w:spacing w:val="-1"/>
        </w:rPr>
        <w:t xml:space="preserve"> </w:t>
      </w:r>
      <w:r>
        <w:t>from</w:t>
      </w:r>
      <w:r>
        <w:rPr>
          <w:spacing w:val="-1"/>
        </w:rPr>
        <w:t xml:space="preserve"> </w:t>
      </w:r>
      <w:r>
        <w:t>the</w:t>
      </w:r>
      <w:r>
        <w:rPr>
          <w:spacing w:val="-4"/>
        </w:rPr>
        <w:t xml:space="preserve"> </w:t>
      </w:r>
      <w:r>
        <w:t>commencing</w:t>
      </w:r>
      <w:r>
        <w:rPr>
          <w:spacing w:val="-3"/>
        </w:rPr>
        <w:t xml:space="preserve"> </w:t>
      </w:r>
      <w:r>
        <w:t>time</w:t>
      </w:r>
      <w:r>
        <w:rPr>
          <w:spacing w:val="-4"/>
        </w:rPr>
        <w:t xml:space="preserve"> </w:t>
      </w:r>
      <w:r>
        <w:t>of</w:t>
      </w:r>
      <w:r>
        <w:rPr>
          <w:spacing w:val="-2"/>
        </w:rPr>
        <w:t xml:space="preserve"> </w:t>
      </w:r>
      <w:r>
        <w:t>duty</w:t>
      </w:r>
      <w:r>
        <w:rPr>
          <w:spacing w:val="-3"/>
        </w:rPr>
        <w:t xml:space="preserve"> </w:t>
      </w:r>
      <w:r>
        <w:t>on one attendance to the ceasing time of duty on a subsequent attendance.</w:t>
      </w:r>
    </w:p>
    <w:p w14:paraId="30C8797B" w14:textId="77777777" w:rsidR="003C3B33" w:rsidRDefault="00B560D6">
      <w:pPr>
        <w:pStyle w:val="ListParagraph"/>
        <w:numPr>
          <w:ilvl w:val="0"/>
          <w:numId w:val="28"/>
        </w:numPr>
        <w:tabs>
          <w:tab w:val="left" w:pos="1322"/>
          <w:tab w:val="left" w:pos="1326"/>
        </w:tabs>
        <w:spacing w:before="160" w:line="259" w:lineRule="auto"/>
        <w:ind w:left="1326" w:right="629" w:hanging="567"/>
      </w:pPr>
      <w:r>
        <w:t>Employees</w:t>
      </w:r>
      <w:r>
        <w:rPr>
          <w:spacing w:val="-3"/>
        </w:rPr>
        <w:t xml:space="preserve"> </w:t>
      </w:r>
      <w:r>
        <w:t>who perform duty while on</w:t>
      </w:r>
      <w:r>
        <w:rPr>
          <w:spacing w:val="-4"/>
        </w:rPr>
        <w:t xml:space="preserve"> </w:t>
      </w:r>
      <w:r>
        <w:t>restriction</w:t>
      </w:r>
      <w:r>
        <w:rPr>
          <w:spacing w:val="-2"/>
        </w:rPr>
        <w:t xml:space="preserve"> </w:t>
      </w:r>
      <w:r>
        <w:t>will</w:t>
      </w:r>
      <w:r>
        <w:rPr>
          <w:spacing w:val="-4"/>
        </w:rPr>
        <w:t xml:space="preserve"> </w:t>
      </w:r>
      <w:r>
        <w:t>have</w:t>
      </w:r>
      <w:r>
        <w:rPr>
          <w:spacing w:val="-3"/>
        </w:rPr>
        <w:t xml:space="preserve"> </w:t>
      </w:r>
      <w:r>
        <w:t>the benefit</w:t>
      </w:r>
      <w:r>
        <w:rPr>
          <w:spacing w:val="-3"/>
        </w:rPr>
        <w:t xml:space="preserve"> </w:t>
      </w:r>
      <w:r>
        <w:t>of</w:t>
      </w:r>
      <w:r>
        <w:rPr>
          <w:spacing w:val="-1"/>
        </w:rPr>
        <w:t xml:space="preserve"> </w:t>
      </w:r>
      <w:r>
        <w:t>rest relief</w:t>
      </w:r>
      <w:r>
        <w:rPr>
          <w:spacing w:val="-1"/>
        </w:rPr>
        <w:t xml:space="preserve"> </w:t>
      </w:r>
      <w:r>
        <w:t>of</w:t>
      </w:r>
      <w:r>
        <w:rPr>
          <w:spacing w:val="-3"/>
        </w:rPr>
        <w:t xml:space="preserve"> </w:t>
      </w:r>
      <w:r>
        <w:t>8 hours plus travel time prior to commencing the next period of ordinary duty or the payment of double</w:t>
      </w:r>
      <w:r>
        <w:rPr>
          <w:spacing w:val="-1"/>
        </w:rPr>
        <w:t xml:space="preserve"> </w:t>
      </w:r>
      <w:r>
        <w:t>time</w:t>
      </w:r>
      <w:r>
        <w:rPr>
          <w:spacing w:val="-1"/>
        </w:rPr>
        <w:t xml:space="preserve"> </w:t>
      </w:r>
      <w:r>
        <w:t>if</w:t>
      </w:r>
      <w:r>
        <w:rPr>
          <w:spacing w:val="-4"/>
        </w:rPr>
        <w:t xml:space="preserve"> </w:t>
      </w:r>
      <w:r>
        <w:t>they</w:t>
      </w:r>
      <w:r>
        <w:rPr>
          <w:spacing w:val="-1"/>
        </w:rPr>
        <w:t xml:space="preserve"> </w:t>
      </w:r>
      <w:r>
        <w:t>are</w:t>
      </w:r>
      <w:r>
        <w:rPr>
          <w:spacing w:val="-1"/>
        </w:rPr>
        <w:t xml:space="preserve"> </w:t>
      </w:r>
      <w:r>
        <w:t>directed</w:t>
      </w:r>
      <w:r>
        <w:rPr>
          <w:spacing w:val="-3"/>
        </w:rPr>
        <w:t xml:space="preserve"> </w:t>
      </w:r>
      <w:r>
        <w:t>to</w:t>
      </w:r>
      <w:r>
        <w:rPr>
          <w:spacing w:val="-1"/>
        </w:rPr>
        <w:t xml:space="preserve"> </w:t>
      </w:r>
      <w:r>
        <w:t>attend</w:t>
      </w:r>
      <w:r>
        <w:rPr>
          <w:spacing w:val="-3"/>
        </w:rPr>
        <w:t xml:space="preserve"> </w:t>
      </w:r>
      <w:r>
        <w:t>duty</w:t>
      </w:r>
      <w:r>
        <w:rPr>
          <w:spacing w:val="-1"/>
        </w:rPr>
        <w:t xml:space="preserve"> </w:t>
      </w:r>
      <w:r>
        <w:t>for</w:t>
      </w:r>
      <w:r>
        <w:rPr>
          <w:spacing w:val="-2"/>
        </w:rPr>
        <w:t xml:space="preserve"> </w:t>
      </w:r>
      <w:r>
        <w:t>any</w:t>
      </w:r>
      <w:r>
        <w:rPr>
          <w:spacing w:val="-3"/>
        </w:rPr>
        <w:t xml:space="preserve"> </w:t>
      </w:r>
      <w:r>
        <w:t>ordinary</w:t>
      </w:r>
      <w:r>
        <w:rPr>
          <w:spacing w:val="-3"/>
        </w:rPr>
        <w:t xml:space="preserve"> </w:t>
      </w:r>
      <w:r>
        <w:t>hours</w:t>
      </w:r>
      <w:r>
        <w:rPr>
          <w:spacing w:val="-4"/>
        </w:rPr>
        <w:t xml:space="preserve"> </w:t>
      </w:r>
      <w:r>
        <w:t>worked</w:t>
      </w:r>
      <w:r>
        <w:rPr>
          <w:spacing w:val="-3"/>
        </w:rPr>
        <w:t xml:space="preserve"> </w:t>
      </w:r>
      <w:r>
        <w:t>until</w:t>
      </w:r>
      <w:r>
        <w:rPr>
          <w:spacing w:val="-2"/>
        </w:rPr>
        <w:t xml:space="preserve"> </w:t>
      </w:r>
      <w:proofErr w:type="gramStart"/>
      <w:r>
        <w:t>8 hour</w:t>
      </w:r>
      <w:proofErr w:type="gramEnd"/>
      <w:r>
        <w:rPr>
          <w:spacing w:val="-2"/>
        </w:rPr>
        <w:t xml:space="preserve"> </w:t>
      </w:r>
      <w:r>
        <w:t>rest relief is taken.</w:t>
      </w:r>
    </w:p>
    <w:p w14:paraId="30C8797C" w14:textId="77777777" w:rsidR="003C3B33" w:rsidRDefault="00B560D6">
      <w:pPr>
        <w:pStyle w:val="ListParagraph"/>
        <w:numPr>
          <w:ilvl w:val="0"/>
          <w:numId w:val="28"/>
        </w:numPr>
        <w:tabs>
          <w:tab w:val="left" w:pos="1323"/>
        </w:tabs>
        <w:ind w:left="1323" w:hanging="563"/>
      </w:pPr>
      <w:r>
        <w:t>Restriction</w:t>
      </w:r>
      <w:r>
        <w:rPr>
          <w:spacing w:val="-5"/>
        </w:rPr>
        <w:t xml:space="preserve"> </w:t>
      </w:r>
      <w:r>
        <w:t>allowance</w:t>
      </w:r>
      <w:r>
        <w:rPr>
          <w:spacing w:val="-6"/>
        </w:rPr>
        <w:t xml:space="preserve"> </w:t>
      </w:r>
      <w:r>
        <w:t>will</w:t>
      </w:r>
      <w:r>
        <w:rPr>
          <w:spacing w:val="-4"/>
        </w:rPr>
        <w:t xml:space="preserve"> </w:t>
      </w:r>
      <w:r>
        <w:t>not</w:t>
      </w:r>
      <w:r>
        <w:rPr>
          <w:spacing w:val="-3"/>
        </w:rPr>
        <w:t xml:space="preserve"> </w:t>
      </w:r>
      <w:r>
        <w:t>be</w:t>
      </w:r>
      <w:r>
        <w:rPr>
          <w:spacing w:val="-5"/>
        </w:rPr>
        <w:t xml:space="preserve"> </w:t>
      </w:r>
      <w:r>
        <w:rPr>
          <w:spacing w:val="-2"/>
        </w:rPr>
        <w:t>payable:</w:t>
      </w:r>
    </w:p>
    <w:p w14:paraId="30C8797D" w14:textId="77777777" w:rsidR="003C3B33" w:rsidRDefault="00B560D6">
      <w:pPr>
        <w:pStyle w:val="ListParagraph"/>
        <w:numPr>
          <w:ilvl w:val="1"/>
          <w:numId w:val="28"/>
        </w:numPr>
        <w:tabs>
          <w:tab w:val="left" w:pos="2178"/>
        </w:tabs>
        <w:spacing w:before="181"/>
        <w:ind w:left="2178" w:hanging="794"/>
      </w:pPr>
      <w:r>
        <w:t>for</w:t>
      </w:r>
      <w:r>
        <w:rPr>
          <w:spacing w:val="-6"/>
        </w:rPr>
        <w:t xml:space="preserve"> </w:t>
      </w:r>
      <w:r>
        <w:t>any</w:t>
      </w:r>
      <w:r>
        <w:rPr>
          <w:spacing w:val="-4"/>
        </w:rPr>
        <w:t xml:space="preserve"> </w:t>
      </w:r>
      <w:r>
        <w:t>period</w:t>
      </w:r>
      <w:r>
        <w:rPr>
          <w:spacing w:val="-5"/>
        </w:rPr>
        <w:t xml:space="preserve"> </w:t>
      </w:r>
      <w:r>
        <w:t>where</w:t>
      </w:r>
      <w:r>
        <w:rPr>
          <w:spacing w:val="-2"/>
        </w:rPr>
        <w:t xml:space="preserve"> </w:t>
      </w:r>
      <w:r>
        <w:t>the</w:t>
      </w:r>
      <w:r>
        <w:rPr>
          <w:spacing w:val="-3"/>
        </w:rPr>
        <w:t xml:space="preserve"> </w:t>
      </w:r>
      <w:r>
        <w:t>employee</w:t>
      </w:r>
      <w:r>
        <w:rPr>
          <w:spacing w:val="-3"/>
        </w:rPr>
        <w:t xml:space="preserve"> </w:t>
      </w:r>
      <w:r>
        <w:t>is</w:t>
      </w:r>
      <w:r>
        <w:rPr>
          <w:spacing w:val="-2"/>
        </w:rPr>
        <w:t xml:space="preserve"> </w:t>
      </w:r>
      <w:r>
        <w:t>in</w:t>
      </w:r>
      <w:r>
        <w:rPr>
          <w:spacing w:val="-5"/>
        </w:rPr>
        <w:t xml:space="preserve"> </w:t>
      </w:r>
      <w:r>
        <w:t>receipt</w:t>
      </w:r>
      <w:r>
        <w:rPr>
          <w:spacing w:val="-5"/>
        </w:rPr>
        <w:t xml:space="preserve"> </w:t>
      </w:r>
      <w:r>
        <w:t>of</w:t>
      </w:r>
      <w:r>
        <w:rPr>
          <w:spacing w:val="-5"/>
        </w:rPr>
        <w:t xml:space="preserve"> </w:t>
      </w:r>
      <w:r>
        <w:t>overtime</w:t>
      </w:r>
      <w:r>
        <w:rPr>
          <w:spacing w:val="-3"/>
        </w:rPr>
        <w:t xml:space="preserve"> </w:t>
      </w:r>
      <w:r>
        <w:t>payments;</w:t>
      </w:r>
      <w:r>
        <w:rPr>
          <w:spacing w:val="-4"/>
        </w:rPr>
        <w:t xml:space="preserve"> </w:t>
      </w:r>
      <w:r>
        <w:rPr>
          <w:spacing w:val="-5"/>
        </w:rPr>
        <w:t>or</w:t>
      </w:r>
    </w:p>
    <w:p w14:paraId="30C8797E" w14:textId="77777777" w:rsidR="003C3B33" w:rsidRDefault="00B560D6">
      <w:pPr>
        <w:pStyle w:val="ListParagraph"/>
        <w:numPr>
          <w:ilvl w:val="1"/>
          <w:numId w:val="28"/>
        </w:numPr>
        <w:tabs>
          <w:tab w:val="left" w:pos="2178"/>
        </w:tabs>
        <w:spacing w:before="180" w:line="259" w:lineRule="auto"/>
        <w:ind w:left="2178" w:right="777" w:hanging="795"/>
      </w:pPr>
      <w:r>
        <w:t>for</w:t>
      </w:r>
      <w:r>
        <w:rPr>
          <w:spacing w:val="-2"/>
        </w:rPr>
        <w:t xml:space="preserve"> </w:t>
      </w:r>
      <w:r>
        <w:t>any</w:t>
      </w:r>
      <w:r>
        <w:rPr>
          <w:spacing w:val="-3"/>
        </w:rPr>
        <w:t xml:space="preserve"> </w:t>
      </w:r>
      <w:r>
        <w:t>period</w:t>
      </w:r>
      <w:r>
        <w:rPr>
          <w:spacing w:val="-3"/>
        </w:rPr>
        <w:t xml:space="preserve"> </w:t>
      </w:r>
      <w:r>
        <w:t>in</w:t>
      </w:r>
      <w:r>
        <w:rPr>
          <w:spacing w:val="-3"/>
        </w:rPr>
        <w:t xml:space="preserve"> </w:t>
      </w:r>
      <w:r>
        <w:t>which</w:t>
      </w:r>
      <w:r>
        <w:rPr>
          <w:spacing w:val="-5"/>
        </w:rPr>
        <w:t xml:space="preserve"> </w:t>
      </w:r>
      <w:r>
        <w:t>the</w:t>
      </w:r>
      <w:r>
        <w:rPr>
          <w:spacing w:val="-4"/>
        </w:rPr>
        <w:t xml:space="preserve"> </w:t>
      </w:r>
      <w:r>
        <w:t>employee</w:t>
      </w:r>
      <w:r>
        <w:rPr>
          <w:spacing w:val="-1"/>
        </w:rPr>
        <w:t xml:space="preserve"> </w:t>
      </w:r>
      <w:r>
        <w:t>does</w:t>
      </w:r>
      <w:r>
        <w:rPr>
          <w:spacing w:val="-4"/>
        </w:rPr>
        <w:t xml:space="preserve"> </w:t>
      </w:r>
      <w:r>
        <w:t>not</w:t>
      </w:r>
      <w:r>
        <w:rPr>
          <w:spacing w:val="-1"/>
        </w:rPr>
        <w:t xml:space="preserve"> </w:t>
      </w:r>
      <w:r>
        <w:t>remain</w:t>
      </w:r>
      <w:r>
        <w:rPr>
          <w:spacing w:val="-5"/>
        </w:rPr>
        <w:t xml:space="preserve"> </w:t>
      </w:r>
      <w:r>
        <w:t>contactable</w:t>
      </w:r>
      <w:r>
        <w:rPr>
          <w:spacing w:val="-4"/>
        </w:rPr>
        <w:t xml:space="preserve"> </w:t>
      </w:r>
      <w:r>
        <w:t>and</w:t>
      </w:r>
      <w:r>
        <w:rPr>
          <w:spacing w:val="-3"/>
        </w:rPr>
        <w:t xml:space="preserve"> </w:t>
      </w:r>
      <w:r>
        <w:t>available</w:t>
      </w:r>
      <w:r>
        <w:rPr>
          <w:spacing w:val="-4"/>
        </w:rPr>
        <w:t xml:space="preserve"> </w:t>
      </w:r>
      <w:r>
        <w:t>to perform overtime.</w:t>
      </w:r>
    </w:p>
    <w:p w14:paraId="30C8797F" w14:textId="77777777" w:rsidR="003C3B33" w:rsidRDefault="003C3B33">
      <w:pPr>
        <w:pStyle w:val="BodyText"/>
        <w:spacing w:before="95"/>
        <w:ind w:left="0" w:firstLine="0"/>
      </w:pPr>
    </w:p>
    <w:p w14:paraId="30C87980" w14:textId="77777777" w:rsidR="003C3B33" w:rsidRDefault="00B560D6">
      <w:pPr>
        <w:pStyle w:val="Heading2"/>
      </w:pPr>
      <w:bookmarkStart w:id="135" w:name="Shift_work"/>
      <w:bookmarkStart w:id="136" w:name="_bookmark71"/>
      <w:bookmarkEnd w:id="135"/>
      <w:bookmarkEnd w:id="136"/>
      <w:r>
        <w:t>Shift</w:t>
      </w:r>
      <w:r>
        <w:rPr>
          <w:spacing w:val="-4"/>
        </w:rPr>
        <w:t xml:space="preserve"> work</w:t>
      </w:r>
    </w:p>
    <w:p w14:paraId="30C87981" w14:textId="77777777" w:rsidR="003C3B33" w:rsidRDefault="00B560D6">
      <w:pPr>
        <w:pStyle w:val="ListParagraph"/>
        <w:numPr>
          <w:ilvl w:val="0"/>
          <w:numId w:val="28"/>
        </w:numPr>
        <w:tabs>
          <w:tab w:val="left" w:pos="1322"/>
          <w:tab w:val="left" w:pos="1326"/>
        </w:tabs>
        <w:spacing w:before="265" w:line="259" w:lineRule="auto"/>
        <w:ind w:left="1326" w:right="815" w:hanging="567"/>
      </w:pPr>
      <w:r>
        <w:t>Employees (including part time employees) will be considered shift workers if rostered to perform ordinary hours outside the period 6.30am to 6.30pm, Monday to Friday, and/or on Saturdays,</w:t>
      </w:r>
      <w:r>
        <w:rPr>
          <w:spacing w:val="-2"/>
        </w:rPr>
        <w:t xml:space="preserve"> </w:t>
      </w:r>
      <w:r>
        <w:t>Sundays</w:t>
      </w:r>
      <w:r>
        <w:rPr>
          <w:spacing w:val="-4"/>
        </w:rPr>
        <w:t xml:space="preserve"> </w:t>
      </w:r>
      <w:r>
        <w:t>or</w:t>
      </w:r>
      <w:r>
        <w:rPr>
          <w:spacing w:val="-2"/>
        </w:rPr>
        <w:t xml:space="preserve"> </w:t>
      </w:r>
      <w:r>
        <w:t>public</w:t>
      </w:r>
      <w:r>
        <w:rPr>
          <w:spacing w:val="-2"/>
        </w:rPr>
        <w:t xml:space="preserve"> </w:t>
      </w:r>
      <w:r>
        <w:t>holidays,</w:t>
      </w:r>
      <w:r>
        <w:rPr>
          <w:spacing w:val="-2"/>
        </w:rPr>
        <w:t xml:space="preserve"> </w:t>
      </w:r>
      <w:r>
        <w:t>for</w:t>
      </w:r>
      <w:r>
        <w:rPr>
          <w:spacing w:val="-2"/>
        </w:rPr>
        <w:t xml:space="preserve"> </w:t>
      </w:r>
      <w:r>
        <w:t>an</w:t>
      </w:r>
      <w:r>
        <w:rPr>
          <w:spacing w:val="-5"/>
        </w:rPr>
        <w:t xml:space="preserve"> </w:t>
      </w:r>
      <w:r>
        <w:t>ongoing</w:t>
      </w:r>
      <w:r>
        <w:rPr>
          <w:spacing w:val="-5"/>
        </w:rPr>
        <w:t xml:space="preserve"> </w:t>
      </w:r>
      <w:r>
        <w:t>or</w:t>
      </w:r>
      <w:r>
        <w:rPr>
          <w:spacing w:val="-2"/>
        </w:rPr>
        <w:t xml:space="preserve"> </w:t>
      </w:r>
      <w:r>
        <w:t>fixed</w:t>
      </w:r>
      <w:r>
        <w:rPr>
          <w:spacing w:val="-3"/>
        </w:rPr>
        <w:t xml:space="preserve"> </w:t>
      </w:r>
      <w:r>
        <w:t>period.</w:t>
      </w:r>
      <w:r>
        <w:rPr>
          <w:spacing w:val="-2"/>
        </w:rPr>
        <w:t xml:space="preserve"> </w:t>
      </w:r>
      <w:r>
        <w:t>Ordinary</w:t>
      </w:r>
      <w:r>
        <w:rPr>
          <w:spacing w:val="-1"/>
        </w:rPr>
        <w:t xml:space="preserve"> </w:t>
      </w:r>
      <w:r>
        <w:t>hours</w:t>
      </w:r>
      <w:r>
        <w:rPr>
          <w:spacing w:val="-2"/>
        </w:rPr>
        <w:t xml:space="preserve"> </w:t>
      </w:r>
      <w:r>
        <w:t>(clause 201) for shift workers are averaged over a roster settlement period.</w:t>
      </w:r>
    </w:p>
    <w:p w14:paraId="30C87982" w14:textId="77777777" w:rsidR="003C3B33" w:rsidRDefault="00B560D6">
      <w:pPr>
        <w:pStyle w:val="ListParagraph"/>
        <w:numPr>
          <w:ilvl w:val="0"/>
          <w:numId w:val="28"/>
        </w:numPr>
        <w:tabs>
          <w:tab w:val="left" w:pos="1322"/>
          <w:tab w:val="left" w:pos="1326"/>
        </w:tabs>
        <w:spacing w:before="158" w:line="259" w:lineRule="auto"/>
        <w:ind w:left="1326" w:right="1043" w:hanging="567"/>
      </w:pPr>
      <w:r>
        <w:t>A</w:t>
      </w:r>
      <w:r>
        <w:rPr>
          <w:spacing w:val="-2"/>
        </w:rPr>
        <w:t xml:space="preserve"> </w:t>
      </w:r>
      <w:r>
        <w:t>break</w:t>
      </w:r>
      <w:r>
        <w:rPr>
          <w:spacing w:val="-4"/>
        </w:rPr>
        <w:t xml:space="preserve"> </w:t>
      </w:r>
      <w:r>
        <w:t>of</w:t>
      </w:r>
      <w:r>
        <w:rPr>
          <w:spacing w:val="-2"/>
        </w:rPr>
        <w:t xml:space="preserve"> </w:t>
      </w:r>
      <w:r>
        <w:t>at</w:t>
      </w:r>
      <w:r>
        <w:rPr>
          <w:spacing w:val="-1"/>
        </w:rPr>
        <w:t xml:space="preserve"> </w:t>
      </w:r>
      <w:r>
        <w:t>least</w:t>
      </w:r>
      <w:r>
        <w:rPr>
          <w:spacing w:val="-1"/>
        </w:rPr>
        <w:t xml:space="preserve"> </w:t>
      </w:r>
      <w:r>
        <w:t>8</w:t>
      </w:r>
      <w:r>
        <w:rPr>
          <w:spacing w:val="-3"/>
        </w:rPr>
        <w:t xml:space="preserve"> </w:t>
      </w:r>
      <w:r>
        <w:t>consecutive</w:t>
      </w:r>
      <w:r>
        <w:rPr>
          <w:spacing w:val="-1"/>
        </w:rPr>
        <w:t xml:space="preserve"> </w:t>
      </w:r>
      <w:r>
        <w:t>hours</w:t>
      </w:r>
      <w:r>
        <w:rPr>
          <w:spacing w:val="-4"/>
        </w:rPr>
        <w:t xml:space="preserve"> </w:t>
      </w:r>
      <w:r>
        <w:t>off</w:t>
      </w:r>
      <w:r>
        <w:rPr>
          <w:spacing w:val="-2"/>
        </w:rPr>
        <w:t xml:space="preserve"> </w:t>
      </w:r>
      <w:r>
        <w:t>duty</w:t>
      </w:r>
      <w:r>
        <w:rPr>
          <w:spacing w:val="-1"/>
        </w:rPr>
        <w:t xml:space="preserve"> </w:t>
      </w:r>
      <w:r>
        <w:t>plus</w:t>
      </w:r>
      <w:r>
        <w:rPr>
          <w:spacing w:val="-2"/>
        </w:rPr>
        <w:t xml:space="preserve"> </w:t>
      </w:r>
      <w:r>
        <w:t>reasonable</w:t>
      </w:r>
      <w:r>
        <w:rPr>
          <w:spacing w:val="-4"/>
        </w:rPr>
        <w:t xml:space="preserve"> </w:t>
      </w:r>
      <w:r>
        <w:t>travelling</w:t>
      </w:r>
      <w:r>
        <w:rPr>
          <w:spacing w:val="-3"/>
        </w:rPr>
        <w:t xml:space="preserve"> </w:t>
      </w:r>
      <w:r>
        <w:t>time</w:t>
      </w:r>
      <w:r>
        <w:rPr>
          <w:spacing w:val="-1"/>
        </w:rPr>
        <w:t xml:space="preserve"> </w:t>
      </w:r>
      <w:r>
        <w:t>between</w:t>
      </w:r>
      <w:r>
        <w:rPr>
          <w:spacing w:val="-3"/>
        </w:rPr>
        <w:t xml:space="preserve"> </w:t>
      </w:r>
      <w:r>
        <w:t>2 periods of duty will be provided.</w:t>
      </w:r>
    </w:p>
    <w:p w14:paraId="30C87983" w14:textId="77777777" w:rsidR="003C3B33" w:rsidRDefault="00B560D6">
      <w:pPr>
        <w:pStyle w:val="ListParagraph"/>
        <w:numPr>
          <w:ilvl w:val="0"/>
          <w:numId w:val="28"/>
        </w:numPr>
        <w:tabs>
          <w:tab w:val="left" w:pos="1322"/>
          <w:tab w:val="left" w:pos="1326"/>
        </w:tabs>
        <w:spacing w:before="161" w:line="259" w:lineRule="auto"/>
        <w:ind w:left="1326" w:right="966" w:hanging="567"/>
      </w:pPr>
      <w:r>
        <w:t>Employees will receive at least 7 days' notice of changes to rostered hours, or less by agreement. Where 7 days’ notice is not given, employees are entitled to overtime at the applicable</w:t>
      </w:r>
      <w:r>
        <w:rPr>
          <w:spacing w:val="-1"/>
        </w:rPr>
        <w:t xml:space="preserve"> </w:t>
      </w:r>
      <w:r>
        <w:t>rate,</w:t>
      </w:r>
      <w:r>
        <w:rPr>
          <w:spacing w:val="-4"/>
        </w:rPr>
        <w:t xml:space="preserve"> </w:t>
      </w:r>
      <w:r>
        <w:t>for</w:t>
      </w:r>
      <w:r>
        <w:rPr>
          <w:spacing w:val="-4"/>
        </w:rPr>
        <w:t xml:space="preserve"> </w:t>
      </w:r>
      <w:r>
        <w:t>the</w:t>
      </w:r>
      <w:r>
        <w:rPr>
          <w:spacing w:val="-1"/>
        </w:rPr>
        <w:t xml:space="preserve"> </w:t>
      </w:r>
      <w:r>
        <w:t>part</w:t>
      </w:r>
      <w:r>
        <w:rPr>
          <w:spacing w:val="-1"/>
        </w:rPr>
        <w:t xml:space="preserve"> </w:t>
      </w:r>
      <w:r>
        <w:t>of</w:t>
      </w:r>
      <w:r>
        <w:rPr>
          <w:spacing w:val="-4"/>
        </w:rPr>
        <w:t xml:space="preserve"> </w:t>
      </w:r>
      <w:r>
        <w:t>the</w:t>
      </w:r>
      <w:r>
        <w:rPr>
          <w:spacing w:val="-1"/>
        </w:rPr>
        <w:t xml:space="preserve"> </w:t>
      </w:r>
      <w:r>
        <w:t>shift</w:t>
      </w:r>
      <w:r>
        <w:rPr>
          <w:spacing w:val="-1"/>
        </w:rPr>
        <w:t xml:space="preserve"> </w:t>
      </w:r>
      <w:r>
        <w:t>that</w:t>
      </w:r>
      <w:r>
        <w:rPr>
          <w:spacing w:val="-4"/>
        </w:rPr>
        <w:t xml:space="preserve"> </w:t>
      </w:r>
      <w:r>
        <w:t>is</w:t>
      </w:r>
      <w:r>
        <w:rPr>
          <w:spacing w:val="-4"/>
        </w:rPr>
        <w:t xml:space="preserve"> </w:t>
      </w:r>
      <w:r>
        <w:t>outside</w:t>
      </w:r>
      <w:r>
        <w:rPr>
          <w:spacing w:val="-4"/>
        </w:rPr>
        <w:t xml:space="preserve"> </w:t>
      </w:r>
      <w:r>
        <w:t>the</w:t>
      </w:r>
      <w:r>
        <w:rPr>
          <w:spacing w:val="-1"/>
        </w:rPr>
        <w:t xml:space="preserve"> </w:t>
      </w:r>
      <w:r>
        <w:t>previous</w:t>
      </w:r>
      <w:r>
        <w:rPr>
          <w:spacing w:val="-2"/>
        </w:rPr>
        <w:t xml:space="preserve"> </w:t>
      </w:r>
      <w:r>
        <w:t>rostered</w:t>
      </w:r>
      <w:r>
        <w:rPr>
          <w:spacing w:val="-3"/>
        </w:rPr>
        <w:t xml:space="preserve"> </w:t>
      </w:r>
      <w:r>
        <w:t>hours</w:t>
      </w:r>
      <w:r>
        <w:rPr>
          <w:spacing w:val="-2"/>
        </w:rPr>
        <w:t xml:space="preserve"> </w:t>
      </w:r>
      <w:r>
        <w:t>of</w:t>
      </w:r>
      <w:r>
        <w:rPr>
          <w:spacing w:val="-2"/>
        </w:rPr>
        <w:t xml:space="preserve"> </w:t>
      </w:r>
      <w:r>
        <w:t>duty, until the notice period has expired.</w:t>
      </w:r>
    </w:p>
    <w:p w14:paraId="30C87984" w14:textId="77777777" w:rsidR="003C3B33" w:rsidRDefault="00B560D6">
      <w:pPr>
        <w:pStyle w:val="ListParagraph"/>
        <w:numPr>
          <w:ilvl w:val="0"/>
          <w:numId w:val="28"/>
        </w:numPr>
        <w:tabs>
          <w:tab w:val="left" w:pos="1322"/>
          <w:tab w:val="left" w:pos="1326"/>
        </w:tabs>
        <w:spacing w:before="157" w:line="259" w:lineRule="auto"/>
        <w:ind w:left="1326" w:right="765" w:hanging="567"/>
      </w:pPr>
      <w:r>
        <w:t>Employees</w:t>
      </w:r>
      <w:r>
        <w:rPr>
          <w:spacing w:val="-3"/>
        </w:rPr>
        <w:t xml:space="preserve"> </w:t>
      </w:r>
      <w:r>
        <w:t>may</w:t>
      </w:r>
      <w:r>
        <w:rPr>
          <w:spacing w:val="-1"/>
        </w:rPr>
        <w:t xml:space="preserve"> </w:t>
      </w:r>
      <w:r>
        <w:t>exchange</w:t>
      </w:r>
      <w:r>
        <w:rPr>
          <w:spacing w:val="-1"/>
        </w:rPr>
        <w:t xml:space="preserve"> </w:t>
      </w:r>
      <w:r>
        <w:t>rostered</w:t>
      </w:r>
      <w:r>
        <w:rPr>
          <w:spacing w:val="-3"/>
        </w:rPr>
        <w:t xml:space="preserve"> </w:t>
      </w:r>
      <w:r>
        <w:t>hours</w:t>
      </w:r>
      <w:r>
        <w:rPr>
          <w:spacing w:val="-2"/>
        </w:rPr>
        <w:t xml:space="preserve"> </w:t>
      </w:r>
      <w:r>
        <w:t>of</w:t>
      </w:r>
      <w:r>
        <w:rPr>
          <w:spacing w:val="-3"/>
        </w:rPr>
        <w:t xml:space="preserve"> </w:t>
      </w:r>
      <w:r>
        <w:t>a</w:t>
      </w:r>
      <w:r>
        <w:rPr>
          <w:spacing w:val="-2"/>
        </w:rPr>
        <w:t xml:space="preserve"> </w:t>
      </w:r>
      <w:r>
        <w:t>shift</w:t>
      </w:r>
      <w:r>
        <w:rPr>
          <w:spacing w:val="-3"/>
        </w:rPr>
        <w:t xml:space="preserve"> </w:t>
      </w:r>
      <w:r>
        <w:t>or</w:t>
      </w:r>
      <w:r>
        <w:rPr>
          <w:spacing w:val="-4"/>
        </w:rPr>
        <w:t xml:space="preserve"> </w:t>
      </w:r>
      <w:r>
        <w:t>rostered</w:t>
      </w:r>
      <w:r>
        <w:rPr>
          <w:spacing w:val="-3"/>
        </w:rPr>
        <w:t xml:space="preserve"> </w:t>
      </w:r>
      <w:r>
        <w:t>days</w:t>
      </w:r>
      <w:r>
        <w:rPr>
          <w:spacing w:val="-3"/>
        </w:rPr>
        <w:t xml:space="preserve"> </w:t>
      </w:r>
      <w:r>
        <w:t>off</w:t>
      </w:r>
      <w:r>
        <w:rPr>
          <w:spacing w:val="-2"/>
        </w:rPr>
        <w:t xml:space="preserve"> </w:t>
      </w:r>
      <w:r>
        <w:t>by</w:t>
      </w:r>
      <w:r>
        <w:rPr>
          <w:spacing w:val="-3"/>
        </w:rPr>
        <w:t xml:space="preserve"> </w:t>
      </w:r>
      <w:r>
        <w:t>mutual</w:t>
      </w:r>
      <w:r>
        <w:rPr>
          <w:spacing w:val="-6"/>
        </w:rPr>
        <w:t xml:space="preserve"> </w:t>
      </w:r>
      <w:r>
        <w:t>agreement and with prior approval of their manager. Any resulting additional hours worked will not attract overtime payments.</w:t>
      </w:r>
    </w:p>
    <w:p w14:paraId="30C87985" w14:textId="77777777" w:rsidR="003C3B33" w:rsidRDefault="00B560D6">
      <w:pPr>
        <w:pStyle w:val="ListParagraph"/>
        <w:numPr>
          <w:ilvl w:val="0"/>
          <w:numId w:val="28"/>
        </w:numPr>
        <w:tabs>
          <w:tab w:val="left" w:pos="1322"/>
          <w:tab w:val="left" w:pos="1326"/>
        </w:tabs>
        <w:spacing w:before="160" w:line="259" w:lineRule="auto"/>
        <w:ind w:left="1326" w:right="770" w:hanging="567"/>
      </w:pPr>
      <w:r>
        <w:t>Except</w:t>
      </w:r>
      <w:r>
        <w:rPr>
          <w:spacing w:val="-3"/>
        </w:rPr>
        <w:t xml:space="preserve"> </w:t>
      </w:r>
      <w:proofErr w:type="gramStart"/>
      <w:r>
        <w:t>at</w:t>
      </w:r>
      <w:proofErr w:type="gramEnd"/>
      <w:r>
        <w:rPr>
          <w:spacing w:val="-3"/>
        </w:rPr>
        <w:t xml:space="preserve"> </w:t>
      </w:r>
      <w:r>
        <w:t>the regular</w:t>
      </w:r>
      <w:r>
        <w:rPr>
          <w:spacing w:val="-3"/>
        </w:rPr>
        <w:t xml:space="preserve"> </w:t>
      </w:r>
      <w:r>
        <w:t>changeover</w:t>
      </w:r>
      <w:r>
        <w:rPr>
          <w:spacing w:val="-3"/>
        </w:rPr>
        <w:t xml:space="preserve"> </w:t>
      </w:r>
      <w:r>
        <w:t>of</w:t>
      </w:r>
      <w:r>
        <w:rPr>
          <w:spacing w:val="-1"/>
        </w:rPr>
        <w:t xml:space="preserve"> </w:t>
      </w:r>
      <w:r>
        <w:t>shifts</w:t>
      </w:r>
      <w:r>
        <w:rPr>
          <w:spacing w:val="-1"/>
        </w:rPr>
        <w:t xml:space="preserve"> </w:t>
      </w:r>
      <w:r>
        <w:t>an</w:t>
      </w:r>
      <w:r>
        <w:rPr>
          <w:spacing w:val="-4"/>
        </w:rPr>
        <w:t xml:space="preserve"> </w:t>
      </w:r>
      <w:r>
        <w:t>employee should</w:t>
      </w:r>
      <w:r>
        <w:rPr>
          <w:spacing w:val="-2"/>
        </w:rPr>
        <w:t xml:space="preserve"> </w:t>
      </w:r>
      <w:r>
        <w:t>not be</w:t>
      </w:r>
      <w:r>
        <w:rPr>
          <w:spacing w:val="-3"/>
        </w:rPr>
        <w:t xml:space="preserve"> </w:t>
      </w:r>
      <w:r>
        <w:t>required</w:t>
      </w:r>
      <w:r>
        <w:rPr>
          <w:spacing w:val="-4"/>
        </w:rPr>
        <w:t xml:space="preserve"> </w:t>
      </w:r>
      <w:r>
        <w:t>to</w:t>
      </w:r>
      <w:r>
        <w:rPr>
          <w:spacing w:val="-2"/>
        </w:rPr>
        <w:t xml:space="preserve"> </w:t>
      </w:r>
      <w:r>
        <w:t>work</w:t>
      </w:r>
      <w:r>
        <w:rPr>
          <w:spacing w:val="-3"/>
        </w:rPr>
        <w:t xml:space="preserve"> </w:t>
      </w:r>
      <w:r>
        <w:t>more than one shift in each 24 hours.</w:t>
      </w:r>
    </w:p>
    <w:p w14:paraId="30C87986" w14:textId="77777777" w:rsidR="003C3B33" w:rsidRDefault="00B560D6">
      <w:pPr>
        <w:pStyle w:val="ListParagraph"/>
        <w:numPr>
          <w:ilvl w:val="0"/>
          <w:numId w:val="28"/>
        </w:numPr>
        <w:tabs>
          <w:tab w:val="left" w:pos="1322"/>
        </w:tabs>
        <w:ind w:left="1322" w:hanging="563"/>
      </w:pPr>
      <w:r>
        <w:t>Depending</w:t>
      </w:r>
      <w:r>
        <w:rPr>
          <w:spacing w:val="-4"/>
        </w:rPr>
        <w:t xml:space="preserve"> </w:t>
      </w:r>
      <w:r>
        <w:t>on</w:t>
      </w:r>
      <w:r>
        <w:rPr>
          <w:spacing w:val="-5"/>
        </w:rPr>
        <w:t xml:space="preserve"> </w:t>
      </w:r>
      <w:r>
        <w:t>when</w:t>
      </w:r>
      <w:r>
        <w:rPr>
          <w:spacing w:val="-4"/>
        </w:rPr>
        <w:t xml:space="preserve"> </w:t>
      </w:r>
      <w:r>
        <w:t>an</w:t>
      </w:r>
      <w:r>
        <w:rPr>
          <w:spacing w:val="-6"/>
        </w:rPr>
        <w:t xml:space="preserve"> </w:t>
      </w:r>
      <w:r>
        <w:t>employee</w:t>
      </w:r>
      <w:r>
        <w:rPr>
          <w:spacing w:val="-1"/>
        </w:rPr>
        <w:t xml:space="preserve"> </w:t>
      </w:r>
      <w:r>
        <w:t>is</w:t>
      </w:r>
      <w:r>
        <w:rPr>
          <w:spacing w:val="-3"/>
        </w:rPr>
        <w:t xml:space="preserve"> </w:t>
      </w:r>
      <w:r>
        <w:t>rostered</w:t>
      </w:r>
      <w:r>
        <w:rPr>
          <w:spacing w:val="-5"/>
        </w:rPr>
        <w:t xml:space="preserve"> </w:t>
      </w:r>
      <w:r>
        <w:t>to</w:t>
      </w:r>
      <w:r>
        <w:rPr>
          <w:spacing w:val="-4"/>
        </w:rPr>
        <w:t xml:space="preserve"> </w:t>
      </w:r>
      <w:r>
        <w:t>work,</w:t>
      </w:r>
      <w:r>
        <w:rPr>
          <w:spacing w:val="-7"/>
        </w:rPr>
        <w:t xml:space="preserve"> </w:t>
      </w:r>
      <w:r>
        <w:t>the</w:t>
      </w:r>
      <w:r>
        <w:rPr>
          <w:spacing w:val="-2"/>
        </w:rPr>
        <w:t xml:space="preserve"> </w:t>
      </w:r>
      <w:r>
        <w:t>shift</w:t>
      </w:r>
      <w:r>
        <w:rPr>
          <w:spacing w:val="-1"/>
        </w:rPr>
        <w:t xml:space="preserve"> </w:t>
      </w:r>
      <w:r>
        <w:t>loadings</w:t>
      </w:r>
      <w:r>
        <w:rPr>
          <w:spacing w:val="-3"/>
        </w:rPr>
        <w:t xml:space="preserve"> </w:t>
      </w:r>
      <w:r>
        <w:t>in</w:t>
      </w:r>
      <w:r>
        <w:rPr>
          <w:spacing w:val="-3"/>
        </w:rPr>
        <w:t xml:space="preserve"> </w:t>
      </w:r>
      <w:hyperlink w:anchor="_bookmark72" w:history="1">
        <w:r w:rsidR="003C3B33">
          <w:t>Table</w:t>
        </w:r>
        <w:r w:rsidR="003C3B33">
          <w:rPr>
            <w:spacing w:val="-1"/>
          </w:rPr>
          <w:t xml:space="preserve"> </w:t>
        </w:r>
        <w:r w:rsidR="003C3B33">
          <w:t>8</w:t>
        </w:r>
      </w:hyperlink>
      <w:r>
        <w:rPr>
          <w:spacing w:val="-4"/>
        </w:rPr>
        <w:t xml:space="preserve"> </w:t>
      </w:r>
      <w:r>
        <w:t>will</w:t>
      </w:r>
      <w:r>
        <w:rPr>
          <w:spacing w:val="-2"/>
        </w:rPr>
        <w:t xml:space="preserve"> apply.</w:t>
      </w:r>
    </w:p>
    <w:p w14:paraId="30C87987" w14:textId="77777777" w:rsidR="003C3B33" w:rsidRDefault="00B560D6">
      <w:pPr>
        <w:spacing w:before="262"/>
        <w:ind w:left="759"/>
        <w:rPr>
          <w:b/>
        </w:rPr>
      </w:pPr>
      <w:bookmarkStart w:id="137" w:name="_bookmark72"/>
      <w:bookmarkEnd w:id="137"/>
      <w:r>
        <w:rPr>
          <w:b/>
        </w:rPr>
        <w:t>Table</w:t>
      </w:r>
      <w:r>
        <w:rPr>
          <w:b/>
          <w:spacing w:val="-3"/>
        </w:rPr>
        <w:t xml:space="preserve"> </w:t>
      </w:r>
      <w:r>
        <w:rPr>
          <w:b/>
        </w:rPr>
        <w:t>8</w:t>
      </w:r>
      <w:r>
        <w:rPr>
          <w:b/>
          <w:spacing w:val="-3"/>
        </w:rPr>
        <w:t xml:space="preserve"> </w:t>
      </w:r>
      <w:r>
        <w:rPr>
          <w:b/>
        </w:rPr>
        <w:t>Shift</w:t>
      </w:r>
      <w:r>
        <w:rPr>
          <w:b/>
          <w:spacing w:val="-3"/>
        </w:rPr>
        <w:t xml:space="preserve"> </w:t>
      </w:r>
      <w:r>
        <w:rPr>
          <w:b/>
          <w:spacing w:val="-2"/>
        </w:rPr>
        <w:t>loadings</w:t>
      </w:r>
    </w:p>
    <w:p w14:paraId="30C87988" w14:textId="77777777" w:rsidR="003C3B33" w:rsidRDefault="00B560D6">
      <w:pPr>
        <w:pStyle w:val="BodyText"/>
        <w:spacing w:before="11"/>
        <w:ind w:left="0" w:firstLine="0"/>
        <w:rPr>
          <w:b/>
          <w:sz w:val="7"/>
        </w:rPr>
      </w:pPr>
      <w:r>
        <w:rPr>
          <w:noProof/>
        </w:rPr>
        <mc:AlternateContent>
          <mc:Choice Requires="wps">
            <w:drawing>
              <wp:anchor distT="0" distB="0" distL="0" distR="0" simplePos="0" relativeHeight="487608832" behindDoc="1" locked="0" layoutInCell="1" allowOverlap="1" wp14:anchorId="30C88702" wp14:editId="30C88703">
                <wp:simplePos x="0" y="0"/>
                <wp:positionH relativeFrom="page">
                  <wp:posOffset>914400</wp:posOffset>
                </wp:positionH>
                <wp:positionV relativeFrom="paragraph">
                  <wp:posOffset>77061</wp:posOffset>
                </wp:positionV>
                <wp:extent cx="5732145" cy="63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76" y="0"/>
                              </a:moveTo>
                              <a:lnTo>
                                <a:pt x="4564380" y="0"/>
                              </a:lnTo>
                              <a:lnTo>
                                <a:pt x="4558284" y="0"/>
                              </a:lnTo>
                              <a:lnTo>
                                <a:pt x="0" y="0"/>
                              </a:lnTo>
                              <a:lnTo>
                                <a:pt x="0" y="6083"/>
                              </a:lnTo>
                              <a:lnTo>
                                <a:pt x="4558284" y="6083"/>
                              </a:lnTo>
                              <a:lnTo>
                                <a:pt x="4564380" y="6083"/>
                              </a:lnTo>
                              <a:lnTo>
                                <a:pt x="5731776" y="6083"/>
                              </a:lnTo>
                              <a:lnTo>
                                <a:pt x="57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21657B" id="Graphic 65" o:spid="_x0000_s1026" style="position:absolute;margin-left:1in;margin-top:6.05pt;width:451.35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" path="m5731776,l4564380,r-6096,l,,,6083r4558284,l4564380,6083r1167396,l5731776,xe" fillcolor="black" stroked="f">
                <v:path arrowok="t"/>
                <w10:wrap type="topAndBottom" anchorx="page"/>
              </v:shape>
            </w:pict>
          </mc:Fallback>
        </mc:AlternateContent>
      </w:r>
    </w:p>
    <w:p w14:paraId="30C87989" w14:textId="77777777" w:rsidR="003C3B33" w:rsidRDefault="00B560D6">
      <w:pPr>
        <w:tabs>
          <w:tab w:val="left" w:pos="8617"/>
        </w:tabs>
        <w:spacing w:before="59"/>
        <w:ind w:left="867"/>
        <w:rPr>
          <w:b/>
        </w:rPr>
      </w:pPr>
      <w:r>
        <w:rPr>
          <w:b/>
        </w:rPr>
        <w:t>Ordinary</w:t>
      </w:r>
      <w:r>
        <w:rPr>
          <w:b/>
          <w:spacing w:val="-4"/>
        </w:rPr>
        <w:t xml:space="preserve"> </w:t>
      </w:r>
      <w:r>
        <w:rPr>
          <w:b/>
        </w:rPr>
        <w:t>hours</w:t>
      </w:r>
      <w:r>
        <w:rPr>
          <w:b/>
          <w:spacing w:val="-2"/>
        </w:rPr>
        <w:t xml:space="preserve"> </w:t>
      </w:r>
      <w:r>
        <w:rPr>
          <w:b/>
        </w:rPr>
        <w:t>of</w:t>
      </w:r>
      <w:r>
        <w:rPr>
          <w:b/>
          <w:spacing w:val="-5"/>
        </w:rPr>
        <w:t xml:space="preserve"> </w:t>
      </w:r>
      <w:r>
        <w:rPr>
          <w:b/>
        </w:rPr>
        <w:t>work</w:t>
      </w:r>
      <w:r>
        <w:rPr>
          <w:b/>
          <w:spacing w:val="-2"/>
        </w:rPr>
        <w:t xml:space="preserve"> performed</w:t>
      </w:r>
      <w:r>
        <w:rPr>
          <w:b/>
        </w:rPr>
        <w:tab/>
        <w:t>Loading</w:t>
      </w:r>
      <w:r>
        <w:rPr>
          <w:b/>
          <w:spacing w:val="-5"/>
        </w:rPr>
        <w:t xml:space="preserve"> (%)</w:t>
      </w:r>
    </w:p>
    <w:p w14:paraId="30C8798A" w14:textId="77777777" w:rsidR="003C3B33" w:rsidRDefault="00B560D6">
      <w:pPr>
        <w:pStyle w:val="BodyText"/>
        <w:tabs>
          <w:tab w:val="right" w:pos="9680"/>
        </w:tabs>
        <w:spacing w:before="130"/>
        <w:ind w:left="868" w:firstLine="0"/>
      </w:pPr>
      <w:r>
        <w:rPr>
          <w:noProof/>
        </w:rPr>
        <mc:AlternateContent>
          <mc:Choice Requires="wps">
            <w:drawing>
              <wp:anchor distT="0" distB="0" distL="0" distR="0" simplePos="0" relativeHeight="15750656" behindDoc="0" locked="0" layoutInCell="1" allowOverlap="1" wp14:anchorId="30C88704" wp14:editId="30C88705">
                <wp:simplePos x="0" y="0"/>
                <wp:positionH relativeFrom="page">
                  <wp:posOffset>914400</wp:posOffset>
                </wp:positionH>
                <wp:positionV relativeFrom="paragraph">
                  <wp:posOffset>38877</wp:posOffset>
                </wp:positionV>
                <wp:extent cx="5732145" cy="6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76" y="0"/>
                              </a:moveTo>
                              <a:lnTo>
                                <a:pt x="4564380" y="0"/>
                              </a:lnTo>
                              <a:lnTo>
                                <a:pt x="4558284" y="0"/>
                              </a:lnTo>
                              <a:lnTo>
                                <a:pt x="0" y="0"/>
                              </a:lnTo>
                              <a:lnTo>
                                <a:pt x="0" y="6108"/>
                              </a:lnTo>
                              <a:lnTo>
                                <a:pt x="4558284" y="6108"/>
                              </a:lnTo>
                              <a:lnTo>
                                <a:pt x="4564380" y="6108"/>
                              </a:lnTo>
                              <a:lnTo>
                                <a:pt x="5731776" y="6108"/>
                              </a:lnTo>
                              <a:lnTo>
                                <a:pt x="57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EC2685" id="Graphic 66" o:spid="_x0000_s1026" style="position:absolute;margin-left:1in;margin-top:3.05pt;width:451.35pt;height:.5pt;z-index:15750656;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" path="m5731776,l4564380,r-6096,l,,,6108r4558284,l4564380,6108r1167396,l5731776,xe" fillcolor="black" stroked="f">
                <v:path arrowok="t"/>
                <w10:wrap anchorx="page"/>
              </v:shape>
            </w:pict>
          </mc:Fallback>
        </mc:AlternateContent>
      </w:r>
      <w:r>
        <w:rPr>
          <w:noProof/>
        </w:rPr>
        <mc:AlternateContent>
          <mc:Choice Requires="wps">
            <w:drawing>
              <wp:anchor distT="0" distB="0" distL="0" distR="0" simplePos="0" relativeHeight="15751168" behindDoc="0" locked="0" layoutInCell="1" allowOverlap="1" wp14:anchorId="30C88706" wp14:editId="30C88707">
                <wp:simplePos x="0" y="0"/>
                <wp:positionH relativeFrom="page">
                  <wp:posOffset>914400</wp:posOffset>
                </wp:positionH>
                <wp:positionV relativeFrom="paragraph">
                  <wp:posOffset>291887</wp:posOffset>
                </wp:positionV>
                <wp:extent cx="5732145" cy="63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76" y="0"/>
                              </a:moveTo>
                              <a:lnTo>
                                <a:pt x="4564380" y="0"/>
                              </a:lnTo>
                              <a:lnTo>
                                <a:pt x="4558284" y="0"/>
                              </a:lnTo>
                              <a:lnTo>
                                <a:pt x="0" y="0"/>
                              </a:lnTo>
                              <a:lnTo>
                                <a:pt x="0" y="6083"/>
                              </a:lnTo>
                              <a:lnTo>
                                <a:pt x="4558284" y="6083"/>
                              </a:lnTo>
                              <a:lnTo>
                                <a:pt x="4564380" y="6083"/>
                              </a:lnTo>
                              <a:lnTo>
                                <a:pt x="5731776" y="6083"/>
                              </a:lnTo>
                              <a:lnTo>
                                <a:pt x="57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0D1F20" id="Graphic 67" o:spid="_x0000_s1026" style="position:absolute;margin-left:1in;margin-top:23pt;width:451.35pt;height:.5pt;z-index:15751168;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" path="m5731776,l4564380,r-6096,l,,,6083r4558284,l4564380,6083r1167396,l5731776,xe" fillcolor="black" stroked="f">
                <v:path arrowok="t"/>
                <w10:wrap anchorx="page"/>
              </v:shape>
            </w:pict>
          </mc:Fallback>
        </mc:AlternateContent>
      </w:r>
      <w:r>
        <w:t>On</w:t>
      </w:r>
      <w:r>
        <w:rPr>
          <w:spacing w:val="-4"/>
        </w:rPr>
        <w:t xml:space="preserve"> </w:t>
      </w:r>
      <w:r>
        <w:t>a</w:t>
      </w:r>
      <w:r>
        <w:rPr>
          <w:spacing w:val="-2"/>
        </w:rPr>
        <w:t xml:space="preserve"> </w:t>
      </w:r>
      <w:r>
        <w:t>shift,</w:t>
      </w:r>
      <w:r>
        <w:rPr>
          <w:spacing w:val="-5"/>
        </w:rPr>
        <w:t xml:space="preserve"> </w:t>
      </w:r>
      <w:r>
        <w:t>where</w:t>
      </w:r>
      <w:r>
        <w:rPr>
          <w:spacing w:val="-1"/>
        </w:rPr>
        <w:t xml:space="preserve"> </w:t>
      </w:r>
      <w:r>
        <w:t>any</w:t>
      </w:r>
      <w:r>
        <w:rPr>
          <w:spacing w:val="-4"/>
        </w:rPr>
        <w:t xml:space="preserve"> </w:t>
      </w:r>
      <w:r>
        <w:t>part</w:t>
      </w:r>
      <w:r>
        <w:rPr>
          <w:spacing w:val="-4"/>
        </w:rPr>
        <w:t xml:space="preserve"> </w:t>
      </w:r>
      <w:r>
        <w:t>of</w:t>
      </w:r>
      <w:r>
        <w:rPr>
          <w:spacing w:val="-3"/>
        </w:rPr>
        <w:t xml:space="preserve"> </w:t>
      </w:r>
      <w:r>
        <w:t>the</w:t>
      </w:r>
      <w:r>
        <w:rPr>
          <w:spacing w:val="-4"/>
        </w:rPr>
        <w:t xml:space="preserve"> </w:t>
      </w:r>
      <w:r>
        <w:t>shift</w:t>
      </w:r>
      <w:r>
        <w:rPr>
          <w:spacing w:val="-2"/>
        </w:rPr>
        <w:t xml:space="preserve"> </w:t>
      </w:r>
      <w:r>
        <w:t>falls</w:t>
      </w:r>
      <w:r>
        <w:rPr>
          <w:spacing w:val="-4"/>
        </w:rPr>
        <w:t xml:space="preserve"> </w:t>
      </w:r>
      <w:r>
        <w:t>between</w:t>
      </w:r>
      <w:r>
        <w:rPr>
          <w:spacing w:val="-6"/>
        </w:rPr>
        <w:t xml:space="preserve"> </w:t>
      </w:r>
      <w:r>
        <w:t>6:30pm</w:t>
      </w:r>
      <w:r>
        <w:rPr>
          <w:spacing w:val="-1"/>
        </w:rPr>
        <w:t xml:space="preserve"> </w:t>
      </w:r>
      <w:r>
        <w:t>and</w:t>
      </w:r>
      <w:r>
        <w:rPr>
          <w:spacing w:val="-5"/>
        </w:rPr>
        <w:t xml:space="preserve"> </w:t>
      </w:r>
      <w:r>
        <w:rPr>
          <w:spacing w:val="-2"/>
        </w:rPr>
        <w:t>6:30am</w:t>
      </w:r>
      <w:r>
        <w:tab/>
      </w:r>
      <w:r>
        <w:rPr>
          <w:spacing w:val="-5"/>
        </w:rPr>
        <w:t>15</w:t>
      </w:r>
    </w:p>
    <w:p w14:paraId="30C8798B" w14:textId="77777777" w:rsidR="003C3B33" w:rsidRDefault="00B560D6">
      <w:pPr>
        <w:pStyle w:val="BodyText"/>
        <w:tabs>
          <w:tab w:val="right" w:pos="9680"/>
        </w:tabs>
        <w:spacing w:before="130"/>
        <w:ind w:left="868" w:firstLine="0"/>
      </w:pPr>
      <w:r>
        <w:t>Where</w:t>
      </w:r>
      <w:r>
        <w:rPr>
          <w:spacing w:val="-8"/>
        </w:rPr>
        <w:t xml:space="preserve"> </w:t>
      </w:r>
      <w:r>
        <w:t>shifts</w:t>
      </w:r>
      <w:r>
        <w:rPr>
          <w:spacing w:val="-3"/>
        </w:rPr>
        <w:t xml:space="preserve"> </w:t>
      </w:r>
      <w:r>
        <w:t>fall</w:t>
      </w:r>
      <w:r>
        <w:rPr>
          <w:spacing w:val="-6"/>
        </w:rPr>
        <w:t xml:space="preserve"> </w:t>
      </w:r>
      <w:r>
        <w:t>wholly</w:t>
      </w:r>
      <w:r>
        <w:rPr>
          <w:spacing w:val="-2"/>
        </w:rPr>
        <w:t xml:space="preserve"> </w:t>
      </w:r>
      <w:r>
        <w:t>within</w:t>
      </w:r>
      <w:r>
        <w:rPr>
          <w:spacing w:val="-4"/>
        </w:rPr>
        <w:t xml:space="preserve"> </w:t>
      </w:r>
      <w:r>
        <w:t>the</w:t>
      </w:r>
      <w:r>
        <w:rPr>
          <w:spacing w:val="-2"/>
        </w:rPr>
        <w:t xml:space="preserve"> </w:t>
      </w:r>
      <w:r>
        <w:t>hours</w:t>
      </w:r>
      <w:r>
        <w:rPr>
          <w:spacing w:val="-6"/>
        </w:rPr>
        <w:t xml:space="preserve"> </w:t>
      </w:r>
      <w:r>
        <w:t>of</w:t>
      </w:r>
      <w:r>
        <w:rPr>
          <w:spacing w:val="-5"/>
        </w:rPr>
        <w:t xml:space="preserve"> </w:t>
      </w:r>
      <w:r>
        <w:t>6:30pm</w:t>
      </w:r>
      <w:r>
        <w:rPr>
          <w:spacing w:val="-2"/>
        </w:rPr>
        <w:t xml:space="preserve"> </w:t>
      </w:r>
      <w:r>
        <w:t>and</w:t>
      </w:r>
      <w:r>
        <w:rPr>
          <w:spacing w:val="-4"/>
        </w:rPr>
        <w:t xml:space="preserve"> </w:t>
      </w:r>
      <w:r>
        <w:t>6:30am</w:t>
      </w:r>
      <w:r>
        <w:rPr>
          <w:spacing w:val="-2"/>
        </w:rPr>
        <w:t xml:space="preserve"> </w:t>
      </w:r>
      <w:r>
        <w:t>and</w:t>
      </w:r>
      <w:r>
        <w:rPr>
          <w:spacing w:val="-4"/>
        </w:rPr>
        <w:t xml:space="preserve"> </w:t>
      </w:r>
      <w:r>
        <w:rPr>
          <w:spacing w:val="-5"/>
        </w:rPr>
        <w:t>are</w:t>
      </w:r>
      <w:r>
        <w:tab/>
      </w:r>
      <w:r>
        <w:rPr>
          <w:spacing w:val="-5"/>
        </w:rPr>
        <w:t>30</w:t>
      </w:r>
    </w:p>
    <w:p w14:paraId="30C8798C" w14:textId="77777777" w:rsidR="003C3B33" w:rsidRDefault="00B560D6">
      <w:pPr>
        <w:pStyle w:val="BodyText"/>
        <w:spacing w:before="0"/>
        <w:ind w:left="868" w:firstLine="0"/>
      </w:pPr>
      <w:r>
        <w:rPr>
          <w:noProof/>
        </w:rPr>
        <mc:AlternateContent>
          <mc:Choice Requires="wps">
            <w:drawing>
              <wp:anchor distT="0" distB="0" distL="0" distR="0" simplePos="0" relativeHeight="15751680" behindDoc="0" locked="0" layoutInCell="1" allowOverlap="1" wp14:anchorId="30C88708" wp14:editId="30C88709">
                <wp:simplePos x="0" y="0"/>
                <wp:positionH relativeFrom="page">
                  <wp:posOffset>914400</wp:posOffset>
                </wp:positionH>
                <wp:positionV relativeFrom="paragraph">
                  <wp:posOffset>209369</wp:posOffset>
                </wp:positionV>
                <wp:extent cx="5732145" cy="63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76" y="0"/>
                              </a:moveTo>
                              <a:lnTo>
                                <a:pt x="4564380" y="0"/>
                              </a:lnTo>
                              <a:lnTo>
                                <a:pt x="4558284" y="0"/>
                              </a:lnTo>
                              <a:lnTo>
                                <a:pt x="0" y="0"/>
                              </a:lnTo>
                              <a:lnTo>
                                <a:pt x="0" y="6108"/>
                              </a:lnTo>
                              <a:lnTo>
                                <a:pt x="4558284" y="6108"/>
                              </a:lnTo>
                              <a:lnTo>
                                <a:pt x="4564380" y="6108"/>
                              </a:lnTo>
                              <a:lnTo>
                                <a:pt x="5731776" y="6108"/>
                              </a:lnTo>
                              <a:lnTo>
                                <a:pt x="57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8B9D0" id="Graphic 68" o:spid="_x0000_s1026" style="position:absolute;margin-left:1in;margin-top:16.5pt;width:451.35pt;height:.5pt;z-index:15751680;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" path="m5731776,l4564380,r-6096,l,,,6108r4558284,l4564380,6108r1167396,l5731776,xe" fillcolor="black" stroked="f">
                <v:path arrowok="t"/>
                <w10:wrap anchorx="page"/>
              </v:shape>
            </w:pict>
          </mc:Fallback>
        </mc:AlternateContent>
      </w:r>
      <w:r>
        <w:t>worked</w:t>
      </w:r>
      <w:r>
        <w:rPr>
          <w:spacing w:val="-7"/>
        </w:rPr>
        <w:t xml:space="preserve"> </w:t>
      </w:r>
      <w:r>
        <w:t>continuously</w:t>
      </w:r>
      <w:r>
        <w:rPr>
          <w:spacing w:val="-2"/>
        </w:rPr>
        <w:t xml:space="preserve"> </w:t>
      </w:r>
      <w:r>
        <w:t>for</w:t>
      </w:r>
      <w:r>
        <w:rPr>
          <w:spacing w:val="-3"/>
        </w:rPr>
        <w:t xml:space="preserve"> </w:t>
      </w:r>
      <w:r>
        <w:t>a</w:t>
      </w:r>
      <w:r>
        <w:rPr>
          <w:spacing w:val="-5"/>
        </w:rPr>
        <w:t xml:space="preserve"> </w:t>
      </w:r>
      <w:r>
        <w:t>period</w:t>
      </w:r>
      <w:r>
        <w:rPr>
          <w:spacing w:val="-4"/>
        </w:rPr>
        <w:t xml:space="preserve"> </w:t>
      </w:r>
      <w:r>
        <w:t>exceeding</w:t>
      </w:r>
      <w:r>
        <w:rPr>
          <w:spacing w:val="-4"/>
        </w:rPr>
        <w:t xml:space="preserve"> </w:t>
      </w:r>
      <w:r>
        <w:t>4</w:t>
      </w:r>
      <w:r>
        <w:rPr>
          <w:spacing w:val="-4"/>
        </w:rPr>
        <w:t xml:space="preserve"> weeks</w:t>
      </w:r>
    </w:p>
    <w:p w14:paraId="30C8798D" w14:textId="77777777" w:rsidR="003C3B33" w:rsidRDefault="00B560D6">
      <w:pPr>
        <w:pStyle w:val="BodyText"/>
        <w:tabs>
          <w:tab w:val="right" w:pos="9680"/>
        </w:tabs>
        <w:spacing w:before="130"/>
        <w:ind w:left="868" w:firstLine="0"/>
      </w:pPr>
      <w:r>
        <w:rPr>
          <w:noProof/>
        </w:rPr>
        <mc:AlternateContent>
          <mc:Choice Requires="wps">
            <w:drawing>
              <wp:anchor distT="0" distB="0" distL="0" distR="0" simplePos="0" relativeHeight="15752192" behindDoc="0" locked="0" layoutInCell="1" allowOverlap="1" wp14:anchorId="30C8870A" wp14:editId="30C8870B">
                <wp:simplePos x="0" y="0"/>
                <wp:positionH relativeFrom="page">
                  <wp:posOffset>914400</wp:posOffset>
                </wp:positionH>
                <wp:positionV relativeFrom="paragraph">
                  <wp:posOffset>291846</wp:posOffset>
                </wp:positionV>
                <wp:extent cx="5732145" cy="635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76" y="0"/>
                              </a:moveTo>
                              <a:lnTo>
                                <a:pt x="4564380" y="0"/>
                              </a:lnTo>
                              <a:lnTo>
                                <a:pt x="4558284" y="0"/>
                              </a:lnTo>
                              <a:lnTo>
                                <a:pt x="0" y="0"/>
                              </a:lnTo>
                              <a:lnTo>
                                <a:pt x="0" y="6083"/>
                              </a:lnTo>
                              <a:lnTo>
                                <a:pt x="4558284" y="6083"/>
                              </a:lnTo>
                              <a:lnTo>
                                <a:pt x="4564380" y="6083"/>
                              </a:lnTo>
                              <a:lnTo>
                                <a:pt x="5731776" y="6083"/>
                              </a:lnTo>
                              <a:lnTo>
                                <a:pt x="57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1F0F79" id="Graphic 69" o:spid="_x0000_s1026" style="position:absolute;margin-left:1in;margin-top:23pt;width:451.35pt;height:.5pt;z-index:15752192;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" path="m5731776,l4564380,r-6096,l,,,6083r4558284,l4564380,6083r1167396,l5731776,xe" fillcolor="black" stroked="f">
                <v:path arrowok="t"/>
                <w10:wrap anchorx="page"/>
              </v:shape>
            </w:pict>
          </mc:Fallback>
        </mc:AlternateContent>
      </w:r>
      <w:r>
        <w:t>On</w:t>
      </w:r>
      <w:r>
        <w:rPr>
          <w:spacing w:val="-3"/>
        </w:rPr>
        <w:t xml:space="preserve"> </w:t>
      </w:r>
      <w:r>
        <w:t xml:space="preserve">a </w:t>
      </w:r>
      <w:r>
        <w:rPr>
          <w:spacing w:val="-2"/>
        </w:rPr>
        <w:t>Saturday</w:t>
      </w:r>
      <w:r>
        <w:tab/>
      </w:r>
      <w:r>
        <w:rPr>
          <w:spacing w:val="-5"/>
        </w:rPr>
        <w:t>50</w:t>
      </w:r>
    </w:p>
    <w:p w14:paraId="30C8798E" w14:textId="77777777" w:rsidR="003C3B33" w:rsidRDefault="00B560D6">
      <w:pPr>
        <w:pStyle w:val="BodyText"/>
        <w:tabs>
          <w:tab w:val="right" w:pos="9678"/>
        </w:tabs>
        <w:spacing w:before="130"/>
        <w:ind w:left="868" w:firstLine="0"/>
      </w:pPr>
      <w:r>
        <w:rPr>
          <w:noProof/>
        </w:rPr>
        <mc:AlternateContent>
          <mc:Choice Requires="wps">
            <w:drawing>
              <wp:anchor distT="0" distB="0" distL="0" distR="0" simplePos="0" relativeHeight="15752704" behindDoc="0" locked="0" layoutInCell="1" allowOverlap="1" wp14:anchorId="30C8870C" wp14:editId="30C8870D">
                <wp:simplePos x="0" y="0"/>
                <wp:positionH relativeFrom="page">
                  <wp:posOffset>914400</wp:posOffset>
                </wp:positionH>
                <wp:positionV relativeFrom="paragraph">
                  <wp:posOffset>291735</wp:posOffset>
                </wp:positionV>
                <wp:extent cx="5732145"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76" y="0"/>
                              </a:moveTo>
                              <a:lnTo>
                                <a:pt x="4564380" y="0"/>
                              </a:lnTo>
                              <a:lnTo>
                                <a:pt x="4558284" y="0"/>
                              </a:lnTo>
                              <a:lnTo>
                                <a:pt x="0" y="0"/>
                              </a:lnTo>
                              <a:lnTo>
                                <a:pt x="0" y="6096"/>
                              </a:lnTo>
                              <a:lnTo>
                                <a:pt x="4558284" y="6096"/>
                              </a:lnTo>
                              <a:lnTo>
                                <a:pt x="4564380" y="6096"/>
                              </a:lnTo>
                              <a:lnTo>
                                <a:pt x="5731776" y="6096"/>
                              </a:lnTo>
                              <a:lnTo>
                                <a:pt x="57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81C1FC" id="Graphic 70" o:spid="_x0000_s1026" style="position:absolute;margin-left:1in;margin-top:22.95pt;width:451.35pt;height:.5pt;z-index:15752704;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" path="m5731776,l4564380,r-6096,l,,,6096r4558284,l4564380,6096r1167396,l5731776,xe" fillcolor="black" stroked="f">
                <v:path arrowok="t"/>
                <w10:wrap anchorx="page"/>
              </v:shape>
            </w:pict>
          </mc:Fallback>
        </mc:AlternateContent>
      </w:r>
      <w:r>
        <w:t>On</w:t>
      </w:r>
      <w:r>
        <w:rPr>
          <w:spacing w:val="-1"/>
        </w:rPr>
        <w:t xml:space="preserve"> </w:t>
      </w:r>
      <w:r>
        <w:t xml:space="preserve">a </w:t>
      </w:r>
      <w:r>
        <w:rPr>
          <w:spacing w:val="-2"/>
        </w:rPr>
        <w:t>Sunday</w:t>
      </w:r>
      <w:r>
        <w:tab/>
      </w:r>
      <w:r>
        <w:rPr>
          <w:spacing w:val="-5"/>
        </w:rPr>
        <w:t>100</w:t>
      </w:r>
    </w:p>
    <w:p w14:paraId="30C8798F" w14:textId="77777777" w:rsidR="003C3B33" w:rsidRDefault="00B560D6">
      <w:pPr>
        <w:pStyle w:val="BodyText"/>
        <w:tabs>
          <w:tab w:val="right" w:pos="9678"/>
        </w:tabs>
        <w:spacing w:before="129"/>
        <w:ind w:left="868" w:firstLine="0"/>
      </w:pPr>
      <w:r>
        <w:rPr>
          <w:noProof/>
        </w:rPr>
        <mc:AlternateContent>
          <mc:Choice Requires="wps">
            <w:drawing>
              <wp:anchor distT="0" distB="0" distL="0" distR="0" simplePos="0" relativeHeight="487609344" behindDoc="1" locked="0" layoutInCell="1" allowOverlap="1" wp14:anchorId="30C8870E" wp14:editId="30C8870F">
                <wp:simplePos x="0" y="0"/>
                <wp:positionH relativeFrom="page">
                  <wp:posOffset>905256</wp:posOffset>
                </wp:positionH>
                <wp:positionV relativeFrom="paragraph">
                  <wp:posOffset>282099</wp:posOffset>
                </wp:positionV>
                <wp:extent cx="5741035" cy="635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1035" cy="6350"/>
                        </a:xfrm>
                        <a:custGeom>
                          <a:avLst/>
                          <a:gdLst/>
                          <a:ahLst/>
                          <a:cxnLst/>
                          <a:rect l="l" t="t" r="r" b="b"/>
                          <a:pathLst>
                            <a:path w="5741035" h="6350">
                              <a:moveTo>
                                <a:pt x="5740920" y="0"/>
                              </a:moveTo>
                              <a:lnTo>
                                <a:pt x="4567415" y="0"/>
                              </a:lnTo>
                              <a:lnTo>
                                <a:pt x="4564380" y="0"/>
                              </a:lnTo>
                              <a:lnTo>
                                <a:pt x="4558284" y="0"/>
                              </a:lnTo>
                              <a:lnTo>
                                <a:pt x="0" y="0"/>
                              </a:lnTo>
                              <a:lnTo>
                                <a:pt x="0" y="6108"/>
                              </a:lnTo>
                              <a:lnTo>
                                <a:pt x="4558284" y="6108"/>
                              </a:lnTo>
                              <a:lnTo>
                                <a:pt x="4564380" y="6108"/>
                              </a:lnTo>
                              <a:lnTo>
                                <a:pt x="4567415" y="6108"/>
                              </a:lnTo>
                              <a:lnTo>
                                <a:pt x="5740920" y="6108"/>
                              </a:lnTo>
                              <a:lnTo>
                                <a:pt x="5740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583D9A" id="Graphic 71" o:spid="_x0000_s1026" style="position:absolute;margin-left:71.3pt;margin-top:22.2pt;width:452.05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57410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" path="m5740920,l4567415,r-3035,l4558284,,,,,6108r4558284,l4564380,6108r3035,l5740920,6108r,-6108xe" fillcolor="black" stroked="f">
                <v:path arrowok="t"/>
                <w10:wrap type="topAndBottom" anchorx="page"/>
              </v:shape>
            </w:pict>
          </mc:Fallback>
        </mc:AlternateContent>
      </w:r>
      <w:r>
        <w:t>On</w:t>
      </w:r>
      <w:r>
        <w:rPr>
          <w:spacing w:val="-3"/>
        </w:rPr>
        <w:t xml:space="preserve"> </w:t>
      </w:r>
      <w:r>
        <w:t>a</w:t>
      </w:r>
      <w:r>
        <w:rPr>
          <w:spacing w:val="-2"/>
        </w:rPr>
        <w:t xml:space="preserve"> </w:t>
      </w:r>
      <w:r>
        <w:t>public</w:t>
      </w:r>
      <w:r>
        <w:rPr>
          <w:spacing w:val="-1"/>
        </w:rPr>
        <w:t xml:space="preserve"> </w:t>
      </w:r>
      <w:r>
        <w:rPr>
          <w:spacing w:val="-2"/>
        </w:rPr>
        <w:t>holiday</w:t>
      </w:r>
      <w:r>
        <w:tab/>
      </w:r>
      <w:r>
        <w:rPr>
          <w:spacing w:val="-5"/>
        </w:rPr>
        <w:t>150</w:t>
      </w:r>
    </w:p>
    <w:p w14:paraId="30C87990" w14:textId="77777777" w:rsidR="003C3B33" w:rsidRDefault="003C3B33">
      <w:pPr>
        <w:sectPr w:rsidR="003C3B33">
          <w:pgSz w:w="11910" w:h="16840"/>
          <w:pgMar w:top="960" w:right="840" w:bottom="920" w:left="680" w:header="751" w:footer="734" w:gutter="0"/>
          <w:cols w:space="720"/>
        </w:sectPr>
      </w:pPr>
    </w:p>
    <w:p w14:paraId="30C87991" w14:textId="77777777" w:rsidR="003C3B33" w:rsidRDefault="003C3B33">
      <w:pPr>
        <w:pStyle w:val="BodyText"/>
        <w:spacing w:before="198"/>
        <w:ind w:left="0" w:firstLine="0"/>
      </w:pPr>
    </w:p>
    <w:p w14:paraId="30C87992" w14:textId="77777777" w:rsidR="003C3B33" w:rsidRDefault="00B560D6">
      <w:pPr>
        <w:pStyle w:val="ListParagraph"/>
        <w:numPr>
          <w:ilvl w:val="0"/>
          <w:numId w:val="28"/>
        </w:numPr>
        <w:tabs>
          <w:tab w:val="left" w:pos="1322"/>
          <w:tab w:val="left" w:pos="1326"/>
        </w:tabs>
        <w:spacing w:before="0" w:line="259" w:lineRule="auto"/>
        <w:ind w:left="1326" w:right="774" w:hanging="567"/>
      </w:pPr>
      <w:r>
        <w:t>If</w:t>
      </w:r>
      <w:r>
        <w:rPr>
          <w:spacing w:val="-2"/>
        </w:rPr>
        <w:t xml:space="preserve"> </w:t>
      </w:r>
      <w:r>
        <w:t>an</w:t>
      </w:r>
      <w:r>
        <w:rPr>
          <w:spacing w:val="-3"/>
        </w:rPr>
        <w:t xml:space="preserve"> </w:t>
      </w:r>
      <w:r>
        <w:t>employee’s</w:t>
      </w:r>
      <w:r>
        <w:rPr>
          <w:spacing w:val="-2"/>
        </w:rPr>
        <w:t xml:space="preserve"> </w:t>
      </w:r>
      <w:r>
        <w:t>shift</w:t>
      </w:r>
      <w:r>
        <w:rPr>
          <w:spacing w:val="-4"/>
        </w:rPr>
        <w:t xml:space="preserve"> </w:t>
      </w:r>
      <w:r>
        <w:t>ceases</w:t>
      </w:r>
      <w:r>
        <w:rPr>
          <w:spacing w:val="-2"/>
        </w:rPr>
        <w:t xml:space="preserve"> </w:t>
      </w:r>
      <w:r>
        <w:t>prematurely,</w:t>
      </w:r>
      <w:r>
        <w:rPr>
          <w:spacing w:val="-4"/>
        </w:rPr>
        <w:t xml:space="preserve"> </w:t>
      </w:r>
      <w:r>
        <w:t>the</w:t>
      </w:r>
      <w:r>
        <w:rPr>
          <w:spacing w:val="-4"/>
        </w:rPr>
        <w:t xml:space="preserve"> </w:t>
      </w:r>
      <w:r>
        <w:t>employee</w:t>
      </w:r>
      <w:r>
        <w:rPr>
          <w:spacing w:val="-4"/>
        </w:rPr>
        <w:t xml:space="preserve"> </w:t>
      </w:r>
      <w:r>
        <w:t>will</w:t>
      </w:r>
      <w:r>
        <w:rPr>
          <w:spacing w:val="-2"/>
        </w:rPr>
        <w:t xml:space="preserve"> </w:t>
      </w:r>
      <w:r>
        <w:t>be</w:t>
      </w:r>
      <w:r>
        <w:rPr>
          <w:spacing w:val="-4"/>
        </w:rPr>
        <w:t xml:space="preserve"> </w:t>
      </w:r>
      <w:r>
        <w:t>paid</w:t>
      </w:r>
      <w:r>
        <w:rPr>
          <w:spacing w:val="-3"/>
        </w:rPr>
        <w:t xml:space="preserve"> </w:t>
      </w:r>
      <w:r>
        <w:t>the</w:t>
      </w:r>
      <w:r>
        <w:rPr>
          <w:spacing w:val="-4"/>
        </w:rPr>
        <w:t xml:space="preserve"> </w:t>
      </w:r>
      <w:r>
        <w:t>appropriate</w:t>
      </w:r>
      <w:r>
        <w:rPr>
          <w:spacing w:val="-1"/>
        </w:rPr>
        <w:t xml:space="preserve"> </w:t>
      </w:r>
      <w:r>
        <w:t>loading for the full rostered shift duration.</w:t>
      </w:r>
    </w:p>
    <w:p w14:paraId="30C87993" w14:textId="77777777" w:rsidR="003C3B33" w:rsidRDefault="00B560D6">
      <w:pPr>
        <w:pStyle w:val="ListParagraph"/>
        <w:numPr>
          <w:ilvl w:val="0"/>
          <w:numId w:val="28"/>
        </w:numPr>
        <w:tabs>
          <w:tab w:val="left" w:pos="1322"/>
        </w:tabs>
        <w:spacing w:before="160"/>
        <w:ind w:left="1322" w:hanging="563"/>
      </w:pPr>
      <w:proofErr w:type="gramStart"/>
      <w:r>
        <w:t>Part</w:t>
      </w:r>
      <w:r>
        <w:rPr>
          <w:spacing w:val="-7"/>
        </w:rPr>
        <w:t xml:space="preserve"> </w:t>
      </w:r>
      <w:r>
        <w:t>time</w:t>
      </w:r>
      <w:proofErr w:type="gramEnd"/>
      <w:r>
        <w:rPr>
          <w:spacing w:val="-2"/>
        </w:rPr>
        <w:t xml:space="preserve"> </w:t>
      </w:r>
      <w:r>
        <w:t>shift</w:t>
      </w:r>
      <w:r>
        <w:rPr>
          <w:spacing w:val="-5"/>
        </w:rPr>
        <w:t xml:space="preserve"> </w:t>
      </w:r>
      <w:r>
        <w:t>workers</w:t>
      </w:r>
      <w:r>
        <w:rPr>
          <w:spacing w:val="-3"/>
        </w:rPr>
        <w:t xml:space="preserve"> </w:t>
      </w:r>
      <w:r>
        <w:t>will</w:t>
      </w:r>
      <w:r>
        <w:rPr>
          <w:spacing w:val="-8"/>
        </w:rPr>
        <w:t xml:space="preserve"> </w:t>
      </w:r>
      <w:r>
        <w:t>only</w:t>
      </w:r>
      <w:r>
        <w:rPr>
          <w:spacing w:val="-2"/>
        </w:rPr>
        <w:t xml:space="preserve"> </w:t>
      </w:r>
      <w:r>
        <w:t>be</w:t>
      </w:r>
      <w:r>
        <w:rPr>
          <w:spacing w:val="-4"/>
        </w:rPr>
        <w:t xml:space="preserve"> </w:t>
      </w:r>
      <w:r>
        <w:t>eligible</w:t>
      </w:r>
      <w:r>
        <w:rPr>
          <w:spacing w:val="-2"/>
        </w:rPr>
        <w:t xml:space="preserve"> </w:t>
      </w:r>
      <w:r>
        <w:t>for</w:t>
      </w:r>
      <w:r>
        <w:rPr>
          <w:spacing w:val="-5"/>
        </w:rPr>
        <w:t xml:space="preserve"> </w:t>
      </w:r>
      <w:r>
        <w:t>the</w:t>
      </w:r>
      <w:r>
        <w:rPr>
          <w:spacing w:val="-5"/>
        </w:rPr>
        <w:t xml:space="preserve"> </w:t>
      </w:r>
      <w:r>
        <w:t>30%</w:t>
      </w:r>
      <w:r>
        <w:rPr>
          <w:spacing w:val="-5"/>
        </w:rPr>
        <w:t xml:space="preserve"> </w:t>
      </w:r>
      <w:r>
        <w:t>shift</w:t>
      </w:r>
      <w:r>
        <w:rPr>
          <w:spacing w:val="-2"/>
        </w:rPr>
        <w:t xml:space="preserve"> </w:t>
      </w:r>
      <w:r>
        <w:t>loading</w:t>
      </w:r>
      <w:r>
        <w:rPr>
          <w:spacing w:val="-3"/>
        </w:rPr>
        <w:t xml:space="preserve"> </w:t>
      </w:r>
      <w:r>
        <w:rPr>
          <w:spacing w:val="-2"/>
        </w:rPr>
        <w:t>when:</w:t>
      </w:r>
    </w:p>
    <w:p w14:paraId="30C87994" w14:textId="77777777" w:rsidR="003C3B33" w:rsidRDefault="00B560D6">
      <w:pPr>
        <w:pStyle w:val="ListParagraph"/>
        <w:numPr>
          <w:ilvl w:val="1"/>
          <w:numId w:val="28"/>
        </w:numPr>
        <w:tabs>
          <w:tab w:val="left" w:pos="2178"/>
        </w:tabs>
        <w:spacing w:before="182" w:line="259" w:lineRule="auto"/>
        <w:ind w:left="2178" w:right="696" w:hanging="795"/>
      </w:pPr>
      <w:r>
        <w:t>rostered ordinary hours involve working no fewer shifts each week, or no fewer shifts</w:t>
      </w:r>
      <w:r>
        <w:rPr>
          <w:spacing w:val="-1"/>
        </w:rPr>
        <w:t xml:space="preserve"> </w:t>
      </w:r>
      <w:r>
        <w:t>a</w:t>
      </w:r>
      <w:r>
        <w:rPr>
          <w:spacing w:val="-4"/>
        </w:rPr>
        <w:t xml:space="preserve"> </w:t>
      </w:r>
      <w:r>
        <w:t>week</w:t>
      </w:r>
      <w:r>
        <w:rPr>
          <w:spacing w:val="-3"/>
        </w:rPr>
        <w:t xml:space="preserve"> </w:t>
      </w:r>
      <w:r>
        <w:t>on</w:t>
      </w:r>
      <w:r>
        <w:rPr>
          <w:spacing w:val="-2"/>
        </w:rPr>
        <w:t xml:space="preserve"> </w:t>
      </w:r>
      <w:r>
        <w:t>average</w:t>
      </w:r>
      <w:r>
        <w:rPr>
          <w:spacing w:val="-3"/>
        </w:rPr>
        <w:t xml:space="preserve"> </w:t>
      </w:r>
      <w:r>
        <w:t>over</w:t>
      </w:r>
      <w:r>
        <w:rPr>
          <w:spacing w:val="-3"/>
        </w:rPr>
        <w:t xml:space="preserve"> </w:t>
      </w:r>
      <w:r>
        <w:t>the shift</w:t>
      </w:r>
      <w:r>
        <w:rPr>
          <w:spacing w:val="-3"/>
        </w:rPr>
        <w:t xml:space="preserve"> </w:t>
      </w:r>
      <w:r>
        <w:t>cycle,</w:t>
      </w:r>
      <w:r>
        <w:rPr>
          <w:spacing w:val="-3"/>
        </w:rPr>
        <w:t xml:space="preserve"> </w:t>
      </w:r>
      <w:r>
        <w:t>than</w:t>
      </w:r>
      <w:r>
        <w:rPr>
          <w:spacing w:val="-2"/>
        </w:rPr>
        <w:t xml:space="preserve"> </w:t>
      </w:r>
      <w:r>
        <w:t>an</w:t>
      </w:r>
      <w:r>
        <w:rPr>
          <w:spacing w:val="-4"/>
        </w:rPr>
        <w:t xml:space="preserve"> </w:t>
      </w:r>
      <w:r>
        <w:t xml:space="preserve">equivalent </w:t>
      </w:r>
      <w:proofErr w:type="gramStart"/>
      <w:r>
        <w:t>full</w:t>
      </w:r>
      <w:r>
        <w:rPr>
          <w:spacing w:val="-4"/>
        </w:rPr>
        <w:t xml:space="preserve"> </w:t>
      </w:r>
      <w:r>
        <w:t>time</w:t>
      </w:r>
      <w:proofErr w:type="gramEnd"/>
      <w:r>
        <w:rPr>
          <w:spacing w:val="-3"/>
        </w:rPr>
        <w:t xml:space="preserve"> </w:t>
      </w:r>
      <w:r>
        <w:t xml:space="preserve">employee; </w:t>
      </w:r>
      <w:r>
        <w:rPr>
          <w:spacing w:val="-4"/>
        </w:rPr>
        <w:t>and</w:t>
      </w:r>
    </w:p>
    <w:p w14:paraId="30C87995" w14:textId="77777777" w:rsidR="003C3B33" w:rsidRDefault="00B560D6">
      <w:pPr>
        <w:pStyle w:val="ListParagraph"/>
        <w:numPr>
          <w:ilvl w:val="1"/>
          <w:numId w:val="28"/>
        </w:numPr>
        <w:tabs>
          <w:tab w:val="left" w:pos="2178"/>
        </w:tabs>
        <w:spacing w:line="256" w:lineRule="auto"/>
        <w:ind w:left="2178" w:right="913" w:hanging="795"/>
      </w:pPr>
      <w:proofErr w:type="gramStart"/>
      <w:r>
        <w:t>a</w:t>
      </w:r>
      <w:r>
        <w:rPr>
          <w:spacing w:val="-2"/>
        </w:rPr>
        <w:t xml:space="preserve"> </w:t>
      </w:r>
      <w:r>
        <w:t>shift</w:t>
      </w:r>
      <w:proofErr w:type="gramEnd"/>
      <w:r>
        <w:rPr>
          <w:spacing w:val="-1"/>
        </w:rPr>
        <w:t xml:space="preserve"> </w:t>
      </w:r>
      <w:r>
        <w:t>worked</w:t>
      </w:r>
      <w:r>
        <w:rPr>
          <w:spacing w:val="-3"/>
        </w:rPr>
        <w:t xml:space="preserve"> </w:t>
      </w:r>
      <w:r>
        <w:t>is</w:t>
      </w:r>
      <w:r>
        <w:rPr>
          <w:spacing w:val="-2"/>
        </w:rPr>
        <w:t xml:space="preserve"> </w:t>
      </w:r>
      <w:r>
        <w:t>part</w:t>
      </w:r>
      <w:r>
        <w:rPr>
          <w:spacing w:val="-1"/>
        </w:rPr>
        <w:t xml:space="preserve"> </w:t>
      </w:r>
      <w:r>
        <w:t>of</w:t>
      </w:r>
      <w:r>
        <w:rPr>
          <w:spacing w:val="-4"/>
        </w:rPr>
        <w:t xml:space="preserve"> </w:t>
      </w:r>
      <w:r>
        <w:t>a</w:t>
      </w:r>
      <w:r>
        <w:rPr>
          <w:spacing w:val="-2"/>
        </w:rPr>
        <w:t xml:space="preserve"> </w:t>
      </w:r>
      <w:proofErr w:type="gramStart"/>
      <w:r>
        <w:t>full</w:t>
      </w:r>
      <w:r>
        <w:rPr>
          <w:spacing w:val="-2"/>
        </w:rPr>
        <w:t xml:space="preserve"> </w:t>
      </w:r>
      <w:r>
        <w:t>time</w:t>
      </w:r>
      <w:proofErr w:type="gramEnd"/>
      <w:r>
        <w:rPr>
          <w:spacing w:val="-4"/>
        </w:rPr>
        <w:t xml:space="preserve"> </w:t>
      </w:r>
      <w:r>
        <w:t>shift,</w:t>
      </w:r>
      <w:r>
        <w:rPr>
          <w:spacing w:val="-2"/>
        </w:rPr>
        <w:t xml:space="preserve"> </w:t>
      </w:r>
      <w:r>
        <w:t>and</w:t>
      </w:r>
      <w:r>
        <w:rPr>
          <w:spacing w:val="-5"/>
        </w:rPr>
        <w:t xml:space="preserve"> </w:t>
      </w:r>
      <w:r>
        <w:t>the</w:t>
      </w:r>
      <w:r>
        <w:rPr>
          <w:spacing w:val="-1"/>
        </w:rPr>
        <w:t xml:space="preserve"> </w:t>
      </w:r>
      <w:proofErr w:type="gramStart"/>
      <w:r>
        <w:t>full</w:t>
      </w:r>
      <w:r>
        <w:rPr>
          <w:spacing w:val="-4"/>
        </w:rPr>
        <w:t xml:space="preserve"> </w:t>
      </w:r>
      <w:r>
        <w:t>time</w:t>
      </w:r>
      <w:proofErr w:type="gramEnd"/>
      <w:r>
        <w:rPr>
          <w:spacing w:val="-4"/>
        </w:rPr>
        <w:t xml:space="preserve"> </w:t>
      </w:r>
      <w:r>
        <w:t>shift</w:t>
      </w:r>
      <w:r>
        <w:rPr>
          <w:spacing w:val="-1"/>
        </w:rPr>
        <w:t xml:space="preserve"> </w:t>
      </w:r>
      <w:r>
        <w:t>falls</w:t>
      </w:r>
      <w:r>
        <w:rPr>
          <w:spacing w:val="-4"/>
        </w:rPr>
        <w:t xml:space="preserve"> </w:t>
      </w:r>
      <w:r>
        <w:t>wholly</w:t>
      </w:r>
      <w:r>
        <w:rPr>
          <w:spacing w:val="-3"/>
        </w:rPr>
        <w:t xml:space="preserve"> </w:t>
      </w:r>
      <w:r>
        <w:t xml:space="preserve">outside the </w:t>
      </w:r>
      <w:proofErr w:type="gramStart"/>
      <w:r>
        <w:t>employees</w:t>
      </w:r>
      <w:proofErr w:type="gramEnd"/>
      <w:r>
        <w:t xml:space="preserve"> bandwidth (clauses 205 to 207).</w:t>
      </w:r>
    </w:p>
    <w:p w14:paraId="30C87996" w14:textId="77777777" w:rsidR="003C3B33" w:rsidRDefault="00B560D6">
      <w:pPr>
        <w:pStyle w:val="ListParagraph"/>
        <w:numPr>
          <w:ilvl w:val="0"/>
          <w:numId w:val="28"/>
        </w:numPr>
        <w:tabs>
          <w:tab w:val="left" w:pos="1322"/>
          <w:tab w:val="left" w:pos="1326"/>
        </w:tabs>
        <w:spacing w:before="165" w:line="256" w:lineRule="auto"/>
        <w:ind w:left="1326" w:right="966" w:hanging="567"/>
      </w:pPr>
      <w:r>
        <w:t>Shift</w:t>
      </w:r>
      <w:r>
        <w:rPr>
          <w:spacing w:val="-1"/>
        </w:rPr>
        <w:t xml:space="preserve"> </w:t>
      </w:r>
      <w:r>
        <w:t>loading</w:t>
      </w:r>
      <w:r>
        <w:rPr>
          <w:spacing w:val="-3"/>
        </w:rPr>
        <w:t xml:space="preserve"> </w:t>
      </w:r>
      <w:r>
        <w:t>payments</w:t>
      </w:r>
      <w:r>
        <w:rPr>
          <w:spacing w:val="-2"/>
        </w:rPr>
        <w:t xml:space="preserve"> </w:t>
      </w:r>
      <w:r>
        <w:t>will</w:t>
      </w:r>
      <w:r>
        <w:rPr>
          <w:spacing w:val="-5"/>
        </w:rPr>
        <w:t xml:space="preserve"> </w:t>
      </w:r>
      <w:r>
        <w:t>not</w:t>
      </w:r>
      <w:r>
        <w:rPr>
          <w:spacing w:val="-1"/>
        </w:rPr>
        <w:t xml:space="preserve"> </w:t>
      </w:r>
      <w:r>
        <w:t>be</w:t>
      </w:r>
      <w:r>
        <w:rPr>
          <w:spacing w:val="-4"/>
        </w:rPr>
        <w:t xml:space="preserve"> </w:t>
      </w:r>
      <w:r>
        <w:t>included</w:t>
      </w:r>
      <w:r>
        <w:rPr>
          <w:spacing w:val="-3"/>
        </w:rPr>
        <w:t xml:space="preserve"> </w:t>
      </w:r>
      <w:r>
        <w:t>in</w:t>
      </w:r>
      <w:r>
        <w:rPr>
          <w:spacing w:val="-3"/>
        </w:rPr>
        <w:t xml:space="preserve"> </w:t>
      </w:r>
      <w:r>
        <w:t>overtime</w:t>
      </w:r>
      <w:r>
        <w:rPr>
          <w:spacing w:val="-1"/>
        </w:rPr>
        <w:t xml:space="preserve"> </w:t>
      </w:r>
      <w:r>
        <w:t>calculations</w:t>
      </w:r>
      <w:r>
        <w:rPr>
          <w:spacing w:val="-4"/>
        </w:rPr>
        <w:t xml:space="preserve"> </w:t>
      </w:r>
      <w:r>
        <w:t>or</w:t>
      </w:r>
      <w:r>
        <w:rPr>
          <w:spacing w:val="-2"/>
        </w:rPr>
        <w:t xml:space="preserve"> </w:t>
      </w:r>
      <w:r>
        <w:t>in</w:t>
      </w:r>
      <w:r>
        <w:rPr>
          <w:spacing w:val="-5"/>
        </w:rPr>
        <w:t xml:space="preserve"> </w:t>
      </w:r>
      <w:r>
        <w:t>the</w:t>
      </w:r>
      <w:r>
        <w:rPr>
          <w:spacing w:val="-1"/>
        </w:rPr>
        <w:t xml:space="preserve"> </w:t>
      </w:r>
      <w:r>
        <w:t>calculation</w:t>
      </w:r>
      <w:r>
        <w:rPr>
          <w:spacing w:val="-5"/>
        </w:rPr>
        <w:t xml:space="preserve"> </w:t>
      </w:r>
      <w:r>
        <w:t xml:space="preserve">of any allowance </w:t>
      </w:r>
      <w:proofErr w:type="gramStart"/>
      <w:r>
        <w:t>in the nature of salary</w:t>
      </w:r>
      <w:proofErr w:type="gramEnd"/>
      <w:r>
        <w:t>.</w:t>
      </w:r>
    </w:p>
    <w:p w14:paraId="30C87997" w14:textId="77777777" w:rsidR="003C3B33" w:rsidRDefault="00B560D6">
      <w:pPr>
        <w:pStyle w:val="ListParagraph"/>
        <w:numPr>
          <w:ilvl w:val="0"/>
          <w:numId w:val="28"/>
        </w:numPr>
        <w:tabs>
          <w:tab w:val="left" w:pos="1322"/>
          <w:tab w:val="left" w:pos="1325"/>
        </w:tabs>
        <w:spacing w:before="164" w:line="259" w:lineRule="auto"/>
        <w:ind w:left="1325" w:right="705" w:hanging="566"/>
      </w:pPr>
      <w:r>
        <w:t>Notwithstanding</w:t>
      </w:r>
      <w:r>
        <w:rPr>
          <w:spacing w:val="-1"/>
        </w:rPr>
        <w:t xml:space="preserve"> </w:t>
      </w:r>
      <w:r>
        <w:t>the provisions</w:t>
      </w:r>
      <w:r>
        <w:rPr>
          <w:spacing w:val="-2"/>
        </w:rPr>
        <w:t xml:space="preserve"> </w:t>
      </w:r>
      <w:r>
        <w:t>of the</w:t>
      </w:r>
      <w:r>
        <w:rPr>
          <w:spacing w:val="-2"/>
        </w:rPr>
        <w:t xml:space="preserve"> </w:t>
      </w:r>
      <w:r>
        <w:rPr>
          <w:i/>
        </w:rPr>
        <w:t>Holidays Act</w:t>
      </w:r>
      <w:r>
        <w:rPr>
          <w:i/>
          <w:spacing w:val="-2"/>
        </w:rPr>
        <w:t xml:space="preserve"> </w:t>
      </w:r>
      <w:r>
        <w:rPr>
          <w:i/>
        </w:rPr>
        <w:t>1910</w:t>
      </w:r>
      <w:r>
        <w:rPr>
          <w:i/>
          <w:spacing w:val="-1"/>
        </w:rPr>
        <w:t xml:space="preserve"> </w:t>
      </w:r>
      <w:r>
        <w:rPr>
          <w:i/>
        </w:rPr>
        <w:t>(SA)</w:t>
      </w:r>
      <w:r>
        <w:t>,</w:t>
      </w:r>
      <w:r>
        <w:rPr>
          <w:spacing w:val="-2"/>
        </w:rPr>
        <w:t xml:space="preserve"> </w:t>
      </w:r>
      <w:r>
        <w:t>where an</w:t>
      </w:r>
      <w:r>
        <w:rPr>
          <w:spacing w:val="-3"/>
        </w:rPr>
        <w:t xml:space="preserve"> </w:t>
      </w:r>
      <w:r>
        <w:t>employee is rostered to</w:t>
      </w:r>
      <w:r>
        <w:rPr>
          <w:spacing w:val="-3"/>
        </w:rPr>
        <w:t xml:space="preserve"> </w:t>
      </w:r>
      <w:r>
        <w:t>work</w:t>
      </w:r>
      <w:r>
        <w:rPr>
          <w:spacing w:val="-4"/>
        </w:rPr>
        <w:t xml:space="preserve"> </w:t>
      </w:r>
      <w:r>
        <w:t>on</w:t>
      </w:r>
      <w:r>
        <w:rPr>
          <w:spacing w:val="-3"/>
        </w:rPr>
        <w:t xml:space="preserve"> </w:t>
      </w:r>
      <w:r>
        <w:t>a</w:t>
      </w:r>
      <w:r>
        <w:rPr>
          <w:spacing w:val="-2"/>
        </w:rPr>
        <w:t xml:space="preserve"> </w:t>
      </w:r>
      <w:r>
        <w:t>Sunday</w:t>
      </w:r>
      <w:r>
        <w:rPr>
          <w:spacing w:val="-1"/>
        </w:rPr>
        <w:t xml:space="preserve"> </w:t>
      </w:r>
      <w:r>
        <w:t>in</w:t>
      </w:r>
      <w:r>
        <w:rPr>
          <w:spacing w:val="-3"/>
        </w:rPr>
        <w:t xml:space="preserve"> </w:t>
      </w:r>
      <w:r>
        <w:t>South</w:t>
      </w:r>
      <w:r>
        <w:rPr>
          <w:spacing w:val="-3"/>
        </w:rPr>
        <w:t xml:space="preserve"> </w:t>
      </w:r>
      <w:r>
        <w:t>Australia,</w:t>
      </w:r>
      <w:r>
        <w:rPr>
          <w:spacing w:val="-2"/>
        </w:rPr>
        <w:t xml:space="preserve"> </w:t>
      </w:r>
      <w:r>
        <w:t>the</w:t>
      </w:r>
      <w:r>
        <w:rPr>
          <w:spacing w:val="-1"/>
        </w:rPr>
        <w:t xml:space="preserve"> </w:t>
      </w:r>
      <w:r>
        <w:t>Sunday</w:t>
      </w:r>
      <w:r>
        <w:rPr>
          <w:spacing w:val="-3"/>
        </w:rPr>
        <w:t xml:space="preserve"> </w:t>
      </w:r>
      <w:r>
        <w:t>100%</w:t>
      </w:r>
      <w:r>
        <w:rPr>
          <w:spacing w:val="-1"/>
        </w:rPr>
        <w:t xml:space="preserve"> </w:t>
      </w:r>
      <w:r>
        <w:t>shift</w:t>
      </w:r>
      <w:r>
        <w:rPr>
          <w:spacing w:val="-1"/>
        </w:rPr>
        <w:t xml:space="preserve"> </w:t>
      </w:r>
      <w:r>
        <w:t>loading</w:t>
      </w:r>
      <w:r>
        <w:rPr>
          <w:spacing w:val="-3"/>
        </w:rPr>
        <w:t xml:space="preserve"> </w:t>
      </w:r>
      <w:r>
        <w:t>will</w:t>
      </w:r>
      <w:r>
        <w:rPr>
          <w:spacing w:val="-2"/>
        </w:rPr>
        <w:t xml:space="preserve"> </w:t>
      </w:r>
      <w:r>
        <w:t>be</w:t>
      </w:r>
      <w:r>
        <w:rPr>
          <w:spacing w:val="-1"/>
        </w:rPr>
        <w:t xml:space="preserve"> </w:t>
      </w:r>
      <w:r>
        <w:t>payable.</w:t>
      </w:r>
      <w:r>
        <w:rPr>
          <w:spacing w:val="-2"/>
        </w:rPr>
        <w:t xml:space="preserve"> </w:t>
      </w:r>
      <w:r>
        <w:t>Where an employee is rostered off on a Sunday in South Australia, the additional day's leave under clause 283 does not apply. The public holiday 150% shift loading will only apply when a Sunday in South Australia is a public holiday as defined under clause 361 of this agreement.</w:t>
      </w:r>
    </w:p>
    <w:p w14:paraId="30C87998" w14:textId="77777777" w:rsidR="003C3B33" w:rsidRDefault="00B560D6">
      <w:pPr>
        <w:pStyle w:val="ListParagraph"/>
        <w:numPr>
          <w:ilvl w:val="0"/>
          <w:numId w:val="28"/>
        </w:numPr>
        <w:tabs>
          <w:tab w:val="left" w:pos="1321"/>
          <w:tab w:val="left" w:pos="1325"/>
        </w:tabs>
        <w:spacing w:before="158" w:line="259" w:lineRule="auto"/>
        <w:ind w:left="1325" w:right="704" w:hanging="567"/>
      </w:pPr>
      <w:r>
        <w:t xml:space="preserve">An employee will receive a day off in lieu if the employee is not rostered to work on a public holiday. Where it is not practical for the employee to have a day off in lieu </w:t>
      </w:r>
      <w:proofErr w:type="gramStart"/>
      <w:r>
        <w:t>within</w:t>
      </w:r>
      <w:proofErr w:type="gramEnd"/>
      <w:r>
        <w:t xml:space="preserve"> one month of</w:t>
      </w:r>
      <w:r>
        <w:rPr>
          <w:spacing w:val="-2"/>
        </w:rPr>
        <w:t xml:space="preserve"> </w:t>
      </w:r>
      <w:r>
        <w:t>the</w:t>
      </w:r>
      <w:r>
        <w:rPr>
          <w:spacing w:val="-4"/>
        </w:rPr>
        <w:t xml:space="preserve"> </w:t>
      </w:r>
      <w:r>
        <w:t>public</w:t>
      </w:r>
      <w:r>
        <w:rPr>
          <w:spacing w:val="-2"/>
        </w:rPr>
        <w:t xml:space="preserve"> </w:t>
      </w:r>
      <w:r>
        <w:t>holiday,</w:t>
      </w:r>
      <w:r>
        <w:rPr>
          <w:spacing w:val="-2"/>
        </w:rPr>
        <w:t xml:space="preserve"> </w:t>
      </w:r>
      <w:r>
        <w:t>the</w:t>
      </w:r>
      <w:r>
        <w:rPr>
          <w:spacing w:val="-4"/>
        </w:rPr>
        <w:t xml:space="preserve"> </w:t>
      </w:r>
      <w:r>
        <w:t>employee</w:t>
      </w:r>
      <w:r>
        <w:rPr>
          <w:spacing w:val="-1"/>
        </w:rPr>
        <w:t xml:space="preserve"> </w:t>
      </w:r>
      <w:r>
        <w:t>will</w:t>
      </w:r>
      <w:r>
        <w:rPr>
          <w:spacing w:val="-2"/>
        </w:rPr>
        <w:t xml:space="preserve"> </w:t>
      </w:r>
      <w:r>
        <w:t>receive</w:t>
      </w:r>
      <w:r>
        <w:rPr>
          <w:spacing w:val="-4"/>
        </w:rPr>
        <w:t xml:space="preserve"> </w:t>
      </w:r>
      <w:r>
        <w:t>an</w:t>
      </w:r>
      <w:r>
        <w:rPr>
          <w:spacing w:val="-3"/>
        </w:rPr>
        <w:t xml:space="preserve"> </w:t>
      </w:r>
      <w:r>
        <w:t>additional</w:t>
      </w:r>
      <w:r>
        <w:rPr>
          <w:spacing w:val="-2"/>
        </w:rPr>
        <w:t xml:space="preserve"> </w:t>
      </w:r>
      <w:r>
        <w:t>day’s</w:t>
      </w:r>
      <w:r>
        <w:rPr>
          <w:spacing w:val="-2"/>
        </w:rPr>
        <w:t xml:space="preserve"> </w:t>
      </w:r>
      <w:r>
        <w:t>pay</w:t>
      </w:r>
      <w:r>
        <w:rPr>
          <w:spacing w:val="-3"/>
        </w:rPr>
        <w:t xml:space="preserve"> </w:t>
      </w:r>
      <w:r>
        <w:t>at</w:t>
      </w:r>
      <w:r>
        <w:rPr>
          <w:spacing w:val="-1"/>
        </w:rPr>
        <w:t xml:space="preserve"> </w:t>
      </w:r>
      <w:r>
        <w:t>the</w:t>
      </w:r>
      <w:r>
        <w:rPr>
          <w:spacing w:val="-4"/>
        </w:rPr>
        <w:t xml:space="preserve"> </w:t>
      </w:r>
      <w:r>
        <w:t>ordinary</w:t>
      </w:r>
      <w:r>
        <w:rPr>
          <w:spacing w:val="-1"/>
        </w:rPr>
        <w:t xml:space="preserve"> </w:t>
      </w:r>
      <w:r>
        <w:t>rate</w:t>
      </w:r>
      <w:r>
        <w:rPr>
          <w:spacing w:val="-4"/>
        </w:rPr>
        <w:t xml:space="preserve"> </w:t>
      </w:r>
      <w:r>
        <w:t xml:space="preserve">of </w:t>
      </w:r>
      <w:r>
        <w:rPr>
          <w:spacing w:val="-4"/>
        </w:rPr>
        <w:t>pay.</w:t>
      </w:r>
    </w:p>
    <w:p w14:paraId="30C87999" w14:textId="77777777" w:rsidR="003C3B33" w:rsidRDefault="00B560D6">
      <w:pPr>
        <w:pStyle w:val="ListParagraph"/>
        <w:numPr>
          <w:ilvl w:val="0"/>
          <w:numId w:val="28"/>
        </w:numPr>
        <w:tabs>
          <w:tab w:val="left" w:pos="1321"/>
          <w:tab w:val="left" w:pos="1325"/>
        </w:tabs>
        <w:spacing w:line="259" w:lineRule="auto"/>
        <w:ind w:left="1325" w:right="645" w:hanging="567"/>
      </w:pPr>
      <w:r>
        <w:t>Where shift loadings across the shift roster exceed 17.5% (excluding the public holiday shift loading), an employee will receive a payment during a period of recreational leave of 50% of the</w:t>
      </w:r>
      <w:r>
        <w:rPr>
          <w:spacing w:val="-1"/>
        </w:rPr>
        <w:t xml:space="preserve"> </w:t>
      </w:r>
      <w:r>
        <w:t>shift</w:t>
      </w:r>
      <w:r>
        <w:rPr>
          <w:spacing w:val="-1"/>
        </w:rPr>
        <w:t xml:space="preserve"> </w:t>
      </w:r>
      <w:r>
        <w:t>loadings</w:t>
      </w:r>
      <w:r>
        <w:rPr>
          <w:spacing w:val="-2"/>
        </w:rPr>
        <w:t xml:space="preserve"> </w:t>
      </w:r>
      <w:r>
        <w:t>(excluding</w:t>
      </w:r>
      <w:r>
        <w:rPr>
          <w:spacing w:val="-3"/>
        </w:rPr>
        <w:t xml:space="preserve"> </w:t>
      </w:r>
      <w:r>
        <w:t>public</w:t>
      </w:r>
      <w:r>
        <w:rPr>
          <w:spacing w:val="-2"/>
        </w:rPr>
        <w:t xml:space="preserve"> </w:t>
      </w:r>
      <w:r>
        <w:t>holidays)</w:t>
      </w:r>
      <w:r>
        <w:rPr>
          <w:spacing w:val="-4"/>
        </w:rPr>
        <w:t xml:space="preserve"> </w:t>
      </w:r>
      <w:r>
        <w:t>that</w:t>
      </w:r>
      <w:r>
        <w:rPr>
          <w:spacing w:val="-4"/>
        </w:rPr>
        <w:t xml:space="preserve"> </w:t>
      </w:r>
      <w:r>
        <w:t>would</w:t>
      </w:r>
      <w:r>
        <w:rPr>
          <w:spacing w:val="-3"/>
        </w:rPr>
        <w:t xml:space="preserve"> </w:t>
      </w:r>
      <w:r>
        <w:t>have</w:t>
      </w:r>
      <w:r>
        <w:rPr>
          <w:spacing w:val="-1"/>
        </w:rPr>
        <w:t xml:space="preserve"> </w:t>
      </w:r>
      <w:r>
        <w:t>been</w:t>
      </w:r>
      <w:r>
        <w:rPr>
          <w:spacing w:val="-3"/>
        </w:rPr>
        <w:t xml:space="preserve"> </w:t>
      </w:r>
      <w:r>
        <w:t>paid</w:t>
      </w:r>
      <w:r>
        <w:rPr>
          <w:spacing w:val="-3"/>
        </w:rPr>
        <w:t xml:space="preserve"> </w:t>
      </w:r>
      <w:r>
        <w:t>had</w:t>
      </w:r>
      <w:r>
        <w:rPr>
          <w:spacing w:val="-3"/>
        </w:rPr>
        <w:t xml:space="preserve"> </w:t>
      </w:r>
      <w:r>
        <w:t>the</w:t>
      </w:r>
      <w:r>
        <w:rPr>
          <w:spacing w:val="-4"/>
        </w:rPr>
        <w:t xml:space="preserve"> </w:t>
      </w:r>
      <w:r>
        <w:t>employee</w:t>
      </w:r>
      <w:r>
        <w:rPr>
          <w:spacing w:val="-1"/>
        </w:rPr>
        <w:t xml:space="preserve"> </w:t>
      </w:r>
      <w:r>
        <w:t>not taken leave.</w:t>
      </w:r>
    </w:p>
    <w:p w14:paraId="30C8799A" w14:textId="77777777" w:rsidR="003C3B33" w:rsidRDefault="00B560D6">
      <w:pPr>
        <w:pStyle w:val="ListParagraph"/>
        <w:numPr>
          <w:ilvl w:val="0"/>
          <w:numId w:val="28"/>
        </w:numPr>
        <w:tabs>
          <w:tab w:val="left" w:pos="1321"/>
          <w:tab w:val="left" w:pos="1325"/>
        </w:tabs>
        <w:spacing w:before="160" w:line="259" w:lineRule="auto"/>
        <w:ind w:left="1325" w:right="749" w:hanging="567"/>
      </w:pPr>
      <w:r>
        <w:t>The</w:t>
      </w:r>
      <w:r>
        <w:rPr>
          <w:spacing w:val="-1"/>
        </w:rPr>
        <w:t xml:space="preserve"> </w:t>
      </w:r>
      <w:r>
        <w:t>department</w:t>
      </w:r>
      <w:r>
        <w:rPr>
          <w:spacing w:val="-1"/>
        </w:rPr>
        <w:t xml:space="preserve"> </w:t>
      </w:r>
      <w:r>
        <w:t>recognises</w:t>
      </w:r>
      <w:r>
        <w:rPr>
          <w:spacing w:val="-4"/>
        </w:rPr>
        <w:t xml:space="preserve"> </w:t>
      </w:r>
      <w:r>
        <w:t>that</w:t>
      </w:r>
      <w:r>
        <w:rPr>
          <w:spacing w:val="-1"/>
        </w:rPr>
        <w:t xml:space="preserve"> </w:t>
      </w:r>
      <w:r>
        <w:t>the</w:t>
      </w:r>
      <w:r>
        <w:rPr>
          <w:spacing w:val="-1"/>
        </w:rPr>
        <w:t xml:space="preserve"> </w:t>
      </w:r>
      <w:r>
        <w:t>introduction,</w:t>
      </w:r>
      <w:r>
        <w:rPr>
          <w:spacing w:val="-4"/>
        </w:rPr>
        <w:t xml:space="preserve"> </w:t>
      </w:r>
      <w:r>
        <w:t>variation,</w:t>
      </w:r>
      <w:r>
        <w:rPr>
          <w:spacing w:val="-4"/>
        </w:rPr>
        <w:t xml:space="preserve"> </w:t>
      </w:r>
      <w:r>
        <w:t>or</w:t>
      </w:r>
      <w:r>
        <w:rPr>
          <w:spacing w:val="-2"/>
        </w:rPr>
        <w:t xml:space="preserve"> </w:t>
      </w:r>
      <w:r>
        <w:t>cessation</w:t>
      </w:r>
      <w:r>
        <w:rPr>
          <w:spacing w:val="-5"/>
        </w:rPr>
        <w:t xml:space="preserve"> </w:t>
      </w:r>
      <w:r>
        <w:t>of</w:t>
      </w:r>
      <w:r>
        <w:rPr>
          <w:spacing w:val="-2"/>
        </w:rPr>
        <w:t xml:space="preserve"> </w:t>
      </w:r>
      <w:r>
        <w:t>shift</w:t>
      </w:r>
      <w:r>
        <w:rPr>
          <w:spacing w:val="-6"/>
        </w:rPr>
        <w:t xml:space="preserve"> </w:t>
      </w:r>
      <w:r>
        <w:t>work</w:t>
      </w:r>
      <w:r>
        <w:rPr>
          <w:spacing w:val="-4"/>
        </w:rPr>
        <w:t xml:space="preserve"> </w:t>
      </w:r>
      <w:r>
        <w:t>rosters impacts</w:t>
      </w:r>
      <w:r>
        <w:rPr>
          <w:spacing w:val="-1"/>
        </w:rPr>
        <w:t xml:space="preserve"> </w:t>
      </w:r>
      <w:r>
        <w:t>on</w:t>
      </w:r>
      <w:r>
        <w:rPr>
          <w:spacing w:val="-2"/>
        </w:rPr>
        <w:t xml:space="preserve"> </w:t>
      </w:r>
      <w:r>
        <w:t>employees</w:t>
      </w:r>
      <w:r>
        <w:rPr>
          <w:spacing w:val="-1"/>
        </w:rPr>
        <w:t xml:space="preserve"> </w:t>
      </w:r>
      <w:r>
        <w:t>and</w:t>
      </w:r>
      <w:r>
        <w:rPr>
          <w:spacing w:val="-2"/>
        </w:rPr>
        <w:t xml:space="preserve"> </w:t>
      </w:r>
      <w:r>
        <w:t>that genuine consultation is critical</w:t>
      </w:r>
      <w:r>
        <w:rPr>
          <w:spacing w:val="-2"/>
        </w:rPr>
        <w:t xml:space="preserve"> </w:t>
      </w:r>
      <w:r>
        <w:t>to achieving roster</w:t>
      </w:r>
      <w:r>
        <w:rPr>
          <w:spacing w:val="-1"/>
        </w:rPr>
        <w:t xml:space="preserve"> </w:t>
      </w:r>
      <w:r>
        <w:t xml:space="preserve">outcomes. Where the department intends to introduce, vary, or cease a shift work roster, consultation will be undertaken in accordance with the consultation clauses in section 10 of this </w:t>
      </w:r>
      <w:r>
        <w:rPr>
          <w:spacing w:val="-2"/>
        </w:rPr>
        <w:t>agreement.</w:t>
      </w:r>
    </w:p>
    <w:p w14:paraId="30C8799B" w14:textId="77777777" w:rsidR="003C3B33" w:rsidRDefault="00B560D6">
      <w:pPr>
        <w:pStyle w:val="ListParagraph"/>
        <w:numPr>
          <w:ilvl w:val="0"/>
          <w:numId w:val="28"/>
        </w:numPr>
        <w:tabs>
          <w:tab w:val="left" w:pos="1321"/>
        </w:tabs>
        <w:spacing w:before="158"/>
        <w:ind w:left="1321" w:hanging="563"/>
      </w:pPr>
      <w:r>
        <w:t>A</w:t>
      </w:r>
      <w:r>
        <w:rPr>
          <w:spacing w:val="-6"/>
        </w:rPr>
        <w:t xml:space="preserve"> </w:t>
      </w:r>
      <w:r>
        <w:t>roster</w:t>
      </w:r>
      <w:r>
        <w:rPr>
          <w:spacing w:val="-4"/>
        </w:rPr>
        <w:t xml:space="preserve"> </w:t>
      </w:r>
      <w:r>
        <w:t>review</w:t>
      </w:r>
      <w:r>
        <w:rPr>
          <w:spacing w:val="-2"/>
        </w:rPr>
        <w:t xml:space="preserve"> </w:t>
      </w:r>
      <w:r>
        <w:t>committee</w:t>
      </w:r>
      <w:r>
        <w:rPr>
          <w:spacing w:val="-6"/>
        </w:rPr>
        <w:t xml:space="preserve"> </w:t>
      </w:r>
      <w:r>
        <w:t>will</w:t>
      </w:r>
      <w:r>
        <w:rPr>
          <w:spacing w:val="-3"/>
        </w:rPr>
        <w:t xml:space="preserve"> </w:t>
      </w:r>
      <w:r>
        <w:t>be</w:t>
      </w:r>
      <w:r>
        <w:rPr>
          <w:spacing w:val="-6"/>
        </w:rPr>
        <w:t xml:space="preserve"> </w:t>
      </w:r>
      <w:r>
        <w:t>established</w:t>
      </w:r>
      <w:r>
        <w:rPr>
          <w:spacing w:val="-6"/>
        </w:rPr>
        <w:t xml:space="preserve"> </w:t>
      </w:r>
      <w:r>
        <w:t>where</w:t>
      </w:r>
      <w:r>
        <w:rPr>
          <w:spacing w:val="-6"/>
        </w:rPr>
        <w:t xml:space="preserve"> </w:t>
      </w:r>
      <w:r>
        <w:t>the</w:t>
      </w:r>
      <w:r>
        <w:rPr>
          <w:spacing w:val="-2"/>
        </w:rPr>
        <w:t xml:space="preserve"> </w:t>
      </w:r>
      <w:r>
        <w:t>department</w:t>
      </w:r>
      <w:r>
        <w:rPr>
          <w:spacing w:val="-6"/>
        </w:rPr>
        <w:t xml:space="preserve"> </w:t>
      </w:r>
      <w:r>
        <w:t>intends</w:t>
      </w:r>
      <w:r>
        <w:rPr>
          <w:spacing w:val="-3"/>
        </w:rPr>
        <w:t xml:space="preserve"> </w:t>
      </w:r>
      <w:r>
        <w:rPr>
          <w:spacing w:val="-5"/>
        </w:rPr>
        <w:t>to:</w:t>
      </w:r>
    </w:p>
    <w:p w14:paraId="30C8799C" w14:textId="77777777" w:rsidR="003C3B33" w:rsidRDefault="00B560D6">
      <w:pPr>
        <w:pStyle w:val="ListParagraph"/>
        <w:numPr>
          <w:ilvl w:val="1"/>
          <w:numId w:val="28"/>
        </w:numPr>
        <w:tabs>
          <w:tab w:val="left" w:pos="2177"/>
        </w:tabs>
        <w:spacing w:before="182"/>
        <w:ind w:left="2177" w:hanging="795"/>
      </w:pPr>
      <w:r>
        <w:t>design</w:t>
      </w:r>
      <w:r>
        <w:rPr>
          <w:spacing w:val="-3"/>
        </w:rPr>
        <w:t xml:space="preserve"> </w:t>
      </w:r>
      <w:r>
        <w:t>a</w:t>
      </w:r>
      <w:r>
        <w:rPr>
          <w:spacing w:val="-1"/>
        </w:rPr>
        <w:t xml:space="preserve"> </w:t>
      </w:r>
      <w:r>
        <w:t>new</w:t>
      </w:r>
      <w:r>
        <w:rPr>
          <w:spacing w:val="-3"/>
        </w:rPr>
        <w:t xml:space="preserve"> </w:t>
      </w:r>
      <w:proofErr w:type="gramStart"/>
      <w:r>
        <w:rPr>
          <w:spacing w:val="-2"/>
        </w:rPr>
        <w:t>roster;</w:t>
      </w:r>
      <w:proofErr w:type="gramEnd"/>
    </w:p>
    <w:p w14:paraId="30C8799D" w14:textId="77777777" w:rsidR="003C3B33" w:rsidRDefault="00B560D6">
      <w:pPr>
        <w:pStyle w:val="ListParagraph"/>
        <w:numPr>
          <w:ilvl w:val="1"/>
          <w:numId w:val="28"/>
        </w:numPr>
        <w:tabs>
          <w:tab w:val="left" w:pos="2177"/>
        </w:tabs>
        <w:spacing w:before="181"/>
        <w:ind w:left="2177" w:hanging="794"/>
      </w:pPr>
      <w:r>
        <w:t>review</w:t>
      </w:r>
      <w:r>
        <w:rPr>
          <w:spacing w:val="-5"/>
        </w:rPr>
        <w:t xml:space="preserve"> </w:t>
      </w:r>
      <w:r>
        <w:t>or</w:t>
      </w:r>
      <w:r>
        <w:rPr>
          <w:spacing w:val="-4"/>
        </w:rPr>
        <w:t xml:space="preserve"> </w:t>
      </w:r>
      <w:r>
        <w:t>vary</w:t>
      </w:r>
      <w:r>
        <w:rPr>
          <w:spacing w:val="-3"/>
        </w:rPr>
        <w:t xml:space="preserve"> </w:t>
      </w:r>
      <w:r>
        <w:t>an</w:t>
      </w:r>
      <w:r>
        <w:rPr>
          <w:spacing w:val="-4"/>
        </w:rPr>
        <w:t xml:space="preserve"> </w:t>
      </w:r>
      <w:r>
        <w:t>existing</w:t>
      </w:r>
      <w:r>
        <w:rPr>
          <w:spacing w:val="-3"/>
        </w:rPr>
        <w:t xml:space="preserve"> </w:t>
      </w:r>
      <w:r>
        <w:t>roster;</w:t>
      </w:r>
      <w:r>
        <w:rPr>
          <w:spacing w:val="-3"/>
        </w:rPr>
        <w:t xml:space="preserve"> </w:t>
      </w:r>
      <w:r>
        <w:rPr>
          <w:spacing w:val="-5"/>
        </w:rPr>
        <w:t>or</w:t>
      </w:r>
    </w:p>
    <w:p w14:paraId="30C8799E" w14:textId="77777777" w:rsidR="003C3B33" w:rsidRDefault="00B560D6">
      <w:pPr>
        <w:pStyle w:val="ListParagraph"/>
        <w:numPr>
          <w:ilvl w:val="1"/>
          <w:numId w:val="28"/>
        </w:numPr>
        <w:tabs>
          <w:tab w:val="left" w:pos="2177"/>
        </w:tabs>
        <w:spacing w:before="180"/>
        <w:ind w:left="2177" w:hanging="794"/>
      </w:pPr>
      <w:r>
        <w:t>establish</w:t>
      </w:r>
      <w:r>
        <w:rPr>
          <w:spacing w:val="-5"/>
        </w:rPr>
        <w:t xml:space="preserve"> </w:t>
      </w:r>
      <w:r>
        <w:t>a</w:t>
      </w:r>
      <w:r>
        <w:rPr>
          <w:spacing w:val="-4"/>
        </w:rPr>
        <w:t xml:space="preserve"> </w:t>
      </w:r>
      <w:r>
        <w:t>standing</w:t>
      </w:r>
      <w:r>
        <w:rPr>
          <w:spacing w:val="-5"/>
        </w:rPr>
        <w:t xml:space="preserve"> </w:t>
      </w:r>
      <w:r>
        <w:t>restriction</w:t>
      </w:r>
      <w:r>
        <w:rPr>
          <w:spacing w:val="-5"/>
        </w:rPr>
        <w:t xml:space="preserve"> </w:t>
      </w:r>
      <w:r>
        <w:t>(on</w:t>
      </w:r>
      <w:r>
        <w:rPr>
          <w:spacing w:val="-4"/>
        </w:rPr>
        <w:t xml:space="preserve"> </w:t>
      </w:r>
      <w:r>
        <w:t>call)</w:t>
      </w:r>
      <w:r>
        <w:rPr>
          <w:spacing w:val="-4"/>
        </w:rPr>
        <w:t xml:space="preserve"> </w:t>
      </w:r>
      <w:r>
        <w:rPr>
          <w:spacing w:val="-2"/>
        </w:rPr>
        <w:t>roster.</w:t>
      </w:r>
    </w:p>
    <w:p w14:paraId="30C8799F" w14:textId="77777777" w:rsidR="003C3B33" w:rsidRDefault="00B560D6">
      <w:pPr>
        <w:pStyle w:val="ListParagraph"/>
        <w:numPr>
          <w:ilvl w:val="0"/>
          <w:numId w:val="28"/>
        </w:numPr>
        <w:tabs>
          <w:tab w:val="left" w:pos="1321"/>
          <w:tab w:val="left" w:pos="1325"/>
        </w:tabs>
        <w:spacing w:before="182" w:line="259" w:lineRule="auto"/>
        <w:ind w:left="1325" w:right="1893" w:hanging="567"/>
      </w:pPr>
      <w:r>
        <w:t>Potentially</w:t>
      </w:r>
      <w:r>
        <w:rPr>
          <w:spacing w:val="-2"/>
        </w:rPr>
        <w:t xml:space="preserve"> </w:t>
      </w:r>
      <w:r>
        <w:t>impacted</w:t>
      </w:r>
      <w:r>
        <w:rPr>
          <w:spacing w:val="-5"/>
        </w:rPr>
        <w:t xml:space="preserve"> </w:t>
      </w:r>
      <w:r>
        <w:t>employees</w:t>
      </w:r>
      <w:r>
        <w:rPr>
          <w:spacing w:val="-4"/>
        </w:rPr>
        <w:t xml:space="preserve"> </w:t>
      </w:r>
      <w:r>
        <w:t>will</w:t>
      </w:r>
      <w:r>
        <w:rPr>
          <w:spacing w:val="-3"/>
        </w:rPr>
        <w:t xml:space="preserve"> </w:t>
      </w:r>
      <w:r>
        <w:t>be</w:t>
      </w:r>
      <w:r>
        <w:rPr>
          <w:spacing w:val="-3"/>
        </w:rPr>
        <w:t xml:space="preserve"> </w:t>
      </w:r>
      <w:r>
        <w:t>advised</w:t>
      </w:r>
      <w:r>
        <w:rPr>
          <w:spacing w:val="-5"/>
        </w:rPr>
        <w:t xml:space="preserve"> </w:t>
      </w:r>
      <w:r>
        <w:t>of</w:t>
      </w:r>
      <w:r>
        <w:rPr>
          <w:spacing w:val="-4"/>
        </w:rPr>
        <w:t xml:space="preserve"> </w:t>
      </w:r>
      <w:r>
        <w:t>the</w:t>
      </w:r>
      <w:r>
        <w:rPr>
          <w:spacing w:val="-2"/>
        </w:rPr>
        <w:t xml:space="preserve"> </w:t>
      </w:r>
      <w:r>
        <w:t>intention</w:t>
      </w:r>
      <w:r>
        <w:rPr>
          <w:spacing w:val="-3"/>
        </w:rPr>
        <w:t xml:space="preserve"> </w:t>
      </w:r>
      <w:r>
        <w:t>to</w:t>
      </w:r>
      <w:r>
        <w:rPr>
          <w:spacing w:val="-2"/>
        </w:rPr>
        <w:t xml:space="preserve"> </w:t>
      </w:r>
      <w:r>
        <w:t>review</w:t>
      </w:r>
      <w:r>
        <w:rPr>
          <w:spacing w:val="-2"/>
        </w:rPr>
        <w:t xml:space="preserve"> </w:t>
      </w:r>
      <w:r>
        <w:t>roster arrangements prior to the establishment of a roster review committee.</w:t>
      </w:r>
    </w:p>
    <w:p w14:paraId="30C879A0" w14:textId="77777777" w:rsidR="003C3B33" w:rsidRDefault="00B560D6">
      <w:pPr>
        <w:pStyle w:val="ListParagraph"/>
        <w:numPr>
          <w:ilvl w:val="0"/>
          <w:numId w:val="28"/>
        </w:numPr>
        <w:tabs>
          <w:tab w:val="left" w:pos="1321"/>
          <w:tab w:val="left" w:pos="1325"/>
        </w:tabs>
        <w:spacing w:before="160" w:line="259" w:lineRule="auto"/>
        <w:ind w:left="1325" w:right="750" w:hanging="567"/>
      </w:pPr>
      <w:r>
        <w:t>The roster review committee will be composed of management representatives, nominated employees from the potentially impacted</w:t>
      </w:r>
      <w:r>
        <w:rPr>
          <w:spacing w:val="-1"/>
        </w:rPr>
        <w:t xml:space="preserve"> </w:t>
      </w:r>
      <w:r>
        <w:t>work</w:t>
      </w:r>
      <w:r>
        <w:rPr>
          <w:spacing w:val="-2"/>
        </w:rPr>
        <w:t xml:space="preserve"> </w:t>
      </w:r>
      <w:r>
        <w:t>area and</w:t>
      </w:r>
      <w:r>
        <w:rPr>
          <w:spacing w:val="-1"/>
        </w:rPr>
        <w:t xml:space="preserve"> </w:t>
      </w:r>
      <w:r>
        <w:t>union</w:t>
      </w:r>
      <w:r>
        <w:rPr>
          <w:spacing w:val="-1"/>
        </w:rPr>
        <w:t xml:space="preserve"> </w:t>
      </w:r>
      <w:r>
        <w:t>representatives.</w:t>
      </w:r>
      <w:r>
        <w:rPr>
          <w:spacing w:val="-3"/>
        </w:rPr>
        <w:t xml:space="preserve"> </w:t>
      </w:r>
      <w:r>
        <w:t>The purpose of the roster review committee will be to support pre-decision consultation, have input into the development of roster proposals for consideration during consultation, and discuss the reasons</w:t>
      </w:r>
      <w:r>
        <w:rPr>
          <w:spacing w:val="-2"/>
        </w:rPr>
        <w:t xml:space="preserve"> </w:t>
      </w:r>
      <w:r>
        <w:t>and</w:t>
      </w:r>
      <w:r>
        <w:rPr>
          <w:spacing w:val="-1"/>
        </w:rPr>
        <w:t xml:space="preserve"> </w:t>
      </w:r>
      <w:r>
        <w:t>impacts</w:t>
      </w:r>
      <w:r>
        <w:rPr>
          <w:spacing w:val="-2"/>
        </w:rPr>
        <w:t xml:space="preserve"> </w:t>
      </w:r>
      <w:r>
        <w:t>of the</w:t>
      </w:r>
      <w:r>
        <w:rPr>
          <w:spacing w:val="-2"/>
        </w:rPr>
        <w:t xml:space="preserve"> </w:t>
      </w:r>
      <w:r>
        <w:t>intended</w:t>
      </w:r>
      <w:r>
        <w:rPr>
          <w:spacing w:val="-1"/>
        </w:rPr>
        <w:t xml:space="preserve"> </w:t>
      </w:r>
      <w:r>
        <w:t>change,</w:t>
      </w:r>
      <w:r>
        <w:rPr>
          <w:spacing w:val="-2"/>
        </w:rPr>
        <w:t xml:space="preserve"> </w:t>
      </w:r>
      <w:r>
        <w:t>including</w:t>
      </w:r>
      <w:r>
        <w:rPr>
          <w:spacing w:val="-1"/>
        </w:rPr>
        <w:t xml:space="preserve"> </w:t>
      </w:r>
      <w:r>
        <w:t>considering</w:t>
      </w:r>
      <w:r>
        <w:rPr>
          <w:spacing w:val="-3"/>
        </w:rPr>
        <w:t xml:space="preserve"> </w:t>
      </w:r>
      <w:r>
        <w:t>work life</w:t>
      </w:r>
      <w:r>
        <w:rPr>
          <w:spacing w:val="-2"/>
        </w:rPr>
        <w:t xml:space="preserve"> </w:t>
      </w:r>
      <w:r>
        <w:t>balance impacts and</w:t>
      </w:r>
      <w:r>
        <w:rPr>
          <w:spacing w:val="-3"/>
        </w:rPr>
        <w:t xml:space="preserve"> </w:t>
      </w:r>
      <w:r>
        <w:t>WHS</w:t>
      </w:r>
      <w:r>
        <w:rPr>
          <w:spacing w:val="-3"/>
        </w:rPr>
        <w:t xml:space="preserve"> </w:t>
      </w:r>
      <w:r>
        <w:t>risk</w:t>
      </w:r>
      <w:r>
        <w:rPr>
          <w:spacing w:val="-1"/>
        </w:rPr>
        <w:t xml:space="preserve"> </w:t>
      </w:r>
      <w:r>
        <w:t>assessment</w:t>
      </w:r>
      <w:r>
        <w:rPr>
          <w:spacing w:val="-1"/>
        </w:rPr>
        <w:t xml:space="preserve"> </w:t>
      </w:r>
      <w:r>
        <w:t>processes.</w:t>
      </w:r>
      <w:r>
        <w:rPr>
          <w:spacing w:val="-2"/>
        </w:rPr>
        <w:t xml:space="preserve"> </w:t>
      </w:r>
      <w:r>
        <w:t>A</w:t>
      </w:r>
      <w:r>
        <w:rPr>
          <w:spacing w:val="-5"/>
        </w:rPr>
        <w:t xml:space="preserve"> </w:t>
      </w:r>
      <w:r>
        <w:t>roster</w:t>
      </w:r>
      <w:r>
        <w:rPr>
          <w:spacing w:val="-2"/>
        </w:rPr>
        <w:t xml:space="preserve"> </w:t>
      </w:r>
      <w:r>
        <w:t>review</w:t>
      </w:r>
      <w:r>
        <w:rPr>
          <w:spacing w:val="-1"/>
        </w:rPr>
        <w:t xml:space="preserve"> </w:t>
      </w:r>
      <w:r>
        <w:t>process</w:t>
      </w:r>
      <w:r>
        <w:rPr>
          <w:spacing w:val="-2"/>
        </w:rPr>
        <w:t xml:space="preserve"> </w:t>
      </w:r>
      <w:r>
        <w:t>will</w:t>
      </w:r>
      <w:r>
        <w:rPr>
          <w:spacing w:val="-5"/>
        </w:rPr>
        <w:t xml:space="preserve"> </w:t>
      </w:r>
      <w:r>
        <w:t>meet</w:t>
      </w:r>
      <w:r>
        <w:rPr>
          <w:spacing w:val="-4"/>
        </w:rPr>
        <w:t xml:space="preserve"> </w:t>
      </w:r>
      <w:r>
        <w:t>the</w:t>
      </w:r>
      <w:r>
        <w:rPr>
          <w:spacing w:val="-1"/>
        </w:rPr>
        <w:t xml:space="preserve"> </w:t>
      </w:r>
      <w:r>
        <w:t>department’s</w:t>
      </w:r>
      <w:r>
        <w:rPr>
          <w:spacing w:val="-2"/>
        </w:rPr>
        <w:t xml:space="preserve"> </w:t>
      </w:r>
      <w:r>
        <w:t>pre-</w:t>
      </w:r>
    </w:p>
    <w:p w14:paraId="30C879A1" w14:textId="77777777" w:rsidR="003C3B33" w:rsidRDefault="003C3B33">
      <w:pPr>
        <w:spacing w:line="259" w:lineRule="auto"/>
        <w:sectPr w:rsidR="003C3B33">
          <w:pgSz w:w="11910" w:h="16840"/>
          <w:pgMar w:top="960" w:right="840" w:bottom="920" w:left="680" w:header="751" w:footer="734" w:gutter="0"/>
          <w:cols w:space="720"/>
        </w:sectPr>
      </w:pPr>
    </w:p>
    <w:p w14:paraId="30C879A2" w14:textId="77777777" w:rsidR="003C3B33" w:rsidRDefault="003C3B33">
      <w:pPr>
        <w:pStyle w:val="BodyText"/>
        <w:spacing w:before="198"/>
        <w:ind w:left="0" w:firstLine="0"/>
      </w:pPr>
    </w:p>
    <w:p w14:paraId="30C879A3" w14:textId="77777777" w:rsidR="003C3B33" w:rsidRDefault="00B560D6">
      <w:pPr>
        <w:pStyle w:val="BodyText"/>
        <w:spacing w:before="0" w:line="259" w:lineRule="auto"/>
        <w:ind w:right="626" w:firstLine="0"/>
      </w:pPr>
      <w:r>
        <w:t>decision</w:t>
      </w:r>
      <w:r>
        <w:rPr>
          <w:spacing w:val="-5"/>
        </w:rPr>
        <w:t xml:space="preserve"> </w:t>
      </w:r>
      <w:r>
        <w:t>consultation</w:t>
      </w:r>
      <w:r>
        <w:rPr>
          <w:spacing w:val="-5"/>
        </w:rPr>
        <w:t xml:space="preserve"> </w:t>
      </w:r>
      <w:r>
        <w:t>obligations</w:t>
      </w:r>
      <w:r>
        <w:rPr>
          <w:spacing w:val="-3"/>
        </w:rPr>
        <w:t xml:space="preserve"> </w:t>
      </w:r>
      <w:r>
        <w:t>under</w:t>
      </w:r>
      <w:r>
        <w:rPr>
          <w:spacing w:val="-4"/>
        </w:rPr>
        <w:t xml:space="preserve"> </w:t>
      </w:r>
      <w:r>
        <w:t>the</w:t>
      </w:r>
      <w:r>
        <w:rPr>
          <w:spacing w:val="-2"/>
        </w:rPr>
        <w:t xml:space="preserve"> </w:t>
      </w:r>
      <w:r>
        <w:t>consultation</w:t>
      </w:r>
      <w:r>
        <w:rPr>
          <w:spacing w:val="-3"/>
        </w:rPr>
        <w:t xml:space="preserve"> </w:t>
      </w:r>
      <w:r>
        <w:t>clauses</w:t>
      </w:r>
      <w:r>
        <w:rPr>
          <w:spacing w:val="-3"/>
        </w:rPr>
        <w:t xml:space="preserve"> </w:t>
      </w:r>
      <w:r>
        <w:t>in</w:t>
      </w:r>
      <w:r>
        <w:rPr>
          <w:spacing w:val="-3"/>
        </w:rPr>
        <w:t xml:space="preserve"> </w:t>
      </w:r>
      <w:r>
        <w:t>section</w:t>
      </w:r>
      <w:r>
        <w:rPr>
          <w:spacing w:val="-3"/>
        </w:rPr>
        <w:t xml:space="preserve"> </w:t>
      </w:r>
      <w:r>
        <w:t>10</w:t>
      </w:r>
      <w:r>
        <w:rPr>
          <w:spacing w:val="-3"/>
        </w:rPr>
        <w:t xml:space="preserve"> </w:t>
      </w:r>
      <w:r>
        <w:t>of</w:t>
      </w:r>
      <w:r>
        <w:rPr>
          <w:spacing w:val="-4"/>
        </w:rPr>
        <w:t xml:space="preserve"> </w:t>
      </w:r>
      <w:r>
        <w:t xml:space="preserve">this </w:t>
      </w:r>
      <w:r>
        <w:rPr>
          <w:spacing w:val="-2"/>
        </w:rPr>
        <w:t>agreement.</w:t>
      </w:r>
    </w:p>
    <w:p w14:paraId="30C879A4" w14:textId="77777777" w:rsidR="003C3B33" w:rsidRDefault="00B560D6">
      <w:pPr>
        <w:pStyle w:val="ListParagraph"/>
        <w:numPr>
          <w:ilvl w:val="0"/>
          <w:numId w:val="28"/>
        </w:numPr>
        <w:tabs>
          <w:tab w:val="left" w:pos="1322"/>
          <w:tab w:val="left" w:pos="1326"/>
        </w:tabs>
        <w:spacing w:before="160" w:line="259" w:lineRule="auto"/>
        <w:ind w:left="1326" w:right="602" w:hanging="567"/>
      </w:pPr>
      <w:proofErr w:type="gramStart"/>
      <w:r>
        <w:t>A majority of</w:t>
      </w:r>
      <w:proofErr w:type="gramEnd"/>
      <w:r>
        <w:t xml:space="preserve"> employees in</w:t>
      </w:r>
      <w:r>
        <w:rPr>
          <w:spacing w:val="-1"/>
        </w:rPr>
        <w:t xml:space="preserve"> </w:t>
      </w:r>
      <w:r>
        <w:t>a shift work area may also request a review of their roster through a</w:t>
      </w:r>
      <w:r>
        <w:rPr>
          <w:spacing w:val="-2"/>
        </w:rPr>
        <w:t xml:space="preserve"> </w:t>
      </w:r>
      <w:r>
        <w:t>roster</w:t>
      </w:r>
      <w:r>
        <w:rPr>
          <w:spacing w:val="-2"/>
        </w:rPr>
        <w:t xml:space="preserve"> </w:t>
      </w:r>
      <w:r>
        <w:t>review</w:t>
      </w:r>
      <w:r>
        <w:rPr>
          <w:spacing w:val="-4"/>
        </w:rPr>
        <w:t xml:space="preserve"> </w:t>
      </w:r>
      <w:r>
        <w:t>committee.</w:t>
      </w:r>
      <w:r>
        <w:rPr>
          <w:spacing w:val="-4"/>
        </w:rPr>
        <w:t xml:space="preserve"> </w:t>
      </w:r>
      <w:r>
        <w:t>The</w:t>
      </w:r>
      <w:r>
        <w:rPr>
          <w:spacing w:val="-1"/>
        </w:rPr>
        <w:t xml:space="preserve"> </w:t>
      </w:r>
      <w:r>
        <w:t>request</w:t>
      </w:r>
      <w:r>
        <w:rPr>
          <w:spacing w:val="-4"/>
        </w:rPr>
        <w:t xml:space="preserve"> </w:t>
      </w:r>
      <w:r>
        <w:t>must</w:t>
      </w:r>
      <w:r>
        <w:rPr>
          <w:spacing w:val="-4"/>
        </w:rPr>
        <w:t xml:space="preserve"> </w:t>
      </w:r>
      <w:r>
        <w:t>be</w:t>
      </w:r>
      <w:r>
        <w:rPr>
          <w:spacing w:val="-1"/>
        </w:rPr>
        <w:t xml:space="preserve"> </w:t>
      </w:r>
      <w:r>
        <w:t>in</w:t>
      </w:r>
      <w:r>
        <w:rPr>
          <w:spacing w:val="-5"/>
        </w:rPr>
        <w:t xml:space="preserve"> </w:t>
      </w:r>
      <w:r>
        <w:t>writing,</w:t>
      </w:r>
      <w:r>
        <w:rPr>
          <w:spacing w:val="-2"/>
        </w:rPr>
        <w:t xml:space="preserve"> </w:t>
      </w:r>
      <w:r>
        <w:t>set</w:t>
      </w:r>
      <w:r>
        <w:rPr>
          <w:spacing w:val="-4"/>
        </w:rPr>
        <w:t xml:space="preserve"> </w:t>
      </w:r>
      <w:r>
        <w:t>out</w:t>
      </w:r>
      <w:r>
        <w:rPr>
          <w:spacing w:val="-4"/>
        </w:rPr>
        <w:t xml:space="preserve"> </w:t>
      </w:r>
      <w:r>
        <w:t>the</w:t>
      </w:r>
      <w:r>
        <w:rPr>
          <w:spacing w:val="-1"/>
        </w:rPr>
        <w:t xml:space="preserve"> </w:t>
      </w:r>
      <w:r>
        <w:t>rationale</w:t>
      </w:r>
      <w:r>
        <w:rPr>
          <w:spacing w:val="-1"/>
        </w:rPr>
        <w:t xml:space="preserve"> </w:t>
      </w:r>
      <w:r>
        <w:t>for</w:t>
      </w:r>
      <w:r>
        <w:rPr>
          <w:spacing w:val="-2"/>
        </w:rPr>
        <w:t xml:space="preserve"> </w:t>
      </w:r>
      <w:r>
        <w:t>the</w:t>
      </w:r>
      <w:r>
        <w:rPr>
          <w:spacing w:val="-4"/>
        </w:rPr>
        <w:t xml:space="preserve"> </w:t>
      </w:r>
      <w:r>
        <w:t xml:space="preserve">review of the roster and changes sought. The department may refuse such a request on reasonable </w:t>
      </w:r>
      <w:r>
        <w:rPr>
          <w:spacing w:val="-2"/>
        </w:rPr>
        <w:t>grounds.</w:t>
      </w:r>
    </w:p>
    <w:p w14:paraId="30C879A5" w14:textId="77777777" w:rsidR="003C3B33" w:rsidRDefault="00B560D6">
      <w:pPr>
        <w:pStyle w:val="ListParagraph"/>
        <w:numPr>
          <w:ilvl w:val="0"/>
          <w:numId w:val="28"/>
        </w:numPr>
        <w:tabs>
          <w:tab w:val="left" w:pos="1322"/>
          <w:tab w:val="left" w:pos="1326"/>
        </w:tabs>
        <w:spacing w:line="259" w:lineRule="auto"/>
        <w:ind w:left="1326" w:right="1023" w:hanging="567"/>
      </w:pPr>
      <w:r>
        <w:t>A</w:t>
      </w:r>
      <w:r>
        <w:rPr>
          <w:spacing w:val="-2"/>
        </w:rPr>
        <w:t xml:space="preserve"> </w:t>
      </w:r>
      <w:r>
        <w:t>roster</w:t>
      </w:r>
      <w:r>
        <w:rPr>
          <w:spacing w:val="-2"/>
        </w:rPr>
        <w:t xml:space="preserve"> </w:t>
      </w:r>
      <w:r>
        <w:t>review</w:t>
      </w:r>
      <w:r>
        <w:rPr>
          <w:spacing w:val="-1"/>
        </w:rPr>
        <w:t xml:space="preserve"> </w:t>
      </w:r>
      <w:r>
        <w:t>committee</w:t>
      </w:r>
      <w:r>
        <w:rPr>
          <w:spacing w:val="-4"/>
        </w:rPr>
        <w:t xml:space="preserve"> </w:t>
      </w:r>
      <w:r>
        <w:t>will</w:t>
      </w:r>
      <w:r>
        <w:rPr>
          <w:spacing w:val="-2"/>
        </w:rPr>
        <w:t xml:space="preserve"> </w:t>
      </w:r>
      <w:r>
        <w:t>not</w:t>
      </w:r>
      <w:r>
        <w:rPr>
          <w:spacing w:val="-4"/>
        </w:rPr>
        <w:t xml:space="preserve"> </w:t>
      </w:r>
      <w:r>
        <w:t>usually</w:t>
      </w:r>
      <w:r>
        <w:rPr>
          <w:spacing w:val="-1"/>
        </w:rPr>
        <w:t xml:space="preserve"> </w:t>
      </w:r>
      <w:r>
        <w:t>be</w:t>
      </w:r>
      <w:r>
        <w:rPr>
          <w:spacing w:val="-1"/>
        </w:rPr>
        <w:t xml:space="preserve"> </w:t>
      </w:r>
      <w:r>
        <w:t>established</w:t>
      </w:r>
      <w:r>
        <w:rPr>
          <w:spacing w:val="-3"/>
        </w:rPr>
        <w:t xml:space="preserve"> </w:t>
      </w:r>
      <w:r>
        <w:t>for</w:t>
      </w:r>
      <w:r>
        <w:rPr>
          <w:spacing w:val="-4"/>
        </w:rPr>
        <w:t xml:space="preserve"> </w:t>
      </w:r>
      <w:r>
        <w:t>other</w:t>
      </w:r>
      <w:r>
        <w:rPr>
          <w:spacing w:val="-2"/>
        </w:rPr>
        <w:t xml:space="preserve"> </w:t>
      </w:r>
      <w:proofErr w:type="gramStart"/>
      <w:r>
        <w:t>roster</w:t>
      </w:r>
      <w:r>
        <w:rPr>
          <w:spacing w:val="-2"/>
        </w:rPr>
        <w:t xml:space="preserve"> </w:t>
      </w:r>
      <w:r>
        <w:t>related</w:t>
      </w:r>
      <w:proofErr w:type="gramEnd"/>
      <w:r>
        <w:rPr>
          <w:spacing w:val="-5"/>
        </w:rPr>
        <w:t xml:space="preserve"> </w:t>
      </w:r>
      <w:r>
        <w:t xml:space="preserve">changes (e.g. regular seasonal changes, staff movements across existing rosters, </w:t>
      </w:r>
      <w:proofErr w:type="gramStart"/>
      <w:r>
        <w:t>ad</w:t>
      </w:r>
      <w:proofErr w:type="gramEnd"/>
      <w:r>
        <w:t xml:space="preserve"> hoc </w:t>
      </w:r>
      <w:proofErr w:type="gramStart"/>
      <w:r>
        <w:t>on call</w:t>
      </w:r>
      <w:proofErr w:type="gramEnd"/>
      <w:r>
        <w:t xml:space="preserve"> </w:t>
      </w:r>
      <w:r>
        <w:rPr>
          <w:spacing w:val="-2"/>
        </w:rPr>
        <w:t>arrangements).</w:t>
      </w:r>
    </w:p>
    <w:p w14:paraId="30C879A6" w14:textId="77777777" w:rsidR="003C3B33" w:rsidRDefault="00B560D6">
      <w:pPr>
        <w:pStyle w:val="ListParagraph"/>
        <w:numPr>
          <w:ilvl w:val="0"/>
          <w:numId w:val="28"/>
        </w:numPr>
        <w:tabs>
          <w:tab w:val="left" w:pos="1322"/>
          <w:tab w:val="left" w:pos="1326"/>
        </w:tabs>
        <w:spacing w:line="259" w:lineRule="auto"/>
        <w:ind w:left="1326" w:right="727" w:hanging="567"/>
      </w:pPr>
      <w:r>
        <w:t>Once a final decision has been made on a proposed roster, and during consultation on that decision and proposed implementation arrangements,</w:t>
      </w:r>
      <w:r>
        <w:rPr>
          <w:spacing w:val="-1"/>
        </w:rPr>
        <w:t xml:space="preserve"> </w:t>
      </w:r>
      <w:r>
        <w:t>affected employees</w:t>
      </w:r>
      <w:r>
        <w:rPr>
          <w:spacing w:val="-1"/>
        </w:rPr>
        <w:t xml:space="preserve"> </w:t>
      </w:r>
      <w:r>
        <w:t>will be</w:t>
      </w:r>
      <w:r>
        <w:rPr>
          <w:spacing w:val="-1"/>
        </w:rPr>
        <w:t xml:space="preserve"> </w:t>
      </w:r>
      <w:r>
        <w:t>notified</w:t>
      </w:r>
      <w:r>
        <w:rPr>
          <w:spacing w:val="-2"/>
        </w:rPr>
        <w:t xml:space="preserve"> </w:t>
      </w:r>
      <w:r>
        <w:t>of the</w:t>
      </w:r>
      <w:r>
        <w:rPr>
          <w:spacing w:val="-1"/>
        </w:rPr>
        <w:t xml:space="preserve"> </w:t>
      </w:r>
      <w:r>
        <w:t>timeline</w:t>
      </w:r>
      <w:r>
        <w:rPr>
          <w:spacing w:val="-4"/>
        </w:rPr>
        <w:t xml:space="preserve"> </w:t>
      </w:r>
      <w:r>
        <w:t>for</w:t>
      </w:r>
      <w:r>
        <w:rPr>
          <w:spacing w:val="-4"/>
        </w:rPr>
        <w:t xml:space="preserve"> </w:t>
      </w:r>
      <w:r>
        <w:t>commencement</w:t>
      </w:r>
      <w:r>
        <w:rPr>
          <w:spacing w:val="-4"/>
        </w:rPr>
        <w:t xml:space="preserve"> </w:t>
      </w:r>
      <w:r>
        <w:t>which</w:t>
      </w:r>
      <w:r>
        <w:rPr>
          <w:spacing w:val="-5"/>
        </w:rPr>
        <w:t xml:space="preserve"> </w:t>
      </w:r>
      <w:r>
        <w:t>will</w:t>
      </w:r>
      <w:r>
        <w:rPr>
          <w:spacing w:val="-2"/>
        </w:rPr>
        <w:t xml:space="preserve"> </w:t>
      </w:r>
      <w:r>
        <w:t>include</w:t>
      </w:r>
      <w:r>
        <w:rPr>
          <w:spacing w:val="-1"/>
        </w:rPr>
        <w:t xml:space="preserve"> </w:t>
      </w:r>
      <w:r>
        <w:t>not</w:t>
      </w:r>
      <w:r>
        <w:rPr>
          <w:spacing w:val="-1"/>
        </w:rPr>
        <w:t xml:space="preserve"> </w:t>
      </w:r>
      <w:r>
        <w:t>less</w:t>
      </w:r>
      <w:r>
        <w:rPr>
          <w:spacing w:val="-4"/>
        </w:rPr>
        <w:t xml:space="preserve"> </w:t>
      </w:r>
      <w:r>
        <w:t>than</w:t>
      </w:r>
      <w:r>
        <w:rPr>
          <w:spacing w:val="-3"/>
        </w:rPr>
        <w:t xml:space="preserve"> </w:t>
      </w:r>
      <w:r>
        <w:t>1</w:t>
      </w:r>
      <w:r>
        <w:rPr>
          <w:spacing w:val="-3"/>
        </w:rPr>
        <w:t xml:space="preserve"> </w:t>
      </w:r>
      <w:r>
        <w:t>month</w:t>
      </w:r>
      <w:r>
        <w:rPr>
          <w:spacing w:val="-3"/>
        </w:rPr>
        <w:t xml:space="preserve"> </w:t>
      </w:r>
      <w:r>
        <w:t>notice</w:t>
      </w:r>
      <w:r>
        <w:rPr>
          <w:spacing w:val="-4"/>
        </w:rPr>
        <w:t xml:space="preserve"> </w:t>
      </w:r>
      <w:r>
        <w:t>of</w:t>
      </w:r>
      <w:r>
        <w:rPr>
          <w:spacing w:val="-2"/>
        </w:rPr>
        <w:t xml:space="preserve"> </w:t>
      </w:r>
      <w:r>
        <w:t>the</w:t>
      </w:r>
      <w:r>
        <w:rPr>
          <w:spacing w:val="-4"/>
        </w:rPr>
        <w:t xml:space="preserve"> </w:t>
      </w:r>
      <w:r>
        <w:t xml:space="preserve">roster </w:t>
      </w:r>
      <w:r>
        <w:rPr>
          <w:spacing w:val="-2"/>
        </w:rPr>
        <w:t>change.</w:t>
      </w:r>
    </w:p>
    <w:p w14:paraId="30C879A7" w14:textId="77777777" w:rsidR="003C3B33" w:rsidRDefault="00B560D6">
      <w:pPr>
        <w:pStyle w:val="ListParagraph"/>
        <w:numPr>
          <w:ilvl w:val="0"/>
          <w:numId w:val="28"/>
        </w:numPr>
        <w:tabs>
          <w:tab w:val="left" w:pos="1322"/>
          <w:tab w:val="left" w:pos="1326"/>
        </w:tabs>
        <w:spacing w:before="158" w:line="259" w:lineRule="auto"/>
        <w:ind w:left="1326" w:right="1113" w:hanging="567"/>
      </w:pPr>
      <w:r>
        <w:t>A</w:t>
      </w:r>
      <w:r>
        <w:rPr>
          <w:spacing w:val="-1"/>
        </w:rPr>
        <w:t xml:space="preserve"> </w:t>
      </w:r>
      <w:r>
        <w:t>formal</w:t>
      </w:r>
      <w:r>
        <w:rPr>
          <w:spacing w:val="-1"/>
        </w:rPr>
        <w:t xml:space="preserve"> </w:t>
      </w:r>
      <w:r>
        <w:t>notice</w:t>
      </w:r>
      <w:r>
        <w:rPr>
          <w:spacing w:val="-3"/>
        </w:rPr>
        <w:t xml:space="preserve"> </w:t>
      </w:r>
      <w:r>
        <w:t>period</w:t>
      </w:r>
      <w:r>
        <w:rPr>
          <w:spacing w:val="-2"/>
        </w:rPr>
        <w:t xml:space="preserve"> </w:t>
      </w:r>
      <w:r>
        <w:t>will</w:t>
      </w:r>
      <w:r>
        <w:rPr>
          <w:spacing w:val="-4"/>
        </w:rPr>
        <w:t xml:space="preserve"> </w:t>
      </w:r>
      <w:r>
        <w:t>be provided</w:t>
      </w:r>
      <w:r>
        <w:rPr>
          <w:spacing w:val="-2"/>
        </w:rPr>
        <w:t xml:space="preserve"> </w:t>
      </w:r>
      <w:r>
        <w:t>at</w:t>
      </w:r>
      <w:r>
        <w:rPr>
          <w:spacing w:val="-3"/>
        </w:rPr>
        <w:t xml:space="preserve"> </w:t>
      </w:r>
      <w:r>
        <w:t>the</w:t>
      </w:r>
      <w:r>
        <w:rPr>
          <w:spacing w:val="-3"/>
        </w:rPr>
        <w:t xml:space="preserve"> </w:t>
      </w:r>
      <w:r>
        <w:t>completion</w:t>
      </w:r>
      <w:r>
        <w:rPr>
          <w:spacing w:val="-2"/>
        </w:rPr>
        <w:t xml:space="preserve"> </w:t>
      </w:r>
      <w:r>
        <w:t>of</w:t>
      </w:r>
      <w:r>
        <w:rPr>
          <w:spacing w:val="-3"/>
        </w:rPr>
        <w:t xml:space="preserve"> </w:t>
      </w:r>
      <w:r>
        <w:t>the</w:t>
      </w:r>
      <w:r>
        <w:rPr>
          <w:spacing w:val="-3"/>
        </w:rPr>
        <w:t xml:space="preserve"> </w:t>
      </w:r>
      <w:r>
        <w:t>consultation</w:t>
      </w:r>
      <w:r>
        <w:rPr>
          <w:spacing w:val="-4"/>
        </w:rPr>
        <w:t xml:space="preserve"> </w:t>
      </w:r>
      <w:r>
        <w:t>on</w:t>
      </w:r>
      <w:r>
        <w:rPr>
          <w:spacing w:val="-4"/>
        </w:rPr>
        <w:t xml:space="preserve"> </w:t>
      </w:r>
      <w:r>
        <w:t>the final decision in accordance with the consultation clauses in section 10 of this agreement.</w:t>
      </w:r>
    </w:p>
    <w:p w14:paraId="30C879A8" w14:textId="77777777" w:rsidR="003C3B33" w:rsidRDefault="003C3B33">
      <w:pPr>
        <w:pStyle w:val="BodyText"/>
        <w:spacing w:before="95"/>
        <w:ind w:left="0" w:firstLine="0"/>
      </w:pPr>
    </w:p>
    <w:p w14:paraId="30C879A9" w14:textId="77777777" w:rsidR="003C3B33" w:rsidRDefault="00B560D6">
      <w:pPr>
        <w:pStyle w:val="Heading2"/>
      </w:pPr>
      <w:bookmarkStart w:id="138" w:name="Flexible_working_arrangements"/>
      <w:bookmarkStart w:id="139" w:name="_bookmark73"/>
      <w:bookmarkEnd w:id="138"/>
      <w:bookmarkEnd w:id="139"/>
      <w:r>
        <w:t>Flexible</w:t>
      </w:r>
      <w:r>
        <w:rPr>
          <w:spacing w:val="-6"/>
        </w:rPr>
        <w:t xml:space="preserve"> </w:t>
      </w:r>
      <w:r>
        <w:t>working</w:t>
      </w:r>
      <w:r>
        <w:rPr>
          <w:spacing w:val="-5"/>
        </w:rPr>
        <w:t xml:space="preserve"> </w:t>
      </w:r>
      <w:r>
        <w:rPr>
          <w:spacing w:val="-2"/>
        </w:rPr>
        <w:t>arrangements</w:t>
      </w:r>
    </w:p>
    <w:p w14:paraId="30C879AA" w14:textId="77777777" w:rsidR="003C3B33" w:rsidRDefault="00B560D6">
      <w:pPr>
        <w:pStyle w:val="ListParagraph"/>
        <w:numPr>
          <w:ilvl w:val="0"/>
          <w:numId w:val="28"/>
        </w:numPr>
        <w:tabs>
          <w:tab w:val="left" w:pos="1323"/>
        </w:tabs>
        <w:spacing w:before="265"/>
        <w:ind w:left="1323" w:hanging="563"/>
      </w:pPr>
      <w:r>
        <w:t>The</w:t>
      </w:r>
      <w:r>
        <w:rPr>
          <w:spacing w:val="-6"/>
        </w:rPr>
        <w:t xml:space="preserve"> </w:t>
      </w:r>
      <w:r>
        <w:t>department,</w:t>
      </w:r>
      <w:r>
        <w:rPr>
          <w:spacing w:val="-4"/>
        </w:rPr>
        <w:t xml:space="preserve"> </w:t>
      </w:r>
      <w:r>
        <w:t>employees</w:t>
      </w:r>
      <w:r>
        <w:rPr>
          <w:spacing w:val="-5"/>
        </w:rPr>
        <w:t xml:space="preserve"> </w:t>
      </w:r>
      <w:r>
        <w:t>and</w:t>
      </w:r>
      <w:r>
        <w:rPr>
          <w:spacing w:val="-5"/>
        </w:rPr>
        <w:t xml:space="preserve"> </w:t>
      </w:r>
      <w:r>
        <w:t>their</w:t>
      </w:r>
      <w:r>
        <w:rPr>
          <w:spacing w:val="-4"/>
        </w:rPr>
        <w:t xml:space="preserve"> </w:t>
      </w:r>
      <w:r>
        <w:t>union</w:t>
      </w:r>
      <w:r>
        <w:rPr>
          <w:spacing w:val="-5"/>
        </w:rPr>
        <w:t xml:space="preserve"> </w:t>
      </w:r>
      <w:proofErr w:type="spellStart"/>
      <w:r>
        <w:rPr>
          <w:spacing w:val="-2"/>
        </w:rPr>
        <w:t>recognise</w:t>
      </w:r>
      <w:proofErr w:type="spellEnd"/>
      <w:r>
        <w:rPr>
          <w:spacing w:val="-2"/>
        </w:rPr>
        <w:t>:</w:t>
      </w:r>
    </w:p>
    <w:p w14:paraId="30C879AB" w14:textId="77777777" w:rsidR="003C3B33" w:rsidRDefault="00B560D6">
      <w:pPr>
        <w:pStyle w:val="ListParagraph"/>
        <w:numPr>
          <w:ilvl w:val="1"/>
          <w:numId w:val="28"/>
        </w:numPr>
        <w:tabs>
          <w:tab w:val="left" w:pos="2178"/>
        </w:tabs>
        <w:spacing w:before="181" w:line="259" w:lineRule="auto"/>
        <w:ind w:left="2178" w:right="1128" w:hanging="795"/>
      </w:pPr>
      <w:r>
        <w:t>the importance of an appropriate balance between employees’ personal and working</w:t>
      </w:r>
      <w:r>
        <w:rPr>
          <w:spacing w:val="-3"/>
        </w:rPr>
        <w:t xml:space="preserve"> </w:t>
      </w:r>
      <w:r>
        <w:t>lives,</w:t>
      </w:r>
      <w:r>
        <w:rPr>
          <w:spacing w:val="-2"/>
        </w:rPr>
        <w:t xml:space="preserve"> </w:t>
      </w:r>
      <w:r>
        <w:t>and</w:t>
      </w:r>
      <w:r>
        <w:rPr>
          <w:spacing w:val="-3"/>
        </w:rPr>
        <w:t xml:space="preserve"> </w:t>
      </w:r>
      <w:r>
        <w:t>the</w:t>
      </w:r>
      <w:r>
        <w:rPr>
          <w:spacing w:val="-4"/>
        </w:rPr>
        <w:t xml:space="preserve"> </w:t>
      </w:r>
      <w:r>
        <w:t>role</w:t>
      </w:r>
      <w:r>
        <w:rPr>
          <w:spacing w:val="-4"/>
        </w:rPr>
        <w:t xml:space="preserve"> </w:t>
      </w:r>
      <w:r>
        <w:t>flexible</w:t>
      </w:r>
      <w:r>
        <w:rPr>
          <w:spacing w:val="-4"/>
        </w:rPr>
        <w:t xml:space="preserve"> </w:t>
      </w:r>
      <w:r>
        <w:t>working</w:t>
      </w:r>
      <w:r>
        <w:rPr>
          <w:spacing w:val="-3"/>
        </w:rPr>
        <w:t xml:space="preserve"> </w:t>
      </w:r>
      <w:r>
        <w:t>arrangements</w:t>
      </w:r>
      <w:r>
        <w:rPr>
          <w:spacing w:val="-2"/>
        </w:rPr>
        <w:t xml:space="preserve"> </w:t>
      </w:r>
      <w:r>
        <w:t>can</w:t>
      </w:r>
      <w:r>
        <w:rPr>
          <w:spacing w:val="-3"/>
        </w:rPr>
        <w:t xml:space="preserve"> </w:t>
      </w:r>
      <w:r>
        <w:t>play</w:t>
      </w:r>
      <w:r>
        <w:rPr>
          <w:spacing w:val="-3"/>
        </w:rPr>
        <w:t xml:space="preserve"> </w:t>
      </w:r>
      <w:r>
        <w:t>in</w:t>
      </w:r>
      <w:r>
        <w:rPr>
          <w:spacing w:val="-3"/>
        </w:rPr>
        <w:t xml:space="preserve"> </w:t>
      </w:r>
      <w:r>
        <w:t>helping</w:t>
      </w:r>
      <w:r>
        <w:rPr>
          <w:spacing w:val="-3"/>
        </w:rPr>
        <w:t xml:space="preserve"> </w:t>
      </w:r>
      <w:r>
        <w:t xml:space="preserve">to achieve this </w:t>
      </w:r>
      <w:proofErr w:type="gramStart"/>
      <w:r>
        <w:t>balance;</w:t>
      </w:r>
      <w:proofErr w:type="gramEnd"/>
    </w:p>
    <w:p w14:paraId="30C879AC" w14:textId="77777777" w:rsidR="003C3B33" w:rsidRDefault="00B560D6">
      <w:pPr>
        <w:pStyle w:val="ListParagraph"/>
        <w:numPr>
          <w:ilvl w:val="1"/>
          <w:numId w:val="28"/>
        </w:numPr>
        <w:tabs>
          <w:tab w:val="left" w:pos="2178"/>
        </w:tabs>
        <w:spacing w:line="259" w:lineRule="auto"/>
        <w:ind w:left="2178" w:right="906" w:hanging="795"/>
      </w:pPr>
      <w:r>
        <w:t>access</w:t>
      </w:r>
      <w:r>
        <w:rPr>
          <w:spacing w:val="-5"/>
        </w:rPr>
        <w:t xml:space="preserve"> </w:t>
      </w:r>
      <w:r>
        <w:t>to</w:t>
      </w:r>
      <w:r>
        <w:rPr>
          <w:spacing w:val="-4"/>
        </w:rPr>
        <w:t xml:space="preserve"> </w:t>
      </w:r>
      <w:r>
        <w:t>flexible</w:t>
      </w:r>
      <w:r>
        <w:rPr>
          <w:spacing w:val="-2"/>
        </w:rPr>
        <w:t xml:space="preserve"> </w:t>
      </w:r>
      <w:r>
        <w:t>work</w:t>
      </w:r>
      <w:r>
        <w:rPr>
          <w:spacing w:val="-5"/>
        </w:rPr>
        <w:t xml:space="preserve"> </w:t>
      </w:r>
      <w:r>
        <w:t>can</w:t>
      </w:r>
      <w:r>
        <w:rPr>
          <w:spacing w:val="-6"/>
        </w:rPr>
        <w:t xml:space="preserve"> </w:t>
      </w:r>
      <w:r>
        <w:t>support</w:t>
      </w:r>
      <w:r>
        <w:rPr>
          <w:spacing w:val="-2"/>
        </w:rPr>
        <w:t xml:space="preserve"> </w:t>
      </w:r>
      <w:r>
        <w:t>strategies</w:t>
      </w:r>
      <w:r>
        <w:rPr>
          <w:spacing w:val="-3"/>
        </w:rPr>
        <w:t xml:space="preserve"> </w:t>
      </w:r>
      <w:r>
        <w:t>to</w:t>
      </w:r>
      <w:r>
        <w:rPr>
          <w:spacing w:val="-2"/>
        </w:rPr>
        <w:t xml:space="preserve"> </w:t>
      </w:r>
      <w:r>
        <w:t>improve</w:t>
      </w:r>
      <w:r>
        <w:rPr>
          <w:spacing w:val="-2"/>
        </w:rPr>
        <w:t xml:space="preserve"> </w:t>
      </w:r>
      <w:r>
        <w:t>diversity</w:t>
      </w:r>
      <w:r>
        <w:rPr>
          <w:spacing w:val="-2"/>
        </w:rPr>
        <w:t xml:space="preserve"> </w:t>
      </w:r>
      <w:r>
        <w:t>in</w:t>
      </w:r>
      <w:r>
        <w:rPr>
          <w:spacing w:val="-6"/>
        </w:rPr>
        <w:t xml:space="preserve"> </w:t>
      </w:r>
      <w:r>
        <w:t xml:space="preserve">employment and leadership in the </w:t>
      </w:r>
      <w:proofErr w:type="gramStart"/>
      <w:r>
        <w:t>APS;</w:t>
      </w:r>
      <w:proofErr w:type="gramEnd"/>
    </w:p>
    <w:p w14:paraId="30C879AD" w14:textId="77777777" w:rsidR="003C3B33" w:rsidRDefault="00B560D6">
      <w:pPr>
        <w:pStyle w:val="ListParagraph"/>
        <w:numPr>
          <w:ilvl w:val="1"/>
          <w:numId w:val="28"/>
        </w:numPr>
        <w:tabs>
          <w:tab w:val="left" w:pos="2178"/>
        </w:tabs>
        <w:spacing w:line="259" w:lineRule="auto"/>
        <w:ind w:left="2178" w:right="813" w:hanging="795"/>
      </w:pPr>
      <w:r>
        <w:t>access to flexible work supports APS capability, and can assist in attracting and retaining</w:t>
      </w:r>
      <w:r>
        <w:rPr>
          <w:spacing w:val="-4"/>
        </w:rPr>
        <w:t xml:space="preserve"> </w:t>
      </w:r>
      <w:r>
        <w:t>the</w:t>
      </w:r>
      <w:r>
        <w:rPr>
          <w:spacing w:val="-5"/>
        </w:rPr>
        <w:t xml:space="preserve"> </w:t>
      </w:r>
      <w:r>
        <w:t>employees</w:t>
      </w:r>
      <w:r>
        <w:rPr>
          <w:spacing w:val="-5"/>
        </w:rPr>
        <w:t xml:space="preserve"> </w:t>
      </w:r>
      <w:r>
        <w:t>needed</w:t>
      </w:r>
      <w:r>
        <w:rPr>
          <w:spacing w:val="-4"/>
        </w:rPr>
        <w:t xml:space="preserve"> </w:t>
      </w:r>
      <w:r>
        <w:t>to</w:t>
      </w:r>
      <w:r>
        <w:rPr>
          <w:spacing w:val="-2"/>
        </w:rPr>
        <w:t xml:space="preserve"> </w:t>
      </w:r>
      <w:r>
        <w:t>deliver</w:t>
      </w:r>
      <w:r>
        <w:rPr>
          <w:spacing w:val="-3"/>
        </w:rPr>
        <w:t xml:space="preserve"> </w:t>
      </w:r>
      <w:r>
        <w:t>for</w:t>
      </w:r>
      <w:r>
        <w:rPr>
          <w:spacing w:val="-5"/>
        </w:rPr>
        <w:t xml:space="preserve"> </w:t>
      </w:r>
      <w:r>
        <w:t>the</w:t>
      </w:r>
      <w:r>
        <w:rPr>
          <w:spacing w:val="-2"/>
        </w:rPr>
        <w:t xml:space="preserve"> </w:t>
      </w:r>
      <w:r>
        <w:t>Australian</w:t>
      </w:r>
      <w:r>
        <w:rPr>
          <w:spacing w:val="-4"/>
        </w:rPr>
        <w:t xml:space="preserve"> </w:t>
      </w:r>
      <w:r>
        <w:t>community,</w:t>
      </w:r>
      <w:r>
        <w:rPr>
          <w:spacing w:val="-3"/>
        </w:rPr>
        <w:t xml:space="preserve"> </w:t>
      </w:r>
      <w:r>
        <w:t xml:space="preserve">including employees located at a wider range of </w:t>
      </w:r>
      <w:proofErr w:type="gramStart"/>
      <w:r>
        <w:t>locations;</w:t>
      </w:r>
      <w:proofErr w:type="gramEnd"/>
    </w:p>
    <w:p w14:paraId="30C879AE" w14:textId="77777777" w:rsidR="003C3B33" w:rsidRDefault="00B560D6">
      <w:pPr>
        <w:pStyle w:val="ListParagraph"/>
        <w:numPr>
          <w:ilvl w:val="1"/>
          <w:numId w:val="28"/>
        </w:numPr>
        <w:tabs>
          <w:tab w:val="left" w:pos="2178"/>
        </w:tabs>
        <w:spacing w:before="160" w:line="259" w:lineRule="auto"/>
        <w:ind w:left="2178" w:right="695" w:hanging="795"/>
      </w:pPr>
      <w:r>
        <w:t>that flexibility applies to all roles in the department, and different types of flexible working</w:t>
      </w:r>
      <w:r>
        <w:rPr>
          <w:spacing w:val="-3"/>
        </w:rPr>
        <w:t xml:space="preserve"> </w:t>
      </w:r>
      <w:r>
        <w:t>arrangements</w:t>
      </w:r>
      <w:r>
        <w:rPr>
          <w:spacing w:val="-4"/>
        </w:rPr>
        <w:t xml:space="preserve"> </w:t>
      </w:r>
      <w:r>
        <w:t>may</w:t>
      </w:r>
      <w:r>
        <w:rPr>
          <w:spacing w:val="-3"/>
        </w:rPr>
        <w:t xml:space="preserve"> </w:t>
      </w:r>
      <w:r>
        <w:t>be</w:t>
      </w:r>
      <w:r>
        <w:rPr>
          <w:spacing w:val="-1"/>
        </w:rPr>
        <w:t xml:space="preserve"> </w:t>
      </w:r>
      <w:r>
        <w:t>suitable</w:t>
      </w:r>
      <w:r>
        <w:rPr>
          <w:spacing w:val="-4"/>
        </w:rPr>
        <w:t xml:space="preserve"> </w:t>
      </w:r>
      <w:r>
        <w:t>for</w:t>
      </w:r>
      <w:r>
        <w:rPr>
          <w:spacing w:val="-4"/>
        </w:rPr>
        <w:t xml:space="preserve"> </w:t>
      </w:r>
      <w:r>
        <w:t>different</w:t>
      </w:r>
      <w:r>
        <w:rPr>
          <w:spacing w:val="-4"/>
        </w:rPr>
        <w:t xml:space="preserve"> </w:t>
      </w:r>
      <w:r>
        <w:t>types</w:t>
      </w:r>
      <w:r>
        <w:rPr>
          <w:spacing w:val="-2"/>
        </w:rPr>
        <w:t xml:space="preserve"> </w:t>
      </w:r>
      <w:r>
        <w:t>of</w:t>
      </w:r>
      <w:r>
        <w:rPr>
          <w:spacing w:val="-4"/>
        </w:rPr>
        <w:t xml:space="preserve"> </w:t>
      </w:r>
      <w:r>
        <w:t>roles</w:t>
      </w:r>
      <w:r>
        <w:rPr>
          <w:spacing w:val="-4"/>
        </w:rPr>
        <w:t xml:space="preserve"> </w:t>
      </w:r>
      <w:r>
        <w:t>or</w:t>
      </w:r>
      <w:r>
        <w:rPr>
          <w:spacing w:val="-2"/>
        </w:rPr>
        <w:t xml:space="preserve"> </w:t>
      </w:r>
      <w:r>
        <w:t xml:space="preserve">circumstances; </w:t>
      </w:r>
      <w:r>
        <w:rPr>
          <w:spacing w:val="-4"/>
        </w:rPr>
        <w:t>and</w:t>
      </w:r>
    </w:p>
    <w:p w14:paraId="30C879AF" w14:textId="77777777" w:rsidR="003C3B33" w:rsidRDefault="00B560D6">
      <w:pPr>
        <w:pStyle w:val="ListParagraph"/>
        <w:numPr>
          <w:ilvl w:val="1"/>
          <w:numId w:val="28"/>
        </w:numPr>
        <w:tabs>
          <w:tab w:val="left" w:pos="2178"/>
        </w:tabs>
        <w:spacing w:line="259" w:lineRule="auto"/>
        <w:ind w:left="2178" w:right="874" w:hanging="795"/>
      </w:pPr>
      <w:r>
        <w:t>requests</w:t>
      </w:r>
      <w:r>
        <w:rPr>
          <w:spacing w:val="-3"/>
        </w:rPr>
        <w:t xml:space="preserve"> </w:t>
      </w:r>
      <w:r>
        <w:t>for</w:t>
      </w:r>
      <w:r>
        <w:rPr>
          <w:spacing w:val="-3"/>
        </w:rPr>
        <w:t xml:space="preserve"> </w:t>
      </w:r>
      <w:r>
        <w:t>flexible</w:t>
      </w:r>
      <w:r>
        <w:rPr>
          <w:spacing w:val="-5"/>
        </w:rPr>
        <w:t xml:space="preserve"> </w:t>
      </w:r>
      <w:r>
        <w:t>working</w:t>
      </w:r>
      <w:r>
        <w:rPr>
          <w:spacing w:val="-4"/>
        </w:rPr>
        <w:t xml:space="preserve"> </w:t>
      </w:r>
      <w:r>
        <w:t>arrangements</w:t>
      </w:r>
      <w:r>
        <w:rPr>
          <w:spacing w:val="-3"/>
        </w:rPr>
        <w:t xml:space="preserve"> </w:t>
      </w:r>
      <w:r>
        <w:t>are</w:t>
      </w:r>
      <w:r>
        <w:rPr>
          <w:spacing w:val="-2"/>
        </w:rPr>
        <w:t xml:space="preserve"> </w:t>
      </w:r>
      <w:r>
        <w:t>to</w:t>
      </w:r>
      <w:r>
        <w:rPr>
          <w:spacing w:val="-2"/>
        </w:rPr>
        <w:t xml:space="preserve"> </w:t>
      </w:r>
      <w:r>
        <w:t>be</w:t>
      </w:r>
      <w:r>
        <w:rPr>
          <w:spacing w:val="-5"/>
        </w:rPr>
        <w:t xml:space="preserve"> </w:t>
      </w:r>
      <w:r>
        <w:t>considered</w:t>
      </w:r>
      <w:r>
        <w:rPr>
          <w:spacing w:val="-6"/>
        </w:rPr>
        <w:t xml:space="preserve"> </w:t>
      </w:r>
      <w:r>
        <w:t>on</w:t>
      </w:r>
      <w:r>
        <w:rPr>
          <w:spacing w:val="-4"/>
        </w:rPr>
        <w:t xml:space="preserve"> </w:t>
      </w:r>
      <w:r>
        <w:t>a</w:t>
      </w:r>
      <w:r>
        <w:rPr>
          <w:spacing w:val="-5"/>
        </w:rPr>
        <w:t xml:space="preserve"> </w:t>
      </w:r>
      <w:proofErr w:type="gramStart"/>
      <w:r>
        <w:t>case</w:t>
      </w:r>
      <w:r>
        <w:rPr>
          <w:spacing w:val="-4"/>
        </w:rPr>
        <w:t xml:space="preserve"> </w:t>
      </w:r>
      <w:r>
        <w:t>by</w:t>
      </w:r>
      <w:r>
        <w:rPr>
          <w:spacing w:val="-2"/>
        </w:rPr>
        <w:t xml:space="preserve"> </w:t>
      </w:r>
      <w:r>
        <w:t>case</w:t>
      </w:r>
      <w:proofErr w:type="gramEnd"/>
      <w:r>
        <w:t xml:space="preserve"> basis, with a bias towards approving requests.</w:t>
      </w:r>
    </w:p>
    <w:p w14:paraId="30C879B0" w14:textId="77777777" w:rsidR="003C3B33" w:rsidRDefault="00B560D6">
      <w:pPr>
        <w:pStyle w:val="ListParagraph"/>
        <w:numPr>
          <w:ilvl w:val="0"/>
          <w:numId w:val="28"/>
        </w:numPr>
        <w:tabs>
          <w:tab w:val="left" w:pos="1322"/>
          <w:tab w:val="left" w:pos="1326"/>
        </w:tabs>
        <w:spacing w:line="259" w:lineRule="auto"/>
        <w:ind w:left="1326" w:right="818" w:hanging="567"/>
      </w:pPr>
      <w:r>
        <w:t>The</w:t>
      </w:r>
      <w:r>
        <w:rPr>
          <w:spacing w:val="-1"/>
        </w:rPr>
        <w:t xml:space="preserve"> </w:t>
      </w:r>
      <w:r>
        <w:t>department</w:t>
      </w:r>
      <w:r>
        <w:rPr>
          <w:spacing w:val="-1"/>
        </w:rPr>
        <w:t xml:space="preserve"> </w:t>
      </w:r>
      <w:r>
        <w:t>is</w:t>
      </w:r>
      <w:r>
        <w:rPr>
          <w:spacing w:val="-2"/>
        </w:rPr>
        <w:t xml:space="preserve"> </w:t>
      </w:r>
      <w:r>
        <w:t>committed</w:t>
      </w:r>
      <w:r>
        <w:rPr>
          <w:spacing w:val="-3"/>
        </w:rPr>
        <w:t xml:space="preserve"> </w:t>
      </w:r>
      <w:r>
        <w:t>to</w:t>
      </w:r>
      <w:r>
        <w:rPr>
          <w:spacing w:val="-3"/>
        </w:rPr>
        <w:t xml:space="preserve"> </w:t>
      </w:r>
      <w:r>
        <w:t>engaging</w:t>
      </w:r>
      <w:r>
        <w:rPr>
          <w:spacing w:val="-3"/>
        </w:rPr>
        <w:t xml:space="preserve"> </w:t>
      </w:r>
      <w:r>
        <w:t>with</w:t>
      </w:r>
      <w:r>
        <w:rPr>
          <w:spacing w:val="-5"/>
        </w:rPr>
        <w:t xml:space="preserve"> </w:t>
      </w:r>
      <w:r>
        <w:t>employees</w:t>
      </w:r>
      <w:r>
        <w:rPr>
          <w:spacing w:val="-4"/>
        </w:rPr>
        <w:t xml:space="preserve"> </w:t>
      </w:r>
      <w:r>
        <w:t>and</w:t>
      </w:r>
      <w:r>
        <w:rPr>
          <w:spacing w:val="-3"/>
        </w:rPr>
        <w:t xml:space="preserve"> </w:t>
      </w:r>
      <w:r>
        <w:t>their</w:t>
      </w:r>
      <w:r>
        <w:rPr>
          <w:spacing w:val="-4"/>
        </w:rPr>
        <w:t xml:space="preserve"> </w:t>
      </w:r>
      <w:r>
        <w:t>union</w:t>
      </w:r>
      <w:r>
        <w:rPr>
          <w:spacing w:val="-3"/>
        </w:rPr>
        <w:t xml:space="preserve"> </w:t>
      </w:r>
      <w:r>
        <w:t>to</w:t>
      </w:r>
      <w:r>
        <w:rPr>
          <w:spacing w:val="-1"/>
        </w:rPr>
        <w:t xml:space="preserve"> </w:t>
      </w:r>
      <w:r>
        <w:t>build</w:t>
      </w:r>
      <w:r>
        <w:rPr>
          <w:spacing w:val="-3"/>
        </w:rPr>
        <w:t xml:space="preserve"> </w:t>
      </w:r>
      <w:r>
        <w:t>a</w:t>
      </w:r>
      <w:r>
        <w:rPr>
          <w:spacing w:val="-2"/>
        </w:rPr>
        <w:t xml:space="preserve"> </w:t>
      </w:r>
      <w:r>
        <w:t xml:space="preserve">culture that supports flexible working arrangements across the department at all levels. This may include developing and implementing strategies through a departmental consultative </w:t>
      </w:r>
      <w:r>
        <w:rPr>
          <w:spacing w:val="-2"/>
        </w:rPr>
        <w:t>committee.</w:t>
      </w:r>
    </w:p>
    <w:p w14:paraId="30C879B1" w14:textId="77777777" w:rsidR="003C3B33" w:rsidRDefault="00B560D6">
      <w:pPr>
        <w:pStyle w:val="ListParagraph"/>
        <w:numPr>
          <w:ilvl w:val="0"/>
          <w:numId w:val="28"/>
        </w:numPr>
        <w:tabs>
          <w:tab w:val="left" w:pos="1322"/>
          <w:tab w:val="left" w:pos="1326"/>
        </w:tabs>
        <w:spacing w:before="160" w:line="259" w:lineRule="auto"/>
        <w:ind w:left="1326" w:right="1182" w:hanging="567"/>
      </w:pPr>
      <w:r>
        <w:t>Flexible</w:t>
      </w:r>
      <w:r>
        <w:rPr>
          <w:spacing w:val="-1"/>
        </w:rPr>
        <w:t xml:space="preserve"> </w:t>
      </w:r>
      <w:r>
        <w:t>working</w:t>
      </w:r>
      <w:r>
        <w:rPr>
          <w:spacing w:val="-3"/>
        </w:rPr>
        <w:t xml:space="preserve"> </w:t>
      </w:r>
      <w:r>
        <w:t>arrangements</w:t>
      </w:r>
      <w:r>
        <w:rPr>
          <w:spacing w:val="-2"/>
        </w:rPr>
        <w:t xml:space="preserve"> </w:t>
      </w:r>
      <w:r>
        <w:t>include,</w:t>
      </w:r>
      <w:r>
        <w:rPr>
          <w:spacing w:val="-2"/>
        </w:rPr>
        <w:t xml:space="preserve"> </w:t>
      </w:r>
      <w:r>
        <w:t>but</w:t>
      </w:r>
      <w:r>
        <w:rPr>
          <w:spacing w:val="-4"/>
        </w:rPr>
        <w:t xml:space="preserve"> </w:t>
      </w:r>
      <w:r>
        <w:t>are</w:t>
      </w:r>
      <w:r>
        <w:rPr>
          <w:spacing w:val="-1"/>
        </w:rPr>
        <w:t xml:space="preserve"> </w:t>
      </w:r>
      <w:r>
        <w:t>not</w:t>
      </w:r>
      <w:r>
        <w:rPr>
          <w:spacing w:val="-1"/>
        </w:rPr>
        <w:t xml:space="preserve"> </w:t>
      </w:r>
      <w:r>
        <w:t>limited</w:t>
      </w:r>
      <w:r>
        <w:rPr>
          <w:spacing w:val="-5"/>
        </w:rPr>
        <w:t xml:space="preserve"> </w:t>
      </w:r>
      <w:r>
        <w:t>to,</w:t>
      </w:r>
      <w:r>
        <w:rPr>
          <w:spacing w:val="-2"/>
        </w:rPr>
        <w:t xml:space="preserve"> </w:t>
      </w:r>
      <w:r>
        <w:t>changes</w:t>
      </w:r>
      <w:r>
        <w:rPr>
          <w:spacing w:val="-4"/>
        </w:rPr>
        <w:t xml:space="preserve"> </w:t>
      </w:r>
      <w:r>
        <w:t>in</w:t>
      </w:r>
      <w:r>
        <w:rPr>
          <w:spacing w:val="-3"/>
        </w:rPr>
        <w:t xml:space="preserve"> </w:t>
      </w:r>
      <w:r>
        <w:t>hours</w:t>
      </w:r>
      <w:r>
        <w:rPr>
          <w:spacing w:val="-4"/>
        </w:rPr>
        <w:t xml:space="preserve"> </w:t>
      </w:r>
      <w:r>
        <w:t>of</w:t>
      </w:r>
      <w:r>
        <w:rPr>
          <w:spacing w:val="-2"/>
        </w:rPr>
        <w:t xml:space="preserve"> </w:t>
      </w:r>
      <w:r>
        <w:t>work, changes in patterns of work and changes in location of work.</w:t>
      </w:r>
    </w:p>
    <w:p w14:paraId="30C879B2" w14:textId="77777777" w:rsidR="003C3B33" w:rsidRDefault="00B560D6">
      <w:pPr>
        <w:pStyle w:val="Heading3"/>
        <w:spacing w:before="238"/>
      </w:pPr>
      <w:bookmarkStart w:id="140" w:name="Requesting_formal_flexible_working_arran"/>
      <w:bookmarkStart w:id="141" w:name="_bookmark74"/>
      <w:bookmarkEnd w:id="140"/>
      <w:bookmarkEnd w:id="141"/>
      <w:r>
        <w:t>Requesting</w:t>
      </w:r>
      <w:r>
        <w:rPr>
          <w:spacing w:val="-5"/>
        </w:rPr>
        <w:t xml:space="preserve"> </w:t>
      </w:r>
      <w:r>
        <w:t>formal</w:t>
      </w:r>
      <w:r>
        <w:rPr>
          <w:spacing w:val="-6"/>
        </w:rPr>
        <w:t xml:space="preserve"> </w:t>
      </w:r>
      <w:r>
        <w:t>flexible</w:t>
      </w:r>
      <w:r>
        <w:rPr>
          <w:spacing w:val="-10"/>
        </w:rPr>
        <w:t xml:space="preserve"> </w:t>
      </w:r>
      <w:r>
        <w:t>working</w:t>
      </w:r>
      <w:r>
        <w:rPr>
          <w:spacing w:val="-4"/>
        </w:rPr>
        <w:t xml:space="preserve"> </w:t>
      </w:r>
      <w:r>
        <w:rPr>
          <w:spacing w:val="-2"/>
        </w:rPr>
        <w:t>arrangements</w:t>
      </w:r>
    </w:p>
    <w:p w14:paraId="30C879B3" w14:textId="77777777" w:rsidR="003C3B33" w:rsidRDefault="00B560D6">
      <w:pPr>
        <w:pStyle w:val="ListParagraph"/>
        <w:numPr>
          <w:ilvl w:val="0"/>
          <w:numId w:val="28"/>
        </w:numPr>
        <w:tabs>
          <w:tab w:val="left" w:pos="1376"/>
        </w:tabs>
        <w:spacing w:before="183"/>
        <w:ind w:left="1376" w:hanging="617"/>
      </w:pPr>
      <w:r>
        <w:t>The</w:t>
      </w:r>
      <w:r>
        <w:rPr>
          <w:spacing w:val="-4"/>
        </w:rPr>
        <w:t xml:space="preserve"> </w:t>
      </w:r>
      <w:r>
        <w:t>following</w:t>
      </w:r>
      <w:r>
        <w:rPr>
          <w:spacing w:val="-5"/>
        </w:rPr>
        <w:t xml:space="preserve"> </w:t>
      </w:r>
      <w:r>
        <w:t>provisions</w:t>
      </w:r>
      <w:r>
        <w:rPr>
          <w:spacing w:val="-5"/>
        </w:rPr>
        <w:t xml:space="preserve"> </w:t>
      </w:r>
      <w:r>
        <w:t>do</w:t>
      </w:r>
      <w:r>
        <w:rPr>
          <w:spacing w:val="-3"/>
        </w:rPr>
        <w:t xml:space="preserve"> </w:t>
      </w:r>
      <w:r>
        <w:t>not</w:t>
      </w:r>
      <w:r>
        <w:rPr>
          <w:spacing w:val="-4"/>
        </w:rPr>
        <w:t xml:space="preserve"> </w:t>
      </w:r>
      <w:r>
        <w:t>diminish</w:t>
      </w:r>
      <w:r>
        <w:rPr>
          <w:spacing w:val="-5"/>
        </w:rPr>
        <w:t xml:space="preserve"> </w:t>
      </w:r>
      <w:r>
        <w:t>an</w:t>
      </w:r>
      <w:r>
        <w:rPr>
          <w:spacing w:val="-5"/>
        </w:rPr>
        <w:t xml:space="preserve"> </w:t>
      </w:r>
      <w:r>
        <w:t>employee’s</w:t>
      </w:r>
      <w:r>
        <w:rPr>
          <w:spacing w:val="-5"/>
        </w:rPr>
        <w:t xml:space="preserve"> </w:t>
      </w:r>
      <w:r>
        <w:t>entitlement</w:t>
      </w:r>
      <w:r>
        <w:rPr>
          <w:spacing w:val="-6"/>
        </w:rPr>
        <w:t xml:space="preserve"> </w:t>
      </w:r>
      <w:r>
        <w:t>under</w:t>
      </w:r>
      <w:r>
        <w:rPr>
          <w:spacing w:val="-4"/>
        </w:rPr>
        <w:t xml:space="preserve"> </w:t>
      </w:r>
      <w:r>
        <w:t>the</w:t>
      </w:r>
      <w:r>
        <w:rPr>
          <w:spacing w:val="-8"/>
        </w:rPr>
        <w:t xml:space="preserve"> </w:t>
      </w:r>
      <w:r>
        <w:rPr>
          <w:spacing w:val="-4"/>
        </w:rPr>
        <w:t>NES.</w:t>
      </w:r>
    </w:p>
    <w:p w14:paraId="30C879B4" w14:textId="77777777" w:rsidR="003C3B33" w:rsidRDefault="003C3B33">
      <w:pPr>
        <w:sectPr w:rsidR="003C3B33">
          <w:pgSz w:w="11910" w:h="16840"/>
          <w:pgMar w:top="960" w:right="840" w:bottom="920" w:left="680" w:header="751" w:footer="734" w:gutter="0"/>
          <w:cols w:space="720"/>
        </w:sectPr>
      </w:pPr>
    </w:p>
    <w:p w14:paraId="30C879B5" w14:textId="77777777" w:rsidR="003C3B33" w:rsidRDefault="003C3B33">
      <w:pPr>
        <w:pStyle w:val="BodyText"/>
        <w:spacing w:before="198"/>
        <w:ind w:left="0" w:firstLine="0"/>
      </w:pPr>
    </w:p>
    <w:p w14:paraId="30C879B6" w14:textId="77777777" w:rsidR="003C3B33" w:rsidRDefault="00B560D6">
      <w:pPr>
        <w:pStyle w:val="ListParagraph"/>
        <w:numPr>
          <w:ilvl w:val="0"/>
          <w:numId w:val="28"/>
        </w:numPr>
        <w:tabs>
          <w:tab w:val="left" w:pos="1322"/>
        </w:tabs>
        <w:spacing w:before="0"/>
        <w:ind w:left="1322" w:hanging="563"/>
      </w:pPr>
      <w:r>
        <w:t>An</w:t>
      </w:r>
      <w:r>
        <w:rPr>
          <w:spacing w:val="-6"/>
        </w:rPr>
        <w:t xml:space="preserve"> </w:t>
      </w:r>
      <w:r>
        <w:t>employee</w:t>
      </w:r>
      <w:r>
        <w:rPr>
          <w:spacing w:val="-5"/>
        </w:rPr>
        <w:t xml:space="preserve"> </w:t>
      </w:r>
      <w:r>
        <w:t>may</w:t>
      </w:r>
      <w:r>
        <w:rPr>
          <w:spacing w:val="-3"/>
        </w:rPr>
        <w:t xml:space="preserve"> </w:t>
      </w:r>
      <w:r>
        <w:t>make</w:t>
      </w:r>
      <w:r>
        <w:rPr>
          <w:spacing w:val="-5"/>
        </w:rPr>
        <w:t xml:space="preserve"> </w:t>
      </w:r>
      <w:r>
        <w:t>a</w:t>
      </w:r>
      <w:r>
        <w:rPr>
          <w:spacing w:val="-2"/>
        </w:rPr>
        <w:t xml:space="preserve"> </w:t>
      </w:r>
      <w:r>
        <w:t>request</w:t>
      </w:r>
      <w:r>
        <w:rPr>
          <w:spacing w:val="-2"/>
        </w:rPr>
        <w:t xml:space="preserve"> </w:t>
      </w:r>
      <w:r>
        <w:t>for</w:t>
      </w:r>
      <w:r>
        <w:rPr>
          <w:spacing w:val="-2"/>
        </w:rPr>
        <w:t xml:space="preserve"> </w:t>
      </w:r>
      <w:r>
        <w:t>a</w:t>
      </w:r>
      <w:r>
        <w:rPr>
          <w:spacing w:val="-5"/>
        </w:rPr>
        <w:t xml:space="preserve"> </w:t>
      </w:r>
      <w:r>
        <w:t>formal</w:t>
      </w:r>
      <w:r>
        <w:rPr>
          <w:spacing w:val="-2"/>
        </w:rPr>
        <w:t xml:space="preserve"> </w:t>
      </w:r>
      <w:r>
        <w:t>flexible</w:t>
      </w:r>
      <w:r>
        <w:rPr>
          <w:spacing w:val="-5"/>
        </w:rPr>
        <w:t xml:space="preserve"> </w:t>
      </w:r>
      <w:r>
        <w:t>working</w:t>
      </w:r>
      <w:r>
        <w:rPr>
          <w:spacing w:val="-3"/>
        </w:rPr>
        <w:t xml:space="preserve"> </w:t>
      </w:r>
      <w:r>
        <w:rPr>
          <w:spacing w:val="-2"/>
        </w:rPr>
        <w:t>arrangement.</w:t>
      </w:r>
    </w:p>
    <w:p w14:paraId="30C879B7" w14:textId="77777777" w:rsidR="003C3B33" w:rsidRDefault="00B560D6">
      <w:pPr>
        <w:pStyle w:val="ListParagraph"/>
        <w:numPr>
          <w:ilvl w:val="0"/>
          <w:numId w:val="28"/>
        </w:numPr>
        <w:tabs>
          <w:tab w:val="left" w:pos="1322"/>
        </w:tabs>
        <w:spacing w:before="181"/>
        <w:ind w:left="1322" w:hanging="563"/>
      </w:pPr>
      <w:r>
        <w:t>The</w:t>
      </w:r>
      <w:r>
        <w:rPr>
          <w:spacing w:val="-5"/>
        </w:rPr>
        <w:t xml:space="preserve"> </w:t>
      </w:r>
      <w:r>
        <w:t>request</w:t>
      </w:r>
      <w:r>
        <w:rPr>
          <w:spacing w:val="-5"/>
        </w:rPr>
        <w:t xml:space="preserve"> </w:t>
      </w:r>
      <w:r>
        <w:rPr>
          <w:spacing w:val="-4"/>
        </w:rPr>
        <w:t>must:</w:t>
      </w:r>
    </w:p>
    <w:p w14:paraId="30C879B8" w14:textId="77777777" w:rsidR="003C3B33" w:rsidRDefault="00B560D6">
      <w:pPr>
        <w:pStyle w:val="ListParagraph"/>
        <w:numPr>
          <w:ilvl w:val="1"/>
          <w:numId w:val="28"/>
        </w:numPr>
        <w:tabs>
          <w:tab w:val="left" w:pos="2178"/>
        </w:tabs>
        <w:spacing w:before="182"/>
        <w:ind w:left="2178" w:hanging="795"/>
      </w:pPr>
      <w:r>
        <w:t>be</w:t>
      </w:r>
      <w:r>
        <w:rPr>
          <w:spacing w:val="-1"/>
        </w:rPr>
        <w:t xml:space="preserve"> </w:t>
      </w:r>
      <w:r>
        <w:t>in</w:t>
      </w:r>
      <w:r>
        <w:rPr>
          <w:spacing w:val="-1"/>
        </w:rPr>
        <w:t xml:space="preserve"> </w:t>
      </w:r>
      <w:proofErr w:type="gramStart"/>
      <w:r>
        <w:rPr>
          <w:spacing w:val="-2"/>
        </w:rPr>
        <w:t>writing;</w:t>
      </w:r>
      <w:proofErr w:type="gramEnd"/>
    </w:p>
    <w:p w14:paraId="30C879B9" w14:textId="77777777" w:rsidR="003C3B33" w:rsidRDefault="00B560D6">
      <w:pPr>
        <w:pStyle w:val="ListParagraph"/>
        <w:numPr>
          <w:ilvl w:val="1"/>
          <w:numId w:val="28"/>
        </w:numPr>
        <w:tabs>
          <w:tab w:val="left" w:pos="2178"/>
        </w:tabs>
        <w:spacing w:before="181" w:line="259" w:lineRule="auto"/>
        <w:ind w:left="2178" w:right="788" w:hanging="795"/>
      </w:pPr>
      <w:r>
        <w:t>set</w:t>
      </w:r>
      <w:r>
        <w:rPr>
          <w:spacing w:val="-5"/>
        </w:rPr>
        <w:t xml:space="preserve"> </w:t>
      </w:r>
      <w:r>
        <w:t>out</w:t>
      </w:r>
      <w:r>
        <w:rPr>
          <w:spacing w:val="-2"/>
        </w:rPr>
        <w:t xml:space="preserve"> </w:t>
      </w:r>
      <w:r>
        <w:t>details</w:t>
      </w:r>
      <w:r>
        <w:rPr>
          <w:spacing w:val="-5"/>
        </w:rPr>
        <w:t xml:space="preserve"> </w:t>
      </w:r>
      <w:r>
        <w:t>of</w:t>
      </w:r>
      <w:r>
        <w:rPr>
          <w:spacing w:val="-3"/>
        </w:rPr>
        <w:t xml:space="preserve"> </w:t>
      </w:r>
      <w:r>
        <w:t>the</w:t>
      </w:r>
      <w:r>
        <w:rPr>
          <w:spacing w:val="-2"/>
        </w:rPr>
        <w:t xml:space="preserve"> </w:t>
      </w:r>
      <w:r>
        <w:t>change</w:t>
      </w:r>
      <w:r>
        <w:rPr>
          <w:spacing w:val="-2"/>
        </w:rPr>
        <w:t xml:space="preserve"> </w:t>
      </w:r>
      <w:r>
        <w:t>sought</w:t>
      </w:r>
      <w:r>
        <w:rPr>
          <w:spacing w:val="-5"/>
        </w:rPr>
        <w:t xml:space="preserve"> </w:t>
      </w:r>
      <w:r>
        <w:t>(including</w:t>
      </w:r>
      <w:r>
        <w:rPr>
          <w:spacing w:val="-4"/>
        </w:rPr>
        <w:t xml:space="preserve"> </w:t>
      </w:r>
      <w:r>
        <w:t>the</w:t>
      </w:r>
      <w:r>
        <w:rPr>
          <w:spacing w:val="-2"/>
        </w:rPr>
        <w:t xml:space="preserve"> </w:t>
      </w:r>
      <w:r>
        <w:t>type</w:t>
      </w:r>
      <w:r>
        <w:rPr>
          <w:spacing w:val="-2"/>
        </w:rPr>
        <w:t xml:space="preserve"> </w:t>
      </w:r>
      <w:r>
        <w:t>of</w:t>
      </w:r>
      <w:r>
        <w:rPr>
          <w:spacing w:val="-5"/>
        </w:rPr>
        <w:t xml:space="preserve"> </w:t>
      </w:r>
      <w:r>
        <w:t>arrangement</w:t>
      </w:r>
      <w:r>
        <w:rPr>
          <w:spacing w:val="-5"/>
        </w:rPr>
        <w:t xml:space="preserve"> </w:t>
      </w:r>
      <w:r>
        <w:t>sought</w:t>
      </w:r>
      <w:r>
        <w:rPr>
          <w:spacing w:val="-2"/>
        </w:rPr>
        <w:t xml:space="preserve"> </w:t>
      </w:r>
      <w:r>
        <w:t>and the proposed period the arrangement will operate for); and</w:t>
      </w:r>
    </w:p>
    <w:p w14:paraId="30C879BA" w14:textId="77777777" w:rsidR="003C3B33" w:rsidRDefault="00B560D6">
      <w:pPr>
        <w:pStyle w:val="ListParagraph"/>
        <w:numPr>
          <w:ilvl w:val="1"/>
          <w:numId w:val="28"/>
        </w:numPr>
        <w:tabs>
          <w:tab w:val="left" w:pos="2178"/>
        </w:tabs>
        <w:spacing w:line="259" w:lineRule="auto"/>
        <w:ind w:left="2178" w:right="768" w:hanging="795"/>
        <w:rPr>
          <w:i/>
        </w:rPr>
      </w:pPr>
      <w:r>
        <w:t>set</w:t>
      </w:r>
      <w:r>
        <w:rPr>
          <w:spacing w:val="-4"/>
        </w:rPr>
        <w:t xml:space="preserve"> </w:t>
      </w:r>
      <w:r>
        <w:t>out</w:t>
      </w:r>
      <w:r>
        <w:rPr>
          <w:spacing w:val="-1"/>
        </w:rPr>
        <w:t xml:space="preserve"> </w:t>
      </w:r>
      <w:r>
        <w:t>the</w:t>
      </w:r>
      <w:r>
        <w:rPr>
          <w:spacing w:val="-1"/>
        </w:rPr>
        <w:t xml:space="preserve"> </w:t>
      </w:r>
      <w:r>
        <w:t>reasons</w:t>
      </w:r>
      <w:r>
        <w:rPr>
          <w:spacing w:val="-4"/>
        </w:rPr>
        <w:t xml:space="preserve"> </w:t>
      </w:r>
      <w:r>
        <w:t>for</w:t>
      </w:r>
      <w:r>
        <w:rPr>
          <w:spacing w:val="-4"/>
        </w:rPr>
        <w:t xml:space="preserve"> </w:t>
      </w:r>
      <w:r>
        <w:t>the</w:t>
      </w:r>
      <w:r>
        <w:rPr>
          <w:spacing w:val="-4"/>
        </w:rPr>
        <w:t xml:space="preserve"> </w:t>
      </w:r>
      <w:r>
        <w:t>change,</w:t>
      </w:r>
      <w:r>
        <w:rPr>
          <w:spacing w:val="-2"/>
        </w:rPr>
        <w:t xml:space="preserve"> </w:t>
      </w:r>
      <w:r>
        <w:t>noting</w:t>
      </w:r>
      <w:r>
        <w:rPr>
          <w:spacing w:val="-5"/>
        </w:rPr>
        <w:t xml:space="preserve"> </w:t>
      </w:r>
      <w:r>
        <w:t>the</w:t>
      </w:r>
      <w:r>
        <w:rPr>
          <w:spacing w:val="-1"/>
        </w:rPr>
        <w:t xml:space="preserve"> </w:t>
      </w:r>
      <w:r>
        <w:t>reasons</w:t>
      </w:r>
      <w:r>
        <w:rPr>
          <w:spacing w:val="-4"/>
        </w:rPr>
        <w:t xml:space="preserve"> </w:t>
      </w:r>
      <w:r>
        <w:t>for</w:t>
      </w:r>
      <w:r>
        <w:rPr>
          <w:spacing w:val="-4"/>
        </w:rPr>
        <w:t xml:space="preserve"> </w:t>
      </w:r>
      <w:r>
        <w:t>the</w:t>
      </w:r>
      <w:r>
        <w:rPr>
          <w:spacing w:val="-1"/>
        </w:rPr>
        <w:t xml:space="preserve"> </w:t>
      </w:r>
      <w:r>
        <w:t>change</w:t>
      </w:r>
      <w:r>
        <w:rPr>
          <w:spacing w:val="-4"/>
        </w:rPr>
        <w:t xml:space="preserve"> </w:t>
      </w:r>
      <w:r>
        <w:t>may</w:t>
      </w:r>
      <w:r>
        <w:rPr>
          <w:spacing w:val="-1"/>
        </w:rPr>
        <w:t xml:space="preserve"> </w:t>
      </w:r>
      <w:r>
        <w:t>relate</w:t>
      </w:r>
      <w:r>
        <w:rPr>
          <w:spacing w:val="-6"/>
        </w:rPr>
        <w:t xml:space="preserve"> </w:t>
      </w:r>
      <w:r>
        <w:t xml:space="preserve">to the circumstances set out </w:t>
      </w:r>
      <w:proofErr w:type="gramStart"/>
      <w:r>
        <w:t>at</w:t>
      </w:r>
      <w:proofErr w:type="gramEnd"/>
      <w:r>
        <w:t xml:space="preserve"> section 65(1A) of the FW Act</w:t>
      </w:r>
      <w:r>
        <w:rPr>
          <w:i/>
        </w:rPr>
        <w:t>.</w:t>
      </w:r>
    </w:p>
    <w:p w14:paraId="30C879BB" w14:textId="77777777" w:rsidR="003C3B33" w:rsidRDefault="00B560D6">
      <w:pPr>
        <w:pStyle w:val="ListParagraph"/>
        <w:numPr>
          <w:ilvl w:val="0"/>
          <w:numId w:val="28"/>
        </w:numPr>
        <w:tabs>
          <w:tab w:val="left" w:pos="1322"/>
          <w:tab w:val="left" w:pos="1326"/>
        </w:tabs>
        <w:spacing w:before="161" w:line="256" w:lineRule="auto"/>
        <w:ind w:left="1326" w:right="958" w:hanging="567"/>
      </w:pPr>
      <w:r>
        <w:t>The</w:t>
      </w:r>
      <w:r>
        <w:rPr>
          <w:spacing w:val="-1"/>
        </w:rPr>
        <w:t xml:space="preserve"> </w:t>
      </w:r>
      <w:r>
        <w:t>Secretary</w:t>
      </w:r>
      <w:r>
        <w:rPr>
          <w:spacing w:val="-3"/>
        </w:rPr>
        <w:t xml:space="preserve"> </w:t>
      </w:r>
      <w:r>
        <w:t>must</w:t>
      </w:r>
      <w:r>
        <w:rPr>
          <w:spacing w:val="-1"/>
        </w:rPr>
        <w:t xml:space="preserve"> </w:t>
      </w:r>
      <w:r>
        <w:t>provide</w:t>
      </w:r>
      <w:r>
        <w:rPr>
          <w:spacing w:val="-1"/>
        </w:rPr>
        <w:t xml:space="preserve"> </w:t>
      </w:r>
      <w:r>
        <w:t>a</w:t>
      </w:r>
      <w:r>
        <w:rPr>
          <w:spacing w:val="-2"/>
        </w:rPr>
        <w:t xml:space="preserve"> </w:t>
      </w:r>
      <w:r>
        <w:t>written</w:t>
      </w:r>
      <w:r>
        <w:rPr>
          <w:spacing w:val="-5"/>
        </w:rPr>
        <w:t xml:space="preserve"> </w:t>
      </w:r>
      <w:r>
        <w:t>response</w:t>
      </w:r>
      <w:r>
        <w:rPr>
          <w:spacing w:val="-4"/>
        </w:rPr>
        <w:t xml:space="preserve"> </w:t>
      </w:r>
      <w:r>
        <w:t>to</w:t>
      </w:r>
      <w:r>
        <w:rPr>
          <w:spacing w:val="-3"/>
        </w:rPr>
        <w:t xml:space="preserve"> </w:t>
      </w:r>
      <w:r>
        <w:t>a</w:t>
      </w:r>
      <w:r>
        <w:rPr>
          <w:spacing w:val="-2"/>
        </w:rPr>
        <w:t xml:space="preserve"> </w:t>
      </w:r>
      <w:r>
        <w:t>request</w:t>
      </w:r>
      <w:r>
        <w:rPr>
          <w:spacing w:val="-4"/>
        </w:rPr>
        <w:t xml:space="preserve"> </w:t>
      </w:r>
      <w:r>
        <w:t>within</w:t>
      </w:r>
      <w:r>
        <w:rPr>
          <w:spacing w:val="-3"/>
        </w:rPr>
        <w:t xml:space="preserve"> </w:t>
      </w:r>
      <w:r>
        <w:t>21</w:t>
      </w:r>
      <w:r>
        <w:rPr>
          <w:spacing w:val="-1"/>
        </w:rPr>
        <w:t xml:space="preserve"> </w:t>
      </w:r>
      <w:r>
        <w:t>days</w:t>
      </w:r>
      <w:r>
        <w:rPr>
          <w:spacing w:val="-4"/>
        </w:rPr>
        <w:t xml:space="preserve"> </w:t>
      </w:r>
      <w:r>
        <w:t>of</w:t>
      </w:r>
      <w:r>
        <w:rPr>
          <w:spacing w:val="-2"/>
        </w:rPr>
        <w:t xml:space="preserve"> </w:t>
      </w:r>
      <w:r>
        <w:t>receiving</w:t>
      </w:r>
      <w:r>
        <w:rPr>
          <w:spacing w:val="-3"/>
        </w:rPr>
        <w:t xml:space="preserve"> </w:t>
      </w:r>
      <w:r>
        <w:t xml:space="preserve">the </w:t>
      </w:r>
      <w:r>
        <w:rPr>
          <w:spacing w:val="-2"/>
        </w:rPr>
        <w:t>request.</w:t>
      </w:r>
    </w:p>
    <w:p w14:paraId="30C879BC" w14:textId="77777777" w:rsidR="003C3B33" w:rsidRDefault="00B560D6">
      <w:pPr>
        <w:pStyle w:val="ListParagraph"/>
        <w:numPr>
          <w:ilvl w:val="0"/>
          <w:numId w:val="28"/>
        </w:numPr>
        <w:tabs>
          <w:tab w:val="left" w:pos="1322"/>
        </w:tabs>
        <w:spacing w:before="164"/>
        <w:ind w:left="1322" w:hanging="563"/>
      </w:pPr>
      <w:r>
        <w:t>The</w:t>
      </w:r>
      <w:r>
        <w:rPr>
          <w:spacing w:val="-3"/>
        </w:rPr>
        <w:t xml:space="preserve"> </w:t>
      </w:r>
      <w:r>
        <w:t>response</w:t>
      </w:r>
      <w:r>
        <w:rPr>
          <w:spacing w:val="-4"/>
        </w:rPr>
        <w:t xml:space="preserve"> </w:t>
      </w:r>
      <w:r>
        <w:rPr>
          <w:spacing w:val="-2"/>
        </w:rPr>
        <w:t>must:</w:t>
      </w:r>
    </w:p>
    <w:p w14:paraId="30C879BD" w14:textId="77777777" w:rsidR="003C3B33" w:rsidRDefault="00B560D6">
      <w:pPr>
        <w:pStyle w:val="ListParagraph"/>
        <w:numPr>
          <w:ilvl w:val="1"/>
          <w:numId w:val="28"/>
        </w:numPr>
        <w:tabs>
          <w:tab w:val="left" w:pos="2178"/>
        </w:tabs>
        <w:spacing w:before="181" w:line="259" w:lineRule="auto"/>
        <w:ind w:left="2178" w:right="1107" w:hanging="795"/>
      </w:pPr>
      <w:r>
        <w:t>state</w:t>
      </w:r>
      <w:r>
        <w:rPr>
          <w:spacing w:val="-4"/>
        </w:rPr>
        <w:t xml:space="preserve"> </w:t>
      </w:r>
      <w:r>
        <w:t>that</w:t>
      </w:r>
      <w:r>
        <w:rPr>
          <w:spacing w:val="-4"/>
        </w:rPr>
        <w:t xml:space="preserve"> </w:t>
      </w:r>
      <w:r>
        <w:t>the</w:t>
      </w:r>
      <w:r>
        <w:rPr>
          <w:spacing w:val="-2"/>
        </w:rPr>
        <w:t xml:space="preserve"> </w:t>
      </w:r>
      <w:r>
        <w:t>Secretary</w:t>
      </w:r>
      <w:r>
        <w:rPr>
          <w:spacing w:val="-2"/>
        </w:rPr>
        <w:t xml:space="preserve"> </w:t>
      </w:r>
      <w:r>
        <w:t>approves</w:t>
      </w:r>
      <w:r>
        <w:rPr>
          <w:spacing w:val="-3"/>
        </w:rPr>
        <w:t xml:space="preserve"> </w:t>
      </w:r>
      <w:r>
        <w:t>the</w:t>
      </w:r>
      <w:r>
        <w:rPr>
          <w:spacing w:val="-4"/>
        </w:rPr>
        <w:t xml:space="preserve"> </w:t>
      </w:r>
      <w:r>
        <w:t>request</w:t>
      </w:r>
      <w:r>
        <w:rPr>
          <w:spacing w:val="-2"/>
        </w:rPr>
        <w:t xml:space="preserve"> </w:t>
      </w:r>
      <w:r>
        <w:t>and</w:t>
      </w:r>
      <w:r>
        <w:rPr>
          <w:spacing w:val="-4"/>
        </w:rPr>
        <w:t xml:space="preserve"> </w:t>
      </w:r>
      <w:proofErr w:type="gramStart"/>
      <w:r>
        <w:t>provide</w:t>
      </w:r>
      <w:proofErr w:type="gramEnd"/>
      <w:r>
        <w:rPr>
          <w:spacing w:val="-2"/>
        </w:rPr>
        <w:t xml:space="preserve"> </w:t>
      </w:r>
      <w:r>
        <w:t>the</w:t>
      </w:r>
      <w:r>
        <w:rPr>
          <w:spacing w:val="-2"/>
        </w:rPr>
        <w:t xml:space="preserve"> </w:t>
      </w:r>
      <w:r>
        <w:t>relevant</w:t>
      </w:r>
      <w:r>
        <w:rPr>
          <w:spacing w:val="-4"/>
        </w:rPr>
        <w:t xml:space="preserve"> </w:t>
      </w:r>
      <w:proofErr w:type="gramStart"/>
      <w:r>
        <w:t>detail</w:t>
      </w:r>
      <w:proofErr w:type="gramEnd"/>
      <w:r>
        <w:rPr>
          <w:spacing w:val="-5"/>
        </w:rPr>
        <w:t xml:space="preserve"> </w:t>
      </w:r>
      <w:r>
        <w:t>in clause 301; or</w:t>
      </w:r>
    </w:p>
    <w:p w14:paraId="30C879BE" w14:textId="77777777" w:rsidR="003C3B33" w:rsidRDefault="00B560D6">
      <w:pPr>
        <w:pStyle w:val="ListParagraph"/>
        <w:numPr>
          <w:ilvl w:val="1"/>
          <w:numId w:val="28"/>
        </w:numPr>
        <w:tabs>
          <w:tab w:val="left" w:pos="2173"/>
          <w:tab w:val="left" w:pos="2178"/>
        </w:tabs>
        <w:spacing w:line="259" w:lineRule="auto"/>
        <w:ind w:left="2178" w:right="737" w:hanging="795"/>
        <w:jc w:val="both"/>
      </w:pPr>
      <w:r>
        <w:t>if</w:t>
      </w:r>
      <w:r>
        <w:rPr>
          <w:spacing w:val="-2"/>
        </w:rPr>
        <w:t xml:space="preserve"> </w:t>
      </w:r>
      <w:r>
        <w:t>following</w:t>
      </w:r>
      <w:r>
        <w:rPr>
          <w:spacing w:val="-3"/>
        </w:rPr>
        <w:t xml:space="preserve"> </w:t>
      </w:r>
      <w:r>
        <w:t>discussion</w:t>
      </w:r>
      <w:r>
        <w:rPr>
          <w:spacing w:val="-3"/>
        </w:rPr>
        <w:t xml:space="preserve"> </w:t>
      </w:r>
      <w:r>
        <w:t>between</w:t>
      </w:r>
      <w:r>
        <w:rPr>
          <w:spacing w:val="-5"/>
        </w:rPr>
        <w:t xml:space="preserve"> </w:t>
      </w:r>
      <w:r>
        <w:t>the</w:t>
      </w:r>
      <w:r>
        <w:rPr>
          <w:spacing w:val="-1"/>
        </w:rPr>
        <w:t xml:space="preserve"> </w:t>
      </w:r>
      <w:r>
        <w:t>department</w:t>
      </w:r>
      <w:r>
        <w:rPr>
          <w:spacing w:val="-1"/>
        </w:rPr>
        <w:t xml:space="preserve"> </w:t>
      </w:r>
      <w:r>
        <w:t>and</w:t>
      </w:r>
      <w:r>
        <w:rPr>
          <w:spacing w:val="-5"/>
        </w:rPr>
        <w:t xml:space="preserve"> </w:t>
      </w:r>
      <w:r>
        <w:t>the</w:t>
      </w:r>
      <w:r>
        <w:rPr>
          <w:spacing w:val="-1"/>
        </w:rPr>
        <w:t xml:space="preserve"> </w:t>
      </w:r>
      <w:r>
        <w:t>employee,</w:t>
      </w:r>
      <w:r>
        <w:rPr>
          <w:spacing w:val="-2"/>
        </w:rPr>
        <w:t xml:space="preserve"> </w:t>
      </w:r>
      <w:r>
        <w:t>the</w:t>
      </w:r>
      <w:r>
        <w:rPr>
          <w:spacing w:val="-1"/>
        </w:rPr>
        <w:t xml:space="preserve"> </w:t>
      </w:r>
      <w:r>
        <w:t>department and the employee agree to a change to the</w:t>
      </w:r>
      <w:r>
        <w:rPr>
          <w:spacing w:val="-1"/>
        </w:rPr>
        <w:t xml:space="preserve"> </w:t>
      </w:r>
      <w:r>
        <w:t>employee’s working arrangements that differs from that set out in the request – set out the agreed change; or</w:t>
      </w:r>
    </w:p>
    <w:p w14:paraId="30C879BF" w14:textId="77777777" w:rsidR="003C3B33" w:rsidRDefault="00B560D6">
      <w:pPr>
        <w:pStyle w:val="ListParagraph"/>
        <w:numPr>
          <w:ilvl w:val="1"/>
          <w:numId w:val="28"/>
        </w:numPr>
        <w:tabs>
          <w:tab w:val="left" w:pos="2178"/>
        </w:tabs>
        <w:ind w:left="2178" w:hanging="795"/>
      </w:pPr>
      <w:r>
        <w:t>state</w:t>
      </w:r>
      <w:r>
        <w:rPr>
          <w:spacing w:val="-8"/>
        </w:rPr>
        <w:t xml:space="preserve"> </w:t>
      </w:r>
      <w:r>
        <w:t>that</w:t>
      </w:r>
      <w:r>
        <w:rPr>
          <w:spacing w:val="-6"/>
        </w:rPr>
        <w:t xml:space="preserve"> </w:t>
      </w:r>
      <w:r>
        <w:t>the</w:t>
      </w:r>
      <w:r>
        <w:rPr>
          <w:spacing w:val="-3"/>
        </w:rPr>
        <w:t xml:space="preserve"> </w:t>
      </w:r>
      <w:r>
        <w:t>Secretary</w:t>
      </w:r>
      <w:r>
        <w:rPr>
          <w:spacing w:val="-2"/>
        </w:rPr>
        <w:t xml:space="preserve"> </w:t>
      </w:r>
      <w:r>
        <w:t>refuses</w:t>
      </w:r>
      <w:r>
        <w:rPr>
          <w:spacing w:val="-4"/>
        </w:rPr>
        <w:t xml:space="preserve"> </w:t>
      </w:r>
      <w:r>
        <w:t>the</w:t>
      </w:r>
      <w:r>
        <w:rPr>
          <w:spacing w:val="-6"/>
        </w:rPr>
        <w:t xml:space="preserve"> </w:t>
      </w:r>
      <w:r>
        <w:t>request</w:t>
      </w:r>
      <w:r>
        <w:rPr>
          <w:spacing w:val="-6"/>
        </w:rPr>
        <w:t xml:space="preserve"> </w:t>
      </w:r>
      <w:r>
        <w:t>and</w:t>
      </w:r>
      <w:r>
        <w:rPr>
          <w:spacing w:val="-4"/>
        </w:rPr>
        <w:t xml:space="preserve"> </w:t>
      </w:r>
      <w:proofErr w:type="gramStart"/>
      <w:r>
        <w:t>include</w:t>
      </w:r>
      <w:proofErr w:type="gramEnd"/>
      <w:r>
        <w:rPr>
          <w:spacing w:val="-3"/>
        </w:rPr>
        <w:t xml:space="preserve"> </w:t>
      </w:r>
      <w:r>
        <w:t>the</w:t>
      </w:r>
      <w:r>
        <w:rPr>
          <w:spacing w:val="-3"/>
        </w:rPr>
        <w:t xml:space="preserve"> </w:t>
      </w:r>
      <w:r>
        <w:t>following</w:t>
      </w:r>
      <w:r>
        <w:rPr>
          <w:spacing w:val="-6"/>
        </w:rPr>
        <w:t xml:space="preserve"> </w:t>
      </w:r>
      <w:r>
        <w:rPr>
          <w:spacing w:val="-2"/>
        </w:rPr>
        <w:t>matters:</w:t>
      </w:r>
    </w:p>
    <w:p w14:paraId="30C879C0" w14:textId="77777777" w:rsidR="003C3B33" w:rsidRDefault="00B560D6">
      <w:pPr>
        <w:pStyle w:val="ListParagraph"/>
        <w:numPr>
          <w:ilvl w:val="0"/>
          <w:numId w:val="15"/>
        </w:numPr>
        <w:tabs>
          <w:tab w:val="left" w:pos="2591"/>
        </w:tabs>
        <w:spacing w:before="183"/>
        <w:ind w:left="2591" w:hanging="358"/>
      </w:pPr>
      <w:r>
        <w:t>details</w:t>
      </w:r>
      <w:r>
        <w:rPr>
          <w:spacing w:val="-5"/>
        </w:rPr>
        <w:t xml:space="preserve"> </w:t>
      </w:r>
      <w:r>
        <w:t>of</w:t>
      </w:r>
      <w:r>
        <w:rPr>
          <w:spacing w:val="-3"/>
        </w:rPr>
        <w:t xml:space="preserve"> </w:t>
      </w:r>
      <w:r>
        <w:t>the</w:t>
      </w:r>
      <w:r>
        <w:rPr>
          <w:spacing w:val="-5"/>
        </w:rPr>
        <w:t xml:space="preserve"> </w:t>
      </w:r>
      <w:r>
        <w:t>reasons</w:t>
      </w:r>
      <w:r>
        <w:rPr>
          <w:spacing w:val="-2"/>
        </w:rPr>
        <w:t xml:space="preserve"> </w:t>
      </w:r>
      <w:r>
        <w:t>for</w:t>
      </w:r>
      <w:r>
        <w:rPr>
          <w:spacing w:val="-5"/>
        </w:rPr>
        <w:t xml:space="preserve"> </w:t>
      </w:r>
      <w:r>
        <w:t>the</w:t>
      </w:r>
      <w:r>
        <w:rPr>
          <w:spacing w:val="-2"/>
        </w:rPr>
        <w:t xml:space="preserve"> </w:t>
      </w:r>
      <w:r>
        <w:t>refusal;</w:t>
      </w:r>
      <w:r>
        <w:rPr>
          <w:spacing w:val="-3"/>
        </w:rPr>
        <w:t xml:space="preserve"> </w:t>
      </w:r>
      <w:r>
        <w:rPr>
          <w:spacing w:val="-5"/>
        </w:rPr>
        <w:t>and</w:t>
      </w:r>
    </w:p>
    <w:p w14:paraId="30C879C1" w14:textId="77777777" w:rsidR="003C3B33" w:rsidRDefault="00B560D6">
      <w:pPr>
        <w:pStyle w:val="ListParagraph"/>
        <w:numPr>
          <w:ilvl w:val="0"/>
          <w:numId w:val="15"/>
        </w:numPr>
        <w:tabs>
          <w:tab w:val="left" w:pos="2593"/>
        </w:tabs>
        <w:spacing w:before="180" w:line="259" w:lineRule="auto"/>
        <w:ind w:right="824"/>
      </w:pPr>
      <w:r>
        <w:t>set</w:t>
      </w:r>
      <w:r>
        <w:rPr>
          <w:spacing w:val="-5"/>
        </w:rPr>
        <w:t xml:space="preserve"> </w:t>
      </w:r>
      <w:r>
        <w:t>out</w:t>
      </w:r>
      <w:r>
        <w:rPr>
          <w:spacing w:val="-2"/>
        </w:rPr>
        <w:t xml:space="preserve"> </w:t>
      </w:r>
      <w:r>
        <w:t>the</w:t>
      </w:r>
      <w:r>
        <w:rPr>
          <w:spacing w:val="-2"/>
        </w:rPr>
        <w:t xml:space="preserve"> </w:t>
      </w:r>
      <w:r>
        <w:t>department’s</w:t>
      </w:r>
      <w:r>
        <w:rPr>
          <w:spacing w:val="-3"/>
        </w:rPr>
        <w:t xml:space="preserve"> </w:t>
      </w:r>
      <w:r>
        <w:t>particular</w:t>
      </w:r>
      <w:r>
        <w:rPr>
          <w:spacing w:val="-3"/>
        </w:rPr>
        <w:t xml:space="preserve"> </w:t>
      </w:r>
      <w:r>
        <w:t>business</w:t>
      </w:r>
      <w:r>
        <w:rPr>
          <w:spacing w:val="-3"/>
        </w:rPr>
        <w:t xml:space="preserve"> </w:t>
      </w:r>
      <w:r>
        <w:t>grounds</w:t>
      </w:r>
      <w:r>
        <w:rPr>
          <w:spacing w:val="-5"/>
        </w:rPr>
        <w:t xml:space="preserve"> </w:t>
      </w:r>
      <w:r>
        <w:t>for</w:t>
      </w:r>
      <w:r>
        <w:rPr>
          <w:spacing w:val="-3"/>
        </w:rPr>
        <w:t xml:space="preserve"> </w:t>
      </w:r>
      <w:r>
        <w:t>refusing</w:t>
      </w:r>
      <w:r>
        <w:rPr>
          <w:spacing w:val="-6"/>
        </w:rPr>
        <w:t xml:space="preserve"> </w:t>
      </w:r>
      <w:r>
        <w:t>the</w:t>
      </w:r>
      <w:r>
        <w:rPr>
          <w:spacing w:val="-2"/>
        </w:rPr>
        <w:t xml:space="preserve"> </w:t>
      </w:r>
      <w:r>
        <w:t>request, explain how those grounds apply to the request; and</w:t>
      </w:r>
    </w:p>
    <w:p w14:paraId="30C879C2" w14:textId="77777777" w:rsidR="003C3B33" w:rsidRDefault="00B560D6">
      <w:pPr>
        <w:pStyle w:val="ListParagraph"/>
        <w:numPr>
          <w:ilvl w:val="0"/>
          <w:numId w:val="15"/>
        </w:numPr>
        <w:tabs>
          <w:tab w:val="left" w:pos="2593"/>
        </w:tabs>
      </w:pPr>
      <w:r>
        <w:rPr>
          <w:spacing w:val="-2"/>
        </w:rPr>
        <w:t>either:</w:t>
      </w:r>
    </w:p>
    <w:p w14:paraId="30C879C3" w14:textId="77777777" w:rsidR="003C3B33" w:rsidRDefault="00B560D6">
      <w:pPr>
        <w:pStyle w:val="ListParagraph"/>
        <w:numPr>
          <w:ilvl w:val="1"/>
          <w:numId w:val="15"/>
        </w:numPr>
        <w:tabs>
          <w:tab w:val="left" w:pos="3445"/>
        </w:tabs>
        <w:spacing w:before="183" w:line="259" w:lineRule="auto"/>
        <w:ind w:right="658"/>
      </w:pPr>
      <w:r>
        <w:t xml:space="preserve">set out the changes (other than the requested change) in the </w:t>
      </w:r>
      <w:proofErr w:type="gramStart"/>
      <w:r>
        <w:t>employee’s</w:t>
      </w:r>
      <w:proofErr w:type="gramEnd"/>
      <w:r>
        <w:t xml:space="preserve"> working arrangements that would accommodate, to any extent,</w:t>
      </w:r>
      <w:r>
        <w:rPr>
          <w:spacing w:val="-4"/>
        </w:rPr>
        <w:t xml:space="preserve"> </w:t>
      </w:r>
      <w:r>
        <w:t>the</w:t>
      </w:r>
      <w:r>
        <w:rPr>
          <w:spacing w:val="-6"/>
        </w:rPr>
        <w:t xml:space="preserve"> </w:t>
      </w:r>
      <w:proofErr w:type="gramStart"/>
      <w:r>
        <w:t>employee’s</w:t>
      </w:r>
      <w:proofErr w:type="gramEnd"/>
      <w:r>
        <w:rPr>
          <w:spacing w:val="-4"/>
        </w:rPr>
        <w:t xml:space="preserve"> </w:t>
      </w:r>
      <w:r>
        <w:t>circumstances</w:t>
      </w:r>
      <w:r>
        <w:rPr>
          <w:spacing w:val="-6"/>
        </w:rPr>
        <w:t xml:space="preserve"> </w:t>
      </w:r>
      <w:r>
        <w:t>outlined</w:t>
      </w:r>
      <w:r>
        <w:rPr>
          <w:spacing w:val="-5"/>
        </w:rPr>
        <w:t xml:space="preserve"> </w:t>
      </w:r>
      <w:r>
        <w:t>in</w:t>
      </w:r>
      <w:r>
        <w:rPr>
          <w:spacing w:val="-5"/>
        </w:rPr>
        <w:t xml:space="preserve"> </w:t>
      </w:r>
      <w:r>
        <w:t>the</w:t>
      </w:r>
      <w:r>
        <w:rPr>
          <w:spacing w:val="-3"/>
        </w:rPr>
        <w:t xml:space="preserve"> </w:t>
      </w:r>
      <w:r>
        <w:t>request</w:t>
      </w:r>
      <w:r>
        <w:rPr>
          <w:spacing w:val="-3"/>
        </w:rPr>
        <w:t xml:space="preserve"> </w:t>
      </w:r>
      <w:r>
        <w:t>and</w:t>
      </w:r>
      <w:r>
        <w:rPr>
          <w:spacing w:val="-5"/>
        </w:rPr>
        <w:t xml:space="preserve"> </w:t>
      </w:r>
      <w:r>
        <w:t>that the department would be willing to make; or</w:t>
      </w:r>
    </w:p>
    <w:p w14:paraId="30C879C4" w14:textId="77777777" w:rsidR="003C3B33" w:rsidRDefault="00B560D6">
      <w:pPr>
        <w:pStyle w:val="ListParagraph"/>
        <w:numPr>
          <w:ilvl w:val="1"/>
          <w:numId w:val="15"/>
        </w:numPr>
        <w:tabs>
          <w:tab w:val="left" w:pos="515"/>
        </w:tabs>
        <w:spacing w:before="157"/>
        <w:ind w:left="515" w:right="3228" w:hanging="515"/>
        <w:jc w:val="right"/>
      </w:pPr>
      <w:r>
        <w:t>state</w:t>
      </w:r>
      <w:r>
        <w:rPr>
          <w:spacing w:val="-5"/>
        </w:rPr>
        <w:t xml:space="preserve"> </w:t>
      </w:r>
      <w:r>
        <w:t>that</w:t>
      </w:r>
      <w:r>
        <w:rPr>
          <w:spacing w:val="-5"/>
        </w:rPr>
        <w:t xml:space="preserve"> </w:t>
      </w:r>
      <w:r>
        <w:t>there</w:t>
      </w:r>
      <w:r>
        <w:rPr>
          <w:spacing w:val="-4"/>
        </w:rPr>
        <w:t xml:space="preserve"> </w:t>
      </w:r>
      <w:r>
        <w:t>are</w:t>
      </w:r>
      <w:r>
        <w:rPr>
          <w:spacing w:val="-2"/>
        </w:rPr>
        <w:t xml:space="preserve"> </w:t>
      </w:r>
      <w:r>
        <w:t>no</w:t>
      </w:r>
      <w:r>
        <w:rPr>
          <w:spacing w:val="-2"/>
        </w:rPr>
        <w:t xml:space="preserve"> </w:t>
      </w:r>
      <w:r>
        <w:t>such</w:t>
      </w:r>
      <w:r>
        <w:rPr>
          <w:spacing w:val="-4"/>
        </w:rPr>
        <w:t xml:space="preserve"> </w:t>
      </w:r>
      <w:r>
        <w:t>changes;</w:t>
      </w:r>
      <w:r>
        <w:rPr>
          <w:spacing w:val="-1"/>
        </w:rPr>
        <w:t xml:space="preserve"> </w:t>
      </w:r>
      <w:r>
        <w:rPr>
          <w:spacing w:val="-5"/>
        </w:rPr>
        <w:t>and</w:t>
      </w:r>
    </w:p>
    <w:p w14:paraId="30C879C5" w14:textId="77777777" w:rsidR="003C3B33" w:rsidRDefault="00B560D6">
      <w:pPr>
        <w:pStyle w:val="ListParagraph"/>
        <w:numPr>
          <w:ilvl w:val="0"/>
          <w:numId w:val="15"/>
        </w:numPr>
        <w:tabs>
          <w:tab w:val="left" w:pos="2591"/>
          <w:tab w:val="left" w:pos="2593"/>
        </w:tabs>
        <w:spacing w:before="183" w:line="259" w:lineRule="auto"/>
        <w:ind w:right="811" w:hanging="361"/>
      </w:pPr>
      <w:r>
        <w:t>state that a decision to refuse the request, or failure to provide a written response</w:t>
      </w:r>
      <w:r>
        <w:rPr>
          <w:spacing w:val="-1"/>
        </w:rPr>
        <w:t xml:space="preserve"> </w:t>
      </w:r>
      <w:r>
        <w:t>within</w:t>
      </w:r>
      <w:r>
        <w:rPr>
          <w:spacing w:val="-2"/>
        </w:rPr>
        <w:t xml:space="preserve"> </w:t>
      </w:r>
      <w:r>
        <w:t>21 days</w:t>
      </w:r>
      <w:r>
        <w:rPr>
          <w:spacing w:val="-1"/>
        </w:rPr>
        <w:t xml:space="preserve"> </w:t>
      </w:r>
      <w:r>
        <w:t>is</w:t>
      </w:r>
      <w:r>
        <w:rPr>
          <w:spacing w:val="-1"/>
        </w:rPr>
        <w:t xml:space="preserve"> </w:t>
      </w:r>
      <w:r>
        <w:t>subject to the dispute</w:t>
      </w:r>
      <w:r>
        <w:rPr>
          <w:spacing w:val="-1"/>
        </w:rPr>
        <w:t xml:space="preserve"> </w:t>
      </w:r>
      <w:r>
        <w:t>resolution procedures</w:t>
      </w:r>
      <w:r>
        <w:rPr>
          <w:spacing w:val="-1"/>
        </w:rPr>
        <w:t xml:space="preserve"> </w:t>
      </w:r>
      <w:r>
        <w:t>of</w:t>
      </w:r>
      <w:r>
        <w:rPr>
          <w:spacing w:val="-1"/>
        </w:rPr>
        <w:t xml:space="preserve"> </w:t>
      </w:r>
      <w:r>
        <w:t>the enterprise agreement, and if the employee is an eligible employee under the FW</w:t>
      </w:r>
      <w:r>
        <w:rPr>
          <w:spacing w:val="-2"/>
        </w:rPr>
        <w:t xml:space="preserve"> </w:t>
      </w:r>
      <w:r>
        <w:t>Act,</w:t>
      </w:r>
      <w:r>
        <w:rPr>
          <w:spacing w:val="-4"/>
        </w:rPr>
        <w:t xml:space="preserve"> </w:t>
      </w:r>
      <w:r>
        <w:t>the</w:t>
      </w:r>
      <w:r>
        <w:rPr>
          <w:spacing w:val="-1"/>
        </w:rPr>
        <w:t xml:space="preserve"> </w:t>
      </w:r>
      <w:r>
        <w:t>dispute</w:t>
      </w:r>
      <w:r>
        <w:rPr>
          <w:spacing w:val="-1"/>
        </w:rPr>
        <w:t xml:space="preserve"> </w:t>
      </w:r>
      <w:r>
        <w:t>resolution</w:t>
      </w:r>
      <w:r>
        <w:rPr>
          <w:spacing w:val="-3"/>
        </w:rPr>
        <w:t xml:space="preserve"> </w:t>
      </w:r>
      <w:r>
        <w:t>procedures</w:t>
      </w:r>
      <w:r>
        <w:rPr>
          <w:spacing w:val="-4"/>
        </w:rPr>
        <w:t xml:space="preserve"> </w:t>
      </w:r>
      <w:r>
        <w:t>outlined</w:t>
      </w:r>
      <w:r>
        <w:rPr>
          <w:spacing w:val="-3"/>
        </w:rPr>
        <w:t xml:space="preserve"> </w:t>
      </w:r>
      <w:r>
        <w:t>in</w:t>
      </w:r>
      <w:r>
        <w:rPr>
          <w:spacing w:val="-7"/>
        </w:rPr>
        <w:t xml:space="preserve"> </w:t>
      </w:r>
      <w:r>
        <w:t>sections</w:t>
      </w:r>
      <w:r>
        <w:rPr>
          <w:spacing w:val="-2"/>
        </w:rPr>
        <w:t xml:space="preserve"> </w:t>
      </w:r>
      <w:r>
        <w:t>65B</w:t>
      </w:r>
      <w:r>
        <w:rPr>
          <w:spacing w:val="-5"/>
        </w:rPr>
        <w:t xml:space="preserve"> </w:t>
      </w:r>
      <w:r>
        <w:t>and</w:t>
      </w:r>
      <w:r>
        <w:rPr>
          <w:spacing w:val="-3"/>
        </w:rPr>
        <w:t xml:space="preserve"> </w:t>
      </w:r>
      <w:r>
        <w:t>65C</w:t>
      </w:r>
      <w:r>
        <w:rPr>
          <w:spacing w:val="-4"/>
        </w:rPr>
        <w:t xml:space="preserve"> </w:t>
      </w:r>
      <w:r>
        <w:t>of the FW Act.</w:t>
      </w:r>
    </w:p>
    <w:p w14:paraId="30C879C6" w14:textId="77777777" w:rsidR="003C3B33" w:rsidRDefault="00B560D6">
      <w:pPr>
        <w:pStyle w:val="ListParagraph"/>
        <w:numPr>
          <w:ilvl w:val="0"/>
          <w:numId w:val="28"/>
        </w:numPr>
        <w:tabs>
          <w:tab w:val="left" w:pos="1321"/>
          <w:tab w:val="left" w:pos="1325"/>
        </w:tabs>
        <w:spacing w:before="158" w:line="259" w:lineRule="auto"/>
        <w:ind w:left="1325" w:right="1353" w:hanging="567"/>
      </w:pPr>
      <w:r>
        <w:t>Where</w:t>
      </w:r>
      <w:r>
        <w:rPr>
          <w:spacing w:val="-4"/>
        </w:rPr>
        <w:t xml:space="preserve"> </w:t>
      </w:r>
      <w:r>
        <w:t>the</w:t>
      </w:r>
      <w:r>
        <w:rPr>
          <w:spacing w:val="-1"/>
        </w:rPr>
        <w:t xml:space="preserve"> </w:t>
      </w:r>
      <w:r>
        <w:t>Secretary</w:t>
      </w:r>
      <w:r>
        <w:rPr>
          <w:spacing w:val="-1"/>
        </w:rPr>
        <w:t xml:space="preserve"> </w:t>
      </w:r>
      <w:r>
        <w:t>approves</w:t>
      </w:r>
      <w:r>
        <w:rPr>
          <w:spacing w:val="-4"/>
        </w:rPr>
        <w:t xml:space="preserve"> </w:t>
      </w:r>
      <w:r>
        <w:t>the</w:t>
      </w:r>
      <w:r>
        <w:rPr>
          <w:spacing w:val="-1"/>
        </w:rPr>
        <w:t xml:space="preserve"> </w:t>
      </w:r>
      <w:proofErr w:type="gramStart"/>
      <w:r>
        <w:t>request</w:t>
      </w:r>
      <w:proofErr w:type="gramEnd"/>
      <w:r>
        <w:rPr>
          <w:spacing w:val="-4"/>
        </w:rPr>
        <w:t xml:space="preserve"> </w:t>
      </w:r>
      <w:r>
        <w:t>this</w:t>
      </w:r>
      <w:r>
        <w:rPr>
          <w:spacing w:val="-2"/>
        </w:rPr>
        <w:t xml:space="preserve"> </w:t>
      </w:r>
      <w:r>
        <w:t>will</w:t>
      </w:r>
      <w:r>
        <w:rPr>
          <w:spacing w:val="-5"/>
        </w:rPr>
        <w:t xml:space="preserve"> </w:t>
      </w:r>
      <w:r>
        <w:t>form</w:t>
      </w:r>
      <w:r>
        <w:rPr>
          <w:spacing w:val="-1"/>
        </w:rPr>
        <w:t xml:space="preserve"> </w:t>
      </w:r>
      <w:r>
        <w:t>an</w:t>
      </w:r>
      <w:r>
        <w:rPr>
          <w:spacing w:val="-3"/>
        </w:rPr>
        <w:t xml:space="preserve"> </w:t>
      </w:r>
      <w:r>
        <w:t>arrangement</w:t>
      </w:r>
      <w:r>
        <w:rPr>
          <w:spacing w:val="-1"/>
        </w:rPr>
        <w:t xml:space="preserve"> </w:t>
      </w:r>
      <w:r>
        <w:t>between</w:t>
      </w:r>
      <w:r>
        <w:rPr>
          <w:spacing w:val="-3"/>
        </w:rPr>
        <w:t xml:space="preserve"> </w:t>
      </w:r>
      <w:r>
        <w:t>the department and the employee. Each arrangement must be in writing and set out:</w:t>
      </w:r>
    </w:p>
    <w:p w14:paraId="30C879C7" w14:textId="77777777" w:rsidR="003C3B33" w:rsidRDefault="00B560D6">
      <w:pPr>
        <w:pStyle w:val="ListParagraph"/>
        <w:numPr>
          <w:ilvl w:val="1"/>
          <w:numId w:val="28"/>
        </w:numPr>
        <w:tabs>
          <w:tab w:val="left" w:pos="794"/>
        </w:tabs>
        <w:spacing w:before="161"/>
        <w:ind w:left="794" w:right="3323" w:hanging="794"/>
        <w:jc w:val="right"/>
      </w:pPr>
      <w:r>
        <w:t>any</w:t>
      </w:r>
      <w:r>
        <w:rPr>
          <w:spacing w:val="-3"/>
        </w:rPr>
        <w:t xml:space="preserve"> </w:t>
      </w:r>
      <w:r>
        <w:t>security</w:t>
      </w:r>
      <w:r>
        <w:rPr>
          <w:spacing w:val="-2"/>
        </w:rPr>
        <w:t xml:space="preserve"> </w:t>
      </w:r>
      <w:r>
        <w:t>and</w:t>
      </w:r>
      <w:r>
        <w:rPr>
          <w:spacing w:val="-6"/>
        </w:rPr>
        <w:t xml:space="preserve"> </w:t>
      </w:r>
      <w:r>
        <w:t>work</w:t>
      </w:r>
      <w:r>
        <w:rPr>
          <w:spacing w:val="-2"/>
        </w:rPr>
        <w:t xml:space="preserve"> </w:t>
      </w:r>
      <w:r>
        <w:t>health</w:t>
      </w:r>
      <w:r>
        <w:rPr>
          <w:spacing w:val="-4"/>
        </w:rPr>
        <w:t xml:space="preserve"> </w:t>
      </w:r>
      <w:r>
        <w:t>and</w:t>
      </w:r>
      <w:r>
        <w:rPr>
          <w:spacing w:val="-4"/>
        </w:rPr>
        <w:t xml:space="preserve"> </w:t>
      </w:r>
      <w:r>
        <w:t>safety</w:t>
      </w:r>
      <w:r>
        <w:rPr>
          <w:spacing w:val="-2"/>
        </w:rPr>
        <w:t xml:space="preserve"> </w:t>
      </w:r>
      <w:proofErr w:type="gramStart"/>
      <w:r>
        <w:rPr>
          <w:spacing w:val="-2"/>
        </w:rPr>
        <w:t>requirements;</w:t>
      </w:r>
      <w:proofErr w:type="gramEnd"/>
    </w:p>
    <w:p w14:paraId="30C879C8" w14:textId="77777777" w:rsidR="003C3B33" w:rsidRDefault="00B560D6">
      <w:pPr>
        <w:pStyle w:val="ListParagraph"/>
        <w:numPr>
          <w:ilvl w:val="1"/>
          <w:numId w:val="28"/>
        </w:numPr>
        <w:tabs>
          <w:tab w:val="left" w:pos="2178"/>
        </w:tabs>
        <w:spacing w:before="180"/>
        <w:ind w:left="2178" w:hanging="795"/>
      </w:pPr>
      <w:r>
        <w:t>a</w:t>
      </w:r>
      <w:r>
        <w:rPr>
          <w:spacing w:val="-3"/>
        </w:rPr>
        <w:t xml:space="preserve"> </w:t>
      </w:r>
      <w:r>
        <w:t>review</w:t>
      </w:r>
      <w:r>
        <w:rPr>
          <w:spacing w:val="-2"/>
        </w:rPr>
        <w:t xml:space="preserve"> </w:t>
      </w:r>
      <w:r>
        <w:t>date</w:t>
      </w:r>
      <w:r>
        <w:rPr>
          <w:spacing w:val="-5"/>
        </w:rPr>
        <w:t xml:space="preserve"> </w:t>
      </w:r>
      <w:r>
        <w:t>(subject</w:t>
      </w:r>
      <w:r>
        <w:rPr>
          <w:spacing w:val="-5"/>
        </w:rPr>
        <w:t xml:space="preserve"> </w:t>
      </w:r>
      <w:r>
        <w:t>to</w:t>
      </w:r>
      <w:r>
        <w:rPr>
          <w:spacing w:val="-2"/>
        </w:rPr>
        <w:t xml:space="preserve"> </w:t>
      </w:r>
      <w:r>
        <w:t>clause</w:t>
      </w:r>
      <w:r>
        <w:rPr>
          <w:spacing w:val="-2"/>
        </w:rPr>
        <w:t xml:space="preserve"> </w:t>
      </w:r>
      <w:r>
        <w:t>305);</w:t>
      </w:r>
      <w:r>
        <w:rPr>
          <w:spacing w:val="-1"/>
        </w:rPr>
        <w:t xml:space="preserve"> </w:t>
      </w:r>
      <w:r>
        <w:rPr>
          <w:spacing w:val="-5"/>
        </w:rPr>
        <w:t>and</w:t>
      </w:r>
    </w:p>
    <w:p w14:paraId="30C879C9" w14:textId="77777777" w:rsidR="003C3B33" w:rsidRDefault="00B560D6">
      <w:pPr>
        <w:pStyle w:val="ListParagraph"/>
        <w:numPr>
          <w:ilvl w:val="1"/>
          <w:numId w:val="28"/>
        </w:numPr>
        <w:tabs>
          <w:tab w:val="left" w:pos="2178"/>
        </w:tabs>
        <w:spacing w:before="181"/>
        <w:ind w:left="2178" w:hanging="795"/>
      </w:pPr>
      <w:r>
        <w:t>the</w:t>
      </w:r>
      <w:r>
        <w:rPr>
          <w:spacing w:val="-2"/>
        </w:rPr>
        <w:t xml:space="preserve"> </w:t>
      </w:r>
      <w:r>
        <w:t>cost</w:t>
      </w:r>
      <w:r>
        <w:rPr>
          <w:spacing w:val="-5"/>
        </w:rPr>
        <w:t xml:space="preserve"> </w:t>
      </w:r>
      <w:r>
        <w:t>of</w:t>
      </w:r>
      <w:r>
        <w:rPr>
          <w:spacing w:val="-4"/>
        </w:rPr>
        <w:t xml:space="preserve"> </w:t>
      </w:r>
      <w:r>
        <w:t>establishment</w:t>
      </w:r>
      <w:r>
        <w:rPr>
          <w:spacing w:val="-5"/>
        </w:rPr>
        <w:t xml:space="preserve"> </w:t>
      </w:r>
      <w:r>
        <w:t>(if</w:t>
      </w:r>
      <w:r>
        <w:rPr>
          <w:spacing w:val="-2"/>
        </w:rPr>
        <w:t xml:space="preserve"> any).</w:t>
      </w:r>
    </w:p>
    <w:p w14:paraId="30C879CA" w14:textId="77777777" w:rsidR="003C3B33" w:rsidRDefault="00B560D6">
      <w:pPr>
        <w:pStyle w:val="ListParagraph"/>
        <w:numPr>
          <w:ilvl w:val="0"/>
          <w:numId w:val="28"/>
        </w:numPr>
        <w:tabs>
          <w:tab w:val="left" w:pos="1322"/>
        </w:tabs>
        <w:spacing w:before="182"/>
        <w:ind w:left="1322" w:hanging="563"/>
      </w:pPr>
      <w:r>
        <w:t>The</w:t>
      </w:r>
      <w:r>
        <w:rPr>
          <w:spacing w:val="-3"/>
        </w:rPr>
        <w:t xml:space="preserve"> </w:t>
      </w:r>
      <w:r>
        <w:t>Secretary</w:t>
      </w:r>
      <w:r>
        <w:rPr>
          <w:spacing w:val="-4"/>
        </w:rPr>
        <w:t xml:space="preserve"> </w:t>
      </w:r>
      <w:r>
        <w:t>may</w:t>
      </w:r>
      <w:r>
        <w:rPr>
          <w:spacing w:val="-4"/>
        </w:rPr>
        <w:t xml:space="preserve"> </w:t>
      </w:r>
      <w:r>
        <w:t>refuse</w:t>
      </w:r>
      <w:r>
        <w:rPr>
          <w:spacing w:val="-5"/>
        </w:rPr>
        <w:t xml:space="preserve"> </w:t>
      </w:r>
      <w:r>
        <w:t>to</w:t>
      </w:r>
      <w:r>
        <w:rPr>
          <w:spacing w:val="-2"/>
        </w:rPr>
        <w:t xml:space="preserve"> </w:t>
      </w:r>
      <w:r>
        <w:t>approve</w:t>
      </w:r>
      <w:r>
        <w:rPr>
          <w:spacing w:val="-5"/>
        </w:rPr>
        <w:t xml:space="preserve"> </w:t>
      </w:r>
      <w:r>
        <w:t>the</w:t>
      </w:r>
      <w:r>
        <w:rPr>
          <w:spacing w:val="-2"/>
        </w:rPr>
        <w:t xml:space="preserve"> </w:t>
      </w:r>
      <w:r>
        <w:t>request</w:t>
      </w:r>
      <w:r>
        <w:rPr>
          <w:spacing w:val="-5"/>
        </w:rPr>
        <w:t xml:space="preserve"> </w:t>
      </w:r>
      <w:r>
        <w:t>only</w:t>
      </w:r>
      <w:r>
        <w:rPr>
          <w:spacing w:val="-4"/>
        </w:rPr>
        <w:t xml:space="preserve"> </w:t>
      </w:r>
      <w:r>
        <w:rPr>
          <w:spacing w:val="-5"/>
        </w:rPr>
        <w:t>if:</w:t>
      </w:r>
    </w:p>
    <w:p w14:paraId="30C879CB" w14:textId="77777777" w:rsidR="003C3B33" w:rsidRDefault="003C3B33">
      <w:pPr>
        <w:sectPr w:rsidR="003C3B33">
          <w:pgSz w:w="11910" w:h="16840"/>
          <w:pgMar w:top="960" w:right="840" w:bottom="920" w:left="680" w:header="751" w:footer="734" w:gutter="0"/>
          <w:cols w:space="720"/>
        </w:sectPr>
      </w:pPr>
    </w:p>
    <w:p w14:paraId="30C879CC" w14:textId="77777777" w:rsidR="003C3B33" w:rsidRDefault="003C3B33">
      <w:pPr>
        <w:pStyle w:val="BodyText"/>
        <w:spacing w:before="198"/>
        <w:ind w:left="0" w:firstLine="0"/>
      </w:pPr>
    </w:p>
    <w:p w14:paraId="30C879CD" w14:textId="77777777" w:rsidR="003C3B33" w:rsidRDefault="00B560D6">
      <w:pPr>
        <w:pStyle w:val="ListParagraph"/>
        <w:numPr>
          <w:ilvl w:val="1"/>
          <w:numId w:val="28"/>
        </w:numPr>
        <w:tabs>
          <w:tab w:val="left" w:pos="2178"/>
        </w:tabs>
        <w:spacing w:before="0"/>
        <w:ind w:left="2178" w:hanging="795"/>
      </w:pPr>
      <w:r>
        <w:t>the</w:t>
      </w:r>
      <w:r>
        <w:rPr>
          <w:spacing w:val="-3"/>
        </w:rPr>
        <w:t xml:space="preserve"> </w:t>
      </w:r>
      <w:r>
        <w:t>department</w:t>
      </w:r>
      <w:r>
        <w:rPr>
          <w:spacing w:val="-2"/>
        </w:rPr>
        <w:t xml:space="preserve"> </w:t>
      </w:r>
      <w:r>
        <w:t>has</w:t>
      </w:r>
      <w:r>
        <w:rPr>
          <w:spacing w:val="-3"/>
        </w:rPr>
        <w:t xml:space="preserve"> </w:t>
      </w:r>
      <w:r>
        <w:t>discussed</w:t>
      </w:r>
      <w:r>
        <w:rPr>
          <w:spacing w:val="-5"/>
        </w:rPr>
        <w:t xml:space="preserve"> </w:t>
      </w:r>
      <w:r>
        <w:t>the</w:t>
      </w:r>
      <w:r>
        <w:rPr>
          <w:spacing w:val="-2"/>
        </w:rPr>
        <w:t xml:space="preserve"> </w:t>
      </w:r>
      <w:r>
        <w:t>request</w:t>
      </w:r>
      <w:r>
        <w:rPr>
          <w:spacing w:val="-5"/>
        </w:rPr>
        <w:t xml:space="preserve"> </w:t>
      </w:r>
      <w:r>
        <w:t>with</w:t>
      </w:r>
      <w:r>
        <w:rPr>
          <w:spacing w:val="-6"/>
        </w:rPr>
        <w:t xml:space="preserve"> </w:t>
      </w:r>
      <w:r>
        <w:t>the</w:t>
      </w:r>
      <w:r>
        <w:rPr>
          <w:spacing w:val="-5"/>
        </w:rPr>
        <w:t xml:space="preserve"> </w:t>
      </w:r>
      <w:proofErr w:type="gramStart"/>
      <w:r>
        <w:rPr>
          <w:spacing w:val="-2"/>
        </w:rPr>
        <w:t>employee;</w:t>
      </w:r>
      <w:proofErr w:type="gramEnd"/>
    </w:p>
    <w:p w14:paraId="30C879CE" w14:textId="77777777" w:rsidR="003C3B33" w:rsidRDefault="00B560D6">
      <w:pPr>
        <w:pStyle w:val="ListParagraph"/>
        <w:numPr>
          <w:ilvl w:val="1"/>
          <w:numId w:val="28"/>
        </w:numPr>
        <w:tabs>
          <w:tab w:val="left" w:pos="2178"/>
        </w:tabs>
        <w:spacing w:before="181" w:line="259" w:lineRule="auto"/>
        <w:ind w:left="2178" w:right="638" w:hanging="795"/>
      </w:pPr>
      <w:proofErr w:type="gramStart"/>
      <w:r>
        <w:t>the</w:t>
      </w:r>
      <w:proofErr w:type="gramEnd"/>
      <w:r>
        <w:rPr>
          <w:spacing w:val="-2"/>
        </w:rPr>
        <w:t xml:space="preserve"> </w:t>
      </w:r>
      <w:r>
        <w:t>department</w:t>
      </w:r>
      <w:r>
        <w:rPr>
          <w:spacing w:val="-2"/>
        </w:rPr>
        <w:t xml:space="preserve"> </w:t>
      </w:r>
      <w:r>
        <w:t>has</w:t>
      </w:r>
      <w:r>
        <w:rPr>
          <w:spacing w:val="-3"/>
        </w:rPr>
        <w:t xml:space="preserve"> </w:t>
      </w:r>
      <w:r>
        <w:t>genuinely</w:t>
      </w:r>
      <w:r>
        <w:rPr>
          <w:spacing w:val="-2"/>
        </w:rPr>
        <w:t xml:space="preserve"> </w:t>
      </w:r>
      <w:r>
        <w:t>tried</w:t>
      </w:r>
      <w:r>
        <w:rPr>
          <w:spacing w:val="-4"/>
        </w:rPr>
        <w:t xml:space="preserve"> </w:t>
      </w:r>
      <w:r>
        <w:t>to</w:t>
      </w:r>
      <w:r>
        <w:rPr>
          <w:spacing w:val="-2"/>
        </w:rPr>
        <w:t xml:space="preserve"> </w:t>
      </w:r>
      <w:r>
        <w:t>reach</w:t>
      </w:r>
      <w:r>
        <w:rPr>
          <w:spacing w:val="-4"/>
        </w:rPr>
        <w:t xml:space="preserve"> </w:t>
      </w:r>
      <w:r>
        <w:t>an</w:t>
      </w:r>
      <w:r>
        <w:rPr>
          <w:spacing w:val="-4"/>
        </w:rPr>
        <w:t xml:space="preserve"> </w:t>
      </w:r>
      <w:r>
        <w:t>agreement</w:t>
      </w:r>
      <w:r>
        <w:rPr>
          <w:spacing w:val="-5"/>
        </w:rPr>
        <w:t xml:space="preserve"> </w:t>
      </w:r>
      <w:r>
        <w:t>with</w:t>
      </w:r>
      <w:r>
        <w:rPr>
          <w:spacing w:val="-6"/>
        </w:rPr>
        <w:t xml:space="preserve"> </w:t>
      </w:r>
      <w:r>
        <w:t>the</w:t>
      </w:r>
      <w:r>
        <w:rPr>
          <w:spacing w:val="-5"/>
        </w:rPr>
        <w:t xml:space="preserve"> </w:t>
      </w:r>
      <w:r>
        <w:t>employee</w:t>
      </w:r>
      <w:r>
        <w:rPr>
          <w:spacing w:val="-2"/>
        </w:rPr>
        <w:t xml:space="preserve"> </w:t>
      </w:r>
      <w:r>
        <w:t>about making changes to the employee’s working arrangements to accommodate the employee’s circumstances (subject to any reasonable business grounds for refusal</w:t>
      </w:r>
      <w:proofErr w:type="gramStart"/>
      <w:r>
        <w:t>);</w:t>
      </w:r>
      <w:proofErr w:type="gramEnd"/>
    </w:p>
    <w:p w14:paraId="30C879CF" w14:textId="77777777" w:rsidR="003C3B33" w:rsidRDefault="00B560D6">
      <w:pPr>
        <w:pStyle w:val="ListParagraph"/>
        <w:numPr>
          <w:ilvl w:val="1"/>
          <w:numId w:val="28"/>
        </w:numPr>
        <w:tabs>
          <w:tab w:val="left" w:pos="2178"/>
        </w:tabs>
        <w:ind w:left="2178" w:hanging="795"/>
      </w:pPr>
      <w:r>
        <w:t>the</w:t>
      </w:r>
      <w:r>
        <w:rPr>
          <w:spacing w:val="-5"/>
        </w:rPr>
        <w:t xml:space="preserve"> </w:t>
      </w:r>
      <w:r>
        <w:t>department</w:t>
      </w:r>
      <w:r>
        <w:rPr>
          <w:spacing w:val="-2"/>
        </w:rPr>
        <w:t xml:space="preserve"> </w:t>
      </w:r>
      <w:r>
        <w:t>and</w:t>
      </w:r>
      <w:r>
        <w:rPr>
          <w:spacing w:val="-5"/>
        </w:rPr>
        <w:t xml:space="preserve"> </w:t>
      </w:r>
      <w:r>
        <w:t>the</w:t>
      </w:r>
      <w:r>
        <w:rPr>
          <w:spacing w:val="-5"/>
        </w:rPr>
        <w:t xml:space="preserve"> </w:t>
      </w:r>
      <w:proofErr w:type="gramStart"/>
      <w:r>
        <w:t>employee</w:t>
      </w:r>
      <w:proofErr w:type="gramEnd"/>
      <w:r>
        <w:rPr>
          <w:spacing w:val="-3"/>
        </w:rPr>
        <w:t xml:space="preserve"> </w:t>
      </w:r>
      <w:r>
        <w:t>have</w:t>
      </w:r>
      <w:r>
        <w:rPr>
          <w:spacing w:val="-2"/>
        </w:rPr>
        <w:t xml:space="preserve"> </w:t>
      </w:r>
      <w:r>
        <w:t>not</w:t>
      </w:r>
      <w:r>
        <w:rPr>
          <w:spacing w:val="-3"/>
        </w:rPr>
        <w:t xml:space="preserve"> </w:t>
      </w:r>
      <w:r>
        <w:t>reached</w:t>
      </w:r>
      <w:r>
        <w:rPr>
          <w:spacing w:val="-6"/>
        </w:rPr>
        <w:t xml:space="preserve"> </w:t>
      </w:r>
      <w:r>
        <w:t>such</w:t>
      </w:r>
      <w:r>
        <w:rPr>
          <w:spacing w:val="-4"/>
        </w:rPr>
        <w:t xml:space="preserve"> </w:t>
      </w:r>
      <w:r>
        <w:t>an</w:t>
      </w:r>
      <w:r>
        <w:rPr>
          <w:spacing w:val="-4"/>
        </w:rPr>
        <w:t xml:space="preserve"> </w:t>
      </w:r>
      <w:proofErr w:type="gramStart"/>
      <w:r>
        <w:rPr>
          <w:spacing w:val="-2"/>
        </w:rPr>
        <w:t>agreement;</w:t>
      </w:r>
      <w:proofErr w:type="gramEnd"/>
    </w:p>
    <w:p w14:paraId="30C879D0" w14:textId="77777777" w:rsidR="003C3B33" w:rsidRDefault="00B560D6">
      <w:pPr>
        <w:pStyle w:val="ListParagraph"/>
        <w:numPr>
          <w:ilvl w:val="1"/>
          <w:numId w:val="28"/>
        </w:numPr>
        <w:tabs>
          <w:tab w:val="left" w:pos="2178"/>
        </w:tabs>
        <w:spacing w:before="183" w:line="259" w:lineRule="auto"/>
        <w:ind w:left="2178" w:right="606" w:hanging="795"/>
      </w:pPr>
      <w:r>
        <w:t>the</w:t>
      </w:r>
      <w:r>
        <w:rPr>
          <w:spacing w:val="-1"/>
        </w:rPr>
        <w:t xml:space="preserve"> </w:t>
      </w:r>
      <w:r>
        <w:t>department</w:t>
      </w:r>
      <w:r>
        <w:rPr>
          <w:spacing w:val="-1"/>
        </w:rPr>
        <w:t xml:space="preserve"> </w:t>
      </w:r>
      <w:r>
        <w:t>has</w:t>
      </w:r>
      <w:r>
        <w:rPr>
          <w:spacing w:val="-2"/>
        </w:rPr>
        <w:t xml:space="preserve"> </w:t>
      </w:r>
      <w:r>
        <w:t>had</w:t>
      </w:r>
      <w:r>
        <w:rPr>
          <w:spacing w:val="-3"/>
        </w:rPr>
        <w:t xml:space="preserve"> </w:t>
      </w:r>
      <w:r>
        <w:t>regard</w:t>
      </w:r>
      <w:r>
        <w:rPr>
          <w:spacing w:val="-3"/>
        </w:rPr>
        <w:t xml:space="preserve"> </w:t>
      </w:r>
      <w:r>
        <w:t>to</w:t>
      </w:r>
      <w:r>
        <w:rPr>
          <w:spacing w:val="-3"/>
        </w:rPr>
        <w:t xml:space="preserve"> </w:t>
      </w:r>
      <w:r>
        <w:t>the</w:t>
      </w:r>
      <w:r>
        <w:rPr>
          <w:spacing w:val="-1"/>
        </w:rPr>
        <w:t xml:space="preserve"> </w:t>
      </w:r>
      <w:r>
        <w:t>consequences</w:t>
      </w:r>
      <w:r>
        <w:rPr>
          <w:spacing w:val="-4"/>
        </w:rPr>
        <w:t xml:space="preserve"> </w:t>
      </w:r>
      <w:r>
        <w:t>of</w:t>
      </w:r>
      <w:r>
        <w:rPr>
          <w:spacing w:val="-2"/>
        </w:rPr>
        <w:t xml:space="preserve"> </w:t>
      </w:r>
      <w:r>
        <w:t>the</w:t>
      </w:r>
      <w:r>
        <w:rPr>
          <w:spacing w:val="-4"/>
        </w:rPr>
        <w:t xml:space="preserve"> </w:t>
      </w:r>
      <w:r>
        <w:t>refusal</w:t>
      </w:r>
      <w:r>
        <w:rPr>
          <w:spacing w:val="-5"/>
        </w:rPr>
        <w:t xml:space="preserve"> </w:t>
      </w:r>
      <w:proofErr w:type="gramStart"/>
      <w:r>
        <w:t>for</w:t>
      </w:r>
      <w:proofErr w:type="gramEnd"/>
      <w:r>
        <w:rPr>
          <w:spacing w:val="-4"/>
        </w:rPr>
        <w:t xml:space="preserve"> </w:t>
      </w:r>
      <w:r>
        <w:t>the</w:t>
      </w:r>
      <w:r>
        <w:rPr>
          <w:spacing w:val="-4"/>
        </w:rPr>
        <w:t xml:space="preserve"> </w:t>
      </w:r>
      <w:r>
        <w:t xml:space="preserve">employee; </w:t>
      </w:r>
      <w:r>
        <w:rPr>
          <w:spacing w:val="-4"/>
        </w:rPr>
        <w:t>and</w:t>
      </w:r>
    </w:p>
    <w:p w14:paraId="30C879D1" w14:textId="77777777" w:rsidR="003C3B33" w:rsidRDefault="00B560D6">
      <w:pPr>
        <w:pStyle w:val="ListParagraph"/>
        <w:numPr>
          <w:ilvl w:val="1"/>
          <w:numId w:val="28"/>
        </w:numPr>
        <w:tabs>
          <w:tab w:val="left" w:pos="2178"/>
        </w:tabs>
        <w:ind w:left="2178" w:hanging="795"/>
      </w:pPr>
      <w:proofErr w:type="gramStart"/>
      <w:r>
        <w:t>the</w:t>
      </w:r>
      <w:proofErr w:type="gramEnd"/>
      <w:r>
        <w:rPr>
          <w:spacing w:val="-3"/>
        </w:rPr>
        <w:t xml:space="preserve"> </w:t>
      </w:r>
      <w:r>
        <w:t>refusal</w:t>
      </w:r>
      <w:r>
        <w:rPr>
          <w:spacing w:val="-6"/>
        </w:rPr>
        <w:t xml:space="preserve"> </w:t>
      </w:r>
      <w:r>
        <w:t>is</w:t>
      </w:r>
      <w:r>
        <w:rPr>
          <w:spacing w:val="-5"/>
        </w:rPr>
        <w:t xml:space="preserve"> </w:t>
      </w:r>
      <w:r>
        <w:t>on</w:t>
      </w:r>
      <w:r>
        <w:rPr>
          <w:spacing w:val="-4"/>
        </w:rPr>
        <w:t xml:space="preserve"> </w:t>
      </w:r>
      <w:r>
        <w:t>reasonable</w:t>
      </w:r>
      <w:r>
        <w:rPr>
          <w:spacing w:val="-2"/>
        </w:rPr>
        <w:t xml:space="preserve"> </w:t>
      </w:r>
      <w:r>
        <w:t>business</w:t>
      </w:r>
      <w:r>
        <w:rPr>
          <w:spacing w:val="-3"/>
        </w:rPr>
        <w:t xml:space="preserve"> </w:t>
      </w:r>
      <w:r>
        <w:rPr>
          <w:spacing w:val="-2"/>
        </w:rPr>
        <w:t>grounds.</w:t>
      </w:r>
    </w:p>
    <w:p w14:paraId="30C879D2" w14:textId="77777777" w:rsidR="003C3B33" w:rsidRDefault="00B560D6">
      <w:pPr>
        <w:pStyle w:val="ListParagraph"/>
        <w:numPr>
          <w:ilvl w:val="0"/>
          <w:numId w:val="28"/>
        </w:numPr>
        <w:tabs>
          <w:tab w:val="left" w:pos="1322"/>
        </w:tabs>
        <w:spacing w:before="180"/>
        <w:ind w:left="1322" w:hanging="563"/>
      </w:pPr>
      <w:r>
        <w:t>Reasonable</w:t>
      </w:r>
      <w:r>
        <w:rPr>
          <w:spacing w:val="-4"/>
        </w:rPr>
        <w:t xml:space="preserve"> </w:t>
      </w:r>
      <w:r>
        <w:t>business</w:t>
      </w:r>
      <w:r>
        <w:rPr>
          <w:spacing w:val="-5"/>
        </w:rPr>
        <w:t xml:space="preserve"> </w:t>
      </w:r>
      <w:r>
        <w:t>grounds</w:t>
      </w:r>
      <w:r>
        <w:rPr>
          <w:spacing w:val="-4"/>
        </w:rPr>
        <w:t xml:space="preserve"> </w:t>
      </w:r>
      <w:r>
        <w:t>include,</w:t>
      </w:r>
      <w:r>
        <w:rPr>
          <w:spacing w:val="-5"/>
        </w:rPr>
        <w:t xml:space="preserve"> </w:t>
      </w:r>
      <w:r>
        <w:t>but</w:t>
      </w:r>
      <w:r>
        <w:rPr>
          <w:spacing w:val="-3"/>
        </w:rPr>
        <w:t xml:space="preserve"> </w:t>
      </w:r>
      <w:r>
        <w:t>are</w:t>
      </w:r>
      <w:r>
        <w:rPr>
          <w:spacing w:val="-6"/>
        </w:rPr>
        <w:t xml:space="preserve"> </w:t>
      </w:r>
      <w:r>
        <w:t>not</w:t>
      </w:r>
      <w:r>
        <w:rPr>
          <w:spacing w:val="-4"/>
        </w:rPr>
        <w:t xml:space="preserve"> </w:t>
      </w:r>
      <w:r>
        <w:t>limited</w:t>
      </w:r>
      <w:r>
        <w:rPr>
          <w:spacing w:val="-5"/>
        </w:rPr>
        <w:t xml:space="preserve"> to:</w:t>
      </w:r>
    </w:p>
    <w:p w14:paraId="30C879D3" w14:textId="77777777" w:rsidR="003C3B33" w:rsidRDefault="00B560D6">
      <w:pPr>
        <w:pStyle w:val="ListParagraph"/>
        <w:numPr>
          <w:ilvl w:val="1"/>
          <w:numId w:val="28"/>
        </w:numPr>
        <w:tabs>
          <w:tab w:val="left" w:pos="2178"/>
        </w:tabs>
        <w:spacing w:before="183"/>
        <w:ind w:left="2178" w:hanging="795"/>
      </w:pPr>
      <w:r>
        <w:t>the</w:t>
      </w:r>
      <w:r>
        <w:rPr>
          <w:spacing w:val="-5"/>
        </w:rPr>
        <w:t xml:space="preserve"> </w:t>
      </w:r>
      <w:r>
        <w:t>new</w:t>
      </w:r>
      <w:r>
        <w:rPr>
          <w:spacing w:val="-4"/>
        </w:rPr>
        <w:t xml:space="preserve"> </w:t>
      </w:r>
      <w:r>
        <w:t>working</w:t>
      </w:r>
      <w:r>
        <w:rPr>
          <w:spacing w:val="-4"/>
        </w:rPr>
        <w:t xml:space="preserve"> </w:t>
      </w:r>
      <w:r>
        <w:t>arrangements</w:t>
      </w:r>
      <w:r>
        <w:rPr>
          <w:spacing w:val="-3"/>
        </w:rPr>
        <w:t xml:space="preserve"> </w:t>
      </w:r>
      <w:r>
        <w:t>requested</w:t>
      </w:r>
      <w:r>
        <w:rPr>
          <w:spacing w:val="-6"/>
        </w:rPr>
        <w:t xml:space="preserve"> </w:t>
      </w:r>
      <w:r>
        <w:t>would</w:t>
      </w:r>
      <w:r>
        <w:rPr>
          <w:spacing w:val="-4"/>
        </w:rPr>
        <w:t xml:space="preserve"> </w:t>
      </w:r>
      <w:r>
        <w:t>be</w:t>
      </w:r>
      <w:r>
        <w:rPr>
          <w:spacing w:val="-2"/>
        </w:rPr>
        <w:t xml:space="preserve"> </w:t>
      </w:r>
      <w:r>
        <w:t>too</w:t>
      </w:r>
      <w:r>
        <w:rPr>
          <w:spacing w:val="-4"/>
        </w:rPr>
        <w:t xml:space="preserve"> </w:t>
      </w:r>
      <w:r>
        <w:t>costly</w:t>
      </w:r>
      <w:r>
        <w:rPr>
          <w:spacing w:val="-4"/>
        </w:rPr>
        <w:t xml:space="preserve"> </w:t>
      </w:r>
      <w:r>
        <w:t>for</w:t>
      </w:r>
      <w:r>
        <w:rPr>
          <w:spacing w:val="-4"/>
        </w:rPr>
        <w:t xml:space="preserve"> </w:t>
      </w:r>
      <w:r>
        <w:t>the</w:t>
      </w:r>
      <w:r>
        <w:rPr>
          <w:spacing w:val="-2"/>
        </w:rPr>
        <w:t xml:space="preserve"> </w:t>
      </w:r>
      <w:proofErr w:type="gramStart"/>
      <w:r>
        <w:rPr>
          <w:spacing w:val="-2"/>
        </w:rPr>
        <w:t>department;</w:t>
      </w:r>
      <w:proofErr w:type="gramEnd"/>
    </w:p>
    <w:p w14:paraId="30C879D4" w14:textId="77777777" w:rsidR="003C3B33" w:rsidRDefault="00B560D6">
      <w:pPr>
        <w:pStyle w:val="ListParagraph"/>
        <w:numPr>
          <w:ilvl w:val="1"/>
          <w:numId w:val="28"/>
        </w:numPr>
        <w:tabs>
          <w:tab w:val="left" w:pos="2178"/>
        </w:tabs>
        <w:spacing w:before="180" w:line="259" w:lineRule="auto"/>
        <w:ind w:left="2178" w:right="1079" w:hanging="795"/>
      </w:pPr>
      <w:r>
        <w:t>there</w:t>
      </w:r>
      <w:r>
        <w:rPr>
          <w:spacing w:val="-2"/>
        </w:rPr>
        <w:t xml:space="preserve"> </w:t>
      </w:r>
      <w:r>
        <w:t>is</w:t>
      </w:r>
      <w:r>
        <w:rPr>
          <w:spacing w:val="-4"/>
        </w:rPr>
        <w:t xml:space="preserve"> </w:t>
      </w:r>
      <w:r>
        <w:t>no</w:t>
      </w:r>
      <w:r>
        <w:rPr>
          <w:spacing w:val="-3"/>
        </w:rPr>
        <w:t xml:space="preserve"> </w:t>
      </w:r>
      <w:r>
        <w:t>capacity</w:t>
      </w:r>
      <w:r>
        <w:rPr>
          <w:spacing w:val="-2"/>
        </w:rPr>
        <w:t xml:space="preserve"> </w:t>
      </w:r>
      <w:r>
        <w:t>to</w:t>
      </w:r>
      <w:r>
        <w:rPr>
          <w:spacing w:val="-2"/>
        </w:rPr>
        <w:t xml:space="preserve"> </w:t>
      </w:r>
      <w:r>
        <w:t>change</w:t>
      </w:r>
      <w:r>
        <w:rPr>
          <w:spacing w:val="-2"/>
        </w:rPr>
        <w:t xml:space="preserve"> </w:t>
      </w:r>
      <w:r>
        <w:t>the</w:t>
      </w:r>
      <w:r>
        <w:rPr>
          <w:spacing w:val="-4"/>
        </w:rPr>
        <w:t xml:space="preserve"> </w:t>
      </w:r>
      <w:r>
        <w:t>working</w:t>
      </w:r>
      <w:r>
        <w:rPr>
          <w:spacing w:val="-3"/>
        </w:rPr>
        <w:t xml:space="preserve"> </w:t>
      </w:r>
      <w:r>
        <w:t>arrangements</w:t>
      </w:r>
      <w:r>
        <w:rPr>
          <w:spacing w:val="-4"/>
        </w:rPr>
        <w:t xml:space="preserve"> </w:t>
      </w:r>
      <w:r>
        <w:t>of</w:t>
      </w:r>
      <w:r>
        <w:rPr>
          <w:spacing w:val="-4"/>
        </w:rPr>
        <w:t xml:space="preserve"> </w:t>
      </w:r>
      <w:r>
        <w:t>other</w:t>
      </w:r>
      <w:r>
        <w:rPr>
          <w:spacing w:val="-4"/>
        </w:rPr>
        <w:t xml:space="preserve"> </w:t>
      </w:r>
      <w:r>
        <w:t>employees</w:t>
      </w:r>
      <w:r>
        <w:rPr>
          <w:spacing w:val="-4"/>
        </w:rPr>
        <w:t xml:space="preserve"> </w:t>
      </w:r>
      <w:r>
        <w:t xml:space="preserve">to accommodate the new working arrangements </w:t>
      </w:r>
      <w:proofErr w:type="gramStart"/>
      <w:r>
        <w:t>requested;</w:t>
      </w:r>
      <w:proofErr w:type="gramEnd"/>
    </w:p>
    <w:p w14:paraId="30C879D5" w14:textId="77777777" w:rsidR="003C3B33" w:rsidRDefault="00B560D6">
      <w:pPr>
        <w:pStyle w:val="ListParagraph"/>
        <w:numPr>
          <w:ilvl w:val="1"/>
          <w:numId w:val="28"/>
        </w:numPr>
        <w:tabs>
          <w:tab w:val="left" w:pos="2178"/>
        </w:tabs>
        <w:spacing w:line="259" w:lineRule="auto"/>
        <w:ind w:left="2178" w:right="714" w:hanging="795"/>
      </w:pPr>
      <w:proofErr w:type="gramStart"/>
      <w:r>
        <w:t>it</w:t>
      </w:r>
      <w:proofErr w:type="gramEnd"/>
      <w:r>
        <w:rPr>
          <w:spacing w:val="-1"/>
        </w:rPr>
        <w:t xml:space="preserve"> </w:t>
      </w:r>
      <w:r>
        <w:t>would</w:t>
      </w:r>
      <w:r>
        <w:rPr>
          <w:spacing w:val="-3"/>
        </w:rPr>
        <w:t xml:space="preserve"> </w:t>
      </w:r>
      <w:r>
        <w:t>be</w:t>
      </w:r>
      <w:r>
        <w:rPr>
          <w:spacing w:val="-1"/>
        </w:rPr>
        <w:t xml:space="preserve"> </w:t>
      </w:r>
      <w:r>
        <w:t>impractical</w:t>
      </w:r>
      <w:r>
        <w:rPr>
          <w:spacing w:val="-2"/>
        </w:rPr>
        <w:t xml:space="preserve"> </w:t>
      </w:r>
      <w:r>
        <w:t>to</w:t>
      </w:r>
      <w:r>
        <w:rPr>
          <w:spacing w:val="-1"/>
        </w:rPr>
        <w:t xml:space="preserve"> </w:t>
      </w:r>
      <w:r>
        <w:t>change</w:t>
      </w:r>
      <w:r>
        <w:rPr>
          <w:spacing w:val="-1"/>
        </w:rPr>
        <w:t xml:space="preserve"> </w:t>
      </w:r>
      <w:r>
        <w:t>the</w:t>
      </w:r>
      <w:r>
        <w:rPr>
          <w:spacing w:val="-4"/>
        </w:rPr>
        <w:t xml:space="preserve"> </w:t>
      </w:r>
      <w:r>
        <w:t>working</w:t>
      </w:r>
      <w:r>
        <w:rPr>
          <w:spacing w:val="-3"/>
        </w:rPr>
        <w:t xml:space="preserve"> </w:t>
      </w:r>
      <w:r>
        <w:t>arrangements</w:t>
      </w:r>
      <w:r>
        <w:rPr>
          <w:spacing w:val="-4"/>
        </w:rPr>
        <w:t xml:space="preserve"> </w:t>
      </w:r>
      <w:r>
        <w:t>of</w:t>
      </w:r>
      <w:r>
        <w:rPr>
          <w:spacing w:val="-4"/>
        </w:rPr>
        <w:t xml:space="preserve"> </w:t>
      </w:r>
      <w:r>
        <w:t>other</w:t>
      </w:r>
      <w:r>
        <w:rPr>
          <w:spacing w:val="-4"/>
        </w:rPr>
        <w:t xml:space="preserve"> </w:t>
      </w:r>
      <w:r>
        <w:t>employees,</w:t>
      </w:r>
      <w:r>
        <w:rPr>
          <w:spacing w:val="-4"/>
        </w:rPr>
        <w:t xml:space="preserve"> </w:t>
      </w:r>
      <w:r>
        <w:t xml:space="preserve">or to recruit new employees, to accommodate the new working arrangements </w:t>
      </w:r>
      <w:proofErr w:type="gramStart"/>
      <w:r>
        <w:rPr>
          <w:spacing w:val="-2"/>
        </w:rPr>
        <w:t>requested;</w:t>
      </w:r>
      <w:proofErr w:type="gramEnd"/>
    </w:p>
    <w:p w14:paraId="30C879D6" w14:textId="77777777" w:rsidR="003C3B33" w:rsidRDefault="00B560D6">
      <w:pPr>
        <w:pStyle w:val="ListParagraph"/>
        <w:numPr>
          <w:ilvl w:val="1"/>
          <w:numId w:val="28"/>
        </w:numPr>
        <w:tabs>
          <w:tab w:val="left" w:pos="2178"/>
        </w:tabs>
        <w:spacing w:before="160" w:line="259" w:lineRule="auto"/>
        <w:ind w:left="2178" w:right="918" w:hanging="795"/>
      </w:pPr>
      <w:r>
        <w:t>the</w:t>
      </w:r>
      <w:r>
        <w:rPr>
          <w:spacing w:val="-2"/>
        </w:rPr>
        <w:t xml:space="preserve"> </w:t>
      </w:r>
      <w:r>
        <w:t>new</w:t>
      </w:r>
      <w:r>
        <w:rPr>
          <w:spacing w:val="-4"/>
        </w:rPr>
        <w:t xml:space="preserve"> </w:t>
      </w:r>
      <w:r>
        <w:t>working</w:t>
      </w:r>
      <w:r>
        <w:rPr>
          <w:spacing w:val="-3"/>
        </w:rPr>
        <w:t xml:space="preserve"> </w:t>
      </w:r>
      <w:r>
        <w:t>arrangements</w:t>
      </w:r>
      <w:r>
        <w:rPr>
          <w:spacing w:val="-2"/>
        </w:rPr>
        <w:t xml:space="preserve"> </w:t>
      </w:r>
      <w:r>
        <w:t>requested</w:t>
      </w:r>
      <w:r>
        <w:rPr>
          <w:spacing w:val="-5"/>
        </w:rPr>
        <w:t xml:space="preserve"> </w:t>
      </w:r>
      <w:r>
        <w:t>would</w:t>
      </w:r>
      <w:r>
        <w:rPr>
          <w:spacing w:val="-3"/>
        </w:rPr>
        <w:t xml:space="preserve"> </w:t>
      </w:r>
      <w:r>
        <w:t>be</w:t>
      </w:r>
      <w:r>
        <w:rPr>
          <w:spacing w:val="-2"/>
        </w:rPr>
        <w:t xml:space="preserve"> </w:t>
      </w:r>
      <w:r>
        <w:t>likely</w:t>
      </w:r>
      <w:r>
        <w:rPr>
          <w:spacing w:val="-3"/>
        </w:rPr>
        <w:t xml:space="preserve"> </w:t>
      </w:r>
      <w:r>
        <w:t>to</w:t>
      </w:r>
      <w:r>
        <w:rPr>
          <w:spacing w:val="-3"/>
        </w:rPr>
        <w:t xml:space="preserve"> </w:t>
      </w:r>
      <w:r>
        <w:t>result</w:t>
      </w:r>
      <w:r>
        <w:rPr>
          <w:spacing w:val="-4"/>
        </w:rPr>
        <w:t xml:space="preserve"> </w:t>
      </w:r>
      <w:r>
        <w:t>in</w:t>
      </w:r>
      <w:r>
        <w:rPr>
          <w:spacing w:val="-3"/>
        </w:rPr>
        <w:t xml:space="preserve"> </w:t>
      </w:r>
      <w:r>
        <w:t>a</w:t>
      </w:r>
      <w:r>
        <w:rPr>
          <w:spacing w:val="-2"/>
        </w:rPr>
        <w:t xml:space="preserve"> </w:t>
      </w:r>
      <w:r>
        <w:t xml:space="preserve">significant loss in efficiency or </w:t>
      </w:r>
      <w:proofErr w:type="gramStart"/>
      <w:r>
        <w:t>productivity;</w:t>
      </w:r>
      <w:proofErr w:type="gramEnd"/>
    </w:p>
    <w:p w14:paraId="30C879D7" w14:textId="77777777" w:rsidR="003C3B33" w:rsidRDefault="00B560D6">
      <w:pPr>
        <w:pStyle w:val="ListParagraph"/>
        <w:numPr>
          <w:ilvl w:val="1"/>
          <w:numId w:val="28"/>
        </w:numPr>
        <w:tabs>
          <w:tab w:val="left" w:pos="2178"/>
        </w:tabs>
        <w:spacing w:before="161" w:line="256" w:lineRule="auto"/>
        <w:ind w:left="2178" w:right="1213" w:hanging="795"/>
      </w:pPr>
      <w:r>
        <w:t>the</w:t>
      </w:r>
      <w:r>
        <w:rPr>
          <w:spacing w:val="-2"/>
        </w:rPr>
        <w:t xml:space="preserve"> </w:t>
      </w:r>
      <w:r>
        <w:t>new</w:t>
      </w:r>
      <w:r>
        <w:rPr>
          <w:spacing w:val="-5"/>
        </w:rPr>
        <w:t xml:space="preserve"> </w:t>
      </w:r>
      <w:r>
        <w:t>working</w:t>
      </w:r>
      <w:r>
        <w:rPr>
          <w:spacing w:val="-4"/>
        </w:rPr>
        <w:t xml:space="preserve"> </w:t>
      </w:r>
      <w:r>
        <w:t>arrangements</w:t>
      </w:r>
      <w:r>
        <w:rPr>
          <w:spacing w:val="-3"/>
        </w:rPr>
        <w:t xml:space="preserve"> </w:t>
      </w:r>
      <w:r>
        <w:t>requested</w:t>
      </w:r>
      <w:r>
        <w:rPr>
          <w:spacing w:val="-6"/>
        </w:rPr>
        <w:t xml:space="preserve"> </w:t>
      </w:r>
      <w:r>
        <w:t>would</w:t>
      </w:r>
      <w:r>
        <w:rPr>
          <w:spacing w:val="-4"/>
        </w:rPr>
        <w:t xml:space="preserve"> </w:t>
      </w:r>
      <w:r>
        <w:t>be</w:t>
      </w:r>
      <w:r>
        <w:rPr>
          <w:spacing w:val="-2"/>
        </w:rPr>
        <w:t xml:space="preserve"> </w:t>
      </w:r>
      <w:r>
        <w:t>likely</w:t>
      </w:r>
      <w:r>
        <w:rPr>
          <w:spacing w:val="-4"/>
        </w:rPr>
        <w:t xml:space="preserve"> </w:t>
      </w:r>
      <w:r>
        <w:t>to</w:t>
      </w:r>
      <w:r>
        <w:rPr>
          <w:spacing w:val="-4"/>
        </w:rPr>
        <w:t xml:space="preserve"> </w:t>
      </w:r>
      <w:r>
        <w:t>have</w:t>
      </w:r>
      <w:r>
        <w:rPr>
          <w:spacing w:val="-2"/>
        </w:rPr>
        <w:t xml:space="preserve"> </w:t>
      </w:r>
      <w:r>
        <w:t>a</w:t>
      </w:r>
      <w:r>
        <w:rPr>
          <w:spacing w:val="-3"/>
        </w:rPr>
        <w:t xml:space="preserve"> </w:t>
      </w:r>
      <w:r>
        <w:t>significant negative impact on customer service; and</w:t>
      </w:r>
    </w:p>
    <w:p w14:paraId="30C879D8" w14:textId="77777777" w:rsidR="003C3B33" w:rsidRDefault="00B560D6">
      <w:pPr>
        <w:pStyle w:val="ListParagraph"/>
        <w:numPr>
          <w:ilvl w:val="1"/>
          <w:numId w:val="28"/>
        </w:numPr>
        <w:tabs>
          <w:tab w:val="left" w:pos="2178"/>
        </w:tabs>
        <w:spacing w:before="164" w:line="259" w:lineRule="auto"/>
        <w:ind w:left="2178" w:right="795" w:hanging="795"/>
      </w:pPr>
      <w:proofErr w:type="gramStart"/>
      <w:r>
        <w:t>it</w:t>
      </w:r>
      <w:proofErr w:type="gramEnd"/>
      <w:r>
        <w:t xml:space="preserve"> would not be possible to accommodate the working arrangements without significant</w:t>
      </w:r>
      <w:r>
        <w:rPr>
          <w:spacing w:val="-3"/>
        </w:rPr>
        <w:t xml:space="preserve"> </w:t>
      </w:r>
      <w:r>
        <w:t>changes</w:t>
      </w:r>
      <w:r>
        <w:rPr>
          <w:spacing w:val="-3"/>
        </w:rPr>
        <w:t xml:space="preserve"> </w:t>
      </w:r>
      <w:r>
        <w:t>to</w:t>
      </w:r>
      <w:r>
        <w:rPr>
          <w:spacing w:val="-3"/>
        </w:rPr>
        <w:t xml:space="preserve"> </w:t>
      </w:r>
      <w:r>
        <w:t>security</w:t>
      </w:r>
      <w:r>
        <w:rPr>
          <w:spacing w:val="-3"/>
        </w:rPr>
        <w:t xml:space="preserve"> </w:t>
      </w:r>
      <w:r>
        <w:t>requirements,</w:t>
      </w:r>
      <w:r>
        <w:rPr>
          <w:spacing w:val="-5"/>
        </w:rPr>
        <w:t xml:space="preserve"> </w:t>
      </w:r>
      <w:r>
        <w:t>or</w:t>
      </w:r>
      <w:r>
        <w:rPr>
          <w:spacing w:val="-5"/>
        </w:rPr>
        <w:t xml:space="preserve"> </w:t>
      </w:r>
      <w:r>
        <w:t>where</w:t>
      </w:r>
      <w:r>
        <w:rPr>
          <w:spacing w:val="-3"/>
        </w:rPr>
        <w:t xml:space="preserve"> </w:t>
      </w:r>
      <w:r>
        <w:t>work</w:t>
      </w:r>
      <w:r>
        <w:rPr>
          <w:spacing w:val="-3"/>
        </w:rPr>
        <w:t xml:space="preserve"> </w:t>
      </w:r>
      <w:r>
        <w:t>health</w:t>
      </w:r>
      <w:r>
        <w:rPr>
          <w:spacing w:val="-4"/>
        </w:rPr>
        <w:t xml:space="preserve"> </w:t>
      </w:r>
      <w:r>
        <w:t>and</w:t>
      </w:r>
      <w:r>
        <w:rPr>
          <w:spacing w:val="-4"/>
        </w:rPr>
        <w:t xml:space="preserve"> </w:t>
      </w:r>
      <w:r>
        <w:t>safety</w:t>
      </w:r>
      <w:r>
        <w:rPr>
          <w:spacing w:val="-3"/>
        </w:rPr>
        <w:t xml:space="preserve"> </w:t>
      </w:r>
      <w:r>
        <w:t>risks cannot be mitigated.</w:t>
      </w:r>
    </w:p>
    <w:p w14:paraId="30C879D9" w14:textId="77777777" w:rsidR="003C3B33" w:rsidRDefault="00B560D6">
      <w:pPr>
        <w:pStyle w:val="ListParagraph"/>
        <w:numPr>
          <w:ilvl w:val="0"/>
          <w:numId w:val="28"/>
        </w:numPr>
        <w:tabs>
          <w:tab w:val="left" w:pos="1322"/>
          <w:tab w:val="left" w:pos="1326"/>
        </w:tabs>
        <w:spacing w:before="160" w:line="256" w:lineRule="auto"/>
        <w:ind w:left="1326" w:right="1288" w:hanging="567"/>
      </w:pPr>
      <w:r>
        <w:t>For</w:t>
      </w:r>
      <w:r>
        <w:rPr>
          <w:spacing w:val="-3"/>
        </w:rPr>
        <w:t xml:space="preserve"> </w:t>
      </w:r>
      <w:r>
        <w:t>First</w:t>
      </w:r>
      <w:r>
        <w:rPr>
          <w:spacing w:val="-2"/>
        </w:rPr>
        <w:t xml:space="preserve"> </w:t>
      </w:r>
      <w:r>
        <w:t>Nations</w:t>
      </w:r>
      <w:r>
        <w:rPr>
          <w:spacing w:val="-5"/>
        </w:rPr>
        <w:t xml:space="preserve"> </w:t>
      </w:r>
      <w:r>
        <w:t>employees,</w:t>
      </w:r>
      <w:r>
        <w:rPr>
          <w:spacing w:val="-3"/>
        </w:rPr>
        <w:t xml:space="preserve"> </w:t>
      </w:r>
      <w:r>
        <w:t>the</w:t>
      </w:r>
      <w:r>
        <w:rPr>
          <w:spacing w:val="-2"/>
        </w:rPr>
        <w:t xml:space="preserve"> </w:t>
      </w:r>
      <w:r>
        <w:t>department</w:t>
      </w:r>
      <w:r>
        <w:rPr>
          <w:spacing w:val="-5"/>
        </w:rPr>
        <w:t xml:space="preserve"> </w:t>
      </w:r>
      <w:r>
        <w:t>must</w:t>
      </w:r>
      <w:r>
        <w:rPr>
          <w:spacing w:val="-5"/>
        </w:rPr>
        <w:t xml:space="preserve"> </w:t>
      </w:r>
      <w:r>
        <w:t>consider</w:t>
      </w:r>
      <w:r>
        <w:rPr>
          <w:spacing w:val="-3"/>
        </w:rPr>
        <w:t xml:space="preserve"> </w:t>
      </w:r>
      <w:r>
        <w:t>connection</w:t>
      </w:r>
      <w:r>
        <w:rPr>
          <w:spacing w:val="-4"/>
        </w:rPr>
        <w:t xml:space="preserve"> </w:t>
      </w:r>
      <w:r>
        <w:t>to</w:t>
      </w:r>
      <w:r>
        <w:rPr>
          <w:spacing w:val="-2"/>
        </w:rPr>
        <w:t xml:space="preserve"> </w:t>
      </w:r>
      <w:r>
        <w:t>Country</w:t>
      </w:r>
      <w:r>
        <w:rPr>
          <w:spacing w:val="-2"/>
        </w:rPr>
        <w:t xml:space="preserve"> </w:t>
      </w:r>
      <w:r>
        <w:t>and cultural obligations in responding to requests for altering the location of work.</w:t>
      </w:r>
    </w:p>
    <w:p w14:paraId="30C879DA" w14:textId="77777777" w:rsidR="003C3B33" w:rsidRDefault="00B560D6">
      <w:pPr>
        <w:pStyle w:val="ListParagraph"/>
        <w:numPr>
          <w:ilvl w:val="0"/>
          <w:numId w:val="28"/>
        </w:numPr>
        <w:tabs>
          <w:tab w:val="left" w:pos="1322"/>
          <w:tab w:val="left" w:pos="1326"/>
        </w:tabs>
        <w:spacing w:before="164" w:line="259" w:lineRule="auto"/>
        <w:ind w:left="1326" w:right="900" w:hanging="567"/>
      </w:pPr>
      <w:r>
        <w:t>Approved flexible working arrangements will be reviewed by the department and the employee</w:t>
      </w:r>
      <w:r>
        <w:rPr>
          <w:spacing w:val="-1"/>
        </w:rPr>
        <w:t xml:space="preserve"> </w:t>
      </w:r>
      <w:r>
        <w:t>after</w:t>
      </w:r>
      <w:r>
        <w:rPr>
          <w:spacing w:val="-4"/>
        </w:rPr>
        <w:t xml:space="preserve"> </w:t>
      </w:r>
      <w:r>
        <w:t>12</w:t>
      </w:r>
      <w:r>
        <w:rPr>
          <w:spacing w:val="-3"/>
        </w:rPr>
        <w:t xml:space="preserve"> </w:t>
      </w:r>
      <w:r>
        <w:t>months,</w:t>
      </w:r>
      <w:r>
        <w:rPr>
          <w:spacing w:val="-4"/>
        </w:rPr>
        <w:t xml:space="preserve"> </w:t>
      </w:r>
      <w:r>
        <w:t>or</w:t>
      </w:r>
      <w:r>
        <w:rPr>
          <w:spacing w:val="-2"/>
        </w:rPr>
        <w:t xml:space="preserve"> </w:t>
      </w:r>
      <w:r>
        <w:t>a</w:t>
      </w:r>
      <w:r>
        <w:rPr>
          <w:spacing w:val="-4"/>
        </w:rPr>
        <w:t xml:space="preserve"> </w:t>
      </w:r>
      <w:r>
        <w:t>shorter</w:t>
      </w:r>
      <w:r>
        <w:rPr>
          <w:spacing w:val="-2"/>
        </w:rPr>
        <w:t xml:space="preserve"> </w:t>
      </w:r>
      <w:r>
        <w:t>period,</w:t>
      </w:r>
      <w:r>
        <w:rPr>
          <w:spacing w:val="-2"/>
        </w:rPr>
        <w:t xml:space="preserve"> </w:t>
      </w:r>
      <w:r>
        <w:t>if</w:t>
      </w:r>
      <w:r>
        <w:rPr>
          <w:spacing w:val="-4"/>
        </w:rPr>
        <w:t xml:space="preserve"> </w:t>
      </w:r>
      <w:r>
        <w:t>agreed</w:t>
      </w:r>
      <w:r>
        <w:rPr>
          <w:spacing w:val="-3"/>
        </w:rPr>
        <w:t xml:space="preserve"> </w:t>
      </w:r>
      <w:r>
        <w:t>by</w:t>
      </w:r>
      <w:r>
        <w:rPr>
          <w:spacing w:val="-1"/>
        </w:rPr>
        <w:t xml:space="preserve"> </w:t>
      </w:r>
      <w:r>
        <w:t>the</w:t>
      </w:r>
      <w:r>
        <w:rPr>
          <w:spacing w:val="-1"/>
        </w:rPr>
        <w:t xml:space="preserve"> </w:t>
      </w:r>
      <w:r>
        <w:t>employee.</w:t>
      </w:r>
      <w:r>
        <w:rPr>
          <w:spacing w:val="-2"/>
        </w:rPr>
        <w:t xml:space="preserve"> </w:t>
      </w:r>
      <w:r>
        <w:t>This</w:t>
      </w:r>
      <w:r>
        <w:rPr>
          <w:spacing w:val="-2"/>
        </w:rPr>
        <w:t xml:space="preserve"> </w:t>
      </w:r>
      <w:r>
        <w:t>is</w:t>
      </w:r>
      <w:r>
        <w:rPr>
          <w:spacing w:val="-4"/>
        </w:rPr>
        <w:t xml:space="preserve"> </w:t>
      </w:r>
      <w:r>
        <w:t>to</w:t>
      </w:r>
      <w:r>
        <w:rPr>
          <w:spacing w:val="-3"/>
        </w:rPr>
        <w:t xml:space="preserve"> </w:t>
      </w:r>
      <w:r>
        <w:t>ensure the effectiveness of the arrangement.</w:t>
      </w:r>
    </w:p>
    <w:p w14:paraId="30C879DB" w14:textId="77777777" w:rsidR="003C3B33" w:rsidRDefault="00B560D6">
      <w:pPr>
        <w:pStyle w:val="Heading3"/>
        <w:spacing w:before="239"/>
      </w:pPr>
      <w:bookmarkStart w:id="142" w:name="Varying,_pausing_or_terminating_flexible"/>
      <w:bookmarkStart w:id="143" w:name="_bookmark75"/>
      <w:bookmarkEnd w:id="142"/>
      <w:bookmarkEnd w:id="143"/>
      <w:r>
        <w:t>Varying,</w:t>
      </w:r>
      <w:r>
        <w:rPr>
          <w:spacing w:val="-5"/>
        </w:rPr>
        <w:t xml:space="preserve"> </w:t>
      </w:r>
      <w:r>
        <w:t>pausing</w:t>
      </w:r>
      <w:r>
        <w:rPr>
          <w:spacing w:val="-4"/>
        </w:rPr>
        <w:t xml:space="preserve"> </w:t>
      </w:r>
      <w:r>
        <w:t>or</w:t>
      </w:r>
      <w:r>
        <w:rPr>
          <w:spacing w:val="-7"/>
        </w:rPr>
        <w:t xml:space="preserve"> </w:t>
      </w:r>
      <w:r>
        <w:t>terminating</w:t>
      </w:r>
      <w:r>
        <w:rPr>
          <w:spacing w:val="-4"/>
        </w:rPr>
        <w:t xml:space="preserve"> </w:t>
      </w:r>
      <w:r>
        <w:t>flexible</w:t>
      </w:r>
      <w:r>
        <w:rPr>
          <w:spacing w:val="-8"/>
        </w:rPr>
        <w:t xml:space="preserve"> </w:t>
      </w:r>
      <w:r>
        <w:t>working</w:t>
      </w:r>
      <w:r>
        <w:rPr>
          <w:spacing w:val="-4"/>
        </w:rPr>
        <w:t xml:space="preserve"> </w:t>
      </w:r>
      <w:r>
        <w:rPr>
          <w:spacing w:val="-2"/>
        </w:rPr>
        <w:t>arrangements</w:t>
      </w:r>
    </w:p>
    <w:p w14:paraId="30C879DC" w14:textId="77777777" w:rsidR="003C3B33" w:rsidRDefault="00B560D6">
      <w:pPr>
        <w:pStyle w:val="ListParagraph"/>
        <w:numPr>
          <w:ilvl w:val="0"/>
          <w:numId w:val="28"/>
        </w:numPr>
        <w:tabs>
          <w:tab w:val="left" w:pos="1321"/>
          <w:tab w:val="left" w:pos="1325"/>
        </w:tabs>
        <w:spacing w:before="182" w:line="259" w:lineRule="auto"/>
        <w:ind w:left="1325" w:right="896" w:hanging="567"/>
      </w:pPr>
      <w:r>
        <w:t>An</w:t>
      </w:r>
      <w:r>
        <w:rPr>
          <w:spacing w:val="-3"/>
        </w:rPr>
        <w:t xml:space="preserve"> </w:t>
      </w:r>
      <w:r>
        <w:t>employee</w:t>
      </w:r>
      <w:r>
        <w:rPr>
          <w:spacing w:val="-4"/>
        </w:rPr>
        <w:t xml:space="preserve"> </w:t>
      </w:r>
      <w:r>
        <w:t>may</w:t>
      </w:r>
      <w:r>
        <w:rPr>
          <w:spacing w:val="-1"/>
        </w:rPr>
        <w:t xml:space="preserve"> </w:t>
      </w:r>
      <w:r>
        <w:t>request</w:t>
      </w:r>
      <w:r>
        <w:rPr>
          <w:spacing w:val="-4"/>
        </w:rPr>
        <w:t xml:space="preserve"> </w:t>
      </w:r>
      <w:r>
        <w:t>to</w:t>
      </w:r>
      <w:r>
        <w:rPr>
          <w:spacing w:val="-3"/>
        </w:rPr>
        <w:t xml:space="preserve"> </w:t>
      </w:r>
      <w:r>
        <w:t>vary</w:t>
      </w:r>
      <w:r>
        <w:rPr>
          <w:spacing w:val="-3"/>
        </w:rPr>
        <w:t xml:space="preserve"> </w:t>
      </w:r>
      <w:r>
        <w:t>an</w:t>
      </w:r>
      <w:r>
        <w:rPr>
          <w:spacing w:val="-3"/>
        </w:rPr>
        <w:t xml:space="preserve"> </w:t>
      </w:r>
      <w:r>
        <w:t>approved</w:t>
      </w:r>
      <w:r>
        <w:rPr>
          <w:spacing w:val="-3"/>
        </w:rPr>
        <w:t xml:space="preserve"> </w:t>
      </w:r>
      <w:r>
        <w:t>flexible</w:t>
      </w:r>
      <w:r>
        <w:rPr>
          <w:spacing w:val="-1"/>
        </w:rPr>
        <w:t xml:space="preserve"> </w:t>
      </w:r>
      <w:r>
        <w:t>working</w:t>
      </w:r>
      <w:r>
        <w:rPr>
          <w:spacing w:val="-3"/>
        </w:rPr>
        <w:t xml:space="preserve"> </w:t>
      </w:r>
      <w:r>
        <w:t>arrangement</w:t>
      </w:r>
      <w:r>
        <w:rPr>
          <w:spacing w:val="-1"/>
        </w:rPr>
        <w:t xml:space="preserve"> </w:t>
      </w:r>
      <w:r>
        <w:t>in</w:t>
      </w:r>
      <w:r>
        <w:rPr>
          <w:spacing w:val="-5"/>
        </w:rPr>
        <w:t xml:space="preserve"> </w:t>
      </w:r>
      <w:r>
        <w:t>accordance with clause 298. An employee may request to pause or terminate an approved flexible working arrangement.</w:t>
      </w:r>
    </w:p>
    <w:p w14:paraId="30C879DD" w14:textId="77777777" w:rsidR="003C3B33" w:rsidRDefault="00B560D6">
      <w:pPr>
        <w:pStyle w:val="ListParagraph"/>
        <w:numPr>
          <w:ilvl w:val="0"/>
          <w:numId w:val="28"/>
        </w:numPr>
        <w:tabs>
          <w:tab w:val="left" w:pos="1321"/>
          <w:tab w:val="left" w:pos="1325"/>
        </w:tabs>
        <w:spacing w:before="157" w:line="259" w:lineRule="auto"/>
        <w:ind w:left="1325" w:right="1006" w:hanging="567"/>
      </w:pPr>
      <w:r>
        <w:t>The</w:t>
      </w:r>
      <w:r>
        <w:rPr>
          <w:spacing w:val="-1"/>
        </w:rPr>
        <w:t xml:space="preserve"> </w:t>
      </w:r>
      <w:r>
        <w:t>Secretary</w:t>
      </w:r>
      <w:r>
        <w:rPr>
          <w:spacing w:val="-3"/>
        </w:rPr>
        <w:t xml:space="preserve"> </w:t>
      </w:r>
      <w:r>
        <w:t>may</w:t>
      </w:r>
      <w:r>
        <w:rPr>
          <w:spacing w:val="-3"/>
        </w:rPr>
        <w:t xml:space="preserve"> </w:t>
      </w:r>
      <w:r>
        <w:t>vary,</w:t>
      </w:r>
      <w:r>
        <w:rPr>
          <w:spacing w:val="-2"/>
        </w:rPr>
        <w:t xml:space="preserve"> </w:t>
      </w:r>
      <w:r>
        <w:t>pause</w:t>
      </w:r>
      <w:r>
        <w:rPr>
          <w:spacing w:val="-1"/>
        </w:rPr>
        <w:t xml:space="preserve"> </w:t>
      </w:r>
      <w:r>
        <w:t>or</w:t>
      </w:r>
      <w:r>
        <w:rPr>
          <w:spacing w:val="-4"/>
        </w:rPr>
        <w:t xml:space="preserve"> </w:t>
      </w:r>
      <w:r>
        <w:t>terminate</w:t>
      </w:r>
      <w:r>
        <w:rPr>
          <w:spacing w:val="-1"/>
        </w:rPr>
        <w:t xml:space="preserve"> </w:t>
      </w:r>
      <w:r>
        <w:t>an</w:t>
      </w:r>
      <w:r>
        <w:rPr>
          <w:spacing w:val="-3"/>
        </w:rPr>
        <w:t xml:space="preserve"> </w:t>
      </w:r>
      <w:r>
        <w:t>approved</w:t>
      </w:r>
      <w:r>
        <w:rPr>
          <w:spacing w:val="-3"/>
        </w:rPr>
        <w:t xml:space="preserve"> </w:t>
      </w:r>
      <w:r>
        <w:t>flexible</w:t>
      </w:r>
      <w:r>
        <w:rPr>
          <w:spacing w:val="-4"/>
        </w:rPr>
        <w:t xml:space="preserve"> </w:t>
      </w:r>
      <w:r>
        <w:t>working</w:t>
      </w:r>
      <w:r>
        <w:rPr>
          <w:spacing w:val="-3"/>
        </w:rPr>
        <w:t xml:space="preserve"> </w:t>
      </w:r>
      <w:r>
        <w:t>arrangement</w:t>
      </w:r>
      <w:r>
        <w:rPr>
          <w:spacing w:val="-4"/>
        </w:rPr>
        <w:t xml:space="preserve"> </w:t>
      </w:r>
      <w:r>
        <w:t>on reasonable business grounds, subject to clause 309.</w:t>
      </w:r>
    </w:p>
    <w:p w14:paraId="30C879DE" w14:textId="77777777" w:rsidR="003C3B33" w:rsidRDefault="00B560D6">
      <w:pPr>
        <w:pStyle w:val="ListParagraph"/>
        <w:numPr>
          <w:ilvl w:val="0"/>
          <w:numId w:val="28"/>
        </w:numPr>
        <w:tabs>
          <w:tab w:val="left" w:pos="1321"/>
          <w:tab w:val="left" w:pos="1325"/>
        </w:tabs>
        <w:spacing w:before="161" w:line="259" w:lineRule="auto"/>
        <w:ind w:left="1325" w:right="861" w:hanging="567"/>
      </w:pPr>
      <w:r>
        <w:t>The</w:t>
      </w:r>
      <w:r>
        <w:rPr>
          <w:spacing w:val="-2"/>
        </w:rPr>
        <w:t xml:space="preserve"> </w:t>
      </w:r>
      <w:r>
        <w:t>department</w:t>
      </w:r>
      <w:r>
        <w:rPr>
          <w:spacing w:val="-4"/>
        </w:rPr>
        <w:t xml:space="preserve"> </w:t>
      </w:r>
      <w:r>
        <w:t>must</w:t>
      </w:r>
      <w:r>
        <w:rPr>
          <w:spacing w:val="-2"/>
        </w:rPr>
        <w:t xml:space="preserve"> </w:t>
      </w:r>
      <w:r>
        <w:t>provide</w:t>
      </w:r>
      <w:r>
        <w:rPr>
          <w:spacing w:val="-2"/>
        </w:rPr>
        <w:t xml:space="preserve"> </w:t>
      </w:r>
      <w:r>
        <w:t>reasonable</w:t>
      </w:r>
      <w:r>
        <w:rPr>
          <w:spacing w:val="-2"/>
        </w:rPr>
        <w:t xml:space="preserve"> </w:t>
      </w:r>
      <w:r>
        <w:t>notice</w:t>
      </w:r>
      <w:r>
        <w:rPr>
          <w:spacing w:val="-2"/>
        </w:rPr>
        <w:t xml:space="preserve"> </w:t>
      </w:r>
      <w:r>
        <w:t>if</w:t>
      </w:r>
      <w:r>
        <w:rPr>
          <w:spacing w:val="-4"/>
        </w:rPr>
        <w:t xml:space="preserve"> </w:t>
      </w:r>
      <w:r>
        <w:t>varying,</w:t>
      </w:r>
      <w:r>
        <w:rPr>
          <w:spacing w:val="-3"/>
        </w:rPr>
        <w:t xml:space="preserve"> </w:t>
      </w:r>
      <w:proofErr w:type="gramStart"/>
      <w:r>
        <w:t>pausing</w:t>
      </w:r>
      <w:proofErr w:type="gramEnd"/>
      <w:r>
        <w:rPr>
          <w:spacing w:val="-3"/>
        </w:rPr>
        <w:t xml:space="preserve"> </w:t>
      </w:r>
      <w:r>
        <w:t>or</w:t>
      </w:r>
      <w:r>
        <w:rPr>
          <w:spacing w:val="-4"/>
        </w:rPr>
        <w:t xml:space="preserve"> </w:t>
      </w:r>
      <w:proofErr w:type="gramStart"/>
      <w:r>
        <w:t>terminating</w:t>
      </w:r>
      <w:proofErr w:type="gramEnd"/>
      <w:r>
        <w:rPr>
          <w:spacing w:val="-3"/>
        </w:rPr>
        <w:t xml:space="preserve"> </w:t>
      </w:r>
      <w:r>
        <w:t>a</w:t>
      </w:r>
      <w:r>
        <w:rPr>
          <w:spacing w:val="-3"/>
        </w:rPr>
        <w:t xml:space="preserve"> </w:t>
      </w:r>
      <w:r>
        <w:t>flexible working arrangement without the agreement of the employee, having regard to the circumstances of the employee. Exceptions to this requirement are urgent and critical operational circumstances or an employee’s demonstrated and repeated failure to comply with the agreed arrangements.</w:t>
      </w:r>
    </w:p>
    <w:p w14:paraId="30C879DF" w14:textId="77777777" w:rsidR="003C3B33" w:rsidRDefault="003C3B33">
      <w:pPr>
        <w:spacing w:line="259" w:lineRule="auto"/>
        <w:sectPr w:rsidR="003C3B33">
          <w:pgSz w:w="11910" w:h="16840"/>
          <w:pgMar w:top="960" w:right="840" w:bottom="920" w:left="680" w:header="751" w:footer="734" w:gutter="0"/>
          <w:cols w:space="720"/>
        </w:sectPr>
      </w:pPr>
    </w:p>
    <w:p w14:paraId="30C879E0" w14:textId="77777777" w:rsidR="003C3B33" w:rsidRDefault="003C3B33">
      <w:pPr>
        <w:pStyle w:val="BodyText"/>
        <w:spacing w:before="198"/>
        <w:ind w:left="0" w:firstLine="0"/>
      </w:pPr>
    </w:p>
    <w:p w14:paraId="30C879E1" w14:textId="77777777" w:rsidR="003C3B33" w:rsidRDefault="00B560D6">
      <w:pPr>
        <w:pStyle w:val="ListParagraph"/>
        <w:numPr>
          <w:ilvl w:val="0"/>
          <w:numId w:val="28"/>
        </w:numPr>
        <w:tabs>
          <w:tab w:val="left" w:pos="1322"/>
          <w:tab w:val="left" w:pos="1326"/>
        </w:tabs>
        <w:spacing w:before="0" w:line="259" w:lineRule="auto"/>
        <w:ind w:left="1326" w:right="752" w:hanging="567"/>
      </w:pPr>
      <w:r>
        <w:t>Prior</w:t>
      </w:r>
      <w:r>
        <w:rPr>
          <w:spacing w:val="-4"/>
        </w:rPr>
        <w:t xml:space="preserve"> </w:t>
      </w:r>
      <w:r>
        <w:t>to</w:t>
      </w:r>
      <w:r>
        <w:rPr>
          <w:spacing w:val="-1"/>
        </w:rPr>
        <w:t xml:space="preserve"> </w:t>
      </w:r>
      <w:r>
        <w:t>the</w:t>
      </w:r>
      <w:r>
        <w:rPr>
          <w:spacing w:val="-4"/>
        </w:rPr>
        <w:t xml:space="preserve"> </w:t>
      </w:r>
      <w:r>
        <w:t>Secretary</w:t>
      </w:r>
      <w:r>
        <w:rPr>
          <w:spacing w:val="-3"/>
        </w:rPr>
        <w:t xml:space="preserve"> </w:t>
      </w:r>
      <w:r>
        <w:t>varying,</w:t>
      </w:r>
      <w:r>
        <w:rPr>
          <w:spacing w:val="-2"/>
        </w:rPr>
        <w:t xml:space="preserve"> </w:t>
      </w:r>
      <w:r>
        <w:t>pausing</w:t>
      </w:r>
      <w:r>
        <w:rPr>
          <w:spacing w:val="-3"/>
        </w:rPr>
        <w:t xml:space="preserve"> </w:t>
      </w:r>
      <w:r>
        <w:t>or</w:t>
      </w:r>
      <w:r>
        <w:rPr>
          <w:spacing w:val="-2"/>
        </w:rPr>
        <w:t xml:space="preserve"> </w:t>
      </w:r>
      <w:r>
        <w:t>terminating</w:t>
      </w:r>
      <w:r>
        <w:rPr>
          <w:spacing w:val="-3"/>
        </w:rPr>
        <w:t xml:space="preserve"> </w:t>
      </w:r>
      <w:r>
        <w:t>the</w:t>
      </w:r>
      <w:r>
        <w:rPr>
          <w:spacing w:val="-1"/>
        </w:rPr>
        <w:t xml:space="preserve"> </w:t>
      </w:r>
      <w:r>
        <w:t>arrangement</w:t>
      </w:r>
      <w:r>
        <w:rPr>
          <w:spacing w:val="-4"/>
        </w:rPr>
        <w:t xml:space="preserve"> </w:t>
      </w:r>
      <w:r>
        <w:t>under</w:t>
      </w:r>
      <w:r>
        <w:rPr>
          <w:spacing w:val="-2"/>
        </w:rPr>
        <w:t xml:space="preserve"> </w:t>
      </w:r>
      <w:r>
        <w:t>clause</w:t>
      </w:r>
      <w:r>
        <w:rPr>
          <w:spacing w:val="-1"/>
        </w:rPr>
        <w:t xml:space="preserve"> </w:t>
      </w:r>
      <w:r>
        <w:t>307,</w:t>
      </w:r>
      <w:r>
        <w:rPr>
          <w:spacing w:val="-4"/>
        </w:rPr>
        <w:t xml:space="preserve"> </w:t>
      </w:r>
      <w:r>
        <w:t>the department must have:</w:t>
      </w:r>
    </w:p>
    <w:p w14:paraId="30C879E2" w14:textId="77777777" w:rsidR="003C3B33" w:rsidRDefault="00B560D6">
      <w:pPr>
        <w:pStyle w:val="ListParagraph"/>
        <w:numPr>
          <w:ilvl w:val="1"/>
          <w:numId w:val="28"/>
        </w:numPr>
        <w:tabs>
          <w:tab w:val="left" w:pos="2178"/>
        </w:tabs>
        <w:spacing w:before="160" w:line="259" w:lineRule="auto"/>
        <w:ind w:left="2178" w:right="1435" w:hanging="795"/>
      </w:pPr>
      <w:r>
        <w:t>discussed</w:t>
      </w:r>
      <w:r>
        <w:rPr>
          <w:spacing w:val="-4"/>
        </w:rPr>
        <w:t xml:space="preserve"> </w:t>
      </w:r>
      <w:r>
        <w:t>with</w:t>
      </w:r>
      <w:r>
        <w:rPr>
          <w:spacing w:val="-4"/>
        </w:rPr>
        <w:t xml:space="preserve"> </w:t>
      </w:r>
      <w:r>
        <w:t>the</w:t>
      </w:r>
      <w:r>
        <w:rPr>
          <w:spacing w:val="-5"/>
        </w:rPr>
        <w:t xml:space="preserve"> </w:t>
      </w:r>
      <w:r>
        <w:t>employee</w:t>
      </w:r>
      <w:r>
        <w:rPr>
          <w:spacing w:val="-2"/>
        </w:rPr>
        <w:t xml:space="preserve"> </w:t>
      </w:r>
      <w:r>
        <w:t>their</w:t>
      </w:r>
      <w:r>
        <w:rPr>
          <w:spacing w:val="-3"/>
        </w:rPr>
        <w:t xml:space="preserve"> </w:t>
      </w:r>
      <w:r>
        <w:t>intention</w:t>
      </w:r>
      <w:r>
        <w:rPr>
          <w:spacing w:val="-4"/>
        </w:rPr>
        <w:t xml:space="preserve"> </w:t>
      </w:r>
      <w:r>
        <w:t>to</w:t>
      </w:r>
      <w:r>
        <w:rPr>
          <w:spacing w:val="-4"/>
        </w:rPr>
        <w:t xml:space="preserve"> </w:t>
      </w:r>
      <w:r>
        <w:t>vary,</w:t>
      </w:r>
      <w:r>
        <w:rPr>
          <w:spacing w:val="-3"/>
        </w:rPr>
        <w:t xml:space="preserve"> </w:t>
      </w:r>
      <w:r>
        <w:t>pause</w:t>
      </w:r>
      <w:r>
        <w:rPr>
          <w:spacing w:val="-2"/>
        </w:rPr>
        <w:t xml:space="preserve"> </w:t>
      </w:r>
      <w:r>
        <w:t>or</w:t>
      </w:r>
      <w:r>
        <w:rPr>
          <w:spacing w:val="-5"/>
        </w:rPr>
        <w:t xml:space="preserve"> </w:t>
      </w:r>
      <w:r>
        <w:t>terminate</w:t>
      </w:r>
      <w:r>
        <w:rPr>
          <w:spacing w:val="-2"/>
        </w:rPr>
        <w:t xml:space="preserve"> </w:t>
      </w:r>
      <w:r>
        <w:t xml:space="preserve">the arrangement with the </w:t>
      </w:r>
      <w:proofErr w:type="gramStart"/>
      <w:r>
        <w:t>employee;</w:t>
      </w:r>
      <w:proofErr w:type="gramEnd"/>
    </w:p>
    <w:p w14:paraId="30C879E3" w14:textId="77777777" w:rsidR="003C3B33" w:rsidRDefault="00B560D6">
      <w:pPr>
        <w:pStyle w:val="ListParagraph"/>
        <w:numPr>
          <w:ilvl w:val="1"/>
          <w:numId w:val="28"/>
        </w:numPr>
        <w:tabs>
          <w:tab w:val="left" w:pos="2178"/>
        </w:tabs>
        <w:spacing w:line="259" w:lineRule="auto"/>
        <w:ind w:left="2178" w:right="746" w:hanging="795"/>
      </w:pPr>
      <w:r>
        <w:t>genuinely</w:t>
      </w:r>
      <w:r>
        <w:rPr>
          <w:spacing w:val="-1"/>
        </w:rPr>
        <w:t xml:space="preserve"> </w:t>
      </w:r>
      <w:r>
        <w:t>tried</w:t>
      </w:r>
      <w:r>
        <w:rPr>
          <w:spacing w:val="-3"/>
        </w:rPr>
        <w:t xml:space="preserve"> </w:t>
      </w:r>
      <w:r>
        <w:t>to</w:t>
      </w:r>
      <w:r>
        <w:rPr>
          <w:spacing w:val="-1"/>
        </w:rPr>
        <w:t xml:space="preserve"> </w:t>
      </w:r>
      <w:r>
        <w:t>reach</w:t>
      </w:r>
      <w:r>
        <w:rPr>
          <w:spacing w:val="-3"/>
        </w:rPr>
        <w:t xml:space="preserve"> </w:t>
      </w:r>
      <w:r>
        <w:t>an</w:t>
      </w:r>
      <w:r>
        <w:rPr>
          <w:spacing w:val="-5"/>
        </w:rPr>
        <w:t xml:space="preserve"> </w:t>
      </w:r>
      <w:r>
        <w:t>agreement</w:t>
      </w:r>
      <w:r>
        <w:rPr>
          <w:spacing w:val="-4"/>
        </w:rPr>
        <w:t xml:space="preserve"> </w:t>
      </w:r>
      <w:r>
        <w:t>with</w:t>
      </w:r>
      <w:r>
        <w:rPr>
          <w:spacing w:val="-3"/>
        </w:rPr>
        <w:t xml:space="preserve"> </w:t>
      </w:r>
      <w:r>
        <w:t>the</w:t>
      </w:r>
      <w:r>
        <w:rPr>
          <w:spacing w:val="-1"/>
        </w:rPr>
        <w:t xml:space="preserve"> </w:t>
      </w:r>
      <w:r>
        <w:t>employee</w:t>
      </w:r>
      <w:r>
        <w:rPr>
          <w:spacing w:val="-4"/>
        </w:rPr>
        <w:t xml:space="preserve"> </w:t>
      </w:r>
      <w:r>
        <w:t>about</w:t>
      </w:r>
      <w:r>
        <w:rPr>
          <w:spacing w:val="-4"/>
        </w:rPr>
        <w:t xml:space="preserve"> </w:t>
      </w:r>
      <w:r>
        <w:t>making</w:t>
      </w:r>
      <w:r>
        <w:rPr>
          <w:spacing w:val="-3"/>
        </w:rPr>
        <w:t xml:space="preserve"> </w:t>
      </w:r>
      <w:r>
        <w:t>changes</w:t>
      </w:r>
      <w:r>
        <w:rPr>
          <w:spacing w:val="-4"/>
        </w:rPr>
        <w:t xml:space="preserve"> </w:t>
      </w:r>
      <w:r>
        <w:t>to the employee’s working arrangements to accommodate the employee’s circumstances (subject to any reasonable business grounds for alteration</w:t>
      </w:r>
      <w:proofErr w:type="gramStart"/>
      <w:r>
        <w:t>);</w:t>
      </w:r>
      <w:proofErr w:type="gramEnd"/>
    </w:p>
    <w:p w14:paraId="30C879E4" w14:textId="77777777" w:rsidR="003C3B33" w:rsidRDefault="00B560D6">
      <w:pPr>
        <w:pStyle w:val="ListParagraph"/>
        <w:numPr>
          <w:ilvl w:val="1"/>
          <w:numId w:val="28"/>
        </w:numPr>
        <w:tabs>
          <w:tab w:val="left" w:pos="2178"/>
        </w:tabs>
        <w:spacing w:line="259" w:lineRule="auto"/>
        <w:ind w:left="2178" w:right="1255" w:hanging="795"/>
      </w:pPr>
      <w:r>
        <w:t>had</w:t>
      </w:r>
      <w:r>
        <w:rPr>
          <w:spacing w:val="-3"/>
        </w:rPr>
        <w:t xml:space="preserve"> </w:t>
      </w:r>
      <w:r>
        <w:t>regard</w:t>
      </w:r>
      <w:r>
        <w:rPr>
          <w:spacing w:val="-3"/>
        </w:rPr>
        <w:t xml:space="preserve"> </w:t>
      </w:r>
      <w:r>
        <w:t>to</w:t>
      </w:r>
      <w:r>
        <w:rPr>
          <w:spacing w:val="-3"/>
        </w:rPr>
        <w:t xml:space="preserve"> </w:t>
      </w:r>
      <w:r>
        <w:t>the</w:t>
      </w:r>
      <w:r>
        <w:rPr>
          <w:spacing w:val="-4"/>
        </w:rPr>
        <w:t xml:space="preserve"> </w:t>
      </w:r>
      <w:r>
        <w:t>consequences</w:t>
      </w:r>
      <w:r>
        <w:rPr>
          <w:spacing w:val="-4"/>
        </w:rPr>
        <w:t xml:space="preserve"> </w:t>
      </w:r>
      <w:r>
        <w:t>of</w:t>
      </w:r>
      <w:r>
        <w:rPr>
          <w:spacing w:val="-4"/>
        </w:rPr>
        <w:t xml:space="preserve"> </w:t>
      </w:r>
      <w:r>
        <w:t>the</w:t>
      </w:r>
      <w:r>
        <w:rPr>
          <w:spacing w:val="-4"/>
        </w:rPr>
        <w:t xml:space="preserve"> </w:t>
      </w:r>
      <w:r>
        <w:t>variation,</w:t>
      </w:r>
      <w:r>
        <w:rPr>
          <w:spacing w:val="-2"/>
        </w:rPr>
        <w:t xml:space="preserve"> </w:t>
      </w:r>
      <w:r>
        <w:t>pause</w:t>
      </w:r>
      <w:r>
        <w:rPr>
          <w:spacing w:val="-1"/>
        </w:rPr>
        <w:t xml:space="preserve"> </w:t>
      </w:r>
      <w:r>
        <w:t>or</w:t>
      </w:r>
      <w:r>
        <w:rPr>
          <w:spacing w:val="-2"/>
        </w:rPr>
        <w:t xml:space="preserve"> </w:t>
      </w:r>
      <w:r>
        <w:t>termination</w:t>
      </w:r>
      <w:r>
        <w:rPr>
          <w:spacing w:val="-3"/>
        </w:rPr>
        <w:t xml:space="preserve"> </w:t>
      </w:r>
      <w:r>
        <w:t>for</w:t>
      </w:r>
      <w:r>
        <w:rPr>
          <w:spacing w:val="-2"/>
        </w:rPr>
        <w:t xml:space="preserve"> </w:t>
      </w:r>
      <w:r>
        <w:t xml:space="preserve">the </w:t>
      </w:r>
      <w:proofErr w:type="gramStart"/>
      <w:r>
        <w:rPr>
          <w:spacing w:val="-2"/>
        </w:rPr>
        <w:t>employee;</w:t>
      </w:r>
      <w:proofErr w:type="gramEnd"/>
    </w:p>
    <w:p w14:paraId="30C879E5" w14:textId="77777777" w:rsidR="003C3B33" w:rsidRDefault="00B560D6">
      <w:pPr>
        <w:pStyle w:val="ListParagraph"/>
        <w:numPr>
          <w:ilvl w:val="1"/>
          <w:numId w:val="28"/>
        </w:numPr>
        <w:tabs>
          <w:tab w:val="left" w:pos="2178"/>
        </w:tabs>
        <w:ind w:left="2178" w:hanging="794"/>
      </w:pPr>
      <w:r>
        <w:t>ensured</w:t>
      </w:r>
      <w:r>
        <w:rPr>
          <w:spacing w:val="-7"/>
        </w:rPr>
        <w:t xml:space="preserve"> </w:t>
      </w:r>
      <w:r>
        <w:t>the</w:t>
      </w:r>
      <w:r>
        <w:rPr>
          <w:spacing w:val="-6"/>
        </w:rPr>
        <w:t xml:space="preserve"> </w:t>
      </w:r>
      <w:r>
        <w:t>variation,</w:t>
      </w:r>
      <w:r>
        <w:rPr>
          <w:spacing w:val="-3"/>
        </w:rPr>
        <w:t xml:space="preserve"> </w:t>
      </w:r>
      <w:r>
        <w:t>pause</w:t>
      </w:r>
      <w:r>
        <w:rPr>
          <w:spacing w:val="-3"/>
        </w:rPr>
        <w:t xml:space="preserve"> </w:t>
      </w:r>
      <w:r>
        <w:t>or</w:t>
      </w:r>
      <w:r>
        <w:rPr>
          <w:spacing w:val="-6"/>
        </w:rPr>
        <w:t xml:space="preserve"> </w:t>
      </w:r>
      <w:r>
        <w:t>termination</w:t>
      </w:r>
      <w:r>
        <w:rPr>
          <w:spacing w:val="-4"/>
        </w:rPr>
        <w:t xml:space="preserve"> </w:t>
      </w:r>
      <w:r>
        <w:t>is</w:t>
      </w:r>
      <w:r>
        <w:rPr>
          <w:spacing w:val="-6"/>
        </w:rPr>
        <w:t xml:space="preserve"> </w:t>
      </w:r>
      <w:r>
        <w:t>on</w:t>
      </w:r>
      <w:r>
        <w:rPr>
          <w:spacing w:val="-5"/>
        </w:rPr>
        <w:t xml:space="preserve"> </w:t>
      </w:r>
      <w:r>
        <w:t>reasonable</w:t>
      </w:r>
      <w:r>
        <w:rPr>
          <w:spacing w:val="-2"/>
        </w:rPr>
        <w:t xml:space="preserve"> </w:t>
      </w:r>
      <w:r>
        <w:t>business</w:t>
      </w:r>
      <w:r>
        <w:rPr>
          <w:spacing w:val="-6"/>
        </w:rPr>
        <w:t xml:space="preserve"> </w:t>
      </w:r>
      <w:r>
        <w:t>grounds;</w:t>
      </w:r>
      <w:r>
        <w:rPr>
          <w:spacing w:val="-4"/>
        </w:rPr>
        <w:t xml:space="preserve"> </w:t>
      </w:r>
      <w:r>
        <w:rPr>
          <w:spacing w:val="-5"/>
        </w:rPr>
        <w:t>and</w:t>
      </w:r>
    </w:p>
    <w:p w14:paraId="30C879E6" w14:textId="77777777" w:rsidR="003C3B33" w:rsidRDefault="00B560D6">
      <w:pPr>
        <w:pStyle w:val="ListParagraph"/>
        <w:numPr>
          <w:ilvl w:val="1"/>
          <w:numId w:val="28"/>
        </w:numPr>
        <w:tabs>
          <w:tab w:val="left" w:pos="2178"/>
        </w:tabs>
        <w:spacing w:before="183" w:line="259" w:lineRule="auto"/>
        <w:ind w:left="2178" w:right="1002" w:hanging="795"/>
      </w:pPr>
      <w:r>
        <w:t>informed the employee in writing of the variation, pause or termination to the approved</w:t>
      </w:r>
      <w:r>
        <w:rPr>
          <w:spacing w:val="-5"/>
        </w:rPr>
        <w:t xml:space="preserve"> </w:t>
      </w:r>
      <w:r>
        <w:t>flexible</w:t>
      </w:r>
      <w:r>
        <w:rPr>
          <w:spacing w:val="-4"/>
        </w:rPr>
        <w:t xml:space="preserve"> </w:t>
      </w:r>
      <w:r>
        <w:t>working</w:t>
      </w:r>
      <w:r>
        <w:rPr>
          <w:spacing w:val="-5"/>
        </w:rPr>
        <w:t xml:space="preserve"> </w:t>
      </w:r>
      <w:r>
        <w:t>arrangement,</w:t>
      </w:r>
      <w:r>
        <w:rPr>
          <w:spacing w:val="-2"/>
        </w:rPr>
        <w:t xml:space="preserve"> </w:t>
      </w:r>
      <w:r>
        <w:t>including</w:t>
      </w:r>
      <w:r>
        <w:rPr>
          <w:spacing w:val="-3"/>
        </w:rPr>
        <w:t xml:space="preserve"> </w:t>
      </w:r>
      <w:r>
        <w:t>details</w:t>
      </w:r>
      <w:r>
        <w:rPr>
          <w:spacing w:val="-2"/>
        </w:rPr>
        <w:t xml:space="preserve"> </w:t>
      </w:r>
      <w:r>
        <w:t>set</w:t>
      </w:r>
      <w:r>
        <w:rPr>
          <w:spacing w:val="-4"/>
        </w:rPr>
        <w:t xml:space="preserve"> </w:t>
      </w:r>
      <w:r>
        <w:t>out</w:t>
      </w:r>
      <w:r>
        <w:rPr>
          <w:spacing w:val="-4"/>
        </w:rPr>
        <w:t xml:space="preserve"> </w:t>
      </w:r>
      <w:r>
        <w:t>in</w:t>
      </w:r>
      <w:r>
        <w:rPr>
          <w:spacing w:val="-3"/>
        </w:rPr>
        <w:t xml:space="preserve"> </w:t>
      </w:r>
      <w:r>
        <w:t>clause</w:t>
      </w:r>
      <w:r>
        <w:rPr>
          <w:spacing w:val="-4"/>
        </w:rPr>
        <w:t xml:space="preserve"> </w:t>
      </w:r>
      <w:r>
        <w:t>300.3.</w:t>
      </w:r>
    </w:p>
    <w:p w14:paraId="30C879E7" w14:textId="77777777" w:rsidR="003C3B33" w:rsidRDefault="00B560D6">
      <w:pPr>
        <w:pStyle w:val="Heading3"/>
        <w:spacing w:before="238"/>
        <w:ind w:left="760"/>
      </w:pPr>
      <w:bookmarkStart w:id="144" w:name="Working_from_home"/>
      <w:bookmarkStart w:id="145" w:name="_bookmark76"/>
      <w:bookmarkEnd w:id="144"/>
      <w:bookmarkEnd w:id="145"/>
      <w:r>
        <w:t>Working</w:t>
      </w:r>
      <w:r>
        <w:rPr>
          <w:spacing w:val="-7"/>
        </w:rPr>
        <w:t xml:space="preserve"> </w:t>
      </w:r>
      <w:r>
        <w:t>from</w:t>
      </w:r>
      <w:r>
        <w:rPr>
          <w:spacing w:val="-4"/>
        </w:rPr>
        <w:t xml:space="preserve"> home</w:t>
      </w:r>
    </w:p>
    <w:p w14:paraId="30C879E8" w14:textId="77777777" w:rsidR="003C3B33" w:rsidRDefault="00B560D6">
      <w:pPr>
        <w:pStyle w:val="ListParagraph"/>
        <w:numPr>
          <w:ilvl w:val="0"/>
          <w:numId w:val="28"/>
        </w:numPr>
        <w:tabs>
          <w:tab w:val="left" w:pos="1323"/>
          <w:tab w:val="left" w:pos="1327"/>
        </w:tabs>
        <w:spacing w:before="183" w:line="259" w:lineRule="auto"/>
        <w:ind w:left="1327" w:right="824" w:hanging="567"/>
      </w:pPr>
      <w:r>
        <w:t xml:space="preserve">The department will not impose caps on groups of employees </w:t>
      </w:r>
      <w:proofErr w:type="gramStart"/>
      <w:r>
        <w:t>on</w:t>
      </w:r>
      <w:proofErr w:type="gramEnd"/>
      <w:r>
        <w:t xml:space="preserve"> the time </w:t>
      </w:r>
      <w:proofErr w:type="gramStart"/>
      <w:r>
        <w:t>that</w:t>
      </w:r>
      <w:proofErr w:type="gramEnd"/>
      <w:r>
        <w:t xml:space="preserve"> may be approved</w:t>
      </w:r>
      <w:r>
        <w:rPr>
          <w:spacing w:val="-5"/>
        </w:rPr>
        <w:t xml:space="preserve"> </w:t>
      </w:r>
      <w:r>
        <w:t>to</w:t>
      </w:r>
      <w:r>
        <w:rPr>
          <w:spacing w:val="-3"/>
        </w:rPr>
        <w:t xml:space="preserve"> </w:t>
      </w:r>
      <w:r>
        <w:t>work</w:t>
      </w:r>
      <w:r>
        <w:rPr>
          <w:spacing w:val="-4"/>
        </w:rPr>
        <w:t xml:space="preserve"> </w:t>
      </w:r>
      <w:r>
        <w:t>from</w:t>
      </w:r>
      <w:r>
        <w:rPr>
          <w:spacing w:val="-1"/>
        </w:rPr>
        <w:t xml:space="preserve"> </w:t>
      </w:r>
      <w:r>
        <w:t>home</w:t>
      </w:r>
      <w:r>
        <w:rPr>
          <w:spacing w:val="-4"/>
        </w:rPr>
        <w:t xml:space="preserve"> </w:t>
      </w:r>
      <w:r>
        <w:t>or</w:t>
      </w:r>
      <w:r>
        <w:rPr>
          <w:spacing w:val="-2"/>
        </w:rPr>
        <w:t xml:space="preserve"> </w:t>
      </w:r>
      <w:r>
        <w:t>remotely,</w:t>
      </w:r>
      <w:r>
        <w:rPr>
          <w:spacing w:val="-2"/>
        </w:rPr>
        <w:t xml:space="preserve"> </w:t>
      </w:r>
      <w:r>
        <w:t>with</w:t>
      </w:r>
      <w:r>
        <w:rPr>
          <w:spacing w:val="-3"/>
        </w:rPr>
        <w:t xml:space="preserve"> </w:t>
      </w:r>
      <w:r>
        <w:t>each</w:t>
      </w:r>
      <w:r>
        <w:rPr>
          <w:spacing w:val="-5"/>
        </w:rPr>
        <w:t xml:space="preserve"> </w:t>
      </w:r>
      <w:r>
        <w:t>request</w:t>
      </w:r>
      <w:r>
        <w:rPr>
          <w:spacing w:val="-1"/>
        </w:rPr>
        <w:t xml:space="preserve"> </w:t>
      </w:r>
      <w:r>
        <w:t>to</w:t>
      </w:r>
      <w:r>
        <w:rPr>
          <w:spacing w:val="-1"/>
        </w:rPr>
        <w:t xml:space="preserve"> </w:t>
      </w:r>
      <w:r>
        <w:t>be</w:t>
      </w:r>
      <w:r>
        <w:rPr>
          <w:spacing w:val="-1"/>
        </w:rPr>
        <w:t xml:space="preserve"> </w:t>
      </w:r>
      <w:r>
        <w:t>considered</w:t>
      </w:r>
      <w:r>
        <w:rPr>
          <w:spacing w:val="-5"/>
        </w:rPr>
        <w:t xml:space="preserve"> </w:t>
      </w:r>
      <w:r>
        <w:t>on</w:t>
      </w:r>
      <w:r>
        <w:rPr>
          <w:spacing w:val="-3"/>
        </w:rPr>
        <w:t xml:space="preserve"> </w:t>
      </w:r>
      <w:r>
        <w:t>its</w:t>
      </w:r>
      <w:r>
        <w:rPr>
          <w:spacing w:val="-4"/>
        </w:rPr>
        <w:t xml:space="preserve"> </w:t>
      </w:r>
      <w:r>
        <w:t>merits.</w:t>
      </w:r>
    </w:p>
    <w:p w14:paraId="30C879E9" w14:textId="77777777" w:rsidR="003C3B33" w:rsidRDefault="00B560D6">
      <w:pPr>
        <w:pStyle w:val="ListParagraph"/>
        <w:numPr>
          <w:ilvl w:val="0"/>
          <w:numId w:val="28"/>
        </w:numPr>
        <w:tabs>
          <w:tab w:val="left" w:pos="1323"/>
          <w:tab w:val="left" w:pos="1327"/>
        </w:tabs>
        <w:spacing w:line="259" w:lineRule="auto"/>
        <w:ind w:left="1327" w:right="914" w:hanging="567"/>
      </w:pPr>
      <w:r>
        <w:t>The</w:t>
      </w:r>
      <w:r>
        <w:rPr>
          <w:spacing w:val="-2"/>
        </w:rPr>
        <w:t xml:space="preserve"> </w:t>
      </w:r>
      <w:r>
        <w:t>department</w:t>
      </w:r>
      <w:r>
        <w:rPr>
          <w:spacing w:val="-4"/>
        </w:rPr>
        <w:t xml:space="preserve"> </w:t>
      </w:r>
      <w:r>
        <w:t>may</w:t>
      </w:r>
      <w:r>
        <w:rPr>
          <w:spacing w:val="-2"/>
        </w:rPr>
        <w:t xml:space="preserve"> </w:t>
      </w:r>
      <w:r>
        <w:t>provide</w:t>
      </w:r>
      <w:r>
        <w:rPr>
          <w:spacing w:val="-2"/>
        </w:rPr>
        <w:t xml:space="preserve"> </w:t>
      </w:r>
      <w:r>
        <w:t>equipment</w:t>
      </w:r>
      <w:r>
        <w:rPr>
          <w:spacing w:val="-2"/>
        </w:rPr>
        <w:t xml:space="preserve"> </w:t>
      </w:r>
      <w:r>
        <w:t>necessary</w:t>
      </w:r>
      <w:r>
        <w:rPr>
          <w:spacing w:val="-2"/>
        </w:rPr>
        <w:t xml:space="preserve"> </w:t>
      </w:r>
      <w:r>
        <w:t>for,</w:t>
      </w:r>
      <w:r>
        <w:rPr>
          <w:spacing w:val="-3"/>
        </w:rPr>
        <w:t xml:space="preserve"> </w:t>
      </w:r>
      <w:r>
        <w:t>or</w:t>
      </w:r>
      <w:r>
        <w:rPr>
          <w:spacing w:val="-3"/>
        </w:rPr>
        <w:t xml:space="preserve"> </w:t>
      </w:r>
      <w:r>
        <w:t>reimbursement,</w:t>
      </w:r>
      <w:r>
        <w:rPr>
          <w:spacing w:val="-4"/>
        </w:rPr>
        <w:t xml:space="preserve"> </w:t>
      </w:r>
      <w:r>
        <w:t>for</w:t>
      </w:r>
      <w:r>
        <w:rPr>
          <w:spacing w:val="-4"/>
        </w:rPr>
        <w:t xml:space="preserve"> </w:t>
      </w:r>
      <w:r>
        <w:t>all</w:t>
      </w:r>
      <w:r>
        <w:rPr>
          <w:spacing w:val="-5"/>
        </w:rPr>
        <w:t xml:space="preserve"> </w:t>
      </w:r>
      <w:r>
        <w:t>or</w:t>
      </w:r>
      <w:r>
        <w:rPr>
          <w:spacing w:val="-3"/>
        </w:rPr>
        <w:t xml:space="preserve"> </w:t>
      </w:r>
      <w:r>
        <w:t>part</w:t>
      </w:r>
      <w:r>
        <w:rPr>
          <w:spacing w:val="-2"/>
        </w:rPr>
        <w:t xml:space="preserve"> </w:t>
      </w:r>
      <w:r>
        <w:t>of the costs associated with establishing a working from home arrangement.</w:t>
      </w:r>
    </w:p>
    <w:p w14:paraId="30C879EA" w14:textId="77777777" w:rsidR="003C3B33" w:rsidRDefault="00B560D6">
      <w:pPr>
        <w:pStyle w:val="ListParagraph"/>
        <w:numPr>
          <w:ilvl w:val="0"/>
          <w:numId w:val="28"/>
        </w:numPr>
        <w:tabs>
          <w:tab w:val="left" w:pos="1323"/>
          <w:tab w:val="left" w:pos="1327"/>
        </w:tabs>
        <w:spacing w:line="259" w:lineRule="auto"/>
        <w:ind w:left="1327" w:right="1273" w:hanging="567"/>
      </w:pPr>
      <w:r>
        <w:t>An</w:t>
      </w:r>
      <w:r>
        <w:rPr>
          <w:spacing w:val="-3"/>
        </w:rPr>
        <w:t xml:space="preserve"> </w:t>
      </w:r>
      <w:r>
        <w:t>employee</w:t>
      </w:r>
      <w:r>
        <w:rPr>
          <w:spacing w:val="-4"/>
        </w:rPr>
        <w:t xml:space="preserve"> </w:t>
      </w:r>
      <w:r>
        <w:t>working</w:t>
      </w:r>
      <w:r>
        <w:rPr>
          <w:spacing w:val="-2"/>
        </w:rPr>
        <w:t xml:space="preserve"> </w:t>
      </w:r>
      <w:r>
        <w:t>from</w:t>
      </w:r>
      <w:r>
        <w:rPr>
          <w:spacing w:val="-3"/>
        </w:rPr>
        <w:t xml:space="preserve"> </w:t>
      </w:r>
      <w:r>
        <w:t>home</w:t>
      </w:r>
      <w:r>
        <w:rPr>
          <w:spacing w:val="-1"/>
        </w:rPr>
        <w:t xml:space="preserve"> </w:t>
      </w:r>
      <w:r>
        <w:t>is</w:t>
      </w:r>
      <w:r>
        <w:rPr>
          <w:spacing w:val="-4"/>
        </w:rPr>
        <w:t xml:space="preserve"> </w:t>
      </w:r>
      <w:r>
        <w:t>covered</w:t>
      </w:r>
      <w:r>
        <w:rPr>
          <w:spacing w:val="-3"/>
        </w:rPr>
        <w:t xml:space="preserve"> </w:t>
      </w:r>
      <w:r>
        <w:t>by</w:t>
      </w:r>
      <w:r>
        <w:rPr>
          <w:spacing w:val="-3"/>
        </w:rPr>
        <w:t xml:space="preserve"> </w:t>
      </w:r>
      <w:r>
        <w:t>the</w:t>
      </w:r>
      <w:r>
        <w:rPr>
          <w:spacing w:val="-4"/>
        </w:rPr>
        <w:t xml:space="preserve"> </w:t>
      </w:r>
      <w:r>
        <w:t>same</w:t>
      </w:r>
      <w:r>
        <w:rPr>
          <w:spacing w:val="-4"/>
        </w:rPr>
        <w:t xml:space="preserve"> </w:t>
      </w:r>
      <w:r>
        <w:t>employment</w:t>
      </w:r>
      <w:r>
        <w:rPr>
          <w:spacing w:val="-1"/>
        </w:rPr>
        <w:t xml:space="preserve"> </w:t>
      </w:r>
      <w:r>
        <w:t>conditions</w:t>
      </w:r>
      <w:r>
        <w:rPr>
          <w:spacing w:val="-2"/>
        </w:rPr>
        <w:t xml:space="preserve"> </w:t>
      </w:r>
      <w:r>
        <w:t>as</w:t>
      </w:r>
      <w:r>
        <w:rPr>
          <w:spacing w:val="-2"/>
        </w:rPr>
        <w:t xml:space="preserve"> </w:t>
      </w:r>
      <w:r>
        <w:t>an employee working at an office site under this agreement.</w:t>
      </w:r>
    </w:p>
    <w:p w14:paraId="30C879EB" w14:textId="77777777" w:rsidR="003C3B33" w:rsidRDefault="00B560D6">
      <w:pPr>
        <w:pStyle w:val="ListParagraph"/>
        <w:numPr>
          <w:ilvl w:val="0"/>
          <w:numId w:val="28"/>
        </w:numPr>
        <w:tabs>
          <w:tab w:val="left" w:pos="1323"/>
        </w:tabs>
        <w:ind w:left="1323" w:hanging="563"/>
      </w:pPr>
      <w:r>
        <w:t>The</w:t>
      </w:r>
      <w:r>
        <w:rPr>
          <w:spacing w:val="-6"/>
        </w:rPr>
        <w:t xml:space="preserve"> </w:t>
      </w:r>
      <w:r>
        <w:t>department</w:t>
      </w:r>
      <w:r>
        <w:rPr>
          <w:spacing w:val="-3"/>
        </w:rPr>
        <w:t xml:space="preserve"> </w:t>
      </w:r>
      <w:r>
        <w:t>will</w:t>
      </w:r>
      <w:r>
        <w:rPr>
          <w:spacing w:val="-5"/>
        </w:rPr>
        <w:t xml:space="preserve"> </w:t>
      </w:r>
      <w:r>
        <w:t>provide</w:t>
      </w:r>
      <w:r>
        <w:rPr>
          <w:spacing w:val="-3"/>
        </w:rPr>
        <w:t xml:space="preserve"> </w:t>
      </w:r>
      <w:r>
        <w:t>employees</w:t>
      </w:r>
      <w:r>
        <w:rPr>
          <w:spacing w:val="-4"/>
        </w:rPr>
        <w:t xml:space="preserve"> </w:t>
      </w:r>
      <w:r>
        <w:t>with</w:t>
      </w:r>
      <w:r>
        <w:rPr>
          <w:spacing w:val="-5"/>
        </w:rPr>
        <w:t xml:space="preserve"> </w:t>
      </w:r>
      <w:r>
        <w:t>guidance</w:t>
      </w:r>
      <w:r>
        <w:rPr>
          <w:spacing w:val="-7"/>
        </w:rPr>
        <w:t xml:space="preserve"> </w:t>
      </w:r>
      <w:r>
        <w:t>on</w:t>
      </w:r>
      <w:r>
        <w:rPr>
          <w:spacing w:val="-7"/>
        </w:rPr>
        <w:t xml:space="preserve"> </w:t>
      </w:r>
      <w:r>
        <w:t>working</w:t>
      </w:r>
      <w:r>
        <w:rPr>
          <w:spacing w:val="-5"/>
        </w:rPr>
        <w:t xml:space="preserve"> </w:t>
      </w:r>
      <w:r>
        <w:t>from</w:t>
      </w:r>
      <w:r>
        <w:rPr>
          <w:spacing w:val="-3"/>
        </w:rPr>
        <w:t xml:space="preserve"> </w:t>
      </w:r>
      <w:r>
        <w:t>home</w:t>
      </w:r>
      <w:r>
        <w:rPr>
          <w:spacing w:val="-3"/>
        </w:rPr>
        <w:t xml:space="preserve"> </w:t>
      </w:r>
      <w:r>
        <w:rPr>
          <w:spacing w:val="-2"/>
        </w:rPr>
        <w:t>safely.</w:t>
      </w:r>
    </w:p>
    <w:p w14:paraId="30C879EC" w14:textId="77777777" w:rsidR="003C3B33" w:rsidRDefault="00B560D6">
      <w:pPr>
        <w:pStyle w:val="ListParagraph"/>
        <w:numPr>
          <w:ilvl w:val="0"/>
          <w:numId w:val="28"/>
        </w:numPr>
        <w:tabs>
          <w:tab w:val="left" w:pos="1322"/>
          <w:tab w:val="left" w:pos="1326"/>
        </w:tabs>
        <w:spacing w:before="183" w:line="259" w:lineRule="auto"/>
        <w:ind w:left="1326" w:right="796" w:hanging="567"/>
      </w:pPr>
      <w:r>
        <w:t>Employees</w:t>
      </w:r>
      <w:r>
        <w:rPr>
          <w:spacing w:val="-4"/>
        </w:rPr>
        <w:t xml:space="preserve"> </w:t>
      </w:r>
      <w:r>
        <w:t>will</w:t>
      </w:r>
      <w:r>
        <w:rPr>
          <w:spacing w:val="-2"/>
        </w:rPr>
        <w:t xml:space="preserve"> </w:t>
      </w:r>
      <w:r>
        <w:t>not</w:t>
      </w:r>
      <w:r>
        <w:rPr>
          <w:spacing w:val="-1"/>
        </w:rPr>
        <w:t xml:space="preserve"> </w:t>
      </w:r>
      <w:r>
        <w:t>be</w:t>
      </w:r>
      <w:r>
        <w:rPr>
          <w:spacing w:val="-1"/>
        </w:rPr>
        <w:t xml:space="preserve"> </w:t>
      </w:r>
      <w:r>
        <w:t>required</w:t>
      </w:r>
      <w:r>
        <w:rPr>
          <w:spacing w:val="-3"/>
        </w:rPr>
        <w:t xml:space="preserve"> </w:t>
      </w:r>
      <w:r>
        <w:t>by</w:t>
      </w:r>
      <w:r>
        <w:rPr>
          <w:spacing w:val="-1"/>
        </w:rPr>
        <w:t xml:space="preserve"> </w:t>
      </w:r>
      <w:r>
        <w:t>the</w:t>
      </w:r>
      <w:r>
        <w:rPr>
          <w:spacing w:val="-1"/>
        </w:rPr>
        <w:t xml:space="preserve"> </w:t>
      </w:r>
      <w:r>
        <w:t>department</w:t>
      </w:r>
      <w:r>
        <w:rPr>
          <w:spacing w:val="-1"/>
        </w:rPr>
        <w:t xml:space="preserve"> </w:t>
      </w:r>
      <w:r>
        <w:t>to</w:t>
      </w:r>
      <w:r>
        <w:rPr>
          <w:spacing w:val="-3"/>
        </w:rPr>
        <w:t xml:space="preserve"> </w:t>
      </w:r>
      <w:r>
        <w:t>work</w:t>
      </w:r>
      <w:r>
        <w:rPr>
          <w:spacing w:val="-4"/>
        </w:rPr>
        <w:t xml:space="preserve"> </w:t>
      </w:r>
      <w:r>
        <w:t>from</w:t>
      </w:r>
      <w:r>
        <w:rPr>
          <w:spacing w:val="-3"/>
        </w:rPr>
        <w:t xml:space="preserve"> </w:t>
      </w:r>
      <w:r>
        <w:t>home</w:t>
      </w:r>
      <w:r>
        <w:rPr>
          <w:spacing w:val="-1"/>
        </w:rPr>
        <w:t xml:space="preserve"> </w:t>
      </w:r>
      <w:r>
        <w:t>unless</w:t>
      </w:r>
      <w:r>
        <w:rPr>
          <w:spacing w:val="-2"/>
        </w:rPr>
        <w:t xml:space="preserve"> </w:t>
      </w:r>
      <w:r>
        <w:t>it</w:t>
      </w:r>
      <w:r>
        <w:rPr>
          <w:spacing w:val="-4"/>
        </w:rPr>
        <w:t xml:space="preserve"> </w:t>
      </w:r>
      <w:r>
        <w:t>is</w:t>
      </w:r>
      <w:r>
        <w:rPr>
          <w:spacing w:val="-2"/>
        </w:rPr>
        <w:t xml:space="preserve"> </w:t>
      </w:r>
      <w:r>
        <w:t>lawful</w:t>
      </w:r>
      <w:r>
        <w:rPr>
          <w:spacing w:val="-2"/>
        </w:rPr>
        <w:t xml:space="preserve"> </w:t>
      </w:r>
      <w:r>
        <w:t>and reasonable to do so. This may include where circumstances prevent attendance at an office during a pandemic or natural disaster. In these situations, the department will consider the circumstances of the employees and options to achieve work outcomes safely.</w:t>
      </w:r>
    </w:p>
    <w:p w14:paraId="30C879ED" w14:textId="77777777" w:rsidR="003C3B33" w:rsidRDefault="00B560D6">
      <w:pPr>
        <w:pStyle w:val="Heading3"/>
        <w:spacing w:before="236"/>
        <w:ind w:left="760"/>
      </w:pPr>
      <w:bookmarkStart w:id="146" w:name="Ad_hoc_arrangements"/>
      <w:bookmarkStart w:id="147" w:name="_bookmark77"/>
      <w:bookmarkEnd w:id="146"/>
      <w:bookmarkEnd w:id="147"/>
      <w:r>
        <w:t>Ad</w:t>
      </w:r>
      <w:r>
        <w:rPr>
          <w:spacing w:val="-5"/>
        </w:rPr>
        <w:t xml:space="preserve"> </w:t>
      </w:r>
      <w:r>
        <w:t xml:space="preserve">hoc </w:t>
      </w:r>
      <w:r>
        <w:rPr>
          <w:spacing w:val="-2"/>
        </w:rPr>
        <w:t>arrangements</w:t>
      </w:r>
    </w:p>
    <w:p w14:paraId="30C879EE" w14:textId="77777777" w:rsidR="003C3B33" w:rsidRDefault="00B560D6">
      <w:pPr>
        <w:pStyle w:val="ListParagraph"/>
        <w:numPr>
          <w:ilvl w:val="0"/>
          <w:numId w:val="28"/>
        </w:numPr>
        <w:tabs>
          <w:tab w:val="left" w:pos="1322"/>
          <w:tab w:val="left" w:pos="1326"/>
        </w:tabs>
        <w:spacing w:before="183" w:line="259" w:lineRule="auto"/>
        <w:ind w:left="1326" w:right="1136" w:hanging="567"/>
      </w:pPr>
      <w:r>
        <w:t>Employees</w:t>
      </w:r>
      <w:r>
        <w:rPr>
          <w:spacing w:val="-4"/>
        </w:rPr>
        <w:t xml:space="preserve"> </w:t>
      </w:r>
      <w:r>
        <w:t>may</w:t>
      </w:r>
      <w:r>
        <w:rPr>
          <w:spacing w:val="-1"/>
        </w:rPr>
        <w:t xml:space="preserve"> </w:t>
      </w:r>
      <w:r>
        <w:t>request</w:t>
      </w:r>
      <w:r>
        <w:rPr>
          <w:spacing w:val="-1"/>
        </w:rPr>
        <w:t xml:space="preserve"> </w:t>
      </w:r>
      <w:r>
        <w:t>ad</w:t>
      </w:r>
      <w:r>
        <w:rPr>
          <w:spacing w:val="-5"/>
        </w:rPr>
        <w:t xml:space="preserve"> </w:t>
      </w:r>
      <w:r>
        <w:t>hoc</w:t>
      </w:r>
      <w:r>
        <w:rPr>
          <w:spacing w:val="-2"/>
        </w:rPr>
        <w:t xml:space="preserve"> </w:t>
      </w:r>
      <w:r>
        <w:t>flexible</w:t>
      </w:r>
      <w:r>
        <w:rPr>
          <w:spacing w:val="-4"/>
        </w:rPr>
        <w:t xml:space="preserve"> </w:t>
      </w:r>
      <w:r>
        <w:t>working</w:t>
      </w:r>
      <w:r>
        <w:rPr>
          <w:spacing w:val="-3"/>
        </w:rPr>
        <w:t xml:space="preserve"> </w:t>
      </w:r>
      <w:r>
        <w:t>arrangements.</w:t>
      </w:r>
      <w:r>
        <w:rPr>
          <w:spacing w:val="-2"/>
        </w:rPr>
        <w:t xml:space="preserve"> </w:t>
      </w:r>
      <w:proofErr w:type="gramStart"/>
      <w:r>
        <w:t>Ad</w:t>
      </w:r>
      <w:proofErr w:type="gramEnd"/>
      <w:r>
        <w:rPr>
          <w:spacing w:val="-2"/>
        </w:rPr>
        <w:t xml:space="preserve"> </w:t>
      </w:r>
      <w:r>
        <w:t>hoc</w:t>
      </w:r>
      <w:r>
        <w:rPr>
          <w:spacing w:val="-2"/>
        </w:rPr>
        <w:t xml:space="preserve"> </w:t>
      </w:r>
      <w:r>
        <w:t>arrangements</w:t>
      </w:r>
      <w:r>
        <w:rPr>
          <w:spacing w:val="-2"/>
        </w:rPr>
        <w:t xml:space="preserve"> </w:t>
      </w:r>
      <w:r>
        <w:t xml:space="preserve">are generally one off or </w:t>
      </w:r>
      <w:proofErr w:type="gramStart"/>
      <w:r>
        <w:t>short term</w:t>
      </w:r>
      <w:proofErr w:type="gramEnd"/>
      <w:r>
        <w:t xml:space="preserve"> arrangements for circumstances that are not ongoing.</w:t>
      </w:r>
    </w:p>
    <w:p w14:paraId="30C879EF" w14:textId="77777777" w:rsidR="003C3B33" w:rsidRDefault="00B560D6">
      <w:pPr>
        <w:pStyle w:val="ListParagraph"/>
        <w:numPr>
          <w:ilvl w:val="0"/>
          <w:numId w:val="28"/>
        </w:numPr>
        <w:tabs>
          <w:tab w:val="left" w:pos="1322"/>
          <w:tab w:val="left" w:pos="1326"/>
        </w:tabs>
        <w:spacing w:line="259" w:lineRule="auto"/>
        <w:ind w:left="1326" w:right="635" w:hanging="567"/>
      </w:pPr>
      <w:r>
        <w:t>Employees</w:t>
      </w:r>
      <w:r>
        <w:rPr>
          <w:spacing w:val="-2"/>
        </w:rPr>
        <w:t xml:space="preserve"> </w:t>
      </w:r>
      <w:r>
        <w:t>should,</w:t>
      </w:r>
      <w:r>
        <w:rPr>
          <w:spacing w:val="-2"/>
        </w:rPr>
        <w:t xml:space="preserve"> </w:t>
      </w:r>
      <w:r>
        <w:t>where</w:t>
      </w:r>
      <w:r>
        <w:rPr>
          <w:spacing w:val="-4"/>
        </w:rPr>
        <w:t xml:space="preserve"> </w:t>
      </w:r>
      <w:r>
        <w:t>practicable,</w:t>
      </w:r>
      <w:r>
        <w:rPr>
          <w:spacing w:val="-4"/>
        </w:rPr>
        <w:t xml:space="preserve"> </w:t>
      </w:r>
      <w:r>
        <w:t>make</w:t>
      </w:r>
      <w:r>
        <w:rPr>
          <w:spacing w:val="-1"/>
        </w:rPr>
        <w:t xml:space="preserve"> </w:t>
      </w:r>
      <w:r>
        <w:t>the</w:t>
      </w:r>
      <w:r>
        <w:rPr>
          <w:spacing w:val="-1"/>
        </w:rPr>
        <w:t xml:space="preserve"> </w:t>
      </w:r>
      <w:r>
        <w:t>request</w:t>
      </w:r>
      <w:r>
        <w:rPr>
          <w:spacing w:val="-1"/>
        </w:rPr>
        <w:t xml:space="preserve"> </w:t>
      </w:r>
      <w:r>
        <w:t>in</w:t>
      </w:r>
      <w:r>
        <w:rPr>
          <w:spacing w:val="-5"/>
        </w:rPr>
        <w:t xml:space="preserve"> </w:t>
      </w:r>
      <w:r>
        <w:t>writing</w:t>
      </w:r>
      <w:r>
        <w:rPr>
          <w:spacing w:val="-3"/>
        </w:rPr>
        <w:t xml:space="preserve"> </w:t>
      </w:r>
      <w:r>
        <w:t>and</w:t>
      </w:r>
      <w:r>
        <w:rPr>
          <w:spacing w:val="-3"/>
        </w:rPr>
        <w:t xml:space="preserve"> </w:t>
      </w:r>
      <w:r>
        <w:t>provide</w:t>
      </w:r>
      <w:r>
        <w:rPr>
          <w:spacing w:val="-4"/>
        </w:rPr>
        <w:t xml:space="preserve"> </w:t>
      </w:r>
      <w:r>
        <w:t>as</w:t>
      </w:r>
      <w:r>
        <w:rPr>
          <w:spacing w:val="-2"/>
        </w:rPr>
        <w:t xml:space="preserve"> </w:t>
      </w:r>
      <w:r>
        <w:t>much</w:t>
      </w:r>
      <w:r>
        <w:rPr>
          <w:spacing w:val="-3"/>
        </w:rPr>
        <w:t xml:space="preserve"> </w:t>
      </w:r>
      <w:r>
        <w:t>notice as possible.</w:t>
      </w:r>
    </w:p>
    <w:p w14:paraId="30C879F0" w14:textId="77777777" w:rsidR="003C3B33" w:rsidRDefault="00B560D6">
      <w:pPr>
        <w:pStyle w:val="ListParagraph"/>
        <w:numPr>
          <w:ilvl w:val="0"/>
          <w:numId w:val="28"/>
        </w:numPr>
        <w:tabs>
          <w:tab w:val="left" w:pos="1322"/>
          <w:tab w:val="left" w:pos="1326"/>
        </w:tabs>
        <w:spacing w:before="161" w:line="256" w:lineRule="auto"/>
        <w:ind w:left="1326" w:right="1119" w:hanging="567"/>
      </w:pPr>
      <w:r>
        <w:t>Requests</w:t>
      </w:r>
      <w:r>
        <w:rPr>
          <w:spacing w:val="-4"/>
        </w:rPr>
        <w:t xml:space="preserve"> </w:t>
      </w:r>
      <w:r>
        <w:t>for</w:t>
      </w:r>
      <w:r>
        <w:rPr>
          <w:spacing w:val="-4"/>
        </w:rPr>
        <w:t xml:space="preserve"> </w:t>
      </w:r>
      <w:r>
        <w:t>ad</w:t>
      </w:r>
      <w:r>
        <w:rPr>
          <w:spacing w:val="-2"/>
        </w:rPr>
        <w:t xml:space="preserve"> </w:t>
      </w:r>
      <w:r>
        <w:t>hoc</w:t>
      </w:r>
      <w:r>
        <w:rPr>
          <w:spacing w:val="-4"/>
        </w:rPr>
        <w:t xml:space="preserve"> </w:t>
      </w:r>
      <w:r>
        <w:t>arrangements</w:t>
      </w:r>
      <w:r>
        <w:rPr>
          <w:spacing w:val="-2"/>
        </w:rPr>
        <w:t xml:space="preserve"> </w:t>
      </w:r>
      <w:r>
        <w:t>are</w:t>
      </w:r>
      <w:r>
        <w:rPr>
          <w:spacing w:val="-1"/>
        </w:rPr>
        <w:t xml:space="preserve"> </w:t>
      </w:r>
      <w:r>
        <w:t>not</w:t>
      </w:r>
      <w:r>
        <w:rPr>
          <w:spacing w:val="-1"/>
        </w:rPr>
        <w:t xml:space="preserve"> </w:t>
      </w:r>
      <w:r>
        <w:t>subject</w:t>
      </w:r>
      <w:r>
        <w:rPr>
          <w:spacing w:val="-1"/>
        </w:rPr>
        <w:t xml:space="preserve"> </w:t>
      </w:r>
      <w:r>
        <w:t>to</w:t>
      </w:r>
      <w:r>
        <w:rPr>
          <w:spacing w:val="-3"/>
        </w:rPr>
        <w:t xml:space="preserve"> </w:t>
      </w:r>
      <w:r>
        <w:t>the</w:t>
      </w:r>
      <w:r>
        <w:rPr>
          <w:spacing w:val="-1"/>
        </w:rPr>
        <w:t xml:space="preserve"> </w:t>
      </w:r>
      <w:r>
        <w:t>request</w:t>
      </w:r>
      <w:r>
        <w:rPr>
          <w:spacing w:val="-4"/>
        </w:rPr>
        <w:t xml:space="preserve"> </w:t>
      </w:r>
      <w:r>
        <w:t>and</w:t>
      </w:r>
      <w:r>
        <w:rPr>
          <w:spacing w:val="-3"/>
        </w:rPr>
        <w:t xml:space="preserve"> </w:t>
      </w:r>
      <w:r>
        <w:t>approval</w:t>
      </w:r>
      <w:r>
        <w:rPr>
          <w:spacing w:val="-2"/>
        </w:rPr>
        <w:t xml:space="preserve"> </w:t>
      </w:r>
      <w:r>
        <w:t>processes detailed in clauses 296 to 305.</w:t>
      </w:r>
    </w:p>
    <w:p w14:paraId="30C879F1" w14:textId="77777777" w:rsidR="003C3B33" w:rsidRDefault="00B560D6">
      <w:pPr>
        <w:pStyle w:val="ListParagraph"/>
        <w:numPr>
          <w:ilvl w:val="0"/>
          <w:numId w:val="28"/>
        </w:numPr>
        <w:tabs>
          <w:tab w:val="left" w:pos="1322"/>
          <w:tab w:val="left" w:pos="1325"/>
        </w:tabs>
        <w:spacing w:before="164" w:line="259" w:lineRule="auto"/>
        <w:ind w:left="1325" w:right="943" w:hanging="566"/>
      </w:pPr>
      <w:r>
        <w:t xml:space="preserve">The department should consider ad hoc requests on a </w:t>
      </w:r>
      <w:proofErr w:type="gramStart"/>
      <w:r>
        <w:t>case by case</w:t>
      </w:r>
      <w:proofErr w:type="gramEnd"/>
      <w:r>
        <w:t xml:space="preserve"> basis, with a bias to approving</w:t>
      </w:r>
      <w:r>
        <w:rPr>
          <w:spacing w:val="-3"/>
        </w:rPr>
        <w:t xml:space="preserve"> </w:t>
      </w:r>
      <w:r>
        <w:t>ad</w:t>
      </w:r>
      <w:r>
        <w:rPr>
          <w:spacing w:val="-2"/>
        </w:rPr>
        <w:t xml:space="preserve"> </w:t>
      </w:r>
      <w:r>
        <w:t>hoc</w:t>
      </w:r>
      <w:r>
        <w:rPr>
          <w:spacing w:val="-2"/>
        </w:rPr>
        <w:t xml:space="preserve"> </w:t>
      </w:r>
      <w:r>
        <w:t>requests,</w:t>
      </w:r>
      <w:r>
        <w:rPr>
          <w:spacing w:val="-4"/>
        </w:rPr>
        <w:t xml:space="preserve"> </w:t>
      </w:r>
      <w:r>
        <w:t>having</w:t>
      </w:r>
      <w:r>
        <w:rPr>
          <w:spacing w:val="-3"/>
        </w:rPr>
        <w:t xml:space="preserve"> </w:t>
      </w:r>
      <w:r>
        <w:t>regard</w:t>
      </w:r>
      <w:r>
        <w:rPr>
          <w:spacing w:val="-5"/>
        </w:rPr>
        <w:t xml:space="preserve"> </w:t>
      </w:r>
      <w:r>
        <w:t>to</w:t>
      </w:r>
      <w:r>
        <w:rPr>
          <w:spacing w:val="-3"/>
        </w:rPr>
        <w:t xml:space="preserve"> </w:t>
      </w:r>
      <w:r>
        <w:t>the</w:t>
      </w:r>
      <w:r>
        <w:rPr>
          <w:spacing w:val="-4"/>
        </w:rPr>
        <w:t xml:space="preserve"> </w:t>
      </w:r>
      <w:proofErr w:type="gramStart"/>
      <w:r>
        <w:t>employee’s</w:t>
      </w:r>
      <w:proofErr w:type="gramEnd"/>
      <w:r>
        <w:rPr>
          <w:spacing w:val="-4"/>
        </w:rPr>
        <w:t xml:space="preserve"> </w:t>
      </w:r>
      <w:r>
        <w:t>circumstances</w:t>
      </w:r>
      <w:r>
        <w:rPr>
          <w:spacing w:val="-2"/>
        </w:rPr>
        <w:t xml:space="preserve"> </w:t>
      </w:r>
      <w:r>
        <w:t>and</w:t>
      </w:r>
      <w:r>
        <w:rPr>
          <w:spacing w:val="-3"/>
        </w:rPr>
        <w:t xml:space="preserve"> </w:t>
      </w:r>
      <w:r>
        <w:t>reasonable business grounds.</w:t>
      </w:r>
    </w:p>
    <w:p w14:paraId="30C879F2" w14:textId="77777777" w:rsidR="003C3B33" w:rsidRDefault="00B560D6">
      <w:pPr>
        <w:pStyle w:val="ListParagraph"/>
        <w:numPr>
          <w:ilvl w:val="0"/>
          <w:numId w:val="28"/>
        </w:numPr>
        <w:tabs>
          <w:tab w:val="left" w:pos="1321"/>
          <w:tab w:val="left" w:pos="1325"/>
        </w:tabs>
        <w:spacing w:before="160" w:line="259" w:lineRule="auto"/>
        <w:ind w:left="1325" w:right="657" w:hanging="567"/>
      </w:pPr>
      <w:r>
        <w:t>Where a</w:t>
      </w:r>
      <w:r>
        <w:rPr>
          <w:spacing w:val="-3"/>
        </w:rPr>
        <w:t xml:space="preserve"> </w:t>
      </w:r>
      <w:r>
        <w:t>regular</w:t>
      </w:r>
      <w:r>
        <w:rPr>
          <w:spacing w:val="-1"/>
        </w:rPr>
        <w:t xml:space="preserve"> </w:t>
      </w:r>
      <w:r>
        <w:t>pattern</w:t>
      </w:r>
      <w:r>
        <w:rPr>
          <w:spacing w:val="-4"/>
        </w:rPr>
        <w:t xml:space="preserve"> </w:t>
      </w:r>
      <w:r>
        <w:t>of</w:t>
      </w:r>
      <w:r>
        <w:rPr>
          <w:spacing w:val="-3"/>
        </w:rPr>
        <w:t xml:space="preserve"> </w:t>
      </w:r>
      <w:r>
        <w:t>requests</w:t>
      </w:r>
      <w:r>
        <w:rPr>
          <w:spacing w:val="-1"/>
        </w:rPr>
        <w:t xml:space="preserve"> </w:t>
      </w:r>
      <w:r>
        <w:t>for</w:t>
      </w:r>
      <w:r>
        <w:rPr>
          <w:spacing w:val="-1"/>
        </w:rPr>
        <w:t xml:space="preserve"> </w:t>
      </w:r>
      <w:r>
        <w:t>ad</w:t>
      </w:r>
      <w:r>
        <w:rPr>
          <w:spacing w:val="-4"/>
        </w:rPr>
        <w:t xml:space="preserve"> </w:t>
      </w:r>
      <w:r>
        <w:t>hoc</w:t>
      </w:r>
      <w:r>
        <w:rPr>
          <w:spacing w:val="-3"/>
        </w:rPr>
        <w:t xml:space="preserve"> </w:t>
      </w:r>
      <w:r>
        <w:t>arrangements</w:t>
      </w:r>
      <w:r>
        <w:rPr>
          <w:spacing w:val="-1"/>
        </w:rPr>
        <w:t xml:space="preserve"> </w:t>
      </w:r>
      <w:r>
        <w:t>from an</w:t>
      </w:r>
      <w:r>
        <w:rPr>
          <w:spacing w:val="-2"/>
        </w:rPr>
        <w:t xml:space="preserve"> </w:t>
      </w:r>
      <w:r>
        <w:t>employee</w:t>
      </w:r>
      <w:r>
        <w:rPr>
          <w:spacing w:val="-3"/>
        </w:rPr>
        <w:t xml:space="preserve"> </w:t>
      </w:r>
      <w:r>
        <w:t>emerges,</w:t>
      </w:r>
      <w:r>
        <w:rPr>
          <w:spacing w:val="-3"/>
        </w:rPr>
        <w:t xml:space="preserve"> </w:t>
      </w:r>
      <w:r>
        <w:t xml:space="preserve">the department should consider whether it is appropriate to seek to </w:t>
      </w:r>
      <w:proofErr w:type="spellStart"/>
      <w:r>
        <w:t>formalise</w:t>
      </w:r>
      <w:proofErr w:type="spellEnd"/>
      <w:r>
        <w:t xml:space="preserve"> the arrangement with the employee.</w:t>
      </w:r>
    </w:p>
    <w:p w14:paraId="30C879F3" w14:textId="77777777" w:rsidR="003C3B33" w:rsidRDefault="003C3B33">
      <w:pPr>
        <w:spacing w:line="259" w:lineRule="auto"/>
        <w:sectPr w:rsidR="003C3B33">
          <w:pgSz w:w="11910" w:h="16840"/>
          <w:pgMar w:top="960" w:right="840" w:bottom="920" w:left="680" w:header="751" w:footer="734" w:gutter="0"/>
          <w:cols w:space="720"/>
        </w:sectPr>
      </w:pPr>
    </w:p>
    <w:p w14:paraId="30C879F4" w14:textId="77777777" w:rsidR="003C3B33" w:rsidRDefault="003C3B33">
      <w:pPr>
        <w:pStyle w:val="BodyText"/>
        <w:spacing w:before="198"/>
        <w:ind w:left="0" w:firstLine="0"/>
      </w:pPr>
    </w:p>
    <w:p w14:paraId="30C879F5" w14:textId="77777777" w:rsidR="003C3B33" w:rsidRDefault="00B560D6">
      <w:pPr>
        <w:pStyle w:val="Heading3"/>
        <w:spacing w:before="0"/>
      </w:pPr>
      <w:bookmarkStart w:id="148" w:name="Altering_span_of_hours_(bandwidth)"/>
      <w:bookmarkStart w:id="149" w:name="_bookmark78"/>
      <w:bookmarkEnd w:id="148"/>
      <w:bookmarkEnd w:id="149"/>
      <w:r>
        <w:t>Altering</w:t>
      </w:r>
      <w:r>
        <w:rPr>
          <w:spacing w:val="-4"/>
        </w:rPr>
        <w:t xml:space="preserve"> </w:t>
      </w:r>
      <w:r>
        <w:t>span</w:t>
      </w:r>
      <w:r>
        <w:rPr>
          <w:spacing w:val="-4"/>
        </w:rPr>
        <w:t xml:space="preserve"> </w:t>
      </w:r>
      <w:r>
        <w:t>of</w:t>
      </w:r>
      <w:r>
        <w:rPr>
          <w:spacing w:val="-3"/>
        </w:rPr>
        <w:t xml:space="preserve"> </w:t>
      </w:r>
      <w:r>
        <w:t>hours</w:t>
      </w:r>
      <w:r>
        <w:rPr>
          <w:spacing w:val="-2"/>
        </w:rPr>
        <w:t xml:space="preserve"> (bandwidth)</w:t>
      </w:r>
    </w:p>
    <w:p w14:paraId="30C879F6" w14:textId="77777777" w:rsidR="003C3B33" w:rsidRDefault="00B560D6">
      <w:pPr>
        <w:pStyle w:val="ListParagraph"/>
        <w:numPr>
          <w:ilvl w:val="0"/>
          <w:numId w:val="28"/>
        </w:numPr>
        <w:tabs>
          <w:tab w:val="left" w:pos="1322"/>
          <w:tab w:val="left" w:pos="1326"/>
        </w:tabs>
        <w:spacing w:before="181" w:line="259" w:lineRule="auto"/>
        <w:ind w:left="1326" w:right="601" w:hanging="567"/>
      </w:pPr>
      <w:r>
        <w:t>An employee may request to work an alternative regular span of hours (bandwidth hours). If approved</w:t>
      </w:r>
      <w:r>
        <w:rPr>
          <w:spacing w:val="-4"/>
        </w:rPr>
        <w:t xml:space="preserve"> </w:t>
      </w:r>
      <w:r>
        <w:t>by the Secretary,</w:t>
      </w:r>
      <w:r>
        <w:rPr>
          <w:spacing w:val="-3"/>
        </w:rPr>
        <w:t xml:space="preserve"> </w:t>
      </w:r>
      <w:r>
        <w:t>hours</w:t>
      </w:r>
      <w:r>
        <w:rPr>
          <w:spacing w:val="-3"/>
        </w:rPr>
        <w:t xml:space="preserve"> </w:t>
      </w:r>
      <w:r>
        <w:t>worked</w:t>
      </w:r>
      <w:r>
        <w:rPr>
          <w:spacing w:val="-4"/>
        </w:rPr>
        <w:t xml:space="preserve"> </w:t>
      </w:r>
      <w:r>
        <w:t>on</w:t>
      </w:r>
      <w:r>
        <w:rPr>
          <w:spacing w:val="-2"/>
        </w:rPr>
        <w:t xml:space="preserve"> </w:t>
      </w:r>
      <w:r>
        <w:t>this</w:t>
      </w:r>
      <w:r>
        <w:rPr>
          <w:spacing w:val="-1"/>
        </w:rPr>
        <w:t xml:space="preserve"> </w:t>
      </w:r>
      <w:r>
        <w:t>basis</w:t>
      </w:r>
      <w:r>
        <w:rPr>
          <w:spacing w:val="-3"/>
        </w:rPr>
        <w:t xml:space="preserve"> </w:t>
      </w:r>
      <w:r>
        <w:t>will</w:t>
      </w:r>
      <w:r>
        <w:rPr>
          <w:spacing w:val="-1"/>
        </w:rPr>
        <w:t xml:space="preserve"> </w:t>
      </w:r>
      <w:r>
        <w:t>be</w:t>
      </w:r>
      <w:r>
        <w:rPr>
          <w:spacing w:val="-3"/>
        </w:rPr>
        <w:t xml:space="preserve"> </w:t>
      </w:r>
      <w:r>
        <w:t>treated</w:t>
      </w:r>
      <w:r>
        <w:rPr>
          <w:spacing w:val="-2"/>
        </w:rPr>
        <w:t xml:space="preserve"> </w:t>
      </w:r>
      <w:r>
        <w:t>as</w:t>
      </w:r>
      <w:r>
        <w:rPr>
          <w:spacing w:val="-3"/>
        </w:rPr>
        <w:t xml:space="preserve"> </w:t>
      </w:r>
      <w:r>
        <w:t>regular</w:t>
      </w:r>
      <w:r>
        <w:rPr>
          <w:spacing w:val="-3"/>
        </w:rPr>
        <w:t xml:space="preserve"> </w:t>
      </w:r>
      <w:r>
        <w:t>working</w:t>
      </w:r>
      <w:r>
        <w:rPr>
          <w:spacing w:val="-2"/>
        </w:rPr>
        <w:t xml:space="preserve"> </w:t>
      </w:r>
      <w:r>
        <w:t xml:space="preserve">hours and will not attract overtime payments. The department will not request or require that any employee alter their regular </w:t>
      </w:r>
      <w:proofErr w:type="gramStart"/>
      <w:r>
        <w:t>span of hours</w:t>
      </w:r>
      <w:proofErr w:type="gramEnd"/>
      <w:r>
        <w:t xml:space="preserve"> (bandwidth hours) under these provisions.</w:t>
      </w:r>
    </w:p>
    <w:p w14:paraId="30C879F7" w14:textId="77777777" w:rsidR="003C3B33" w:rsidRDefault="003C3B33">
      <w:pPr>
        <w:pStyle w:val="BodyText"/>
        <w:spacing w:before="93"/>
        <w:ind w:left="0" w:firstLine="0"/>
      </w:pPr>
    </w:p>
    <w:p w14:paraId="30C879F8" w14:textId="77777777" w:rsidR="003C3B33" w:rsidRDefault="00B560D6">
      <w:pPr>
        <w:pStyle w:val="Heading2"/>
      </w:pPr>
      <w:bookmarkStart w:id="150" w:name="Extra_duty_in_the_field_arrangements"/>
      <w:bookmarkStart w:id="151" w:name="_bookmark79"/>
      <w:bookmarkEnd w:id="150"/>
      <w:bookmarkEnd w:id="151"/>
      <w:r>
        <w:t>Extra</w:t>
      </w:r>
      <w:r>
        <w:rPr>
          <w:spacing w:val="-3"/>
        </w:rPr>
        <w:t xml:space="preserve"> </w:t>
      </w:r>
      <w:r>
        <w:t>duty</w:t>
      </w:r>
      <w:r>
        <w:rPr>
          <w:spacing w:val="-4"/>
        </w:rPr>
        <w:t xml:space="preserve"> </w:t>
      </w:r>
      <w:r>
        <w:t>in</w:t>
      </w:r>
      <w:r>
        <w:rPr>
          <w:spacing w:val="-2"/>
        </w:rPr>
        <w:t xml:space="preserve"> </w:t>
      </w:r>
      <w:r>
        <w:t>the</w:t>
      </w:r>
      <w:r>
        <w:rPr>
          <w:spacing w:val="-3"/>
        </w:rPr>
        <w:t xml:space="preserve"> </w:t>
      </w:r>
      <w:r>
        <w:t>field</w:t>
      </w:r>
      <w:r>
        <w:rPr>
          <w:spacing w:val="-2"/>
        </w:rPr>
        <w:t xml:space="preserve"> arrangements</w:t>
      </w:r>
    </w:p>
    <w:p w14:paraId="30C879F9" w14:textId="77777777" w:rsidR="003C3B33" w:rsidRDefault="00B560D6">
      <w:pPr>
        <w:spacing w:before="265"/>
        <w:ind w:left="760"/>
        <w:rPr>
          <w:b/>
        </w:rPr>
      </w:pPr>
      <w:r>
        <w:rPr>
          <w:b/>
          <w:spacing w:val="-2"/>
        </w:rPr>
        <w:t>Eligibility</w:t>
      </w:r>
    </w:p>
    <w:p w14:paraId="30C879FA" w14:textId="77777777" w:rsidR="003C3B33" w:rsidRDefault="00B560D6">
      <w:pPr>
        <w:pStyle w:val="ListParagraph"/>
        <w:numPr>
          <w:ilvl w:val="0"/>
          <w:numId w:val="28"/>
        </w:numPr>
        <w:tabs>
          <w:tab w:val="left" w:pos="1322"/>
          <w:tab w:val="left" w:pos="1326"/>
        </w:tabs>
        <w:spacing w:before="183" w:line="259" w:lineRule="auto"/>
        <w:ind w:left="1326" w:right="1023" w:hanging="567"/>
      </w:pPr>
      <w:r>
        <w:t>Field work involves employees conducting various land based or non-passenger vessel operations</w:t>
      </w:r>
      <w:r>
        <w:rPr>
          <w:spacing w:val="-3"/>
        </w:rPr>
        <w:t xml:space="preserve"> </w:t>
      </w:r>
      <w:r>
        <w:t>out in</w:t>
      </w:r>
      <w:r>
        <w:rPr>
          <w:spacing w:val="-4"/>
        </w:rPr>
        <w:t xml:space="preserve"> </w:t>
      </w:r>
      <w:r>
        <w:t>the</w:t>
      </w:r>
      <w:r>
        <w:rPr>
          <w:spacing w:val="-3"/>
        </w:rPr>
        <w:t xml:space="preserve"> </w:t>
      </w:r>
      <w:r>
        <w:t>open</w:t>
      </w:r>
      <w:r>
        <w:rPr>
          <w:spacing w:val="-4"/>
        </w:rPr>
        <w:t xml:space="preserve"> </w:t>
      </w:r>
      <w:r>
        <w:t>and</w:t>
      </w:r>
      <w:r>
        <w:rPr>
          <w:spacing w:val="-2"/>
        </w:rPr>
        <w:t xml:space="preserve"> </w:t>
      </w:r>
      <w:r>
        <w:t>generally in</w:t>
      </w:r>
      <w:r>
        <w:rPr>
          <w:spacing w:val="-2"/>
        </w:rPr>
        <w:t xml:space="preserve"> </w:t>
      </w:r>
      <w:r>
        <w:t>rural</w:t>
      </w:r>
      <w:r>
        <w:rPr>
          <w:spacing w:val="-4"/>
        </w:rPr>
        <w:t xml:space="preserve"> </w:t>
      </w:r>
      <w:r>
        <w:t>or</w:t>
      </w:r>
      <w:r>
        <w:rPr>
          <w:spacing w:val="-3"/>
        </w:rPr>
        <w:t xml:space="preserve"> </w:t>
      </w:r>
      <w:r>
        <w:t>remote areas</w:t>
      </w:r>
      <w:r>
        <w:rPr>
          <w:spacing w:val="-3"/>
        </w:rPr>
        <w:t xml:space="preserve"> </w:t>
      </w:r>
      <w:r>
        <w:t>of</w:t>
      </w:r>
      <w:r>
        <w:rPr>
          <w:spacing w:val="-1"/>
        </w:rPr>
        <w:t xml:space="preserve"> </w:t>
      </w:r>
      <w:r>
        <w:t>Australia</w:t>
      </w:r>
      <w:r>
        <w:rPr>
          <w:spacing w:val="-3"/>
        </w:rPr>
        <w:t xml:space="preserve"> </w:t>
      </w:r>
      <w:r>
        <w:t>or</w:t>
      </w:r>
      <w:r>
        <w:rPr>
          <w:spacing w:val="-3"/>
        </w:rPr>
        <w:t xml:space="preserve"> </w:t>
      </w:r>
      <w:r>
        <w:t>overseas, which often requires working extra duty and/or irregular hours.</w:t>
      </w:r>
    </w:p>
    <w:p w14:paraId="30C879FB" w14:textId="77777777" w:rsidR="003C3B33" w:rsidRDefault="00B560D6">
      <w:pPr>
        <w:pStyle w:val="ListParagraph"/>
        <w:numPr>
          <w:ilvl w:val="0"/>
          <w:numId w:val="28"/>
        </w:numPr>
        <w:tabs>
          <w:tab w:val="left" w:pos="1322"/>
          <w:tab w:val="left" w:pos="1326"/>
        </w:tabs>
        <w:spacing w:before="157" w:line="259" w:lineRule="auto"/>
        <w:ind w:left="1326" w:right="675" w:hanging="567"/>
      </w:pPr>
      <w:r>
        <w:t>Extra duty is where an employee is required to work greater than 7.5 hours in a day because the</w:t>
      </w:r>
      <w:r>
        <w:rPr>
          <w:spacing w:val="-1"/>
        </w:rPr>
        <w:t xml:space="preserve"> </w:t>
      </w:r>
      <w:r>
        <w:t>nature</w:t>
      </w:r>
      <w:r>
        <w:rPr>
          <w:spacing w:val="-4"/>
        </w:rPr>
        <w:t xml:space="preserve"> </w:t>
      </w:r>
      <w:r>
        <w:t>of</w:t>
      </w:r>
      <w:r>
        <w:rPr>
          <w:spacing w:val="-4"/>
        </w:rPr>
        <w:t xml:space="preserve"> </w:t>
      </w:r>
      <w:r>
        <w:t>the</w:t>
      </w:r>
      <w:r>
        <w:rPr>
          <w:spacing w:val="-1"/>
        </w:rPr>
        <w:t xml:space="preserve"> </w:t>
      </w:r>
      <w:r>
        <w:t>field</w:t>
      </w:r>
      <w:r>
        <w:rPr>
          <w:spacing w:val="-3"/>
        </w:rPr>
        <w:t xml:space="preserve"> </w:t>
      </w:r>
      <w:r>
        <w:t>work</w:t>
      </w:r>
      <w:r>
        <w:rPr>
          <w:spacing w:val="-1"/>
        </w:rPr>
        <w:t xml:space="preserve"> </w:t>
      </w:r>
      <w:r>
        <w:t>activity</w:t>
      </w:r>
      <w:r>
        <w:rPr>
          <w:spacing w:val="-1"/>
        </w:rPr>
        <w:t xml:space="preserve"> </w:t>
      </w:r>
      <w:r>
        <w:t>(for</w:t>
      </w:r>
      <w:r>
        <w:rPr>
          <w:spacing w:val="-2"/>
        </w:rPr>
        <w:t xml:space="preserve"> </w:t>
      </w:r>
      <w:r>
        <w:t>example,</w:t>
      </w:r>
      <w:r>
        <w:rPr>
          <w:spacing w:val="-2"/>
        </w:rPr>
        <w:t xml:space="preserve"> </w:t>
      </w:r>
      <w:r>
        <w:t>securing</w:t>
      </w:r>
      <w:r>
        <w:rPr>
          <w:spacing w:val="-3"/>
        </w:rPr>
        <w:t xml:space="preserve"> </w:t>
      </w:r>
      <w:r>
        <w:t>scientific</w:t>
      </w:r>
      <w:r>
        <w:rPr>
          <w:spacing w:val="-2"/>
        </w:rPr>
        <w:t xml:space="preserve"> </w:t>
      </w:r>
      <w:r>
        <w:t>samples)</w:t>
      </w:r>
      <w:r>
        <w:rPr>
          <w:spacing w:val="-4"/>
        </w:rPr>
        <w:t xml:space="preserve"> </w:t>
      </w:r>
      <w:r>
        <w:t>means</w:t>
      </w:r>
      <w:r>
        <w:rPr>
          <w:spacing w:val="-2"/>
        </w:rPr>
        <w:t xml:space="preserve"> </w:t>
      </w:r>
      <w:r>
        <w:t>the</w:t>
      </w:r>
      <w:r>
        <w:rPr>
          <w:spacing w:val="-4"/>
        </w:rPr>
        <w:t xml:space="preserve"> </w:t>
      </w:r>
      <w:r>
        <w:t>work must be completed on the day.</w:t>
      </w:r>
    </w:p>
    <w:p w14:paraId="30C879FC" w14:textId="77777777" w:rsidR="003C3B33" w:rsidRDefault="00B560D6">
      <w:pPr>
        <w:pStyle w:val="ListParagraph"/>
        <w:numPr>
          <w:ilvl w:val="0"/>
          <w:numId w:val="28"/>
        </w:numPr>
        <w:tabs>
          <w:tab w:val="left" w:pos="1322"/>
          <w:tab w:val="left" w:pos="1326"/>
        </w:tabs>
        <w:spacing w:line="259" w:lineRule="auto"/>
        <w:ind w:left="1326" w:right="670" w:hanging="567"/>
      </w:pPr>
      <w:r>
        <w:t>An</w:t>
      </w:r>
      <w:r>
        <w:rPr>
          <w:spacing w:val="-2"/>
        </w:rPr>
        <w:t xml:space="preserve"> </w:t>
      </w:r>
      <w:r>
        <w:t>employee</w:t>
      </w:r>
      <w:r>
        <w:rPr>
          <w:spacing w:val="-3"/>
        </w:rPr>
        <w:t xml:space="preserve"> </w:t>
      </w:r>
      <w:r>
        <w:t>will</w:t>
      </w:r>
      <w:r>
        <w:rPr>
          <w:spacing w:val="-1"/>
        </w:rPr>
        <w:t xml:space="preserve"> </w:t>
      </w:r>
      <w:r>
        <w:t>be</w:t>
      </w:r>
      <w:r>
        <w:rPr>
          <w:spacing w:val="-3"/>
        </w:rPr>
        <w:t xml:space="preserve"> </w:t>
      </w:r>
      <w:r>
        <w:t>eligible for</w:t>
      </w:r>
      <w:r>
        <w:rPr>
          <w:spacing w:val="-3"/>
        </w:rPr>
        <w:t xml:space="preserve"> </w:t>
      </w:r>
      <w:r>
        <w:t>the</w:t>
      </w:r>
      <w:r>
        <w:rPr>
          <w:spacing w:val="-3"/>
        </w:rPr>
        <w:t xml:space="preserve"> </w:t>
      </w:r>
      <w:r>
        <w:t>extra</w:t>
      </w:r>
      <w:r>
        <w:rPr>
          <w:spacing w:val="-1"/>
        </w:rPr>
        <w:t xml:space="preserve"> </w:t>
      </w:r>
      <w:r>
        <w:t>duty</w:t>
      </w:r>
      <w:r>
        <w:rPr>
          <w:spacing w:val="-2"/>
        </w:rPr>
        <w:t xml:space="preserve"> </w:t>
      </w:r>
      <w:r>
        <w:t>in</w:t>
      </w:r>
      <w:r>
        <w:rPr>
          <w:spacing w:val="-2"/>
        </w:rPr>
        <w:t xml:space="preserve"> </w:t>
      </w:r>
      <w:r>
        <w:t>the field</w:t>
      </w:r>
      <w:r>
        <w:rPr>
          <w:spacing w:val="-2"/>
        </w:rPr>
        <w:t xml:space="preserve"> </w:t>
      </w:r>
      <w:r>
        <w:t>payment and</w:t>
      </w:r>
      <w:r>
        <w:rPr>
          <w:spacing w:val="-4"/>
        </w:rPr>
        <w:t xml:space="preserve"> </w:t>
      </w:r>
      <w:r>
        <w:t>time</w:t>
      </w:r>
      <w:r>
        <w:rPr>
          <w:spacing w:val="-3"/>
        </w:rPr>
        <w:t xml:space="preserve"> </w:t>
      </w:r>
      <w:r>
        <w:t>off</w:t>
      </w:r>
      <w:r>
        <w:rPr>
          <w:spacing w:val="-1"/>
        </w:rPr>
        <w:t xml:space="preserve"> </w:t>
      </w:r>
      <w:r>
        <w:t>in</w:t>
      </w:r>
      <w:r>
        <w:rPr>
          <w:spacing w:val="-2"/>
        </w:rPr>
        <w:t xml:space="preserve"> </w:t>
      </w:r>
      <w:r>
        <w:t>lieu,</w:t>
      </w:r>
      <w:r>
        <w:rPr>
          <w:spacing w:val="-1"/>
        </w:rPr>
        <w:t xml:space="preserve"> </w:t>
      </w:r>
      <w:r>
        <w:t>where the employee performs extra duty and:</w:t>
      </w:r>
    </w:p>
    <w:p w14:paraId="30C879FD" w14:textId="77777777" w:rsidR="003C3B33" w:rsidRDefault="00B560D6">
      <w:pPr>
        <w:pStyle w:val="ListParagraph"/>
        <w:numPr>
          <w:ilvl w:val="1"/>
          <w:numId w:val="28"/>
        </w:numPr>
        <w:tabs>
          <w:tab w:val="left" w:pos="2178"/>
        </w:tabs>
        <w:spacing w:before="161" w:line="256" w:lineRule="auto"/>
        <w:ind w:left="2178" w:right="653" w:hanging="795"/>
      </w:pPr>
      <w:r>
        <w:t>works</w:t>
      </w:r>
      <w:r>
        <w:rPr>
          <w:spacing w:val="-3"/>
        </w:rPr>
        <w:t xml:space="preserve"> </w:t>
      </w:r>
      <w:r>
        <w:t>in</w:t>
      </w:r>
      <w:r>
        <w:rPr>
          <w:spacing w:val="-4"/>
        </w:rPr>
        <w:t xml:space="preserve"> </w:t>
      </w:r>
      <w:r>
        <w:t>the</w:t>
      </w:r>
      <w:r>
        <w:rPr>
          <w:spacing w:val="-5"/>
        </w:rPr>
        <w:t xml:space="preserve"> </w:t>
      </w:r>
      <w:r>
        <w:t>Australian</w:t>
      </w:r>
      <w:r>
        <w:rPr>
          <w:spacing w:val="-6"/>
        </w:rPr>
        <w:t xml:space="preserve"> </w:t>
      </w:r>
      <w:r>
        <w:t>Plague</w:t>
      </w:r>
      <w:r>
        <w:rPr>
          <w:spacing w:val="-2"/>
        </w:rPr>
        <w:t xml:space="preserve"> </w:t>
      </w:r>
      <w:r>
        <w:t>Locust</w:t>
      </w:r>
      <w:r>
        <w:rPr>
          <w:spacing w:val="-2"/>
        </w:rPr>
        <w:t xml:space="preserve"> </w:t>
      </w:r>
      <w:r>
        <w:t>Commission</w:t>
      </w:r>
      <w:r>
        <w:rPr>
          <w:spacing w:val="-6"/>
        </w:rPr>
        <w:t xml:space="preserve"> </w:t>
      </w:r>
      <w:r>
        <w:t>and</w:t>
      </w:r>
      <w:r>
        <w:rPr>
          <w:spacing w:val="-4"/>
        </w:rPr>
        <w:t xml:space="preserve"> </w:t>
      </w:r>
      <w:r>
        <w:t>perform</w:t>
      </w:r>
      <w:r>
        <w:rPr>
          <w:spacing w:val="-2"/>
        </w:rPr>
        <w:t xml:space="preserve"> </w:t>
      </w:r>
      <w:r>
        <w:t>aerial</w:t>
      </w:r>
      <w:r>
        <w:rPr>
          <w:spacing w:val="-3"/>
        </w:rPr>
        <w:t xml:space="preserve"> </w:t>
      </w:r>
      <w:r>
        <w:t>surveys,</w:t>
      </w:r>
      <w:r>
        <w:rPr>
          <w:spacing w:val="-3"/>
        </w:rPr>
        <w:t xml:space="preserve"> </w:t>
      </w:r>
      <w:r>
        <w:t xml:space="preserve">locust control operations or research </w:t>
      </w:r>
      <w:proofErr w:type="gramStart"/>
      <w:r>
        <w:t>projects;</w:t>
      </w:r>
      <w:proofErr w:type="gramEnd"/>
    </w:p>
    <w:p w14:paraId="30C879FE" w14:textId="77777777" w:rsidR="003C3B33" w:rsidRDefault="00B560D6">
      <w:pPr>
        <w:pStyle w:val="ListParagraph"/>
        <w:numPr>
          <w:ilvl w:val="1"/>
          <w:numId w:val="28"/>
        </w:numPr>
        <w:tabs>
          <w:tab w:val="left" w:pos="2178"/>
        </w:tabs>
        <w:spacing w:before="165"/>
        <w:ind w:left="2178" w:hanging="795"/>
      </w:pPr>
      <w:r>
        <w:t>is</w:t>
      </w:r>
      <w:r>
        <w:rPr>
          <w:spacing w:val="-4"/>
        </w:rPr>
        <w:t xml:space="preserve"> </w:t>
      </w:r>
      <w:r>
        <w:t>required</w:t>
      </w:r>
      <w:r>
        <w:rPr>
          <w:spacing w:val="-4"/>
        </w:rPr>
        <w:t xml:space="preserve"> </w:t>
      </w:r>
      <w:r>
        <w:t>to</w:t>
      </w:r>
      <w:r>
        <w:rPr>
          <w:spacing w:val="-2"/>
        </w:rPr>
        <w:t xml:space="preserve"> </w:t>
      </w:r>
      <w:r>
        <w:t>perform</w:t>
      </w:r>
      <w:r>
        <w:rPr>
          <w:spacing w:val="-3"/>
        </w:rPr>
        <w:t xml:space="preserve"> </w:t>
      </w:r>
      <w:r>
        <w:t>duty</w:t>
      </w:r>
      <w:r>
        <w:rPr>
          <w:spacing w:val="-4"/>
        </w:rPr>
        <w:t xml:space="preserve"> </w:t>
      </w:r>
      <w:r>
        <w:t>at</w:t>
      </w:r>
      <w:r>
        <w:rPr>
          <w:spacing w:val="-2"/>
        </w:rPr>
        <w:t xml:space="preserve"> </w:t>
      </w:r>
      <w:proofErr w:type="gramStart"/>
      <w:r>
        <w:rPr>
          <w:spacing w:val="-4"/>
        </w:rPr>
        <w:t>sea;</w:t>
      </w:r>
      <w:proofErr w:type="gramEnd"/>
    </w:p>
    <w:p w14:paraId="30C879FF" w14:textId="77777777" w:rsidR="003C3B33" w:rsidRDefault="00B560D6">
      <w:pPr>
        <w:pStyle w:val="ListParagraph"/>
        <w:numPr>
          <w:ilvl w:val="1"/>
          <w:numId w:val="28"/>
        </w:numPr>
        <w:tabs>
          <w:tab w:val="left" w:pos="2178"/>
        </w:tabs>
        <w:spacing w:before="180" w:line="259" w:lineRule="auto"/>
        <w:ind w:left="2178" w:right="954" w:hanging="795"/>
      </w:pPr>
      <w:r>
        <w:t>works</w:t>
      </w:r>
      <w:r>
        <w:rPr>
          <w:spacing w:val="-3"/>
        </w:rPr>
        <w:t xml:space="preserve"> </w:t>
      </w:r>
      <w:r>
        <w:t>in</w:t>
      </w:r>
      <w:r>
        <w:rPr>
          <w:spacing w:val="-4"/>
        </w:rPr>
        <w:t xml:space="preserve"> </w:t>
      </w:r>
      <w:r>
        <w:t>the</w:t>
      </w:r>
      <w:r>
        <w:rPr>
          <w:spacing w:val="-5"/>
        </w:rPr>
        <w:t xml:space="preserve"> </w:t>
      </w:r>
      <w:r>
        <w:t>Northern</w:t>
      </w:r>
      <w:r>
        <w:rPr>
          <w:spacing w:val="-4"/>
        </w:rPr>
        <w:t xml:space="preserve"> </w:t>
      </w:r>
      <w:r>
        <w:t>Australia</w:t>
      </w:r>
      <w:r>
        <w:rPr>
          <w:spacing w:val="-3"/>
        </w:rPr>
        <w:t xml:space="preserve"> </w:t>
      </w:r>
      <w:r>
        <w:t>Quarantine</w:t>
      </w:r>
      <w:r>
        <w:rPr>
          <w:spacing w:val="-2"/>
        </w:rPr>
        <w:t xml:space="preserve"> </w:t>
      </w:r>
      <w:r>
        <w:t>Strategy</w:t>
      </w:r>
      <w:r>
        <w:rPr>
          <w:spacing w:val="-2"/>
        </w:rPr>
        <w:t xml:space="preserve"> </w:t>
      </w:r>
      <w:r>
        <w:t>and</w:t>
      </w:r>
      <w:r>
        <w:rPr>
          <w:spacing w:val="-4"/>
        </w:rPr>
        <w:t xml:space="preserve"> </w:t>
      </w:r>
      <w:r>
        <w:t>travels</w:t>
      </w:r>
      <w:r>
        <w:rPr>
          <w:spacing w:val="-5"/>
        </w:rPr>
        <w:t xml:space="preserve"> </w:t>
      </w:r>
      <w:r>
        <w:t>to</w:t>
      </w:r>
      <w:r>
        <w:rPr>
          <w:spacing w:val="-2"/>
        </w:rPr>
        <w:t xml:space="preserve"> </w:t>
      </w:r>
      <w:r>
        <w:t>remote</w:t>
      </w:r>
      <w:r>
        <w:rPr>
          <w:spacing w:val="-5"/>
        </w:rPr>
        <w:t xml:space="preserve"> </w:t>
      </w:r>
      <w:r>
        <w:t>areas, conducting animal, plant health or extension surveys; or</w:t>
      </w:r>
    </w:p>
    <w:p w14:paraId="30C87A00" w14:textId="77777777" w:rsidR="003C3B33" w:rsidRDefault="00B560D6">
      <w:pPr>
        <w:pStyle w:val="ListParagraph"/>
        <w:numPr>
          <w:ilvl w:val="1"/>
          <w:numId w:val="28"/>
        </w:numPr>
        <w:tabs>
          <w:tab w:val="left" w:pos="2178"/>
        </w:tabs>
        <w:ind w:left="2178" w:hanging="795"/>
      </w:pPr>
      <w:r>
        <w:t>travels</w:t>
      </w:r>
      <w:r>
        <w:rPr>
          <w:spacing w:val="-9"/>
        </w:rPr>
        <w:t xml:space="preserve"> </w:t>
      </w:r>
      <w:r>
        <w:t>to</w:t>
      </w:r>
      <w:r>
        <w:rPr>
          <w:spacing w:val="-5"/>
        </w:rPr>
        <w:t xml:space="preserve"> </w:t>
      </w:r>
      <w:r>
        <w:t>remote</w:t>
      </w:r>
      <w:r>
        <w:rPr>
          <w:spacing w:val="-5"/>
        </w:rPr>
        <w:t xml:space="preserve"> </w:t>
      </w:r>
      <w:r>
        <w:t>areas</w:t>
      </w:r>
      <w:r>
        <w:rPr>
          <w:spacing w:val="-7"/>
        </w:rPr>
        <w:t xml:space="preserve"> </w:t>
      </w:r>
      <w:r>
        <w:t>overseas</w:t>
      </w:r>
      <w:r>
        <w:rPr>
          <w:spacing w:val="-8"/>
        </w:rPr>
        <w:t xml:space="preserve"> </w:t>
      </w:r>
      <w:r>
        <w:t>conducting</w:t>
      </w:r>
      <w:r>
        <w:rPr>
          <w:spacing w:val="-7"/>
        </w:rPr>
        <w:t xml:space="preserve"> </w:t>
      </w:r>
      <w:r>
        <w:t>non-military</w:t>
      </w:r>
      <w:r>
        <w:rPr>
          <w:spacing w:val="-5"/>
        </w:rPr>
        <w:t xml:space="preserve"> </w:t>
      </w:r>
      <w:r>
        <w:t>preclearance</w:t>
      </w:r>
      <w:r>
        <w:rPr>
          <w:spacing w:val="-5"/>
        </w:rPr>
        <w:t xml:space="preserve"> </w:t>
      </w:r>
      <w:r>
        <w:rPr>
          <w:spacing w:val="-2"/>
        </w:rPr>
        <w:t>inspections.</w:t>
      </w:r>
    </w:p>
    <w:p w14:paraId="30C87A01" w14:textId="77777777" w:rsidR="003C3B33" w:rsidRDefault="00B560D6">
      <w:pPr>
        <w:pStyle w:val="ListParagraph"/>
        <w:numPr>
          <w:ilvl w:val="0"/>
          <w:numId w:val="28"/>
        </w:numPr>
        <w:tabs>
          <w:tab w:val="left" w:pos="1321"/>
          <w:tab w:val="left" w:pos="1325"/>
        </w:tabs>
        <w:spacing w:before="183" w:line="259" w:lineRule="auto"/>
        <w:ind w:left="1325" w:right="644" w:hanging="567"/>
      </w:pPr>
      <w:r>
        <w:t xml:space="preserve">The </w:t>
      </w:r>
      <w:proofErr w:type="gramStart"/>
      <w:r>
        <w:t>field</w:t>
      </w:r>
      <w:r>
        <w:rPr>
          <w:spacing w:val="-4"/>
        </w:rPr>
        <w:t xml:space="preserve"> </w:t>
      </w:r>
      <w:r>
        <w:t>work</w:t>
      </w:r>
      <w:proofErr w:type="gramEnd"/>
      <w:r>
        <w:t xml:space="preserve"> provisions</w:t>
      </w:r>
      <w:r>
        <w:rPr>
          <w:spacing w:val="-3"/>
        </w:rPr>
        <w:t xml:space="preserve"> </w:t>
      </w:r>
      <w:r>
        <w:t>may</w:t>
      </w:r>
      <w:r>
        <w:rPr>
          <w:spacing w:val="-2"/>
        </w:rPr>
        <w:t xml:space="preserve"> </w:t>
      </w:r>
      <w:r>
        <w:t>be</w:t>
      </w:r>
      <w:r>
        <w:rPr>
          <w:spacing w:val="-3"/>
        </w:rPr>
        <w:t xml:space="preserve"> </w:t>
      </w:r>
      <w:r>
        <w:t>extended</w:t>
      </w:r>
      <w:r>
        <w:rPr>
          <w:spacing w:val="-2"/>
        </w:rPr>
        <w:t xml:space="preserve"> </w:t>
      </w:r>
      <w:r>
        <w:t>to</w:t>
      </w:r>
      <w:r>
        <w:rPr>
          <w:spacing w:val="-2"/>
        </w:rPr>
        <w:t xml:space="preserve"> </w:t>
      </w:r>
      <w:r>
        <w:t>other</w:t>
      </w:r>
      <w:r>
        <w:rPr>
          <w:spacing w:val="-3"/>
        </w:rPr>
        <w:t xml:space="preserve"> </w:t>
      </w:r>
      <w:r>
        <w:t>areas</w:t>
      </w:r>
      <w:r>
        <w:rPr>
          <w:spacing w:val="-1"/>
        </w:rPr>
        <w:t xml:space="preserve"> </w:t>
      </w:r>
      <w:r>
        <w:t>if</w:t>
      </w:r>
      <w:r>
        <w:rPr>
          <w:spacing w:val="-4"/>
        </w:rPr>
        <w:t xml:space="preserve"> </w:t>
      </w:r>
      <w:r>
        <w:t>the Secretary determines</w:t>
      </w:r>
      <w:r>
        <w:rPr>
          <w:spacing w:val="-3"/>
        </w:rPr>
        <w:t xml:space="preserve"> </w:t>
      </w:r>
      <w:r>
        <w:t>that it</w:t>
      </w:r>
      <w:r>
        <w:rPr>
          <w:spacing w:val="-3"/>
        </w:rPr>
        <w:t xml:space="preserve"> </w:t>
      </w:r>
      <w:r>
        <w:t>is appropriate for extra duty in the field payments to apply.</w:t>
      </w:r>
    </w:p>
    <w:p w14:paraId="30C87A02" w14:textId="77777777" w:rsidR="003C3B33" w:rsidRDefault="00B560D6">
      <w:pPr>
        <w:pStyle w:val="ListParagraph"/>
        <w:numPr>
          <w:ilvl w:val="0"/>
          <w:numId w:val="28"/>
        </w:numPr>
        <w:tabs>
          <w:tab w:val="left" w:pos="1321"/>
          <w:tab w:val="left" w:pos="1325"/>
        </w:tabs>
        <w:spacing w:line="259" w:lineRule="auto"/>
        <w:ind w:left="1325" w:right="731" w:hanging="567"/>
      </w:pPr>
      <w:r>
        <w:t>Employees</w:t>
      </w:r>
      <w:r>
        <w:rPr>
          <w:spacing w:val="-4"/>
        </w:rPr>
        <w:t xml:space="preserve"> </w:t>
      </w:r>
      <w:r>
        <w:t>who</w:t>
      </w:r>
      <w:r>
        <w:rPr>
          <w:spacing w:val="-1"/>
        </w:rPr>
        <w:t xml:space="preserve"> </w:t>
      </w:r>
      <w:r>
        <w:t>receive</w:t>
      </w:r>
      <w:r>
        <w:rPr>
          <w:spacing w:val="-4"/>
        </w:rPr>
        <w:t xml:space="preserve"> </w:t>
      </w:r>
      <w:r>
        <w:t>extra</w:t>
      </w:r>
      <w:r>
        <w:rPr>
          <w:spacing w:val="-2"/>
        </w:rPr>
        <w:t xml:space="preserve"> </w:t>
      </w:r>
      <w:r>
        <w:t>duty</w:t>
      </w:r>
      <w:r>
        <w:rPr>
          <w:spacing w:val="-1"/>
        </w:rPr>
        <w:t xml:space="preserve"> </w:t>
      </w:r>
      <w:r>
        <w:t>in</w:t>
      </w:r>
      <w:r>
        <w:rPr>
          <w:spacing w:val="-5"/>
        </w:rPr>
        <w:t xml:space="preserve"> </w:t>
      </w:r>
      <w:r>
        <w:t>the</w:t>
      </w:r>
      <w:r>
        <w:rPr>
          <w:spacing w:val="-1"/>
        </w:rPr>
        <w:t xml:space="preserve"> </w:t>
      </w:r>
      <w:r>
        <w:t>field</w:t>
      </w:r>
      <w:r>
        <w:rPr>
          <w:spacing w:val="-3"/>
        </w:rPr>
        <w:t xml:space="preserve"> </w:t>
      </w:r>
      <w:r>
        <w:t>payments will</w:t>
      </w:r>
      <w:r>
        <w:rPr>
          <w:spacing w:val="-2"/>
        </w:rPr>
        <w:t xml:space="preserve"> </w:t>
      </w:r>
      <w:r>
        <w:t>not</w:t>
      </w:r>
      <w:r>
        <w:rPr>
          <w:spacing w:val="-1"/>
        </w:rPr>
        <w:t xml:space="preserve"> </w:t>
      </w:r>
      <w:r>
        <w:t>be</w:t>
      </w:r>
      <w:r>
        <w:rPr>
          <w:spacing w:val="-1"/>
        </w:rPr>
        <w:t xml:space="preserve"> </w:t>
      </w:r>
      <w:r>
        <w:t>eligible</w:t>
      </w:r>
      <w:r>
        <w:rPr>
          <w:spacing w:val="-1"/>
        </w:rPr>
        <w:t xml:space="preserve"> </w:t>
      </w:r>
      <w:r>
        <w:t>for</w:t>
      </w:r>
      <w:r>
        <w:rPr>
          <w:spacing w:val="-4"/>
        </w:rPr>
        <w:t xml:space="preserve"> </w:t>
      </w:r>
      <w:r>
        <w:t>overtime</w:t>
      </w:r>
      <w:r>
        <w:rPr>
          <w:spacing w:val="-1"/>
        </w:rPr>
        <w:t xml:space="preserve"> </w:t>
      </w:r>
      <w:r>
        <w:t>as</w:t>
      </w:r>
      <w:r>
        <w:rPr>
          <w:spacing w:val="-4"/>
        </w:rPr>
        <w:t xml:space="preserve"> </w:t>
      </w:r>
      <w:r>
        <w:t>at clause 240.</w:t>
      </w:r>
    </w:p>
    <w:p w14:paraId="30C87A03" w14:textId="77777777" w:rsidR="003C3B33" w:rsidRDefault="00B560D6">
      <w:pPr>
        <w:spacing w:before="238"/>
        <w:ind w:left="759"/>
        <w:rPr>
          <w:b/>
        </w:rPr>
      </w:pPr>
      <w:r>
        <w:rPr>
          <w:b/>
        </w:rPr>
        <w:t>Payment</w:t>
      </w:r>
      <w:r>
        <w:rPr>
          <w:b/>
          <w:spacing w:val="-2"/>
        </w:rPr>
        <w:t xml:space="preserve"> </w:t>
      </w:r>
      <w:r>
        <w:rPr>
          <w:b/>
        </w:rPr>
        <w:t>and</w:t>
      </w:r>
      <w:r>
        <w:rPr>
          <w:b/>
          <w:spacing w:val="-3"/>
        </w:rPr>
        <w:t xml:space="preserve"> </w:t>
      </w:r>
      <w:r>
        <w:rPr>
          <w:b/>
        </w:rPr>
        <w:t>time</w:t>
      </w:r>
      <w:r>
        <w:rPr>
          <w:b/>
          <w:spacing w:val="-3"/>
        </w:rPr>
        <w:t xml:space="preserve"> </w:t>
      </w:r>
      <w:r>
        <w:rPr>
          <w:b/>
        </w:rPr>
        <w:t>off</w:t>
      </w:r>
      <w:r>
        <w:rPr>
          <w:b/>
          <w:spacing w:val="-2"/>
        </w:rPr>
        <w:t xml:space="preserve"> </w:t>
      </w:r>
      <w:r>
        <w:rPr>
          <w:b/>
        </w:rPr>
        <w:t>in</w:t>
      </w:r>
      <w:r>
        <w:rPr>
          <w:b/>
          <w:spacing w:val="-4"/>
        </w:rPr>
        <w:t xml:space="preserve"> lieu</w:t>
      </w:r>
    </w:p>
    <w:p w14:paraId="30C87A04" w14:textId="77777777" w:rsidR="003C3B33" w:rsidRDefault="00B560D6">
      <w:pPr>
        <w:pStyle w:val="ListParagraph"/>
        <w:numPr>
          <w:ilvl w:val="0"/>
          <w:numId w:val="28"/>
        </w:numPr>
        <w:tabs>
          <w:tab w:val="left" w:pos="1321"/>
          <w:tab w:val="left" w:pos="1325"/>
        </w:tabs>
        <w:spacing w:before="183" w:line="259" w:lineRule="auto"/>
        <w:ind w:left="1325" w:right="776" w:hanging="567"/>
      </w:pPr>
      <w:r>
        <w:t>Eligible</w:t>
      </w:r>
      <w:r>
        <w:rPr>
          <w:spacing w:val="-1"/>
        </w:rPr>
        <w:t xml:space="preserve"> </w:t>
      </w:r>
      <w:r>
        <w:t>employees</w:t>
      </w:r>
      <w:r>
        <w:rPr>
          <w:spacing w:val="-4"/>
        </w:rPr>
        <w:t xml:space="preserve"> </w:t>
      </w:r>
      <w:r>
        <w:t>who</w:t>
      </w:r>
      <w:r>
        <w:rPr>
          <w:spacing w:val="-1"/>
        </w:rPr>
        <w:t xml:space="preserve"> </w:t>
      </w:r>
      <w:r>
        <w:t>perform</w:t>
      </w:r>
      <w:r>
        <w:rPr>
          <w:spacing w:val="-3"/>
        </w:rPr>
        <w:t xml:space="preserve"> </w:t>
      </w:r>
      <w:r>
        <w:t>extra</w:t>
      </w:r>
      <w:r>
        <w:rPr>
          <w:spacing w:val="-2"/>
        </w:rPr>
        <w:t xml:space="preserve"> </w:t>
      </w:r>
      <w:r>
        <w:t>duty</w:t>
      </w:r>
      <w:r>
        <w:rPr>
          <w:spacing w:val="-1"/>
        </w:rPr>
        <w:t xml:space="preserve"> </w:t>
      </w:r>
      <w:r>
        <w:t>in</w:t>
      </w:r>
      <w:r>
        <w:rPr>
          <w:spacing w:val="-3"/>
        </w:rPr>
        <w:t xml:space="preserve"> </w:t>
      </w:r>
      <w:r>
        <w:t>the</w:t>
      </w:r>
      <w:r>
        <w:rPr>
          <w:spacing w:val="-4"/>
        </w:rPr>
        <w:t xml:space="preserve"> </w:t>
      </w:r>
      <w:r>
        <w:t>field</w:t>
      </w:r>
      <w:r>
        <w:rPr>
          <w:spacing w:val="-5"/>
        </w:rPr>
        <w:t xml:space="preserve"> </w:t>
      </w:r>
      <w:r>
        <w:t>will</w:t>
      </w:r>
      <w:r>
        <w:rPr>
          <w:spacing w:val="-2"/>
        </w:rPr>
        <w:t xml:space="preserve"> </w:t>
      </w:r>
      <w:r>
        <w:t>receive</w:t>
      </w:r>
      <w:r>
        <w:rPr>
          <w:spacing w:val="-1"/>
        </w:rPr>
        <w:t xml:space="preserve"> </w:t>
      </w:r>
      <w:r>
        <w:t>a</w:t>
      </w:r>
      <w:r>
        <w:rPr>
          <w:spacing w:val="-4"/>
        </w:rPr>
        <w:t xml:space="preserve"> </w:t>
      </w:r>
      <w:r>
        <w:t>mixture</w:t>
      </w:r>
      <w:r>
        <w:rPr>
          <w:spacing w:val="-4"/>
        </w:rPr>
        <w:t xml:space="preserve"> </w:t>
      </w:r>
      <w:r>
        <w:t>of</w:t>
      </w:r>
      <w:r>
        <w:rPr>
          <w:spacing w:val="-2"/>
        </w:rPr>
        <w:t xml:space="preserve"> </w:t>
      </w:r>
      <w:r>
        <w:t>payment</w:t>
      </w:r>
      <w:r>
        <w:rPr>
          <w:spacing w:val="-1"/>
        </w:rPr>
        <w:t xml:space="preserve"> </w:t>
      </w:r>
      <w:r>
        <w:t>and time off in lieu accrued at a ratio of 80/20, meaning 80% of additional hours will be compensated with payment and 20% will be compensated with time off in lieu, at the rates outlined in Attachment B, unless agreed otherwise.</w:t>
      </w:r>
    </w:p>
    <w:p w14:paraId="30C87A05" w14:textId="77777777" w:rsidR="003C3B33" w:rsidRDefault="00B560D6">
      <w:pPr>
        <w:pStyle w:val="ListParagraph"/>
        <w:numPr>
          <w:ilvl w:val="0"/>
          <w:numId w:val="28"/>
        </w:numPr>
        <w:tabs>
          <w:tab w:val="left" w:pos="1321"/>
          <w:tab w:val="left" w:pos="1325"/>
        </w:tabs>
        <w:spacing w:line="259" w:lineRule="auto"/>
        <w:ind w:left="1325" w:right="644" w:hanging="567"/>
        <w:jc w:val="both"/>
      </w:pPr>
      <w:r>
        <w:t>As</w:t>
      </w:r>
      <w:r>
        <w:rPr>
          <w:spacing w:val="-1"/>
        </w:rPr>
        <w:t xml:space="preserve"> </w:t>
      </w:r>
      <w:r>
        <w:t>per</w:t>
      </w:r>
      <w:r>
        <w:rPr>
          <w:spacing w:val="-1"/>
        </w:rPr>
        <w:t xml:space="preserve"> </w:t>
      </w:r>
      <w:r>
        <w:t>Attachment B,</w:t>
      </w:r>
      <w:r>
        <w:rPr>
          <w:spacing w:val="-3"/>
        </w:rPr>
        <w:t xml:space="preserve"> </w:t>
      </w:r>
      <w:r>
        <w:t>the</w:t>
      </w:r>
      <w:r>
        <w:rPr>
          <w:spacing w:val="-3"/>
        </w:rPr>
        <w:t xml:space="preserve"> </w:t>
      </w:r>
      <w:r>
        <w:t>calculation</w:t>
      </w:r>
      <w:r>
        <w:rPr>
          <w:spacing w:val="-2"/>
        </w:rPr>
        <w:t xml:space="preserve"> </w:t>
      </w:r>
      <w:r>
        <w:t>for</w:t>
      </w:r>
      <w:r>
        <w:rPr>
          <w:spacing w:val="-1"/>
        </w:rPr>
        <w:t xml:space="preserve"> </w:t>
      </w:r>
      <w:r>
        <w:t>payment</w:t>
      </w:r>
      <w:r>
        <w:rPr>
          <w:spacing w:val="-3"/>
        </w:rPr>
        <w:t xml:space="preserve"> </w:t>
      </w:r>
      <w:r>
        <w:t>will</w:t>
      </w:r>
      <w:r>
        <w:rPr>
          <w:spacing w:val="-4"/>
        </w:rPr>
        <w:t xml:space="preserve"> </w:t>
      </w:r>
      <w:r>
        <w:t>be 1.6</w:t>
      </w:r>
      <w:r>
        <w:rPr>
          <w:spacing w:val="-2"/>
        </w:rPr>
        <w:t xml:space="preserve"> </w:t>
      </w:r>
      <w:r>
        <w:t>times</w:t>
      </w:r>
      <w:r>
        <w:rPr>
          <w:spacing w:val="-3"/>
        </w:rPr>
        <w:t xml:space="preserve"> </w:t>
      </w:r>
      <w:r>
        <w:t>the</w:t>
      </w:r>
      <w:r>
        <w:rPr>
          <w:spacing w:val="-1"/>
        </w:rPr>
        <w:t xml:space="preserve"> </w:t>
      </w:r>
      <w:r>
        <w:t>ordinary</w:t>
      </w:r>
      <w:r>
        <w:rPr>
          <w:spacing w:val="-2"/>
        </w:rPr>
        <w:t xml:space="preserve"> </w:t>
      </w:r>
      <w:r>
        <w:t>rate</w:t>
      </w:r>
      <w:r>
        <w:rPr>
          <w:spacing w:val="-3"/>
        </w:rPr>
        <w:t xml:space="preserve"> </w:t>
      </w:r>
      <w:r>
        <w:t>of</w:t>
      </w:r>
      <w:r>
        <w:rPr>
          <w:spacing w:val="-1"/>
        </w:rPr>
        <w:t xml:space="preserve"> </w:t>
      </w:r>
      <w:r>
        <w:t>pay</w:t>
      </w:r>
      <w:r>
        <w:rPr>
          <w:spacing w:val="-2"/>
        </w:rPr>
        <w:t xml:space="preserve"> </w:t>
      </w:r>
      <w:r>
        <w:t>for each</w:t>
      </w:r>
      <w:r>
        <w:rPr>
          <w:spacing w:val="-2"/>
        </w:rPr>
        <w:t xml:space="preserve"> </w:t>
      </w:r>
      <w:r>
        <w:t>eligible</w:t>
      </w:r>
      <w:r>
        <w:rPr>
          <w:spacing w:val="-3"/>
        </w:rPr>
        <w:t xml:space="preserve"> </w:t>
      </w:r>
      <w:r>
        <w:t>extra</w:t>
      </w:r>
      <w:r>
        <w:rPr>
          <w:spacing w:val="-1"/>
        </w:rPr>
        <w:t xml:space="preserve"> </w:t>
      </w:r>
      <w:r>
        <w:t>hour</w:t>
      </w:r>
      <w:r>
        <w:rPr>
          <w:spacing w:val="-3"/>
        </w:rPr>
        <w:t xml:space="preserve"> </w:t>
      </w:r>
      <w:r>
        <w:t>or</w:t>
      </w:r>
      <w:r>
        <w:rPr>
          <w:spacing w:val="-3"/>
        </w:rPr>
        <w:t xml:space="preserve"> </w:t>
      </w:r>
      <w:r>
        <w:t>part hour</w:t>
      </w:r>
      <w:r>
        <w:rPr>
          <w:spacing w:val="-1"/>
        </w:rPr>
        <w:t xml:space="preserve"> </w:t>
      </w:r>
      <w:r>
        <w:t>and</w:t>
      </w:r>
      <w:r>
        <w:rPr>
          <w:spacing w:val="-2"/>
        </w:rPr>
        <w:t xml:space="preserve"> </w:t>
      </w:r>
      <w:r>
        <w:t>time</w:t>
      </w:r>
      <w:r>
        <w:rPr>
          <w:spacing w:val="-3"/>
        </w:rPr>
        <w:t xml:space="preserve"> </w:t>
      </w:r>
      <w:proofErr w:type="gramStart"/>
      <w:r>
        <w:t>off</w:t>
      </w:r>
      <w:r>
        <w:rPr>
          <w:spacing w:val="-1"/>
        </w:rPr>
        <w:t xml:space="preserve"> </w:t>
      </w:r>
      <w:r>
        <w:t>in</w:t>
      </w:r>
      <w:r>
        <w:rPr>
          <w:spacing w:val="-2"/>
        </w:rPr>
        <w:t xml:space="preserve"> </w:t>
      </w:r>
      <w:r>
        <w:t>lieu</w:t>
      </w:r>
      <w:proofErr w:type="gramEnd"/>
      <w:r>
        <w:rPr>
          <w:spacing w:val="-2"/>
        </w:rPr>
        <w:t xml:space="preserve"> </w:t>
      </w:r>
      <w:r>
        <w:t>will</w:t>
      </w:r>
      <w:r>
        <w:rPr>
          <w:spacing w:val="-1"/>
        </w:rPr>
        <w:t xml:space="preserve"> </w:t>
      </w:r>
      <w:r>
        <w:t>accrue at the</w:t>
      </w:r>
      <w:r>
        <w:rPr>
          <w:spacing w:val="-3"/>
        </w:rPr>
        <w:t xml:space="preserve"> </w:t>
      </w:r>
      <w:r>
        <w:t>rate</w:t>
      </w:r>
      <w:r>
        <w:rPr>
          <w:spacing w:val="-3"/>
        </w:rPr>
        <w:t xml:space="preserve"> </w:t>
      </w:r>
      <w:r>
        <w:t>of</w:t>
      </w:r>
      <w:r>
        <w:rPr>
          <w:spacing w:val="-3"/>
        </w:rPr>
        <w:t xml:space="preserve"> </w:t>
      </w:r>
      <w:r>
        <w:t>1.6 hours</w:t>
      </w:r>
      <w:r>
        <w:rPr>
          <w:spacing w:val="-1"/>
        </w:rPr>
        <w:t xml:space="preserve"> </w:t>
      </w:r>
      <w:r>
        <w:t>for each eligible extra hour or part hour.</w:t>
      </w:r>
    </w:p>
    <w:p w14:paraId="30C87A06" w14:textId="77777777" w:rsidR="003C3B33" w:rsidRDefault="00B560D6">
      <w:pPr>
        <w:pStyle w:val="ListParagraph"/>
        <w:numPr>
          <w:ilvl w:val="0"/>
          <w:numId w:val="28"/>
        </w:numPr>
        <w:tabs>
          <w:tab w:val="left" w:pos="1321"/>
          <w:tab w:val="left" w:pos="1325"/>
        </w:tabs>
        <w:spacing w:before="160" w:line="256" w:lineRule="auto"/>
        <w:ind w:left="1325" w:right="878" w:hanging="567"/>
      </w:pPr>
      <w:r>
        <w:t>For</w:t>
      </w:r>
      <w:r>
        <w:rPr>
          <w:spacing w:val="-1"/>
        </w:rPr>
        <w:t xml:space="preserve"> </w:t>
      </w:r>
      <w:r>
        <w:t>executive</w:t>
      </w:r>
      <w:r>
        <w:rPr>
          <w:spacing w:val="-3"/>
        </w:rPr>
        <w:t xml:space="preserve"> </w:t>
      </w:r>
      <w:r>
        <w:t>level</w:t>
      </w:r>
      <w:r>
        <w:rPr>
          <w:spacing w:val="-1"/>
        </w:rPr>
        <w:t xml:space="preserve"> </w:t>
      </w:r>
      <w:r>
        <w:t>employees,</w:t>
      </w:r>
      <w:r>
        <w:rPr>
          <w:spacing w:val="-3"/>
        </w:rPr>
        <w:t xml:space="preserve"> </w:t>
      </w:r>
      <w:r>
        <w:t>the base salary used</w:t>
      </w:r>
      <w:r>
        <w:rPr>
          <w:spacing w:val="-2"/>
        </w:rPr>
        <w:t xml:space="preserve"> </w:t>
      </w:r>
      <w:r>
        <w:t>for</w:t>
      </w:r>
      <w:r>
        <w:rPr>
          <w:spacing w:val="-1"/>
        </w:rPr>
        <w:t xml:space="preserve"> </w:t>
      </w:r>
      <w:r>
        <w:t>the</w:t>
      </w:r>
      <w:r>
        <w:rPr>
          <w:spacing w:val="-3"/>
        </w:rPr>
        <w:t xml:space="preserve"> </w:t>
      </w:r>
      <w:r>
        <w:t>calculation</w:t>
      </w:r>
      <w:r>
        <w:rPr>
          <w:spacing w:val="-4"/>
        </w:rPr>
        <w:t xml:space="preserve"> </w:t>
      </w:r>
      <w:r>
        <w:t>will</w:t>
      </w:r>
      <w:r>
        <w:rPr>
          <w:spacing w:val="-1"/>
        </w:rPr>
        <w:t xml:space="preserve"> </w:t>
      </w:r>
      <w:r>
        <w:t>be</w:t>
      </w:r>
      <w:r>
        <w:rPr>
          <w:spacing w:val="-3"/>
        </w:rPr>
        <w:t xml:space="preserve"> </w:t>
      </w:r>
      <w:r>
        <w:t>the top</w:t>
      </w:r>
      <w:r>
        <w:rPr>
          <w:spacing w:val="-2"/>
        </w:rPr>
        <w:t xml:space="preserve"> </w:t>
      </w:r>
      <w:r>
        <w:t>APS</w:t>
      </w:r>
      <w:r>
        <w:rPr>
          <w:spacing w:val="-4"/>
        </w:rPr>
        <w:t xml:space="preserve"> </w:t>
      </w:r>
      <w:r>
        <w:t>6 pay point of their specific employment stream (</w:t>
      </w:r>
      <w:proofErr w:type="gramStart"/>
      <w:r>
        <w:t>refer</w:t>
      </w:r>
      <w:proofErr w:type="gramEnd"/>
      <w:r>
        <w:t xml:space="preserve"> Attachment A).</w:t>
      </w:r>
    </w:p>
    <w:p w14:paraId="30C87A07" w14:textId="77777777" w:rsidR="003C3B33" w:rsidRDefault="00B560D6">
      <w:pPr>
        <w:pStyle w:val="ListParagraph"/>
        <w:numPr>
          <w:ilvl w:val="0"/>
          <w:numId w:val="28"/>
        </w:numPr>
        <w:tabs>
          <w:tab w:val="left" w:pos="1321"/>
        </w:tabs>
        <w:spacing w:before="164"/>
        <w:ind w:left="1321" w:hanging="563"/>
      </w:pPr>
      <w:r>
        <w:t>Extra</w:t>
      </w:r>
      <w:r>
        <w:rPr>
          <w:spacing w:val="-6"/>
        </w:rPr>
        <w:t xml:space="preserve"> </w:t>
      </w:r>
      <w:r>
        <w:t>duty</w:t>
      </w:r>
      <w:r>
        <w:rPr>
          <w:spacing w:val="-4"/>
        </w:rPr>
        <w:t xml:space="preserve"> </w:t>
      </w:r>
      <w:r>
        <w:t>while</w:t>
      </w:r>
      <w:r>
        <w:rPr>
          <w:spacing w:val="-3"/>
        </w:rPr>
        <w:t xml:space="preserve"> </w:t>
      </w:r>
      <w:r>
        <w:t>performing</w:t>
      </w:r>
      <w:r>
        <w:rPr>
          <w:spacing w:val="-5"/>
        </w:rPr>
        <w:t xml:space="preserve"> </w:t>
      </w:r>
      <w:r>
        <w:t>field</w:t>
      </w:r>
      <w:r>
        <w:rPr>
          <w:spacing w:val="-4"/>
        </w:rPr>
        <w:t xml:space="preserve"> </w:t>
      </w:r>
      <w:r>
        <w:t>work</w:t>
      </w:r>
      <w:r>
        <w:rPr>
          <w:spacing w:val="-4"/>
        </w:rPr>
        <w:t xml:space="preserve"> </w:t>
      </w:r>
      <w:r>
        <w:t>includes</w:t>
      </w:r>
      <w:r>
        <w:rPr>
          <w:spacing w:val="-4"/>
        </w:rPr>
        <w:t xml:space="preserve"> </w:t>
      </w:r>
      <w:r>
        <w:t>travelling</w:t>
      </w:r>
      <w:r>
        <w:rPr>
          <w:spacing w:val="-4"/>
        </w:rPr>
        <w:t xml:space="preserve"> </w:t>
      </w:r>
      <w:r>
        <w:t>to</w:t>
      </w:r>
      <w:r>
        <w:rPr>
          <w:spacing w:val="-4"/>
        </w:rPr>
        <w:t xml:space="preserve"> </w:t>
      </w:r>
      <w:r>
        <w:t>and</w:t>
      </w:r>
      <w:r>
        <w:rPr>
          <w:spacing w:val="-4"/>
        </w:rPr>
        <w:t xml:space="preserve"> </w:t>
      </w:r>
      <w:r>
        <w:t>from</w:t>
      </w:r>
      <w:r>
        <w:rPr>
          <w:spacing w:val="-4"/>
        </w:rPr>
        <w:t xml:space="preserve"> </w:t>
      </w:r>
      <w:r>
        <w:t>a</w:t>
      </w:r>
      <w:r>
        <w:rPr>
          <w:spacing w:val="-4"/>
        </w:rPr>
        <w:t xml:space="preserve"> </w:t>
      </w:r>
      <w:r>
        <w:t>field</w:t>
      </w:r>
      <w:r>
        <w:rPr>
          <w:spacing w:val="-4"/>
        </w:rPr>
        <w:t xml:space="preserve"> </w:t>
      </w:r>
      <w:r>
        <w:rPr>
          <w:spacing w:val="-2"/>
        </w:rPr>
        <w:t>location.</w:t>
      </w:r>
    </w:p>
    <w:p w14:paraId="30C87A08" w14:textId="77777777" w:rsidR="003C3B33" w:rsidRDefault="003C3B33">
      <w:pPr>
        <w:sectPr w:rsidR="003C3B33">
          <w:pgSz w:w="11910" w:h="16840"/>
          <w:pgMar w:top="960" w:right="840" w:bottom="920" w:left="680" w:header="751" w:footer="734" w:gutter="0"/>
          <w:cols w:space="720"/>
        </w:sectPr>
      </w:pPr>
    </w:p>
    <w:p w14:paraId="30C87A09" w14:textId="77777777" w:rsidR="003C3B33" w:rsidRDefault="003C3B33">
      <w:pPr>
        <w:pStyle w:val="BodyText"/>
        <w:spacing w:before="128"/>
        <w:ind w:left="0" w:firstLine="0"/>
        <w:rPr>
          <w:sz w:val="28"/>
        </w:rPr>
      </w:pPr>
    </w:p>
    <w:p w14:paraId="30C87A0A" w14:textId="77777777" w:rsidR="003C3B33" w:rsidRDefault="00B560D6">
      <w:pPr>
        <w:pStyle w:val="Heading2"/>
      </w:pPr>
      <w:bookmarkStart w:id="152" w:name="OPV_and_meat_inspectors_–_allocation_to_"/>
      <w:bookmarkStart w:id="153" w:name="_bookmark80"/>
      <w:bookmarkEnd w:id="152"/>
      <w:bookmarkEnd w:id="153"/>
      <w:r>
        <w:t>OPV</w:t>
      </w:r>
      <w:r>
        <w:rPr>
          <w:spacing w:val="-7"/>
        </w:rPr>
        <w:t xml:space="preserve"> </w:t>
      </w:r>
      <w:r>
        <w:t>and</w:t>
      </w:r>
      <w:r>
        <w:rPr>
          <w:spacing w:val="-3"/>
        </w:rPr>
        <w:t xml:space="preserve"> </w:t>
      </w:r>
      <w:r>
        <w:t>meat</w:t>
      </w:r>
      <w:r>
        <w:rPr>
          <w:spacing w:val="-2"/>
        </w:rPr>
        <w:t xml:space="preserve"> </w:t>
      </w:r>
      <w:r>
        <w:t>inspectors</w:t>
      </w:r>
      <w:r>
        <w:rPr>
          <w:spacing w:val="-4"/>
        </w:rPr>
        <w:t xml:space="preserve"> </w:t>
      </w:r>
      <w:r>
        <w:t>–</w:t>
      </w:r>
      <w:r>
        <w:rPr>
          <w:spacing w:val="-4"/>
        </w:rPr>
        <w:t xml:space="preserve"> </w:t>
      </w:r>
      <w:r>
        <w:t>allocation</w:t>
      </w:r>
      <w:r>
        <w:rPr>
          <w:spacing w:val="-3"/>
        </w:rPr>
        <w:t xml:space="preserve"> </w:t>
      </w:r>
      <w:r>
        <w:t>to</w:t>
      </w:r>
      <w:r>
        <w:rPr>
          <w:spacing w:val="-6"/>
        </w:rPr>
        <w:t xml:space="preserve"> </w:t>
      </w:r>
      <w:r>
        <w:t>meat</w:t>
      </w:r>
      <w:r>
        <w:rPr>
          <w:spacing w:val="-2"/>
        </w:rPr>
        <w:t xml:space="preserve"> establishments</w:t>
      </w:r>
    </w:p>
    <w:p w14:paraId="30C87A0B" w14:textId="77777777" w:rsidR="003C3B33" w:rsidRDefault="00B560D6">
      <w:pPr>
        <w:pStyle w:val="ListParagraph"/>
        <w:numPr>
          <w:ilvl w:val="0"/>
          <w:numId w:val="28"/>
        </w:numPr>
        <w:tabs>
          <w:tab w:val="left" w:pos="1322"/>
          <w:tab w:val="left" w:pos="1326"/>
        </w:tabs>
        <w:spacing w:before="265" w:line="259" w:lineRule="auto"/>
        <w:ind w:left="1326" w:right="853" w:hanging="567"/>
      </w:pPr>
      <w:r>
        <w:t xml:space="preserve">The department may engage OPVs and meat inspectors to work across </w:t>
      </w:r>
      <w:proofErr w:type="gramStart"/>
      <w:r>
        <w:t>a single</w:t>
      </w:r>
      <w:proofErr w:type="gramEnd"/>
      <w:r>
        <w:t xml:space="preserve"> or multiple meat</w:t>
      </w:r>
      <w:r>
        <w:rPr>
          <w:spacing w:val="-2"/>
        </w:rPr>
        <w:t xml:space="preserve"> </w:t>
      </w:r>
      <w:r>
        <w:t>establishments</w:t>
      </w:r>
      <w:r>
        <w:rPr>
          <w:spacing w:val="-4"/>
        </w:rPr>
        <w:t xml:space="preserve"> </w:t>
      </w:r>
      <w:r>
        <w:t>within</w:t>
      </w:r>
      <w:r>
        <w:rPr>
          <w:spacing w:val="-3"/>
        </w:rPr>
        <w:t xml:space="preserve"> </w:t>
      </w:r>
      <w:r>
        <w:t>a</w:t>
      </w:r>
      <w:r>
        <w:rPr>
          <w:spacing w:val="-3"/>
        </w:rPr>
        <w:t xml:space="preserve"> </w:t>
      </w:r>
      <w:r>
        <w:t>geographical</w:t>
      </w:r>
      <w:r>
        <w:rPr>
          <w:spacing w:val="-5"/>
        </w:rPr>
        <w:t xml:space="preserve"> </w:t>
      </w:r>
      <w:r>
        <w:t>location.</w:t>
      </w:r>
      <w:r>
        <w:rPr>
          <w:spacing w:val="-5"/>
        </w:rPr>
        <w:t xml:space="preserve"> </w:t>
      </w:r>
      <w:r>
        <w:t>The</w:t>
      </w:r>
      <w:r>
        <w:rPr>
          <w:spacing w:val="-2"/>
        </w:rPr>
        <w:t xml:space="preserve"> </w:t>
      </w:r>
      <w:r>
        <w:t>most</w:t>
      </w:r>
      <w:r>
        <w:rPr>
          <w:spacing w:val="-4"/>
        </w:rPr>
        <w:t xml:space="preserve"> </w:t>
      </w:r>
      <w:r>
        <w:t>common</w:t>
      </w:r>
      <w:r>
        <w:rPr>
          <w:spacing w:val="-3"/>
        </w:rPr>
        <w:t xml:space="preserve"> </w:t>
      </w:r>
      <w:r>
        <w:t>arrangement</w:t>
      </w:r>
      <w:r>
        <w:rPr>
          <w:spacing w:val="-4"/>
        </w:rPr>
        <w:t xml:space="preserve"> </w:t>
      </w:r>
      <w:r>
        <w:t>is</w:t>
      </w:r>
      <w:r>
        <w:rPr>
          <w:spacing w:val="-1"/>
        </w:rPr>
        <w:t xml:space="preserve"> </w:t>
      </w:r>
      <w:r>
        <w:t>that employees are engaged at a single meat establishment.</w:t>
      </w:r>
    </w:p>
    <w:p w14:paraId="30C87A0C" w14:textId="77777777" w:rsidR="003C3B33" w:rsidRDefault="00B560D6">
      <w:pPr>
        <w:pStyle w:val="ListParagraph"/>
        <w:numPr>
          <w:ilvl w:val="0"/>
          <w:numId w:val="28"/>
        </w:numPr>
        <w:tabs>
          <w:tab w:val="left" w:pos="1321"/>
          <w:tab w:val="left" w:pos="1325"/>
        </w:tabs>
        <w:spacing w:line="256" w:lineRule="auto"/>
        <w:ind w:left="1325" w:right="802" w:hanging="567"/>
      </w:pPr>
      <w:r>
        <w:t>The</w:t>
      </w:r>
      <w:r>
        <w:rPr>
          <w:spacing w:val="-1"/>
        </w:rPr>
        <w:t xml:space="preserve"> </w:t>
      </w:r>
      <w:r>
        <w:t>department</w:t>
      </w:r>
      <w:r>
        <w:rPr>
          <w:spacing w:val="-1"/>
        </w:rPr>
        <w:t xml:space="preserve"> </w:t>
      </w:r>
      <w:r>
        <w:t>will</w:t>
      </w:r>
      <w:r>
        <w:rPr>
          <w:spacing w:val="-5"/>
        </w:rPr>
        <w:t xml:space="preserve"> </w:t>
      </w:r>
      <w:r>
        <w:t>consult</w:t>
      </w:r>
      <w:r>
        <w:rPr>
          <w:spacing w:val="-1"/>
        </w:rPr>
        <w:t xml:space="preserve"> </w:t>
      </w:r>
      <w:r>
        <w:t>with</w:t>
      </w:r>
      <w:r>
        <w:rPr>
          <w:spacing w:val="-4"/>
        </w:rPr>
        <w:t xml:space="preserve"> </w:t>
      </w:r>
      <w:r>
        <w:t>employee</w:t>
      </w:r>
      <w:r>
        <w:rPr>
          <w:spacing w:val="-4"/>
        </w:rPr>
        <w:t xml:space="preserve"> </w:t>
      </w:r>
      <w:r>
        <w:t>representatives</w:t>
      </w:r>
      <w:r>
        <w:rPr>
          <w:spacing w:val="-4"/>
        </w:rPr>
        <w:t xml:space="preserve"> </w:t>
      </w:r>
      <w:r>
        <w:t>and</w:t>
      </w:r>
      <w:r>
        <w:rPr>
          <w:spacing w:val="-3"/>
        </w:rPr>
        <w:t xml:space="preserve"> </w:t>
      </w:r>
      <w:r>
        <w:t>impacted</w:t>
      </w:r>
      <w:r>
        <w:rPr>
          <w:spacing w:val="-5"/>
        </w:rPr>
        <w:t xml:space="preserve"> </w:t>
      </w:r>
      <w:r>
        <w:t>employees</w:t>
      </w:r>
      <w:r>
        <w:rPr>
          <w:spacing w:val="-4"/>
        </w:rPr>
        <w:t xml:space="preserve"> </w:t>
      </w:r>
      <w:r>
        <w:t>where there is a new proposal:</w:t>
      </w:r>
    </w:p>
    <w:p w14:paraId="30C87A0D" w14:textId="77777777" w:rsidR="003C3B33" w:rsidRDefault="00B560D6">
      <w:pPr>
        <w:pStyle w:val="ListParagraph"/>
        <w:numPr>
          <w:ilvl w:val="1"/>
          <w:numId w:val="28"/>
        </w:numPr>
        <w:tabs>
          <w:tab w:val="left" w:pos="2177"/>
        </w:tabs>
        <w:spacing w:before="165" w:line="259" w:lineRule="auto"/>
        <w:ind w:left="2177" w:right="1015" w:hanging="795"/>
      </w:pPr>
      <w:r>
        <w:t>for</w:t>
      </w:r>
      <w:r>
        <w:rPr>
          <w:spacing w:val="-2"/>
        </w:rPr>
        <w:t xml:space="preserve"> </w:t>
      </w:r>
      <w:r>
        <w:t>a</w:t>
      </w:r>
      <w:r>
        <w:rPr>
          <w:spacing w:val="-2"/>
        </w:rPr>
        <w:t xml:space="preserve"> </w:t>
      </w:r>
      <w:r>
        <w:t>geographical</w:t>
      </w:r>
      <w:r>
        <w:rPr>
          <w:spacing w:val="-2"/>
        </w:rPr>
        <w:t xml:space="preserve"> </w:t>
      </w:r>
      <w:r>
        <w:t>location</w:t>
      </w:r>
      <w:r>
        <w:rPr>
          <w:spacing w:val="-5"/>
        </w:rPr>
        <w:t xml:space="preserve"> </w:t>
      </w:r>
      <w:r>
        <w:t>of</w:t>
      </w:r>
      <w:r>
        <w:rPr>
          <w:spacing w:val="-4"/>
        </w:rPr>
        <w:t xml:space="preserve"> </w:t>
      </w:r>
      <w:r>
        <w:t>more</w:t>
      </w:r>
      <w:r>
        <w:rPr>
          <w:spacing w:val="-1"/>
        </w:rPr>
        <w:t xml:space="preserve"> </w:t>
      </w:r>
      <w:r>
        <w:t>than</w:t>
      </w:r>
      <w:r>
        <w:rPr>
          <w:spacing w:val="-5"/>
        </w:rPr>
        <w:t xml:space="preserve"> </w:t>
      </w:r>
      <w:r>
        <w:t>one</w:t>
      </w:r>
      <w:r>
        <w:rPr>
          <w:spacing w:val="-4"/>
        </w:rPr>
        <w:t xml:space="preserve"> </w:t>
      </w:r>
      <w:r>
        <w:t>meat</w:t>
      </w:r>
      <w:r>
        <w:rPr>
          <w:spacing w:val="-4"/>
        </w:rPr>
        <w:t xml:space="preserve"> </w:t>
      </w:r>
      <w:r>
        <w:t>establishment,</w:t>
      </w:r>
      <w:r>
        <w:rPr>
          <w:spacing w:val="-4"/>
        </w:rPr>
        <w:t xml:space="preserve"> </w:t>
      </w:r>
      <w:r>
        <w:t>prior</w:t>
      </w:r>
      <w:r>
        <w:rPr>
          <w:spacing w:val="-4"/>
        </w:rPr>
        <w:t xml:space="preserve"> </w:t>
      </w:r>
      <w:r>
        <w:t>to</w:t>
      </w:r>
      <w:r>
        <w:rPr>
          <w:spacing w:val="-3"/>
        </w:rPr>
        <w:t xml:space="preserve"> </w:t>
      </w:r>
      <w:r>
        <w:t>a</w:t>
      </w:r>
      <w:r>
        <w:rPr>
          <w:spacing w:val="-2"/>
        </w:rPr>
        <w:t xml:space="preserve"> </w:t>
      </w:r>
      <w:r>
        <w:t xml:space="preserve">new employee being allocated such an </w:t>
      </w:r>
      <w:proofErr w:type="gramStart"/>
      <w:r>
        <w:t>arrangement;</w:t>
      </w:r>
      <w:proofErr w:type="gramEnd"/>
    </w:p>
    <w:p w14:paraId="30C87A0E" w14:textId="77777777" w:rsidR="003C3B33" w:rsidRDefault="00B560D6">
      <w:pPr>
        <w:pStyle w:val="ListParagraph"/>
        <w:numPr>
          <w:ilvl w:val="1"/>
          <w:numId w:val="28"/>
        </w:numPr>
        <w:tabs>
          <w:tab w:val="left" w:pos="2177"/>
        </w:tabs>
        <w:ind w:left="2177" w:hanging="794"/>
      </w:pPr>
      <w:r>
        <w:t>to</w:t>
      </w:r>
      <w:r>
        <w:rPr>
          <w:spacing w:val="-5"/>
        </w:rPr>
        <w:t xml:space="preserve"> </w:t>
      </w:r>
      <w:r>
        <w:t>change</w:t>
      </w:r>
      <w:r>
        <w:rPr>
          <w:spacing w:val="-5"/>
        </w:rPr>
        <w:t xml:space="preserve"> </w:t>
      </w:r>
      <w:r>
        <w:t>the</w:t>
      </w:r>
      <w:r>
        <w:rPr>
          <w:spacing w:val="-6"/>
        </w:rPr>
        <w:t xml:space="preserve"> </w:t>
      </w:r>
      <w:r>
        <w:t>geographical</w:t>
      </w:r>
      <w:r>
        <w:rPr>
          <w:spacing w:val="-6"/>
        </w:rPr>
        <w:t xml:space="preserve"> </w:t>
      </w:r>
      <w:r>
        <w:t>location</w:t>
      </w:r>
      <w:r>
        <w:rPr>
          <w:spacing w:val="-5"/>
        </w:rPr>
        <w:t xml:space="preserve"> </w:t>
      </w:r>
      <w:r>
        <w:t>for</w:t>
      </w:r>
      <w:r>
        <w:rPr>
          <w:spacing w:val="-3"/>
        </w:rPr>
        <w:t xml:space="preserve"> </w:t>
      </w:r>
      <w:r>
        <w:t>an</w:t>
      </w:r>
      <w:r>
        <w:rPr>
          <w:spacing w:val="-7"/>
        </w:rPr>
        <w:t xml:space="preserve"> </w:t>
      </w:r>
      <w:r>
        <w:t>existing</w:t>
      </w:r>
      <w:r>
        <w:rPr>
          <w:spacing w:val="-4"/>
        </w:rPr>
        <w:t xml:space="preserve"> </w:t>
      </w:r>
      <w:r>
        <w:t>employee;</w:t>
      </w:r>
      <w:r>
        <w:rPr>
          <w:spacing w:val="-4"/>
        </w:rPr>
        <w:t xml:space="preserve"> </w:t>
      </w:r>
      <w:r>
        <w:rPr>
          <w:spacing w:val="-5"/>
        </w:rPr>
        <w:t>or</w:t>
      </w:r>
    </w:p>
    <w:p w14:paraId="30C87A0F" w14:textId="77777777" w:rsidR="003C3B33" w:rsidRDefault="00B560D6">
      <w:pPr>
        <w:pStyle w:val="ListParagraph"/>
        <w:numPr>
          <w:ilvl w:val="1"/>
          <w:numId w:val="28"/>
        </w:numPr>
        <w:tabs>
          <w:tab w:val="left" w:pos="2178"/>
        </w:tabs>
        <w:spacing w:before="180" w:line="259" w:lineRule="auto"/>
        <w:ind w:left="2178" w:right="925" w:hanging="795"/>
      </w:pPr>
      <w:r>
        <w:t>to</w:t>
      </w:r>
      <w:r>
        <w:rPr>
          <w:spacing w:val="-1"/>
        </w:rPr>
        <w:t xml:space="preserve"> </w:t>
      </w:r>
      <w:r>
        <w:t>change</w:t>
      </w:r>
      <w:r>
        <w:rPr>
          <w:spacing w:val="-4"/>
        </w:rPr>
        <w:t xml:space="preserve"> </w:t>
      </w:r>
      <w:r>
        <w:t>the</w:t>
      </w:r>
      <w:r>
        <w:rPr>
          <w:spacing w:val="-4"/>
        </w:rPr>
        <w:t xml:space="preserve"> </w:t>
      </w:r>
      <w:r>
        <w:t>number</w:t>
      </w:r>
      <w:r>
        <w:rPr>
          <w:spacing w:val="-4"/>
        </w:rPr>
        <w:t xml:space="preserve"> </w:t>
      </w:r>
      <w:r>
        <w:t>of</w:t>
      </w:r>
      <w:r>
        <w:rPr>
          <w:spacing w:val="-4"/>
        </w:rPr>
        <w:t xml:space="preserve"> </w:t>
      </w:r>
      <w:r>
        <w:t>meat</w:t>
      </w:r>
      <w:r>
        <w:rPr>
          <w:spacing w:val="-1"/>
        </w:rPr>
        <w:t xml:space="preserve"> </w:t>
      </w:r>
      <w:r>
        <w:t>establishments</w:t>
      </w:r>
      <w:r>
        <w:rPr>
          <w:spacing w:val="-2"/>
        </w:rPr>
        <w:t xml:space="preserve"> </w:t>
      </w:r>
      <w:r>
        <w:t>an</w:t>
      </w:r>
      <w:r>
        <w:rPr>
          <w:spacing w:val="-5"/>
        </w:rPr>
        <w:t xml:space="preserve"> </w:t>
      </w:r>
      <w:r>
        <w:t>existing</w:t>
      </w:r>
      <w:r>
        <w:rPr>
          <w:spacing w:val="-3"/>
        </w:rPr>
        <w:t xml:space="preserve"> </w:t>
      </w:r>
      <w:r>
        <w:t>employee</w:t>
      </w:r>
      <w:r>
        <w:rPr>
          <w:spacing w:val="-4"/>
        </w:rPr>
        <w:t xml:space="preserve"> </w:t>
      </w:r>
      <w:r>
        <w:t>works</w:t>
      </w:r>
      <w:r>
        <w:rPr>
          <w:spacing w:val="-2"/>
        </w:rPr>
        <w:t xml:space="preserve"> </w:t>
      </w:r>
      <w:r>
        <w:t>across within the geographical location.</w:t>
      </w:r>
    </w:p>
    <w:p w14:paraId="30C87A10" w14:textId="77777777" w:rsidR="003C3B33" w:rsidRDefault="00B560D6">
      <w:pPr>
        <w:pStyle w:val="ListParagraph"/>
        <w:numPr>
          <w:ilvl w:val="0"/>
          <w:numId w:val="28"/>
        </w:numPr>
        <w:tabs>
          <w:tab w:val="left" w:pos="1322"/>
          <w:tab w:val="left" w:pos="1326"/>
        </w:tabs>
        <w:spacing w:before="161" w:line="256" w:lineRule="auto"/>
        <w:ind w:left="1326" w:right="951" w:hanging="567"/>
      </w:pPr>
      <w:r>
        <w:t>Where</w:t>
      </w:r>
      <w:r>
        <w:rPr>
          <w:spacing w:val="-4"/>
        </w:rPr>
        <w:t xml:space="preserve"> </w:t>
      </w:r>
      <w:r>
        <w:t>the</w:t>
      </w:r>
      <w:r>
        <w:rPr>
          <w:spacing w:val="-1"/>
        </w:rPr>
        <w:t xml:space="preserve"> </w:t>
      </w:r>
      <w:r>
        <w:t>department</w:t>
      </w:r>
      <w:r>
        <w:rPr>
          <w:spacing w:val="-1"/>
        </w:rPr>
        <w:t xml:space="preserve"> </w:t>
      </w:r>
      <w:r>
        <w:t>proposes</w:t>
      </w:r>
      <w:r>
        <w:rPr>
          <w:spacing w:val="-4"/>
        </w:rPr>
        <w:t xml:space="preserve"> </w:t>
      </w:r>
      <w:r>
        <w:t>to</w:t>
      </w:r>
      <w:r>
        <w:rPr>
          <w:spacing w:val="-3"/>
        </w:rPr>
        <w:t xml:space="preserve"> </w:t>
      </w:r>
      <w:r>
        <w:t>change</w:t>
      </w:r>
      <w:r>
        <w:rPr>
          <w:spacing w:val="-1"/>
        </w:rPr>
        <w:t xml:space="preserve"> </w:t>
      </w:r>
      <w:r>
        <w:t>the</w:t>
      </w:r>
      <w:r>
        <w:rPr>
          <w:spacing w:val="-1"/>
        </w:rPr>
        <w:t xml:space="preserve"> </w:t>
      </w:r>
      <w:r>
        <w:t>arrangements</w:t>
      </w:r>
      <w:r>
        <w:rPr>
          <w:spacing w:val="-4"/>
        </w:rPr>
        <w:t xml:space="preserve"> </w:t>
      </w:r>
      <w:r>
        <w:t>of</w:t>
      </w:r>
      <w:r>
        <w:rPr>
          <w:spacing w:val="-2"/>
        </w:rPr>
        <w:t xml:space="preserve"> </w:t>
      </w:r>
      <w:r>
        <w:t>an</w:t>
      </w:r>
      <w:r>
        <w:rPr>
          <w:spacing w:val="-5"/>
        </w:rPr>
        <w:t xml:space="preserve"> </w:t>
      </w:r>
      <w:r>
        <w:t>existing</w:t>
      </w:r>
      <w:r>
        <w:rPr>
          <w:spacing w:val="-5"/>
        </w:rPr>
        <w:t xml:space="preserve"> </w:t>
      </w:r>
      <w:r>
        <w:t>employee,</w:t>
      </w:r>
      <w:r>
        <w:rPr>
          <w:spacing w:val="-4"/>
        </w:rPr>
        <w:t xml:space="preserve"> </w:t>
      </w:r>
      <w:r>
        <w:t>the department will consult in accordance with section 10 of this agreement.</w:t>
      </w:r>
    </w:p>
    <w:p w14:paraId="30C87A11" w14:textId="77777777" w:rsidR="003C3B33" w:rsidRDefault="00B560D6">
      <w:pPr>
        <w:pStyle w:val="ListParagraph"/>
        <w:numPr>
          <w:ilvl w:val="0"/>
          <w:numId w:val="28"/>
        </w:numPr>
        <w:tabs>
          <w:tab w:val="left" w:pos="1321"/>
          <w:tab w:val="left" w:pos="1325"/>
        </w:tabs>
        <w:spacing w:before="165" w:line="259" w:lineRule="auto"/>
        <w:ind w:left="1325" w:right="647" w:hanging="567"/>
      </w:pPr>
      <w:r>
        <w:t xml:space="preserve">Where, under clause 331, the department proposes to establish a geographical location </w:t>
      </w:r>
      <w:proofErr w:type="gramStart"/>
      <w:r>
        <w:t>of</w:t>
      </w:r>
      <w:proofErr w:type="gramEnd"/>
      <w:r>
        <w:t xml:space="preserve"> more than one meat establishment, the distance between meat establishments will be reasonable,</w:t>
      </w:r>
      <w:r>
        <w:rPr>
          <w:spacing w:val="-2"/>
        </w:rPr>
        <w:t xml:space="preserve"> </w:t>
      </w:r>
      <w:r>
        <w:t>having</w:t>
      </w:r>
      <w:r>
        <w:rPr>
          <w:spacing w:val="-3"/>
        </w:rPr>
        <w:t xml:space="preserve"> </w:t>
      </w:r>
      <w:r>
        <w:t>regard</w:t>
      </w:r>
      <w:r>
        <w:rPr>
          <w:spacing w:val="-3"/>
        </w:rPr>
        <w:t xml:space="preserve"> </w:t>
      </w:r>
      <w:r>
        <w:t>to</w:t>
      </w:r>
      <w:r>
        <w:rPr>
          <w:spacing w:val="-1"/>
        </w:rPr>
        <w:t xml:space="preserve"> </w:t>
      </w:r>
      <w:r>
        <w:t>the</w:t>
      </w:r>
      <w:r>
        <w:rPr>
          <w:spacing w:val="-4"/>
        </w:rPr>
        <w:t xml:space="preserve"> </w:t>
      </w:r>
      <w:r>
        <w:t>amount</w:t>
      </w:r>
      <w:r>
        <w:rPr>
          <w:spacing w:val="-4"/>
        </w:rPr>
        <w:t xml:space="preserve"> </w:t>
      </w:r>
      <w:r>
        <w:t>and</w:t>
      </w:r>
      <w:r>
        <w:rPr>
          <w:spacing w:val="-3"/>
        </w:rPr>
        <w:t xml:space="preserve"> </w:t>
      </w:r>
      <w:r>
        <w:t>circumstances</w:t>
      </w:r>
      <w:r>
        <w:rPr>
          <w:spacing w:val="-4"/>
        </w:rPr>
        <w:t xml:space="preserve"> </w:t>
      </w:r>
      <w:r>
        <w:t>of</w:t>
      </w:r>
      <w:r>
        <w:rPr>
          <w:spacing w:val="-2"/>
        </w:rPr>
        <w:t xml:space="preserve"> </w:t>
      </w:r>
      <w:r>
        <w:t>travel,</w:t>
      </w:r>
      <w:r>
        <w:rPr>
          <w:spacing w:val="-4"/>
        </w:rPr>
        <w:t xml:space="preserve"> </w:t>
      </w:r>
      <w:r>
        <w:t>and</w:t>
      </w:r>
      <w:r>
        <w:rPr>
          <w:spacing w:val="-3"/>
        </w:rPr>
        <w:t xml:space="preserve"> </w:t>
      </w:r>
      <w:r>
        <w:t>the</w:t>
      </w:r>
      <w:r>
        <w:rPr>
          <w:spacing w:val="-4"/>
        </w:rPr>
        <w:t xml:space="preserve"> </w:t>
      </w:r>
      <w:r>
        <w:t>size</w:t>
      </w:r>
      <w:r>
        <w:rPr>
          <w:spacing w:val="-1"/>
        </w:rPr>
        <w:t xml:space="preserve"> </w:t>
      </w:r>
      <w:r>
        <w:t>and</w:t>
      </w:r>
      <w:r>
        <w:rPr>
          <w:spacing w:val="-3"/>
        </w:rPr>
        <w:t xml:space="preserve"> </w:t>
      </w:r>
      <w:r>
        <w:t>type</w:t>
      </w:r>
      <w:r>
        <w:rPr>
          <w:spacing w:val="-4"/>
        </w:rPr>
        <w:t xml:space="preserve"> </w:t>
      </w:r>
      <w:r>
        <w:t xml:space="preserve">of </w:t>
      </w:r>
      <w:proofErr w:type="gramStart"/>
      <w:r>
        <w:t>the meat</w:t>
      </w:r>
      <w:proofErr w:type="gramEnd"/>
      <w:r>
        <w:t xml:space="preserve"> establishments within the location. If the </w:t>
      </w:r>
      <w:proofErr w:type="gramStart"/>
      <w:r>
        <w:t>travel</w:t>
      </w:r>
      <w:proofErr w:type="gramEnd"/>
      <w:r>
        <w:t xml:space="preserve"> to a proposed additional meat establishment has greater than 40 minutes per day travel time, additional to the travel to the impacted employee’s existing meat establishment/s, the arrangement will not be agreed unless the employee gives their consent to the arrangement.</w:t>
      </w:r>
    </w:p>
    <w:p w14:paraId="30C87A12" w14:textId="77777777" w:rsidR="003C3B33" w:rsidRDefault="00B560D6">
      <w:pPr>
        <w:pStyle w:val="ListParagraph"/>
        <w:numPr>
          <w:ilvl w:val="0"/>
          <w:numId w:val="28"/>
        </w:numPr>
        <w:tabs>
          <w:tab w:val="left" w:pos="1321"/>
          <w:tab w:val="left" w:pos="1325"/>
        </w:tabs>
        <w:spacing w:before="158" w:line="259" w:lineRule="auto"/>
        <w:ind w:left="1325" w:right="620" w:hanging="567"/>
      </w:pPr>
      <w:r>
        <w:t>Within</w:t>
      </w:r>
      <w:r>
        <w:rPr>
          <w:spacing w:val="-3"/>
        </w:rPr>
        <w:t xml:space="preserve"> </w:t>
      </w:r>
      <w:r>
        <w:t>6</w:t>
      </w:r>
      <w:r>
        <w:rPr>
          <w:spacing w:val="-3"/>
        </w:rPr>
        <w:t xml:space="preserve"> </w:t>
      </w:r>
      <w:r>
        <w:t>months</w:t>
      </w:r>
      <w:r>
        <w:rPr>
          <w:spacing w:val="-4"/>
        </w:rPr>
        <w:t xml:space="preserve"> </w:t>
      </w:r>
      <w:r>
        <w:t>of</w:t>
      </w:r>
      <w:r>
        <w:rPr>
          <w:spacing w:val="-2"/>
        </w:rPr>
        <w:t xml:space="preserve"> </w:t>
      </w:r>
      <w:r>
        <w:t>the</w:t>
      </w:r>
      <w:r>
        <w:rPr>
          <w:spacing w:val="-1"/>
        </w:rPr>
        <w:t xml:space="preserve"> </w:t>
      </w:r>
      <w:r>
        <w:t>commencement</w:t>
      </w:r>
      <w:r>
        <w:rPr>
          <w:spacing w:val="-4"/>
        </w:rPr>
        <w:t xml:space="preserve"> </w:t>
      </w:r>
      <w:r>
        <w:t>of</w:t>
      </w:r>
      <w:r>
        <w:rPr>
          <w:spacing w:val="-2"/>
        </w:rPr>
        <w:t xml:space="preserve"> </w:t>
      </w:r>
      <w:r>
        <w:t>this</w:t>
      </w:r>
      <w:r>
        <w:rPr>
          <w:spacing w:val="-2"/>
        </w:rPr>
        <w:t xml:space="preserve"> </w:t>
      </w:r>
      <w:r>
        <w:t>agreement,</w:t>
      </w:r>
      <w:r>
        <w:rPr>
          <w:spacing w:val="-4"/>
        </w:rPr>
        <w:t xml:space="preserve"> </w:t>
      </w:r>
      <w:r>
        <w:t>the</w:t>
      </w:r>
      <w:r>
        <w:rPr>
          <w:spacing w:val="-1"/>
        </w:rPr>
        <w:t xml:space="preserve"> </w:t>
      </w:r>
      <w:r>
        <w:t>department</w:t>
      </w:r>
      <w:r>
        <w:rPr>
          <w:spacing w:val="-4"/>
        </w:rPr>
        <w:t xml:space="preserve"> </w:t>
      </w:r>
      <w:r>
        <w:t>will</w:t>
      </w:r>
      <w:r>
        <w:rPr>
          <w:spacing w:val="-4"/>
        </w:rPr>
        <w:t xml:space="preserve"> </w:t>
      </w:r>
      <w:r>
        <w:t>consult</w:t>
      </w:r>
      <w:r>
        <w:rPr>
          <w:spacing w:val="-4"/>
        </w:rPr>
        <w:t xml:space="preserve"> </w:t>
      </w:r>
      <w:r>
        <w:t>on</w:t>
      </w:r>
      <w:r>
        <w:rPr>
          <w:spacing w:val="-3"/>
        </w:rPr>
        <w:t xml:space="preserve"> </w:t>
      </w:r>
      <w:r>
        <w:t>the development of a guideline identifying how appropriate geographical locations for export meat establishments are determined.</w:t>
      </w:r>
    </w:p>
    <w:p w14:paraId="30C87A13" w14:textId="77777777" w:rsidR="003C3B33" w:rsidRDefault="00B560D6">
      <w:pPr>
        <w:pStyle w:val="ListParagraph"/>
        <w:numPr>
          <w:ilvl w:val="0"/>
          <w:numId w:val="28"/>
        </w:numPr>
        <w:tabs>
          <w:tab w:val="left" w:pos="1321"/>
          <w:tab w:val="left" w:pos="1325"/>
        </w:tabs>
        <w:spacing w:line="259" w:lineRule="auto"/>
        <w:ind w:left="1325" w:right="747" w:hanging="567"/>
      </w:pPr>
      <w:r>
        <w:t xml:space="preserve">Travel between meat establishments will be </w:t>
      </w:r>
      <w:proofErr w:type="gramStart"/>
      <w:r>
        <w:t>considered</w:t>
      </w:r>
      <w:proofErr w:type="gramEnd"/>
      <w:r>
        <w:t xml:space="preserve"> work time where the </w:t>
      </w:r>
      <w:proofErr w:type="gramStart"/>
      <w:r>
        <w:t>travel</w:t>
      </w:r>
      <w:proofErr w:type="gramEnd"/>
      <w:r>
        <w:t xml:space="preserve"> is in the course</w:t>
      </w:r>
      <w:r>
        <w:rPr>
          <w:spacing w:val="-4"/>
        </w:rPr>
        <w:t xml:space="preserve"> </w:t>
      </w:r>
      <w:r>
        <w:t>of</w:t>
      </w:r>
      <w:r>
        <w:rPr>
          <w:spacing w:val="-4"/>
        </w:rPr>
        <w:t xml:space="preserve"> </w:t>
      </w:r>
      <w:r>
        <w:t>duty</w:t>
      </w:r>
      <w:r>
        <w:rPr>
          <w:spacing w:val="-1"/>
        </w:rPr>
        <w:t xml:space="preserve"> </w:t>
      </w:r>
      <w:r>
        <w:t>(e.g.</w:t>
      </w:r>
      <w:r>
        <w:rPr>
          <w:spacing w:val="-2"/>
        </w:rPr>
        <w:t xml:space="preserve"> </w:t>
      </w:r>
      <w:r>
        <w:t>the</w:t>
      </w:r>
      <w:r>
        <w:rPr>
          <w:spacing w:val="-4"/>
        </w:rPr>
        <w:t xml:space="preserve"> </w:t>
      </w:r>
      <w:r>
        <w:t>employee</w:t>
      </w:r>
      <w:r>
        <w:rPr>
          <w:spacing w:val="-1"/>
        </w:rPr>
        <w:t xml:space="preserve"> </w:t>
      </w:r>
      <w:r>
        <w:t>has</w:t>
      </w:r>
      <w:r>
        <w:rPr>
          <w:spacing w:val="-4"/>
        </w:rPr>
        <w:t xml:space="preserve"> </w:t>
      </w:r>
      <w:r>
        <w:t>commenced</w:t>
      </w:r>
      <w:r>
        <w:rPr>
          <w:spacing w:val="-3"/>
        </w:rPr>
        <w:t xml:space="preserve"> </w:t>
      </w:r>
      <w:r>
        <w:t>duty</w:t>
      </w:r>
      <w:r>
        <w:rPr>
          <w:spacing w:val="-1"/>
        </w:rPr>
        <w:t xml:space="preserve"> </w:t>
      </w:r>
      <w:r>
        <w:t>at</w:t>
      </w:r>
      <w:r>
        <w:rPr>
          <w:spacing w:val="-4"/>
        </w:rPr>
        <w:t xml:space="preserve"> </w:t>
      </w:r>
      <w:r>
        <w:t>one</w:t>
      </w:r>
      <w:r>
        <w:rPr>
          <w:spacing w:val="-4"/>
        </w:rPr>
        <w:t xml:space="preserve"> </w:t>
      </w:r>
      <w:r>
        <w:t>meat</w:t>
      </w:r>
      <w:r>
        <w:rPr>
          <w:spacing w:val="-4"/>
        </w:rPr>
        <w:t xml:space="preserve"> </w:t>
      </w:r>
      <w:r>
        <w:t>establishment</w:t>
      </w:r>
      <w:r>
        <w:rPr>
          <w:spacing w:val="-1"/>
        </w:rPr>
        <w:t xml:space="preserve"> </w:t>
      </w:r>
      <w:r>
        <w:t>and</w:t>
      </w:r>
      <w:r>
        <w:rPr>
          <w:spacing w:val="-3"/>
        </w:rPr>
        <w:t xml:space="preserve"> </w:t>
      </w:r>
      <w:r>
        <w:t>been asked to travel to an alternative meat establishment for the remainder of their duty on the same day).</w:t>
      </w:r>
    </w:p>
    <w:p w14:paraId="30C87A14" w14:textId="77777777" w:rsidR="003C3B33" w:rsidRDefault="003C3B33">
      <w:pPr>
        <w:pStyle w:val="BodyText"/>
        <w:spacing w:before="92"/>
        <w:ind w:left="0" w:firstLine="0"/>
      </w:pPr>
    </w:p>
    <w:p w14:paraId="30C87A15" w14:textId="77777777" w:rsidR="003C3B33" w:rsidRDefault="00B560D6">
      <w:pPr>
        <w:pStyle w:val="Heading2"/>
      </w:pPr>
      <w:bookmarkStart w:id="154" w:name="Part_time_work"/>
      <w:bookmarkStart w:id="155" w:name="_bookmark81"/>
      <w:bookmarkEnd w:id="154"/>
      <w:bookmarkEnd w:id="155"/>
      <w:r>
        <w:t>Part</w:t>
      </w:r>
      <w:r>
        <w:rPr>
          <w:spacing w:val="-5"/>
        </w:rPr>
        <w:t xml:space="preserve"> </w:t>
      </w:r>
      <w:r>
        <w:t>time</w:t>
      </w:r>
      <w:r>
        <w:rPr>
          <w:spacing w:val="-2"/>
        </w:rPr>
        <w:t xml:space="preserve"> </w:t>
      </w:r>
      <w:r>
        <w:rPr>
          <w:spacing w:val="-4"/>
        </w:rPr>
        <w:t>work</w:t>
      </w:r>
    </w:p>
    <w:p w14:paraId="30C87A16" w14:textId="77777777" w:rsidR="003C3B33" w:rsidRDefault="00B560D6">
      <w:pPr>
        <w:pStyle w:val="ListParagraph"/>
        <w:numPr>
          <w:ilvl w:val="0"/>
          <w:numId w:val="28"/>
        </w:numPr>
        <w:tabs>
          <w:tab w:val="left" w:pos="1322"/>
          <w:tab w:val="left" w:pos="1326"/>
        </w:tabs>
        <w:spacing w:before="265" w:line="259" w:lineRule="auto"/>
        <w:ind w:left="1326" w:right="694" w:hanging="567"/>
      </w:pPr>
      <w:r>
        <w:t>Salaries</w:t>
      </w:r>
      <w:r>
        <w:rPr>
          <w:spacing w:val="-2"/>
        </w:rPr>
        <w:t xml:space="preserve"> </w:t>
      </w:r>
      <w:r>
        <w:t>and</w:t>
      </w:r>
      <w:r>
        <w:rPr>
          <w:spacing w:val="-3"/>
        </w:rPr>
        <w:t xml:space="preserve"> </w:t>
      </w:r>
      <w:r>
        <w:t>some</w:t>
      </w:r>
      <w:r>
        <w:rPr>
          <w:spacing w:val="-1"/>
        </w:rPr>
        <w:t xml:space="preserve"> </w:t>
      </w:r>
      <w:r>
        <w:t>allowances</w:t>
      </w:r>
      <w:r>
        <w:rPr>
          <w:spacing w:val="-2"/>
        </w:rPr>
        <w:t xml:space="preserve"> </w:t>
      </w:r>
      <w:r>
        <w:t>for</w:t>
      </w:r>
      <w:r>
        <w:rPr>
          <w:spacing w:val="-2"/>
        </w:rPr>
        <w:t xml:space="preserve"> </w:t>
      </w:r>
      <w:proofErr w:type="gramStart"/>
      <w:r>
        <w:t>part</w:t>
      </w:r>
      <w:r>
        <w:rPr>
          <w:spacing w:val="-4"/>
        </w:rPr>
        <w:t xml:space="preserve"> </w:t>
      </w:r>
      <w:r>
        <w:t>time</w:t>
      </w:r>
      <w:proofErr w:type="gramEnd"/>
      <w:r>
        <w:rPr>
          <w:spacing w:val="-1"/>
        </w:rPr>
        <w:t xml:space="preserve"> </w:t>
      </w:r>
      <w:r>
        <w:t>employees</w:t>
      </w:r>
      <w:r>
        <w:rPr>
          <w:spacing w:val="-4"/>
        </w:rPr>
        <w:t xml:space="preserve"> </w:t>
      </w:r>
      <w:r>
        <w:t>will</w:t>
      </w:r>
      <w:r>
        <w:rPr>
          <w:spacing w:val="-2"/>
        </w:rPr>
        <w:t xml:space="preserve"> </w:t>
      </w:r>
      <w:r>
        <w:t>be</w:t>
      </w:r>
      <w:r>
        <w:rPr>
          <w:spacing w:val="-1"/>
        </w:rPr>
        <w:t xml:space="preserve"> </w:t>
      </w:r>
      <w:r>
        <w:t>paid</w:t>
      </w:r>
      <w:r>
        <w:rPr>
          <w:spacing w:val="-3"/>
        </w:rPr>
        <w:t xml:space="preserve"> </w:t>
      </w:r>
      <w:r>
        <w:t>at</w:t>
      </w:r>
      <w:r>
        <w:rPr>
          <w:spacing w:val="-1"/>
        </w:rPr>
        <w:t xml:space="preserve"> </w:t>
      </w:r>
      <w:r>
        <w:t>a</w:t>
      </w:r>
      <w:r>
        <w:rPr>
          <w:spacing w:val="-2"/>
        </w:rPr>
        <w:t xml:space="preserve"> </w:t>
      </w:r>
      <w:proofErr w:type="gramStart"/>
      <w:r>
        <w:t>pro</w:t>
      </w:r>
      <w:r>
        <w:rPr>
          <w:spacing w:val="-1"/>
        </w:rPr>
        <w:t xml:space="preserve"> </w:t>
      </w:r>
      <w:r>
        <w:t>rata</w:t>
      </w:r>
      <w:proofErr w:type="gramEnd"/>
      <w:r>
        <w:rPr>
          <w:spacing w:val="-2"/>
        </w:rPr>
        <w:t xml:space="preserve"> </w:t>
      </w:r>
      <w:r>
        <w:t>rate</w:t>
      </w:r>
      <w:r>
        <w:rPr>
          <w:spacing w:val="-1"/>
        </w:rPr>
        <w:t xml:space="preserve"> </w:t>
      </w:r>
      <w:r>
        <w:t>based</w:t>
      </w:r>
      <w:r>
        <w:rPr>
          <w:spacing w:val="-5"/>
        </w:rPr>
        <w:t xml:space="preserve"> </w:t>
      </w:r>
      <w:r>
        <w:t xml:space="preserve">on their agreed ordinary hours of work. Leave entitlements for </w:t>
      </w:r>
      <w:proofErr w:type="gramStart"/>
      <w:r>
        <w:t>part time</w:t>
      </w:r>
      <w:proofErr w:type="gramEnd"/>
      <w:r>
        <w:t xml:space="preserve"> employees will also accrue at a </w:t>
      </w:r>
      <w:proofErr w:type="gramStart"/>
      <w:r>
        <w:t>pro rata</w:t>
      </w:r>
      <w:proofErr w:type="gramEnd"/>
      <w:r>
        <w:t xml:space="preserve"> rate based on their agreed ordinary hours of work.</w:t>
      </w:r>
    </w:p>
    <w:p w14:paraId="30C87A17" w14:textId="77777777" w:rsidR="003C3B33" w:rsidRDefault="00B560D6">
      <w:pPr>
        <w:pStyle w:val="ListParagraph"/>
        <w:numPr>
          <w:ilvl w:val="0"/>
          <w:numId w:val="28"/>
        </w:numPr>
        <w:tabs>
          <w:tab w:val="left" w:pos="1322"/>
          <w:tab w:val="left" w:pos="1326"/>
        </w:tabs>
        <w:spacing w:before="160" w:line="259" w:lineRule="auto"/>
        <w:ind w:left="1326" w:right="1485" w:hanging="567"/>
      </w:pPr>
      <w:r>
        <w:t>Employees</w:t>
      </w:r>
      <w:r>
        <w:rPr>
          <w:spacing w:val="-3"/>
        </w:rPr>
        <w:t xml:space="preserve"> </w:t>
      </w:r>
      <w:r>
        <w:t>engaged</w:t>
      </w:r>
      <w:r>
        <w:rPr>
          <w:spacing w:val="-2"/>
        </w:rPr>
        <w:t xml:space="preserve"> </w:t>
      </w:r>
      <w:r>
        <w:t>on</w:t>
      </w:r>
      <w:r>
        <w:rPr>
          <w:spacing w:val="-4"/>
        </w:rPr>
        <w:t xml:space="preserve"> </w:t>
      </w:r>
      <w:r>
        <w:t>a</w:t>
      </w:r>
      <w:r>
        <w:rPr>
          <w:spacing w:val="-1"/>
        </w:rPr>
        <w:t xml:space="preserve"> </w:t>
      </w:r>
      <w:proofErr w:type="gramStart"/>
      <w:r>
        <w:t>full</w:t>
      </w:r>
      <w:r>
        <w:rPr>
          <w:spacing w:val="-1"/>
        </w:rPr>
        <w:t xml:space="preserve"> </w:t>
      </w:r>
      <w:r>
        <w:t>time</w:t>
      </w:r>
      <w:proofErr w:type="gramEnd"/>
      <w:r>
        <w:t xml:space="preserve"> basis</w:t>
      </w:r>
      <w:r>
        <w:rPr>
          <w:spacing w:val="-3"/>
        </w:rPr>
        <w:t xml:space="preserve"> </w:t>
      </w:r>
      <w:r>
        <w:t>will</w:t>
      </w:r>
      <w:r>
        <w:rPr>
          <w:spacing w:val="-1"/>
        </w:rPr>
        <w:t xml:space="preserve"> </w:t>
      </w:r>
      <w:r>
        <w:t>not be</w:t>
      </w:r>
      <w:r>
        <w:rPr>
          <w:spacing w:val="-3"/>
        </w:rPr>
        <w:t xml:space="preserve"> </w:t>
      </w:r>
      <w:r>
        <w:t>compelled</w:t>
      </w:r>
      <w:r>
        <w:rPr>
          <w:spacing w:val="-4"/>
        </w:rPr>
        <w:t xml:space="preserve"> </w:t>
      </w:r>
      <w:r>
        <w:t>to</w:t>
      </w:r>
      <w:r>
        <w:rPr>
          <w:spacing w:val="-2"/>
        </w:rPr>
        <w:t xml:space="preserve"> </w:t>
      </w:r>
      <w:r>
        <w:t xml:space="preserve">convert to </w:t>
      </w:r>
      <w:proofErr w:type="gramStart"/>
      <w:r>
        <w:t>part</w:t>
      </w:r>
      <w:r>
        <w:rPr>
          <w:spacing w:val="-5"/>
        </w:rPr>
        <w:t xml:space="preserve"> </w:t>
      </w:r>
      <w:r>
        <w:t>time</w:t>
      </w:r>
      <w:proofErr w:type="gramEnd"/>
      <w:r>
        <w:t xml:space="preserve"> </w:t>
      </w:r>
      <w:r>
        <w:rPr>
          <w:spacing w:val="-2"/>
        </w:rPr>
        <w:t>employment.</w:t>
      </w:r>
    </w:p>
    <w:p w14:paraId="30C87A18" w14:textId="77777777" w:rsidR="003C3B33" w:rsidRDefault="00B560D6">
      <w:pPr>
        <w:pStyle w:val="ListParagraph"/>
        <w:numPr>
          <w:ilvl w:val="0"/>
          <w:numId w:val="28"/>
        </w:numPr>
        <w:tabs>
          <w:tab w:val="left" w:pos="1322"/>
          <w:tab w:val="left" w:pos="1326"/>
        </w:tabs>
        <w:spacing w:line="259" w:lineRule="auto"/>
        <w:ind w:left="1326" w:right="1485" w:hanging="567"/>
      </w:pPr>
      <w:r>
        <w:t>Employees</w:t>
      </w:r>
      <w:r>
        <w:rPr>
          <w:spacing w:val="-4"/>
        </w:rPr>
        <w:t xml:space="preserve"> </w:t>
      </w:r>
      <w:r>
        <w:t>engaged</w:t>
      </w:r>
      <w:r>
        <w:rPr>
          <w:spacing w:val="-3"/>
        </w:rPr>
        <w:t xml:space="preserve"> </w:t>
      </w:r>
      <w:r>
        <w:t>on</w:t>
      </w:r>
      <w:r>
        <w:rPr>
          <w:spacing w:val="-5"/>
        </w:rPr>
        <w:t xml:space="preserve"> </w:t>
      </w:r>
      <w:r>
        <w:t>a</w:t>
      </w:r>
      <w:r>
        <w:rPr>
          <w:spacing w:val="-2"/>
        </w:rPr>
        <w:t xml:space="preserve"> </w:t>
      </w:r>
      <w:proofErr w:type="gramStart"/>
      <w:r>
        <w:t>part</w:t>
      </w:r>
      <w:r>
        <w:rPr>
          <w:spacing w:val="-1"/>
        </w:rPr>
        <w:t xml:space="preserve"> </w:t>
      </w:r>
      <w:r>
        <w:t>time</w:t>
      </w:r>
      <w:proofErr w:type="gramEnd"/>
      <w:r>
        <w:rPr>
          <w:spacing w:val="-1"/>
        </w:rPr>
        <w:t xml:space="preserve"> </w:t>
      </w:r>
      <w:r>
        <w:t>basis</w:t>
      </w:r>
      <w:r>
        <w:rPr>
          <w:spacing w:val="-2"/>
        </w:rPr>
        <w:t xml:space="preserve"> </w:t>
      </w:r>
      <w:r>
        <w:t>will</w:t>
      </w:r>
      <w:r>
        <w:rPr>
          <w:spacing w:val="-2"/>
        </w:rPr>
        <w:t xml:space="preserve"> </w:t>
      </w:r>
      <w:r>
        <w:t>not</w:t>
      </w:r>
      <w:r>
        <w:rPr>
          <w:spacing w:val="-4"/>
        </w:rPr>
        <w:t xml:space="preserve"> </w:t>
      </w:r>
      <w:r>
        <w:t>be</w:t>
      </w:r>
      <w:r>
        <w:rPr>
          <w:spacing w:val="-1"/>
        </w:rPr>
        <w:t xml:space="preserve"> </w:t>
      </w:r>
      <w:r>
        <w:t>compelled</w:t>
      </w:r>
      <w:r>
        <w:rPr>
          <w:spacing w:val="-5"/>
        </w:rPr>
        <w:t xml:space="preserve"> </w:t>
      </w:r>
      <w:r>
        <w:t>to</w:t>
      </w:r>
      <w:r>
        <w:rPr>
          <w:spacing w:val="-3"/>
        </w:rPr>
        <w:t xml:space="preserve"> </w:t>
      </w:r>
      <w:r>
        <w:t>convert</w:t>
      </w:r>
      <w:r>
        <w:rPr>
          <w:spacing w:val="-1"/>
        </w:rPr>
        <w:t xml:space="preserve"> </w:t>
      </w:r>
      <w:r>
        <w:t>to</w:t>
      </w:r>
      <w:r>
        <w:rPr>
          <w:spacing w:val="-1"/>
        </w:rPr>
        <w:t xml:space="preserve"> </w:t>
      </w:r>
      <w:proofErr w:type="gramStart"/>
      <w:r>
        <w:t>full</w:t>
      </w:r>
      <w:r>
        <w:rPr>
          <w:spacing w:val="-5"/>
        </w:rPr>
        <w:t xml:space="preserve"> </w:t>
      </w:r>
      <w:r>
        <w:t>time</w:t>
      </w:r>
      <w:proofErr w:type="gramEnd"/>
      <w:r>
        <w:t xml:space="preserve"> </w:t>
      </w:r>
      <w:r>
        <w:rPr>
          <w:spacing w:val="-2"/>
        </w:rPr>
        <w:t>employment.</w:t>
      </w:r>
    </w:p>
    <w:p w14:paraId="30C87A19" w14:textId="77777777" w:rsidR="003C3B33" w:rsidRDefault="00B560D6">
      <w:pPr>
        <w:pStyle w:val="ListParagraph"/>
        <w:numPr>
          <w:ilvl w:val="0"/>
          <w:numId w:val="28"/>
        </w:numPr>
        <w:tabs>
          <w:tab w:val="left" w:pos="1321"/>
          <w:tab w:val="left" w:pos="1325"/>
        </w:tabs>
        <w:spacing w:before="161" w:line="259" w:lineRule="auto"/>
        <w:ind w:left="1325" w:right="600" w:hanging="567"/>
      </w:pPr>
      <w:r>
        <w:t>Part-time</w:t>
      </w:r>
      <w:r>
        <w:rPr>
          <w:spacing w:val="-2"/>
        </w:rPr>
        <w:t xml:space="preserve"> </w:t>
      </w:r>
      <w:r>
        <w:t>work</w:t>
      </w:r>
      <w:r>
        <w:rPr>
          <w:spacing w:val="-2"/>
        </w:rPr>
        <w:t xml:space="preserve"> </w:t>
      </w:r>
      <w:r>
        <w:t>arrangements must be</w:t>
      </w:r>
      <w:r>
        <w:rPr>
          <w:spacing w:val="-2"/>
        </w:rPr>
        <w:t xml:space="preserve"> </w:t>
      </w:r>
      <w:r>
        <w:t>set</w:t>
      </w:r>
      <w:r>
        <w:rPr>
          <w:spacing w:val="-2"/>
        </w:rPr>
        <w:t xml:space="preserve"> </w:t>
      </w:r>
      <w:r>
        <w:t>out</w:t>
      </w:r>
      <w:r>
        <w:rPr>
          <w:spacing w:val="-2"/>
        </w:rPr>
        <w:t xml:space="preserve"> </w:t>
      </w:r>
      <w:r>
        <w:t>in</w:t>
      </w:r>
      <w:r>
        <w:rPr>
          <w:spacing w:val="-1"/>
        </w:rPr>
        <w:t xml:space="preserve"> </w:t>
      </w:r>
      <w:r>
        <w:t>a written</w:t>
      </w:r>
      <w:r>
        <w:rPr>
          <w:spacing w:val="-1"/>
        </w:rPr>
        <w:t xml:space="preserve"> </w:t>
      </w:r>
      <w:r>
        <w:t>part-time work</w:t>
      </w:r>
      <w:r>
        <w:rPr>
          <w:spacing w:val="-2"/>
        </w:rPr>
        <w:t xml:space="preserve"> </w:t>
      </w:r>
      <w:r>
        <w:t>agreement</w:t>
      </w:r>
      <w:r>
        <w:rPr>
          <w:spacing w:val="-2"/>
        </w:rPr>
        <w:t xml:space="preserve"> </w:t>
      </w:r>
      <w:r>
        <w:t>between the employee and their manager specifying the days and hours to be worked during a settlement</w:t>
      </w:r>
      <w:r>
        <w:rPr>
          <w:spacing w:val="-1"/>
        </w:rPr>
        <w:t xml:space="preserve"> </w:t>
      </w:r>
      <w:r>
        <w:t>period.</w:t>
      </w:r>
      <w:r>
        <w:rPr>
          <w:spacing w:val="-2"/>
        </w:rPr>
        <w:t xml:space="preserve"> </w:t>
      </w:r>
      <w:r>
        <w:t>These</w:t>
      </w:r>
      <w:r>
        <w:rPr>
          <w:spacing w:val="-1"/>
        </w:rPr>
        <w:t xml:space="preserve"> </w:t>
      </w:r>
      <w:r>
        <w:t>arrangements</w:t>
      </w:r>
      <w:r>
        <w:rPr>
          <w:spacing w:val="-2"/>
        </w:rPr>
        <w:t xml:space="preserve"> </w:t>
      </w:r>
      <w:r>
        <w:t>should</w:t>
      </w:r>
      <w:r>
        <w:rPr>
          <w:spacing w:val="-3"/>
        </w:rPr>
        <w:t xml:space="preserve"> </w:t>
      </w:r>
      <w:r>
        <w:t>be</w:t>
      </w:r>
      <w:r>
        <w:rPr>
          <w:spacing w:val="-1"/>
        </w:rPr>
        <w:t xml:space="preserve"> </w:t>
      </w:r>
      <w:r>
        <w:t>reviewed</w:t>
      </w:r>
      <w:r>
        <w:rPr>
          <w:spacing w:val="-5"/>
        </w:rPr>
        <w:t xml:space="preserve"> </w:t>
      </w:r>
      <w:r>
        <w:t>on</w:t>
      </w:r>
      <w:r>
        <w:rPr>
          <w:spacing w:val="-3"/>
        </w:rPr>
        <w:t xml:space="preserve"> </w:t>
      </w:r>
      <w:r>
        <w:t>an</w:t>
      </w:r>
      <w:r>
        <w:rPr>
          <w:spacing w:val="-3"/>
        </w:rPr>
        <w:t xml:space="preserve"> </w:t>
      </w:r>
      <w:r>
        <w:t>annual</w:t>
      </w:r>
      <w:r>
        <w:rPr>
          <w:spacing w:val="-2"/>
        </w:rPr>
        <w:t xml:space="preserve"> </w:t>
      </w:r>
      <w:r>
        <w:t>basis,</w:t>
      </w:r>
      <w:r>
        <w:rPr>
          <w:spacing w:val="-4"/>
        </w:rPr>
        <w:t xml:space="preserve"> </w:t>
      </w:r>
      <w:r>
        <w:t>at</w:t>
      </w:r>
      <w:r>
        <w:rPr>
          <w:spacing w:val="-1"/>
        </w:rPr>
        <w:t xml:space="preserve"> </w:t>
      </w:r>
      <w:r>
        <w:t>a</w:t>
      </w:r>
      <w:r>
        <w:rPr>
          <w:spacing w:val="-4"/>
        </w:rPr>
        <w:t xml:space="preserve"> </w:t>
      </w:r>
      <w:r>
        <w:t>minimum.</w:t>
      </w:r>
    </w:p>
    <w:p w14:paraId="30C87A1A" w14:textId="77777777" w:rsidR="003C3B33" w:rsidRDefault="003C3B33">
      <w:pPr>
        <w:spacing w:line="259" w:lineRule="auto"/>
        <w:sectPr w:rsidR="003C3B33">
          <w:pgSz w:w="11910" w:h="16840"/>
          <w:pgMar w:top="960" w:right="840" w:bottom="920" w:left="680" w:header="751" w:footer="734" w:gutter="0"/>
          <w:cols w:space="720"/>
        </w:sectPr>
      </w:pPr>
    </w:p>
    <w:p w14:paraId="30C87A1B" w14:textId="77777777" w:rsidR="003C3B33" w:rsidRDefault="003C3B33">
      <w:pPr>
        <w:pStyle w:val="BodyText"/>
        <w:spacing w:before="198"/>
        <w:ind w:left="0" w:firstLine="0"/>
      </w:pPr>
    </w:p>
    <w:p w14:paraId="30C87A1C" w14:textId="77777777" w:rsidR="003C3B33" w:rsidRDefault="00B560D6">
      <w:pPr>
        <w:pStyle w:val="BodyText"/>
        <w:spacing w:before="0" w:line="259" w:lineRule="auto"/>
        <w:ind w:right="626" w:firstLine="0"/>
      </w:pPr>
      <w:r>
        <w:t>The part-time work agreement must ensure that any single period of attendance is no less than</w:t>
      </w:r>
      <w:r>
        <w:rPr>
          <w:spacing w:val="-2"/>
        </w:rPr>
        <w:t xml:space="preserve"> </w:t>
      </w:r>
      <w:r>
        <w:t>2 hours</w:t>
      </w:r>
      <w:r>
        <w:rPr>
          <w:spacing w:val="-1"/>
        </w:rPr>
        <w:t xml:space="preserve"> </w:t>
      </w:r>
      <w:r>
        <w:t>and</w:t>
      </w:r>
      <w:r>
        <w:rPr>
          <w:spacing w:val="-2"/>
        </w:rPr>
        <w:t xml:space="preserve"> </w:t>
      </w:r>
      <w:r>
        <w:t>45</w:t>
      </w:r>
      <w:r>
        <w:rPr>
          <w:spacing w:val="-2"/>
        </w:rPr>
        <w:t xml:space="preserve"> </w:t>
      </w:r>
      <w:r>
        <w:t>minutes</w:t>
      </w:r>
      <w:r>
        <w:rPr>
          <w:spacing w:val="-1"/>
        </w:rPr>
        <w:t xml:space="preserve"> </w:t>
      </w:r>
      <w:r>
        <w:t>in</w:t>
      </w:r>
      <w:r>
        <w:rPr>
          <w:spacing w:val="-2"/>
        </w:rPr>
        <w:t xml:space="preserve"> </w:t>
      </w:r>
      <w:r>
        <w:t>any</w:t>
      </w:r>
      <w:r>
        <w:rPr>
          <w:spacing w:val="-2"/>
        </w:rPr>
        <w:t xml:space="preserve"> </w:t>
      </w:r>
      <w:r>
        <w:t>one</w:t>
      </w:r>
      <w:r>
        <w:rPr>
          <w:spacing w:val="-3"/>
        </w:rPr>
        <w:t xml:space="preserve"> </w:t>
      </w:r>
      <w:r>
        <w:t>day</w:t>
      </w:r>
      <w:r>
        <w:rPr>
          <w:spacing w:val="-2"/>
        </w:rPr>
        <w:t xml:space="preserve"> </w:t>
      </w:r>
      <w:r>
        <w:t>and</w:t>
      </w:r>
      <w:r>
        <w:rPr>
          <w:spacing w:val="-2"/>
        </w:rPr>
        <w:t xml:space="preserve"> </w:t>
      </w:r>
      <w:r>
        <w:t>no less</w:t>
      </w:r>
      <w:r>
        <w:rPr>
          <w:spacing w:val="-1"/>
        </w:rPr>
        <w:t xml:space="preserve"> </w:t>
      </w:r>
      <w:r>
        <w:t>than</w:t>
      </w:r>
      <w:r>
        <w:rPr>
          <w:spacing w:val="-2"/>
        </w:rPr>
        <w:t xml:space="preserve"> </w:t>
      </w:r>
      <w:r>
        <w:t>7</w:t>
      </w:r>
      <w:r>
        <w:rPr>
          <w:spacing w:val="-2"/>
        </w:rPr>
        <w:t xml:space="preserve"> </w:t>
      </w:r>
      <w:r>
        <w:t>hours</w:t>
      </w:r>
      <w:r>
        <w:rPr>
          <w:spacing w:val="-3"/>
        </w:rPr>
        <w:t xml:space="preserve"> </w:t>
      </w:r>
      <w:r>
        <w:t>and</w:t>
      </w:r>
      <w:r>
        <w:rPr>
          <w:spacing w:val="-2"/>
        </w:rPr>
        <w:t xml:space="preserve"> </w:t>
      </w:r>
      <w:r>
        <w:t>30</w:t>
      </w:r>
      <w:r>
        <w:rPr>
          <w:spacing w:val="-2"/>
        </w:rPr>
        <w:t xml:space="preserve"> </w:t>
      </w:r>
      <w:r>
        <w:t>minutes</w:t>
      </w:r>
      <w:r>
        <w:rPr>
          <w:spacing w:val="-1"/>
        </w:rPr>
        <w:t xml:space="preserve"> </w:t>
      </w:r>
      <w:r>
        <w:t>in</w:t>
      </w:r>
      <w:r>
        <w:rPr>
          <w:spacing w:val="-2"/>
        </w:rPr>
        <w:t xml:space="preserve"> </w:t>
      </w:r>
      <w:r>
        <w:t>any one week.</w:t>
      </w:r>
    </w:p>
    <w:p w14:paraId="30C87A1D" w14:textId="77777777" w:rsidR="003C3B33" w:rsidRDefault="00B560D6">
      <w:pPr>
        <w:pStyle w:val="ListParagraph"/>
        <w:numPr>
          <w:ilvl w:val="0"/>
          <w:numId w:val="28"/>
        </w:numPr>
        <w:tabs>
          <w:tab w:val="left" w:pos="1322"/>
          <w:tab w:val="left" w:pos="1326"/>
        </w:tabs>
        <w:spacing w:before="0" w:line="259" w:lineRule="auto"/>
        <w:ind w:left="1326" w:right="633" w:hanging="567"/>
      </w:pPr>
      <w:r>
        <w:t>Any employee</w:t>
      </w:r>
      <w:r>
        <w:rPr>
          <w:spacing w:val="-3"/>
        </w:rPr>
        <w:t xml:space="preserve"> </w:t>
      </w:r>
      <w:r>
        <w:t>returning</w:t>
      </w:r>
      <w:r>
        <w:rPr>
          <w:spacing w:val="-2"/>
        </w:rPr>
        <w:t xml:space="preserve"> </w:t>
      </w:r>
      <w:r>
        <w:t>from</w:t>
      </w:r>
      <w:r>
        <w:rPr>
          <w:spacing w:val="-2"/>
        </w:rPr>
        <w:t xml:space="preserve"> </w:t>
      </w:r>
      <w:r>
        <w:t>parental</w:t>
      </w:r>
      <w:r>
        <w:rPr>
          <w:spacing w:val="-4"/>
        </w:rPr>
        <w:t xml:space="preserve"> </w:t>
      </w:r>
      <w:r>
        <w:t>or</w:t>
      </w:r>
      <w:r>
        <w:rPr>
          <w:spacing w:val="-3"/>
        </w:rPr>
        <w:t xml:space="preserve"> </w:t>
      </w:r>
      <w:r>
        <w:t>maternity leave</w:t>
      </w:r>
      <w:r>
        <w:rPr>
          <w:spacing w:val="-3"/>
        </w:rPr>
        <w:t xml:space="preserve"> </w:t>
      </w:r>
      <w:r>
        <w:t>will</w:t>
      </w:r>
      <w:r>
        <w:rPr>
          <w:spacing w:val="-1"/>
        </w:rPr>
        <w:t xml:space="preserve"> </w:t>
      </w:r>
      <w:r>
        <w:t>have</w:t>
      </w:r>
      <w:r>
        <w:rPr>
          <w:spacing w:val="-3"/>
        </w:rPr>
        <w:t xml:space="preserve"> </w:t>
      </w:r>
      <w:r>
        <w:t>the right</w:t>
      </w:r>
      <w:r>
        <w:rPr>
          <w:spacing w:val="-3"/>
        </w:rPr>
        <w:t xml:space="preserve"> </w:t>
      </w:r>
      <w:r>
        <w:t>to</w:t>
      </w:r>
      <w:r>
        <w:rPr>
          <w:spacing w:val="-2"/>
        </w:rPr>
        <w:t xml:space="preserve"> </w:t>
      </w:r>
      <w:r>
        <w:t>work</w:t>
      </w:r>
      <w:r>
        <w:rPr>
          <w:spacing w:val="-3"/>
        </w:rPr>
        <w:t xml:space="preserve"> </w:t>
      </w:r>
      <w:r>
        <w:t>part</w:t>
      </w:r>
      <w:r>
        <w:rPr>
          <w:spacing w:val="-3"/>
        </w:rPr>
        <w:t xml:space="preserve"> </w:t>
      </w:r>
      <w:r>
        <w:t>time hours during the period within 2 years of the birth (or, in the case of adoption or long-term foster care, within 2 years of the placement) of the child. Beyond this period, approval will be given in accordance with the flexible working arrangements provisions of this agreement.</w:t>
      </w:r>
    </w:p>
    <w:p w14:paraId="30C87A1E" w14:textId="77777777" w:rsidR="003C3B33" w:rsidRDefault="00B560D6">
      <w:pPr>
        <w:pStyle w:val="ListParagraph"/>
        <w:numPr>
          <w:ilvl w:val="0"/>
          <w:numId w:val="28"/>
        </w:numPr>
        <w:tabs>
          <w:tab w:val="left" w:pos="1322"/>
          <w:tab w:val="left" w:pos="1326"/>
        </w:tabs>
        <w:spacing w:line="259" w:lineRule="auto"/>
        <w:ind w:left="1326" w:right="613" w:hanging="567"/>
      </w:pPr>
      <w:r>
        <w:t>Meat</w:t>
      </w:r>
      <w:r>
        <w:rPr>
          <w:spacing w:val="-3"/>
        </w:rPr>
        <w:t xml:space="preserve"> </w:t>
      </w:r>
      <w:r>
        <w:t>inspectors</w:t>
      </w:r>
      <w:r>
        <w:rPr>
          <w:spacing w:val="-3"/>
        </w:rPr>
        <w:t xml:space="preserve"> </w:t>
      </w:r>
      <w:r>
        <w:t>who</w:t>
      </w:r>
      <w:r>
        <w:rPr>
          <w:spacing w:val="-2"/>
        </w:rPr>
        <w:t xml:space="preserve"> </w:t>
      </w:r>
      <w:r>
        <w:t>were</w:t>
      </w:r>
      <w:r>
        <w:rPr>
          <w:spacing w:val="-3"/>
        </w:rPr>
        <w:t xml:space="preserve"> </w:t>
      </w:r>
      <w:r>
        <w:t>working</w:t>
      </w:r>
      <w:r>
        <w:rPr>
          <w:spacing w:val="-2"/>
        </w:rPr>
        <w:t xml:space="preserve"> </w:t>
      </w:r>
      <w:r>
        <w:t>part time</w:t>
      </w:r>
      <w:r>
        <w:rPr>
          <w:spacing w:val="-3"/>
        </w:rPr>
        <w:t xml:space="preserve"> </w:t>
      </w:r>
      <w:r>
        <w:t>prior</w:t>
      </w:r>
      <w:r>
        <w:rPr>
          <w:spacing w:val="-3"/>
        </w:rPr>
        <w:t xml:space="preserve"> </w:t>
      </w:r>
      <w:r>
        <w:t>to</w:t>
      </w:r>
      <w:r>
        <w:rPr>
          <w:spacing w:val="-2"/>
        </w:rPr>
        <w:t xml:space="preserve"> </w:t>
      </w:r>
      <w:r>
        <w:t>the taking</w:t>
      </w:r>
      <w:r>
        <w:rPr>
          <w:spacing w:val="-4"/>
        </w:rPr>
        <w:t xml:space="preserve"> </w:t>
      </w:r>
      <w:r>
        <w:t>of</w:t>
      </w:r>
      <w:r>
        <w:rPr>
          <w:spacing w:val="-1"/>
        </w:rPr>
        <w:t xml:space="preserve"> </w:t>
      </w:r>
      <w:r>
        <w:t>parental</w:t>
      </w:r>
      <w:r>
        <w:rPr>
          <w:spacing w:val="-4"/>
        </w:rPr>
        <w:t xml:space="preserve"> </w:t>
      </w:r>
      <w:r>
        <w:t>or</w:t>
      </w:r>
      <w:r>
        <w:rPr>
          <w:spacing w:val="-3"/>
        </w:rPr>
        <w:t xml:space="preserve"> </w:t>
      </w:r>
      <w:r>
        <w:t>maternity</w:t>
      </w:r>
      <w:r>
        <w:rPr>
          <w:spacing w:val="-2"/>
        </w:rPr>
        <w:t xml:space="preserve"> </w:t>
      </w:r>
      <w:r>
        <w:t>leave can return to the same part time hours.</w:t>
      </w:r>
    </w:p>
    <w:p w14:paraId="30C87A1F" w14:textId="77777777" w:rsidR="003C3B33" w:rsidRDefault="003C3B33">
      <w:pPr>
        <w:pStyle w:val="BodyText"/>
        <w:spacing w:before="92"/>
        <w:ind w:left="0" w:firstLine="0"/>
      </w:pPr>
    </w:p>
    <w:p w14:paraId="30C87A20" w14:textId="77777777" w:rsidR="003C3B33" w:rsidRDefault="00B560D6">
      <w:pPr>
        <w:pStyle w:val="Heading2"/>
        <w:spacing w:before="1"/>
      </w:pPr>
      <w:bookmarkStart w:id="156" w:name="Job_sharing"/>
      <w:bookmarkStart w:id="157" w:name="_bookmark82"/>
      <w:bookmarkEnd w:id="156"/>
      <w:bookmarkEnd w:id="157"/>
      <w:r>
        <w:t>Job</w:t>
      </w:r>
      <w:r>
        <w:rPr>
          <w:spacing w:val="-1"/>
        </w:rPr>
        <w:t xml:space="preserve"> </w:t>
      </w:r>
      <w:r>
        <w:rPr>
          <w:spacing w:val="-2"/>
        </w:rPr>
        <w:t>sharing</w:t>
      </w:r>
    </w:p>
    <w:p w14:paraId="30C87A21" w14:textId="77777777" w:rsidR="003C3B33" w:rsidRDefault="00B560D6">
      <w:pPr>
        <w:pStyle w:val="ListParagraph"/>
        <w:numPr>
          <w:ilvl w:val="0"/>
          <w:numId w:val="28"/>
        </w:numPr>
        <w:tabs>
          <w:tab w:val="left" w:pos="1322"/>
          <w:tab w:val="left" w:pos="1326"/>
        </w:tabs>
        <w:spacing w:before="265" w:line="259" w:lineRule="auto"/>
        <w:ind w:left="1326" w:right="1048" w:hanging="567"/>
      </w:pPr>
      <w:r>
        <w:t>The</w:t>
      </w:r>
      <w:r>
        <w:rPr>
          <w:spacing w:val="-2"/>
        </w:rPr>
        <w:t xml:space="preserve"> </w:t>
      </w:r>
      <w:r>
        <w:t>department</w:t>
      </w:r>
      <w:r>
        <w:rPr>
          <w:spacing w:val="-2"/>
        </w:rPr>
        <w:t xml:space="preserve"> </w:t>
      </w:r>
      <w:r>
        <w:t>encourages</w:t>
      </w:r>
      <w:r>
        <w:rPr>
          <w:spacing w:val="-3"/>
        </w:rPr>
        <w:t xml:space="preserve"> </w:t>
      </w:r>
      <w:r>
        <w:t>and</w:t>
      </w:r>
      <w:r>
        <w:rPr>
          <w:spacing w:val="-4"/>
        </w:rPr>
        <w:t xml:space="preserve"> </w:t>
      </w:r>
      <w:r>
        <w:t>will</w:t>
      </w:r>
      <w:r>
        <w:rPr>
          <w:spacing w:val="-3"/>
        </w:rPr>
        <w:t xml:space="preserve"> </w:t>
      </w:r>
      <w:r>
        <w:t>facilitate</w:t>
      </w:r>
      <w:r>
        <w:rPr>
          <w:spacing w:val="-4"/>
        </w:rPr>
        <w:t xml:space="preserve"> </w:t>
      </w:r>
      <w:r>
        <w:t>the</w:t>
      </w:r>
      <w:r>
        <w:rPr>
          <w:spacing w:val="-2"/>
        </w:rPr>
        <w:t xml:space="preserve"> </w:t>
      </w:r>
      <w:r>
        <w:t>use</w:t>
      </w:r>
      <w:r>
        <w:rPr>
          <w:spacing w:val="-4"/>
        </w:rPr>
        <w:t xml:space="preserve"> </w:t>
      </w:r>
      <w:r>
        <w:t>of</w:t>
      </w:r>
      <w:r>
        <w:rPr>
          <w:spacing w:val="-3"/>
        </w:rPr>
        <w:t xml:space="preserve"> </w:t>
      </w:r>
      <w:proofErr w:type="gramStart"/>
      <w:r>
        <w:t>job</w:t>
      </w:r>
      <w:r>
        <w:rPr>
          <w:spacing w:val="-3"/>
        </w:rPr>
        <w:t xml:space="preserve"> </w:t>
      </w:r>
      <w:r>
        <w:t>sharing</w:t>
      </w:r>
      <w:proofErr w:type="gramEnd"/>
      <w:r>
        <w:rPr>
          <w:spacing w:val="-4"/>
        </w:rPr>
        <w:t xml:space="preserve"> </w:t>
      </w:r>
      <w:r>
        <w:t>arrangements</w:t>
      </w:r>
      <w:r>
        <w:rPr>
          <w:spacing w:val="-3"/>
        </w:rPr>
        <w:t xml:space="preserve"> </w:t>
      </w:r>
      <w:r>
        <w:t xml:space="preserve">where feasible. </w:t>
      </w:r>
      <w:proofErr w:type="gramStart"/>
      <w:r>
        <w:t>Part time</w:t>
      </w:r>
      <w:proofErr w:type="gramEnd"/>
      <w:r>
        <w:t xml:space="preserve"> work can be used for job sharing arrangements. All parties to the arrangement must complete a written agreement setting out the conditions of the </w:t>
      </w:r>
      <w:r>
        <w:rPr>
          <w:spacing w:val="-2"/>
        </w:rPr>
        <w:t>arrangement.</w:t>
      </w:r>
    </w:p>
    <w:p w14:paraId="30C87A22" w14:textId="77777777" w:rsidR="003C3B33" w:rsidRDefault="003C3B33">
      <w:pPr>
        <w:pStyle w:val="BodyText"/>
        <w:spacing w:before="93"/>
        <w:ind w:left="0" w:firstLine="0"/>
      </w:pPr>
    </w:p>
    <w:p w14:paraId="30C87A23" w14:textId="77777777" w:rsidR="003C3B33" w:rsidRDefault="00B560D6">
      <w:pPr>
        <w:pStyle w:val="Heading2"/>
      </w:pPr>
      <w:bookmarkStart w:id="158" w:name="Christmas_closedown"/>
      <w:bookmarkStart w:id="159" w:name="_bookmark83"/>
      <w:bookmarkEnd w:id="158"/>
      <w:bookmarkEnd w:id="159"/>
      <w:r>
        <w:t>Christmas</w:t>
      </w:r>
      <w:r>
        <w:rPr>
          <w:spacing w:val="-5"/>
        </w:rPr>
        <w:t xml:space="preserve"> </w:t>
      </w:r>
      <w:r>
        <w:rPr>
          <w:spacing w:val="-2"/>
        </w:rPr>
        <w:t>closedown</w:t>
      </w:r>
    </w:p>
    <w:p w14:paraId="30C87A24" w14:textId="77777777" w:rsidR="003C3B33" w:rsidRDefault="00B560D6">
      <w:pPr>
        <w:pStyle w:val="ListParagraph"/>
        <w:numPr>
          <w:ilvl w:val="0"/>
          <w:numId w:val="28"/>
        </w:numPr>
        <w:tabs>
          <w:tab w:val="left" w:pos="1322"/>
          <w:tab w:val="left" w:pos="1326"/>
        </w:tabs>
        <w:spacing w:before="265" w:line="259" w:lineRule="auto"/>
        <w:ind w:left="1326" w:right="796" w:hanging="567"/>
      </w:pPr>
      <w:r>
        <w:t>The</w:t>
      </w:r>
      <w:r>
        <w:rPr>
          <w:spacing w:val="-1"/>
        </w:rPr>
        <w:t xml:space="preserve"> </w:t>
      </w:r>
      <w:r>
        <w:t>department</w:t>
      </w:r>
      <w:r>
        <w:rPr>
          <w:spacing w:val="-1"/>
        </w:rPr>
        <w:t xml:space="preserve"> </w:t>
      </w:r>
      <w:r>
        <w:t>will</w:t>
      </w:r>
      <w:r>
        <w:rPr>
          <w:spacing w:val="-5"/>
        </w:rPr>
        <w:t xml:space="preserve"> </w:t>
      </w:r>
      <w:r>
        <w:t>reduce</w:t>
      </w:r>
      <w:r>
        <w:rPr>
          <w:spacing w:val="-1"/>
        </w:rPr>
        <w:t xml:space="preserve"> </w:t>
      </w:r>
      <w:r>
        <w:t>its</w:t>
      </w:r>
      <w:r>
        <w:rPr>
          <w:spacing w:val="-2"/>
        </w:rPr>
        <w:t xml:space="preserve"> </w:t>
      </w:r>
      <w:r>
        <w:t>normal</w:t>
      </w:r>
      <w:r>
        <w:rPr>
          <w:spacing w:val="-5"/>
        </w:rPr>
        <w:t xml:space="preserve"> </w:t>
      </w:r>
      <w:r>
        <w:t>operations</w:t>
      </w:r>
      <w:r>
        <w:rPr>
          <w:spacing w:val="-2"/>
        </w:rPr>
        <w:t xml:space="preserve"> </w:t>
      </w:r>
      <w:r>
        <w:t>in</w:t>
      </w:r>
      <w:r>
        <w:rPr>
          <w:spacing w:val="-3"/>
        </w:rPr>
        <w:t xml:space="preserve"> </w:t>
      </w:r>
      <w:r>
        <w:t>the</w:t>
      </w:r>
      <w:r>
        <w:rPr>
          <w:spacing w:val="-1"/>
        </w:rPr>
        <w:t xml:space="preserve"> </w:t>
      </w:r>
      <w:r>
        <w:t>period</w:t>
      </w:r>
      <w:r>
        <w:rPr>
          <w:spacing w:val="-5"/>
        </w:rPr>
        <w:t xml:space="preserve"> </w:t>
      </w:r>
      <w:r>
        <w:t>from</w:t>
      </w:r>
      <w:r>
        <w:rPr>
          <w:spacing w:val="-1"/>
        </w:rPr>
        <w:t xml:space="preserve"> </w:t>
      </w:r>
      <w:r>
        <w:t>Christmas</w:t>
      </w:r>
      <w:r>
        <w:rPr>
          <w:spacing w:val="-4"/>
        </w:rPr>
        <w:t xml:space="preserve"> </w:t>
      </w:r>
      <w:r>
        <w:t>Day</w:t>
      </w:r>
      <w:r>
        <w:rPr>
          <w:spacing w:val="-1"/>
        </w:rPr>
        <w:t xml:space="preserve"> </w:t>
      </w:r>
      <w:r>
        <w:t>until</w:t>
      </w:r>
      <w:r>
        <w:rPr>
          <w:spacing w:val="-5"/>
        </w:rPr>
        <w:t xml:space="preserve"> </w:t>
      </w:r>
      <w:r>
        <w:t>the first working day after New Year’s Day.</w:t>
      </w:r>
    </w:p>
    <w:p w14:paraId="30C87A25" w14:textId="77777777" w:rsidR="003C3B33" w:rsidRDefault="00B560D6">
      <w:pPr>
        <w:pStyle w:val="ListParagraph"/>
        <w:numPr>
          <w:ilvl w:val="0"/>
          <w:numId w:val="28"/>
        </w:numPr>
        <w:tabs>
          <w:tab w:val="left" w:pos="1323"/>
        </w:tabs>
        <w:ind w:left="1323" w:hanging="563"/>
      </w:pPr>
      <w:r>
        <w:t>Christmas</w:t>
      </w:r>
      <w:r>
        <w:rPr>
          <w:spacing w:val="-7"/>
        </w:rPr>
        <w:t xml:space="preserve"> </w:t>
      </w:r>
      <w:r>
        <w:t>closedown</w:t>
      </w:r>
      <w:r>
        <w:rPr>
          <w:spacing w:val="-4"/>
        </w:rPr>
        <w:t xml:space="preserve"> </w:t>
      </w:r>
      <w:r>
        <w:t>days</w:t>
      </w:r>
      <w:r>
        <w:rPr>
          <w:spacing w:val="-5"/>
        </w:rPr>
        <w:t xml:space="preserve"> </w:t>
      </w:r>
      <w:r>
        <w:t>are</w:t>
      </w:r>
      <w:r>
        <w:rPr>
          <w:spacing w:val="-2"/>
        </w:rPr>
        <w:t xml:space="preserve"> </w:t>
      </w:r>
      <w:r>
        <w:t>the</w:t>
      </w:r>
      <w:r>
        <w:rPr>
          <w:spacing w:val="-5"/>
        </w:rPr>
        <w:t xml:space="preserve"> </w:t>
      </w:r>
      <w:r>
        <w:t>3</w:t>
      </w:r>
      <w:r>
        <w:rPr>
          <w:spacing w:val="-2"/>
        </w:rPr>
        <w:t xml:space="preserve"> </w:t>
      </w:r>
      <w:r>
        <w:t>days</w:t>
      </w:r>
      <w:r>
        <w:rPr>
          <w:spacing w:val="-2"/>
        </w:rPr>
        <w:t xml:space="preserve"> </w:t>
      </w:r>
      <w:r>
        <w:t>in</w:t>
      </w:r>
      <w:r>
        <w:rPr>
          <w:spacing w:val="-6"/>
        </w:rPr>
        <w:t xml:space="preserve"> </w:t>
      </w:r>
      <w:r>
        <w:t>this</w:t>
      </w:r>
      <w:r>
        <w:rPr>
          <w:spacing w:val="-3"/>
        </w:rPr>
        <w:t xml:space="preserve"> </w:t>
      </w:r>
      <w:r>
        <w:t>period</w:t>
      </w:r>
      <w:r>
        <w:rPr>
          <w:spacing w:val="-4"/>
        </w:rPr>
        <w:t xml:space="preserve"> </w:t>
      </w:r>
      <w:r>
        <w:t>which</w:t>
      </w:r>
      <w:r>
        <w:rPr>
          <w:spacing w:val="-4"/>
        </w:rPr>
        <w:t xml:space="preserve"> </w:t>
      </w:r>
      <w:r>
        <w:t>are</w:t>
      </w:r>
      <w:r>
        <w:rPr>
          <w:spacing w:val="-4"/>
        </w:rPr>
        <w:t xml:space="preserve"> not:</w:t>
      </w:r>
    </w:p>
    <w:p w14:paraId="30C87A26" w14:textId="77777777" w:rsidR="003C3B33" w:rsidRDefault="00B560D6">
      <w:pPr>
        <w:pStyle w:val="ListParagraph"/>
        <w:numPr>
          <w:ilvl w:val="1"/>
          <w:numId w:val="28"/>
        </w:numPr>
        <w:tabs>
          <w:tab w:val="left" w:pos="2178"/>
        </w:tabs>
        <w:spacing w:before="180"/>
        <w:ind w:left="2178" w:hanging="795"/>
      </w:pPr>
      <w:r>
        <w:t>public</w:t>
      </w:r>
      <w:r>
        <w:rPr>
          <w:spacing w:val="-5"/>
        </w:rPr>
        <w:t xml:space="preserve"> </w:t>
      </w:r>
      <w:r>
        <w:t>holidays</w:t>
      </w:r>
      <w:r>
        <w:rPr>
          <w:spacing w:val="-5"/>
        </w:rPr>
        <w:t xml:space="preserve"> </w:t>
      </w:r>
      <w:r>
        <w:t>(clause</w:t>
      </w:r>
      <w:r>
        <w:rPr>
          <w:spacing w:val="-7"/>
        </w:rPr>
        <w:t xml:space="preserve"> </w:t>
      </w:r>
      <w:r>
        <w:t>361);</w:t>
      </w:r>
      <w:r>
        <w:rPr>
          <w:spacing w:val="-5"/>
        </w:rPr>
        <w:t xml:space="preserve"> or</w:t>
      </w:r>
    </w:p>
    <w:p w14:paraId="30C87A27" w14:textId="77777777" w:rsidR="003C3B33" w:rsidRDefault="00B560D6">
      <w:pPr>
        <w:pStyle w:val="ListParagraph"/>
        <w:numPr>
          <w:ilvl w:val="1"/>
          <w:numId w:val="28"/>
        </w:numPr>
        <w:tabs>
          <w:tab w:val="left" w:pos="2178"/>
        </w:tabs>
        <w:spacing w:before="183"/>
        <w:ind w:left="2178" w:hanging="795"/>
      </w:pPr>
      <w:r>
        <w:t>a</w:t>
      </w:r>
      <w:r>
        <w:rPr>
          <w:spacing w:val="-2"/>
        </w:rPr>
        <w:t xml:space="preserve"> </w:t>
      </w:r>
      <w:r>
        <w:t>Saturday</w:t>
      </w:r>
      <w:r>
        <w:rPr>
          <w:spacing w:val="-2"/>
        </w:rPr>
        <w:t xml:space="preserve"> </w:t>
      </w:r>
      <w:r>
        <w:t>or</w:t>
      </w:r>
      <w:r>
        <w:rPr>
          <w:spacing w:val="-1"/>
        </w:rPr>
        <w:t xml:space="preserve"> </w:t>
      </w:r>
      <w:r>
        <w:t>a</w:t>
      </w:r>
      <w:r>
        <w:rPr>
          <w:spacing w:val="-3"/>
        </w:rPr>
        <w:t xml:space="preserve"> </w:t>
      </w:r>
      <w:r>
        <w:rPr>
          <w:spacing w:val="-2"/>
        </w:rPr>
        <w:t>Sunday.</w:t>
      </w:r>
    </w:p>
    <w:p w14:paraId="30C87A28" w14:textId="77777777" w:rsidR="003C3B33" w:rsidRDefault="00B560D6">
      <w:pPr>
        <w:pStyle w:val="ListParagraph"/>
        <w:numPr>
          <w:ilvl w:val="0"/>
          <w:numId w:val="28"/>
        </w:numPr>
        <w:tabs>
          <w:tab w:val="left" w:pos="1322"/>
          <w:tab w:val="left" w:pos="1326"/>
        </w:tabs>
        <w:spacing w:before="180" w:line="259" w:lineRule="auto"/>
        <w:ind w:left="1326" w:right="623" w:hanging="567"/>
      </w:pPr>
      <w:r>
        <w:t xml:space="preserve">Employees required to </w:t>
      </w:r>
      <w:proofErr w:type="gramStart"/>
      <w:r>
        <w:t>attend for</w:t>
      </w:r>
      <w:proofErr w:type="gramEnd"/>
      <w:r>
        <w:t xml:space="preserve"> work on a closedown day will be paid their ordinary rate of pay</w:t>
      </w:r>
      <w:r>
        <w:rPr>
          <w:spacing w:val="-1"/>
        </w:rPr>
        <w:t xml:space="preserve"> </w:t>
      </w:r>
      <w:r>
        <w:t>for</w:t>
      </w:r>
      <w:r>
        <w:rPr>
          <w:spacing w:val="-3"/>
        </w:rPr>
        <w:t xml:space="preserve"> </w:t>
      </w:r>
      <w:r>
        <w:t>the</w:t>
      </w:r>
      <w:r>
        <w:rPr>
          <w:spacing w:val="-1"/>
        </w:rPr>
        <w:t xml:space="preserve"> </w:t>
      </w:r>
      <w:r>
        <w:t>day</w:t>
      </w:r>
      <w:r>
        <w:rPr>
          <w:spacing w:val="-1"/>
        </w:rPr>
        <w:t xml:space="preserve"> </w:t>
      </w:r>
      <w:r>
        <w:t>and</w:t>
      </w:r>
      <w:r>
        <w:rPr>
          <w:spacing w:val="-2"/>
        </w:rPr>
        <w:t xml:space="preserve"> </w:t>
      </w:r>
      <w:r>
        <w:t>receive</w:t>
      </w:r>
      <w:r>
        <w:rPr>
          <w:spacing w:val="-3"/>
        </w:rPr>
        <w:t xml:space="preserve"> </w:t>
      </w:r>
      <w:r>
        <w:t>a</w:t>
      </w:r>
      <w:r>
        <w:rPr>
          <w:spacing w:val="-2"/>
        </w:rPr>
        <w:t xml:space="preserve"> </w:t>
      </w:r>
      <w:r>
        <w:t>day</w:t>
      </w:r>
      <w:r>
        <w:rPr>
          <w:spacing w:val="-1"/>
        </w:rPr>
        <w:t xml:space="preserve"> </w:t>
      </w:r>
      <w:r>
        <w:t>in</w:t>
      </w:r>
      <w:r>
        <w:rPr>
          <w:spacing w:val="-2"/>
        </w:rPr>
        <w:t xml:space="preserve"> </w:t>
      </w:r>
      <w:r>
        <w:t>lieu</w:t>
      </w:r>
      <w:r>
        <w:rPr>
          <w:spacing w:val="-2"/>
        </w:rPr>
        <w:t xml:space="preserve"> </w:t>
      </w:r>
      <w:r>
        <w:t>to</w:t>
      </w:r>
      <w:r>
        <w:rPr>
          <w:spacing w:val="-1"/>
        </w:rPr>
        <w:t xml:space="preserve"> </w:t>
      </w:r>
      <w:r>
        <w:t>be</w:t>
      </w:r>
      <w:r>
        <w:rPr>
          <w:spacing w:val="-3"/>
        </w:rPr>
        <w:t xml:space="preserve"> </w:t>
      </w:r>
      <w:r>
        <w:t>taken</w:t>
      </w:r>
      <w:r>
        <w:rPr>
          <w:spacing w:val="-2"/>
        </w:rPr>
        <w:t xml:space="preserve"> </w:t>
      </w:r>
      <w:r>
        <w:t>prior</w:t>
      </w:r>
      <w:r>
        <w:rPr>
          <w:spacing w:val="-2"/>
        </w:rPr>
        <w:t xml:space="preserve"> </w:t>
      </w:r>
      <w:r>
        <w:t>to</w:t>
      </w:r>
      <w:r>
        <w:rPr>
          <w:spacing w:val="-2"/>
        </w:rPr>
        <w:t xml:space="preserve"> </w:t>
      </w:r>
      <w:r>
        <w:t>1</w:t>
      </w:r>
      <w:r>
        <w:rPr>
          <w:spacing w:val="-2"/>
        </w:rPr>
        <w:t xml:space="preserve"> </w:t>
      </w:r>
      <w:r>
        <w:t>December</w:t>
      </w:r>
      <w:r>
        <w:rPr>
          <w:spacing w:val="-3"/>
        </w:rPr>
        <w:t xml:space="preserve"> </w:t>
      </w:r>
      <w:r>
        <w:t>of</w:t>
      </w:r>
      <w:r>
        <w:rPr>
          <w:spacing w:val="-2"/>
        </w:rPr>
        <w:t xml:space="preserve"> </w:t>
      </w:r>
      <w:r>
        <w:t>the</w:t>
      </w:r>
      <w:r>
        <w:rPr>
          <w:spacing w:val="-3"/>
        </w:rPr>
        <w:t xml:space="preserve"> </w:t>
      </w:r>
      <w:r>
        <w:t>following</w:t>
      </w:r>
      <w:r>
        <w:rPr>
          <w:spacing w:val="-2"/>
        </w:rPr>
        <w:t xml:space="preserve"> </w:t>
      </w:r>
      <w:r>
        <w:t>year. An employee can elect to cash out this day at their ordinary rate of pay.</w:t>
      </w:r>
    </w:p>
    <w:p w14:paraId="30C87A29" w14:textId="77777777" w:rsidR="003C3B33" w:rsidRDefault="00B560D6">
      <w:pPr>
        <w:pStyle w:val="ListParagraph"/>
        <w:numPr>
          <w:ilvl w:val="0"/>
          <w:numId w:val="28"/>
        </w:numPr>
        <w:tabs>
          <w:tab w:val="left" w:pos="1322"/>
          <w:tab w:val="left" w:pos="1326"/>
        </w:tabs>
        <w:spacing w:before="160" w:line="259" w:lineRule="auto"/>
        <w:ind w:left="1326" w:right="632" w:hanging="567"/>
      </w:pPr>
      <w:r>
        <w:t xml:space="preserve">If an employee is not required to attend work on a closedown </w:t>
      </w:r>
      <w:proofErr w:type="gramStart"/>
      <w:r>
        <w:t>day</w:t>
      </w:r>
      <w:proofErr w:type="gramEnd"/>
      <w:r>
        <w:t xml:space="preserve"> they will be paid in accordance</w:t>
      </w:r>
      <w:r>
        <w:rPr>
          <w:spacing w:val="-1"/>
        </w:rPr>
        <w:t xml:space="preserve"> </w:t>
      </w:r>
      <w:r>
        <w:t>with</w:t>
      </w:r>
      <w:r>
        <w:rPr>
          <w:spacing w:val="-3"/>
        </w:rPr>
        <w:t xml:space="preserve"> </w:t>
      </w:r>
      <w:r>
        <w:t>the</w:t>
      </w:r>
      <w:r>
        <w:rPr>
          <w:spacing w:val="-4"/>
        </w:rPr>
        <w:t xml:space="preserve"> </w:t>
      </w:r>
      <w:r>
        <w:t>ordinary</w:t>
      </w:r>
      <w:r>
        <w:rPr>
          <w:spacing w:val="-1"/>
        </w:rPr>
        <w:t xml:space="preserve"> </w:t>
      </w:r>
      <w:r>
        <w:t>hours</w:t>
      </w:r>
      <w:r>
        <w:rPr>
          <w:spacing w:val="-4"/>
        </w:rPr>
        <w:t xml:space="preserve"> </w:t>
      </w:r>
      <w:r>
        <w:t>that</w:t>
      </w:r>
      <w:r>
        <w:rPr>
          <w:spacing w:val="-4"/>
        </w:rPr>
        <w:t xml:space="preserve"> </w:t>
      </w:r>
      <w:r>
        <w:t>the</w:t>
      </w:r>
      <w:r>
        <w:rPr>
          <w:spacing w:val="-4"/>
        </w:rPr>
        <w:t xml:space="preserve"> </w:t>
      </w:r>
      <w:r>
        <w:t>employee</w:t>
      </w:r>
      <w:r>
        <w:rPr>
          <w:spacing w:val="-4"/>
        </w:rPr>
        <w:t xml:space="preserve"> </w:t>
      </w:r>
      <w:r>
        <w:t>would</w:t>
      </w:r>
      <w:r>
        <w:rPr>
          <w:spacing w:val="-3"/>
        </w:rPr>
        <w:t xml:space="preserve"> </w:t>
      </w:r>
      <w:r>
        <w:t>have</w:t>
      </w:r>
      <w:r>
        <w:rPr>
          <w:spacing w:val="-4"/>
        </w:rPr>
        <w:t xml:space="preserve"> </w:t>
      </w:r>
      <w:r>
        <w:t>otherwise</w:t>
      </w:r>
      <w:r>
        <w:rPr>
          <w:spacing w:val="-1"/>
        </w:rPr>
        <w:t xml:space="preserve"> </w:t>
      </w:r>
      <w:r>
        <w:t>worked,</w:t>
      </w:r>
      <w:r>
        <w:rPr>
          <w:spacing w:val="-2"/>
        </w:rPr>
        <w:t xml:space="preserve"> </w:t>
      </w:r>
      <w:r>
        <w:t>with</w:t>
      </w:r>
      <w:r>
        <w:rPr>
          <w:spacing w:val="-3"/>
        </w:rPr>
        <w:t xml:space="preserve"> </w:t>
      </w:r>
      <w:proofErr w:type="gramStart"/>
      <w:r>
        <w:t>no leave</w:t>
      </w:r>
      <w:proofErr w:type="gramEnd"/>
      <w:r>
        <w:t xml:space="preserve"> deduction.</w:t>
      </w:r>
    </w:p>
    <w:p w14:paraId="30C87A2A" w14:textId="77777777" w:rsidR="003C3B33" w:rsidRDefault="00B560D6">
      <w:pPr>
        <w:pStyle w:val="ListParagraph"/>
        <w:numPr>
          <w:ilvl w:val="0"/>
          <w:numId w:val="28"/>
        </w:numPr>
        <w:tabs>
          <w:tab w:val="left" w:pos="1322"/>
          <w:tab w:val="left" w:pos="1325"/>
        </w:tabs>
        <w:spacing w:line="259" w:lineRule="auto"/>
        <w:ind w:left="1325" w:right="683" w:hanging="566"/>
      </w:pPr>
      <w:r>
        <w:t>Where an</w:t>
      </w:r>
      <w:r>
        <w:rPr>
          <w:spacing w:val="-4"/>
        </w:rPr>
        <w:t xml:space="preserve"> </w:t>
      </w:r>
      <w:r>
        <w:t>employee</w:t>
      </w:r>
      <w:r>
        <w:rPr>
          <w:spacing w:val="-3"/>
        </w:rPr>
        <w:t xml:space="preserve"> </w:t>
      </w:r>
      <w:r>
        <w:t>is</w:t>
      </w:r>
      <w:r>
        <w:rPr>
          <w:spacing w:val="-1"/>
        </w:rPr>
        <w:t xml:space="preserve"> </w:t>
      </w:r>
      <w:r>
        <w:t>required</w:t>
      </w:r>
      <w:r>
        <w:rPr>
          <w:spacing w:val="-2"/>
        </w:rPr>
        <w:t xml:space="preserve"> </w:t>
      </w:r>
      <w:r>
        <w:t>to</w:t>
      </w:r>
      <w:r>
        <w:rPr>
          <w:spacing w:val="-2"/>
        </w:rPr>
        <w:t xml:space="preserve"> </w:t>
      </w:r>
      <w:r>
        <w:t>work</w:t>
      </w:r>
      <w:r>
        <w:rPr>
          <w:spacing w:val="-3"/>
        </w:rPr>
        <w:t xml:space="preserve"> </w:t>
      </w:r>
      <w:r>
        <w:t>on</w:t>
      </w:r>
      <w:r>
        <w:rPr>
          <w:spacing w:val="-2"/>
        </w:rPr>
        <w:t xml:space="preserve"> </w:t>
      </w:r>
      <w:r>
        <w:t>a</w:t>
      </w:r>
      <w:r>
        <w:rPr>
          <w:spacing w:val="-3"/>
        </w:rPr>
        <w:t xml:space="preserve"> </w:t>
      </w:r>
      <w:r>
        <w:t>closedown</w:t>
      </w:r>
      <w:r>
        <w:rPr>
          <w:spacing w:val="-2"/>
        </w:rPr>
        <w:t xml:space="preserve"> </w:t>
      </w:r>
      <w:r>
        <w:t>day and</w:t>
      </w:r>
      <w:r>
        <w:rPr>
          <w:spacing w:val="-2"/>
        </w:rPr>
        <w:t xml:space="preserve"> </w:t>
      </w:r>
      <w:r>
        <w:t>needs</w:t>
      </w:r>
      <w:r>
        <w:rPr>
          <w:spacing w:val="-1"/>
        </w:rPr>
        <w:t xml:space="preserve"> </w:t>
      </w:r>
      <w:r>
        <w:t>to</w:t>
      </w:r>
      <w:r>
        <w:rPr>
          <w:spacing w:val="-2"/>
        </w:rPr>
        <w:t xml:space="preserve"> </w:t>
      </w:r>
      <w:r>
        <w:t>take</w:t>
      </w:r>
      <w:r>
        <w:rPr>
          <w:spacing w:val="-5"/>
        </w:rPr>
        <w:t xml:space="preserve"> </w:t>
      </w:r>
      <w:r>
        <w:t>personal</w:t>
      </w:r>
      <w:r>
        <w:rPr>
          <w:spacing w:val="-1"/>
        </w:rPr>
        <w:t xml:space="preserve"> </w:t>
      </w:r>
      <w:r>
        <w:t>leave or other non-discretionary leave, the employee will, on submitting evidence as set out in clause 402 (personal/carer’s leave) or other satisfactory evidence (other types of non- discretionary leave), have personal leave or other leave deducted from their entitlement and retain the day in lieu.</w:t>
      </w:r>
    </w:p>
    <w:p w14:paraId="30C87A2B" w14:textId="77777777" w:rsidR="003C3B33" w:rsidRDefault="00B560D6">
      <w:pPr>
        <w:pStyle w:val="ListParagraph"/>
        <w:numPr>
          <w:ilvl w:val="0"/>
          <w:numId w:val="28"/>
        </w:numPr>
        <w:tabs>
          <w:tab w:val="left" w:pos="1321"/>
          <w:tab w:val="left" w:pos="1325"/>
        </w:tabs>
        <w:spacing w:before="160" w:line="256" w:lineRule="auto"/>
        <w:ind w:left="1325" w:right="1446" w:hanging="567"/>
      </w:pPr>
      <w:r>
        <w:t>Christmas</w:t>
      </w:r>
      <w:r>
        <w:rPr>
          <w:spacing w:val="-4"/>
        </w:rPr>
        <w:t xml:space="preserve"> </w:t>
      </w:r>
      <w:r>
        <w:t>closedown</w:t>
      </w:r>
      <w:r>
        <w:rPr>
          <w:spacing w:val="-3"/>
        </w:rPr>
        <w:t xml:space="preserve"> </w:t>
      </w:r>
      <w:r>
        <w:t>days</w:t>
      </w:r>
      <w:r>
        <w:rPr>
          <w:spacing w:val="-4"/>
        </w:rPr>
        <w:t xml:space="preserve"> </w:t>
      </w:r>
      <w:r>
        <w:t>are</w:t>
      </w:r>
      <w:r>
        <w:rPr>
          <w:spacing w:val="-1"/>
        </w:rPr>
        <w:t xml:space="preserve"> </w:t>
      </w:r>
      <w:r>
        <w:t>not</w:t>
      </w:r>
      <w:r>
        <w:rPr>
          <w:spacing w:val="-1"/>
        </w:rPr>
        <w:t xml:space="preserve"> </w:t>
      </w:r>
      <w:r>
        <w:t>provided</w:t>
      </w:r>
      <w:r>
        <w:rPr>
          <w:spacing w:val="-5"/>
        </w:rPr>
        <w:t xml:space="preserve"> </w:t>
      </w:r>
      <w:r>
        <w:t>on</w:t>
      </w:r>
      <w:r>
        <w:rPr>
          <w:spacing w:val="-3"/>
        </w:rPr>
        <w:t xml:space="preserve"> </w:t>
      </w:r>
      <w:r>
        <w:t>a</w:t>
      </w:r>
      <w:r>
        <w:rPr>
          <w:spacing w:val="-2"/>
        </w:rPr>
        <w:t xml:space="preserve"> </w:t>
      </w:r>
      <w:r>
        <w:t>pro rata</w:t>
      </w:r>
      <w:r>
        <w:rPr>
          <w:spacing w:val="-2"/>
        </w:rPr>
        <w:t xml:space="preserve"> </w:t>
      </w:r>
      <w:r>
        <w:t>basis</w:t>
      </w:r>
      <w:r>
        <w:rPr>
          <w:spacing w:val="-2"/>
        </w:rPr>
        <w:t xml:space="preserve"> </w:t>
      </w:r>
      <w:r>
        <w:t>if</w:t>
      </w:r>
      <w:r>
        <w:rPr>
          <w:spacing w:val="-4"/>
        </w:rPr>
        <w:t xml:space="preserve"> </w:t>
      </w:r>
      <w:r>
        <w:t>an</w:t>
      </w:r>
      <w:r>
        <w:rPr>
          <w:spacing w:val="-3"/>
        </w:rPr>
        <w:t xml:space="preserve"> </w:t>
      </w:r>
      <w:r>
        <w:t>employee</w:t>
      </w:r>
      <w:r>
        <w:rPr>
          <w:spacing w:val="-1"/>
        </w:rPr>
        <w:t xml:space="preserve"> </w:t>
      </w:r>
      <w:r>
        <w:t>ceases employment prior to the closedown period.</w:t>
      </w:r>
    </w:p>
    <w:p w14:paraId="30C87A2C" w14:textId="77777777" w:rsidR="003C3B33" w:rsidRDefault="00B560D6">
      <w:pPr>
        <w:pStyle w:val="ListParagraph"/>
        <w:numPr>
          <w:ilvl w:val="0"/>
          <w:numId w:val="28"/>
        </w:numPr>
        <w:tabs>
          <w:tab w:val="left" w:pos="1321"/>
          <w:tab w:val="left" w:pos="1325"/>
        </w:tabs>
        <w:spacing w:before="164" w:line="259" w:lineRule="auto"/>
        <w:ind w:left="1325" w:right="838" w:hanging="567"/>
      </w:pPr>
      <w:r>
        <w:t>Where an employee is on approved paid leave extending across the closedown period, the employee</w:t>
      </w:r>
      <w:r>
        <w:rPr>
          <w:spacing w:val="-4"/>
        </w:rPr>
        <w:t xml:space="preserve"> </w:t>
      </w:r>
      <w:r>
        <w:t>will</w:t>
      </w:r>
      <w:r>
        <w:rPr>
          <w:spacing w:val="-2"/>
        </w:rPr>
        <w:t xml:space="preserve"> </w:t>
      </w:r>
      <w:r>
        <w:t>be</w:t>
      </w:r>
      <w:r>
        <w:rPr>
          <w:spacing w:val="-1"/>
        </w:rPr>
        <w:t xml:space="preserve"> </w:t>
      </w:r>
      <w:r>
        <w:t>paid</w:t>
      </w:r>
      <w:r>
        <w:rPr>
          <w:spacing w:val="-5"/>
        </w:rPr>
        <w:t xml:space="preserve"> </w:t>
      </w:r>
      <w:r>
        <w:t>the</w:t>
      </w:r>
      <w:r>
        <w:rPr>
          <w:spacing w:val="-1"/>
        </w:rPr>
        <w:t xml:space="preserve"> </w:t>
      </w:r>
      <w:r>
        <w:t>closedown</w:t>
      </w:r>
      <w:r>
        <w:rPr>
          <w:spacing w:val="-3"/>
        </w:rPr>
        <w:t xml:space="preserve"> </w:t>
      </w:r>
      <w:r>
        <w:t>days</w:t>
      </w:r>
      <w:r>
        <w:rPr>
          <w:spacing w:val="-4"/>
        </w:rPr>
        <w:t xml:space="preserve"> </w:t>
      </w:r>
      <w:r>
        <w:t>with</w:t>
      </w:r>
      <w:r>
        <w:rPr>
          <w:spacing w:val="-3"/>
        </w:rPr>
        <w:t xml:space="preserve"> </w:t>
      </w:r>
      <w:r>
        <w:t>no</w:t>
      </w:r>
      <w:r>
        <w:rPr>
          <w:spacing w:val="-3"/>
        </w:rPr>
        <w:t xml:space="preserve"> </w:t>
      </w:r>
      <w:r>
        <w:t>deduction</w:t>
      </w:r>
      <w:r>
        <w:rPr>
          <w:spacing w:val="-3"/>
        </w:rPr>
        <w:t xml:space="preserve"> </w:t>
      </w:r>
      <w:r>
        <w:t>from</w:t>
      </w:r>
      <w:r>
        <w:rPr>
          <w:spacing w:val="-1"/>
        </w:rPr>
        <w:t xml:space="preserve"> </w:t>
      </w:r>
      <w:r>
        <w:t>the</w:t>
      </w:r>
      <w:r>
        <w:rPr>
          <w:spacing w:val="-4"/>
        </w:rPr>
        <w:t xml:space="preserve"> </w:t>
      </w:r>
      <w:r>
        <w:t>approved</w:t>
      </w:r>
      <w:r>
        <w:rPr>
          <w:spacing w:val="-3"/>
        </w:rPr>
        <w:t xml:space="preserve"> </w:t>
      </w:r>
      <w:r>
        <w:t>leave</w:t>
      </w:r>
      <w:r>
        <w:rPr>
          <w:spacing w:val="-4"/>
        </w:rPr>
        <w:t xml:space="preserve"> </w:t>
      </w:r>
      <w:r>
        <w:t>type.</w:t>
      </w:r>
    </w:p>
    <w:p w14:paraId="30C87A2D" w14:textId="77777777" w:rsidR="003C3B33" w:rsidRDefault="00B560D6">
      <w:pPr>
        <w:pStyle w:val="ListParagraph"/>
        <w:numPr>
          <w:ilvl w:val="0"/>
          <w:numId w:val="28"/>
        </w:numPr>
        <w:tabs>
          <w:tab w:val="left" w:pos="1321"/>
          <w:tab w:val="left" w:pos="1325"/>
        </w:tabs>
        <w:spacing w:before="160" w:line="259" w:lineRule="auto"/>
        <w:ind w:left="1325" w:right="1487" w:hanging="567"/>
      </w:pPr>
      <w:r>
        <w:t>Where an</w:t>
      </w:r>
      <w:r>
        <w:rPr>
          <w:spacing w:val="-2"/>
        </w:rPr>
        <w:t xml:space="preserve"> </w:t>
      </w:r>
      <w:r>
        <w:t>employee</w:t>
      </w:r>
      <w:r>
        <w:rPr>
          <w:spacing w:val="-1"/>
        </w:rPr>
        <w:t xml:space="preserve"> </w:t>
      </w:r>
      <w:r>
        <w:t>is absent on</w:t>
      </w:r>
      <w:r>
        <w:rPr>
          <w:spacing w:val="-2"/>
        </w:rPr>
        <w:t xml:space="preserve"> </w:t>
      </w:r>
      <w:r>
        <w:t>long service leave,</w:t>
      </w:r>
      <w:r>
        <w:rPr>
          <w:spacing w:val="-1"/>
        </w:rPr>
        <w:t xml:space="preserve"> </w:t>
      </w:r>
      <w:r>
        <w:t>worker’s</w:t>
      </w:r>
      <w:r>
        <w:rPr>
          <w:spacing w:val="-1"/>
        </w:rPr>
        <w:t xml:space="preserve"> </w:t>
      </w:r>
      <w:r>
        <w:t xml:space="preserve">compensation </w:t>
      </w:r>
      <w:proofErr w:type="gramStart"/>
      <w:r>
        <w:t>leave</w:t>
      </w:r>
      <w:proofErr w:type="gramEnd"/>
      <w:r>
        <w:t xml:space="preserve"> or maternity</w:t>
      </w:r>
      <w:r>
        <w:rPr>
          <w:spacing w:val="-2"/>
        </w:rPr>
        <w:t xml:space="preserve"> </w:t>
      </w:r>
      <w:r>
        <w:t>leave</w:t>
      </w:r>
      <w:r>
        <w:rPr>
          <w:spacing w:val="-5"/>
        </w:rPr>
        <w:t xml:space="preserve"> </w:t>
      </w:r>
      <w:r>
        <w:t>extending</w:t>
      </w:r>
      <w:r>
        <w:rPr>
          <w:spacing w:val="-4"/>
        </w:rPr>
        <w:t xml:space="preserve"> </w:t>
      </w:r>
      <w:r>
        <w:t>across</w:t>
      </w:r>
      <w:r>
        <w:rPr>
          <w:spacing w:val="-5"/>
        </w:rPr>
        <w:t xml:space="preserve"> </w:t>
      </w:r>
      <w:r>
        <w:t>the</w:t>
      </w:r>
      <w:r>
        <w:rPr>
          <w:spacing w:val="-5"/>
        </w:rPr>
        <w:t xml:space="preserve"> </w:t>
      </w:r>
      <w:r>
        <w:t>closedown</w:t>
      </w:r>
      <w:r>
        <w:rPr>
          <w:spacing w:val="-4"/>
        </w:rPr>
        <w:t xml:space="preserve"> </w:t>
      </w:r>
      <w:r>
        <w:t>period,</w:t>
      </w:r>
      <w:r>
        <w:rPr>
          <w:spacing w:val="-3"/>
        </w:rPr>
        <w:t xml:space="preserve"> </w:t>
      </w:r>
      <w:r>
        <w:t>the</w:t>
      </w:r>
      <w:r>
        <w:rPr>
          <w:spacing w:val="-2"/>
        </w:rPr>
        <w:t xml:space="preserve"> </w:t>
      </w:r>
      <w:r>
        <w:t>employee</w:t>
      </w:r>
      <w:r>
        <w:rPr>
          <w:spacing w:val="-5"/>
        </w:rPr>
        <w:t xml:space="preserve"> </w:t>
      </w:r>
      <w:r>
        <w:t>will</w:t>
      </w:r>
      <w:r>
        <w:rPr>
          <w:spacing w:val="-3"/>
        </w:rPr>
        <w:t xml:space="preserve"> </w:t>
      </w:r>
      <w:r>
        <w:t>be</w:t>
      </w:r>
      <w:r>
        <w:rPr>
          <w:spacing w:val="-2"/>
        </w:rPr>
        <w:t xml:space="preserve"> </w:t>
      </w:r>
      <w:r>
        <w:t>paid</w:t>
      </w:r>
      <w:r>
        <w:rPr>
          <w:spacing w:val="-4"/>
        </w:rPr>
        <w:t xml:space="preserve"> </w:t>
      </w:r>
      <w:r>
        <w:t>in</w:t>
      </w:r>
    </w:p>
    <w:p w14:paraId="30C87A2E" w14:textId="77777777" w:rsidR="003C3B33" w:rsidRDefault="003C3B33">
      <w:pPr>
        <w:spacing w:line="259" w:lineRule="auto"/>
        <w:sectPr w:rsidR="003C3B33">
          <w:pgSz w:w="11910" w:h="16840"/>
          <w:pgMar w:top="960" w:right="840" w:bottom="920" w:left="680" w:header="751" w:footer="734" w:gutter="0"/>
          <w:cols w:space="720"/>
        </w:sectPr>
      </w:pPr>
    </w:p>
    <w:p w14:paraId="30C87A2F" w14:textId="77777777" w:rsidR="003C3B33" w:rsidRDefault="003C3B33">
      <w:pPr>
        <w:pStyle w:val="BodyText"/>
        <w:spacing w:before="198"/>
        <w:ind w:left="0" w:firstLine="0"/>
      </w:pPr>
    </w:p>
    <w:p w14:paraId="30C87A30" w14:textId="77777777" w:rsidR="003C3B33" w:rsidRDefault="00B560D6">
      <w:pPr>
        <w:pStyle w:val="BodyText"/>
        <w:spacing w:before="0" w:line="259" w:lineRule="auto"/>
        <w:ind w:right="626" w:firstLine="0"/>
      </w:pPr>
      <w:proofErr w:type="gramStart"/>
      <w:r>
        <w:t>accordance</w:t>
      </w:r>
      <w:proofErr w:type="gramEnd"/>
      <w:r>
        <w:rPr>
          <w:spacing w:val="-1"/>
        </w:rPr>
        <w:t xml:space="preserve"> </w:t>
      </w:r>
      <w:proofErr w:type="gramStart"/>
      <w:r>
        <w:t>with</w:t>
      </w:r>
      <w:proofErr w:type="gramEnd"/>
      <w:r>
        <w:rPr>
          <w:spacing w:val="-3"/>
        </w:rPr>
        <w:t xml:space="preserve"> </w:t>
      </w:r>
      <w:r>
        <w:t>the</w:t>
      </w:r>
      <w:r>
        <w:rPr>
          <w:spacing w:val="-4"/>
        </w:rPr>
        <w:t xml:space="preserve"> </w:t>
      </w:r>
      <w:r>
        <w:t>requirements</w:t>
      </w:r>
      <w:r>
        <w:rPr>
          <w:spacing w:val="-4"/>
        </w:rPr>
        <w:t xml:space="preserve"> </w:t>
      </w:r>
      <w:r>
        <w:t>of</w:t>
      </w:r>
      <w:r>
        <w:rPr>
          <w:spacing w:val="-2"/>
        </w:rPr>
        <w:t xml:space="preserve"> </w:t>
      </w:r>
      <w:r>
        <w:t>the</w:t>
      </w:r>
      <w:r>
        <w:rPr>
          <w:spacing w:val="-1"/>
        </w:rPr>
        <w:t xml:space="preserve"> </w:t>
      </w:r>
      <w:r>
        <w:t>relevant</w:t>
      </w:r>
      <w:r>
        <w:rPr>
          <w:spacing w:val="-4"/>
        </w:rPr>
        <w:t xml:space="preserve"> </w:t>
      </w:r>
      <w:r>
        <w:t>legislation</w:t>
      </w:r>
      <w:r>
        <w:rPr>
          <w:spacing w:val="-3"/>
        </w:rPr>
        <w:t xml:space="preserve"> </w:t>
      </w:r>
      <w:r>
        <w:t>(i.e.</w:t>
      </w:r>
      <w:r>
        <w:rPr>
          <w:spacing w:val="-2"/>
        </w:rPr>
        <w:t xml:space="preserve"> </w:t>
      </w:r>
      <w:r>
        <w:t>the</w:t>
      </w:r>
      <w:r>
        <w:rPr>
          <w:spacing w:val="-4"/>
        </w:rPr>
        <w:t xml:space="preserve"> </w:t>
      </w:r>
      <w:r>
        <w:t>closedown</w:t>
      </w:r>
      <w:r>
        <w:rPr>
          <w:spacing w:val="-5"/>
        </w:rPr>
        <w:t xml:space="preserve"> </w:t>
      </w:r>
      <w:r>
        <w:t>days</w:t>
      </w:r>
      <w:r>
        <w:rPr>
          <w:spacing w:val="-2"/>
        </w:rPr>
        <w:t xml:space="preserve"> </w:t>
      </w:r>
      <w:r>
        <w:t>are</w:t>
      </w:r>
      <w:r>
        <w:rPr>
          <w:spacing w:val="-4"/>
        </w:rPr>
        <w:t xml:space="preserve"> </w:t>
      </w:r>
      <w:r>
        <w:t>part of the leave, not additional leave).</w:t>
      </w:r>
    </w:p>
    <w:p w14:paraId="30C87A31" w14:textId="77777777" w:rsidR="003C3B33" w:rsidRDefault="00B560D6">
      <w:pPr>
        <w:pStyle w:val="ListParagraph"/>
        <w:numPr>
          <w:ilvl w:val="0"/>
          <w:numId w:val="28"/>
        </w:numPr>
        <w:tabs>
          <w:tab w:val="left" w:pos="1323"/>
        </w:tabs>
        <w:spacing w:before="160"/>
        <w:ind w:left="1323" w:hanging="563"/>
      </w:pPr>
      <w:r>
        <w:t>Where</w:t>
      </w:r>
      <w:r>
        <w:rPr>
          <w:spacing w:val="-5"/>
        </w:rPr>
        <w:t xml:space="preserve"> </w:t>
      </w:r>
      <w:r>
        <w:t>an</w:t>
      </w:r>
      <w:r>
        <w:rPr>
          <w:spacing w:val="-6"/>
        </w:rPr>
        <w:t xml:space="preserve"> </w:t>
      </w:r>
      <w:r>
        <w:t>employee</w:t>
      </w:r>
      <w:r>
        <w:rPr>
          <w:spacing w:val="-5"/>
        </w:rPr>
        <w:t xml:space="preserve"> </w:t>
      </w:r>
      <w:r>
        <w:t>is</w:t>
      </w:r>
      <w:r>
        <w:rPr>
          <w:spacing w:val="-3"/>
        </w:rPr>
        <w:t xml:space="preserve"> </w:t>
      </w:r>
      <w:r>
        <w:t>absent</w:t>
      </w:r>
      <w:r>
        <w:rPr>
          <w:spacing w:val="-3"/>
        </w:rPr>
        <w:t xml:space="preserve"> </w:t>
      </w:r>
      <w:r>
        <w:t>on</w:t>
      </w:r>
      <w:r>
        <w:rPr>
          <w:spacing w:val="-6"/>
        </w:rPr>
        <w:t xml:space="preserve"> </w:t>
      </w:r>
      <w:r>
        <w:t>approved</w:t>
      </w:r>
      <w:r>
        <w:rPr>
          <w:spacing w:val="-4"/>
        </w:rPr>
        <w:t xml:space="preserve"> </w:t>
      </w:r>
      <w:r>
        <w:t>leave</w:t>
      </w:r>
      <w:r>
        <w:rPr>
          <w:spacing w:val="-2"/>
        </w:rPr>
        <w:t xml:space="preserve"> </w:t>
      </w:r>
      <w:r>
        <w:t>without</w:t>
      </w:r>
      <w:r>
        <w:rPr>
          <w:spacing w:val="-3"/>
        </w:rPr>
        <w:t xml:space="preserve"> </w:t>
      </w:r>
      <w:r>
        <w:t>pay,</w:t>
      </w:r>
      <w:r>
        <w:rPr>
          <w:spacing w:val="-3"/>
        </w:rPr>
        <w:t xml:space="preserve"> </w:t>
      </w:r>
      <w:r>
        <w:t>the</w:t>
      </w:r>
      <w:r>
        <w:rPr>
          <w:spacing w:val="-5"/>
        </w:rPr>
        <w:t xml:space="preserve"> </w:t>
      </w:r>
      <w:r>
        <w:t>following</w:t>
      </w:r>
      <w:r>
        <w:rPr>
          <w:spacing w:val="-4"/>
        </w:rPr>
        <w:t xml:space="preserve"> </w:t>
      </w:r>
      <w:r>
        <w:rPr>
          <w:spacing w:val="-2"/>
        </w:rPr>
        <w:t>applies:</w:t>
      </w:r>
    </w:p>
    <w:p w14:paraId="30C87A32" w14:textId="77777777" w:rsidR="003C3B33" w:rsidRDefault="00B560D6">
      <w:pPr>
        <w:pStyle w:val="ListParagraph"/>
        <w:numPr>
          <w:ilvl w:val="1"/>
          <w:numId w:val="28"/>
        </w:numPr>
        <w:tabs>
          <w:tab w:val="left" w:pos="2178"/>
        </w:tabs>
        <w:spacing w:before="182"/>
        <w:ind w:left="2178" w:hanging="794"/>
      </w:pPr>
      <w:r>
        <w:t>extending</w:t>
      </w:r>
      <w:r>
        <w:rPr>
          <w:spacing w:val="-7"/>
        </w:rPr>
        <w:t xml:space="preserve"> </w:t>
      </w:r>
      <w:r>
        <w:t>across</w:t>
      </w:r>
      <w:r>
        <w:rPr>
          <w:spacing w:val="-6"/>
        </w:rPr>
        <w:t xml:space="preserve"> </w:t>
      </w:r>
      <w:r>
        <w:t>the</w:t>
      </w:r>
      <w:r>
        <w:rPr>
          <w:spacing w:val="-6"/>
        </w:rPr>
        <w:t xml:space="preserve"> </w:t>
      </w:r>
      <w:r>
        <w:t>closedown</w:t>
      </w:r>
      <w:r>
        <w:rPr>
          <w:spacing w:val="-5"/>
        </w:rPr>
        <w:t xml:space="preserve"> </w:t>
      </w:r>
      <w:r>
        <w:t>period,</w:t>
      </w:r>
      <w:r>
        <w:rPr>
          <w:spacing w:val="-4"/>
        </w:rPr>
        <w:t xml:space="preserve"> </w:t>
      </w:r>
      <w:r>
        <w:t>no</w:t>
      </w:r>
      <w:r>
        <w:rPr>
          <w:spacing w:val="-3"/>
        </w:rPr>
        <w:t xml:space="preserve"> </w:t>
      </w:r>
      <w:r>
        <w:t>payment</w:t>
      </w:r>
      <w:r>
        <w:rPr>
          <w:spacing w:val="-3"/>
        </w:rPr>
        <w:t xml:space="preserve"> </w:t>
      </w:r>
      <w:r>
        <w:t>is</w:t>
      </w:r>
      <w:r>
        <w:rPr>
          <w:spacing w:val="-4"/>
        </w:rPr>
        <w:t xml:space="preserve"> </w:t>
      </w:r>
      <w:proofErr w:type="gramStart"/>
      <w:r>
        <w:rPr>
          <w:spacing w:val="-2"/>
        </w:rPr>
        <w:t>made;</w:t>
      </w:r>
      <w:proofErr w:type="gramEnd"/>
    </w:p>
    <w:p w14:paraId="30C87A33" w14:textId="77777777" w:rsidR="003C3B33" w:rsidRDefault="00B560D6">
      <w:pPr>
        <w:pStyle w:val="ListParagraph"/>
        <w:numPr>
          <w:ilvl w:val="1"/>
          <w:numId w:val="28"/>
        </w:numPr>
        <w:tabs>
          <w:tab w:val="left" w:pos="2178"/>
        </w:tabs>
        <w:spacing w:before="180"/>
        <w:ind w:left="2178" w:hanging="794"/>
      </w:pPr>
      <w:r>
        <w:t>commencing</w:t>
      </w:r>
      <w:r>
        <w:rPr>
          <w:spacing w:val="-8"/>
        </w:rPr>
        <w:t xml:space="preserve"> </w:t>
      </w:r>
      <w:r>
        <w:t>immediately</w:t>
      </w:r>
      <w:r>
        <w:rPr>
          <w:spacing w:val="-5"/>
        </w:rPr>
        <w:t xml:space="preserve"> </w:t>
      </w:r>
      <w:r>
        <w:t>before</w:t>
      </w:r>
      <w:r>
        <w:rPr>
          <w:spacing w:val="-6"/>
        </w:rPr>
        <w:t xml:space="preserve"> </w:t>
      </w:r>
      <w:r>
        <w:t>a</w:t>
      </w:r>
      <w:r>
        <w:rPr>
          <w:spacing w:val="-4"/>
        </w:rPr>
        <w:t xml:space="preserve"> </w:t>
      </w:r>
      <w:r>
        <w:t>closedown</w:t>
      </w:r>
      <w:r>
        <w:rPr>
          <w:spacing w:val="-5"/>
        </w:rPr>
        <w:t xml:space="preserve"> </w:t>
      </w:r>
      <w:r>
        <w:t>day,</w:t>
      </w:r>
      <w:r>
        <w:rPr>
          <w:spacing w:val="-4"/>
        </w:rPr>
        <w:t xml:space="preserve"> </w:t>
      </w:r>
      <w:r>
        <w:t>no</w:t>
      </w:r>
      <w:r>
        <w:rPr>
          <w:spacing w:val="-4"/>
        </w:rPr>
        <w:t xml:space="preserve"> </w:t>
      </w:r>
      <w:r>
        <w:t>payment</w:t>
      </w:r>
      <w:r>
        <w:rPr>
          <w:spacing w:val="-3"/>
        </w:rPr>
        <w:t xml:space="preserve"> </w:t>
      </w:r>
      <w:r>
        <w:t>is</w:t>
      </w:r>
      <w:r>
        <w:rPr>
          <w:spacing w:val="-6"/>
        </w:rPr>
        <w:t xml:space="preserve"> </w:t>
      </w:r>
      <w:r>
        <w:t>made;</w:t>
      </w:r>
      <w:r>
        <w:rPr>
          <w:spacing w:val="-3"/>
        </w:rPr>
        <w:t xml:space="preserve"> </w:t>
      </w:r>
      <w:r>
        <w:rPr>
          <w:spacing w:val="-5"/>
        </w:rPr>
        <w:t>and</w:t>
      </w:r>
    </w:p>
    <w:p w14:paraId="30C87A34" w14:textId="77777777" w:rsidR="003C3B33" w:rsidRDefault="00B560D6">
      <w:pPr>
        <w:pStyle w:val="ListParagraph"/>
        <w:numPr>
          <w:ilvl w:val="1"/>
          <w:numId w:val="28"/>
        </w:numPr>
        <w:tabs>
          <w:tab w:val="left" w:pos="2178"/>
        </w:tabs>
        <w:spacing w:before="181" w:line="259" w:lineRule="auto"/>
        <w:ind w:left="2178" w:right="663" w:hanging="795"/>
      </w:pPr>
      <w:r>
        <w:t>commencing</w:t>
      </w:r>
      <w:r>
        <w:rPr>
          <w:spacing w:val="-3"/>
        </w:rPr>
        <w:t xml:space="preserve"> </w:t>
      </w:r>
      <w:r>
        <w:t>immediately</w:t>
      </w:r>
      <w:r>
        <w:rPr>
          <w:spacing w:val="-3"/>
        </w:rPr>
        <w:t xml:space="preserve"> </w:t>
      </w:r>
      <w:r>
        <w:t>after</w:t>
      </w:r>
      <w:r>
        <w:rPr>
          <w:spacing w:val="-2"/>
        </w:rPr>
        <w:t xml:space="preserve"> </w:t>
      </w:r>
      <w:r>
        <w:t>a</w:t>
      </w:r>
      <w:r>
        <w:rPr>
          <w:spacing w:val="-4"/>
        </w:rPr>
        <w:t xml:space="preserve"> </w:t>
      </w:r>
      <w:r>
        <w:t>closedown</w:t>
      </w:r>
      <w:r>
        <w:rPr>
          <w:spacing w:val="-3"/>
        </w:rPr>
        <w:t xml:space="preserve"> </w:t>
      </w:r>
      <w:r>
        <w:t>day,</w:t>
      </w:r>
      <w:r>
        <w:rPr>
          <w:spacing w:val="-4"/>
        </w:rPr>
        <w:t xml:space="preserve"> </w:t>
      </w:r>
      <w:r>
        <w:t>payment</w:t>
      </w:r>
      <w:r>
        <w:rPr>
          <w:spacing w:val="-4"/>
        </w:rPr>
        <w:t xml:space="preserve"> </w:t>
      </w:r>
      <w:r>
        <w:t>for</w:t>
      </w:r>
      <w:r>
        <w:rPr>
          <w:spacing w:val="-4"/>
        </w:rPr>
        <w:t xml:space="preserve"> </w:t>
      </w:r>
      <w:r>
        <w:t>the</w:t>
      </w:r>
      <w:r>
        <w:rPr>
          <w:spacing w:val="-4"/>
        </w:rPr>
        <w:t xml:space="preserve"> </w:t>
      </w:r>
      <w:r>
        <w:t>closedown</w:t>
      </w:r>
      <w:r>
        <w:rPr>
          <w:spacing w:val="-3"/>
        </w:rPr>
        <w:t xml:space="preserve"> </w:t>
      </w:r>
      <w:r>
        <w:t>days</w:t>
      </w:r>
      <w:r>
        <w:rPr>
          <w:spacing w:val="-2"/>
        </w:rPr>
        <w:t xml:space="preserve"> </w:t>
      </w:r>
      <w:r>
        <w:t xml:space="preserve">is </w:t>
      </w:r>
      <w:r>
        <w:rPr>
          <w:spacing w:val="-4"/>
        </w:rPr>
        <w:t>made.</w:t>
      </w:r>
    </w:p>
    <w:p w14:paraId="30C87A35" w14:textId="77777777" w:rsidR="003C3B33" w:rsidRDefault="00B560D6">
      <w:pPr>
        <w:spacing w:before="240"/>
        <w:ind w:left="760"/>
        <w:rPr>
          <w:b/>
        </w:rPr>
      </w:pPr>
      <w:r>
        <w:rPr>
          <w:b/>
        </w:rPr>
        <w:t>Part</w:t>
      </w:r>
      <w:r>
        <w:rPr>
          <w:b/>
          <w:spacing w:val="-3"/>
        </w:rPr>
        <w:t xml:space="preserve"> </w:t>
      </w:r>
      <w:r>
        <w:rPr>
          <w:b/>
        </w:rPr>
        <w:t>time</w:t>
      </w:r>
      <w:r>
        <w:rPr>
          <w:b/>
          <w:spacing w:val="-2"/>
        </w:rPr>
        <w:t xml:space="preserve"> employees</w:t>
      </w:r>
    </w:p>
    <w:p w14:paraId="30C87A36" w14:textId="77777777" w:rsidR="003C3B33" w:rsidRDefault="00B560D6">
      <w:pPr>
        <w:pStyle w:val="ListParagraph"/>
        <w:numPr>
          <w:ilvl w:val="0"/>
          <w:numId w:val="28"/>
        </w:numPr>
        <w:tabs>
          <w:tab w:val="left" w:pos="1322"/>
          <w:tab w:val="left" w:pos="1326"/>
        </w:tabs>
        <w:spacing w:before="181" w:line="259" w:lineRule="auto"/>
        <w:ind w:left="1326" w:right="807" w:hanging="567"/>
      </w:pPr>
      <w:r>
        <w:t>If</w:t>
      </w:r>
      <w:r>
        <w:rPr>
          <w:spacing w:val="-1"/>
        </w:rPr>
        <w:t xml:space="preserve"> </w:t>
      </w:r>
      <w:r>
        <w:t>an</w:t>
      </w:r>
      <w:r>
        <w:rPr>
          <w:spacing w:val="-2"/>
        </w:rPr>
        <w:t xml:space="preserve"> </w:t>
      </w:r>
      <w:r>
        <w:t>employee</w:t>
      </w:r>
      <w:r>
        <w:rPr>
          <w:spacing w:val="-3"/>
        </w:rPr>
        <w:t xml:space="preserve"> </w:t>
      </w:r>
      <w:r>
        <w:t>is</w:t>
      </w:r>
      <w:r>
        <w:rPr>
          <w:spacing w:val="-1"/>
        </w:rPr>
        <w:t xml:space="preserve"> </w:t>
      </w:r>
      <w:r>
        <w:t>required</w:t>
      </w:r>
      <w:r>
        <w:rPr>
          <w:spacing w:val="-6"/>
        </w:rPr>
        <w:t xml:space="preserve"> </w:t>
      </w:r>
      <w:r>
        <w:t>to</w:t>
      </w:r>
      <w:r>
        <w:rPr>
          <w:spacing w:val="-2"/>
        </w:rPr>
        <w:t xml:space="preserve"> </w:t>
      </w:r>
      <w:r>
        <w:t>work</w:t>
      </w:r>
      <w:r>
        <w:rPr>
          <w:spacing w:val="-3"/>
        </w:rPr>
        <w:t xml:space="preserve"> </w:t>
      </w:r>
      <w:r>
        <w:t>on</w:t>
      </w:r>
      <w:r>
        <w:rPr>
          <w:spacing w:val="-2"/>
        </w:rPr>
        <w:t xml:space="preserve"> </w:t>
      </w:r>
      <w:r>
        <w:t>a</w:t>
      </w:r>
      <w:r>
        <w:rPr>
          <w:spacing w:val="-1"/>
        </w:rPr>
        <w:t xml:space="preserve"> </w:t>
      </w:r>
      <w:r>
        <w:t>closedown</w:t>
      </w:r>
      <w:r>
        <w:rPr>
          <w:spacing w:val="-4"/>
        </w:rPr>
        <w:t xml:space="preserve"> </w:t>
      </w:r>
      <w:r>
        <w:t>day,</w:t>
      </w:r>
      <w:r>
        <w:rPr>
          <w:spacing w:val="-1"/>
        </w:rPr>
        <w:t xml:space="preserve"> </w:t>
      </w:r>
      <w:r>
        <w:t>when</w:t>
      </w:r>
      <w:r>
        <w:rPr>
          <w:spacing w:val="-2"/>
        </w:rPr>
        <w:t xml:space="preserve"> </w:t>
      </w:r>
      <w:r>
        <w:t>a</w:t>
      </w:r>
      <w:r>
        <w:rPr>
          <w:spacing w:val="-1"/>
        </w:rPr>
        <w:t xml:space="preserve"> </w:t>
      </w:r>
      <w:r>
        <w:t>day</w:t>
      </w:r>
      <w:r>
        <w:rPr>
          <w:spacing w:val="-2"/>
        </w:rPr>
        <w:t xml:space="preserve"> </w:t>
      </w:r>
      <w:r>
        <w:t>in</w:t>
      </w:r>
      <w:r>
        <w:rPr>
          <w:spacing w:val="-2"/>
        </w:rPr>
        <w:t xml:space="preserve"> </w:t>
      </w:r>
      <w:r>
        <w:t>lieu</w:t>
      </w:r>
      <w:r>
        <w:rPr>
          <w:spacing w:val="-2"/>
        </w:rPr>
        <w:t xml:space="preserve"> </w:t>
      </w:r>
      <w:r>
        <w:t>is</w:t>
      </w:r>
      <w:r>
        <w:rPr>
          <w:spacing w:val="-3"/>
        </w:rPr>
        <w:t xml:space="preserve"> </w:t>
      </w:r>
      <w:r>
        <w:t>taken,</w:t>
      </w:r>
      <w:r>
        <w:rPr>
          <w:spacing w:val="-1"/>
        </w:rPr>
        <w:t xml:space="preserve"> </w:t>
      </w:r>
      <w:r>
        <w:t>payment for the day will depend on the hours that are being worked on the day the absence occurs.</w:t>
      </w:r>
    </w:p>
    <w:p w14:paraId="30C87A37" w14:textId="77777777" w:rsidR="003C3B33" w:rsidRDefault="00B560D6">
      <w:pPr>
        <w:pStyle w:val="ListParagraph"/>
        <w:numPr>
          <w:ilvl w:val="0"/>
          <w:numId w:val="28"/>
        </w:numPr>
        <w:tabs>
          <w:tab w:val="left" w:pos="1322"/>
          <w:tab w:val="left" w:pos="1326"/>
        </w:tabs>
        <w:spacing w:before="161" w:line="259" w:lineRule="auto"/>
        <w:ind w:left="1326" w:right="767" w:hanging="567"/>
      </w:pPr>
      <w:r>
        <w:t xml:space="preserve">If an employee does not usually work on a closedown day, the employee will be </w:t>
      </w:r>
      <w:proofErr w:type="gramStart"/>
      <w:r>
        <w:t>provided</w:t>
      </w:r>
      <w:proofErr w:type="gramEnd"/>
      <w:r>
        <w:t xml:space="preserve"> a payment</w:t>
      </w:r>
      <w:r>
        <w:rPr>
          <w:spacing w:val="-1"/>
        </w:rPr>
        <w:t xml:space="preserve"> </w:t>
      </w:r>
      <w:r>
        <w:t>in</w:t>
      </w:r>
      <w:r>
        <w:rPr>
          <w:spacing w:val="-3"/>
        </w:rPr>
        <w:t xml:space="preserve"> </w:t>
      </w:r>
      <w:r>
        <w:t>lieu</w:t>
      </w:r>
      <w:r>
        <w:rPr>
          <w:spacing w:val="-5"/>
        </w:rPr>
        <w:t xml:space="preserve"> </w:t>
      </w:r>
      <w:r>
        <w:t>equal</w:t>
      </w:r>
      <w:r>
        <w:rPr>
          <w:spacing w:val="-2"/>
        </w:rPr>
        <w:t xml:space="preserve"> </w:t>
      </w:r>
      <w:r>
        <w:t>to</w:t>
      </w:r>
      <w:r>
        <w:rPr>
          <w:spacing w:val="-3"/>
        </w:rPr>
        <w:t xml:space="preserve"> </w:t>
      </w:r>
      <w:r>
        <w:t>10%</w:t>
      </w:r>
      <w:r>
        <w:rPr>
          <w:spacing w:val="-1"/>
        </w:rPr>
        <w:t xml:space="preserve"> </w:t>
      </w:r>
      <w:r>
        <w:t>of</w:t>
      </w:r>
      <w:r>
        <w:rPr>
          <w:spacing w:val="-4"/>
        </w:rPr>
        <w:t xml:space="preserve"> </w:t>
      </w:r>
      <w:r>
        <w:t>their</w:t>
      </w:r>
      <w:r>
        <w:rPr>
          <w:spacing w:val="-4"/>
        </w:rPr>
        <w:t xml:space="preserve"> </w:t>
      </w:r>
      <w:r>
        <w:t>fortnightly</w:t>
      </w:r>
      <w:r>
        <w:rPr>
          <w:spacing w:val="-1"/>
        </w:rPr>
        <w:t xml:space="preserve"> </w:t>
      </w:r>
      <w:proofErr w:type="gramStart"/>
      <w:r>
        <w:t>part</w:t>
      </w:r>
      <w:r>
        <w:rPr>
          <w:spacing w:val="-4"/>
        </w:rPr>
        <w:t xml:space="preserve"> </w:t>
      </w:r>
      <w:r>
        <w:t>time</w:t>
      </w:r>
      <w:proofErr w:type="gramEnd"/>
      <w:r>
        <w:rPr>
          <w:spacing w:val="-1"/>
        </w:rPr>
        <w:t xml:space="preserve"> </w:t>
      </w:r>
      <w:r>
        <w:t>hours</w:t>
      </w:r>
      <w:r>
        <w:rPr>
          <w:spacing w:val="-2"/>
        </w:rPr>
        <w:t xml:space="preserve"> </w:t>
      </w:r>
      <w:r>
        <w:t>for</w:t>
      </w:r>
      <w:r>
        <w:rPr>
          <w:spacing w:val="-4"/>
        </w:rPr>
        <w:t xml:space="preserve"> </w:t>
      </w:r>
      <w:r>
        <w:t>each</w:t>
      </w:r>
      <w:r>
        <w:rPr>
          <w:spacing w:val="-5"/>
        </w:rPr>
        <w:t xml:space="preserve"> </w:t>
      </w:r>
      <w:r>
        <w:t>of</w:t>
      </w:r>
      <w:r>
        <w:rPr>
          <w:spacing w:val="-2"/>
        </w:rPr>
        <w:t xml:space="preserve"> </w:t>
      </w:r>
      <w:r>
        <w:t>the</w:t>
      </w:r>
      <w:r>
        <w:rPr>
          <w:spacing w:val="-1"/>
        </w:rPr>
        <w:t xml:space="preserve"> </w:t>
      </w:r>
      <w:r>
        <w:t>days</w:t>
      </w:r>
      <w:r>
        <w:rPr>
          <w:spacing w:val="-2"/>
        </w:rPr>
        <w:t xml:space="preserve"> </w:t>
      </w:r>
      <w:r>
        <w:t>they</w:t>
      </w:r>
      <w:r>
        <w:rPr>
          <w:spacing w:val="-1"/>
        </w:rPr>
        <w:t xml:space="preserve"> </w:t>
      </w:r>
      <w:r>
        <w:t>do not usually work.</w:t>
      </w:r>
    </w:p>
    <w:p w14:paraId="30C87A38" w14:textId="77777777" w:rsidR="003C3B33" w:rsidRDefault="00B560D6">
      <w:pPr>
        <w:spacing w:before="236"/>
        <w:ind w:left="759"/>
        <w:rPr>
          <w:b/>
        </w:rPr>
      </w:pPr>
      <w:r>
        <w:rPr>
          <w:b/>
        </w:rPr>
        <w:t>Shift</w:t>
      </w:r>
      <w:r>
        <w:rPr>
          <w:b/>
          <w:spacing w:val="-5"/>
        </w:rPr>
        <w:t xml:space="preserve"> </w:t>
      </w:r>
      <w:r>
        <w:rPr>
          <w:b/>
          <w:spacing w:val="-2"/>
        </w:rPr>
        <w:t>workers</w:t>
      </w:r>
    </w:p>
    <w:p w14:paraId="30C87A39" w14:textId="77777777" w:rsidR="003C3B33" w:rsidRDefault="00B560D6">
      <w:pPr>
        <w:pStyle w:val="ListParagraph"/>
        <w:numPr>
          <w:ilvl w:val="0"/>
          <w:numId w:val="28"/>
        </w:numPr>
        <w:tabs>
          <w:tab w:val="left" w:pos="1322"/>
          <w:tab w:val="left" w:pos="1326"/>
        </w:tabs>
        <w:spacing w:before="183" w:line="259" w:lineRule="auto"/>
        <w:ind w:left="1326" w:right="636" w:hanging="567"/>
      </w:pPr>
      <w:r>
        <w:t>If a shift worker is rostered to work on a closedown day the shift worker will be paid their ordinary</w:t>
      </w:r>
      <w:r>
        <w:rPr>
          <w:spacing w:val="-1"/>
        </w:rPr>
        <w:t xml:space="preserve"> </w:t>
      </w:r>
      <w:r>
        <w:t>rate</w:t>
      </w:r>
      <w:r>
        <w:rPr>
          <w:spacing w:val="-4"/>
        </w:rPr>
        <w:t xml:space="preserve"> </w:t>
      </w:r>
      <w:r>
        <w:t>(including</w:t>
      </w:r>
      <w:r>
        <w:rPr>
          <w:spacing w:val="-3"/>
        </w:rPr>
        <w:t xml:space="preserve"> </w:t>
      </w:r>
      <w:r>
        <w:t>shift</w:t>
      </w:r>
      <w:r>
        <w:rPr>
          <w:spacing w:val="-1"/>
        </w:rPr>
        <w:t xml:space="preserve"> </w:t>
      </w:r>
      <w:r>
        <w:t>loadings)</w:t>
      </w:r>
      <w:r>
        <w:rPr>
          <w:spacing w:val="-2"/>
        </w:rPr>
        <w:t xml:space="preserve"> </w:t>
      </w:r>
      <w:r>
        <w:t>for</w:t>
      </w:r>
      <w:r>
        <w:rPr>
          <w:spacing w:val="-4"/>
        </w:rPr>
        <w:t xml:space="preserve"> </w:t>
      </w:r>
      <w:r>
        <w:t>the</w:t>
      </w:r>
      <w:r>
        <w:rPr>
          <w:spacing w:val="-1"/>
        </w:rPr>
        <w:t xml:space="preserve"> </w:t>
      </w:r>
      <w:r>
        <w:t>day</w:t>
      </w:r>
      <w:r>
        <w:rPr>
          <w:spacing w:val="-1"/>
        </w:rPr>
        <w:t xml:space="preserve"> </w:t>
      </w:r>
      <w:r>
        <w:t>and</w:t>
      </w:r>
      <w:r>
        <w:rPr>
          <w:spacing w:val="-5"/>
        </w:rPr>
        <w:t xml:space="preserve"> </w:t>
      </w:r>
      <w:r>
        <w:t>receive</w:t>
      </w:r>
      <w:r>
        <w:rPr>
          <w:spacing w:val="-4"/>
        </w:rPr>
        <w:t xml:space="preserve"> </w:t>
      </w:r>
      <w:r>
        <w:t>a</w:t>
      </w:r>
      <w:r>
        <w:rPr>
          <w:spacing w:val="-2"/>
        </w:rPr>
        <w:t xml:space="preserve"> </w:t>
      </w:r>
      <w:r>
        <w:t>day</w:t>
      </w:r>
      <w:r>
        <w:rPr>
          <w:spacing w:val="-3"/>
        </w:rPr>
        <w:t xml:space="preserve"> </w:t>
      </w:r>
      <w:r>
        <w:t>in</w:t>
      </w:r>
      <w:r>
        <w:rPr>
          <w:spacing w:val="-3"/>
        </w:rPr>
        <w:t xml:space="preserve"> </w:t>
      </w:r>
      <w:r>
        <w:t>lieu</w:t>
      </w:r>
      <w:r>
        <w:rPr>
          <w:spacing w:val="-3"/>
        </w:rPr>
        <w:t xml:space="preserve"> </w:t>
      </w:r>
      <w:r>
        <w:t>to</w:t>
      </w:r>
      <w:r>
        <w:rPr>
          <w:spacing w:val="-1"/>
        </w:rPr>
        <w:t xml:space="preserve"> </w:t>
      </w:r>
      <w:r>
        <w:t>be</w:t>
      </w:r>
      <w:r>
        <w:rPr>
          <w:spacing w:val="-1"/>
        </w:rPr>
        <w:t xml:space="preserve"> </w:t>
      </w:r>
      <w:r>
        <w:t>taken</w:t>
      </w:r>
      <w:r>
        <w:rPr>
          <w:spacing w:val="-3"/>
        </w:rPr>
        <w:t xml:space="preserve"> </w:t>
      </w:r>
      <w:r>
        <w:t>prior</w:t>
      </w:r>
      <w:r>
        <w:rPr>
          <w:spacing w:val="-4"/>
        </w:rPr>
        <w:t xml:space="preserve"> </w:t>
      </w:r>
      <w:r>
        <w:t>to 1 December of the following year.</w:t>
      </w:r>
    </w:p>
    <w:p w14:paraId="30C87A3A" w14:textId="77777777" w:rsidR="003C3B33" w:rsidRDefault="00B560D6">
      <w:pPr>
        <w:pStyle w:val="ListParagraph"/>
        <w:numPr>
          <w:ilvl w:val="0"/>
          <w:numId w:val="28"/>
        </w:numPr>
        <w:tabs>
          <w:tab w:val="left" w:pos="1322"/>
          <w:tab w:val="left" w:pos="1326"/>
        </w:tabs>
        <w:spacing w:line="259" w:lineRule="auto"/>
        <w:ind w:left="1326" w:right="681" w:hanging="567"/>
      </w:pPr>
      <w:r>
        <w:t>If</w:t>
      </w:r>
      <w:r>
        <w:rPr>
          <w:spacing w:val="-1"/>
        </w:rPr>
        <w:t xml:space="preserve"> </w:t>
      </w:r>
      <w:r>
        <w:t>a</w:t>
      </w:r>
      <w:r>
        <w:rPr>
          <w:spacing w:val="-1"/>
        </w:rPr>
        <w:t xml:space="preserve"> </w:t>
      </w:r>
      <w:r>
        <w:t>shift</w:t>
      </w:r>
      <w:r>
        <w:rPr>
          <w:spacing w:val="-3"/>
        </w:rPr>
        <w:t xml:space="preserve"> </w:t>
      </w:r>
      <w:r>
        <w:t>worker</w:t>
      </w:r>
      <w:r>
        <w:rPr>
          <w:spacing w:val="-1"/>
        </w:rPr>
        <w:t xml:space="preserve"> </w:t>
      </w:r>
      <w:r>
        <w:t>is</w:t>
      </w:r>
      <w:r>
        <w:rPr>
          <w:spacing w:val="-3"/>
        </w:rPr>
        <w:t xml:space="preserve"> </w:t>
      </w:r>
      <w:r>
        <w:t>not</w:t>
      </w:r>
      <w:r>
        <w:rPr>
          <w:spacing w:val="-3"/>
        </w:rPr>
        <w:t xml:space="preserve"> </w:t>
      </w:r>
      <w:r>
        <w:t>rostered</w:t>
      </w:r>
      <w:r>
        <w:rPr>
          <w:spacing w:val="-2"/>
        </w:rPr>
        <w:t xml:space="preserve"> </w:t>
      </w:r>
      <w:r>
        <w:t>to</w:t>
      </w:r>
      <w:r>
        <w:rPr>
          <w:spacing w:val="-2"/>
        </w:rPr>
        <w:t xml:space="preserve"> </w:t>
      </w:r>
      <w:r>
        <w:t>work</w:t>
      </w:r>
      <w:r>
        <w:rPr>
          <w:spacing w:val="-3"/>
        </w:rPr>
        <w:t xml:space="preserve"> </w:t>
      </w:r>
      <w:r>
        <w:t>on</w:t>
      </w:r>
      <w:r>
        <w:rPr>
          <w:spacing w:val="-2"/>
        </w:rPr>
        <w:t xml:space="preserve"> </w:t>
      </w:r>
      <w:r>
        <w:t>a</w:t>
      </w:r>
      <w:r>
        <w:rPr>
          <w:spacing w:val="-1"/>
        </w:rPr>
        <w:t xml:space="preserve"> </w:t>
      </w:r>
      <w:r>
        <w:t>closedown</w:t>
      </w:r>
      <w:r>
        <w:rPr>
          <w:spacing w:val="-2"/>
        </w:rPr>
        <w:t xml:space="preserve"> </w:t>
      </w:r>
      <w:r>
        <w:t>day</w:t>
      </w:r>
      <w:r>
        <w:rPr>
          <w:spacing w:val="-2"/>
        </w:rPr>
        <w:t xml:space="preserve"> </w:t>
      </w:r>
      <w:r>
        <w:t>the shift</w:t>
      </w:r>
      <w:r>
        <w:rPr>
          <w:spacing w:val="-3"/>
        </w:rPr>
        <w:t xml:space="preserve"> </w:t>
      </w:r>
      <w:r>
        <w:t>worker</w:t>
      </w:r>
      <w:r>
        <w:rPr>
          <w:spacing w:val="-1"/>
        </w:rPr>
        <w:t xml:space="preserve"> </w:t>
      </w:r>
      <w:r>
        <w:t>will</w:t>
      </w:r>
      <w:r>
        <w:rPr>
          <w:spacing w:val="-1"/>
        </w:rPr>
        <w:t xml:space="preserve"> </w:t>
      </w:r>
      <w:r>
        <w:t>receive</w:t>
      </w:r>
      <w:r>
        <w:rPr>
          <w:spacing w:val="-3"/>
        </w:rPr>
        <w:t xml:space="preserve"> </w:t>
      </w:r>
      <w:r>
        <w:t>a</w:t>
      </w:r>
      <w:r>
        <w:rPr>
          <w:spacing w:val="-1"/>
        </w:rPr>
        <w:t xml:space="preserve"> </w:t>
      </w:r>
      <w:r>
        <w:t>day in lieu to be taken prior to 1 December of the following year.</w:t>
      </w:r>
    </w:p>
    <w:p w14:paraId="30C87A3B" w14:textId="77777777" w:rsidR="003C3B33" w:rsidRDefault="00B560D6">
      <w:pPr>
        <w:pStyle w:val="ListParagraph"/>
        <w:numPr>
          <w:ilvl w:val="0"/>
          <w:numId w:val="28"/>
        </w:numPr>
        <w:tabs>
          <w:tab w:val="left" w:pos="1322"/>
          <w:tab w:val="left" w:pos="1326"/>
        </w:tabs>
        <w:spacing w:line="259" w:lineRule="auto"/>
        <w:ind w:left="1326" w:right="641" w:hanging="567"/>
      </w:pPr>
      <w:r>
        <w:t>When a day in lieu is taken, payment for the day will depend on the roster that is being worked</w:t>
      </w:r>
      <w:r>
        <w:rPr>
          <w:spacing w:val="-4"/>
        </w:rPr>
        <w:t xml:space="preserve"> </w:t>
      </w:r>
      <w:r>
        <w:t>on</w:t>
      </w:r>
      <w:r>
        <w:rPr>
          <w:spacing w:val="-2"/>
        </w:rPr>
        <w:t xml:space="preserve"> </w:t>
      </w:r>
      <w:r>
        <w:t>the</w:t>
      </w:r>
      <w:r>
        <w:rPr>
          <w:spacing w:val="-3"/>
        </w:rPr>
        <w:t xml:space="preserve"> </w:t>
      </w:r>
      <w:r>
        <w:t>day</w:t>
      </w:r>
      <w:r>
        <w:rPr>
          <w:spacing w:val="-2"/>
        </w:rPr>
        <w:t xml:space="preserve"> </w:t>
      </w:r>
      <w:r>
        <w:t>the</w:t>
      </w:r>
      <w:r>
        <w:rPr>
          <w:spacing w:val="-1"/>
        </w:rPr>
        <w:t xml:space="preserve"> </w:t>
      </w:r>
      <w:r>
        <w:t>absence</w:t>
      </w:r>
      <w:r>
        <w:rPr>
          <w:spacing w:val="-3"/>
        </w:rPr>
        <w:t xml:space="preserve"> </w:t>
      </w:r>
      <w:r>
        <w:t>occurs.</w:t>
      </w:r>
      <w:r>
        <w:rPr>
          <w:spacing w:val="-2"/>
        </w:rPr>
        <w:t xml:space="preserve"> </w:t>
      </w:r>
      <w:r>
        <w:t>For</w:t>
      </w:r>
      <w:r>
        <w:rPr>
          <w:spacing w:val="-3"/>
        </w:rPr>
        <w:t xml:space="preserve"> </w:t>
      </w:r>
      <w:r>
        <w:t>example,</w:t>
      </w:r>
      <w:r>
        <w:rPr>
          <w:spacing w:val="-2"/>
        </w:rPr>
        <w:t xml:space="preserve"> </w:t>
      </w:r>
      <w:r>
        <w:t>if</w:t>
      </w:r>
      <w:r>
        <w:rPr>
          <w:spacing w:val="-2"/>
        </w:rPr>
        <w:t xml:space="preserve"> </w:t>
      </w:r>
      <w:r>
        <w:t>it</w:t>
      </w:r>
      <w:r>
        <w:rPr>
          <w:spacing w:val="-1"/>
        </w:rPr>
        <w:t xml:space="preserve"> </w:t>
      </w:r>
      <w:r>
        <w:t>is</w:t>
      </w:r>
      <w:r>
        <w:rPr>
          <w:spacing w:val="-2"/>
        </w:rPr>
        <w:t xml:space="preserve"> </w:t>
      </w:r>
      <w:r>
        <w:t>9</w:t>
      </w:r>
      <w:r>
        <w:rPr>
          <w:spacing w:val="-1"/>
        </w:rPr>
        <w:t xml:space="preserve"> </w:t>
      </w:r>
      <w:r>
        <w:t>hours</w:t>
      </w:r>
      <w:r>
        <w:rPr>
          <w:spacing w:val="-2"/>
        </w:rPr>
        <w:t xml:space="preserve"> </w:t>
      </w:r>
      <w:r>
        <w:t>per</w:t>
      </w:r>
      <w:r>
        <w:rPr>
          <w:spacing w:val="-2"/>
        </w:rPr>
        <w:t xml:space="preserve"> </w:t>
      </w:r>
      <w:r>
        <w:t>shift</w:t>
      </w:r>
      <w:r>
        <w:rPr>
          <w:spacing w:val="-1"/>
        </w:rPr>
        <w:t xml:space="preserve"> </w:t>
      </w:r>
      <w:r>
        <w:t>then</w:t>
      </w:r>
      <w:r>
        <w:rPr>
          <w:spacing w:val="-6"/>
        </w:rPr>
        <w:t xml:space="preserve"> </w:t>
      </w:r>
      <w:r>
        <w:t>payment</w:t>
      </w:r>
      <w:r>
        <w:rPr>
          <w:spacing w:val="-1"/>
        </w:rPr>
        <w:t xml:space="preserve"> </w:t>
      </w:r>
      <w:r>
        <w:t>will be for 9 hours. Shift loadings are not paid when the day in lieu is taken.</w:t>
      </w:r>
    </w:p>
    <w:p w14:paraId="30C87A3C" w14:textId="77777777" w:rsidR="003C3B33" w:rsidRDefault="00B560D6">
      <w:pPr>
        <w:pStyle w:val="ListParagraph"/>
        <w:numPr>
          <w:ilvl w:val="0"/>
          <w:numId w:val="28"/>
        </w:numPr>
        <w:tabs>
          <w:tab w:val="left" w:pos="1322"/>
          <w:tab w:val="left" w:pos="1326"/>
        </w:tabs>
        <w:spacing w:before="160" w:line="259" w:lineRule="auto"/>
        <w:ind w:left="1326" w:right="644" w:hanging="567"/>
      </w:pPr>
      <w:r>
        <w:t xml:space="preserve">A shift worker can elect to cash out this day in lieu </w:t>
      </w:r>
      <w:proofErr w:type="gramStart"/>
      <w:r>
        <w:t>with</w:t>
      </w:r>
      <w:proofErr w:type="gramEnd"/>
      <w:r>
        <w:t xml:space="preserve"> payment at their ordinary rate of pay for</w:t>
      </w:r>
      <w:r>
        <w:rPr>
          <w:spacing w:val="-4"/>
        </w:rPr>
        <w:t xml:space="preserve"> </w:t>
      </w:r>
      <w:r>
        <w:t>7.5</w:t>
      </w:r>
      <w:r>
        <w:rPr>
          <w:spacing w:val="-1"/>
        </w:rPr>
        <w:t xml:space="preserve"> </w:t>
      </w:r>
      <w:r>
        <w:t>hours.</w:t>
      </w:r>
      <w:r>
        <w:rPr>
          <w:spacing w:val="-2"/>
        </w:rPr>
        <w:t xml:space="preserve"> </w:t>
      </w:r>
      <w:r>
        <w:t>For</w:t>
      </w:r>
      <w:r>
        <w:rPr>
          <w:spacing w:val="-4"/>
        </w:rPr>
        <w:t xml:space="preserve"> </w:t>
      </w:r>
      <w:proofErr w:type="gramStart"/>
      <w:r>
        <w:t>part</w:t>
      </w:r>
      <w:r>
        <w:rPr>
          <w:spacing w:val="-4"/>
        </w:rPr>
        <w:t xml:space="preserve"> </w:t>
      </w:r>
      <w:r>
        <w:t>time</w:t>
      </w:r>
      <w:proofErr w:type="gramEnd"/>
      <w:r>
        <w:rPr>
          <w:spacing w:val="-4"/>
        </w:rPr>
        <w:t xml:space="preserve"> </w:t>
      </w:r>
      <w:r>
        <w:t>shift</w:t>
      </w:r>
      <w:r>
        <w:rPr>
          <w:spacing w:val="-1"/>
        </w:rPr>
        <w:t xml:space="preserve"> </w:t>
      </w:r>
      <w:r>
        <w:t>workers</w:t>
      </w:r>
      <w:r>
        <w:rPr>
          <w:spacing w:val="-2"/>
        </w:rPr>
        <w:t xml:space="preserve"> </w:t>
      </w:r>
      <w:r>
        <w:t>this</w:t>
      </w:r>
      <w:r>
        <w:rPr>
          <w:spacing w:val="-4"/>
        </w:rPr>
        <w:t xml:space="preserve"> </w:t>
      </w:r>
      <w:r>
        <w:t>payment</w:t>
      </w:r>
      <w:r>
        <w:rPr>
          <w:spacing w:val="-4"/>
        </w:rPr>
        <w:t xml:space="preserve"> </w:t>
      </w:r>
      <w:r>
        <w:t>will</w:t>
      </w:r>
      <w:r>
        <w:rPr>
          <w:spacing w:val="-2"/>
        </w:rPr>
        <w:t xml:space="preserve"> </w:t>
      </w:r>
      <w:r>
        <w:t>be</w:t>
      </w:r>
      <w:r>
        <w:rPr>
          <w:spacing w:val="-4"/>
        </w:rPr>
        <w:t xml:space="preserve"> </w:t>
      </w:r>
      <w:r>
        <w:t>equal</w:t>
      </w:r>
      <w:r>
        <w:rPr>
          <w:spacing w:val="-2"/>
        </w:rPr>
        <w:t xml:space="preserve"> </w:t>
      </w:r>
      <w:r>
        <w:t>to</w:t>
      </w:r>
      <w:r>
        <w:rPr>
          <w:spacing w:val="-2"/>
        </w:rPr>
        <w:t xml:space="preserve"> </w:t>
      </w:r>
      <w:r>
        <w:t>10%</w:t>
      </w:r>
      <w:r>
        <w:rPr>
          <w:spacing w:val="-1"/>
        </w:rPr>
        <w:t xml:space="preserve"> </w:t>
      </w:r>
      <w:r>
        <w:t>of</w:t>
      </w:r>
      <w:r>
        <w:rPr>
          <w:spacing w:val="-2"/>
        </w:rPr>
        <w:t xml:space="preserve"> </w:t>
      </w:r>
      <w:r>
        <w:t>their</w:t>
      </w:r>
      <w:r>
        <w:rPr>
          <w:spacing w:val="-2"/>
        </w:rPr>
        <w:t xml:space="preserve"> </w:t>
      </w:r>
      <w:r>
        <w:t xml:space="preserve">fortnightly </w:t>
      </w:r>
      <w:proofErr w:type="gramStart"/>
      <w:r>
        <w:t>part time</w:t>
      </w:r>
      <w:proofErr w:type="gramEnd"/>
      <w:r>
        <w:t xml:space="preserve"> hours.</w:t>
      </w:r>
    </w:p>
    <w:p w14:paraId="30C87A3D" w14:textId="77777777" w:rsidR="003C3B33" w:rsidRDefault="00B560D6">
      <w:pPr>
        <w:spacing w:before="239"/>
        <w:ind w:left="760"/>
        <w:rPr>
          <w:b/>
        </w:rPr>
      </w:pPr>
      <w:proofErr w:type="gramStart"/>
      <w:r>
        <w:rPr>
          <w:b/>
        </w:rPr>
        <w:t>Establishment</w:t>
      </w:r>
      <w:proofErr w:type="gramEnd"/>
      <w:r>
        <w:rPr>
          <w:b/>
          <w:spacing w:val="-7"/>
        </w:rPr>
        <w:t xml:space="preserve"> </w:t>
      </w:r>
      <w:r>
        <w:rPr>
          <w:b/>
        </w:rPr>
        <w:t>closedown</w:t>
      </w:r>
      <w:r>
        <w:rPr>
          <w:b/>
          <w:spacing w:val="-8"/>
        </w:rPr>
        <w:t xml:space="preserve"> </w:t>
      </w:r>
      <w:r>
        <w:rPr>
          <w:b/>
        </w:rPr>
        <w:t>day</w:t>
      </w:r>
      <w:r>
        <w:rPr>
          <w:b/>
          <w:spacing w:val="-4"/>
        </w:rPr>
        <w:t xml:space="preserve"> </w:t>
      </w:r>
      <w:r>
        <w:rPr>
          <w:b/>
          <w:spacing w:val="-2"/>
        </w:rPr>
        <w:t>substitution</w:t>
      </w:r>
    </w:p>
    <w:p w14:paraId="30C87A3E" w14:textId="77777777" w:rsidR="003C3B33" w:rsidRDefault="00B560D6">
      <w:pPr>
        <w:pStyle w:val="ListParagraph"/>
        <w:numPr>
          <w:ilvl w:val="0"/>
          <w:numId w:val="28"/>
        </w:numPr>
        <w:tabs>
          <w:tab w:val="left" w:pos="1322"/>
          <w:tab w:val="left" w:pos="1326"/>
        </w:tabs>
        <w:spacing w:before="182" w:line="259" w:lineRule="auto"/>
        <w:ind w:left="1326" w:right="654" w:hanging="567"/>
      </w:pPr>
      <w:r>
        <w:t>Where</w:t>
      </w:r>
      <w:r>
        <w:rPr>
          <w:spacing w:val="-1"/>
        </w:rPr>
        <w:t xml:space="preserve"> </w:t>
      </w:r>
      <w:r>
        <w:t>an</w:t>
      </w:r>
      <w:r>
        <w:rPr>
          <w:spacing w:val="-4"/>
        </w:rPr>
        <w:t xml:space="preserve"> </w:t>
      </w:r>
      <w:r>
        <w:t>establishment</w:t>
      </w:r>
      <w:r>
        <w:rPr>
          <w:spacing w:val="-3"/>
        </w:rPr>
        <w:t xml:space="preserve"> </w:t>
      </w:r>
      <w:r>
        <w:t>observes</w:t>
      </w:r>
      <w:r>
        <w:rPr>
          <w:spacing w:val="-2"/>
        </w:rPr>
        <w:t xml:space="preserve"> </w:t>
      </w:r>
      <w:r>
        <w:t>a</w:t>
      </w:r>
      <w:r>
        <w:rPr>
          <w:spacing w:val="-2"/>
        </w:rPr>
        <w:t xml:space="preserve"> </w:t>
      </w:r>
      <w:r>
        <w:t>day</w:t>
      </w:r>
      <w:r>
        <w:rPr>
          <w:spacing w:val="-3"/>
        </w:rPr>
        <w:t xml:space="preserve"> </w:t>
      </w:r>
      <w:r>
        <w:t>off</w:t>
      </w:r>
      <w:r>
        <w:rPr>
          <w:spacing w:val="-2"/>
        </w:rPr>
        <w:t xml:space="preserve"> </w:t>
      </w:r>
      <w:r>
        <w:t>during</w:t>
      </w:r>
      <w:r>
        <w:rPr>
          <w:spacing w:val="-3"/>
        </w:rPr>
        <w:t xml:space="preserve"> </w:t>
      </w:r>
      <w:r>
        <w:t>a</w:t>
      </w:r>
      <w:r>
        <w:rPr>
          <w:spacing w:val="-2"/>
        </w:rPr>
        <w:t xml:space="preserve"> </w:t>
      </w:r>
      <w:r>
        <w:t>year</w:t>
      </w:r>
      <w:r>
        <w:rPr>
          <w:spacing w:val="-2"/>
        </w:rPr>
        <w:t xml:space="preserve"> </w:t>
      </w:r>
      <w:r>
        <w:t>which</w:t>
      </w:r>
      <w:r>
        <w:rPr>
          <w:spacing w:val="-3"/>
        </w:rPr>
        <w:t xml:space="preserve"> </w:t>
      </w:r>
      <w:r>
        <w:t>is</w:t>
      </w:r>
      <w:r>
        <w:rPr>
          <w:spacing w:val="-2"/>
        </w:rPr>
        <w:t xml:space="preserve"> </w:t>
      </w:r>
      <w:r>
        <w:t>not</w:t>
      </w:r>
      <w:r>
        <w:rPr>
          <w:spacing w:val="-1"/>
        </w:rPr>
        <w:t xml:space="preserve"> </w:t>
      </w:r>
      <w:r>
        <w:t>the</w:t>
      </w:r>
      <w:r>
        <w:rPr>
          <w:spacing w:val="-3"/>
        </w:rPr>
        <w:t xml:space="preserve"> </w:t>
      </w:r>
      <w:r>
        <w:t>first</w:t>
      </w:r>
      <w:r>
        <w:rPr>
          <w:spacing w:val="-4"/>
        </w:rPr>
        <w:t xml:space="preserve"> </w:t>
      </w:r>
      <w:r>
        <w:t>closedown</w:t>
      </w:r>
      <w:r>
        <w:rPr>
          <w:spacing w:val="-3"/>
        </w:rPr>
        <w:t xml:space="preserve"> </w:t>
      </w:r>
      <w:r>
        <w:t>day, OPVs and meat inspectors will substitute the relevant day off observed by the meat establishment for the first closedown day.</w:t>
      </w:r>
    </w:p>
    <w:p w14:paraId="30C87A3F" w14:textId="77777777" w:rsidR="003C3B33" w:rsidRDefault="00B560D6">
      <w:pPr>
        <w:pStyle w:val="ListParagraph"/>
        <w:numPr>
          <w:ilvl w:val="0"/>
          <w:numId w:val="28"/>
        </w:numPr>
        <w:tabs>
          <w:tab w:val="left" w:pos="1322"/>
          <w:tab w:val="left" w:pos="1326"/>
        </w:tabs>
        <w:spacing w:before="160" w:line="259" w:lineRule="auto"/>
        <w:ind w:left="1326" w:right="678" w:hanging="567"/>
      </w:pPr>
      <w:r>
        <w:t>If an OPV or meat inspector works on both a closedown day provided by clause 344 and substitute</w:t>
      </w:r>
      <w:r>
        <w:rPr>
          <w:spacing w:val="-1"/>
        </w:rPr>
        <w:t xml:space="preserve"> </w:t>
      </w:r>
      <w:r>
        <w:t>day</w:t>
      </w:r>
      <w:r>
        <w:rPr>
          <w:spacing w:val="-3"/>
        </w:rPr>
        <w:t xml:space="preserve"> </w:t>
      </w:r>
      <w:r>
        <w:t>off</w:t>
      </w:r>
      <w:r>
        <w:rPr>
          <w:spacing w:val="-4"/>
        </w:rPr>
        <w:t xml:space="preserve"> </w:t>
      </w:r>
      <w:r>
        <w:t>observed</w:t>
      </w:r>
      <w:r>
        <w:rPr>
          <w:spacing w:val="-5"/>
        </w:rPr>
        <w:t xml:space="preserve"> </w:t>
      </w:r>
      <w:r>
        <w:t>by</w:t>
      </w:r>
      <w:r>
        <w:rPr>
          <w:spacing w:val="-1"/>
        </w:rPr>
        <w:t xml:space="preserve"> </w:t>
      </w:r>
      <w:r>
        <w:t>the</w:t>
      </w:r>
      <w:r>
        <w:rPr>
          <w:spacing w:val="-4"/>
        </w:rPr>
        <w:t xml:space="preserve"> </w:t>
      </w:r>
      <w:r>
        <w:t>establishment,</w:t>
      </w:r>
      <w:r>
        <w:rPr>
          <w:spacing w:val="-4"/>
        </w:rPr>
        <w:t xml:space="preserve"> </w:t>
      </w:r>
      <w:r>
        <w:t>only</w:t>
      </w:r>
      <w:r>
        <w:rPr>
          <w:spacing w:val="-3"/>
        </w:rPr>
        <w:t xml:space="preserve"> </w:t>
      </w:r>
      <w:r>
        <w:t>one</w:t>
      </w:r>
      <w:r>
        <w:rPr>
          <w:spacing w:val="-1"/>
        </w:rPr>
        <w:t xml:space="preserve"> </w:t>
      </w:r>
      <w:r>
        <w:t>day</w:t>
      </w:r>
      <w:r>
        <w:rPr>
          <w:spacing w:val="-3"/>
        </w:rPr>
        <w:t xml:space="preserve"> </w:t>
      </w:r>
      <w:r>
        <w:t>will</w:t>
      </w:r>
      <w:r>
        <w:rPr>
          <w:spacing w:val="-2"/>
        </w:rPr>
        <w:t xml:space="preserve"> </w:t>
      </w:r>
      <w:r>
        <w:t>be</w:t>
      </w:r>
      <w:r>
        <w:rPr>
          <w:spacing w:val="-4"/>
        </w:rPr>
        <w:t xml:space="preserve"> </w:t>
      </w:r>
      <w:r>
        <w:t>treated</w:t>
      </w:r>
      <w:r>
        <w:rPr>
          <w:spacing w:val="-3"/>
        </w:rPr>
        <w:t xml:space="preserve"> </w:t>
      </w:r>
      <w:r>
        <w:t>as</w:t>
      </w:r>
      <w:r>
        <w:rPr>
          <w:spacing w:val="-4"/>
        </w:rPr>
        <w:t xml:space="preserve"> </w:t>
      </w:r>
      <w:r>
        <w:t>a</w:t>
      </w:r>
      <w:r>
        <w:rPr>
          <w:spacing w:val="-2"/>
        </w:rPr>
        <w:t xml:space="preserve"> </w:t>
      </w:r>
      <w:r>
        <w:t>closedown day in accordance with this clause.</w:t>
      </w:r>
    </w:p>
    <w:p w14:paraId="30C87A40" w14:textId="77777777" w:rsidR="003C3B33" w:rsidRDefault="00B560D6">
      <w:pPr>
        <w:pStyle w:val="ListParagraph"/>
        <w:numPr>
          <w:ilvl w:val="0"/>
          <w:numId w:val="28"/>
        </w:numPr>
        <w:tabs>
          <w:tab w:val="left" w:pos="1322"/>
          <w:tab w:val="left" w:pos="1326"/>
        </w:tabs>
        <w:spacing w:line="259" w:lineRule="auto"/>
        <w:ind w:left="1326" w:right="633" w:hanging="567"/>
      </w:pPr>
      <w:r>
        <w:t>14</w:t>
      </w:r>
      <w:r>
        <w:rPr>
          <w:spacing w:val="-1"/>
        </w:rPr>
        <w:t xml:space="preserve"> </w:t>
      </w:r>
      <w:r>
        <w:t>days’</w:t>
      </w:r>
      <w:r>
        <w:rPr>
          <w:spacing w:val="-2"/>
        </w:rPr>
        <w:t xml:space="preserve"> </w:t>
      </w:r>
      <w:r>
        <w:t>notice</w:t>
      </w:r>
      <w:r>
        <w:rPr>
          <w:spacing w:val="-1"/>
        </w:rPr>
        <w:t xml:space="preserve"> </w:t>
      </w:r>
      <w:r>
        <w:t>will</w:t>
      </w:r>
      <w:r>
        <w:rPr>
          <w:spacing w:val="-5"/>
        </w:rPr>
        <w:t xml:space="preserve"> </w:t>
      </w:r>
      <w:r>
        <w:t>be</w:t>
      </w:r>
      <w:r>
        <w:rPr>
          <w:spacing w:val="-1"/>
        </w:rPr>
        <w:t xml:space="preserve"> </w:t>
      </w:r>
      <w:r>
        <w:t>given</w:t>
      </w:r>
      <w:r>
        <w:rPr>
          <w:spacing w:val="-3"/>
        </w:rPr>
        <w:t xml:space="preserve"> </w:t>
      </w:r>
      <w:r>
        <w:t>to</w:t>
      </w:r>
      <w:r>
        <w:rPr>
          <w:spacing w:val="-3"/>
        </w:rPr>
        <w:t xml:space="preserve"> </w:t>
      </w:r>
      <w:r>
        <w:t>OPVs</w:t>
      </w:r>
      <w:r>
        <w:rPr>
          <w:spacing w:val="-4"/>
        </w:rPr>
        <w:t xml:space="preserve"> </w:t>
      </w:r>
      <w:r>
        <w:t>and</w:t>
      </w:r>
      <w:r>
        <w:rPr>
          <w:spacing w:val="-3"/>
        </w:rPr>
        <w:t xml:space="preserve"> </w:t>
      </w:r>
      <w:r>
        <w:t>meat</w:t>
      </w:r>
      <w:r>
        <w:rPr>
          <w:spacing w:val="-4"/>
        </w:rPr>
        <w:t xml:space="preserve"> </w:t>
      </w:r>
      <w:r>
        <w:t>inspectors</w:t>
      </w:r>
      <w:r>
        <w:rPr>
          <w:spacing w:val="-4"/>
        </w:rPr>
        <w:t xml:space="preserve"> </w:t>
      </w:r>
      <w:r>
        <w:t>of</w:t>
      </w:r>
      <w:r>
        <w:rPr>
          <w:spacing w:val="-2"/>
        </w:rPr>
        <w:t xml:space="preserve"> </w:t>
      </w:r>
      <w:r>
        <w:t>any</w:t>
      </w:r>
      <w:r>
        <w:rPr>
          <w:spacing w:val="-1"/>
        </w:rPr>
        <w:t xml:space="preserve"> </w:t>
      </w:r>
      <w:r>
        <w:t>substituted</w:t>
      </w:r>
      <w:r>
        <w:rPr>
          <w:spacing w:val="-3"/>
        </w:rPr>
        <w:t xml:space="preserve"> </w:t>
      </w:r>
      <w:r>
        <w:t>closedown</w:t>
      </w:r>
      <w:r>
        <w:rPr>
          <w:spacing w:val="-3"/>
        </w:rPr>
        <w:t xml:space="preserve"> </w:t>
      </w:r>
      <w:r>
        <w:t>day</w:t>
      </w:r>
      <w:r>
        <w:rPr>
          <w:spacing w:val="-1"/>
        </w:rPr>
        <w:t xml:space="preserve"> </w:t>
      </w:r>
      <w:r>
        <w:t>to be determined in accordance with clause 358 unless exceptional circumstances exist.</w:t>
      </w:r>
    </w:p>
    <w:p w14:paraId="30C87A41" w14:textId="77777777" w:rsidR="003C3B33" w:rsidRDefault="003C3B33">
      <w:pPr>
        <w:spacing w:line="259" w:lineRule="auto"/>
        <w:sectPr w:rsidR="003C3B33">
          <w:pgSz w:w="11910" w:h="16840"/>
          <w:pgMar w:top="960" w:right="840" w:bottom="920" w:left="680" w:header="751" w:footer="734" w:gutter="0"/>
          <w:cols w:space="720"/>
        </w:sectPr>
      </w:pPr>
    </w:p>
    <w:p w14:paraId="30C87A42" w14:textId="77777777" w:rsidR="003C3B33" w:rsidRDefault="003C3B33">
      <w:pPr>
        <w:pStyle w:val="BodyText"/>
        <w:spacing w:before="128"/>
        <w:ind w:left="0" w:firstLine="0"/>
        <w:rPr>
          <w:sz w:val="28"/>
        </w:rPr>
      </w:pPr>
    </w:p>
    <w:p w14:paraId="30C87A43" w14:textId="77777777" w:rsidR="003C3B33" w:rsidRDefault="00B560D6">
      <w:pPr>
        <w:pStyle w:val="Heading2"/>
      </w:pPr>
      <w:bookmarkStart w:id="160" w:name="Public_holidays"/>
      <w:bookmarkStart w:id="161" w:name="_bookmark84"/>
      <w:bookmarkEnd w:id="160"/>
      <w:bookmarkEnd w:id="161"/>
      <w:r>
        <w:t>Public</w:t>
      </w:r>
      <w:r>
        <w:rPr>
          <w:spacing w:val="-4"/>
        </w:rPr>
        <w:t xml:space="preserve"> </w:t>
      </w:r>
      <w:r>
        <w:rPr>
          <w:spacing w:val="-2"/>
        </w:rPr>
        <w:t>holidays</w:t>
      </w:r>
    </w:p>
    <w:p w14:paraId="30C87A44" w14:textId="77777777" w:rsidR="003C3B33" w:rsidRDefault="00B560D6">
      <w:pPr>
        <w:pStyle w:val="ListParagraph"/>
        <w:numPr>
          <w:ilvl w:val="0"/>
          <w:numId w:val="28"/>
        </w:numPr>
        <w:tabs>
          <w:tab w:val="left" w:pos="1322"/>
          <w:tab w:val="left" w:pos="1326"/>
        </w:tabs>
        <w:spacing w:before="265" w:line="256" w:lineRule="auto"/>
        <w:ind w:left="1326" w:right="815" w:hanging="567"/>
        <w:jc w:val="both"/>
      </w:pPr>
      <w:r>
        <w:t>Employees</w:t>
      </w:r>
      <w:r>
        <w:rPr>
          <w:spacing w:val="-2"/>
        </w:rPr>
        <w:t xml:space="preserve"> </w:t>
      </w:r>
      <w:r>
        <w:t>are</w:t>
      </w:r>
      <w:r>
        <w:rPr>
          <w:spacing w:val="-1"/>
        </w:rPr>
        <w:t xml:space="preserve"> </w:t>
      </w:r>
      <w:r>
        <w:t>entitled</w:t>
      </w:r>
      <w:r>
        <w:rPr>
          <w:spacing w:val="-3"/>
        </w:rPr>
        <w:t xml:space="preserve"> </w:t>
      </w:r>
      <w:r>
        <w:t>to</w:t>
      </w:r>
      <w:r>
        <w:rPr>
          <w:spacing w:val="-3"/>
        </w:rPr>
        <w:t xml:space="preserve"> </w:t>
      </w:r>
      <w:r>
        <w:t>the</w:t>
      </w:r>
      <w:r>
        <w:rPr>
          <w:spacing w:val="-1"/>
        </w:rPr>
        <w:t xml:space="preserve"> </w:t>
      </w:r>
      <w:r>
        <w:t>following</w:t>
      </w:r>
      <w:r>
        <w:rPr>
          <w:spacing w:val="-3"/>
        </w:rPr>
        <w:t xml:space="preserve"> </w:t>
      </w:r>
      <w:r>
        <w:t>holidays</w:t>
      </w:r>
      <w:r>
        <w:rPr>
          <w:spacing w:val="-4"/>
        </w:rPr>
        <w:t xml:space="preserve"> </w:t>
      </w:r>
      <w:r>
        <w:t>each</w:t>
      </w:r>
      <w:r>
        <w:rPr>
          <w:spacing w:val="-5"/>
        </w:rPr>
        <w:t xml:space="preserve"> </w:t>
      </w:r>
      <w:r>
        <w:t>year</w:t>
      </w:r>
      <w:r>
        <w:rPr>
          <w:spacing w:val="-2"/>
        </w:rPr>
        <w:t xml:space="preserve"> </w:t>
      </w:r>
      <w:r>
        <w:t>as</w:t>
      </w:r>
      <w:r>
        <w:rPr>
          <w:spacing w:val="-2"/>
        </w:rPr>
        <w:t xml:space="preserve"> </w:t>
      </w:r>
      <w:r>
        <w:t>observed</w:t>
      </w:r>
      <w:r>
        <w:rPr>
          <w:spacing w:val="-3"/>
        </w:rPr>
        <w:t xml:space="preserve"> </w:t>
      </w:r>
      <w:r>
        <w:t>at</w:t>
      </w:r>
      <w:r>
        <w:rPr>
          <w:spacing w:val="-4"/>
        </w:rPr>
        <w:t xml:space="preserve"> </w:t>
      </w:r>
      <w:r>
        <w:t>their</w:t>
      </w:r>
      <w:r>
        <w:rPr>
          <w:spacing w:val="-2"/>
        </w:rPr>
        <w:t xml:space="preserve"> </w:t>
      </w:r>
      <w:r>
        <w:t>normal</w:t>
      </w:r>
      <w:r>
        <w:rPr>
          <w:spacing w:val="-2"/>
        </w:rPr>
        <w:t xml:space="preserve"> </w:t>
      </w:r>
      <w:r>
        <w:t>work location in accordance with the FW Act:</w:t>
      </w:r>
    </w:p>
    <w:p w14:paraId="30C87A45" w14:textId="77777777" w:rsidR="003C3B33" w:rsidRDefault="00B560D6">
      <w:pPr>
        <w:pStyle w:val="ListParagraph"/>
        <w:numPr>
          <w:ilvl w:val="1"/>
          <w:numId w:val="28"/>
        </w:numPr>
        <w:tabs>
          <w:tab w:val="left" w:pos="2178"/>
        </w:tabs>
        <w:spacing w:before="164"/>
        <w:ind w:left="2178" w:hanging="795"/>
      </w:pPr>
      <w:r>
        <w:t>1</w:t>
      </w:r>
      <w:r>
        <w:rPr>
          <w:spacing w:val="-5"/>
        </w:rPr>
        <w:t xml:space="preserve"> </w:t>
      </w:r>
      <w:r>
        <w:t>January</w:t>
      </w:r>
      <w:r>
        <w:rPr>
          <w:spacing w:val="-3"/>
        </w:rPr>
        <w:t xml:space="preserve"> </w:t>
      </w:r>
      <w:r>
        <w:t>(New</w:t>
      </w:r>
      <w:r>
        <w:rPr>
          <w:spacing w:val="-6"/>
        </w:rPr>
        <w:t xml:space="preserve"> </w:t>
      </w:r>
      <w:r>
        <w:t>Year’s</w:t>
      </w:r>
      <w:r>
        <w:rPr>
          <w:spacing w:val="-3"/>
        </w:rPr>
        <w:t xml:space="preserve"> </w:t>
      </w:r>
      <w:r>
        <w:rPr>
          <w:spacing w:val="-4"/>
        </w:rPr>
        <w:t>Day</w:t>
      </w:r>
      <w:proofErr w:type="gramStart"/>
      <w:r>
        <w:rPr>
          <w:spacing w:val="-4"/>
        </w:rPr>
        <w:t>);</w:t>
      </w:r>
      <w:proofErr w:type="gramEnd"/>
    </w:p>
    <w:p w14:paraId="30C87A46" w14:textId="77777777" w:rsidR="003C3B33" w:rsidRDefault="00B560D6">
      <w:pPr>
        <w:pStyle w:val="ListParagraph"/>
        <w:numPr>
          <w:ilvl w:val="1"/>
          <w:numId w:val="28"/>
        </w:numPr>
        <w:tabs>
          <w:tab w:val="left" w:pos="2178"/>
        </w:tabs>
        <w:spacing w:before="181"/>
        <w:ind w:left="2178" w:hanging="795"/>
      </w:pPr>
      <w:r>
        <w:t>26</w:t>
      </w:r>
      <w:r>
        <w:rPr>
          <w:spacing w:val="-4"/>
        </w:rPr>
        <w:t xml:space="preserve"> </w:t>
      </w:r>
      <w:r>
        <w:t>January</w:t>
      </w:r>
      <w:r>
        <w:rPr>
          <w:spacing w:val="-4"/>
        </w:rPr>
        <w:t xml:space="preserve"> </w:t>
      </w:r>
      <w:r>
        <w:t>(Australia</w:t>
      </w:r>
      <w:r>
        <w:rPr>
          <w:spacing w:val="-6"/>
        </w:rPr>
        <w:t xml:space="preserve"> </w:t>
      </w:r>
      <w:r>
        <w:rPr>
          <w:spacing w:val="-4"/>
        </w:rPr>
        <w:t>Day</w:t>
      </w:r>
      <w:proofErr w:type="gramStart"/>
      <w:r>
        <w:rPr>
          <w:spacing w:val="-4"/>
        </w:rPr>
        <w:t>);</w:t>
      </w:r>
      <w:proofErr w:type="gramEnd"/>
    </w:p>
    <w:p w14:paraId="30C87A47" w14:textId="77777777" w:rsidR="003C3B33" w:rsidRDefault="00B560D6">
      <w:pPr>
        <w:pStyle w:val="ListParagraph"/>
        <w:numPr>
          <w:ilvl w:val="1"/>
          <w:numId w:val="28"/>
        </w:numPr>
        <w:tabs>
          <w:tab w:val="left" w:pos="2178"/>
        </w:tabs>
        <w:spacing w:before="182"/>
        <w:ind w:left="2178" w:hanging="795"/>
      </w:pPr>
      <w:r>
        <w:t>Good</w:t>
      </w:r>
      <w:r>
        <w:rPr>
          <w:spacing w:val="-9"/>
        </w:rPr>
        <w:t xml:space="preserve"> </w:t>
      </w:r>
      <w:r>
        <w:t>Friday</w:t>
      </w:r>
      <w:r>
        <w:rPr>
          <w:spacing w:val="-3"/>
        </w:rPr>
        <w:t xml:space="preserve"> </w:t>
      </w:r>
      <w:r>
        <w:t>and</w:t>
      </w:r>
      <w:r>
        <w:rPr>
          <w:spacing w:val="-5"/>
        </w:rPr>
        <w:t xml:space="preserve"> </w:t>
      </w:r>
      <w:r>
        <w:t>the</w:t>
      </w:r>
      <w:r>
        <w:rPr>
          <w:spacing w:val="-4"/>
        </w:rPr>
        <w:t xml:space="preserve"> </w:t>
      </w:r>
      <w:r>
        <w:t>following</w:t>
      </w:r>
      <w:r>
        <w:rPr>
          <w:spacing w:val="-4"/>
        </w:rPr>
        <w:t xml:space="preserve"> </w:t>
      </w:r>
      <w:proofErr w:type="gramStart"/>
      <w:r>
        <w:rPr>
          <w:spacing w:val="-2"/>
        </w:rPr>
        <w:t>Monday;</w:t>
      </w:r>
      <w:proofErr w:type="gramEnd"/>
    </w:p>
    <w:p w14:paraId="30C87A48" w14:textId="77777777" w:rsidR="003C3B33" w:rsidRDefault="00B560D6">
      <w:pPr>
        <w:pStyle w:val="ListParagraph"/>
        <w:numPr>
          <w:ilvl w:val="1"/>
          <w:numId w:val="28"/>
        </w:numPr>
        <w:tabs>
          <w:tab w:val="left" w:pos="2178"/>
        </w:tabs>
        <w:spacing w:before="181"/>
        <w:ind w:left="2178" w:hanging="795"/>
      </w:pPr>
      <w:r>
        <w:t>25</w:t>
      </w:r>
      <w:r>
        <w:rPr>
          <w:spacing w:val="-4"/>
        </w:rPr>
        <w:t xml:space="preserve"> </w:t>
      </w:r>
      <w:r>
        <w:t>April</w:t>
      </w:r>
      <w:r>
        <w:rPr>
          <w:spacing w:val="-6"/>
        </w:rPr>
        <w:t xml:space="preserve"> </w:t>
      </w:r>
      <w:r>
        <w:t>(Anzac</w:t>
      </w:r>
      <w:r>
        <w:rPr>
          <w:spacing w:val="-2"/>
        </w:rPr>
        <w:t xml:space="preserve"> </w:t>
      </w:r>
      <w:r>
        <w:rPr>
          <w:spacing w:val="-4"/>
        </w:rPr>
        <w:t>Day</w:t>
      </w:r>
      <w:proofErr w:type="gramStart"/>
      <w:r>
        <w:rPr>
          <w:spacing w:val="-4"/>
        </w:rPr>
        <w:t>);</w:t>
      </w:r>
      <w:proofErr w:type="gramEnd"/>
    </w:p>
    <w:p w14:paraId="30C87A49" w14:textId="77777777" w:rsidR="003C3B33" w:rsidRDefault="00B560D6">
      <w:pPr>
        <w:pStyle w:val="ListParagraph"/>
        <w:numPr>
          <w:ilvl w:val="1"/>
          <w:numId w:val="28"/>
        </w:numPr>
        <w:tabs>
          <w:tab w:val="left" w:pos="2178"/>
        </w:tabs>
        <w:spacing w:before="182" w:line="256" w:lineRule="auto"/>
        <w:ind w:left="2178" w:right="1399" w:hanging="795"/>
      </w:pPr>
      <w:r>
        <w:t>the</w:t>
      </w:r>
      <w:r>
        <w:rPr>
          <w:spacing w:val="-1"/>
        </w:rPr>
        <w:t xml:space="preserve"> </w:t>
      </w:r>
      <w:r>
        <w:t>King’s</w:t>
      </w:r>
      <w:r>
        <w:rPr>
          <w:spacing w:val="-2"/>
        </w:rPr>
        <w:t xml:space="preserve"> </w:t>
      </w:r>
      <w:r>
        <w:t>birthday</w:t>
      </w:r>
      <w:r>
        <w:rPr>
          <w:spacing w:val="-1"/>
        </w:rPr>
        <w:t xml:space="preserve"> </w:t>
      </w:r>
      <w:r>
        <w:t>holiday</w:t>
      </w:r>
      <w:r>
        <w:rPr>
          <w:spacing w:val="-3"/>
        </w:rPr>
        <w:t xml:space="preserve"> </w:t>
      </w:r>
      <w:r>
        <w:t>(on</w:t>
      </w:r>
      <w:r>
        <w:rPr>
          <w:spacing w:val="-3"/>
        </w:rPr>
        <w:t xml:space="preserve"> </w:t>
      </w:r>
      <w:r>
        <w:t>the</w:t>
      </w:r>
      <w:r>
        <w:rPr>
          <w:spacing w:val="-4"/>
        </w:rPr>
        <w:t xml:space="preserve"> </w:t>
      </w:r>
      <w:r>
        <w:t>day</w:t>
      </w:r>
      <w:r>
        <w:rPr>
          <w:spacing w:val="-3"/>
        </w:rPr>
        <w:t xml:space="preserve"> </w:t>
      </w:r>
      <w:r>
        <w:t>on</w:t>
      </w:r>
      <w:r>
        <w:rPr>
          <w:spacing w:val="-5"/>
        </w:rPr>
        <w:t xml:space="preserve"> </w:t>
      </w:r>
      <w:r>
        <w:t>which</w:t>
      </w:r>
      <w:r>
        <w:rPr>
          <w:spacing w:val="-3"/>
        </w:rPr>
        <w:t xml:space="preserve"> </w:t>
      </w:r>
      <w:r>
        <w:t>it</w:t>
      </w:r>
      <w:r>
        <w:rPr>
          <w:spacing w:val="-1"/>
        </w:rPr>
        <w:t xml:space="preserve"> </w:t>
      </w:r>
      <w:r>
        <w:t>is</w:t>
      </w:r>
      <w:r>
        <w:rPr>
          <w:spacing w:val="-4"/>
        </w:rPr>
        <w:t xml:space="preserve"> </w:t>
      </w:r>
      <w:r>
        <w:t>celebrated</w:t>
      </w:r>
      <w:r>
        <w:rPr>
          <w:spacing w:val="-3"/>
        </w:rPr>
        <w:t xml:space="preserve"> </w:t>
      </w:r>
      <w:r>
        <w:t>in</w:t>
      </w:r>
      <w:r>
        <w:rPr>
          <w:spacing w:val="-5"/>
        </w:rPr>
        <w:t xml:space="preserve"> </w:t>
      </w:r>
      <w:r>
        <w:t>a</w:t>
      </w:r>
      <w:r>
        <w:rPr>
          <w:spacing w:val="-2"/>
        </w:rPr>
        <w:t xml:space="preserve"> </w:t>
      </w:r>
      <w:r>
        <w:t>State</w:t>
      </w:r>
      <w:r>
        <w:rPr>
          <w:spacing w:val="-4"/>
        </w:rPr>
        <w:t xml:space="preserve"> </w:t>
      </w:r>
      <w:r>
        <w:t>or Territory or a region of a State or Territory</w:t>
      </w:r>
      <w:proofErr w:type="gramStart"/>
      <w:r>
        <w:t>);</w:t>
      </w:r>
      <w:proofErr w:type="gramEnd"/>
    </w:p>
    <w:p w14:paraId="30C87A4A" w14:textId="77777777" w:rsidR="003C3B33" w:rsidRDefault="00B560D6">
      <w:pPr>
        <w:pStyle w:val="ListParagraph"/>
        <w:numPr>
          <w:ilvl w:val="1"/>
          <w:numId w:val="28"/>
        </w:numPr>
        <w:tabs>
          <w:tab w:val="left" w:pos="2178"/>
        </w:tabs>
        <w:spacing w:before="164"/>
        <w:ind w:left="2178" w:hanging="794"/>
      </w:pPr>
      <w:r>
        <w:t>25</w:t>
      </w:r>
      <w:r>
        <w:rPr>
          <w:spacing w:val="-6"/>
        </w:rPr>
        <w:t xml:space="preserve"> </w:t>
      </w:r>
      <w:r>
        <w:t>December</w:t>
      </w:r>
      <w:r>
        <w:rPr>
          <w:spacing w:val="-4"/>
        </w:rPr>
        <w:t xml:space="preserve"> </w:t>
      </w:r>
      <w:r>
        <w:t>(Christmas</w:t>
      </w:r>
      <w:r>
        <w:rPr>
          <w:spacing w:val="-6"/>
        </w:rPr>
        <w:t xml:space="preserve"> </w:t>
      </w:r>
      <w:r>
        <w:rPr>
          <w:spacing w:val="-2"/>
        </w:rPr>
        <w:t>Day</w:t>
      </w:r>
      <w:proofErr w:type="gramStart"/>
      <w:r>
        <w:rPr>
          <w:spacing w:val="-2"/>
        </w:rPr>
        <w:t>);</w:t>
      </w:r>
      <w:proofErr w:type="gramEnd"/>
    </w:p>
    <w:p w14:paraId="30C87A4B" w14:textId="77777777" w:rsidR="003C3B33" w:rsidRDefault="00B560D6">
      <w:pPr>
        <w:pStyle w:val="ListParagraph"/>
        <w:numPr>
          <w:ilvl w:val="1"/>
          <w:numId w:val="28"/>
        </w:numPr>
        <w:tabs>
          <w:tab w:val="left" w:pos="2178"/>
        </w:tabs>
        <w:spacing w:before="181"/>
        <w:ind w:left="2178" w:hanging="794"/>
      </w:pPr>
      <w:r>
        <w:t>26</w:t>
      </w:r>
      <w:r>
        <w:rPr>
          <w:spacing w:val="-5"/>
        </w:rPr>
        <w:t xml:space="preserve"> </w:t>
      </w:r>
      <w:r>
        <w:t>December</w:t>
      </w:r>
      <w:r>
        <w:rPr>
          <w:spacing w:val="-4"/>
        </w:rPr>
        <w:t xml:space="preserve"> </w:t>
      </w:r>
      <w:r>
        <w:t>(Boxing</w:t>
      </w:r>
      <w:r>
        <w:rPr>
          <w:spacing w:val="-5"/>
        </w:rPr>
        <w:t xml:space="preserve"> </w:t>
      </w:r>
      <w:r>
        <w:t>Day);</w:t>
      </w:r>
      <w:r>
        <w:rPr>
          <w:spacing w:val="-4"/>
        </w:rPr>
        <w:t xml:space="preserve"> </w:t>
      </w:r>
      <w:r>
        <w:rPr>
          <w:spacing w:val="-5"/>
        </w:rPr>
        <w:t>and</w:t>
      </w:r>
    </w:p>
    <w:p w14:paraId="30C87A4C" w14:textId="77777777" w:rsidR="003C3B33" w:rsidRDefault="00B560D6">
      <w:pPr>
        <w:pStyle w:val="ListParagraph"/>
        <w:numPr>
          <w:ilvl w:val="1"/>
          <w:numId w:val="28"/>
        </w:numPr>
        <w:tabs>
          <w:tab w:val="left" w:pos="2178"/>
        </w:tabs>
        <w:spacing w:before="182" w:line="259" w:lineRule="auto"/>
        <w:ind w:left="2178" w:right="815" w:hanging="795"/>
      </w:pPr>
      <w:r>
        <w:t>any other day, or part day, declared or prescribed by or under a law of a State or Territory to be observed generally within the State or Territory, or a region of the State</w:t>
      </w:r>
      <w:r>
        <w:rPr>
          <w:spacing w:val="-3"/>
        </w:rPr>
        <w:t xml:space="preserve"> </w:t>
      </w:r>
      <w:r>
        <w:t>or</w:t>
      </w:r>
      <w:r>
        <w:rPr>
          <w:spacing w:val="-3"/>
        </w:rPr>
        <w:t xml:space="preserve"> </w:t>
      </w:r>
      <w:r>
        <w:t>Territory,</w:t>
      </w:r>
      <w:r>
        <w:rPr>
          <w:spacing w:val="-1"/>
        </w:rPr>
        <w:t xml:space="preserve"> </w:t>
      </w:r>
      <w:r>
        <w:t>as</w:t>
      </w:r>
      <w:r>
        <w:rPr>
          <w:spacing w:val="-1"/>
        </w:rPr>
        <w:t xml:space="preserve"> </w:t>
      </w:r>
      <w:r>
        <w:t>a</w:t>
      </w:r>
      <w:r>
        <w:rPr>
          <w:spacing w:val="-3"/>
        </w:rPr>
        <w:t xml:space="preserve"> </w:t>
      </w:r>
      <w:r>
        <w:t>public</w:t>
      </w:r>
      <w:r>
        <w:rPr>
          <w:spacing w:val="-1"/>
        </w:rPr>
        <w:t xml:space="preserve"> </w:t>
      </w:r>
      <w:r>
        <w:t>holiday,</w:t>
      </w:r>
      <w:r>
        <w:rPr>
          <w:spacing w:val="-3"/>
        </w:rPr>
        <w:t xml:space="preserve"> </w:t>
      </w:r>
      <w:r>
        <w:t>other</w:t>
      </w:r>
      <w:r>
        <w:rPr>
          <w:spacing w:val="-1"/>
        </w:rPr>
        <w:t xml:space="preserve"> </w:t>
      </w:r>
      <w:r>
        <w:t>than</w:t>
      </w:r>
      <w:r>
        <w:rPr>
          <w:spacing w:val="-4"/>
        </w:rPr>
        <w:t xml:space="preserve"> </w:t>
      </w:r>
      <w:r>
        <w:t>a</w:t>
      </w:r>
      <w:r>
        <w:rPr>
          <w:spacing w:val="-1"/>
        </w:rPr>
        <w:t xml:space="preserve"> </w:t>
      </w:r>
      <w:r>
        <w:t>day</w:t>
      </w:r>
      <w:r>
        <w:rPr>
          <w:spacing w:val="-2"/>
        </w:rPr>
        <w:t xml:space="preserve"> </w:t>
      </w:r>
      <w:r>
        <w:t>or</w:t>
      </w:r>
      <w:r>
        <w:rPr>
          <w:spacing w:val="-1"/>
        </w:rPr>
        <w:t xml:space="preserve"> </w:t>
      </w:r>
      <w:r>
        <w:t>part day,</w:t>
      </w:r>
      <w:r>
        <w:rPr>
          <w:spacing w:val="-3"/>
        </w:rPr>
        <w:t xml:space="preserve"> </w:t>
      </w:r>
      <w:r>
        <w:t>or</w:t>
      </w:r>
      <w:r>
        <w:rPr>
          <w:spacing w:val="-3"/>
        </w:rPr>
        <w:t xml:space="preserve"> </w:t>
      </w:r>
      <w:r>
        <w:t>a</w:t>
      </w:r>
      <w:r>
        <w:rPr>
          <w:spacing w:val="-1"/>
        </w:rPr>
        <w:t xml:space="preserve"> </w:t>
      </w:r>
      <w:r>
        <w:t>kind</w:t>
      </w:r>
      <w:r>
        <w:rPr>
          <w:spacing w:val="-4"/>
        </w:rPr>
        <w:t xml:space="preserve"> </w:t>
      </w:r>
      <w:r>
        <w:t>of</w:t>
      </w:r>
      <w:r>
        <w:rPr>
          <w:spacing w:val="-1"/>
        </w:rPr>
        <w:t xml:space="preserve"> </w:t>
      </w:r>
      <w:r>
        <w:t>day or part</w:t>
      </w:r>
      <w:r>
        <w:rPr>
          <w:spacing w:val="-1"/>
        </w:rPr>
        <w:t xml:space="preserve"> </w:t>
      </w:r>
      <w:r>
        <w:t>day,</w:t>
      </w:r>
      <w:r>
        <w:rPr>
          <w:spacing w:val="-1"/>
        </w:rPr>
        <w:t xml:space="preserve"> </w:t>
      </w:r>
      <w:r>
        <w:t>that is</w:t>
      </w:r>
      <w:r>
        <w:rPr>
          <w:spacing w:val="-1"/>
        </w:rPr>
        <w:t xml:space="preserve"> </w:t>
      </w:r>
      <w:r>
        <w:t>excluded by the</w:t>
      </w:r>
      <w:r>
        <w:rPr>
          <w:spacing w:val="-1"/>
        </w:rPr>
        <w:t xml:space="preserve"> </w:t>
      </w:r>
      <w:r>
        <w:rPr>
          <w:i/>
        </w:rPr>
        <w:t>Fair Work</w:t>
      </w:r>
      <w:r>
        <w:rPr>
          <w:i/>
          <w:spacing w:val="-1"/>
        </w:rPr>
        <w:t xml:space="preserve"> </w:t>
      </w:r>
      <w:r>
        <w:rPr>
          <w:i/>
        </w:rPr>
        <w:t xml:space="preserve">Regulations 2009 </w:t>
      </w:r>
      <w:r>
        <w:t>from counting as</w:t>
      </w:r>
      <w:r>
        <w:rPr>
          <w:spacing w:val="-1"/>
        </w:rPr>
        <w:t xml:space="preserve"> </w:t>
      </w:r>
      <w:r>
        <w:t>a public holiday.</w:t>
      </w:r>
    </w:p>
    <w:p w14:paraId="30C87A4D" w14:textId="77777777" w:rsidR="003C3B33" w:rsidRDefault="00B560D6">
      <w:pPr>
        <w:pStyle w:val="ListParagraph"/>
        <w:numPr>
          <w:ilvl w:val="0"/>
          <w:numId w:val="28"/>
        </w:numPr>
        <w:tabs>
          <w:tab w:val="left" w:pos="1322"/>
          <w:tab w:val="left" w:pos="1326"/>
        </w:tabs>
        <w:spacing w:before="158" w:line="259" w:lineRule="auto"/>
        <w:ind w:left="1326" w:right="725" w:hanging="567"/>
        <w:jc w:val="both"/>
      </w:pPr>
      <w:r>
        <w:t>If</w:t>
      </w:r>
      <w:r>
        <w:rPr>
          <w:spacing w:val="-1"/>
        </w:rPr>
        <w:t xml:space="preserve"> </w:t>
      </w:r>
      <w:r>
        <w:t>a</w:t>
      </w:r>
      <w:r>
        <w:rPr>
          <w:spacing w:val="-1"/>
        </w:rPr>
        <w:t xml:space="preserve"> </w:t>
      </w:r>
      <w:r>
        <w:t>public</w:t>
      </w:r>
      <w:r>
        <w:rPr>
          <w:spacing w:val="-1"/>
        </w:rPr>
        <w:t xml:space="preserve"> </w:t>
      </w:r>
      <w:r>
        <w:t>holiday</w:t>
      </w:r>
      <w:r>
        <w:rPr>
          <w:spacing w:val="-2"/>
        </w:rPr>
        <w:t xml:space="preserve"> </w:t>
      </w:r>
      <w:r>
        <w:t>falls</w:t>
      </w:r>
      <w:r>
        <w:rPr>
          <w:spacing w:val="-3"/>
        </w:rPr>
        <w:t xml:space="preserve"> </w:t>
      </w:r>
      <w:r>
        <w:t>on</w:t>
      </w:r>
      <w:r>
        <w:rPr>
          <w:spacing w:val="-2"/>
        </w:rPr>
        <w:t xml:space="preserve"> </w:t>
      </w:r>
      <w:r>
        <w:t>a</w:t>
      </w:r>
      <w:r>
        <w:rPr>
          <w:spacing w:val="-3"/>
        </w:rPr>
        <w:t xml:space="preserve"> </w:t>
      </w:r>
      <w:r>
        <w:t>Saturday</w:t>
      </w:r>
      <w:r>
        <w:rPr>
          <w:spacing w:val="-2"/>
        </w:rPr>
        <w:t xml:space="preserve"> </w:t>
      </w:r>
      <w:r>
        <w:t>or</w:t>
      </w:r>
      <w:r>
        <w:rPr>
          <w:spacing w:val="-1"/>
        </w:rPr>
        <w:t xml:space="preserve"> </w:t>
      </w:r>
      <w:r>
        <w:t>Sunday,</w:t>
      </w:r>
      <w:r>
        <w:rPr>
          <w:spacing w:val="-3"/>
        </w:rPr>
        <w:t xml:space="preserve"> </w:t>
      </w:r>
      <w:r>
        <w:t>and</w:t>
      </w:r>
      <w:r>
        <w:rPr>
          <w:spacing w:val="-2"/>
        </w:rPr>
        <w:t xml:space="preserve"> </w:t>
      </w:r>
      <w:r>
        <w:t>if</w:t>
      </w:r>
      <w:r>
        <w:rPr>
          <w:spacing w:val="-3"/>
        </w:rPr>
        <w:t xml:space="preserve"> </w:t>
      </w:r>
      <w:r>
        <w:t>under</w:t>
      </w:r>
      <w:r>
        <w:rPr>
          <w:spacing w:val="-1"/>
        </w:rPr>
        <w:t xml:space="preserve"> </w:t>
      </w:r>
      <w:r>
        <w:t>a</w:t>
      </w:r>
      <w:r>
        <w:rPr>
          <w:spacing w:val="-1"/>
        </w:rPr>
        <w:t xml:space="preserve"> </w:t>
      </w:r>
      <w:r>
        <w:t>State or</w:t>
      </w:r>
      <w:r>
        <w:rPr>
          <w:spacing w:val="-3"/>
        </w:rPr>
        <w:t xml:space="preserve"> </w:t>
      </w:r>
      <w:r>
        <w:t>Territory law,</w:t>
      </w:r>
      <w:r>
        <w:rPr>
          <w:spacing w:val="-1"/>
        </w:rPr>
        <w:t xml:space="preserve"> </w:t>
      </w:r>
      <w:r>
        <w:t>a</w:t>
      </w:r>
      <w:r>
        <w:rPr>
          <w:spacing w:val="-1"/>
        </w:rPr>
        <w:t xml:space="preserve"> </w:t>
      </w:r>
      <w:r>
        <w:t>day</w:t>
      </w:r>
      <w:r>
        <w:rPr>
          <w:spacing w:val="-2"/>
        </w:rPr>
        <w:t xml:space="preserve"> </w:t>
      </w:r>
      <w:r>
        <w:t>or part</w:t>
      </w:r>
      <w:r>
        <w:rPr>
          <w:spacing w:val="-1"/>
        </w:rPr>
        <w:t xml:space="preserve"> </w:t>
      </w:r>
      <w:r>
        <w:t>day</w:t>
      </w:r>
      <w:r>
        <w:rPr>
          <w:spacing w:val="-1"/>
        </w:rPr>
        <w:t xml:space="preserve"> </w:t>
      </w:r>
      <w:r>
        <w:t>is</w:t>
      </w:r>
      <w:r>
        <w:rPr>
          <w:spacing w:val="-4"/>
        </w:rPr>
        <w:t xml:space="preserve"> </w:t>
      </w:r>
      <w:r>
        <w:t>substituted</w:t>
      </w:r>
      <w:r>
        <w:rPr>
          <w:spacing w:val="-3"/>
        </w:rPr>
        <w:t xml:space="preserve"> </w:t>
      </w:r>
      <w:r>
        <w:t>for</w:t>
      </w:r>
      <w:r>
        <w:rPr>
          <w:spacing w:val="-7"/>
        </w:rPr>
        <w:t xml:space="preserve"> </w:t>
      </w:r>
      <w:r>
        <w:t>one</w:t>
      </w:r>
      <w:r>
        <w:rPr>
          <w:spacing w:val="-4"/>
        </w:rPr>
        <w:t xml:space="preserve"> </w:t>
      </w:r>
      <w:r>
        <w:t>of</w:t>
      </w:r>
      <w:r>
        <w:rPr>
          <w:spacing w:val="-2"/>
        </w:rPr>
        <w:t xml:space="preserve"> </w:t>
      </w:r>
      <w:r>
        <w:t>the</w:t>
      </w:r>
      <w:r>
        <w:rPr>
          <w:spacing w:val="-1"/>
        </w:rPr>
        <w:t xml:space="preserve"> </w:t>
      </w:r>
      <w:r>
        <w:t>public</w:t>
      </w:r>
      <w:r>
        <w:rPr>
          <w:spacing w:val="-2"/>
        </w:rPr>
        <w:t xml:space="preserve"> </w:t>
      </w:r>
      <w:r>
        <w:t>holidays</w:t>
      </w:r>
      <w:r>
        <w:rPr>
          <w:spacing w:val="-2"/>
        </w:rPr>
        <w:t xml:space="preserve"> </w:t>
      </w:r>
      <w:r>
        <w:t>listed</w:t>
      </w:r>
      <w:r>
        <w:rPr>
          <w:spacing w:val="-3"/>
        </w:rPr>
        <w:t xml:space="preserve"> </w:t>
      </w:r>
      <w:r>
        <w:t>above,</w:t>
      </w:r>
      <w:r>
        <w:rPr>
          <w:spacing w:val="-2"/>
        </w:rPr>
        <w:t xml:space="preserve"> </w:t>
      </w:r>
      <w:r>
        <w:t>then</w:t>
      </w:r>
      <w:r>
        <w:rPr>
          <w:spacing w:val="-5"/>
        </w:rPr>
        <w:t xml:space="preserve"> </w:t>
      </w:r>
      <w:r>
        <w:t>the</w:t>
      </w:r>
      <w:r>
        <w:rPr>
          <w:spacing w:val="-1"/>
        </w:rPr>
        <w:t xml:space="preserve"> </w:t>
      </w:r>
      <w:r>
        <w:t>substituted</w:t>
      </w:r>
      <w:r>
        <w:rPr>
          <w:spacing w:val="-3"/>
        </w:rPr>
        <w:t xml:space="preserve"> </w:t>
      </w:r>
      <w:r>
        <w:t>day</w:t>
      </w:r>
      <w:r>
        <w:rPr>
          <w:spacing w:val="-3"/>
        </w:rPr>
        <w:t xml:space="preserve"> </w:t>
      </w:r>
      <w:r>
        <w:t>or part day is the public holiday.</w:t>
      </w:r>
    </w:p>
    <w:p w14:paraId="30C87A4E" w14:textId="77777777" w:rsidR="003C3B33" w:rsidRDefault="00B560D6">
      <w:pPr>
        <w:pStyle w:val="ListParagraph"/>
        <w:numPr>
          <w:ilvl w:val="0"/>
          <w:numId w:val="28"/>
        </w:numPr>
        <w:tabs>
          <w:tab w:val="left" w:pos="1322"/>
          <w:tab w:val="left" w:pos="1326"/>
        </w:tabs>
        <w:spacing w:line="259" w:lineRule="auto"/>
        <w:ind w:left="1326" w:right="684" w:hanging="567"/>
        <w:jc w:val="both"/>
      </w:pPr>
      <w:r>
        <w:t>The Secretary and</w:t>
      </w:r>
      <w:r>
        <w:rPr>
          <w:spacing w:val="-2"/>
        </w:rPr>
        <w:t xml:space="preserve"> </w:t>
      </w:r>
      <w:r>
        <w:t>an</w:t>
      </w:r>
      <w:r>
        <w:rPr>
          <w:spacing w:val="-4"/>
        </w:rPr>
        <w:t xml:space="preserve"> </w:t>
      </w:r>
      <w:r>
        <w:t>employee</w:t>
      </w:r>
      <w:r>
        <w:rPr>
          <w:spacing w:val="-3"/>
        </w:rPr>
        <w:t xml:space="preserve"> </w:t>
      </w:r>
      <w:r>
        <w:t>may agree</w:t>
      </w:r>
      <w:r>
        <w:rPr>
          <w:spacing w:val="-3"/>
        </w:rPr>
        <w:t xml:space="preserve"> </w:t>
      </w:r>
      <w:r>
        <w:t>on</w:t>
      </w:r>
      <w:r>
        <w:rPr>
          <w:spacing w:val="-2"/>
        </w:rPr>
        <w:t xml:space="preserve"> </w:t>
      </w:r>
      <w:r>
        <w:t>the</w:t>
      </w:r>
      <w:r>
        <w:rPr>
          <w:spacing w:val="-3"/>
        </w:rPr>
        <w:t xml:space="preserve"> </w:t>
      </w:r>
      <w:r>
        <w:t>substitution</w:t>
      </w:r>
      <w:r>
        <w:rPr>
          <w:spacing w:val="-4"/>
        </w:rPr>
        <w:t xml:space="preserve"> </w:t>
      </w:r>
      <w:r>
        <w:t>of</w:t>
      </w:r>
      <w:r>
        <w:rPr>
          <w:spacing w:val="-3"/>
        </w:rPr>
        <w:t xml:space="preserve"> </w:t>
      </w:r>
      <w:r>
        <w:t>a</w:t>
      </w:r>
      <w:r>
        <w:rPr>
          <w:spacing w:val="-1"/>
        </w:rPr>
        <w:t xml:space="preserve"> </w:t>
      </w:r>
      <w:r>
        <w:t>day</w:t>
      </w:r>
      <w:r>
        <w:rPr>
          <w:spacing w:val="-2"/>
        </w:rPr>
        <w:t xml:space="preserve"> </w:t>
      </w:r>
      <w:r>
        <w:t>or</w:t>
      </w:r>
      <w:r>
        <w:rPr>
          <w:spacing w:val="-3"/>
        </w:rPr>
        <w:t xml:space="preserve"> </w:t>
      </w:r>
      <w:r>
        <w:t>part day that</w:t>
      </w:r>
      <w:r>
        <w:rPr>
          <w:spacing w:val="-3"/>
        </w:rPr>
        <w:t xml:space="preserve"> </w:t>
      </w:r>
      <w:r>
        <w:t>would otherwise be a public holiday, having regard to operational requirements.</w:t>
      </w:r>
    </w:p>
    <w:p w14:paraId="30C87A4F" w14:textId="77777777" w:rsidR="003C3B33" w:rsidRDefault="00B560D6">
      <w:pPr>
        <w:pStyle w:val="ListParagraph"/>
        <w:numPr>
          <w:ilvl w:val="0"/>
          <w:numId w:val="28"/>
        </w:numPr>
        <w:tabs>
          <w:tab w:val="left" w:pos="1322"/>
          <w:tab w:val="left" w:pos="1325"/>
        </w:tabs>
        <w:spacing w:before="160" w:line="259" w:lineRule="auto"/>
        <w:ind w:left="1325" w:right="692" w:hanging="566"/>
      </w:pPr>
      <w:r>
        <w:t>The Secretary and an employee may agree to substitute a cultural or religious day of significance to the employee for any day that is a prescribed holiday. If the employee cannot work</w:t>
      </w:r>
      <w:r>
        <w:rPr>
          <w:spacing w:val="-4"/>
        </w:rPr>
        <w:t xml:space="preserve"> </w:t>
      </w:r>
      <w:r>
        <w:t>on</w:t>
      </w:r>
      <w:r>
        <w:rPr>
          <w:spacing w:val="-5"/>
        </w:rPr>
        <w:t xml:space="preserve"> </w:t>
      </w:r>
      <w:r>
        <w:t>the</w:t>
      </w:r>
      <w:r>
        <w:rPr>
          <w:spacing w:val="-1"/>
        </w:rPr>
        <w:t xml:space="preserve"> </w:t>
      </w:r>
      <w:r>
        <w:t>prescribed</w:t>
      </w:r>
      <w:r>
        <w:rPr>
          <w:spacing w:val="-3"/>
        </w:rPr>
        <w:t xml:space="preserve"> </w:t>
      </w:r>
      <w:r>
        <w:t>holiday,</w:t>
      </w:r>
      <w:r>
        <w:rPr>
          <w:spacing w:val="-2"/>
        </w:rPr>
        <w:t xml:space="preserve"> </w:t>
      </w:r>
      <w:r>
        <w:t>the</w:t>
      </w:r>
      <w:r>
        <w:rPr>
          <w:spacing w:val="-4"/>
        </w:rPr>
        <w:t xml:space="preserve"> </w:t>
      </w:r>
      <w:r>
        <w:t>employee</w:t>
      </w:r>
      <w:r>
        <w:rPr>
          <w:spacing w:val="-4"/>
        </w:rPr>
        <w:t xml:space="preserve"> </w:t>
      </w:r>
      <w:r>
        <w:t>will</w:t>
      </w:r>
      <w:r>
        <w:rPr>
          <w:spacing w:val="-2"/>
        </w:rPr>
        <w:t xml:space="preserve"> </w:t>
      </w:r>
      <w:r>
        <w:t>be</w:t>
      </w:r>
      <w:r>
        <w:rPr>
          <w:spacing w:val="-4"/>
        </w:rPr>
        <w:t xml:space="preserve"> </w:t>
      </w:r>
      <w:r>
        <w:t>required</w:t>
      </w:r>
      <w:r>
        <w:rPr>
          <w:spacing w:val="-3"/>
        </w:rPr>
        <w:t xml:space="preserve"> </w:t>
      </w:r>
      <w:r>
        <w:t>to</w:t>
      </w:r>
      <w:r>
        <w:rPr>
          <w:spacing w:val="-1"/>
        </w:rPr>
        <w:t xml:space="preserve"> </w:t>
      </w:r>
      <w:r>
        <w:t>work</w:t>
      </w:r>
      <w:r>
        <w:rPr>
          <w:spacing w:val="-4"/>
        </w:rPr>
        <w:t xml:space="preserve"> </w:t>
      </w:r>
      <w:r>
        <w:t>make</w:t>
      </w:r>
      <w:r>
        <w:rPr>
          <w:spacing w:val="-1"/>
        </w:rPr>
        <w:t xml:space="preserve"> </w:t>
      </w:r>
      <w:r>
        <w:t>up</w:t>
      </w:r>
      <w:r>
        <w:rPr>
          <w:spacing w:val="-5"/>
        </w:rPr>
        <w:t xml:space="preserve"> </w:t>
      </w:r>
      <w:r>
        <w:t>time</w:t>
      </w:r>
      <w:r>
        <w:rPr>
          <w:spacing w:val="-1"/>
        </w:rPr>
        <w:t xml:space="preserve"> </w:t>
      </w:r>
      <w:r>
        <w:t>at</w:t>
      </w:r>
      <w:r>
        <w:rPr>
          <w:spacing w:val="-1"/>
        </w:rPr>
        <w:t xml:space="preserve"> </w:t>
      </w:r>
      <w:r>
        <w:t xml:space="preserve">times to be agreed. This substitution does not impact or reduce an employee’s entitlement to First Nations ceremonial </w:t>
      </w:r>
      <w:proofErr w:type="gramStart"/>
      <w:r>
        <w:t>leave,</w:t>
      </w:r>
      <w:proofErr w:type="gramEnd"/>
      <w:r>
        <w:t xml:space="preserve"> NAIDOC leave or cultural leave.</w:t>
      </w:r>
    </w:p>
    <w:p w14:paraId="30C87A50" w14:textId="77777777" w:rsidR="003C3B33" w:rsidRDefault="00B560D6">
      <w:pPr>
        <w:pStyle w:val="ListParagraph"/>
        <w:numPr>
          <w:ilvl w:val="0"/>
          <w:numId w:val="28"/>
        </w:numPr>
        <w:tabs>
          <w:tab w:val="left" w:pos="1321"/>
          <w:tab w:val="left" w:pos="1325"/>
        </w:tabs>
        <w:spacing w:line="256" w:lineRule="auto"/>
        <w:ind w:left="1325" w:right="672" w:hanging="567"/>
      </w:pPr>
      <w:r>
        <w:t>Where</w:t>
      </w:r>
      <w:r>
        <w:rPr>
          <w:spacing w:val="-1"/>
        </w:rPr>
        <w:t xml:space="preserve"> </w:t>
      </w:r>
      <w:r>
        <w:t>an</w:t>
      </w:r>
      <w:r>
        <w:rPr>
          <w:spacing w:val="-5"/>
        </w:rPr>
        <w:t xml:space="preserve"> </w:t>
      </w:r>
      <w:r>
        <w:t>employee</w:t>
      </w:r>
      <w:r>
        <w:rPr>
          <w:spacing w:val="-4"/>
        </w:rPr>
        <w:t xml:space="preserve"> </w:t>
      </w:r>
      <w:r>
        <w:t>substitutes</w:t>
      </w:r>
      <w:r>
        <w:rPr>
          <w:spacing w:val="-2"/>
        </w:rPr>
        <w:t xml:space="preserve"> </w:t>
      </w:r>
      <w:r>
        <w:t>a</w:t>
      </w:r>
      <w:r>
        <w:rPr>
          <w:spacing w:val="-4"/>
        </w:rPr>
        <w:t xml:space="preserve"> </w:t>
      </w:r>
      <w:r>
        <w:t>public</w:t>
      </w:r>
      <w:r>
        <w:rPr>
          <w:spacing w:val="-2"/>
        </w:rPr>
        <w:t xml:space="preserve"> </w:t>
      </w:r>
      <w:r>
        <w:t>holiday</w:t>
      </w:r>
      <w:r>
        <w:rPr>
          <w:spacing w:val="-3"/>
        </w:rPr>
        <w:t xml:space="preserve"> </w:t>
      </w:r>
      <w:r>
        <w:t>for</w:t>
      </w:r>
      <w:r>
        <w:rPr>
          <w:spacing w:val="-4"/>
        </w:rPr>
        <w:t xml:space="preserve"> </w:t>
      </w:r>
      <w:r>
        <w:t>another</w:t>
      </w:r>
      <w:r>
        <w:rPr>
          <w:spacing w:val="-2"/>
        </w:rPr>
        <w:t xml:space="preserve"> </w:t>
      </w:r>
      <w:r>
        <w:t>day,</w:t>
      </w:r>
      <w:r>
        <w:rPr>
          <w:spacing w:val="-2"/>
        </w:rPr>
        <w:t xml:space="preserve"> </w:t>
      </w:r>
      <w:r>
        <w:t>they</w:t>
      </w:r>
      <w:r>
        <w:rPr>
          <w:spacing w:val="-3"/>
        </w:rPr>
        <w:t xml:space="preserve"> </w:t>
      </w:r>
      <w:r>
        <w:t>will</w:t>
      </w:r>
      <w:r>
        <w:rPr>
          <w:spacing w:val="-2"/>
        </w:rPr>
        <w:t xml:space="preserve"> </w:t>
      </w:r>
      <w:r>
        <w:t>not</w:t>
      </w:r>
      <w:r>
        <w:rPr>
          <w:spacing w:val="-1"/>
        </w:rPr>
        <w:t xml:space="preserve"> </w:t>
      </w:r>
      <w:r>
        <w:t>be</w:t>
      </w:r>
      <w:r>
        <w:rPr>
          <w:spacing w:val="-1"/>
        </w:rPr>
        <w:t xml:space="preserve"> </w:t>
      </w:r>
      <w:r>
        <w:t>paid</w:t>
      </w:r>
      <w:r>
        <w:rPr>
          <w:spacing w:val="-3"/>
        </w:rPr>
        <w:t xml:space="preserve"> </w:t>
      </w:r>
      <w:r>
        <w:t>penalty rates for working their normal hours on the public holiday.</w:t>
      </w:r>
    </w:p>
    <w:p w14:paraId="30C87A51" w14:textId="77777777" w:rsidR="003C3B33" w:rsidRDefault="00B560D6">
      <w:pPr>
        <w:pStyle w:val="ListParagraph"/>
        <w:numPr>
          <w:ilvl w:val="0"/>
          <w:numId w:val="28"/>
        </w:numPr>
        <w:tabs>
          <w:tab w:val="left" w:pos="1321"/>
          <w:tab w:val="left" w:pos="1325"/>
        </w:tabs>
        <w:spacing w:before="165" w:line="259" w:lineRule="auto"/>
        <w:ind w:left="1325" w:right="631" w:hanging="567"/>
      </w:pPr>
      <w:r>
        <w:t>Where a public holiday falls during a period when an employee is absent on leave (other than annual</w:t>
      </w:r>
      <w:r>
        <w:rPr>
          <w:spacing w:val="-3"/>
        </w:rPr>
        <w:t xml:space="preserve"> </w:t>
      </w:r>
      <w:r>
        <w:t>leave,</w:t>
      </w:r>
      <w:r>
        <w:rPr>
          <w:spacing w:val="-5"/>
        </w:rPr>
        <w:t xml:space="preserve"> </w:t>
      </w:r>
      <w:r>
        <w:t>paid</w:t>
      </w:r>
      <w:r>
        <w:rPr>
          <w:spacing w:val="-4"/>
        </w:rPr>
        <w:t xml:space="preserve"> </w:t>
      </w:r>
      <w:r>
        <w:t>personal/carer’s</w:t>
      </w:r>
      <w:r>
        <w:rPr>
          <w:spacing w:val="-3"/>
        </w:rPr>
        <w:t xml:space="preserve"> </w:t>
      </w:r>
      <w:r>
        <w:t>leave</w:t>
      </w:r>
      <w:r>
        <w:rPr>
          <w:spacing w:val="-5"/>
        </w:rPr>
        <w:t xml:space="preserve"> </w:t>
      </w:r>
      <w:r>
        <w:t>or</w:t>
      </w:r>
      <w:r>
        <w:rPr>
          <w:spacing w:val="-5"/>
        </w:rPr>
        <w:t xml:space="preserve"> </w:t>
      </w:r>
      <w:proofErr w:type="spellStart"/>
      <w:r>
        <w:t>defence</w:t>
      </w:r>
      <w:proofErr w:type="spellEnd"/>
      <w:r>
        <w:rPr>
          <w:spacing w:val="-2"/>
        </w:rPr>
        <w:t xml:space="preserve"> </w:t>
      </w:r>
      <w:r>
        <w:t>service</w:t>
      </w:r>
      <w:r>
        <w:rPr>
          <w:spacing w:val="-2"/>
        </w:rPr>
        <w:t xml:space="preserve"> </w:t>
      </w:r>
      <w:r>
        <w:t>sick</w:t>
      </w:r>
      <w:r>
        <w:rPr>
          <w:spacing w:val="-2"/>
        </w:rPr>
        <w:t xml:space="preserve"> </w:t>
      </w:r>
      <w:r>
        <w:t>leave)</w:t>
      </w:r>
      <w:r>
        <w:rPr>
          <w:spacing w:val="-5"/>
        </w:rPr>
        <w:t xml:space="preserve"> </w:t>
      </w:r>
      <w:r>
        <w:t>there</w:t>
      </w:r>
      <w:r>
        <w:rPr>
          <w:spacing w:val="-2"/>
        </w:rPr>
        <w:t xml:space="preserve"> </w:t>
      </w:r>
      <w:r>
        <w:t>is</w:t>
      </w:r>
      <w:r>
        <w:rPr>
          <w:spacing w:val="-3"/>
        </w:rPr>
        <w:t xml:space="preserve"> </w:t>
      </w:r>
      <w:r>
        <w:t>no</w:t>
      </w:r>
      <w:r>
        <w:rPr>
          <w:spacing w:val="-2"/>
        </w:rPr>
        <w:t xml:space="preserve"> </w:t>
      </w:r>
      <w:r>
        <w:t xml:space="preserve">entitlement to receive payment as a public holiday. Payment for that day will be in accordance with the entitlement for that form of leave (e.g. if on long service leave on half pay, payment is at half </w:t>
      </w:r>
      <w:r>
        <w:rPr>
          <w:spacing w:val="-2"/>
        </w:rPr>
        <w:t>pay.)</w:t>
      </w:r>
    </w:p>
    <w:p w14:paraId="30C87A52" w14:textId="77777777" w:rsidR="003C3B33" w:rsidRDefault="00B560D6">
      <w:pPr>
        <w:pStyle w:val="ListParagraph"/>
        <w:numPr>
          <w:ilvl w:val="0"/>
          <w:numId w:val="28"/>
        </w:numPr>
        <w:tabs>
          <w:tab w:val="left" w:pos="1321"/>
          <w:tab w:val="left" w:pos="1325"/>
        </w:tabs>
        <w:spacing w:before="157" w:line="259" w:lineRule="auto"/>
        <w:ind w:left="1325" w:right="628" w:hanging="567"/>
      </w:pPr>
      <w:r>
        <w:t>If under a law of a State or Territory every Sunday is declared or prescribed by or under that law</w:t>
      </w:r>
      <w:r>
        <w:rPr>
          <w:spacing w:val="-1"/>
        </w:rPr>
        <w:t xml:space="preserve"> </w:t>
      </w:r>
      <w:r>
        <w:t>to</w:t>
      </w:r>
      <w:r>
        <w:rPr>
          <w:spacing w:val="-1"/>
        </w:rPr>
        <w:t xml:space="preserve"> </w:t>
      </w:r>
      <w:r>
        <w:t>be</w:t>
      </w:r>
      <w:r>
        <w:rPr>
          <w:spacing w:val="-4"/>
        </w:rPr>
        <w:t xml:space="preserve"> </w:t>
      </w:r>
      <w:r>
        <w:t>a</w:t>
      </w:r>
      <w:r>
        <w:rPr>
          <w:spacing w:val="-2"/>
        </w:rPr>
        <w:t xml:space="preserve"> </w:t>
      </w:r>
      <w:r>
        <w:t>public</w:t>
      </w:r>
      <w:r>
        <w:rPr>
          <w:spacing w:val="-2"/>
        </w:rPr>
        <w:t xml:space="preserve"> </w:t>
      </w:r>
      <w:r>
        <w:t>holiday,</w:t>
      </w:r>
      <w:r>
        <w:rPr>
          <w:spacing w:val="-2"/>
        </w:rPr>
        <w:t xml:space="preserve"> </w:t>
      </w:r>
      <w:r>
        <w:t>there</w:t>
      </w:r>
      <w:r>
        <w:rPr>
          <w:spacing w:val="-1"/>
        </w:rPr>
        <w:t xml:space="preserve"> </w:t>
      </w:r>
      <w:r>
        <w:t>is</w:t>
      </w:r>
      <w:r>
        <w:rPr>
          <w:spacing w:val="-2"/>
        </w:rPr>
        <w:t xml:space="preserve"> </w:t>
      </w:r>
      <w:r>
        <w:t>no</w:t>
      </w:r>
      <w:r>
        <w:rPr>
          <w:spacing w:val="-1"/>
        </w:rPr>
        <w:t xml:space="preserve"> </w:t>
      </w:r>
      <w:r>
        <w:t>entitlement</w:t>
      </w:r>
      <w:r>
        <w:rPr>
          <w:spacing w:val="-4"/>
        </w:rPr>
        <w:t xml:space="preserve"> </w:t>
      </w:r>
      <w:r>
        <w:t>to</w:t>
      </w:r>
      <w:r>
        <w:rPr>
          <w:spacing w:val="-1"/>
        </w:rPr>
        <w:t xml:space="preserve"> </w:t>
      </w:r>
      <w:r>
        <w:t>receive</w:t>
      </w:r>
      <w:r>
        <w:rPr>
          <w:spacing w:val="-1"/>
        </w:rPr>
        <w:t xml:space="preserve"> </w:t>
      </w:r>
      <w:r>
        <w:t>payment</w:t>
      </w:r>
      <w:r>
        <w:rPr>
          <w:spacing w:val="-1"/>
        </w:rPr>
        <w:t xml:space="preserve"> </w:t>
      </w:r>
      <w:r>
        <w:t>as</w:t>
      </w:r>
      <w:r>
        <w:rPr>
          <w:spacing w:val="-4"/>
        </w:rPr>
        <w:t xml:space="preserve"> </w:t>
      </w:r>
      <w:r>
        <w:t>a</w:t>
      </w:r>
      <w:r>
        <w:rPr>
          <w:spacing w:val="-2"/>
        </w:rPr>
        <w:t xml:space="preserve"> </w:t>
      </w:r>
      <w:r>
        <w:t>public</w:t>
      </w:r>
      <w:r>
        <w:rPr>
          <w:spacing w:val="-4"/>
        </w:rPr>
        <w:t xml:space="preserve"> </w:t>
      </w:r>
      <w:r>
        <w:t>holiday</w:t>
      </w:r>
      <w:r>
        <w:rPr>
          <w:spacing w:val="-1"/>
        </w:rPr>
        <w:t xml:space="preserve"> </w:t>
      </w:r>
      <w:r>
        <w:t>if</w:t>
      </w:r>
      <w:r>
        <w:rPr>
          <w:spacing w:val="-4"/>
        </w:rPr>
        <w:t xml:space="preserve"> </w:t>
      </w:r>
      <w:r>
        <w:t>the employee would have worked, or does perform work, on that day. In these circumstances, payment will only be made at the public holiday rate if the employee performs work on that day, and the Sunday would otherwise be a public holiday under clause 358.</w:t>
      </w:r>
    </w:p>
    <w:p w14:paraId="30C87A53" w14:textId="77777777" w:rsidR="003C3B33" w:rsidRDefault="003C3B33">
      <w:pPr>
        <w:spacing w:line="259" w:lineRule="auto"/>
        <w:sectPr w:rsidR="003C3B33">
          <w:pgSz w:w="11910" w:h="16840"/>
          <w:pgMar w:top="960" w:right="840" w:bottom="920" w:left="680" w:header="751" w:footer="734" w:gutter="0"/>
          <w:cols w:space="720"/>
        </w:sectPr>
      </w:pPr>
    </w:p>
    <w:p w14:paraId="30C87A54" w14:textId="77777777" w:rsidR="003C3B33" w:rsidRDefault="003C3B33">
      <w:pPr>
        <w:pStyle w:val="BodyText"/>
        <w:spacing w:before="198"/>
        <w:ind w:left="0" w:firstLine="0"/>
      </w:pPr>
    </w:p>
    <w:p w14:paraId="30C87A55" w14:textId="77777777" w:rsidR="003C3B33" w:rsidRDefault="00B560D6">
      <w:pPr>
        <w:pStyle w:val="ListParagraph"/>
        <w:numPr>
          <w:ilvl w:val="0"/>
          <w:numId w:val="28"/>
        </w:numPr>
        <w:tabs>
          <w:tab w:val="left" w:pos="1322"/>
          <w:tab w:val="left" w:pos="1326"/>
        </w:tabs>
        <w:spacing w:before="0" w:line="259" w:lineRule="auto"/>
        <w:ind w:left="1326" w:right="599" w:hanging="567"/>
      </w:pPr>
      <w:r>
        <w:t>An employee, who is absent on a day or part day that is a public holiday in their normal work location,</w:t>
      </w:r>
      <w:r>
        <w:rPr>
          <w:spacing w:val="-2"/>
        </w:rPr>
        <w:t xml:space="preserve"> </w:t>
      </w:r>
      <w:r>
        <w:t>is</w:t>
      </w:r>
      <w:r>
        <w:rPr>
          <w:spacing w:val="-3"/>
        </w:rPr>
        <w:t xml:space="preserve"> </w:t>
      </w:r>
      <w:r>
        <w:t>entitled</w:t>
      </w:r>
      <w:r>
        <w:rPr>
          <w:spacing w:val="-2"/>
        </w:rPr>
        <w:t xml:space="preserve"> </w:t>
      </w:r>
      <w:r>
        <w:t>to</w:t>
      </w:r>
      <w:r>
        <w:rPr>
          <w:spacing w:val="-1"/>
        </w:rPr>
        <w:t xml:space="preserve"> </w:t>
      </w:r>
      <w:r>
        <w:t>be</w:t>
      </w:r>
      <w:r>
        <w:rPr>
          <w:spacing w:val="-1"/>
        </w:rPr>
        <w:t xml:space="preserve"> </w:t>
      </w:r>
      <w:r>
        <w:t>paid</w:t>
      </w:r>
      <w:r>
        <w:rPr>
          <w:spacing w:val="-2"/>
        </w:rPr>
        <w:t xml:space="preserve"> </w:t>
      </w:r>
      <w:r>
        <w:t>for</w:t>
      </w:r>
      <w:r>
        <w:rPr>
          <w:spacing w:val="-2"/>
        </w:rPr>
        <w:t xml:space="preserve"> </w:t>
      </w:r>
      <w:r>
        <w:t>the</w:t>
      </w:r>
      <w:r>
        <w:rPr>
          <w:spacing w:val="-1"/>
        </w:rPr>
        <w:t xml:space="preserve"> </w:t>
      </w:r>
      <w:r>
        <w:t>part</w:t>
      </w:r>
      <w:r>
        <w:rPr>
          <w:spacing w:val="-3"/>
        </w:rPr>
        <w:t xml:space="preserve"> </w:t>
      </w:r>
      <w:r>
        <w:t>or</w:t>
      </w:r>
      <w:r>
        <w:rPr>
          <w:spacing w:val="-2"/>
        </w:rPr>
        <w:t xml:space="preserve"> </w:t>
      </w:r>
      <w:r>
        <w:t>full</w:t>
      </w:r>
      <w:r>
        <w:rPr>
          <w:spacing w:val="-4"/>
        </w:rPr>
        <w:t xml:space="preserve"> </w:t>
      </w:r>
      <w:r>
        <w:t>day</w:t>
      </w:r>
      <w:r>
        <w:rPr>
          <w:spacing w:val="-1"/>
        </w:rPr>
        <w:t xml:space="preserve"> </w:t>
      </w:r>
      <w:r>
        <w:t>absence</w:t>
      </w:r>
      <w:r>
        <w:rPr>
          <w:spacing w:val="-1"/>
        </w:rPr>
        <w:t xml:space="preserve"> </w:t>
      </w:r>
      <w:r>
        <w:t>as</w:t>
      </w:r>
      <w:r>
        <w:rPr>
          <w:spacing w:val="-3"/>
        </w:rPr>
        <w:t xml:space="preserve"> </w:t>
      </w:r>
      <w:r>
        <w:t>if</w:t>
      </w:r>
      <w:r>
        <w:rPr>
          <w:spacing w:val="-2"/>
        </w:rPr>
        <w:t xml:space="preserve"> </w:t>
      </w:r>
      <w:r>
        <w:t>that</w:t>
      </w:r>
      <w:r>
        <w:rPr>
          <w:spacing w:val="-3"/>
        </w:rPr>
        <w:t xml:space="preserve"> </w:t>
      </w:r>
      <w:r>
        <w:t>day</w:t>
      </w:r>
      <w:r>
        <w:rPr>
          <w:spacing w:val="-2"/>
        </w:rPr>
        <w:t xml:space="preserve"> </w:t>
      </w:r>
      <w:r>
        <w:t>or</w:t>
      </w:r>
      <w:r>
        <w:rPr>
          <w:spacing w:val="-2"/>
        </w:rPr>
        <w:t xml:space="preserve"> </w:t>
      </w:r>
      <w:r>
        <w:t>part</w:t>
      </w:r>
      <w:r>
        <w:rPr>
          <w:spacing w:val="-1"/>
        </w:rPr>
        <w:t xml:space="preserve"> </w:t>
      </w:r>
      <w:r>
        <w:t>day</w:t>
      </w:r>
      <w:r>
        <w:rPr>
          <w:spacing w:val="-2"/>
        </w:rPr>
        <w:t xml:space="preserve"> </w:t>
      </w:r>
      <w:r>
        <w:t>was</w:t>
      </w:r>
      <w:r>
        <w:rPr>
          <w:spacing w:val="-2"/>
        </w:rPr>
        <w:t xml:space="preserve"> </w:t>
      </w:r>
      <w:r>
        <w:t>not a public holiday, except where that person would not normally have worked on that day.</w:t>
      </w:r>
    </w:p>
    <w:p w14:paraId="30C87A56" w14:textId="77777777" w:rsidR="003C3B33" w:rsidRDefault="00B560D6">
      <w:pPr>
        <w:pStyle w:val="ListParagraph"/>
        <w:numPr>
          <w:ilvl w:val="0"/>
          <w:numId w:val="28"/>
        </w:numPr>
        <w:tabs>
          <w:tab w:val="left" w:pos="1321"/>
          <w:tab w:val="left" w:pos="1325"/>
        </w:tabs>
        <w:spacing w:before="160" w:line="259" w:lineRule="auto"/>
        <w:ind w:left="1325" w:right="618" w:hanging="567"/>
      </w:pPr>
      <w:r>
        <w:t>Where</w:t>
      </w:r>
      <w:r>
        <w:rPr>
          <w:spacing w:val="-1"/>
        </w:rPr>
        <w:t xml:space="preserve"> </w:t>
      </w:r>
      <w:r>
        <w:t>a</w:t>
      </w:r>
      <w:r>
        <w:rPr>
          <w:spacing w:val="-4"/>
        </w:rPr>
        <w:t xml:space="preserve"> </w:t>
      </w:r>
      <w:proofErr w:type="gramStart"/>
      <w:r>
        <w:t>full</w:t>
      </w:r>
      <w:r>
        <w:rPr>
          <w:spacing w:val="-2"/>
        </w:rPr>
        <w:t xml:space="preserve"> </w:t>
      </w:r>
      <w:r>
        <w:t>time</w:t>
      </w:r>
      <w:proofErr w:type="gramEnd"/>
      <w:r>
        <w:rPr>
          <w:spacing w:val="-3"/>
        </w:rPr>
        <w:t xml:space="preserve"> </w:t>
      </w:r>
      <w:r>
        <w:t>employee,</w:t>
      </w:r>
      <w:r>
        <w:rPr>
          <w:spacing w:val="-2"/>
        </w:rPr>
        <w:t xml:space="preserve"> </w:t>
      </w:r>
      <w:r>
        <w:t>including</w:t>
      </w:r>
      <w:r>
        <w:rPr>
          <w:spacing w:val="-3"/>
        </w:rPr>
        <w:t xml:space="preserve"> </w:t>
      </w:r>
      <w:r>
        <w:t>but</w:t>
      </w:r>
      <w:r>
        <w:rPr>
          <w:spacing w:val="-1"/>
        </w:rPr>
        <w:t xml:space="preserve"> </w:t>
      </w:r>
      <w:r>
        <w:t>not</w:t>
      </w:r>
      <w:r>
        <w:rPr>
          <w:spacing w:val="-4"/>
        </w:rPr>
        <w:t xml:space="preserve"> </w:t>
      </w:r>
      <w:r>
        <w:t>limited</w:t>
      </w:r>
      <w:r>
        <w:rPr>
          <w:spacing w:val="-4"/>
        </w:rPr>
        <w:t xml:space="preserve"> </w:t>
      </w:r>
      <w:r>
        <w:t>to</w:t>
      </w:r>
      <w:r>
        <w:rPr>
          <w:spacing w:val="-3"/>
        </w:rPr>
        <w:t xml:space="preserve"> </w:t>
      </w:r>
      <w:r>
        <w:t>employees</w:t>
      </w:r>
      <w:r>
        <w:rPr>
          <w:spacing w:val="-2"/>
        </w:rPr>
        <w:t xml:space="preserve"> </w:t>
      </w:r>
      <w:r>
        <w:t>on</w:t>
      </w:r>
      <w:r>
        <w:rPr>
          <w:spacing w:val="-4"/>
        </w:rPr>
        <w:t xml:space="preserve"> </w:t>
      </w:r>
      <w:r>
        <w:t>compressed</w:t>
      </w:r>
      <w:r>
        <w:rPr>
          <w:spacing w:val="-3"/>
        </w:rPr>
        <w:t xml:space="preserve"> </w:t>
      </w:r>
      <w:r>
        <w:t>hours,</w:t>
      </w:r>
      <w:r>
        <w:rPr>
          <w:spacing w:val="-2"/>
        </w:rPr>
        <w:t xml:space="preserve"> </w:t>
      </w:r>
      <w:r>
        <w:t>has a regular planned day off which would fall on a public holiday, the Secretary may allow the employee to</w:t>
      </w:r>
      <w:r>
        <w:rPr>
          <w:spacing w:val="-1"/>
        </w:rPr>
        <w:t xml:space="preserve"> </w:t>
      </w:r>
      <w:r>
        <w:t>change their</w:t>
      </w:r>
      <w:r>
        <w:rPr>
          <w:spacing w:val="-5"/>
        </w:rPr>
        <w:t xml:space="preserve"> </w:t>
      </w:r>
      <w:r>
        <w:t>planned</w:t>
      </w:r>
      <w:r>
        <w:rPr>
          <w:spacing w:val="-1"/>
        </w:rPr>
        <w:t xml:space="preserve"> </w:t>
      </w:r>
      <w:r>
        <w:t>day off</w:t>
      </w:r>
      <w:r>
        <w:rPr>
          <w:spacing w:val="-2"/>
        </w:rPr>
        <w:t xml:space="preserve"> </w:t>
      </w:r>
      <w:r>
        <w:t>so that</w:t>
      </w:r>
      <w:r>
        <w:rPr>
          <w:spacing w:val="-2"/>
        </w:rPr>
        <w:t xml:space="preserve"> </w:t>
      </w:r>
      <w:r>
        <w:t>it does not</w:t>
      </w:r>
      <w:r>
        <w:rPr>
          <w:spacing w:val="-2"/>
        </w:rPr>
        <w:t xml:space="preserve"> </w:t>
      </w:r>
      <w:r>
        <w:t>fall on</w:t>
      </w:r>
      <w:r>
        <w:rPr>
          <w:spacing w:val="-3"/>
        </w:rPr>
        <w:t xml:space="preserve"> </w:t>
      </w:r>
      <w:r>
        <w:t>a public holiday. If it is</w:t>
      </w:r>
      <w:r>
        <w:rPr>
          <w:spacing w:val="-2"/>
        </w:rPr>
        <w:t xml:space="preserve"> </w:t>
      </w:r>
      <w:r>
        <w:t xml:space="preserve">not possible to change their planned day off, the employee will be credited an equivalent amount of time to their regular hours for the day in flex credits or EL time off in lieu </w:t>
      </w:r>
      <w:proofErr w:type="gramStart"/>
      <w:r>
        <w:t>in</w:t>
      </w:r>
      <w:proofErr w:type="gramEnd"/>
      <w:r>
        <w:t xml:space="preserve"> recognition of their planned day off.</w:t>
      </w:r>
    </w:p>
    <w:p w14:paraId="30C87A57" w14:textId="77777777" w:rsidR="003C3B33" w:rsidRDefault="003C3B33">
      <w:pPr>
        <w:spacing w:line="259" w:lineRule="auto"/>
        <w:sectPr w:rsidR="003C3B33">
          <w:pgSz w:w="11910" w:h="16840"/>
          <w:pgMar w:top="960" w:right="840" w:bottom="920" w:left="680" w:header="751" w:footer="734" w:gutter="0"/>
          <w:cols w:space="720"/>
        </w:sectPr>
      </w:pPr>
    </w:p>
    <w:p w14:paraId="30C87A58" w14:textId="77777777" w:rsidR="003C3B33" w:rsidRDefault="00B560D6">
      <w:pPr>
        <w:pStyle w:val="Heading1"/>
      </w:pPr>
      <w:bookmarkStart w:id="162" w:name="Section_6:_Leave"/>
      <w:bookmarkStart w:id="163" w:name="_bookmark85"/>
      <w:bookmarkEnd w:id="162"/>
      <w:bookmarkEnd w:id="163"/>
      <w:r>
        <w:lastRenderedPageBreak/>
        <w:t>Section</w:t>
      </w:r>
      <w:r>
        <w:rPr>
          <w:spacing w:val="-4"/>
        </w:rPr>
        <w:t xml:space="preserve"> </w:t>
      </w:r>
      <w:r>
        <w:t>6:</w:t>
      </w:r>
      <w:r>
        <w:rPr>
          <w:spacing w:val="-2"/>
        </w:rPr>
        <w:t xml:space="preserve"> </w:t>
      </w:r>
      <w:r>
        <w:rPr>
          <w:spacing w:val="-4"/>
        </w:rPr>
        <w:t>Leave</w:t>
      </w:r>
    </w:p>
    <w:p w14:paraId="30C87A59" w14:textId="77777777" w:rsidR="003C3B33" w:rsidRDefault="00B560D6">
      <w:pPr>
        <w:pStyle w:val="Heading2"/>
        <w:spacing w:before="402"/>
      </w:pPr>
      <w:bookmarkStart w:id="164" w:name="Annual_leave"/>
      <w:bookmarkStart w:id="165" w:name="_bookmark86"/>
      <w:bookmarkEnd w:id="164"/>
      <w:bookmarkEnd w:id="165"/>
      <w:r>
        <w:t>Annual</w:t>
      </w:r>
      <w:r>
        <w:rPr>
          <w:spacing w:val="-3"/>
        </w:rPr>
        <w:t xml:space="preserve"> </w:t>
      </w:r>
      <w:r>
        <w:rPr>
          <w:spacing w:val="-2"/>
        </w:rPr>
        <w:t>leave</w:t>
      </w:r>
    </w:p>
    <w:p w14:paraId="30C87A5A" w14:textId="77777777" w:rsidR="003C3B33" w:rsidRDefault="00B560D6">
      <w:pPr>
        <w:spacing w:before="262"/>
        <w:ind w:left="760"/>
        <w:rPr>
          <w:b/>
        </w:rPr>
      </w:pPr>
      <w:r>
        <w:rPr>
          <w:b/>
        </w:rPr>
        <w:t>Entitlement</w:t>
      </w:r>
      <w:r>
        <w:rPr>
          <w:b/>
          <w:spacing w:val="-4"/>
        </w:rPr>
        <w:t xml:space="preserve"> </w:t>
      </w:r>
      <w:r>
        <w:rPr>
          <w:b/>
        </w:rPr>
        <w:t>to</w:t>
      </w:r>
      <w:r>
        <w:rPr>
          <w:b/>
          <w:spacing w:val="-5"/>
        </w:rPr>
        <w:t xml:space="preserve"> </w:t>
      </w:r>
      <w:r>
        <w:rPr>
          <w:b/>
        </w:rPr>
        <w:t>annual</w:t>
      </w:r>
      <w:r>
        <w:rPr>
          <w:b/>
          <w:spacing w:val="-3"/>
        </w:rPr>
        <w:t xml:space="preserve"> </w:t>
      </w:r>
      <w:r>
        <w:rPr>
          <w:b/>
          <w:spacing w:val="-4"/>
        </w:rPr>
        <w:t>leave</w:t>
      </w:r>
    </w:p>
    <w:p w14:paraId="30C87A5B" w14:textId="77777777" w:rsidR="003C3B33" w:rsidRDefault="00B560D6">
      <w:pPr>
        <w:pStyle w:val="ListParagraph"/>
        <w:numPr>
          <w:ilvl w:val="0"/>
          <w:numId w:val="28"/>
        </w:numPr>
        <w:tabs>
          <w:tab w:val="left" w:pos="1322"/>
          <w:tab w:val="left" w:pos="1326"/>
        </w:tabs>
        <w:spacing w:before="142" w:line="259" w:lineRule="auto"/>
        <w:ind w:left="1326" w:right="685" w:hanging="567"/>
      </w:pPr>
      <w:r>
        <w:t>Employees</w:t>
      </w:r>
      <w:r>
        <w:rPr>
          <w:spacing w:val="-2"/>
        </w:rPr>
        <w:t xml:space="preserve"> </w:t>
      </w:r>
      <w:r>
        <w:t>(other</w:t>
      </w:r>
      <w:r>
        <w:rPr>
          <w:spacing w:val="-2"/>
        </w:rPr>
        <w:t xml:space="preserve"> </w:t>
      </w:r>
      <w:r>
        <w:t>than</w:t>
      </w:r>
      <w:r>
        <w:rPr>
          <w:spacing w:val="-3"/>
        </w:rPr>
        <w:t xml:space="preserve"> </w:t>
      </w:r>
      <w:r>
        <w:t>casual</w:t>
      </w:r>
      <w:r>
        <w:rPr>
          <w:spacing w:val="-2"/>
        </w:rPr>
        <w:t xml:space="preserve"> </w:t>
      </w:r>
      <w:r>
        <w:t>employees)</w:t>
      </w:r>
      <w:r>
        <w:rPr>
          <w:spacing w:val="-4"/>
        </w:rPr>
        <w:t xml:space="preserve"> </w:t>
      </w:r>
      <w:r>
        <w:t>are</w:t>
      </w:r>
      <w:r>
        <w:rPr>
          <w:spacing w:val="-4"/>
        </w:rPr>
        <w:t xml:space="preserve"> </w:t>
      </w:r>
      <w:r>
        <w:t>entitled</w:t>
      </w:r>
      <w:r>
        <w:rPr>
          <w:spacing w:val="-3"/>
        </w:rPr>
        <w:t xml:space="preserve"> </w:t>
      </w:r>
      <w:r>
        <w:t>to</w:t>
      </w:r>
      <w:r>
        <w:rPr>
          <w:spacing w:val="-3"/>
        </w:rPr>
        <w:t xml:space="preserve"> </w:t>
      </w:r>
      <w:r>
        <w:t>20</w:t>
      </w:r>
      <w:r>
        <w:rPr>
          <w:spacing w:val="-1"/>
        </w:rPr>
        <w:t xml:space="preserve"> </w:t>
      </w:r>
      <w:r>
        <w:t>days</w:t>
      </w:r>
      <w:r>
        <w:rPr>
          <w:spacing w:val="-4"/>
        </w:rPr>
        <w:t xml:space="preserve"> </w:t>
      </w:r>
      <w:r>
        <w:t>(4</w:t>
      </w:r>
      <w:r>
        <w:rPr>
          <w:spacing w:val="-3"/>
        </w:rPr>
        <w:t xml:space="preserve"> </w:t>
      </w:r>
      <w:r>
        <w:t>weeks)</w:t>
      </w:r>
      <w:r>
        <w:rPr>
          <w:spacing w:val="-1"/>
        </w:rPr>
        <w:t xml:space="preserve"> </w:t>
      </w:r>
      <w:r>
        <w:t>paid</w:t>
      </w:r>
      <w:r>
        <w:rPr>
          <w:spacing w:val="-5"/>
        </w:rPr>
        <w:t xml:space="preserve"> </w:t>
      </w:r>
      <w:r>
        <w:t>annual</w:t>
      </w:r>
      <w:r>
        <w:rPr>
          <w:spacing w:val="-2"/>
        </w:rPr>
        <w:t xml:space="preserve"> </w:t>
      </w:r>
      <w:r>
        <w:t>leave, which</w:t>
      </w:r>
      <w:r>
        <w:rPr>
          <w:spacing w:val="-3"/>
        </w:rPr>
        <w:t xml:space="preserve"> </w:t>
      </w:r>
      <w:proofErr w:type="gramStart"/>
      <w:r>
        <w:t>accrues</w:t>
      </w:r>
      <w:proofErr w:type="gramEnd"/>
      <w:r>
        <w:rPr>
          <w:spacing w:val="-2"/>
        </w:rPr>
        <w:t xml:space="preserve"> </w:t>
      </w:r>
      <w:r>
        <w:t>daily</w:t>
      </w:r>
      <w:r>
        <w:rPr>
          <w:spacing w:val="-3"/>
        </w:rPr>
        <w:t xml:space="preserve"> </w:t>
      </w:r>
      <w:r>
        <w:t>(credited</w:t>
      </w:r>
      <w:r>
        <w:rPr>
          <w:spacing w:val="-3"/>
        </w:rPr>
        <w:t xml:space="preserve"> </w:t>
      </w:r>
      <w:r>
        <w:t>fortnightly)</w:t>
      </w:r>
      <w:r>
        <w:rPr>
          <w:spacing w:val="-2"/>
        </w:rPr>
        <w:t xml:space="preserve"> </w:t>
      </w:r>
      <w:r>
        <w:t>during</w:t>
      </w:r>
      <w:r>
        <w:rPr>
          <w:spacing w:val="-3"/>
        </w:rPr>
        <w:t xml:space="preserve"> </w:t>
      </w:r>
      <w:r>
        <w:t>a</w:t>
      </w:r>
      <w:r>
        <w:rPr>
          <w:spacing w:val="-4"/>
        </w:rPr>
        <w:t xml:space="preserve"> </w:t>
      </w:r>
      <w:r>
        <w:t>year</w:t>
      </w:r>
      <w:r>
        <w:rPr>
          <w:spacing w:val="-2"/>
        </w:rPr>
        <w:t xml:space="preserve"> </w:t>
      </w:r>
      <w:r>
        <w:t>of</w:t>
      </w:r>
      <w:r>
        <w:rPr>
          <w:spacing w:val="-2"/>
        </w:rPr>
        <w:t xml:space="preserve"> </w:t>
      </w:r>
      <w:r>
        <w:t>service</w:t>
      </w:r>
      <w:r>
        <w:rPr>
          <w:spacing w:val="-1"/>
        </w:rPr>
        <w:t xml:space="preserve"> </w:t>
      </w:r>
      <w:r>
        <w:t>according</w:t>
      </w:r>
      <w:r>
        <w:rPr>
          <w:spacing w:val="-3"/>
        </w:rPr>
        <w:t xml:space="preserve"> </w:t>
      </w:r>
      <w:r>
        <w:t>to</w:t>
      </w:r>
      <w:r>
        <w:rPr>
          <w:spacing w:val="-3"/>
        </w:rPr>
        <w:t xml:space="preserve"> </w:t>
      </w:r>
      <w:r>
        <w:t>the</w:t>
      </w:r>
      <w:r>
        <w:rPr>
          <w:spacing w:val="-1"/>
        </w:rPr>
        <w:t xml:space="preserve"> </w:t>
      </w:r>
      <w:r>
        <w:t xml:space="preserve">employee’s ordinary hours, and accumulates from year to year. Annual leave for </w:t>
      </w:r>
      <w:proofErr w:type="gramStart"/>
      <w:r>
        <w:t>part time</w:t>
      </w:r>
      <w:proofErr w:type="gramEnd"/>
      <w:r>
        <w:t xml:space="preserve"> employees accrues on a </w:t>
      </w:r>
      <w:proofErr w:type="gramStart"/>
      <w:r>
        <w:t>pro rata</w:t>
      </w:r>
      <w:proofErr w:type="gramEnd"/>
      <w:r>
        <w:t xml:space="preserve"> basis. Employees may apply to use their annual leave as it accrues.</w:t>
      </w:r>
    </w:p>
    <w:p w14:paraId="30C87A5C" w14:textId="77777777" w:rsidR="003C3B33" w:rsidRDefault="00B560D6">
      <w:pPr>
        <w:pStyle w:val="ListParagraph"/>
        <w:numPr>
          <w:ilvl w:val="0"/>
          <w:numId w:val="28"/>
        </w:numPr>
        <w:tabs>
          <w:tab w:val="left" w:pos="1322"/>
        </w:tabs>
        <w:spacing w:before="119"/>
        <w:ind w:left="1322" w:hanging="563"/>
      </w:pPr>
      <w:r>
        <w:t>Annual</w:t>
      </w:r>
      <w:r>
        <w:rPr>
          <w:spacing w:val="-5"/>
        </w:rPr>
        <w:t xml:space="preserve"> </w:t>
      </w:r>
      <w:r>
        <w:t>leave</w:t>
      </w:r>
      <w:r>
        <w:rPr>
          <w:spacing w:val="-4"/>
        </w:rPr>
        <w:t xml:space="preserve"> </w:t>
      </w:r>
      <w:r>
        <w:t>may</w:t>
      </w:r>
      <w:r>
        <w:rPr>
          <w:spacing w:val="-2"/>
        </w:rPr>
        <w:t xml:space="preserve"> </w:t>
      </w:r>
      <w:r>
        <w:t>be</w:t>
      </w:r>
      <w:r>
        <w:rPr>
          <w:spacing w:val="-4"/>
        </w:rPr>
        <w:t xml:space="preserve"> </w:t>
      </w:r>
      <w:r>
        <w:t>used</w:t>
      </w:r>
      <w:r>
        <w:rPr>
          <w:spacing w:val="-3"/>
        </w:rPr>
        <w:t xml:space="preserve"> </w:t>
      </w:r>
      <w:r>
        <w:t>for</w:t>
      </w:r>
      <w:r>
        <w:rPr>
          <w:spacing w:val="-3"/>
        </w:rPr>
        <w:t xml:space="preserve"> </w:t>
      </w:r>
      <w:r>
        <w:t>any</w:t>
      </w:r>
      <w:r>
        <w:rPr>
          <w:spacing w:val="-3"/>
        </w:rPr>
        <w:t xml:space="preserve"> </w:t>
      </w:r>
      <w:r>
        <w:t>period</w:t>
      </w:r>
      <w:r>
        <w:rPr>
          <w:spacing w:val="-3"/>
        </w:rPr>
        <w:t xml:space="preserve"> </w:t>
      </w:r>
      <w:r>
        <w:t>including</w:t>
      </w:r>
      <w:r>
        <w:rPr>
          <w:spacing w:val="-4"/>
        </w:rPr>
        <w:t xml:space="preserve"> </w:t>
      </w:r>
      <w:r>
        <w:t>periods</w:t>
      </w:r>
      <w:r>
        <w:rPr>
          <w:spacing w:val="-4"/>
        </w:rPr>
        <w:t xml:space="preserve"> </w:t>
      </w:r>
      <w:r>
        <w:t>of</w:t>
      </w:r>
      <w:r>
        <w:rPr>
          <w:spacing w:val="-2"/>
        </w:rPr>
        <w:t xml:space="preserve"> </w:t>
      </w:r>
      <w:r>
        <w:t>one</w:t>
      </w:r>
      <w:r>
        <w:rPr>
          <w:spacing w:val="-2"/>
        </w:rPr>
        <w:t xml:space="preserve"> </w:t>
      </w:r>
      <w:r>
        <w:t>day</w:t>
      </w:r>
      <w:r>
        <w:rPr>
          <w:spacing w:val="-3"/>
        </w:rPr>
        <w:t xml:space="preserve"> </w:t>
      </w:r>
      <w:r>
        <w:t>or</w:t>
      </w:r>
      <w:r>
        <w:rPr>
          <w:spacing w:val="-4"/>
        </w:rPr>
        <w:t xml:space="preserve"> </w:t>
      </w:r>
      <w:r>
        <w:rPr>
          <w:spacing w:val="-2"/>
        </w:rPr>
        <w:t>less.</w:t>
      </w:r>
    </w:p>
    <w:p w14:paraId="30C87A5D" w14:textId="77777777" w:rsidR="003C3B33" w:rsidRDefault="00B560D6">
      <w:pPr>
        <w:pStyle w:val="ListParagraph"/>
        <w:numPr>
          <w:ilvl w:val="0"/>
          <w:numId w:val="28"/>
        </w:numPr>
        <w:tabs>
          <w:tab w:val="left" w:pos="1321"/>
          <w:tab w:val="left" w:pos="1325"/>
        </w:tabs>
        <w:spacing w:before="142" w:line="259" w:lineRule="auto"/>
        <w:ind w:left="1325" w:right="763" w:hanging="567"/>
      </w:pPr>
      <w:r>
        <w:t>Annual</w:t>
      </w:r>
      <w:r>
        <w:rPr>
          <w:spacing w:val="-2"/>
        </w:rPr>
        <w:t xml:space="preserve"> </w:t>
      </w:r>
      <w:r>
        <w:t>leave</w:t>
      </w:r>
      <w:r>
        <w:rPr>
          <w:spacing w:val="-4"/>
        </w:rPr>
        <w:t xml:space="preserve"> </w:t>
      </w:r>
      <w:r>
        <w:t>may</w:t>
      </w:r>
      <w:r>
        <w:rPr>
          <w:spacing w:val="-1"/>
        </w:rPr>
        <w:t xml:space="preserve"> </w:t>
      </w:r>
      <w:r>
        <w:t>be</w:t>
      </w:r>
      <w:r>
        <w:rPr>
          <w:spacing w:val="-4"/>
        </w:rPr>
        <w:t xml:space="preserve"> </w:t>
      </w:r>
      <w:r>
        <w:t>taken</w:t>
      </w:r>
      <w:r>
        <w:rPr>
          <w:spacing w:val="-5"/>
        </w:rPr>
        <w:t xml:space="preserve"> </w:t>
      </w:r>
      <w:r>
        <w:t>at</w:t>
      </w:r>
      <w:r>
        <w:rPr>
          <w:spacing w:val="-1"/>
        </w:rPr>
        <w:t xml:space="preserve"> </w:t>
      </w:r>
      <w:r>
        <w:t>half</w:t>
      </w:r>
      <w:r>
        <w:rPr>
          <w:spacing w:val="-2"/>
        </w:rPr>
        <w:t xml:space="preserve"> </w:t>
      </w:r>
      <w:r>
        <w:t>pay.</w:t>
      </w:r>
      <w:r>
        <w:rPr>
          <w:spacing w:val="-2"/>
        </w:rPr>
        <w:t xml:space="preserve"> </w:t>
      </w:r>
      <w:r>
        <w:t>Unless</w:t>
      </w:r>
      <w:r>
        <w:rPr>
          <w:spacing w:val="-4"/>
        </w:rPr>
        <w:t xml:space="preserve"> </w:t>
      </w:r>
      <w:r>
        <w:t>approved</w:t>
      </w:r>
      <w:r>
        <w:rPr>
          <w:spacing w:val="-3"/>
        </w:rPr>
        <w:t xml:space="preserve"> </w:t>
      </w:r>
      <w:r>
        <w:t>by</w:t>
      </w:r>
      <w:r>
        <w:rPr>
          <w:spacing w:val="-1"/>
        </w:rPr>
        <w:t xml:space="preserve"> </w:t>
      </w:r>
      <w:r>
        <w:t>the</w:t>
      </w:r>
      <w:r>
        <w:rPr>
          <w:spacing w:val="-1"/>
        </w:rPr>
        <w:t xml:space="preserve"> </w:t>
      </w:r>
      <w:r>
        <w:t>Secretary it</w:t>
      </w:r>
      <w:r>
        <w:rPr>
          <w:spacing w:val="-4"/>
        </w:rPr>
        <w:t xml:space="preserve"> </w:t>
      </w:r>
      <w:r>
        <w:t>may</w:t>
      </w:r>
      <w:r>
        <w:rPr>
          <w:spacing w:val="-3"/>
        </w:rPr>
        <w:t xml:space="preserve"> </w:t>
      </w:r>
      <w:r>
        <w:t>not</w:t>
      </w:r>
      <w:r>
        <w:rPr>
          <w:spacing w:val="-1"/>
        </w:rPr>
        <w:t xml:space="preserve"> </w:t>
      </w:r>
      <w:r>
        <w:t>be</w:t>
      </w:r>
      <w:r>
        <w:rPr>
          <w:spacing w:val="-4"/>
        </w:rPr>
        <w:t xml:space="preserve"> </w:t>
      </w:r>
      <w:r>
        <w:t>taken at half pay where the employee has an excess leave balance (exceeding 2 years of accruals).</w:t>
      </w:r>
    </w:p>
    <w:p w14:paraId="30C87A5E" w14:textId="77777777" w:rsidR="003C3B33" w:rsidRDefault="00B560D6">
      <w:pPr>
        <w:spacing w:before="159"/>
        <w:ind w:left="759"/>
        <w:rPr>
          <w:b/>
        </w:rPr>
      </w:pPr>
      <w:r>
        <w:rPr>
          <w:b/>
        </w:rPr>
        <w:t>Approval</w:t>
      </w:r>
      <w:r>
        <w:rPr>
          <w:b/>
          <w:spacing w:val="-5"/>
        </w:rPr>
        <w:t xml:space="preserve"> </w:t>
      </w:r>
      <w:r>
        <w:rPr>
          <w:b/>
        </w:rPr>
        <w:t>of</w:t>
      </w:r>
      <w:r>
        <w:rPr>
          <w:b/>
          <w:spacing w:val="-4"/>
        </w:rPr>
        <w:t xml:space="preserve"> </w:t>
      </w:r>
      <w:r>
        <w:rPr>
          <w:b/>
        </w:rPr>
        <w:t>annual</w:t>
      </w:r>
      <w:r>
        <w:rPr>
          <w:b/>
          <w:spacing w:val="-2"/>
        </w:rPr>
        <w:t xml:space="preserve"> </w:t>
      </w:r>
      <w:r>
        <w:rPr>
          <w:b/>
          <w:spacing w:val="-4"/>
        </w:rPr>
        <w:t>leave</w:t>
      </w:r>
    </w:p>
    <w:p w14:paraId="30C87A5F" w14:textId="77777777" w:rsidR="003C3B33" w:rsidRDefault="00B560D6">
      <w:pPr>
        <w:pStyle w:val="ListParagraph"/>
        <w:numPr>
          <w:ilvl w:val="0"/>
          <w:numId w:val="28"/>
        </w:numPr>
        <w:tabs>
          <w:tab w:val="left" w:pos="1322"/>
          <w:tab w:val="left" w:pos="1325"/>
        </w:tabs>
        <w:spacing w:before="180" w:line="259" w:lineRule="auto"/>
        <w:ind w:left="1325" w:right="675" w:hanging="566"/>
      </w:pPr>
      <w:r>
        <w:t>Employees</w:t>
      </w:r>
      <w:r>
        <w:rPr>
          <w:spacing w:val="-2"/>
        </w:rPr>
        <w:t xml:space="preserve"> </w:t>
      </w:r>
      <w:r>
        <w:t>can</w:t>
      </w:r>
      <w:r>
        <w:rPr>
          <w:spacing w:val="-5"/>
        </w:rPr>
        <w:t xml:space="preserve"> </w:t>
      </w:r>
      <w:r>
        <w:t>take</w:t>
      </w:r>
      <w:r>
        <w:rPr>
          <w:spacing w:val="-1"/>
        </w:rPr>
        <w:t xml:space="preserve"> </w:t>
      </w:r>
      <w:r>
        <w:t>annual</w:t>
      </w:r>
      <w:r>
        <w:rPr>
          <w:spacing w:val="-5"/>
        </w:rPr>
        <w:t xml:space="preserve"> </w:t>
      </w:r>
      <w:r>
        <w:t>leave</w:t>
      </w:r>
      <w:r>
        <w:rPr>
          <w:spacing w:val="-1"/>
        </w:rPr>
        <w:t xml:space="preserve"> </w:t>
      </w:r>
      <w:r>
        <w:t>subject</w:t>
      </w:r>
      <w:r>
        <w:rPr>
          <w:spacing w:val="-1"/>
        </w:rPr>
        <w:t xml:space="preserve"> </w:t>
      </w:r>
      <w:r>
        <w:t>to</w:t>
      </w:r>
      <w:r>
        <w:rPr>
          <w:spacing w:val="-3"/>
        </w:rPr>
        <w:t xml:space="preserve"> </w:t>
      </w:r>
      <w:r>
        <w:t>the</w:t>
      </w:r>
      <w:r>
        <w:rPr>
          <w:spacing w:val="-1"/>
        </w:rPr>
        <w:t xml:space="preserve"> </w:t>
      </w:r>
      <w:r>
        <w:t>prior</w:t>
      </w:r>
      <w:r>
        <w:rPr>
          <w:spacing w:val="-2"/>
        </w:rPr>
        <w:t xml:space="preserve"> </w:t>
      </w:r>
      <w:r>
        <w:t>approval</w:t>
      </w:r>
      <w:r>
        <w:rPr>
          <w:spacing w:val="-5"/>
        </w:rPr>
        <w:t xml:space="preserve"> </w:t>
      </w:r>
      <w:r>
        <w:t>of</w:t>
      </w:r>
      <w:r>
        <w:rPr>
          <w:spacing w:val="-4"/>
        </w:rPr>
        <w:t xml:space="preserve"> </w:t>
      </w:r>
      <w:r>
        <w:t>the</w:t>
      </w:r>
      <w:r>
        <w:rPr>
          <w:spacing w:val="-1"/>
        </w:rPr>
        <w:t xml:space="preserve"> </w:t>
      </w:r>
      <w:r>
        <w:t>Secretary,</w:t>
      </w:r>
      <w:r>
        <w:rPr>
          <w:spacing w:val="-4"/>
        </w:rPr>
        <w:t xml:space="preserve"> </w:t>
      </w:r>
      <w:r>
        <w:t>which</w:t>
      </w:r>
      <w:r>
        <w:rPr>
          <w:spacing w:val="-3"/>
        </w:rPr>
        <w:t xml:space="preserve"> </w:t>
      </w:r>
      <w:r>
        <w:t>will</w:t>
      </w:r>
      <w:r>
        <w:rPr>
          <w:spacing w:val="-2"/>
        </w:rPr>
        <w:t xml:space="preserve"> </w:t>
      </w:r>
      <w:r>
        <w:t>not be unreasonably withheld.</w:t>
      </w:r>
      <w:r>
        <w:rPr>
          <w:spacing w:val="-4"/>
        </w:rPr>
        <w:t xml:space="preserve"> </w:t>
      </w:r>
      <w:r>
        <w:t>Once approved,</w:t>
      </w:r>
      <w:r>
        <w:rPr>
          <w:spacing w:val="-3"/>
        </w:rPr>
        <w:t xml:space="preserve"> </w:t>
      </w:r>
      <w:r>
        <w:t>annual</w:t>
      </w:r>
      <w:r>
        <w:rPr>
          <w:spacing w:val="-1"/>
        </w:rPr>
        <w:t xml:space="preserve"> </w:t>
      </w:r>
      <w:r>
        <w:t>leave</w:t>
      </w:r>
      <w:r>
        <w:rPr>
          <w:spacing w:val="-3"/>
        </w:rPr>
        <w:t xml:space="preserve"> </w:t>
      </w:r>
      <w:r>
        <w:t>will</w:t>
      </w:r>
      <w:r>
        <w:rPr>
          <w:spacing w:val="-1"/>
        </w:rPr>
        <w:t xml:space="preserve"> </w:t>
      </w:r>
      <w:r>
        <w:t>not to be</w:t>
      </w:r>
      <w:r>
        <w:rPr>
          <w:spacing w:val="-3"/>
        </w:rPr>
        <w:t xml:space="preserve"> </w:t>
      </w:r>
      <w:r>
        <w:t xml:space="preserve">unreasonably revoked. The Secretary will, if leave has been refused in the previous </w:t>
      </w:r>
      <w:proofErr w:type="gramStart"/>
      <w:r>
        <w:t>12 month</w:t>
      </w:r>
      <w:proofErr w:type="gramEnd"/>
      <w:r>
        <w:t xml:space="preserve"> period, regardless of operational requirements, approve at least once per calendar year, an employee’s annual leave application for a period of at least 5 consecutive working days.</w:t>
      </w:r>
    </w:p>
    <w:p w14:paraId="30C87A60" w14:textId="77777777" w:rsidR="003C3B33" w:rsidRDefault="00B560D6">
      <w:pPr>
        <w:spacing w:before="160"/>
        <w:ind w:left="759"/>
        <w:rPr>
          <w:b/>
        </w:rPr>
      </w:pPr>
      <w:r>
        <w:rPr>
          <w:b/>
        </w:rPr>
        <w:t>Cash</w:t>
      </w:r>
      <w:r>
        <w:rPr>
          <w:b/>
          <w:spacing w:val="-6"/>
        </w:rPr>
        <w:t xml:space="preserve"> </w:t>
      </w:r>
      <w:r>
        <w:rPr>
          <w:b/>
        </w:rPr>
        <w:t>out</w:t>
      </w:r>
      <w:r>
        <w:rPr>
          <w:b/>
          <w:spacing w:val="-3"/>
        </w:rPr>
        <w:t xml:space="preserve"> </w:t>
      </w:r>
      <w:r>
        <w:rPr>
          <w:b/>
        </w:rPr>
        <w:t>of</w:t>
      </w:r>
      <w:r>
        <w:rPr>
          <w:b/>
          <w:spacing w:val="-3"/>
        </w:rPr>
        <w:t xml:space="preserve"> </w:t>
      </w:r>
      <w:r>
        <w:rPr>
          <w:b/>
        </w:rPr>
        <w:t>annual</w:t>
      </w:r>
      <w:r>
        <w:rPr>
          <w:b/>
          <w:spacing w:val="-1"/>
        </w:rPr>
        <w:t xml:space="preserve"> </w:t>
      </w:r>
      <w:r>
        <w:rPr>
          <w:b/>
          <w:spacing w:val="-4"/>
        </w:rPr>
        <w:t>leave</w:t>
      </w:r>
    </w:p>
    <w:p w14:paraId="30C87A61" w14:textId="77777777" w:rsidR="003C3B33" w:rsidRDefault="00B560D6">
      <w:pPr>
        <w:pStyle w:val="ListParagraph"/>
        <w:numPr>
          <w:ilvl w:val="0"/>
          <w:numId w:val="28"/>
        </w:numPr>
        <w:tabs>
          <w:tab w:val="left" w:pos="1321"/>
          <w:tab w:val="left" w:pos="1325"/>
        </w:tabs>
        <w:spacing w:before="181" w:line="259" w:lineRule="auto"/>
        <w:ind w:left="1325" w:right="649" w:hanging="567"/>
      </w:pPr>
      <w:r>
        <w:t>Employees may cash out an amount of annual leave, provided the remaining annual leave credit is at least 4 weeks. Each cashing out of a particular amount of annual leave must be made by a separate agreement in writing with the Secretary. The employee will be paid the full</w:t>
      </w:r>
      <w:r>
        <w:rPr>
          <w:spacing w:val="-2"/>
        </w:rPr>
        <w:t xml:space="preserve"> </w:t>
      </w:r>
      <w:r>
        <w:t>amount</w:t>
      </w:r>
      <w:r>
        <w:rPr>
          <w:spacing w:val="-1"/>
        </w:rPr>
        <w:t xml:space="preserve"> </w:t>
      </w:r>
      <w:r>
        <w:t>that</w:t>
      </w:r>
      <w:r>
        <w:rPr>
          <w:spacing w:val="-4"/>
        </w:rPr>
        <w:t xml:space="preserve"> </w:t>
      </w:r>
      <w:r>
        <w:t>would</w:t>
      </w:r>
      <w:r>
        <w:rPr>
          <w:spacing w:val="-3"/>
        </w:rPr>
        <w:t xml:space="preserve"> </w:t>
      </w:r>
      <w:r>
        <w:t>have</w:t>
      </w:r>
      <w:r>
        <w:rPr>
          <w:spacing w:val="-1"/>
        </w:rPr>
        <w:t xml:space="preserve"> </w:t>
      </w:r>
      <w:r>
        <w:t>been</w:t>
      </w:r>
      <w:r>
        <w:rPr>
          <w:spacing w:val="-3"/>
        </w:rPr>
        <w:t xml:space="preserve"> </w:t>
      </w:r>
      <w:r>
        <w:t>payable</w:t>
      </w:r>
      <w:r>
        <w:rPr>
          <w:spacing w:val="-4"/>
        </w:rPr>
        <w:t xml:space="preserve"> </w:t>
      </w:r>
      <w:r>
        <w:t>to</w:t>
      </w:r>
      <w:r>
        <w:rPr>
          <w:spacing w:val="-3"/>
        </w:rPr>
        <w:t xml:space="preserve"> </w:t>
      </w:r>
      <w:r>
        <w:t>the</w:t>
      </w:r>
      <w:r>
        <w:rPr>
          <w:spacing w:val="-4"/>
        </w:rPr>
        <w:t xml:space="preserve"> </w:t>
      </w:r>
      <w:r>
        <w:t>employee</w:t>
      </w:r>
      <w:r>
        <w:rPr>
          <w:spacing w:val="-1"/>
        </w:rPr>
        <w:t xml:space="preserve"> </w:t>
      </w:r>
      <w:r>
        <w:t>had</w:t>
      </w:r>
      <w:r>
        <w:rPr>
          <w:spacing w:val="-5"/>
        </w:rPr>
        <w:t xml:space="preserve"> </w:t>
      </w:r>
      <w:r>
        <w:t>the</w:t>
      </w:r>
      <w:r>
        <w:rPr>
          <w:spacing w:val="-1"/>
        </w:rPr>
        <w:t xml:space="preserve"> </w:t>
      </w:r>
      <w:r>
        <w:t>employee</w:t>
      </w:r>
      <w:r>
        <w:rPr>
          <w:spacing w:val="-1"/>
        </w:rPr>
        <w:t xml:space="preserve"> </w:t>
      </w:r>
      <w:r>
        <w:t>taken</w:t>
      </w:r>
      <w:r>
        <w:rPr>
          <w:spacing w:val="-3"/>
        </w:rPr>
        <w:t xml:space="preserve"> </w:t>
      </w:r>
      <w:r>
        <w:t>the</w:t>
      </w:r>
      <w:r>
        <w:rPr>
          <w:spacing w:val="-1"/>
        </w:rPr>
        <w:t xml:space="preserve"> </w:t>
      </w:r>
      <w:r>
        <w:t>leave that the employee is cashing out.</w:t>
      </w:r>
    </w:p>
    <w:p w14:paraId="30C87A62" w14:textId="77777777" w:rsidR="003C3B33" w:rsidRDefault="00B560D6">
      <w:pPr>
        <w:spacing w:before="159"/>
        <w:ind w:left="759"/>
        <w:rPr>
          <w:b/>
        </w:rPr>
      </w:pPr>
      <w:r>
        <w:rPr>
          <w:b/>
        </w:rPr>
        <w:t>Cancellation</w:t>
      </w:r>
      <w:r>
        <w:rPr>
          <w:b/>
          <w:spacing w:val="-4"/>
        </w:rPr>
        <w:t xml:space="preserve"> </w:t>
      </w:r>
      <w:r>
        <w:rPr>
          <w:b/>
        </w:rPr>
        <w:t>of</w:t>
      </w:r>
      <w:r>
        <w:rPr>
          <w:b/>
          <w:spacing w:val="-3"/>
        </w:rPr>
        <w:t xml:space="preserve"> </w:t>
      </w:r>
      <w:r>
        <w:rPr>
          <w:b/>
        </w:rPr>
        <w:t>annual</w:t>
      </w:r>
      <w:r>
        <w:rPr>
          <w:b/>
          <w:spacing w:val="-3"/>
        </w:rPr>
        <w:t xml:space="preserve"> </w:t>
      </w:r>
      <w:r>
        <w:rPr>
          <w:b/>
        </w:rPr>
        <w:t>leave</w:t>
      </w:r>
      <w:r>
        <w:rPr>
          <w:b/>
          <w:spacing w:val="-4"/>
        </w:rPr>
        <w:t xml:space="preserve"> </w:t>
      </w:r>
      <w:r>
        <w:rPr>
          <w:b/>
        </w:rPr>
        <w:t>or</w:t>
      </w:r>
      <w:r>
        <w:rPr>
          <w:b/>
          <w:spacing w:val="-4"/>
        </w:rPr>
        <w:t xml:space="preserve"> </w:t>
      </w:r>
      <w:r>
        <w:rPr>
          <w:b/>
        </w:rPr>
        <w:t>recall</w:t>
      </w:r>
      <w:r>
        <w:rPr>
          <w:b/>
          <w:spacing w:val="-3"/>
        </w:rPr>
        <w:t xml:space="preserve"> </w:t>
      </w:r>
      <w:r>
        <w:rPr>
          <w:b/>
        </w:rPr>
        <w:t>to</w:t>
      </w:r>
      <w:r>
        <w:rPr>
          <w:b/>
          <w:spacing w:val="-3"/>
        </w:rPr>
        <w:t xml:space="preserve"> </w:t>
      </w:r>
      <w:r>
        <w:rPr>
          <w:b/>
          <w:spacing w:val="-4"/>
        </w:rPr>
        <w:t>duty</w:t>
      </w:r>
    </w:p>
    <w:p w14:paraId="30C87A63" w14:textId="77777777" w:rsidR="003C3B33" w:rsidRDefault="00B560D6">
      <w:pPr>
        <w:pStyle w:val="ListParagraph"/>
        <w:numPr>
          <w:ilvl w:val="0"/>
          <w:numId w:val="28"/>
        </w:numPr>
        <w:tabs>
          <w:tab w:val="left" w:pos="1321"/>
          <w:tab w:val="left" w:pos="1325"/>
        </w:tabs>
        <w:spacing w:before="181" w:line="259" w:lineRule="auto"/>
        <w:ind w:left="1325" w:right="942" w:hanging="567"/>
        <w:jc w:val="both"/>
      </w:pPr>
      <w:r>
        <w:t xml:space="preserve">Where annual leave is cancelled without reasonable notice or the employee is recalled to duty, the employee will be </w:t>
      </w:r>
      <w:proofErr w:type="gramStart"/>
      <w:r>
        <w:t>reimbursed</w:t>
      </w:r>
      <w:proofErr w:type="gramEnd"/>
      <w:r>
        <w:t xml:space="preserve"> travel costs and incidental expenses not otherwise recoverable</w:t>
      </w:r>
      <w:r>
        <w:rPr>
          <w:spacing w:val="-1"/>
        </w:rPr>
        <w:t xml:space="preserve"> </w:t>
      </w:r>
      <w:r>
        <w:t>from</w:t>
      </w:r>
      <w:r>
        <w:rPr>
          <w:spacing w:val="-3"/>
        </w:rPr>
        <w:t xml:space="preserve"> </w:t>
      </w:r>
      <w:r>
        <w:t>insurance</w:t>
      </w:r>
      <w:r>
        <w:rPr>
          <w:spacing w:val="-1"/>
        </w:rPr>
        <w:t xml:space="preserve"> </w:t>
      </w:r>
      <w:r>
        <w:t>or</w:t>
      </w:r>
      <w:r>
        <w:rPr>
          <w:spacing w:val="-4"/>
        </w:rPr>
        <w:t xml:space="preserve"> </w:t>
      </w:r>
      <w:r>
        <w:t>other</w:t>
      </w:r>
      <w:r>
        <w:rPr>
          <w:spacing w:val="-2"/>
        </w:rPr>
        <w:t xml:space="preserve"> </w:t>
      </w:r>
      <w:r>
        <w:t>sources</w:t>
      </w:r>
      <w:r>
        <w:rPr>
          <w:spacing w:val="-2"/>
        </w:rPr>
        <w:t xml:space="preserve"> </w:t>
      </w:r>
      <w:r>
        <w:t>after</w:t>
      </w:r>
      <w:r>
        <w:rPr>
          <w:spacing w:val="-2"/>
        </w:rPr>
        <w:t xml:space="preserve"> </w:t>
      </w:r>
      <w:r>
        <w:t>the</w:t>
      </w:r>
      <w:r>
        <w:rPr>
          <w:spacing w:val="-1"/>
        </w:rPr>
        <w:t xml:space="preserve"> </w:t>
      </w:r>
      <w:r>
        <w:t>provision</w:t>
      </w:r>
      <w:r>
        <w:rPr>
          <w:spacing w:val="-3"/>
        </w:rPr>
        <w:t xml:space="preserve"> </w:t>
      </w:r>
      <w:r>
        <w:t>of</w:t>
      </w:r>
      <w:r>
        <w:rPr>
          <w:spacing w:val="-4"/>
        </w:rPr>
        <w:t xml:space="preserve"> </w:t>
      </w:r>
      <w:r>
        <w:t>evidence</w:t>
      </w:r>
      <w:r>
        <w:rPr>
          <w:spacing w:val="-4"/>
        </w:rPr>
        <w:t xml:space="preserve"> </w:t>
      </w:r>
      <w:r>
        <w:t>of</w:t>
      </w:r>
      <w:r>
        <w:rPr>
          <w:spacing w:val="-4"/>
        </w:rPr>
        <w:t xml:space="preserve"> </w:t>
      </w:r>
      <w:r>
        <w:t>those</w:t>
      </w:r>
      <w:r>
        <w:rPr>
          <w:spacing w:val="-4"/>
        </w:rPr>
        <w:t xml:space="preserve"> </w:t>
      </w:r>
      <w:r>
        <w:t>costs.</w:t>
      </w:r>
    </w:p>
    <w:p w14:paraId="30C87A64" w14:textId="77777777" w:rsidR="003C3B33" w:rsidRDefault="00B560D6">
      <w:pPr>
        <w:spacing w:before="159"/>
        <w:ind w:left="758"/>
        <w:rPr>
          <w:b/>
        </w:rPr>
      </w:pPr>
      <w:r>
        <w:rPr>
          <w:b/>
        </w:rPr>
        <w:t>Excess</w:t>
      </w:r>
      <w:r>
        <w:rPr>
          <w:b/>
          <w:spacing w:val="-5"/>
        </w:rPr>
        <w:t xml:space="preserve"> </w:t>
      </w:r>
      <w:r>
        <w:rPr>
          <w:b/>
        </w:rPr>
        <w:t>annual</w:t>
      </w:r>
      <w:r>
        <w:rPr>
          <w:b/>
          <w:spacing w:val="-3"/>
        </w:rPr>
        <w:t xml:space="preserve"> </w:t>
      </w:r>
      <w:r>
        <w:rPr>
          <w:b/>
          <w:spacing w:val="-4"/>
        </w:rPr>
        <w:t>leave</w:t>
      </w:r>
    </w:p>
    <w:p w14:paraId="30C87A65" w14:textId="77777777" w:rsidR="003C3B33" w:rsidRDefault="00B560D6">
      <w:pPr>
        <w:pStyle w:val="ListParagraph"/>
        <w:numPr>
          <w:ilvl w:val="0"/>
          <w:numId w:val="28"/>
        </w:numPr>
        <w:tabs>
          <w:tab w:val="left" w:pos="1321"/>
          <w:tab w:val="left" w:pos="1325"/>
        </w:tabs>
        <w:spacing w:before="181" w:line="259" w:lineRule="auto"/>
        <w:ind w:left="1325" w:right="746" w:hanging="567"/>
      </w:pPr>
      <w:r>
        <w:t>Employees</w:t>
      </w:r>
      <w:r>
        <w:rPr>
          <w:spacing w:val="-4"/>
        </w:rPr>
        <w:t xml:space="preserve"> </w:t>
      </w:r>
      <w:r>
        <w:t>will,</w:t>
      </w:r>
      <w:r>
        <w:rPr>
          <w:spacing w:val="-2"/>
        </w:rPr>
        <w:t xml:space="preserve"> </w:t>
      </w:r>
      <w:r>
        <w:t>wherever</w:t>
      </w:r>
      <w:r>
        <w:rPr>
          <w:spacing w:val="-2"/>
        </w:rPr>
        <w:t xml:space="preserve"> </w:t>
      </w:r>
      <w:r>
        <w:t>practicable,</w:t>
      </w:r>
      <w:r>
        <w:rPr>
          <w:spacing w:val="-4"/>
        </w:rPr>
        <w:t xml:space="preserve"> </w:t>
      </w:r>
      <w:r>
        <w:t>regularly</w:t>
      </w:r>
      <w:r>
        <w:rPr>
          <w:spacing w:val="-3"/>
        </w:rPr>
        <w:t xml:space="preserve"> </w:t>
      </w:r>
      <w:r>
        <w:t>take</w:t>
      </w:r>
      <w:r>
        <w:rPr>
          <w:spacing w:val="-1"/>
        </w:rPr>
        <w:t xml:space="preserve"> </w:t>
      </w:r>
      <w:r>
        <w:t>their</w:t>
      </w:r>
      <w:r>
        <w:rPr>
          <w:spacing w:val="-2"/>
        </w:rPr>
        <w:t xml:space="preserve"> </w:t>
      </w:r>
      <w:r>
        <w:t>annual</w:t>
      </w:r>
      <w:r>
        <w:rPr>
          <w:spacing w:val="-2"/>
        </w:rPr>
        <w:t xml:space="preserve"> </w:t>
      </w:r>
      <w:r>
        <w:t>leave</w:t>
      </w:r>
      <w:r>
        <w:rPr>
          <w:spacing w:val="-1"/>
        </w:rPr>
        <w:t xml:space="preserve"> </w:t>
      </w:r>
      <w:r>
        <w:t>and</w:t>
      </w:r>
      <w:r>
        <w:rPr>
          <w:spacing w:val="-5"/>
        </w:rPr>
        <w:t xml:space="preserve"> </w:t>
      </w:r>
      <w:r>
        <w:t>will</w:t>
      </w:r>
      <w:r>
        <w:rPr>
          <w:spacing w:val="-2"/>
        </w:rPr>
        <w:t xml:space="preserve"> </w:t>
      </w:r>
      <w:r>
        <w:t>endeavour</w:t>
      </w:r>
      <w:r>
        <w:rPr>
          <w:spacing w:val="-2"/>
        </w:rPr>
        <w:t xml:space="preserve"> </w:t>
      </w:r>
      <w:r>
        <w:t xml:space="preserve">to ensure that their accrued annual leave does not exceed an amount equivalent to 2 years of accrual. If an employee’s annual leave credits </w:t>
      </w:r>
      <w:proofErr w:type="gramStart"/>
      <w:r>
        <w:t>exceeds</w:t>
      </w:r>
      <w:proofErr w:type="gramEnd"/>
      <w:r>
        <w:t xml:space="preserve"> an amount equivalent to 2 years of accrual the employee, with the support of their manager, must plan to reduce their leave to an amount equivalent to less than 2 years of accrual as soon as possible.</w:t>
      </w:r>
    </w:p>
    <w:p w14:paraId="30C87A66" w14:textId="77777777" w:rsidR="003C3B33" w:rsidRDefault="00B560D6">
      <w:pPr>
        <w:pStyle w:val="ListParagraph"/>
        <w:numPr>
          <w:ilvl w:val="0"/>
          <w:numId w:val="28"/>
        </w:numPr>
        <w:tabs>
          <w:tab w:val="left" w:pos="1321"/>
          <w:tab w:val="left" w:pos="1325"/>
        </w:tabs>
        <w:spacing w:before="119" w:line="259" w:lineRule="auto"/>
        <w:ind w:left="1325" w:right="897" w:hanging="567"/>
      </w:pPr>
      <w:r>
        <w:t>Where</w:t>
      </w:r>
      <w:r>
        <w:rPr>
          <w:spacing w:val="-1"/>
        </w:rPr>
        <w:t xml:space="preserve"> </w:t>
      </w:r>
      <w:r>
        <w:t>an</w:t>
      </w:r>
      <w:r>
        <w:rPr>
          <w:spacing w:val="-5"/>
        </w:rPr>
        <w:t xml:space="preserve"> </w:t>
      </w:r>
      <w:r>
        <w:t>employee’s</w:t>
      </w:r>
      <w:r>
        <w:rPr>
          <w:spacing w:val="-2"/>
        </w:rPr>
        <w:t xml:space="preserve"> </w:t>
      </w:r>
      <w:r>
        <w:t>annual</w:t>
      </w:r>
      <w:r>
        <w:rPr>
          <w:spacing w:val="-2"/>
        </w:rPr>
        <w:t xml:space="preserve"> </w:t>
      </w:r>
      <w:r>
        <w:t>leave</w:t>
      </w:r>
      <w:r>
        <w:rPr>
          <w:spacing w:val="-1"/>
        </w:rPr>
        <w:t xml:space="preserve"> </w:t>
      </w:r>
      <w:r>
        <w:t>continues</w:t>
      </w:r>
      <w:r>
        <w:rPr>
          <w:spacing w:val="-4"/>
        </w:rPr>
        <w:t xml:space="preserve"> </w:t>
      </w:r>
      <w:r>
        <w:t>to</w:t>
      </w:r>
      <w:r>
        <w:rPr>
          <w:spacing w:val="-3"/>
        </w:rPr>
        <w:t xml:space="preserve"> </w:t>
      </w:r>
      <w:r>
        <w:t>exceed</w:t>
      </w:r>
      <w:r>
        <w:rPr>
          <w:spacing w:val="-3"/>
        </w:rPr>
        <w:t xml:space="preserve"> </w:t>
      </w:r>
      <w:r>
        <w:t>an</w:t>
      </w:r>
      <w:r>
        <w:rPr>
          <w:spacing w:val="-3"/>
        </w:rPr>
        <w:t xml:space="preserve"> </w:t>
      </w:r>
      <w:r>
        <w:t>amount</w:t>
      </w:r>
      <w:r>
        <w:rPr>
          <w:spacing w:val="-1"/>
        </w:rPr>
        <w:t xml:space="preserve"> </w:t>
      </w:r>
      <w:r>
        <w:t>equivalent</w:t>
      </w:r>
      <w:r>
        <w:rPr>
          <w:spacing w:val="-4"/>
        </w:rPr>
        <w:t xml:space="preserve"> </w:t>
      </w:r>
      <w:r>
        <w:t>to</w:t>
      </w:r>
      <w:r>
        <w:rPr>
          <w:spacing w:val="-5"/>
        </w:rPr>
        <w:t xml:space="preserve"> </w:t>
      </w:r>
      <w:r>
        <w:t>2</w:t>
      </w:r>
      <w:r>
        <w:rPr>
          <w:spacing w:val="-1"/>
        </w:rPr>
        <w:t xml:space="preserve"> </w:t>
      </w:r>
      <w:r>
        <w:t>years</w:t>
      </w:r>
      <w:r>
        <w:rPr>
          <w:spacing w:val="-4"/>
        </w:rPr>
        <w:t xml:space="preserve"> </w:t>
      </w:r>
      <w:r>
        <w:t>of accrual for 3 months or more the Secretary may in the absence of a plan to reduce the accrued leave direct the employee to take a period of annual leave.</w:t>
      </w:r>
    </w:p>
    <w:p w14:paraId="30C87A67" w14:textId="77777777" w:rsidR="003C3B33" w:rsidRDefault="003C3B33">
      <w:pPr>
        <w:spacing w:line="259" w:lineRule="auto"/>
        <w:sectPr w:rsidR="003C3B33">
          <w:pgSz w:w="11910" w:h="16840"/>
          <w:pgMar w:top="960" w:right="840" w:bottom="920" w:left="680" w:header="751" w:footer="734" w:gutter="0"/>
          <w:cols w:space="720"/>
        </w:sectPr>
      </w:pPr>
    </w:p>
    <w:p w14:paraId="30C87A68" w14:textId="77777777" w:rsidR="003C3B33" w:rsidRDefault="003C3B33">
      <w:pPr>
        <w:pStyle w:val="BodyText"/>
        <w:spacing w:before="198"/>
        <w:ind w:left="0" w:firstLine="0"/>
      </w:pPr>
    </w:p>
    <w:p w14:paraId="30C87A69" w14:textId="77777777" w:rsidR="003C3B33" w:rsidRDefault="00B560D6">
      <w:pPr>
        <w:ind w:left="759"/>
        <w:rPr>
          <w:b/>
        </w:rPr>
      </w:pPr>
      <w:r>
        <w:rPr>
          <w:b/>
        </w:rPr>
        <w:t>Additional</w:t>
      </w:r>
      <w:r>
        <w:rPr>
          <w:b/>
          <w:spacing w:val="-6"/>
        </w:rPr>
        <w:t xml:space="preserve"> </w:t>
      </w:r>
      <w:r>
        <w:rPr>
          <w:b/>
        </w:rPr>
        <w:t>annual</w:t>
      </w:r>
      <w:r>
        <w:rPr>
          <w:b/>
          <w:spacing w:val="-3"/>
        </w:rPr>
        <w:t xml:space="preserve"> </w:t>
      </w:r>
      <w:r>
        <w:rPr>
          <w:b/>
        </w:rPr>
        <w:t>leave</w:t>
      </w:r>
      <w:r>
        <w:rPr>
          <w:b/>
          <w:spacing w:val="-5"/>
        </w:rPr>
        <w:t xml:space="preserve"> </w:t>
      </w:r>
      <w:r>
        <w:rPr>
          <w:b/>
        </w:rPr>
        <w:t>for</w:t>
      </w:r>
      <w:r>
        <w:rPr>
          <w:b/>
          <w:spacing w:val="-4"/>
        </w:rPr>
        <w:t xml:space="preserve"> </w:t>
      </w:r>
      <w:r>
        <w:rPr>
          <w:b/>
        </w:rPr>
        <w:t>shift</w:t>
      </w:r>
      <w:r>
        <w:rPr>
          <w:b/>
          <w:spacing w:val="-6"/>
        </w:rPr>
        <w:t xml:space="preserve"> </w:t>
      </w:r>
      <w:r>
        <w:rPr>
          <w:b/>
        </w:rPr>
        <w:t>workers</w:t>
      </w:r>
      <w:r>
        <w:rPr>
          <w:b/>
          <w:spacing w:val="-5"/>
        </w:rPr>
        <w:t xml:space="preserve"> </w:t>
      </w:r>
      <w:r>
        <w:rPr>
          <w:b/>
        </w:rPr>
        <w:t>rostered</w:t>
      </w:r>
      <w:r>
        <w:rPr>
          <w:b/>
          <w:spacing w:val="-5"/>
        </w:rPr>
        <w:t xml:space="preserve"> </w:t>
      </w:r>
      <w:r>
        <w:rPr>
          <w:b/>
        </w:rPr>
        <w:t>on</w:t>
      </w:r>
      <w:r>
        <w:rPr>
          <w:b/>
          <w:spacing w:val="-5"/>
        </w:rPr>
        <w:t xml:space="preserve"> </w:t>
      </w:r>
      <w:r>
        <w:rPr>
          <w:b/>
          <w:spacing w:val="-2"/>
        </w:rPr>
        <w:t>Sundays</w:t>
      </w:r>
    </w:p>
    <w:p w14:paraId="30C87A6A" w14:textId="77777777" w:rsidR="003C3B33" w:rsidRDefault="00B560D6">
      <w:pPr>
        <w:pStyle w:val="ListParagraph"/>
        <w:numPr>
          <w:ilvl w:val="0"/>
          <w:numId w:val="28"/>
        </w:numPr>
        <w:tabs>
          <w:tab w:val="left" w:pos="1321"/>
          <w:tab w:val="left" w:pos="1325"/>
        </w:tabs>
        <w:spacing w:before="142" w:line="259" w:lineRule="auto"/>
        <w:ind w:left="1325" w:right="846" w:hanging="567"/>
      </w:pPr>
      <w:r>
        <w:t>Shift</w:t>
      </w:r>
      <w:r>
        <w:rPr>
          <w:spacing w:val="-1"/>
        </w:rPr>
        <w:t xml:space="preserve"> </w:t>
      </w:r>
      <w:r>
        <w:t>workers</w:t>
      </w:r>
      <w:r>
        <w:rPr>
          <w:spacing w:val="-4"/>
        </w:rPr>
        <w:t xml:space="preserve"> </w:t>
      </w:r>
      <w:r>
        <w:t>who</w:t>
      </w:r>
      <w:r>
        <w:rPr>
          <w:spacing w:val="-1"/>
        </w:rPr>
        <w:t xml:space="preserve"> </w:t>
      </w:r>
      <w:r>
        <w:t>are</w:t>
      </w:r>
      <w:r>
        <w:rPr>
          <w:spacing w:val="-4"/>
        </w:rPr>
        <w:t xml:space="preserve"> </w:t>
      </w:r>
      <w:r>
        <w:t>working</w:t>
      </w:r>
      <w:r>
        <w:rPr>
          <w:spacing w:val="-3"/>
        </w:rPr>
        <w:t xml:space="preserve"> </w:t>
      </w:r>
      <w:r>
        <w:t>rostered</w:t>
      </w:r>
      <w:r>
        <w:rPr>
          <w:spacing w:val="-3"/>
        </w:rPr>
        <w:t xml:space="preserve"> </w:t>
      </w:r>
      <w:r>
        <w:t>Sunday</w:t>
      </w:r>
      <w:r>
        <w:rPr>
          <w:spacing w:val="-3"/>
        </w:rPr>
        <w:t xml:space="preserve"> </w:t>
      </w:r>
      <w:r>
        <w:t>duty</w:t>
      </w:r>
      <w:r>
        <w:rPr>
          <w:spacing w:val="-3"/>
        </w:rPr>
        <w:t xml:space="preserve"> </w:t>
      </w:r>
      <w:r>
        <w:t>are</w:t>
      </w:r>
      <w:r>
        <w:rPr>
          <w:spacing w:val="-1"/>
        </w:rPr>
        <w:t xml:space="preserve"> </w:t>
      </w:r>
      <w:r>
        <w:t>entitled</w:t>
      </w:r>
      <w:r>
        <w:rPr>
          <w:spacing w:val="-3"/>
        </w:rPr>
        <w:t xml:space="preserve"> </w:t>
      </w:r>
      <w:r>
        <w:t>to</w:t>
      </w:r>
      <w:r>
        <w:rPr>
          <w:spacing w:val="-3"/>
        </w:rPr>
        <w:t xml:space="preserve"> </w:t>
      </w:r>
      <w:r>
        <w:t>3.75</w:t>
      </w:r>
      <w:r>
        <w:rPr>
          <w:spacing w:val="-1"/>
        </w:rPr>
        <w:t xml:space="preserve"> </w:t>
      </w:r>
      <w:r>
        <w:t>hours</w:t>
      </w:r>
      <w:r>
        <w:rPr>
          <w:spacing w:val="-4"/>
        </w:rPr>
        <w:t xml:space="preserve"> </w:t>
      </w:r>
      <w:r>
        <w:t>of</w:t>
      </w:r>
      <w:r>
        <w:rPr>
          <w:spacing w:val="-2"/>
        </w:rPr>
        <w:t xml:space="preserve"> </w:t>
      </w:r>
      <w:r>
        <w:t xml:space="preserve">additional annual leave for every Sunday worked, up to an additional 5 </w:t>
      </w:r>
      <w:proofErr w:type="gramStart"/>
      <w:r>
        <w:t>days</w:t>
      </w:r>
      <w:proofErr w:type="gramEnd"/>
      <w:r>
        <w:t xml:space="preserve"> annual leave per year. Working on a Sunday means working ordinary duty or overtime for a minimum of 3 hours.</w:t>
      </w:r>
    </w:p>
    <w:p w14:paraId="30C87A6B" w14:textId="77777777" w:rsidR="003C3B33" w:rsidRDefault="00B560D6">
      <w:pPr>
        <w:spacing w:before="119"/>
        <w:ind w:left="759"/>
        <w:rPr>
          <w:b/>
        </w:rPr>
      </w:pPr>
      <w:r>
        <w:rPr>
          <w:b/>
        </w:rPr>
        <w:t>Exit</w:t>
      </w:r>
      <w:r>
        <w:rPr>
          <w:b/>
          <w:spacing w:val="-3"/>
        </w:rPr>
        <w:t xml:space="preserve"> </w:t>
      </w:r>
      <w:r>
        <w:rPr>
          <w:b/>
        </w:rPr>
        <w:t>from</w:t>
      </w:r>
      <w:r>
        <w:rPr>
          <w:b/>
          <w:spacing w:val="-3"/>
        </w:rPr>
        <w:t xml:space="preserve"> </w:t>
      </w:r>
      <w:r>
        <w:rPr>
          <w:b/>
          <w:spacing w:val="-5"/>
        </w:rPr>
        <w:t>APS</w:t>
      </w:r>
    </w:p>
    <w:p w14:paraId="30C87A6C" w14:textId="77777777" w:rsidR="003C3B33" w:rsidRDefault="00B560D6">
      <w:pPr>
        <w:pStyle w:val="ListParagraph"/>
        <w:numPr>
          <w:ilvl w:val="0"/>
          <w:numId w:val="28"/>
        </w:numPr>
        <w:tabs>
          <w:tab w:val="left" w:pos="1321"/>
          <w:tab w:val="left" w:pos="1325"/>
        </w:tabs>
        <w:spacing w:before="142" w:line="259" w:lineRule="auto"/>
        <w:ind w:left="1325" w:right="672" w:hanging="567"/>
      </w:pPr>
      <w:r>
        <w:t>Employees</w:t>
      </w:r>
      <w:r>
        <w:rPr>
          <w:spacing w:val="-3"/>
        </w:rPr>
        <w:t xml:space="preserve"> </w:t>
      </w:r>
      <w:r>
        <w:t>will</w:t>
      </w:r>
      <w:r>
        <w:rPr>
          <w:spacing w:val="-1"/>
        </w:rPr>
        <w:t xml:space="preserve"> </w:t>
      </w:r>
      <w:r>
        <w:t>receive payment</w:t>
      </w:r>
      <w:r>
        <w:rPr>
          <w:spacing w:val="-3"/>
        </w:rPr>
        <w:t xml:space="preserve"> </w:t>
      </w:r>
      <w:r>
        <w:t>in</w:t>
      </w:r>
      <w:r>
        <w:rPr>
          <w:spacing w:val="-2"/>
        </w:rPr>
        <w:t xml:space="preserve"> </w:t>
      </w:r>
      <w:r>
        <w:t>lieu</w:t>
      </w:r>
      <w:r>
        <w:rPr>
          <w:spacing w:val="-4"/>
        </w:rPr>
        <w:t xml:space="preserve"> </w:t>
      </w:r>
      <w:r>
        <w:t>of</w:t>
      </w:r>
      <w:r>
        <w:rPr>
          <w:spacing w:val="-1"/>
        </w:rPr>
        <w:t xml:space="preserve"> </w:t>
      </w:r>
      <w:r>
        <w:t>any</w:t>
      </w:r>
      <w:r>
        <w:rPr>
          <w:spacing w:val="-2"/>
        </w:rPr>
        <w:t xml:space="preserve"> </w:t>
      </w:r>
      <w:r>
        <w:t>untaken</w:t>
      </w:r>
      <w:r>
        <w:rPr>
          <w:spacing w:val="-4"/>
        </w:rPr>
        <w:t xml:space="preserve"> </w:t>
      </w:r>
      <w:r>
        <w:t>annual</w:t>
      </w:r>
      <w:r>
        <w:rPr>
          <w:spacing w:val="-1"/>
        </w:rPr>
        <w:t xml:space="preserve"> </w:t>
      </w:r>
      <w:r>
        <w:t>leave upon</w:t>
      </w:r>
      <w:r>
        <w:rPr>
          <w:spacing w:val="-2"/>
        </w:rPr>
        <w:t xml:space="preserve"> </w:t>
      </w:r>
      <w:r>
        <w:t>separation</w:t>
      </w:r>
      <w:r>
        <w:rPr>
          <w:spacing w:val="-2"/>
        </w:rPr>
        <w:t xml:space="preserve"> </w:t>
      </w:r>
      <w:r>
        <w:t>from</w:t>
      </w:r>
      <w:r>
        <w:rPr>
          <w:spacing w:val="-2"/>
        </w:rPr>
        <w:t xml:space="preserve"> </w:t>
      </w:r>
      <w:r>
        <w:t>the APS, calculated using the employee’s final rate of salary and allowances considered as salary for all purposes as at the date of exit, and including leave loading amounts if the employee would have been paid leave loading for taking the leave. Temporary reassignment loading is regarded as salary for payment in lieu</w:t>
      </w:r>
      <w:r>
        <w:rPr>
          <w:spacing w:val="-2"/>
        </w:rPr>
        <w:t xml:space="preserve"> </w:t>
      </w:r>
      <w:r>
        <w:t>of annual leave where it is certified</w:t>
      </w:r>
      <w:r>
        <w:rPr>
          <w:spacing w:val="-2"/>
        </w:rPr>
        <w:t xml:space="preserve"> </w:t>
      </w:r>
      <w:r>
        <w:t>that the temporary reassignment of duties would have continued beyond the date of exit.</w:t>
      </w:r>
    </w:p>
    <w:p w14:paraId="30C87A6D" w14:textId="77777777" w:rsidR="003C3B33" w:rsidRDefault="003C3B33">
      <w:pPr>
        <w:pStyle w:val="BodyText"/>
        <w:spacing w:before="91"/>
        <w:ind w:left="0" w:firstLine="0"/>
      </w:pPr>
    </w:p>
    <w:p w14:paraId="30C87A6E" w14:textId="77777777" w:rsidR="003C3B33" w:rsidRDefault="00B560D6">
      <w:pPr>
        <w:pStyle w:val="Heading2"/>
        <w:spacing w:before="1"/>
      </w:pPr>
      <w:bookmarkStart w:id="166" w:name="Purchased_leave"/>
      <w:bookmarkStart w:id="167" w:name="_bookmark87"/>
      <w:bookmarkEnd w:id="166"/>
      <w:bookmarkEnd w:id="167"/>
      <w:r>
        <w:t>Purchased</w:t>
      </w:r>
      <w:r>
        <w:rPr>
          <w:spacing w:val="-8"/>
        </w:rPr>
        <w:t xml:space="preserve"> </w:t>
      </w:r>
      <w:r>
        <w:rPr>
          <w:spacing w:val="-4"/>
        </w:rPr>
        <w:t>leave</w:t>
      </w:r>
    </w:p>
    <w:p w14:paraId="30C87A6F" w14:textId="77777777" w:rsidR="003C3B33" w:rsidRDefault="00B560D6">
      <w:pPr>
        <w:pStyle w:val="ListParagraph"/>
        <w:numPr>
          <w:ilvl w:val="0"/>
          <w:numId w:val="28"/>
        </w:numPr>
        <w:tabs>
          <w:tab w:val="left" w:pos="1322"/>
          <w:tab w:val="left" w:pos="1326"/>
        </w:tabs>
        <w:spacing w:before="264" w:line="259" w:lineRule="auto"/>
        <w:ind w:left="1326" w:right="638" w:hanging="567"/>
      </w:pPr>
      <w:r>
        <w:t>Employees (excluding those engaged on a casual basis, non-ongoing employees employed for less</w:t>
      </w:r>
      <w:r>
        <w:rPr>
          <w:spacing w:val="-2"/>
        </w:rPr>
        <w:t xml:space="preserve"> </w:t>
      </w:r>
      <w:r>
        <w:t>than</w:t>
      </w:r>
      <w:r>
        <w:rPr>
          <w:spacing w:val="-5"/>
        </w:rPr>
        <w:t xml:space="preserve"> </w:t>
      </w:r>
      <w:r>
        <w:t>12</w:t>
      </w:r>
      <w:r>
        <w:rPr>
          <w:spacing w:val="-3"/>
        </w:rPr>
        <w:t xml:space="preserve"> </w:t>
      </w:r>
      <w:r>
        <w:t>months</w:t>
      </w:r>
      <w:r>
        <w:rPr>
          <w:spacing w:val="-2"/>
        </w:rPr>
        <w:t xml:space="preserve"> </w:t>
      </w:r>
      <w:r>
        <w:t>and</w:t>
      </w:r>
      <w:r>
        <w:rPr>
          <w:spacing w:val="-5"/>
        </w:rPr>
        <w:t xml:space="preserve"> </w:t>
      </w:r>
      <w:r>
        <w:t>Cadets)</w:t>
      </w:r>
      <w:r>
        <w:rPr>
          <w:spacing w:val="-2"/>
        </w:rPr>
        <w:t xml:space="preserve"> </w:t>
      </w:r>
      <w:r>
        <w:t>are</w:t>
      </w:r>
      <w:r>
        <w:rPr>
          <w:spacing w:val="-1"/>
        </w:rPr>
        <w:t xml:space="preserve"> </w:t>
      </w:r>
      <w:r>
        <w:t>eligible</w:t>
      </w:r>
      <w:r>
        <w:rPr>
          <w:spacing w:val="-4"/>
        </w:rPr>
        <w:t xml:space="preserve"> </w:t>
      </w:r>
      <w:r>
        <w:t>to</w:t>
      </w:r>
      <w:r>
        <w:rPr>
          <w:spacing w:val="-3"/>
        </w:rPr>
        <w:t xml:space="preserve"> </w:t>
      </w:r>
      <w:r>
        <w:t>apply</w:t>
      </w:r>
      <w:r>
        <w:rPr>
          <w:spacing w:val="-1"/>
        </w:rPr>
        <w:t xml:space="preserve"> </w:t>
      </w:r>
      <w:r>
        <w:t>for</w:t>
      </w:r>
      <w:r>
        <w:rPr>
          <w:spacing w:val="-2"/>
        </w:rPr>
        <w:t xml:space="preserve"> </w:t>
      </w:r>
      <w:r>
        <w:t>purchased</w:t>
      </w:r>
      <w:r>
        <w:rPr>
          <w:spacing w:val="-3"/>
        </w:rPr>
        <w:t xml:space="preserve"> </w:t>
      </w:r>
      <w:r>
        <w:t>leave.</w:t>
      </w:r>
      <w:r>
        <w:rPr>
          <w:spacing w:val="-2"/>
        </w:rPr>
        <w:t xml:space="preserve"> </w:t>
      </w:r>
      <w:r>
        <w:t>Further</w:t>
      </w:r>
      <w:r>
        <w:rPr>
          <w:spacing w:val="-2"/>
        </w:rPr>
        <w:t xml:space="preserve"> </w:t>
      </w:r>
      <w:r>
        <w:t>information is contained in the department’s Leave Policy.</w:t>
      </w:r>
    </w:p>
    <w:p w14:paraId="30C87A70" w14:textId="77777777" w:rsidR="003C3B33" w:rsidRDefault="003C3B33">
      <w:pPr>
        <w:pStyle w:val="BodyText"/>
        <w:spacing w:before="93"/>
        <w:ind w:left="0" w:firstLine="0"/>
      </w:pPr>
    </w:p>
    <w:p w14:paraId="30C87A71" w14:textId="77777777" w:rsidR="003C3B33" w:rsidRDefault="00B560D6">
      <w:pPr>
        <w:pStyle w:val="Heading2"/>
      </w:pPr>
      <w:bookmarkStart w:id="168" w:name="Deferred_salary_leave_scheme"/>
      <w:bookmarkStart w:id="169" w:name="_bookmark88"/>
      <w:bookmarkEnd w:id="168"/>
      <w:bookmarkEnd w:id="169"/>
      <w:r>
        <w:t>Deferred</w:t>
      </w:r>
      <w:r>
        <w:rPr>
          <w:spacing w:val="-6"/>
        </w:rPr>
        <w:t xml:space="preserve"> </w:t>
      </w:r>
      <w:r>
        <w:t>salary</w:t>
      </w:r>
      <w:r>
        <w:rPr>
          <w:spacing w:val="-5"/>
        </w:rPr>
        <w:t xml:space="preserve"> </w:t>
      </w:r>
      <w:r>
        <w:t>leave</w:t>
      </w:r>
      <w:r>
        <w:rPr>
          <w:spacing w:val="-5"/>
        </w:rPr>
        <w:t xml:space="preserve"> </w:t>
      </w:r>
      <w:r>
        <w:rPr>
          <w:spacing w:val="-2"/>
        </w:rPr>
        <w:t>scheme</w:t>
      </w:r>
    </w:p>
    <w:p w14:paraId="30C87A72" w14:textId="77777777" w:rsidR="003C3B33" w:rsidRDefault="00B560D6">
      <w:pPr>
        <w:pStyle w:val="ListParagraph"/>
        <w:numPr>
          <w:ilvl w:val="0"/>
          <w:numId w:val="28"/>
        </w:numPr>
        <w:tabs>
          <w:tab w:val="left" w:pos="1322"/>
          <w:tab w:val="left" w:pos="1326"/>
        </w:tabs>
        <w:spacing w:before="265"/>
        <w:ind w:left="1326" w:right="655" w:hanging="567"/>
      </w:pPr>
      <w:r>
        <w:t>An ongoing employee can apply for a deferred salary leave scheme (scheme) where the employee</w:t>
      </w:r>
      <w:r>
        <w:rPr>
          <w:spacing w:val="-3"/>
        </w:rPr>
        <w:t xml:space="preserve"> </w:t>
      </w:r>
      <w:r>
        <w:t>works</w:t>
      </w:r>
      <w:r>
        <w:rPr>
          <w:spacing w:val="-1"/>
        </w:rPr>
        <w:t xml:space="preserve"> </w:t>
      </w:r>
      <w:r>
        <w:t>for</w:t>
      </w:r>
      <w:r>
        <w:rPr>
          <w:spacing w:val="-3"/>
        </w:rPr>
        <w:t xml:space="preserve"> </w:t>
      </w:r>
      <w:r>
        <w:t>4 years</w:t>
      </w:r>
      <w:r>
        <w:rPr>
          <w:spacing w:val="-1"/>
        </w:rPr>
        <w:t xml:space="preserve"> </w:t>
      </w:r>
      <w:r>
        <w:t>with</w:t>
      </w:r>
      <w:r>
        <w:rPr>
          <w:spacing w:val="-2"/>
        </w:rPr>
        <w:t xml:space="preserve"> </w:t>
      </w:r>
      <w:r>
        <w:t>a</w:t>
      </w:r>
      <w:r>
        <w:rPr>
          <w:spacing w:val="-3"/>
        </w:rPr>
        <w:t xml:space="preserve"> </w:t>
      </w:r>
      <w:r>
        <w:t>proportion</w:t>
      </w:r>
      <w:r>
        <w:rPr>
          <w:spacing w:val="-2"/>
        </w:rPr>
        <w:t xml:space="preserve"> </w:t>
      </w:r>
      <w:r>
        <w:t>of</w:t>
      </w:r>
      <w:r>
        <w:rPr>
          <w:spacing w:val="-3"/>
        </w:rPr>
        <w:t xml:space="preserve"> </w:t>
      </w:r>
      <w:r>
        <w:t>their</w:t>
      </w:r>
      <w:r>
        <w:rPr>
          <w:spacing w:val="-3"/>
        </w:rPr>
        <w:t xml:space="preserve"> </w:t>
      </w:r>
      <w:r>
        <w:t>salary</w:t>
      </w:r>
      <w:r>
        <w:rPr>
          <w:spacing w:val="-2"/>
        </w:rPr>
        <w:t xml:space="preserve"> </w:t>
      </w:r>
      <w:r>
        <w:t>withheld</w:t>
      </w:r>
      <w:r>
        <w:rPr>
          <w:spacing w:val="-4"/>
        </w:rPr>
        <w:t xml:space="preserve"> </w:t>
      </w:r>
      <w:r>
        <w:t>over</w:t>
      </w:r>
      <w:r>
        <w:rPr>
          <w:spacing w:val="-1"/>
        </w:rPr>
        <w:t xml:space="preserve"> </w:t>
      </w:r>
      <w:r>
        <w:t>that time</w:t>
      </w:r>
      <w:r>
        <w:rPr>
          <w:spacing w:val="-3"/>
        </w:rPr>
        <w:t xml:space="preserve"> </w:t>
      </w:r>
      <w:r>
        <w:t>to</w:t>
      </w:r>
      <w:r>
        <w:rPr>
          <w:spacing w:val="-2"/>
        </w:rPr>
        <w:t xml:space="preserve"> </w:t>
      </w:r>
      <w:r>
        <w:t>fund</w:t>
      </w:r>
      <w:r>
        <w:rPr>
          <w:spacing w:val="-2"/>
        </w:rPr>
        <w:t xml:space="preserve"> </w:t>
      </w:r>
      <w:r>
        <w:t>a subsequent continuous period of leave of 12 months in the fifth year (deferred leave period).</w:t>
      </w:r>
    </w:p>
    <w:p w14:paraId="30C87A73" w14:textId="77777777" w:rsidR="003C3B33" w:rsidRDefault="00B560D6">
      <w:pPr>
        <w:pStyle w:val="ListParagraph"/>
        <w:numPr>
          <w:ilvl w:val="0"/>
          <w:numId w:val="28"/>
        </w:numPr>
        <w:tabs>
          <w:tab w:val="left" w:pos="1322"/>
          <w:tab w:val="left" w:pos="1326"/>
        </w:tabs>
        <w:ind w:left="1326" w:right="875" w:hanging="567"/>
      </w:pPr>
      <w:r>
        <w:t>An</w:t>
      </w:r>
      <w:r>
        <w:rPr>
          <w:spacing w:val="-2"/>
        </w:rPr>
        <w:t xml:space="preserve"> </w:t>
      </w:r>
      <w:r>
        <w:t>approved</w:t>
      </w:r>
      <w:r>
        <w:rPr>
          <w:spacing w:val="-2"/>
        </w:rPr>
        <w:t xml:space="preserve"> </w:t>
      </w:r>
      <w:r>
        <w:t>employee can</w:t>
      </w:r>
      <w:r>
        <w:rPr>
          <w:spacing w:val="-4"/>
        </w:rPr>
        <w:t xml:space="preserve"> </w:t>
      </w:r>
      <w:r>
        <w:t>participate</w:t>
      </w:r>
      <w:r>
        <w:rPr>
          <w:spacing w:val="-3"/>
        </w:rPr>
        <w:t xml:space="preserve"> </w:t>
      </w:r>
      <w:r>
        <w:t>in</w:t>
      </w:r>
      <w:r>
        <w:rPr>
          <w:spacing w:val="-2"/>
        </w:rPr>
        <w:t xml:space="preserve"> </w:t>
      </w:r>
      <w:r>
        <w:t>the</w:t>
      </w:r>
      <w:r>
        <w:rPr>
          <w:spacing w:val="-3"/>
        </w:rPr>
        <w:t xml:space="preserve"> </w:t>
      </w:r>
      <w:r>
        <w:t>scheme</w:t>
      </w:r>
      <w:r>
        <w:rPr>
          <w:spacing w:val="-3"/>
        </w:rPr>
        <w:t xml:space="preserve"> </w:t>
      </w:r>
      <w:r>
        <w:t>by agreeing</w:t>
      </w:r>
      <w:r>
        <w:rPr>
          <w:spacing w:val="-4"/>
        </w:rPr>
        <w:t xml:space="preserve"> </w:t>
      </w:r>
      <w:r>
        <w:t>to</w:t>
      </w:r>
      <w:r>
        <w:rPr>
          <w:spacing w:val="-2"/>
        </w:rPr>
        <w:t xml:space="preserve"> </w:t>
      </w:r>
      <w:r>
        <w:t>have</w:t>
      </w:r>
      <w:r>
        <w:rPr>
          <w:spacing w:val="-3"/>
        </w:rPr>
        <w:t xml:space="preserve"> </w:t>
      </w:r>
      <w:r>
        <w:t>20%</w:t>
      </w:r>
      <w:r>
        <w:rPr>
          <w:spacing w:val="-3"/>
        </w:rPr>
        <w:t xml:space="preserve"> </w:t>
      </w:r>
      <w:r>
        <w:t>of</w:t>
      </w:r>
      <w:r>
        <w:rPr>
          <w:spacing w:val="-3"/>
        </w:rPr>
        <w:t xml:space="preserve"> </w:t>
      </w:r>
      <w:r>
        <w:t>their</w:t>
      </w:r>
      <w:r>
        <w:rPr>
          <w:spacing w:val="-1"/>
        </w:rPr>
        <w:t xml:space="preserve"> </w:t>
      </w:r>
      <w:r>
        <w:t>base salary withheld each fortnight over 4 years.</w:t>
      </w:r>
    </w:p>
    <w:p w14:paraId="30C87A74" w14:textId="77777777" w:rsidR="003C3B33" w:rsidRDefault="00B560D6">
      <w:pPr>
        <w:pStyle w:val="ListParagraph"/>
        <w:numPr>
          <w:ilvl w:val="0"/>
          <w:numId w:val="28"/>
        </w:numPr>
        <w:tabs>
          <w:tab w:val="left" w:pos="1321"/>
          <w:tab w:val="left" w:pos="1325"/>
        </w:tabs>
        <w:spacing w:before="162"/>
        <w:ind w:left="1325" w:right="1163" w:hanging="567"/>
      </w:pPr>
      <w:r>
        <w:t>During</w:t>
      </w:r>
      <w:r>
        <w:rPr>
          <w:spacing w:val="-3"/>
        </w:rPr>
        <w:t xml:space="preserve"> </w:t>
      </w:r>
      <w:r>
        <w:t>the</w:t>
      </w:r>
      <w:r>
        <w:rPr>
          <w:spacing w:val="-1"/>
        </w:rPr>
        <w:t xml:space="preserve"> </w:t>
      </w:r>
      <w:r>
        <w:t>deferred</w:t>
      </w:r>
      <w:r>
        <w:rPr>
          <w:spacing w:val="-3"/>
        </w:rPr>
        <w:t xml:space="preserve"> </w:t>
      </w:r>
      <w:r>
        <w:t>leave</w:t>
      </w:r>
      <w:r>
        <w:rPr>
          <w:spacing w:val="-4"/>
        </w:rPr>
        <w:t xml:space="preserve"> </w:t>
      </w:r>
      <w:r>
        <w:t>period</w:t>
      </w:r>
      <w:r>
        <w:rPr>
          <w:spacing w:val="-3"/>
        </w:rPr>
        <w:t xml:space="preserve"> </w:t>
      </w:r>
      <w:r>
        <w:t>the</w:t>
      </w:r>
      <w:r>
        <w:rPr>
          <w:spacing w:val="-1"/>
        </w:rPr>
        <w:t xml:space="preserve"> </w:t>
      </w:r>
      <w:r>
        <w:t>employee</w:t>
      </w:r>
      <w:r>
        <w:rPr>
          <w:spacing w:val="-1"/>
        </w:rPr>
        <w:t xml:space="preserve"> </w:t>
      </w:r>
      <w:r>
        <w:t>will</w:t>
      </w:r>
      <w:r>
        <w:rPr>
          <w:spacing w:val="-5"/>
        </w:rPr>
        <w:t xml:space="preserve"> </w:t>
      </w:r>
      <w:r>
        <w:t>be</w:t>
      </w:r>
      <w:r>
        <w:rPr>
          <w:spacing w:val="-1"/>
        </w:rPr>
        <w:t xml:space="preserve"> </w:t>
      </w:r>
      <w:r>
        <w:t>paid</w:t>
      </w:r>
      <w:r>
        <w:rPr>
          <w:spacing w:val="-3"/>
        </w:rPr>
        <w:t xml:space="preserve"> </w:t>
      </w:r>
      <w:r>
        <w:t>an</w:t>
      </w:r>
      <w:r>
        <w:rPr>
          <w:spacing w:val="-3"/>
        </w:rPr>
        <w:t xml:space="preserve"> </w:t>
      </w:r>
      <w:r>
        <w:t>amount</w:t>
      </w:r>
      <w:r>
        <w:rPr>
          <w:spacing w:val="-4"/>
        </w:rPr>
        <w:t xml:space="preserve"> </w:t>
      </w:r>
      <w:r>
        <w:t>equivalent</w:t>
      </w:r>
      <w:r>
        <w:rPr>
          <w:spacing w:val="-1"/>
        </w:rPr>
        <w:t xml:space="preserve"> </w:t>
      </w:r>
      <w:r>
        <w:t>to</w:t>
      </w:r>
      <w:r>
        <w:rPr>
          <w:spacing w:val="-3"/>
        </w:rPr>
        <w:t xml:space="preserve"> </w:t>
      </w:r>
      <w:r>
        <w:t xml:space="preserve">the salary withheld during the previous </w:t>
      </w:r>
      <w:proofErr w:type="gramStart"/>
      <w:r>
        <w:t>4 year</w:t>
      </w:r>
      <w:proofErr w:type="gramEnd"/>
      <w:r>
        <w:t xml:space="preserve"> period. The amounts will be paid in equal fortnightly instalments across the leave period.</w:t>
      </w:r>
    </w:p>
    <w:p w14:paraId="30C87A75" w14:textId="77777777" w:rsidR="003C3B33" w:rsidRDefault="00B560D6">
      <w:pPr>
        <w:pStyle w:val="ListParagraph"/>
        <w:numPr>
          <w:ilvl w:val="0"/>
          <w:numId w:val="28"/>
        </w:numPr>
        <w:tabs>
          <w:tab w:val="left" w:pos="1321"/>
          <w:tab w:val="left" w:pos="1325"/>
        </w:tabs>
        <w:ind w:left="1325" w:right="787" w:hanging="567"/>
      </w:pPr>
      <w:r>
        <w:t>The</w:t>
      </w:r>
      <w:r>
        <w:rPr>
          <w:spacing w:val="-1"/>
        </w:rPr>
        <w:t xml:space="preserve"> </w:t>
      </w:r>
      <w:r>
        <w:t>deferred</w:t>
      </w:r>
      <w:r>
        <w:rPr>
          <w:spacing w:val="-3"/>
        </w:rPr>
        <w:t xml:space="preserve"> </w:t>
      </w:r>
      <w:r>
        <w:t>leave</w:t>
      </w:r>
      <w:r>
        <w:rPr>
          <w:spacing w:val="-4"/>
        </w:rPr>
        <w:t xml:space="preserve"> </w:t>
      </w:r>
      <w:r>
        <w:t>period</w:t>
      </w:r>
      <w:r>
        <w:rPr>
          <w:spacing w:val="-5"/>
        </w:rPr>
        <w:t xml:space="preserve"> </w:t>
      </w:r>
      <w:r>
        <w:t>will</w:t>
      </w:r>
      <w:r>
        <w:rPr>
          <w:spacing w:val="-2"/>
        </w:rPr>
        <w:t xml:space="preserve"> </w:t>
      </w:r>
      <w:r>
        <w:t>not</w:t>
      </w:r>
      <w:r>
        <w:rPr>
          <w:spacing w:val="-4"/>
        </w:rPr>
        <w:t xml:space="preserve"> </w:t>
      </w:r>
      <w:r>
        <w:t>count</w:t>
      </w:r>
      <w:r>
        <w:rPr>
          <w:spacing w:val="-1"/>
        </w:rPr>
        <w:t xml:space="preserve"> </w:t>
      </w:r>
      <w:r>
        <w:t>as</w:t>
      </w:r>
      <w:r>
        <w:rPr>
          <w:spacing w:val="-2"/>
        </w:rPr>
        <w:t xml:space="preserve"> </w:t>
      </w:r>
      <w:r>
        <w:t>service</w:t>
      </w:r>
      <w:r>
        <w:rPr>
          <w:spacing w:val="-1"/>
        </w:rPr>
        <w:t xml:space="preserve"> </w:t>
      </w:r>
      <w:r>
        <w:t>for</w:t>
      </w:r>
      <w:r>
        <w:rPr>
          <w:spacing w:val="-4"/>
        </w:rPr>
        <w:t xml:space="preserve"> </w:t>
      </w:r>
      <w:r>
        <w:t>the</w:t>
      </w:r>
      <w:r>
        <w:rPr>
          <w:spacing w:val="-1"/>
        </w:rPr>
        <w:t xml:space="preserve"> </w:t>
      </w:r>
      <w:r>
        <w:t>purposes</w:t>
      </w:r>
      <w:r>
        <w:rPr>
          <w:spacing w:val="-4"/>
        </w:rPr>
        <w:t xml:space="preserve"> </w:t>
      </w:r>
      <w:r>
        <w:t>of</w:t>
      </w:r>
      <w:r>
        <w:rPr>
          <w:spacing w:val="-2"/>
        </w:rPr>
        <w:t xml:space="preserve"> </w:t>
      </w:r>
      <w:r>
        <w:t>accruing</w:t>
      </w:r>
      <w:r>
        <w:rPr>
          <w:spacing w:val="-3"/>
        </w:rPr>
        <w:t xml:space="preserve"> </w:t>
      </w:r>
      <w:r>
        <w:t>entitlements such as personal or recreation leave.</w:t>
      </w:r>
    </w:p>
    <w:p w14:paraId="30C87A76" w14:textId="77777777" w:rsidR="003C3B33" w:rsidRDefault="00B560D6">
      <w:pPr>
        <w:pStyle w:val="ListParagraph"/>
        <w:numPr>
          <w:ilvl w:val="0"/>
          <w:numId w:val="28"/>
        </w:numPr>
        <w:tabs>
          <w:tab w:val="left" w:pos="1321"/>
          <w:tab w:val="left" w:pos="1325"/>
        </w:tabs>
        <w:spacing w:before="161"/>
        <w:ind w:left="1325" w:right="680" w:hanging="567"/>
      </w:pPr>
      <w:r>
        <w:t>The</w:t>
      </w:r>
      <w:r>
        <w:rPr>
          <w:spacing w:val="-1"/>
        </w:rPr>
        <w:t xml:space="preserve"> </w:t>
      </w:r>
      <w:r>
        <w:t>deferred</w:t>
      </w:r>
      <w:r>
        <w:rPr>
          <w:spacing w:val="-3"/>
        </w:rPr>
        <w:t xml:space="preserve"> </w:t>
      </w:r>
      <w:r>
        <w:t>leave</w:t>
      </w:r>
      <w:r>
        <w:rPr>
          <w:spacing w:val="-4"/>
        </w:rPr>
        <w:t xml:space="preserve"> </w:t>
      </w:r>
      <w:r>
        <w:t>period</w:t>
      </w:r>
      <w:r>
        <w:rPr>
          <w:spacing w:val="-5"/>
        </w:rPr>
        <w:t xml:space="preserve"> </w:t>
      </w:r>
      <w:r>
        <w:t>will</w:t>
      </w:r>
      <w:r>
        <w:rPr>
          <w:spacing w:val="-2"/>
        </w:rPr>
        <w:t xml:space="preserve"> </w:t>
      </w:r>
      <w:r>
        <w:t>not</w:t>
      </w:r>
      <w:r>
        <w:rPr>
          <w:spacing w:val="-4"/>
        </w:rPr>
        <w:t xml:space="preserve"> </w:t>
      </w:r>
      <w:r>
        <w:t>break</w:t>
      </w:r>
      <w:r>
        <w:rPr>
          <w:spacing w:val="-4"/>
        </w:rPr>
        <w:t xml:space="preserve"> </w:t>
      </w:r>
      <w:r>
        <w:t>continuity</w:t>
      </w:r>
      <w:r>
        <w:rPr>
          <w:spacing w:val="-3"/>
        </w:rPr>
        <w:t xml:space="preserve"> </w:t>
      </w:r>
      <w:r>
        <w:t>of</w:t>
      </w:r>
      <w:r>
        <w:rPr>
          <w:spacing w:val="-4"/>
        </w:rPr>
        <w:t xml:space="preserve"> </w:t>
      </w:r>
      <w:r>
        <w:t>service</w:t>
      </w:r>
      <w:r>
        <w:rPr>
          <w:spacing w:val="-1"/>
        </w:rPr>
        <w:t xml:space="preserve"> </w:t>
      </w:r>
      <w:r>
        <w:t>but</w:t>
      </w:r>
      <w:r>
        <w:rPr>
          <w:spacing w:val="-4"/>
        </w:rPr>
        <w:t xml:space="preserve"> </w:t>
      </w:r>
      <w:r>
        <w:t>will</w:t>
      </w:r>
      <w:r>
        <w:rPr>
          <w:spacing w:val="-2"/>
        </w:rPr>
        <w:t xml:space="preserve"> </w:t>
      </w:r>
      <w:r>
        <w:t>not</w:t>
      </w:r>
      <w:r>
        <w:rPr>
          <w:spacing w:val="-1"/>
        </w:rPr>
        <w:t xml:space="preserve"> </w:t>
      </w:r>
      <w:r>
        <w:t>count</w:t>
      </w:r>
      <w:r>
        <w:rPr>
          <w:spacing w:val="-1"/>
        </w:rPr>
        <w:t xml:space="preserve"> </w:t>
      </w:r>
      <w:r>
        <w:t>for</w:t>
      </w:r>
      <w:r>
        <w:rPr>
          <w:spacing w:val="-2"/>
        </w:rPr>
        <w:t xml:space="preserve"> </w:t>
      </w:r>
      <w:r>
        <w:t>service</w:t>
      </w:r>
      <w:r>
        <w:rPr>
          <w:spacing w:val="-1"/>
        </w:rPr>
        <w:t xml:space="preserve"> </w:t>
      </w:r>
      <w:r>
        <w:t>for the purposes of long service leave.</w:t>
      </w:r>
    </w:p>
    <w:p w14:paraId="30C87A77" w14:textId="77777777" w:rsidR="003C3B33" w:rsidRDefault="00B560D6">
      <w:pPr>
        <w:pStyle w:val="ListParagraph"/>
        <w:numPr>
          <w:ilvl w:val="0"/>
          <w:numId w:val="28"/>
        </w:numPr>
        <w:tabs>
          <w:tab w:val="left" w:pos="1321"/>
          <w:tab w:val="left" w:pos="1325"/>
        </w:tabs>
        <w:spacing w:line="259" w:lineRule="auto"/>
        <w:ind w:left="1325" w:right="1381" w:hanging="567"/>
      </w:pPr>
      <w:r>
        <w:t>A</w:t>
      </w:r>
      <w:r>
        <w:rPr>
          <w:spacing w:val="-1"/>
        </w:rPr>
        <w:t xml:space="preserve"> </w:t>
      </w:r>
      <w:r>
        <w:t>written</w:t>
      </w:r>
      <w:r>
        <w:rPr>
          <w:spacing w:val="-2"/>
        </w:rPr>
        <w:t xml:space="preserve"> </w:t>
      </w:r>
      <w:r>
        <w:t>response</w:t>
      </w:r>
      <w:r>
        <w:rPr>
          <w:spacing w:val="-3"/>
        </w:rPr>
        <w:t xml:space="preserve"> </w:t>
      </w:r>
      <w:r>
        <w:t>will</w:t>
      </w:r>
      <w:r>
        <w:rPr>
          <w:spacing w:val="-1"/>
        </w:rPr>
        <w:t xml:space="preserve"> </w:t>
      </w:r>
      <w:r>
        <w:t>be</w:t>
      </w:r>
      <w:r>
        <w:rPr>
          <w:spacing w:val="-5"/>
        </w:rPr>
        <w:t xml:space="preserve"> </w:t>
      </w:r>
      <w:r>
        <w:t>provided</w:t>
      </w:r>
      <w:r>
        <w:rPr>
          <w:spacing w:val="-2"/>
        </w:rPr>
        <w:t xml:space="preserve"> </w:t>
      </w:r>
      <w:r>
        <w:t>in</w:t>
      </w:r>
      <w:r>
        <w:rPr>
          <w:spacing w:val="-4"/>
        </w:rPr>
        <w:t xml:space="preserve"> </w:t>
      </w:r>
      <w:r>
        <w:t>writing</w:t>
      </w:r>
      <w:r>
        <w:rPr>
          <w:spacing w:val="-4"/>
        </w:rPr>
        <w:t xml:space="preserve"> </w:t>
      </w:r>
      <w:r>
        <w:t>within</w:t>
      </w:r>
      <w:r>
        <w:rPr>
          <w:spacing w:val="-4"/>
        </w:rPr>
        <w:t xml:space="preserve"> </w:t>
      </w:r>
      <w:r>
        <w:t>21</w:t>
      </w:r>
      <w:r>
        <w:rPr>
          <w:spacing w:val="-2"/>
        </w:rPr>
        <w:t xml:space="preserve"> </w:t>
      </w:r>
      <w:r>
        <w:t>calendar days</w:t>
      </w:r>
      <w:r>
        <w:rPr>
          <w:spacing w:val="-3"/>
        </w:rPr>
        <w:t xml:space="preserve"> </w:t>
      </w:r>
      <w:r>
        <w:t>of</w:t>
      </w:r>
      <w:r>
        <w:rPr>
          <w:spacing w:val="-1"/>
        </w:rPr>
        <w:t xml:space="preserve"> </w:t>
      </w:r>
      <w:r>
        <w:t>receiving</w:t>
      </w:r>
      <w:r>
        <w:rPr>
          <w:spacing w:val="-2"/>
        </w:rPr>
        <w:t xml:space="preserve"> </w:t>
      </w:r>
      <w:r>
        <w:t>the request. If the request is not supported, the reasons will be provided.</w:t>
      </w:r>
    </w:p>
    <w:p w14:paraId="30C87A78" w14:textId="77777777" w:rsidR="003C3B33" w:rsidRDefault="00B560D6">
      <w:pPr>
        <w:pStyle w:val="ListParagraph"/>
        <w:numPr>
          <w:ilvl w:val="0"/>
          <w:numId w:val="28"/>
        </w:numPr>
        <w:tabs>
          <w:tab w:val="left" w:pos="1321"/>
          <w:tab w:val="left" w:pos="1325"/>
        </w:tabs>
        <w:ind w:left="1325" w:right="725" w:hanging="567"/>
      </w:pPr>
      <w:r>
        <w:t>If the employee leaves the department or advises the department in writing they want to cancel</w:t>
      </w:r>
      <w:r>
        <w:rPr>
          <w:spacing w:val="-3"/>
        </w:rPr>
        <w:t xml:space="preserve"> </w:t>
      </w:r>
      <w:r>
        <w:t>the</w:t>
      </w:r>
      <w:r>
        <w:rPr>
          <w:spacing w:val="-2"/>
        </w:rPr>
        <w:t xml:space="preserve"> </w:t>
      </w:r>
      <w:r>
        <w:t>arrangement</w:t>
      </w:r>
      <w:r>
        <w:rPr>
          <w:spacing w:val="-4"/>
        </w:rPr>
        <w:t xml:space="preserve"> </w:t>
      </w:r>
      <w:r>
        <w:t>prior</w:t>
      </w:r>
      <w:r>
        <w:rPr>
          <w:spacing w:val="-3"/>
        </w:rPr>
        <w:t xml:space="preserve"> </w:t>
      </w:r>
      <w:r>
        <w:t>to</w:t>
      </w:r>
      <w:r>
        <w:rPr>
          <w:spacing w:val="-2"/>
        </w:rPr>
        <w:t xml:space="preserve"> </w:t>
      </w:r>
      <w:r>
        <w:t>the</w:t>
      </w:r>
      <w:r>
        <w:rPr>
          <w:spacing w:val="-2"/>
        </w:rPr>
        <w:t xml:space="preserve"> </w:t>
      </w:r>
      <w:r>
        <w:t>deferred</w:t>
      </w:r>
      <w:r>
        <w:rPr>
          <w:spacing w:val="-3"/>
        </w:rPr>
        <w:t xml:space="preserve"> </w:t>
      </w:r>
      <w:r>
        <w:t>leave</w:t>
      </w:r>
      <w:r>
        <w:rPr>
          <w:spacing w:val="-2"/>
        </w:rPr>
        <w:t xml:space="preserve"> </w:t>
      </w:r>
      <w:r>
        <w:t>period,</w:t>
      </w:r>
      <w:r>
        <w:rPr>
          <w:spacing w:val="-3"/>
        </w:rPr>
        <w:t xml:space="preserve"> </w:t>
      </w:r>
      <w:r>
        <w:t>the</w:t>
      </w:r>
      <w:r>
        <w:rPr>
          <w:spacing w:val="-4"/>
        </w:rPr>
        <w:t xml:space="preserve"> </w:t>
      </w:r>
      <w:r>
        <w:t>salary</w:t>
      </w:r>
      <w:r>
        <w:rPr>
          <w:spacing w:val="-2"/>
        </w:rPr>
        <w:t xml:space="preserve"> </w:t>
      </w:r>
      <w:r>
        <w:t>withheld</w:t>
      </w:r>
      <w:r>
        <w:rPr>
          <w:spacing w:val="-3"/>
        </w:rPr>
        <w:t xml:space="preserve"> </w:t>
      </w:r>
      <w:r>
        <w:t>to</w:t>
      </w:r>
      <w:r>
        <w:rPr>
          <w:spacing w:val="-3"/>
        </w:rPr>
        <w:t xml:space="preserve"> </w:t>
      </w:r>
      <w:r>
        <w:t>date</w:t>
      </w:r>
      <w:r>
        <w:rPr>
          <w:spacing w:val="-4"/>
        </w:rPr>
        <w:t xml:space="preserve"> </w:t>
      </w:r>
      <w:r>
        <w:t>will</w:t>
      </w:r>
      <w:r>
        <w:rPr>
          <w:spacing w:val="-3"/>
        </w:rPr>
        <w:t xml:space="preserve"> </w:t>
      </w:r>
      <w:r>
        <w:t xml:space="preserve">be paid to the employee as a lump sum payment as soon as practicable after the department is </w:t>
      </w:r>
      <w:r>
        <w:rPr>
          <w:spacing w:val="-2"/>
        </w:rPr>
        <w:t>notified.</w:t>
      </w:r>
    </w:p>
    <w:p w14:paraId="30C87A79" w14:textId="77777777" w:rsidR="003C3B33" w:rsidRDefault="003C3B33">
      <w:pPr>
        <w:sectPr w:rsidR="003C3B33">
          <w:pgSz w:w="11910" w:h="16840"/>
          <w:pgMar w:top="960" w:right="840" w:bottom="920" w:left="680" w:header="751" w:footer="734" w:gutter="0"/>
          <w:cols w:space="720"/>
        </w:sectPr>
      </w:pPr>
    </w:p>
    <w:p w14:paraId="30C87A7A" w14:textId="77777777" w:rsidR="003C3B33" w:rsidRDefault="003C3B33">
      <w:pPr>
        <w:pStyle w:val="BodyText"/>
        <w:spacing w:before="128"/>
        <w:ind w:left="0" w:firstLine="0"/>
        <w:rPr>
          <w:sz w:val="28"/>
        </w:rPr>
      </w:pPr>
    </w:p>
    <w:p w14:paraId="30C87A7B" w14:textId="77777777" w:rsidR="003C3B33" w:rsidRDefault="00B560D6">
      <w:pPr>
        <w:pStyle w:val="Heading2"/>
      </w:pPr>
      <w:bookmarkStart w:id="170" w:name="Personal/carer’s_leave"/>
      <w:bookmarkStart w:id="171" w:name="_bookmark89"/>
      <w:bookmarkEnd w:id="170"/>
      <w:bookmarkEnd w:id="171"/>
      <w:r>
        <w:t>Personal/carer’s</w:t>
      </w:r>
      <w:r>
        <w:rPr>
          <w:spacing w:val="-10"/>
        </w:rPr>
        <w:t xml:space="preserve"> </w:t>
      </w:r>
      <w:r>
        <w:rPr>
          <w:spacing w:val="-2"/>
        </w:rPr>
        <w:t>leave</w:t>
      </w:r>
    </w:p>
    <w:p w14:paraId="30C87A7C" w14:textId="77777777" w:rsidR="003C3B33" w:rsidRDefault="00B560D6">
      <w:pPr>
        <w:spacing w:before="265"/>
        <w:ind w:left="760"/>
        <w:rPr>
          <w:b/>
        </w:rPr>
      </w:pPr>
      <w:r>
        <w:rPr>
          <w:b/>
        </w:rPr>
        <w:t>Entitlement</w:t>
      </w:r>
      <w:r>
        <w:rPr>
          <w:b/>
          <w:spacing w:val="-8"/>
        </w:rPr>
        <w:t xml:space="preserve"> </w:t>
      </w:r>
      <w:r>
        <w:rPr>
          <w:b/>
        </w:rPr>
        <w:t>to</w:t>
      </w:r>
      <w:r>
        <w:rPr>
          <w:b/>
          <w:spacing w:val="-8"/>
        </w:rPr>
        <w:t xml:space="preserve"> </w:t>
      </w:r>
      <w:r>
        <w:rPr>
          <w:b/>
        </w:rPr>
        <w:t>personal/carer’s</w:t>
      </w:r>
      <w:r>
        <w:rPr>
          <w:b/>
          <w:spacing w:val="-8"/>
        </w:rPr>
        <w:t xml:space="preserve"> </w:t>
      </w:r>
      <w:r>
        <w:rPr>
          <w:b/>
          <w:spacing w:val="-4"/>
        </w:rPr>
        <w:t>leave</w:t>
      </w:r>
    </w:p>
    <w:p w14:paraId="30C87A7D" w14:textId="77777777" w:rsidR="003C3B33" w:rsidRDefault="00B560D6">
      <w:pPr>
        <w:pStyle w:val="ListParagraph"/>
        <w:numPr>
          <w:ilvl w:val="0"/>
          <w:numId w:val="28"/>
        </w:numPr>
        <w:tabs>
          <w:tab w:val="left" w:pos="1322"/>
          <w:tab w:val="left" w:pos="1326"/>
        </w:tabs>
        <w:spacing w:before="140" w:line="259" w:lineRule="auto"/>
        <w:ind w:left="1326" w:right="1218" w:hanging="567"/>
      </w:pPr>
      <w:r>
        <w:t>Employees</w:t>
      </w:r>
      <w:r>
        <w:rPr>
          <w:spacing w:val="-3"/>
        </w:rPr>
        <w:t xml:space="preserve"> </w:t>
      </w:r>
      <w:r>
        <w:t>(excluding</w:t>
      </w:r>
      <w:r>
        <w:rPr>
          <w:spacing w:val="-4"/>
        </w:rPr>
        <w:t xml:space="preserve"> </w:t>
      </w:r>
      <w:r>
        <w:t>those</w:t>
      </w:r>
      <w:r>
        <w:rPr>
          <w:spacing w:val="-2"/>
        </w:rPr>
        <w:t xml:space="preserve"> </w:t>
      </w:r>
      <w:r>
        <w:t>receiving</w:t>
      </w:r>
      <w:r>
        <w:rPr>
          <w:spacing w:val="-4"/>
        </w:rPr>
        <w:t xml:space="preserve"> </w:t>
      </w:r>
      <w:r>
        <w:t>a</w:t>
      </w:r>
      <w:r>
        <w:rPr>
          <w:spacing w:val="-5"/>
        </w:rPr>
        <w:t xml:space="preserve"> </w:t>
      </w:r>
      <w:r>
        <w:t>casual</w:t>
      </w:r>
      <w:r>
        <w:rPr>
          <w:spacing w:val="-3"/>
        </w:rPr>
        <w:t xml:space="preserve"> </w:t>
      </w:r>
      <w:r>
        <w:t>loading)</w:t>
      </w:r>
      <w:r>
        <w:rPr>
          <w:spacing w:val="-3"/>
        </w:rPr>
        <w:t xml:space="preserve"> </w:t>
      </w:r>
      <w:r>
        <w:t>will</w:t>
      </w:r>
      <w:r>
        <w:rPr>
          <w:spacing w:val="-3"/>
        </w:rPr>
        <w:t xml:space="preserve"> </w:t>
      </w:r>
      <w:r>
        <w:t>progressively</w:t>
      </w:r>
      <w:r>
        <w:rPr>
          <w:spacing w:val="-2"/>
        </w:rPr>
        <w:t xml:space="preserve"> </w:t>
      </w:r>
      <w:r>
        <w:t>accrue</w:t>
      </w:r>
      <w:r>
        <w:rPr>
          <w:spacing w:val="-5"/>
        </w:rPr>
        <w:t xml:space="preserve"> </w:t>
      </w:r>
      <w:r>
        <w:t>20</w:t>
      </w:r>
      <w:r>
        <w:rPr>
          <w:spacing w:val="-2"/>
        </w:rPr>
        <w:t xml:space="preserve"> </w:t>
      </w:r>
      <w:proofErr w:type="gramStart"/>
      <w:r>
        <w:t>days</w:t>
      </w:r>
      <w:proofErr w:type="gramEnd"/>
      <w:r>
        <w:t xml:space="preserve"> personal/carer’s leave for each full year of service (pro rata for part time employees).</w:t>
      </w:r>
    </w:p>
    <w:p w14:paraId="30C87A7E" w14:textId="77777777" w:rsidR="003C3B33" w:rsidRDefault="00B560D6">
      <w:pPr>
        <w:pStyle w:val="ListParagraph"/>
        <w:numPr>
          <w:ilvl w:val="0"/>
          <w:numId w:val="28"/>
        </w:numPr>
        <w:tabs>
          <w:tab w:val="left" w:pos="1322"/>
          <w:tab w:val="left" w:pos="1326"/>
        </w:tabs>
        <w:spacing w:before="120" w:line="259" w:lineRule="auto"/>
        <w:ind w:left="1326" w:right="627" w:hanging="567"/>
      </w:pPr>
      <w:r>
        <w:t>Employees</w:t>
      </w:r>
      <w:r>
        <w:rPr>
          <w:spacing w:val="-4"/>
        </w:rPr>
        <w:t xml:space="preserve"> </w:t>
      </w:r>
      <w:r>
        <w:t>may</w:t>
      </w:r>
      <w:r>
        <w:rPr>
          <w:spacing w:val="-1"/>
        </w:rPr>
        <w:t xml:space="preserve"> </w:t>
      </w:r>
      <w:r>
        <w:t>elect</w:t>
      </w:r>
      <w:r>
        <w:rPr>
          <w:spacing w:val="-4"/>
        </w:rPr>
        <w:t xml:space="preserve"> </w:t>
      </w:r>
      <w:r>
        <w:t>to</w:t>
      </w:r>
      <w:r>
        <w:rPr>
          <w:spacing w:val="-3"/>
        </w:rPr>
        <w:t xml:space="preserve"> </w:t>
      </w:r>
      <w:r>
        <w:t>take</w:t>
      </w:r>
      <w:r>
        <w:rPr>
          <w:spacing w:val="-1"/>
        </w:rPr>
        <w:t xml:space="preserve"> </w:t>
      </w:r>
      <w:r>
        <w:t>personal/carer’s</w:t>
      </w:r>
      <w:r>
        <w:rPr>
          <w:spacing w:val="-4"/>
        </w:rPr>
        <w:t xml:space="preserve"> </w:t>
      </w:r>
      <w:r>
        <w:t>leave</w:t>
      </w:r>
      <w:r>
        <w:rPr>
          <w:spacing w:val="-1"/>
        </w:rPr>
        <w:t xml:space="preserve"> </w:t>
      </w:r>
      <w:r>
        <w:t>at</w:t>
      </w:r>
      <w:r>
        <w:rPr>
          <w:spacing w:val="-4"/>
        </w:rPr>
        <w:t xml:space="preserve"> </w:t>
      </w:r>
      <w:r>
        <w:t>half</w:t>
      </w:r>
      <w:r>
        <w:rPr>
          <w:spacing w:val="-2"/>
        </w:rPr>
        <w:t xml:space="preserve"> </w:t>
      </w:r>
      <w:r>
        <w:t>pay,</w:t>
      </w:r>
      <w:r>
        <w:rPr>
          <w:spacing w:val="-2"/>
        </w:rPr>
        <w:t xml:space="preserve"> </w:t>
      </w:r>
      <w:r>
        <w:t>with</w:t>
      </w:r>
      <w:r>
        <w:rPr>
          <w:spacing w:val="-3"/>
        </w:rPr>
        <w:t xml:space="preserve"> </w:t>
      </w:r>
      <w:r>
        <w:t>leave</w:t>
      </w:r>
      <w:r>
        <w:rPr>
          <w:spacing w:val="-4"/>
        </w:rPr>
        <w:t xml:space="preserve"> </w:t>
      </w:r>
      <w:r>
        <w:t>credits</w:t>
      </w:r>
      <w:r>
        <w:rPr>
          <w:spacing w:val="-6"/>
        </w:rPr>
        <w:t xml:space="preserve"> </w:t>
      </w:r>
      <w:r>
        <w:t>deducted</w:t>
      </w:r>
      <w:r>
        <w:rPr>
          <w:spacing w:val="-3"/>
        </w:rPr>
        <w:t xml:space="preserve"> </w:t>
      </w:r>
      <w:r>
        <w:t>by half of the duration of the leave taken.</w:t>
      </w:r>
    </w:p>
    <w:p w14:paraId="30C87A7F" w14:textId="77777777" w:rsidR="003C3B33" w:rsidRDefault="00B560D6">
      <w:pPr>
        <w:pStyle w:val="ListParagraph"/>
        <w:numPr>
          <w:ilvl w:val="0"/>
          <w:numId w:val="28"/>
        </w:numPr>
        <w:tabs>
          <w:tab w:val="left" w:pos="1322"/>
        </w:tabs>
        <w:spacing w:before="119"/>
        <w:ind w:left="1322" w:hanging="563"/>
      </w:pPr>
      <w:r>
        <w:t>Personal/carer’s</w:t>
      </w:r>
      <w:r>
        <w:rPr>
          <w:spacing w:val="-8"/>
        </w:rPr>
        <w:t xml:space="preserve"> </w:t>
      </w:r>
      <w:r>
        <w:t>leave</w:t>
      </w:r>
      <w:r>
        <w:rPr>
          <w:spacing w:val="-6"/>
        </w:rPr>
        <w:t xml:space="preserve"> </w:t>
      </w:r>
      <w:r>
        <w:t>cannot</w:t>
      </w:r>
      <w:r>
        <w:rPr>
          <w:spacing w:val="-3"/>
        </w:rPr>
        <w:t xml:space="preserve"> </w:t>
      </w:r>
      <w:r>
        <w:t>be</w:t>
      </w:r>
      <w:r>
        <w:rPr>
          <w:spacing w:val="-5"/>
        </w:rPr>
        <w:t xml:space="preserve"> </w:t>
      </w:r>
      <w:r>
        <w:t>cashed</w:t>
      </w:r>
      <w:r>
        <w:rPr>
          <w:spacing w:val="-7"/>
        </w:rPr>
        <w:t xml:space="preserve"> </w:t>
      </w:r>
      <w:r>
        <w:t>out</w:t>
      </w:r>
      <w:r>
        <w:rPr>
          <w:spacing w:val="-3"/>
        </w:rPr>
        <w:t xml:space="preserve"> </w:t>
      </w:r>
      <w:r>
        <w:t>upon</w:t>
      </w:r>
      <w:r>
        <w:rPr>
          <w:spacing w:val="-4"/>
        </w:rPr>
        <w:t xml:space="preserve"> </w:t>
      </w:r>
      <w:r>
        <w:t>termination</w:t>
      </w:r>
      <w:r>
        <w:rPr>
          <w:spacing w:val="-5"/>
        </w:rPr>
        <w:t xml:space="preserve"> </w:t>
      </w:r>
      <w:r>
        <w:t>of</w:t>
      </w:r>
      <w:r>
        <w:rPr>
          <w:spacing w:val="-5"/>
        </w:rPr>
        <w:t xml:space="preserve"> </w:t>
      </w:r>
      <w:r>
        <w:rPr>
          <w:spacing w:val="-2"/>
        </w:rPr>
        <w:t>employment.</w:t>
      </w:r>
    </w:p>
    <w:p w14:paraId="30C87A80" w14:textId="77777777" w:rsidR="003C3B33" w:rsidRDefault="00B560D6">
      <w:pPr>
        <w:spacing w:before="141"/>
        <w:ind w:left="759"/>
        <w:rPr>
          <w:b/>
        </w:rPr>
      </w:pPr>
      <w:r>
        <w:rPr>
          <w:b/>
        </w:rPr>
        <w:t>Accrual</w:t>
      </w:r>
      <w:r>
        <w:rPr>
          <w:b/>
          <w:spacing w:val="-7"/>
        </w:rPr>
        <w:t xml:space="preserve"> </w:t>
      </w:r>
      <w:r>
        <w:rPr>
          <w:b/>
        </w:rPr>
        <w:t>of</w:t>
      </w:r>
      <w:r>
        <w:rPr>
          <w:b/>
          <w:spacing w:val="-6"/>
        </w:rPr>
        <w:t xml:space="preserve"> </w:t>
      </w:r>
      <w:r>
        <w:rPr>
          <w:b/>
        </w:rPr>
        <w:t>personal/carer’s</w:t>
      </w:r>
      <w:r>
        <w:rPr>
          <w:b/>
          <w:spacing w:val="-6"/>
        </w:rPr>
        <w:t xml:space="preserve"> </w:t>
      </w:r>
      <w:r>
        <w:rPr>
          <w:b/>
          <w:spacing w:val="-4"/>
        </w:rPr>
        <w:t>leave</w:t>
      </w:r>
    </w:p>
    <w:p w14:paraId="30C87A81" w14:textId="77777777" w:rsidR="003C3B33" w:rsidRDefault="00B560D6">
      <w:pPr>
        <w:pStyle w:val="ListParagraph"/>
        <w:numPr>
          <w:ilvl w:val="0"/>
          <w:numId w:val="28"/>
        </w:numPr>
        <w:tabs>
          <w:tab w:val="left" w:pos="1322"/>
          <w:tab w:val="left" w:pos="1326"/>
        </w:tabs>
        <w:spacing w:before="142" w:line="259" w:lineRule="auto"/>
        <w:ind w:left="1326" w:right="598" w:hanging="567"/>
      </w:pPr>
      <w:r>
        <w:t>For</w:t>
      </w:r>
      <w:r>
        <w:rPr>
          <w:spacing w:val="-2"/>
        </w:rPr>
        <w:t xml:space="preserve"> </w:t>
      </w:r>
      <w:r>
        <w:t>an</w:t>
      </w:r>
      <w:r>
        <w:rPr>
          <w:spacing w:val="-5"/>
        </w:rPr>
        <w:t xml:space="preserve"> </w:t>
      </w:r>
      <w:r>
        <w:t>ongoing</w:t>
      </w:r>
      <w:r>
        <w:rPr>
          <w:spacing w:val="-3"/>
        </w:rPr>
        <w:t xml:space="preserve"> </w:t>
      </w:r>
      <w:r>
        <w:t>employee,</w:t>
      </w:r>
      <w:r>
        <w:rPr>
          <w:spacing w:val="-4"/>
        </w:rPr>
        <w:t xml:space="preserve"> </w:t>
      </w:r>
      <w:r>
        <w:t>20</w:t>
      </w:r>
      <w:r>
        <w:rPr>
          <w:spacing w:val="-1"/>
        </w:rPr>
        <w:t xml:space="preserve"> </w:t>
      </w:r>
      <w:proofErr w:type="gramStart"/>
      <w:r>
        <w:t>days</w:t>
      </w:r>
      <w:proofErr w:type="gramEnd"/>
      <w:r>
        <w:rPr>
          <w:spacing w:val="-2"/>
        </w:rPr>
        <w:t xml:space="preserve"> </w:t>
      </w:r>
      <w:r>
        <w:t>personal/carer’s</w:t>
      </w:r>
      <w:r>
        <w:rPr>
          <w:spacing w:val="-2"/>
        </w:rPr>
        <w:t xml:space="preserve"> </w:t>
      </w:r>
      <w:r>
        <w:t>leave</w:t>
      </w:r>
      <w:r>
        <w:rPr>
          <w:spacing w:val="-4"/>
        </w:rPr>
        <w:t xml:space="preserve"> </w:t>
      </w:r>
      <w:r>
        <w:t>will</w:t>
      </w:r>
      <w:r>
        <w:rPr>
          <w:spacing w:val="-2"/>
        </w:rPr>
        <w:t xml:space="preserve"> </w:t>
      </w:r>
      <w:r>
        <w:t>be</w:t>
      </w:r>
      <w:r>
        <w:rPr>
          <w:spacing w:val="-4"/>
        </w:rPr>
        <w:t xml:space="preserve"> </w:t>
      </w:r>
      <w:r>
        <w:t>credited</w:t>
      </w:r>
      <w:r>
        <w:rPr>
          <w:spacing w:val="-3"/>
        </w:rPr>
        <w:t xml:space="preserve"> </w:t>
      </w:r>
      <w:r>
        <w:t>upon</w:t>
      </w:r>
      <w:r>
        <w:rPr>
          <w:spacing w:val="-3"/>
        </w:rPr>
        <w:t xml:space="preserve"> </w:t>
      </w:r>
      <w:r>
        <w:t>the</w:t>
      </w:r>
      <w:r>
        <w:rPr>
          <w:spacing w:val="-1"/>
        </w:rPr>
        <w:t xml:space="preserve"> </w:t>
      </w:r>
      <w:r>
        <w:t>employee’s commencement with the APS. In subsequent years, the employee’s leave will accrue daily, credited monthly.</w:t>
      </w:r>
    </w:p>
    <w:p w14:paraId="30C87A82" w14:textId="77777777" w:rsidR="003C3B33" w:rsidRDefault="00B560D6">
      <w:pPr>
        <w:pStyle w:val="ListParagraph"/>
        <w:numPr>
          <w:ilvl w:val="0"/>
          <w:numId w:val="28"/>
        </w:numPr>
        <w:tabs>
          <w:tab w:val="left" w:pos="1322"/>
          <w:tab w:val="left" w:pos="1326"/>
        </w:tabs>
        <w:spacing w:before="119" w:line="259" w:lineRule="auto"/>
        <w:ind w:left="1326" w:right="637" w:hanging="567"/>
      </w:pPr>
      <w:r>
        <w:t>For a non-ongoing</w:t>
      </w:r>
      <w:r>
        <w:rPr>
          <w:spacing w:val="-2"/>
        </w:rPr>
        <w:t xml:space="preserve"> </w:t>
      </w:r>
      <w:r>
        <w:t xml:space="preserve">employee, the </w:t>
      </w:r>
      <w:proofErr w:type="gramStart"/>
      <w:r>
        <w:t>personal</w:t>
      </w:r>
      <w:proofErr w:type="gramEnd"/>
      <w:r>
        <w:t>/carer’s leave</w:t>
      </w:r>
      <w:r>
        <w:rPr>
          <w:spacing w:val="-1"/>
        </w:rPr>
        <w:t xml:space="preserve"> </w:t>
      </w:r>
      <w:r>
        <w:t>will be</w:t>
      </w:r>
      <w:r>
        <w:rPr>
          <w:spacing w:val="-1"/>
        </w:rPr>
        <w:t xml:space="preserve"> </w:t>
      </w:r>
      <w:r>
        <w:t xml:space="preserve">credited upon the employee’s commencement with the department. This will be 20 days leave </w:t>
      </w:r>
      <w:proofErr w:type="spellStart"/>
      <w:r>
        <w:t>pro rated</w:t>
      </w:r>
      <w:proofErr w:type="spellEnd"/>
      <w:r>
        <w:t xml:space="preserve"> based on the employee’s</w:t>
      </w:r>
      <w:r>
        <w:rPr>
          <w:spacing w:val="-2"/>
        </w:rPr>
        <w:t xml:space="preserve"> </w:t>
      </w:r>
      <w:r>
        <w:t>initial</w:t>
      </w:r>
      <w:r>
        <w:rPr>
          <w:spacing w:val="-2"/>
        </w:rPr>
        <w:t xml:space="preserve"> </w:t>
      </w:r>
      <w:r>
        <w:t>contract</w:t>
      </w:r>
      <w:r>
        <w:rPr>
          <w:spacing w:val="-6"/>
        </w:rPr>
        <w:t xml:space="preserve"> </w:t>
      </w:r>
      <w:proofErr w:type="gramStart"/>
      <w:r>
        <w:t>period,</w:t>
      </w:r>
      <w:r>
        <w:rPr>
          <w:spacing w:val="-2"/>
        </w:rPr>
        <w:t xml:space="preserve"> </w:t>
      </w:r>
      <w:r>
        <w:t>and</w:t>
      </w:r>
      <w:proofErr w:type="gramEnd"/>
      <w:r>
        <w:rPr>
          <w:spacing w:val="-3"/>
        </w:rPr>
        <w:t xml:space="preserve"> </w:t>
      </w:r>
      <w:r>
        <w:t>is</w:t>
      </w:r>
      <w:r>
        <w:rPr>
          <w:spacing w:val="-4"/>
        </w:rPr>
        <w:t xml:space="preserve"> </w:t>
      </w:r>
      <w:r>
        <w:t>capped</w:t>
      </w:r>
      <w:r>
        <w:rPr>
          <w:spacing w:val="-3"/>
        </w:rPr>
        <w:t xml:space="preserve"> </w:t>
      </w:r>
      <w:r>
        <w:t>at</w:t>
      </w:r>
      <w:r>
        <w:rPr>
          <w:spacing w:val="-4"/>
        </w:rPr>
        <w:t xml:space="preserve"> </w:t>
      </w:r>
      <w:r>
        <w:t>20</w:t>
      </w:r>
      <w:r>
        <w:rPr>
          <w:spacing w:val="-2"/>
        </w:rPr>
        <w:t xml:space="preserve"> </w:t>
      </w:r>
      <w:r>
        <w:t>days.</w:t>
      </w:r>
      <w:r>
        <w:rPr>
          <w:spacing w:val="-2"/>
        </w:rPr>
        <w:t xml:space="preserve"> </w:t>
      </w:r>
      <w:r>
        <w:t>After</w:t>
      </w:r>
      <w:r>
        <w:rPr>
          <w:spacing w:val="-2"/>
        </w:rPr>
        <w:t xml:space="preserve"> </w:t>
      </w:r>
      <w:r>
        <w:t>the</w:t>
      </w:r>
      <w:r>
        <w:rPr>
          <w:spacing w:val="-4"/>
        </w:rPr>
        <w:t xml:space="preserve"> </w:t>
      </w:r>
      <w:r>
        <w:t>initial</w:t>
      </w:r>
      <w:r>
        <w:rPr>
          <w:spacing w:val="-2"/>
        </w:rPr>
        <w:t xml:space="preserve"> </w:t>
      </w:r>
      <w:r>
        <w:t>contract</w:t>
      </w:r>
      <w:r>
        <w:rPr>
          <w:spacing w:val="-1"/>
        </w:rPr>
        <w:t xml:space="preserve"> </w:t>
      </w:r>
      <w:r>
        <w:t>period</w:t>
      </w:r>
      <w:r>
        <w:rPr>
          <w:spacing w:val="-5"/>
        </w:rPr>
        <w:t xml:space="preserve"> </w:t>
      </w:r>
      <w:r>
        <w:t>or 12 months, whichever is shorter, or where the employee has an existing entitlement to personal/carer’s leave, leave will accrue daily, credited monthly.</w:t>
      </w:r>
    </w:p>
    <w:p w14:paraId="30C87A83" w14:textId="77777777" w:rsidR="003C3B33" w:rsidRDefault="00B560D6">
      <w:pPr>
        <w:pStyle w:val="ListParagraph"/>
        <w:numPr>
          <w:ilvl w:val="0"/>
          <w:numId w:val="28"/>
        </w:numPr>
        <w:tabs>
          <w:tab w:val="left" w:pos="1322"/>
          <w:tab w:val="left" w:pos="1326"/>
        </w:tabs>
        <w:spacing w:before="119" w:line="259" w:lineRule="auto"/>
        <w:ind w:left="1326" w:right="610" w:hanging="567"/>
        <w:jc w:val="both"/>
      </w:pPr>
      <w:r>
        <w:t>A casual employee</w:t>
      </w:r>
      <w:r>
        <w:rPr>
          <w:spacing w:val="-1"/>
        </w:rPr>
        <w:t xml:space="preserve"> </w:t>
      </w:r>
      <w:r>
        <w:t>may be</w:t>
      </w:r>
      <w:r>
        <w:rPr>
          <w:spacing w:val="-1"/>
        </w:rPr>
        <w:t xml:space="preserve"> </w:t>
      </w:r>
      <w:r>
        <w:t>absent without pay when not fit for</w:t>
      </w:r>
      <w:r>
        <w:rPr>
          <w:spacing w:val="-1"/>
        </w:rPr>
        <w:t xml:space="preserve"> </w:t>
      </w:r>
      <w:r>
        <w:t>work</w:t>
      </w:r>
      <w:r>
        <w:rPr>
          <w:spacing w:val="-1"/>
        </w:rPr>
        <w:t xml:space="preserve"> </w:t>
      </w:r>
      <w:r>
        <w:t>due to personal illness or injury.</w:t>
      </w:r>
      <w:r>
        <w:rPr>
          <w:spacing w:val="-2"/>
        </w:rPr>
        <w:t xml:space="preserve"> </w:t>
      </w:r>
      <w:r>
        <w:t>A</w:t>
      </w:r>
      <w:r>
        <w:rPr>
          <w:spacing w:val="-2"/>
        </w:rPr>
        <w:t xml:space="preserve"> </w:t>
      </w:r>
      <w:r>
        <w:t>casual</w:t>
      </w:r>
      <w:r>
        <w:rPr>
          <w:spacing w:val="-5"/>
        </w:rPr>
        <w:t xml:space="preserve"> </w:t>
      </w:r>
      <w:r>
        <w:t>employee</w:t>
      </w:r>
      <w:r>
        <w:rPr>
          <w:spacing w:val="-4"/>
        </w:rPr>
        <w:t xml:space="preserve"> </w:t>
      </w:r>
      <w:r>
        <w:t>may</w:t>
      </w:r>
      <w:r>
        <w:rPr>
          <w:spacing w:val="-3"/>
        </w:rPr>
        <w:t xml:space="preserve"> </w:t>
      </w:r>
      <w:r>
        <w:t>access</w:t>
      </w:r>
      <w:r>
        <w:rPr>
          <w:spacing w:val="-4"/>
        </w:rPr>
        <w:t xml:space="preserve"> </w:t>
      </w:r>
      <w:r>
        <w:t>2</w:t>
      </w:r>
      <w:r>
        <w:rPr>
          <w:spacing w:val="-1"/>
        </w:rPr>
        <w:t xml:space="preserve"> </w:t>
      </w:r>
      <w:proofErr w:type="gramStart"/>
      <w:r>
        <w:t>days</w:t>
      </w:r>
      <w:proofErr w:type="gramEnd"/>
      <w:r>
        <w:rPr>
          <w:spacing w:val="-2"/>
        </w:rPr>
        <w:t xml:space="preserve"> </w:t>
      </w:r>
      <w:r>
        <w:t>unpaid</w:t>
      </w:r>
      <w:r>
        <w:rPr>
          <w:spacing w:val="-3"/>
        </w:rPr>
        <w:t xml:space="preserve"> </w:t>
      </w:r>
      <w:proofErr w:type="gramStart"/>
      <w:r>
        <w:t>carer’s</w:t>
      </w:r>
      <w:proofErr w:type="gramEnd"/>
      <w:r>
        <w:rPr>
          <w:spacing w:val="-2"/>
        </w:rPr>
        <w:t xml:space="preserve"> </w:t>
      </w:r>
      <w:r>
        <w:t>leave</w:t>
      </w:r>
      <w:r>
        <w:rPr>
          <w:spacing w:val="-1"/>
        </w:rPr>
        <w:t xml:space="preserve"> </w:t>
      </w:r>
      <w:r>
        <w:t>per</w:t>
      </w:r>
      <w:r>
        <w:rPr>
          <w:spacing w:val="-4"/>
        </w:rPr>
        <w:t xml:space="preserve"> </w:t>
      </w:r>
      <w:r>
        <w:t>occasion,</w:t>
      </w:r>
      <w:r>
        <w:rPr>
          <w:spacing w:val="-4"/>
        </w:rPr>
        <w:t xml:space="preserve"> </w:t>
      </w:r>
      <w:r>
        <w:t>consistent</w:t>
      </w:r>
      <w:r>
        <w:rPr>
          <w:spacing w:val="-1"/>
        </w:rPr>
        <w:t xml:space="preserve"> </w:t>
      </w:r>
      <w:r>
        <w:t>with the NES.</w:t>
      </w:r>
    </w:p>
    <w:p w14:paraId="30C87A84" w14:textId="77777777" w:rsidR="003C3B33" w:rsidRDefault="00B560D6">
      <w:pPr>
        <w:pStyle w:val="ListParagraph"/>
        <w:numPr>
          <w:ilvl w:val="0"/>
          <w:numId w:val="28"/>
        </w:numPr>
        <w:tabs>
          <w:tab w:val="left" w:pos="1322"/>
          <w:tab w:val="left" w:pos="1325"/>
        </w:tabs>
        <w:spacing w:before="119" w:line="259" w:lineRule="auto"/>
        <w:ind w:left="1325" w:right="784" w:hanging="566"/>
      </w:pPr>
      <w:r>
        <w:t>For</w:t>
      </w:r>
      <w:r>
        <w:rPr>
          <w:spacing w:val="-4"/>
        </w:rPr>
        <w:t xml:space="preserve"> </w:t>
      </w:r>
      <w:r>
        <w:t>meat</w:t>
      </w:r>
      <w:r>
        <w:rPr>
          <w:spacing w:val="-4"/>
        </w:rPr>
        <w:t xml:space="preserve"> </w:t>
      </w:r>
      <w:r>
        <w:t>inspectors,</w:t>
      </w:r>
      <w:r>
        <w:rPr>
          <w:spacing w:val="-4"/>
        </w:rPr>
        <w:t xml:space="preserve"> </w:t>
      </w:r>
      <w:r>
        <w:t>the</w:t>
      </w:r>
      <w:r>
        <w:rPr>
          <w:spacing w:val="-1"/>
        </w:rPr>
        <w:t xml:space="preserve"> </w:t>
      </w:r>
      <w:r>
        <w:t>Secretary</w:t>
      </w:r>
      <w:r>
        <w:rPr>
          <w:spacing w:val="-4"/>
        </w:rPr>
        <w:t xml:space="preserve"> </w:t>
      </w:r>
      <w:r>
        <w:t>may,</w:t>
      </w:r>
      <w:r>
        <w:rPr>
          <w:spacing w:val="-4"/>
        </w:rPr>
        <w:t xml:space="preserve"> </w:t>
      </w:r>
      <w:r>
        <w:t>in</w:t>
      </w:r>
      <w:r>
        <w:rPr>
          <w:spacing w:val="-3"/>
        </w:rPr>
        <w:t xml:space="preserve"> </w:t>
      </w:r>
      <w:r>
        <w:t>advance,</w:t>
      </w:r>
      <w:r>
        <w:rPr>
          <w:spacing w:val="-2"/>
        </w:rPr>
        <w:t xml:space="preserve"> </w:t>
      </w:r>
      <w:r>
        <w:t>approve</w:t>
      </w:r>
      <w:r>
        <w:rPr>
          <w:spacing w:val="-1"/>
        </w:rPr>
        <w:t xml:space="preserve"> </w:t>
      </w:r>
      <w:r>
        <w:t>that</w:t>
      </w:r>
      <w:r>
        <w:rPr>
          <w:spacing w:val="-4"/>
        </w:rPr>
        <w:t xml:space="preserve"> </w:t>
      </w:r>
      <w:r>
        <w:t>an</w:t>
      </w:r>
      <w:r>
        <w:rPr>
          <w:spacing w:val="-3"/>
        </w:rPr>
        <w:t xml:space="preserve"> </w:t>
      </w:r>
      <w:r>
        <w:t>employee</w:t>
      </w:r>
      <w:r>
        <w:rPr>
          <w:spacing w:val="-1"/>
        </w:rPr>
        <w:t xml:space="preserve"> </w:t>
      </w:r>
      <w:proofErr w:type="gramStart"/>
      <w:r>
        <w:t>take</w:t>
      </w:r>
      <w:proofErr w:type="gramEnd"/>
      <w:r>
        <w:rPr>
          <w:spacing w:val="-1"/>
        </w:rPr>
        <w:t xml:space="preserve"> </w:t>
      </w:r>
      <w:r>
        <w:t>up</w:t>
      </w:r>
      <w:r>
        <w:rPr>
          <w:spacing w:val="-3"/>
        </w:rPr>
        <w:t xml:space="preserve"> </w:t>
      </w:r>
      <w:r>
        <w:t>to</w:t>
      </w:r>
      <w:r>
        <w:rPr>
          <w:spacing w:val="-3"/>
        </w:rPr>
        <w:t xml:space="preserve"> </w:t>
      </w:r>
      <w:r>
        <w:t>20 days of personal leave in advance of accrual in circumstances of serious injury or chronic illness. Employees must provide suitable evidence to support a request.</w:t>
      </w:r>
    </w:p>
    <w:p w14:paraId="30C87A85" w14:textId="77777777" w:rsidR="003C3B33" w:rsidRDefault="00B560D6">
      <w:pPr>
        <w:pStyle w:val="ListParagraph"/>
        <w:numPr>
          <w:ilvl w:val="0"/>
          <w:numId w:val="28"/>
        </w:numPr>
        <w:tabs>
          <w:tab w:val="left" w:pos="1322"/>
        </w:tabs>
        <w:spacing w:before="121"/>
        <w:ind w:left="1322" w:hanging="563"/>
      </w:pPr>
      <w:r>
        <w:t>All</w:t>
      </w:r>
      <w:r>
        <w:rPr>
          <w:spacing w:val="-7"/>
        </w:rPr>
        <w:t xml:space="preserve"> </w:t>
      </w:r>
      <w:r>
        <w:t>personal/carer’s</w:t>
      </w:r>
      <w:r>
        <w:rPr>
          <w:spacing w:val="-4"/>
        </w:rPr>
        <w:t xml:space="preserve"> </w:t>
      </w:r>
      <w:r>
        <w:t>leave</w:t>
      </w:r>
      <w:r>
        <w:rPr>
          <w:spacing w:val="-6"/>
        </w:rPr>
        <w:t xml:space="preserve"> </w:t>
      </w:r>
      <w:r>
        <w:t>entitlements</w:t>
      </w:r>
      <w:r>
        <w:rPr>
          <w:spacing w:val="-6"/>
        </w:rPr>
        <w:t xml:space="preserve"> </w:t>
      </w:r>
      <w:r>
        <w:t>will</w:t>
      </w:r>
      <w:r>
        <w:rPr>
          <w:spacing w:val="-4"/>
        </w:rPr>
        <w:t xml:space="preserve"> </w:t>
      </w:r>
      <w:r>
        <w:t>be</w:t>
      </w:r>
      <w:r>
        <w:rPr>
          <w:spacing w:val="-6"/>
        </w:rPr>
        <w:t xml:space="preserve"> </w:t>
      </w:r>
      <w:r>
        <w:t>recorded</w:t>
      </w:r>
      <w:r>
        <w:rPr>
          <w:spacing w:val="-5"/>
        </w:rPr>
        <w:t xml:space="preserve"> </w:t>
      </w:r>
      <w:r>
        <w:t>and</w:t>
      </w:r>
      <w:r>
        <w:rPr>
          <w:spacing w:val="-5"/>
        </w:rPr>
        <w:t xml:space="preserve"> </w:t>
      </w:r>
      <w:r>
        <w:t>deducted</w:t>
      </w:r>
      <w:r>
        <w:rPr>
          <w:spacing w:val="-5"/>
        </w:rPr>
        <w:t xml:space="preserve"> </w:t>
      </w:r>
      <w:r>
        <w:t>in</w:t>
      </w:r>
      <w:r>
        <w:rPr>
          <w:spacing w:val="-5"/>
        </w:rPr>
        <w:t xml:space="preserve"> </w:t>
      </w:r>
      <w:r>
        <w:t>hours</w:t>
      </w:r>
      <w:r>
        <w:rPr>
          <w:spacing w:val="-4"/>
        </w:rPr>
        <w:t xml:space="preserve"> </w:t>
      </w:r>
      <w:r>
        <w:t>and</w:t>
      </w:r>
      <w:r>
        <w:rPr>
          <w:spacing w:val="-5"/>
        </w:rPr>
        <w:t xml:space="preserve"> </w:t>
      </w:r>
      <w:r>
        <w:rPr>
          <w:spacing w:val="-2"/>
        </w:rPr>
        <w:t>minutes.</w:t>
      </w:r>
    </w:p>
    <w:p w14:paraId="30C87A86" w14:textId="77777777" w:rsidR="003C3B33" w:rsidRDefault="00B560D6">
      <w:pPr>
        <w:spacing w:before="259"/>
        <w:ind w:left="759"/>
        <w:rPr>
          <w:b/>
        </w:rPr>
      </w:pPr>
      <w:r>
        <w:rPr>
          <w:b/>
          <w:spacing w:val="-4"/>
        </w:rPr>
        <w:t>Usage</w:t>
      </w:r>
    </w:p>
    <w:p w14:paraId="30C87A87" w14:textId="77777777" w:rsidR="003C3B33" w:rsidRDefault="00B560D6">
      <w:pPr>
        <w:pStyle w:val="ListParagraph"/>
        <w:numPr>
          <w:ilvl w:val="0"/>
          <w:numId w:val="28"/>
        </w:numPr>
        <w:tabs>
          <w:tab w:val="left" w:pos="1321"/>
          <w:tab w:val="left" w:pos="1325"/>
        </w:tabs>
        <w:spacing w:before="183" w:line="259" w:lineRule="auto"/>
        <w:ind w:left="1325" w:right="653" w:hanging="567"/>
      </w:pPr>
      <w:r>
        <w:t>Employees</w:t>
      </w:r>
      <w:r>
        <w:rPr>
          <w:spacing w:val="-5"/>
        </w:rPr>
        <w:t xml:space="preserve"> </w:t>
      </w:r>
      <w:r>
        <w:t>may</w:t>
      </w:r>
      <w:r>
        <w:rPr>
          <w:spacing w:val="-2"/>
        </w:rPr>
        <w:t xml:space="preserve"> </w:t>
      </w:r>
      <w:r>
        <w:t>take</w:t>
      </w:r>
      <w:r>
        <w:rPr>
          <w:spacing w:val="-2"/>
        </w:rPr>
        <w:t xml:space="preserve"> </w:t>
      </w:r>
      <w:r>
        <w:t>personal/carer’s</w:t>
      </w:r>
      <w:r>
        <w:rPr>
          <w:spacing w:val="-3"/>
        </w:rPr>
        <w:t xml:space="preserve"> </w:t>
      </w:r>
      <w:r>
        <w:t>leave</w:t>
      </w:r>
      <w:r>
        <w:rPr>
          <w:spacing w:val="-5"/>
        </w:rPr>
        <w:t xml:space="preserve"> </w:t>
      </w:r>
      <w:r>
        <w:t>for</w:t>
      </w:r>
      <w:r>
        <w:rPr>
          <w:spacing w:val="-5"/>
        </w:rPr>
        <w:t xml:space="preserve"> </w:t>
      </w:r>
      <w:r>
        <w:t>purposes</w:t>
      </w:r>
      <w:r>
        <w:rPr>
          <w:spacing w:val="-5"/>
        </w:rPr>
        <w:t xml:space="preserve"> </w:t>
      </w:r>
      <w:r>
        <w:t>of</w:t>
      </w:r>
      <w:r>
        <w:rPr>
          <w:spacing w:val="-3"/>
        </w:rPr>
        <w:t xml:space="preserve"> </w:t>
      </w:r>
      <w:r>
        <w:t>personal</w:t>
      </w:r>
      <w:r>
        <w:rPr>
          <w:spacing w:val="-3"/>
        </w:rPr>
        <w:t xml:space="preserve"> </w:t>
      </w:r>
      <w:r>
        <w:t>illness/injury,</w:t>
      </w:r>
      <w:r>
        <w:rPr>
          <w:spacing w:val="-3"/>
        </w:rPr>
        <w:t xml:space="preserve"> </w:t>
      </w:r>
      <w:r>
        <w:t>emergency caring or support purposes, and for unexpected emergencies, including:</w:t>
      </w:r>
    </w:p>
    <w:p w14:paraId="30C87A88" w14:textId="77777777" w:rsidR="003C3B33" w:rsidRDefault="00B560D6">
      <w:pPr>
        <w:pStyle w:val="ListParagraph"/>
        <w:numPr>
          <w:ilvl w:val="1"/>
          <w:numId w:val="28"/>
        </w:numPr>
        <w:tabs>
          <w:tab w:val="left" w:pos="2177"/>
        </w:tabs>
        <w:spacing w:before="118" w:line="259" w:lineRule="auto"/>
        <w:ind w:left="2177" w:right="674" w:hanging="795"/>
      </w:pPr>
      <w:r>
        <w:t>to</w:t>
      </w:r>
      <w:r>
        <w:rPr>
          <w:spacing w:val="-1"/>
        </w:rPr>
        <w:t xml:space="preserve"> </w:t>
      </w:r>
      <w:r>
        <w:t>attend</w:t>
      </w:r>
      <w:r>
        <w:rPr>
          <w:spacing w:val="-3"/>
        </w:rPr>
        <w:t xml:space="preserve"> </w:t>
      </w:r>
      <w:r>
        <w:t>health</w:t>
      </w:r>
      <w:r>
        <w:rPr>
          <w:spacing w:val="-3"/>
        </w:rPr>
        <w:t xml:space="preserve"> </w:t>
      </w:r>
      <w:r>
        <w:t>appointments</w:t>
      </w:r>
      <w:r>
        <w:rPr>
          <w:spacing w:val="-4"/>
        </w:rPr>
        <w:t xml:space="preserve"> </w:t>
      </w:r>
      <w:r>
        <w:t>or</w:t>
      </w:r>
      <w:r>
        <w:rPr>
          <w:spacing w:val="-2"/>
        </w:rPr>
        <w:t xml:space="preserve"> </w:t>
      </w:r>
      <w:r>
        <w:t>to accompany</w:t>
      </w:r>
      <w:r>
        <w:rPr>
          <w:spacing w:val="-3"/>
        </w:rPr>
        <w:t xml:space="preserve"> </w:t>
      </w:r>
      <w:r>
        <w:t>a</w:t>
      </w:r>
      <w:r>
        <w:rPr>
          <w:spacing w:val="-5"/>
        </w:rPr>
        <w:t xml:space="preserve"> </w:t>
      </w:r>
      <w:r>
        <w:t>member</w:t>
      </w:r>
      <w:r>
        <w:rPr>
          <w:spacing w:val="-4"/>
        </w:rPr>
        <w:t xml:space="preserve"> </w:t>
      </w:r>
      <w:r>
        <w:t>of</w:t>
      </w:r>
      <w:r>
        <w:rPr>
          <w:spacing w:val="-5"/>
        </w:rPr>
        <w:t xml:space="preserve"> </w:t>
      </w:r>
      <w:r>
        <w:t>the</w:t>
      </w:r>
      <w:r>
        <w:rPr>
          <w:spacing w:val="-1"/>
        </w:rPr>
        <w:t xml:space="preserve"> </w:t>
      </w:r>
      <w:r>
        <w:t>employee’s</w:t>
      </w:r>
      <w:r>
        <w:rPr>
          <w:spacing w:val="-4"/>
        </w:rPr>
        <w:t xml:space="preserve"> </w:t>
      </w:r>
      <w:r>
        <w:t xml:space="preserve">family or household or, where agreed by the Secretary, a close friend to a health </w:t>
      </w:r>
      <w:proofErr w:type="gramStart"/>
      <w:r>
        <w:rPr>
          <w:spacing w:val="-2"/>
        </w:rPr>
        <w:t>appointment;</w:t>
      </w:r>
      <w:proofErr w:type="gramEnd"/>
    </w:p>
    <w:p w14:paraId="30C87A89" w14:textId="77777777" w:rsidR="003C3B33" w:rsidRDefault="00B560D6">
      <w:pPr>
        <w:pStyle w:val="ListParagraph"/>
        <w:numPr>
          <w:ilvl w:val="1"/>
          <w:numId w:val="28"/>
        </w:numPr>
        <w:tabs>
          <w:tab w:val="left" w:pos="2177"/>
        </w:tabs>
        <w:spacing w:before="121" w:line="259" w:lineRule="auto"/>
        <w:ind w:left="2177" w:right="697" w:hanging="795"/>
      </w:pPr>
      <w:r>
        <w:t>care</w:t>
      </w:r>
      <w:r>
        <w:rPr>
          <w:spacing w:val="-4"/>
        </w:rPr>
        <w:t xml:space="preserve"> </w:t>
      </w:r>
      <w:r>
        <w:t>of</w:t>
      </w:r>
      <w:r>
        <w:rPr>
          <w:spacing w:val="-2"/>
        </w:rPr>
        <w:t xml:space="preserve"> </w:t>
      </w:r>
      <w:r>
        <w:t>a</w:t>
      </w:r>
      <w:r>
        <w:rPr>
          <w:spacing w:val="-4"/>
        </w:rPr>
        <w:t xml:space="preserve"> </w:t>
      </w:r>
      <w:r>
        <w:t>member</w:t>
      </w:r>
      <w:r>
        <w:rPr>
          <w:spacing w:val="-2"/>
        </w:rPr>
        <w:t xml:space="preserve"> </w:t>
      </w:r>
      <w:r>
        <w:t>of</w:t>
      </w:r>
      <w:r>
        <w:rPr>
          <w:spacing w:val="-4"/>
        </w:rPr>
        <w:t xml:space="preserve"> </w:t>
      </w:r>
      <w:r>
        <w:t>the</w:t>
      </w:r>
      <w:r>
        <w:rPr>
          <w:spacing w:val="-4"/>
        </w:rPr>
        <w:t xml:space="preserve"> </w:t>
      </w:r>
      <w:r>
        <w:t>employee’s</w:t>
      </w:r>
      <w:r>
        <w:rPr>
          <w:spacing w:val="-2"/>
        </w:rPr>
        <w:t xml:space="preserve"> </w:t>
      </w:r>
      <w:r>
        <w:t>family</w:t>
      </w:r>
      <w:r>
        <w:rPr>
          <w:spacing w:val="-3"/>
        </w:rPr>
        <w:t xml:space="preserve"> </w:t>
      </w:r>
      <w:r>
        <w:t>or</w:t>
      </w:r>
      <w:r>
        <w:rPr>
          <w:spacing w:val="-4"/>
        </w:rPr>
        <w:t xml:space="preserve"> </w:t>
      </w:r>
      <w:r>
        <w:t>household</w:t>
      </w:r>
      <w:r>
        <w:rPr>
          <w:spacing w:val="-3"/>
        </w:rPr>
        <w:t xml:space="preserve"> </w:t>
      </w:r>
      <w:r>
        <w:t>or</w:t>
      </w:r>
      <w:r>
        <w:rPr>
          <w:spacing w:val="-4"/>
        </w:rPr>
        <w:t xml:space="preserve"> </w:t>
      </w:r>
      <w:r>
        <w:t>person</w:t>
      </w:r>
      <w:r>
        <w:rPr>
          <w:spacing w:val="-3"/>
        </w:rPr>
        <w:t xml:space="preserve"> </w:t>
      </w:r>
      <w:r>
        <w:t>they</w:t>
      </w:r>
      <w:r>
        <w:rPr>
          <w:spacing w:val="-1"/>
        </w:rPr>
        <w:t xml:space="preserve"> </w:t>
      </w:r>
      <w:r>
        <w:t>have</w:t>
      </w:r>
      <w:r>
        <w:rPr>
          <w:spacing w:val="-1"/>
        </w:rPr>
        <w:t xml:space="preserve"> </w:t>
      </w:r>
      <w:r>
        <w:t xml:space="preserve">caring responsibilities for, where agreed by the Secretary, a close friend who is ill, injured or requires </w:t>
      </w:r>
      <w:proofErr w:type="gramStart"/>
      <w:r>
        <w:t>assistance;</w:t>
      </w:r>
      <w:proofErr w:type="gramEnd"/>
    </w:p>
    <w:p w14:paraId="30C87A8A" w14:textId="77777777" w:rsidR="003C3B33" w:rsidRDefault="00B560D6">
      <w:pPr>
        <w:pStyle w:val="ListParagraph"/>
        <w:numPr>
          <w:ilvl w:val="1"/>
          <w:numId w:val="28"/>
        </w:numPr>
        <w:tabs>
          <w:tab w:val="left" w:pos="2177"/>
        </w:tabs>
        <w:spacing w:before="119"/>
        <w:ind w:left="2177" w:hanging="794"/>
      </w:pPr>
      <w:r>
        <w:t>attending</w:t>
      </w:r>
      <w:r>
        <w:rPr>
          <w:spacing w:val="-5"/>
        </w:rPr>
        <w:t xml:space="preserve"> </w:t>
      </w:r>
      <w:r>
        <w:t>to</w:t>
      </w:r>
      <w:r>
        <w:rPr>
          <w:spacing w:val="-4"/>
        </w:rPr>
        <w:t xml:space="preserve"> </w:t>
      </w:r>
      <w:r>
        <w:t>urgent</w:t>
      </w:r>
      <w:r>
        <w:rPr>
          <w:spacing w:val="-3"/>
        </w:rPr>
        <w:t xml:space="preserve"> </w:t>
      </w:r>
      <w:r>
        <w:t>household</w:t>
      </w:r>
      <w:r>
        <w:rPr>
          <w:spacing w:val="-5"/>
        </w:rPr>
        <w:t xml:space="preserve"> </w:t>
      </w:r>
      <w:r>
        <w:t>matters</w:t>
      </w:r>
      <w:r>
        <w:rPr>
          <w:spacing w:val="-5"/>
        </w:rPr>
        <w:t xml:space="preserve"> </w:t>
      </w:r>
      <w:r>
        <w:t>or</w:t>
      </w:r>
      <w:r>
        <w:rPr>
          <w:spacing w:val="-4"/>
        </w:rPr>
        <w:t xml:space="preserve"> </w:t>
      </w:r>
      <w:proofErr w:type="gramStart"/>
      <w:r>
        <w:rPr>
          <w:spacing w:val="-2"/>
        </w:rPr>
        <w:t>repairs;</w:t>
      </w:r>
      <w:proofErr w:type="gramEnd"/>
    </w:p>
    <w:p w14:paraId="30C87A8B" w14:textId="77777777" w:rsidR="003C3B33" w:rsidRDefault="00B560D6">
      <w:pPr>
        <w:pStyle w:val="ListParagraph"/>
        <w:numPr>
          <w:ilvl w:val="1"/>
          <w:numId w:val="28"/>
        </w:numPr>
        <w:tabs>
          <w:tab w:val="left" w:pos="2177"/>
        </w:tabs>
        <w:spacing w:before="142"/>
        <w:ind w:left="2177" w:hanging="794"/>
      </w:pPr>
      <w:r>
        <w:t>to</w:t>
      </w:r>
      <w:r>
        <w:rPr>
          <w:spacing w:val="-7"/>
        </w:rPr>
        <w:t xml:space="preserve"> </w:t>
      </w:r>
      <w:r>
        <w:t>manage</w:t>
      </w:r>
      <w:r>
        <w:rPr>
          <w:spacing w:val="-6"/>
        </w:rPr>
        <w:t xml:space="preserve"> </w:t>
      </w:r>
      <w:r>
        <w:t>a</w:t>
      </w:r>
      <w:r>
        <w:rPr>
          <w:spacing w:val="-3"/>
        </w:rPr>
        <w:t xml:space="preserve"> </w:t>
      </w:r>
      <w:r>
        <w:t>chronic</w:t>
      </w:r>
      <w:r>
        <w:rPr>
          <w:spacing w:val="-4"/>
        </w:rPr>
        <w:t xml:space="preserve"> </w:t>
      </w:r>
      <w:r>
        <w:t>personal</w:t>
      </w:r>
      <w:r>
        <w:rPr>
          <w:spacing w:val="-3"/>
        </w:rPr>
        <w:t xml:space="preserve"> </w:t>
      </w:r>
      <w:r>
        <w:t>medical</w:t>
      </w:r>
      <w:r>
        <w:rPr>
          <w:spacing w:val="-7"/>
        </w:rPr>
        <w:t xml:space="preserve"> </w:t>
      </w:r>
      <w:r>
        <w:t>condition;</w:t>
      </w:r>
      <w:r>
        <w:rPr>
          <w:spacing w:val="-4"/>
        </w:rPr>
        <w:t xml:space="preserve"> </w:t>
      </w:r>
      <w:r>
        <w:rPr>
          <w:spacing w:val="-5"/>
        </w:rPr>
        <w:t>and</w:t>
      </w:r>
    </w:p>
    <w:p w14:paraId="30C87A8C" w14:textId="77777777" w:rsidR="003C3B33" w:rsidRDefault="00B560D6">
      <w:pPr>
        <w:pStyle w:val="ListParagraph"/>
        <w:numPr>
          <w:ilvl w:val="1"/>
          <w:numId w:val="28"/>
        </w:numPr>
        <w:tabs>
          <w:tab w:val="left" w:pos="2177"/>
        </w:tabs>
        <w:spacing w:before="139" w:line="259" w:lineRule="auto"/>
        <w:ind w:left="2177" w:right="1088" w:hanging="795"/>
      </w:pPr>
      <w:r>
        <w:t>when</w:t>
      </w:r>
      <w:r>
        <w:rPr>
          <w:spacing w:val="-3"/>
        </w:rPr>
        <w:t xml:space="preserve"> </w:t>
      </w:r>
      <w:r>
        <w:t>the</w:t>
      </w:r>
      <w:r>
        <w:rPr>
          <w:spacing w:val="-4"/>
        </w:rPr>
        <w:t xml:space="preserve"> </w:t>
      </w:r>
      <w:r>
        <w:t>employee</w:t>
      </w:r>
      <w:r>
        <w:rPr>
          <w:spacing w:val="-4"/>
        </w:rPr>
        <w:t xml:space="preserve"> </w:t>
      </w:r>
      <w:r>
        <w:t>is</w:t>
      </w:r>
      <w:r>
        <w:rPr>
          <w:spacing w:val="-2"/>
        </w:rPr>
        <w:t xml:space="preserve"> </w:t>
      </w:r>
      <w:r>
        <w:t>unable</w:t>
      </w:r>
      <w:r>
        <w:rPr>
          <w:spacing w:val="-1"/>
        </w:rPr>
        <w:t xml:space="preserve"> </w:t>
      </w:r>
      <w:r>
        <w:t>to</w:t>
      </w:r>
      <w:r>
        <w:rPr>
          <w:spacing w:val="-3"/>
        </w:rPr>
        <w:t xml:space="preserve"> </w:t>
      </w:r>
      <w:r>
        <w:t>organise</w:t>
      </w:r>
      <w:r>
        <w:rPr>
          <w:spacing w:val="-1"/>
        </w:rPr>
        <w:t xml:space="preserve"> </w:t>
      </w:r>
      <w:r>
        <w:t>alternative</w:t>
      </w:r>
      <w:r>
        <w:rPr>
          <w:spacing w:val="-4"/>
        </w:rPr>
        <w:t xml:space="preserve"> </w:t>
      </w:r>
      <w:r>
        <w:t>care</w:t>
      </w:r>
      <w:r>
        <w:rPr>
          <w:spacing w:val="-1"/>
        </w:rPr>
        <w:t xml:space="preserve"> </w:t>
      </w:r>
      <w:r>
        <w:t>for</w:t>
      </w:r>
      <w:r>
        <w:rPr>
          <w:spacing w:val="-2"/>
        </w:rPr>
        <w:t xml:space="preserve"> </w:t>
      </w:r>
      <w:r>
        <w:t>their</w:t>
      </w:r>
      <w:r>
        <w:rPr>
          <w:spacing w:val="-2"/>
        </w:rPr>
        <w:t xml:space="preserve"> </w:t>
      </w:r>
      <w:r>
        <w:t>child</w:t>
      </w:r>
      <w:r>
        <w:rPr>
          <w:spacing w:val="-5"/>
        </w:rPr>
        <w:t xml:space="preserve"> </w:t>
      </w:r>
      <w:r>
        <w:t>or</w:t>
      </w:r>
      <w:r>
        <w:rPr>
          <w:spacing w:val="-2"/>
        </w:rPr>
        <w:t xml:space="preserve"> </w:t>
      </w:r>
      <w:r>
        <w:t>their usual childcare arrangements are unexpectedly disrupted.</w:t>
      </w:r>
    </w:p>
    <w:p w14:paraId="30C87A8D" w14:textId="77777777" w:rsidR="003C3B33" w:rsidRDefault="00B560D6">
      <w:pPr>
        <w:pStyle w:val="ListParagraph"/>
        <w:numPr>
          <w:ilvl w:val="0"/>
          <w:numId w:val="28"/>
        </w:numPr>
        <w:tabs>
          <w:tab w:val="left" w:pos="1321"/>
          <w:tab w:val="left" w:pos="1325"/>
        </w:tabs>
        <w:spacing w:before="121" w:line="259" w:lineRule="auto"/>
        <w:ind w:left="1325" w:right="1003" w:hanging="567"/>
      </w:pPr>
      <w:r>
        <w:t>A</w:t>
      </w:r>
      <w:r>
        <w:rPr>
          <w:spacing w:val="-1"/>
        </w:rPr>
        <w:t xml:space="preserve"> </w:t>
      </w:r>
      <w:r>
        <w:t>person</w:t>
      </w:r>
      <w:r>
        <w:rPr>
          <w:spacing w:val="-4"/>
        </w:rPr>
        <w:t xml:space="preserve"> </w:t>
      </w:r>
      <w:r>
        <w:t>that an</w:t>
      </w:r>
      <w:r>
        <w:rPr>
          <w:spacing w:val="-4"/>
        </w:rPr>
        <w:t xml:space="preserve"> </w:t>
      </w:r>
      <w:r>
        <w:t>employee</w:t>
      </w:r>
      <w:r>
        <w:rPr>
          <w:spacing w:val="-3"/>
        </w:rPr>
        <w:t xml:space="preserve"> </w:t>
      </w:r>
      <w:r>
        <w:t>has</w:t>
      </w:r>
      <w:r>
        <w:rPr>
          <w:spacing w:val="-1"/>
        </w:rPr>
        <w:t xml:space="preserve"> </w:t>
      </w:r>
      <w:r>
        <w:t>caring</w:t>
      </w:r>
      <w:r>
        <w:rPr>
          <w:spacing w:val="-2"/>
        </w:rPr>
        <w:t xml:space="preserve"> </w:t>
      </w:r>
      <w:r>
        <w:t>responsibilities</w:t>
      </w:r>
      <w:r>
        <w:rPr>
          <w:spacing w:val="-6"/>
        </w:rPr>
        <w:t xml:space="preserve"> </w:t>
      </w:r>
      <w:r>
        <w:t>for</w:t>
      </w:r>
      <w:r>
        <w:rPr>
          <w:spacing w:val="-3"/>
        </w:rPr>
        <w:t xml:space="preserve"> </w:t>
      </w:r>
      <w:r>
        <w:t>may</w:t>
      </w:r>
      <w:r>
        <w:rPr>
          <w:spacing w:val="-2"/>
        </w:rPr>
        <w:t xml:space="preserve"> </w:t>
      </w:r>
      <w:r>
        <w:t>include a</w:t>
      </w:r>
      <w:r>
        <w:rPr>
          <w:spacing w:val="-1"/>
        </w:rPr>
        <w:t xml:space="preserve"> </w:t>
      </w:r>
      <w:r>
        <w:t>person</w:t>
      </w:r>
      <w:r>
        <w:rPr>
          <w:spacing w:val="-4"/>
        </w:rPr>
        <w:t xml:space="preserve"> </w:t>
      </w:r>
      <w:r>
        <w:t>who needs care because they:</w:t>
      </w:r>
    </w:p>
    <w:p w14:paraId="30C87A8E" w14:textId="77777777" w:rsidR="003C3B33" w:rsidRDefault="00B560D6">
      <w:pPr>
        <w:pStyle w:val="ListParagraph"/>
        <w:numPr>
          <w:ilvl w:val="1"/>
          <w:numId w:val="28"/>
        </w:numPr>
        <w:tabs>
          <w:tab w:val="left" w:pos="2177"/>
        </w:tabs>
        <w:spacing w:before="118"/>
        <w:ind w:left="2177" w:hanging="794"/>
      </w:pPr>
      <w:r>
        <w:t>have</w:t>
      </w:r>
      <w:r>
        <w:rPr>
          <w:spacing w:val="-5"/>
        </w:rPr>
        <w:t xml:space="preserve"> </w:t>
      </w:r>
      <w:r>
        <w:t>a</w:t>
      </w:r>
      <w:r>
        <w:rPr>
          <w:spacing w:val="-4"/>
        </w:rPr>
        <w:t xml:space="preserve"> </w:t>
      </w:r>
      <w:r>
        <w:t>medical</w:t>
      </w:r>
      <w:r>
        <w:rPr>
          <w:spacing w:val="-3"/>
        </w:rPr>
        <w:t xml:space="preserve"> </w:t>
      </w:r>
      <w:r>
        <w:t>condition,</w:t>
      </w:r>
      <w:r>
        <w:rPr>
          <w:spacing w:val="-5"/>
        </w:rPr>
        <w:t xml:space="preserve"> </w:t>
      </w:r>
      <w:r>
        <w:t>including</w:t>
      </w:r>
      <w:r>
        <w:rPr>
          <w:spacing w:val="-4"/>
        </w:rPr>
        <w:t xml:space="preserve"> </w:t>
      </w:r>
      <w:r>
        <w:t>when</w:t>
      </w:r>
      <w:r>
        <w:rPr>
          <w:spacing w:val="-4"/>
        </w:rPr>
        <w:t xml:space="preserve"> </w:t>
      </w:r>
      <w:r>
        <w:t>they</w:t>
      </w:r>
      <w:r>
        <w:rPr>
          <w:spacing w:val="-4"/>
        </w:rPr>
        <w:t xml:space="preserve"> </w:t>
      </w:r>
      <w:r>
        <w:t>are</w:t>
      </w:r>
      <w:r>
        <w:rPr>
          <w:spacing w:val="-5"/>
        </w:rPr>
        <w:t xml:space="preserve"> </w:t>
      </w:r>
      <w:r>
        <w:t>in</w:t>
      </w:r>
      <w:r>
        <w:rPr>
          <w:spacing w:val="-5"/>
        </w:rPr>
        <w:t xml:space="preserve"> </w:t>
      </w:r>
      <w:proofErr w:type="gramStart"/>
      <w:r>
        <w:rPr>
          <w:spacing w:val="-2"/>
        </w:rPr>
        <w:t>hospital;</w:t>
      </w:r>
      <w:proofErr w:type="gramEnd"/>
    </w:p>
    <w:p w14:paraId="30C87A8F" w14:textId="77777777" w:rsidR="003C3B33" w:rsidRDefault="003C3B33">
      <w:pPr>
        <w:sectPr w:rsidR="003C3B33">
          <w:pgSz w:w="11910" w:h="16840"/>
          <w:pgMar w:top="960" w:right="840" w:bottom="920" w:left="680" w:header="751" w:footer="734" w:gutter="0"/>
          <w:cols w:space="720"/>
        </w:sectPr>
      </w:pPr>
    </w:p>
    <w:p w14:paraId="30C87A90" w14:textId="77777777" w:rsidR="003C3B33" w:rsidRDefault="003C3B33">
      <w:pPr>
        <w:pStyle w:val="BodyText"/>
        <w:spacing w:before="198"/>
        <w:ind w:left="0" w:firstLine="0"/>
      </w:pPr>
    </w:p>
    <w:p w14:paraId="30C87A91" w14:textId="77777777" w:rsidR="003C3B33" w:rsidRDefault="00B560D6">
      <w:pPr>
        <w:pStyle w:val="ListParagraph"/>
        <w:numPr>
          <w:ilvl w:val="1"/>
          <w:numId w:val="28"/>
        </w:numPr>
        <w:tabs>
          <w:tab w:val="left" w:pos="2178"/>
        </w:tabs>
        <w:spacing w:before="0"/>
        <w:ind w:left="2178" w:hanging="795"/>
      </w:pPr>
      <w:r>
        <w:t>have</w:t>
      </w:r>
      <w:r>
        <w:rPr>
          <w:spacing w:val="-1"/>
        </w:rPr>
        <w:t xml:space="preserve"> </w:t>
      </w:r>
      <w:r>
        <w:t>a</w:t>
      </w:r>
      <w:r>
        <w:rPr>
          <w:spacing w:val="-4"/>
        </w:rPr>
        <w:t xml:space="preserve"> </w:t>
      </w:r>
      <w:r>
        <w:t>mental</w:t>
      </w:r>
      <w:r>
        <w:rPr>
          <w:spacing w:val="-1"/>
        </w:rPr>
        <w:t xml:space="preserve"> </w:t>
      </w:r>
      <w:proofErr w:type="gramStart"/>
      <w:r>
        <w:rPr>
          <w:spacing w:val="-2"/>
        </w:rPr>
        <w:t>illness;</w:t>
      </w:r>
      <w:proofErr w:type="gramEnd"/>
    </w:p>
    <w:p w14:paraId="30C87A92" w14:textId="77777777" w:rsidR="003C3B33" w:rsidRDefault="00B560D6">
      <w:pPr>
        <w:pStyle w:val="ListParagraph"/>
        <w:numPr>
          <w:ilvl w:val="1"/>
          <w:numId w:val="28"/>
        </w:numPr>
        <w:tabs>
          <w:tab w:val="left" w:pos="2178"/>
        </w:tabs>
        <w:spacing w:before="142"/>
        <w:ind w:left="2178" w:hanging="794"/>
      </w:pPr>
      <w:r>
        <w:t>have a</w:t>
      </w:r>
      <w:r>
        <w:rPr>
          <w:spacing w:val="-2"/>
        </w:rPr>
        <w:t xml:space="preserve"> </w:t>
      </w:r>
      <w:proofErr w:type="gramStart"/>
      <w:r>
        <w:rPr>
          <w:spacing w:val="-2"/>
        </w:rPr>
        <w:t>disability;</w:t>
      </w:r>
      <w:proofErr w:type="gramEnd"/>
    </w:p>
    <w:p w14:paraId="30C87A93" w14:textId="77777777" w:rsidR="003C3B33" w:rsidRDefault="00B560D6">
      <w:pPr>
        <w:pStyle w:val="ListParagraph"/>
        <w:numPr>
          <w:ilvl w:val="1"/>
          <w:numId w:val="28"/>
        </w:numPr>
        <w:tabs>
          <w:tab w:val="left" w:pos="2178"/>
        </w:tabs>
        <w:spacing w:before="142"/>
        <w:ind w:left="2178" w:hanging="794"/>
      </w:pPr>
      <w:r>
        <w:t>are</w:t>
      </w:r>
      <w:r>
        <w:rPr>
          <w:spacing w:val="-2"/>
        </w:rPr>
        <w:t xml:space="preserve"> </w:t>
      </w:r>
      <w:r>
        <w:t>frail</w:t>
      </w:r>
      <w:r>
        <w:rPr>
          <w:spacing w:val="-6"/>
        </w:rPr>
        <w:t xml:space="preserve"> </w:t>
      </w:r>
      <w:r>
        <w:t>or</w:t>
      </w:r>
      <w:r>
        <w:rPr>
          <w:spacing w:val="-3"/>
        </w:rPr>
        <w:t xml:space="preserve"> </w:t>
      </w:r>
      <w:r>
        <w:t>aged;</w:t>
      </w:r>
      <w:r>
        <w:rPr>
          <w:spacing w:val="-3"/>
        </w:rPr>
        <w:t xml:space="preserve"> </w:t>
      </w:r>
      <w:r>
        <w:rPr>
          <w:spacing w:val="-5"/>
        </w:rPr>
        <w:t>or</w:t>
      </w:r>
    </w:p>
    <w:p w14:paraId="30C87A94" w14:textId="77777777" w:rsidR="003C3B33" w:rsidRDefault="00B560D6">
      <w:pPr>
        <w:pStyle w:val="ListParagraph"/>
        <w:numPr>
          <w:ilvl w:val="1"/>
          <w:numId w:val="28"/>
        </w:numPr>
        <w:tabs>
          <w:tab w:val="left" w:pos="2178"/>
        </w:tabs>
        <w:spacing w:before="140"/>
        <w:ind w:left="2178" w:hanging="794"/>
      </w:pPr>
      <w:r>
        <w:t>are</w:t>
      </w:r>
      <w:r>
        <w:rPr>
          <w:spacing w:val="-2"/>
        </w:rPr>
        <w:t xml:space="preserve"> </w:t>
      </w:r>
      <w:r>
        <w:t>a</w:t>
      </w:r>
      <w:r>
        <w:rPr>
          <w:spacing w:val="-2"/>
        </w:rPr>
        <w:t xml:space="preserve"> </w:t>
      </w:r>
      <w:r>
        <w:t>child,</w:t>
      </w:r>
      <w:r>
        <w:rPr>
          <w:spacing w:val="-2"/>
        </w:rPr>
        <w:t xml:space="preserve"> </w:t>
      </w:r>
      <w:r>
        <w:t>not</w:t>
      </w:r>
      <w:r>
        <w:rPr>
          <w:spacing w:val="-2"/>
        </w:rPr>
        <w:t xml:space="preserve"> </w:t>
      </w:r>
      <w:r>
        <w:t>limited</w:t>
      </w:r>
      <w:r>
        <w:rPr>
          <w:spacing w:val="-3"/>
        </w:rPr>
        <w:t xml:space="preserve"> </w:t>
      </w:r>
      <w:r>
        <w:t>to</w:t>
      </w:r>
      <w:r>
        <w:rPr>
          <w:spacing w:val="-1"/>
        </w:rPr>
        <w:t xml:space="preserve"> </w:t>
      </w:r>
      <w:r>
        <w:t>a</w:t>
      </w:r>
      <w:r>
        <w:rPr>
          <w:spacing w:val="-5"/>
        </w:rPr>
        <w:t xml:space="preserve"> </w:t>
      </w:r>
      <w:r>
        <w:t>child</w:t>
      </w:r>
      <w:r>
        <w:rPr>
          <w:spacing w:val="-3"/>
        </w:rPr>
        <w:t xml:space="preserve"> </w:t>
      </w:r>
      <w:r>
        <w:t>of</w:t>
      </w:r>
      <w:r>
        <w:rPr>
          <w:spacing w:val="-2"/>
        </w:rPr>
        <w:t xml:space="preserve"> </w:t>
      </w:r>
      <w:r>
        <w:t>the</w:t>
      </w:r>
      <w:r>
        <w:rPr>
          <w:spacing w:val="-1"/>
        </w:rPr>
        <w:t xml:space="preserve"> </w:t>
      </w:r>
      <w:r>
        <w:rPr>
          <w:spacing w:val="-2"/>
        </w:rPr>
        <w:t>employee.</w:t>
      </w:r>
    </w:p>
    <w:p w14:paraId="30C87A95" w14:textId="77777777" w:rsidR="003C3B33" w:rsidRDefault="00B560D6">
      <w:pPr>
        <w:pStyle w:val="ListParagraph"/>
        <w:numPr>
          <w:ilvl w:val="0"/>
          <w:numId w:val="28"/>
        </w:numPr>
        <w:tabs>
          <w:tab w:val="left" w:pos="1322"/>
          <w:tab w:val="left" w:pos="1326"/>
        </w:tabs>
        <w:spacing w:before="142" w:line="259" w:lineRule="auto"/>
        <w:ind w:left="1326" w:right="600" w:hanging="567"/>
      </w:pPr>
      <w:r>
        <w:t>An employee must not use personal/carer’s leave for purposes not included in the definition</w:t>
      </w:r>
      <w:r>
        <w:rPr>
          <w:spacing w:val="40"/>
        </w:rPr>
        <w:t xml:space="preserve"> </w:t>
      </w:r>
      <w:r>
        <w:t>of personal/carer’s leave in the FW Act (Part 2-2, Division 7, Subdivision A) if this would result in</w:t>
      </w:r>
      <w:r>
        <w:rPr>
          <w:spacing w:val="-2"/>
        </w:rPr>
        <w:t xml:space="preserve"> </w:t>
      </w:r>
      <w:r>
        <w:t>less</w:t>
      </w:r>
      <w:r>
        <w:rPr>
          <w:spacing w:val="-2"/>
        </w:rPr>
        <w:t xml:space="preserve"> </w:t>
      </w:r>
      <w:r>
        <w:t>than</w:t>
      </w:r>
      <w:r>
        <w:rPr>
          <w:spacing w:val="-4"/>
        </w:rPr>
        <w:t xml:space="preserve"> </w:t>
      </w:r>
      <w:r>
        <w:t>10</w:t>
      </w:r>
      <w:r>
        <w:rPr>
          <w:spacing w:val="-2"/>
        </w:rPr>
        <w:t xml:space="preserve"> </w:t>
      </w:r>
      <w:r>
        <w:t>days</w:t>
      </w:r>
      <w:r>
        <w:rPr>
          <w:spacing w:val="-3"/>
        </w:rPr>
        <w:t xml:space="preserve"> </w:t>
      </w:r>
      <w:r>
        <w:t>of</w:t>
      </w:r>
      <w:r>
        <w:rPr>
          <w:spacing w:val="-3"/>
        </w:rPr>
        <w:t xml:space="preserve"> </w:t>
      </w:r>
      <w:r>
        <w:t>the</w:t>
      </w:r>
      <w:r>
        <w:rPr>
          <w:spacing w:val="-3"/>
        </w:rPr>
        <w:t xml:space="preserve"> </w:t>
      </w:r>
      <w:r>
        <w:t>employee’s</w:t>
      </w:r>
      <w:r>
        <w:rPr>
          <w:spacing w:val="-3"/>
        </w:rPr>
        <w:t xml:space="preserve"> </w:t>
      </w:r>
      <w:r>
        <w:t>annual</w:t>
      </w:r>
      <w:r>
        <w:rPr>
          <w:spacing w:val="-2"/>
        </w:rPr>
        <w:t xml:space="preserve"> </w:t>
      </w:r>
      <w:r>
        <w:t>personal/carer’s</w:t>
      </w:r>
      <w:r>
        <w:rPr>
          <w:spacing w:val="-2"/>
        </w:rPr>
        <w:t xml:space="preserve"> </w:t>
      </w:r>
      <w:r>
        <w:t>leave</w:t>
      </w:r>
      <w:r>
        <w:rPr>
          <w:spacing w:val="-3"/>
        </w:rPr>
        <w:t xml:space="preserve"> </w:t>
      </w:r>
      <w:r>
        <w:t>being</w:t>
      </w:r>
      <w:r>
        <w:rPr>
          <w:spacing w:val="-2"/>
        </w:rPr>
        <w:t xml:space="preserve"> </w:t>
      </w:r>
      <w:r>
        <w:t>available</w:t>
      </w:r>
      <w:r>
        <w:rPr>
          <w:spacing w:val="-1"/>
        </w:rPr>
        <w:t xml:space="preserve"> </w:t>
      </w:r>
      <w:r>
        <w:t>for</w:t>
      </w:r>
      <w:r>
        <w:rPr>
          <w:spacing w:val="-3"/>
        </w:rPr>
        <w:t xml:space="preserve"> </w:t>
      </w:r>
      <w:r>
        <w:t>use</w:t>
      </w:r>
      <w:r>
        <w:rPr>
          <w:spacing w:val="-1"/>
        </w:rPr>
        <w:t xml:space="preserve"> </w:t>
      </w:r>
      <w:r>
        <w:t>for personal injury or illness and caring as provided for under the FW Act.</w:t>
      </w:r>
    </w:p>
    <w:p w14:paraId="30C87A96" w14:textId="77777777" w:rsidR="003C3B33" w:rsidRDefault="00B560D6">
      <w:pPr>
        <w:pStyle w:val="ListParagraph"/>
        <w:numPr>
          <w:ilvl w:val="0"/>
          <w:numId w:val="28"/>
        </w:numPr>
        <w:tabs>
          <w:tab w:val="left" w:pos="1322"/>
          <w:tab w:val="left" w:pos="1326"/>
        </w:tabs>
        <w:spacing w:before="119" w:line="259" w:lineRule="auto"/>
        <w:ind w:left="1326" w:right="758" w:hanging="567"/>
      </w:pPr>
      <w:r>
        <w:t>Personal/carer’s</w:t>
      </w:r>
      <w:r>
        <w:rPr>
          <w:spacing w:val="-3"/>
        </w:rPr>
        <w:t xml:space="preserve"> </w:t>
      </w:r>
      <w:r>
        <w:t>leave</w:t>
      </w:r>
      <w:r>
        <w:rPr>
          <w:spacing w:val="-3"/>
        </w:rPr>
        <w:t xml:space="preserve"> </w:t>
      </w:r>
      <w:r>
        <w:t>will</w:t>
      </w:r>
      <w:r>
        <w:rPr>
          <w:spacing w:val="-4"/>
        </w:rPr>
        <w:t xml:space="preserve"> </w:t>
      </w:r>
      <w:r>
        <w:t>not be</w:t>
      </w:r>
      <w:r>
        <w:rPr>
          <w:spacing w:val="-3"/>
        </w:rPr>
        <w:t xml:space="preserve"> </w:t>
      </w:r>
      <w:r>
        <w:t>debited</w:t>
      </w:r>
      <w:r>
        <w:rPr>
          <w:spacing w:val="-4"/>
        </w:rPr>
        <w:t xml:space="preserve"> </w:t>
      </w:r>
      <w:r>
        <w:t>where</w:t>
      </w:r>
      <w:r>
        <w:rPr>
          <w:spacing w:val="-3"/>
        </w:rPr>
        <w:t xml:space="preserve"> </w:t>
      </w:r>
      <w:r>
        <w:t>an</w:t>
      </w:r>
      <w:r>
        <w:rPr>
          <w:spacing w:val="-2"/>
        </w:rPr>
        <w:t xml:space="preserve"> </w:t>
      </w:r>
      <w:r>
        <w:t>employee is</w:t>
      </w:r>
      <w:r>
        <w:rPr>
          <w:spacing w:val="-3"/>
        </w:rPr>
        <w:t xml:space="preserve"> </w:t>
      </w:r>
      <w:r>
        <w:t>medically unfit for</w:t>
      </w:r>
      <w:r>
        <w:rPr>
          <w:spacing w:val="-1"/>
        </w:rPr>
        <w:t xml:space="preserve"> </w:t>
      </w:r>
      <w:r>
        <w:t>duty</w:t>
      </w:r>
      <w:r>
        <w:rPr>
          <w:spacing w:val="-2"/>
        </w:rPr>
        <w:t xml:space="preserve"> </w:t>
      </w:r>
      <w:r>
        <w:t>on</w:t>
      </w:r>
      <w:r>
        <w:rPr>
          <w:spacing w:val="-4"/>
        </w:rPr>
        <w:t xml:space="preserve"> </w:t>
      </w:r>
      <w:r>
        <w:t xml:space="preserve">a public holiday on which the employee would have otherwise been absent due to the public </w:t>
      </w:r>
      <w:r>
        <w:rPr>
          <w:spacing w:val="-2"/>
        </w:rPr>
        <w:t>holiday.</w:t>
      </w:r>
    </w:p>
    <w:p w14:paraId="30C87A97" w14:textId="77777777" w:rsidR="003C3B33" w:rsidRDefault="00B560D6">
      <w:pPr>
        <w:spacing w:before="159"/>
        <w:ind w:left="760"/>
        <w:rPr>
          <w:b/>
        </w:rPr>
      </w:pPr>
      <w:r>
        <w:rPr>
          <w:b/>
        </w:rPr>
        <w:t>Production</w:t>
      </w:r>
      <w:r>
        <w:rPr>
          <w:b/>
          <w:spacing w:val="-6"/>
        </w:rPr>
        <w:t xml:space="preserve"> </w:t>
      </w:r>
      <w:r>
        <w:rPr>
          <w:b/>
        </w:rPr>
        <w:t>of</w:t>
      </w:r>
      <w:r>
        <w:rPr>
          <w:b/>
          <w:spacing w:val="-6"/>
        </w:rPr>
        <w:t xml:space="preserve"> </w:t>
      </w:r>
      <w:r>
        <w:rPr>
          <w:b/>
        </w:rPr>
        <w:t>supporting</w:t>
      </w:r>
      <w:r>
        <w:rPr>
          <w:b/>
          <w:spacing w:val="-3"/>
        </w:rPr>
        <w:t xml:space="preserve"> </w:t>
      </w:r>
      <w:r>
        <w:rPr>
          <w:b/>
          <w:spacing w:val="-2"/>
        </w:rPr>
        <w:t>evidence</w:t>
      </w:r>
    </w:p>
    <w:p w14:paraId="30C87A98" w14:textId="77777777" w:rsidR="003C3B33" w:rsidRDefault="00B560D6">
      <w:pPr>
        <w:pStyle w:val="ListParagraph"/>
        <w:numPr>
          <w:ilvl w:val="0"/>
          <w:numId w:val="28"/>
        </w:numPr>
        <w:tabs>
          <w:tab w:val="left" w:pos="1323"/>
        </w:tabs>
        <w:spacing w:before="142"/>
        <w:ind w:left="1323" w:hanging="563"/>
      </w:pPr>
      <w:r>
        <w:t>Employees</w:t>
      </w:r>
      <w:r>
        <w:rPr>
          <w:spacing w:val="-6"/>
        </w:rPr>
        <w:t xml:space="preserve"> </w:t>
      </w:r>
      <w:r>
        <w:t>may</w:t>
      </w:r>
      <w:r>
        <w:rPr>
          <w:spacing w:val="-3"/>
        </w:rPr>
        <w:t xml:space="preserve"> </w:t>
      </w:r>
      <w:r>
        <w:t>be</w:t>
      </w:r>
      <w:r>
        <w:rPr>
          <w:spacing w:val="-4"/>
        </w:rPr>
        <w:t xml:space="preserve"> </w:t>
      </w:r>
      <w:r>
        <w:t>requested</w:t>
      </w:r>
      <w:r>
        <w:rPr>
          <w:spacing w:val="-4"/>
        </w:rPr>
        <w:t xml:space="preserve"> </w:t>
      </w:r>
      <w:r>
        <w:t>to</w:t>
      </w:r>
      <w:r>
        <w:rPr>
          <w:spacing w:val="-5"/>
        </w:rPr>
        <w:t xml:space="preserve"> </w:t>
      </w:r>
      <w:r>
        <w:t>provide</w:t>
      </w:r>
      <w:r>
        <w:rPr>
          <w:spacing w:val="-6"/>
        </w:rPr>
        <w:t xml:space="preserve"> </w:t>
      </w:r>
      <w:r>
        <w:t>evidence</w:t>
      </w:r>
      <w:r>
        <w:rPr>
          <w:spacing w:val="-3"/>
        </w:rPr>
        <w:t xml:space="preserve"> </w:t>
      </w:r>
      <w:r>
        <w:t>for</w:t>
      </w:r>
      <w:r>
        <w:rPr>
          <w:spacing w:val="-6"/>
        </w:rPr>
        <w:t xml:space="preserve"> </w:t>
      </w:r>
      <w:r>
        <w:t>taking</w:t>
      </w:r>
      <w:r>
        <w:rPr>
          <w:spacing w:val="-4"/>
        </w:rPr>
        <w:t xml:space="preserve"> </w:t>
      </w:r>
      <w:r>
        <w:t>personal/carer’s</w:t>
      </w:r>
      <w:r>
        <w:rPr>
          <w:spacing w:val="-6"/>
        </w:rPr>
        <w:t xml:space="preserve"> </w:t>
      </w:r>
      <w:r>
        <w:t>leave</w:t>
      </w:r>
      <w:r>
        <w:rPr>
          <w:spacing w:val="-3"/>
        </w:rPr>
        <w:t xml:space="preserve"> </w:t>
      </w:r>
      <w:r>
        <w:rPr>
          <w:spacing w:val="-2"/>
        </w:rPr>
        <w:t>after:</w:t>
      </w:r>
    </w:p>
    <w:p w14:paraId="30C87A99" w14:textId="77777777" w:rsidR="003C3B33" w:rsidRDefault="00B560D6">
      <w:pPr>
        <w:pStyle w:val="ListParagraph"/>
        <w:numPr>
          <w:ilvl w:val="1"/>
          <w:numId w:val="28"/>
        </w:numPr>
        <w:tabs>
          <w:tab w:val="left" w:pos="2179"/>
        </w:tabs>
        <w:spacing w:before="139" w:line="259" w:lineRule="auto"/>
        <w:ind w:left="2179" w:right="624" w:hanging="795"/>
      </w:pPr>
      <w:r>
        <w:t>more</w:t>
      </w:r>
      <w:r>
        <w:rPr>
          <w:spacing w:val="-1"/>
        </w:rPr>
        <w:t xml:space="preserve"> </w:t>
      </w:r>
      <w:r>
        <w:t>than</w:t>
      </w:r>
      <w:r>
        <w:rPr>
          <w:spacing w:val="-5"/>
        </w:rPr>
        <w:t xml:space="preserve"> </w:t>
      </w:r>
      <w:r>
        <w:t>3</w:t>
      </w:r>
      <w:r>
        <w:rPr>
          <w:spacing w:val="-1"/>
        </w:rPr>
        <w:t xml:space="preserve"> </w:t>
      </w:r>
      <w:r>
        <w:t>consecutive</w:t>
      </w:r>
      <w:r>
        <w:rPr>
          <w:spacing w:val="-1"/>
        </w:rPr>
        <w:t xml:space="preserve"> </w:t>
      </w:r>
      <w:r>
        <w:t>days</w:t>
      </w:r>
      <w:r>
        <w:rPr>
          <w:spacing w:val="-2"/>
        </w:rPr>
        <w:t xml:space="preserve"> </w:t>
      </w:r>
      <w:r>
        <w:t>(Secretary</w:t>
      </w:r>
      <w:r>
        <w:rPr>
          <w:spacing w:val="-4"/>
        </w:rPr>
        <w:t xml:space="preserve"> </w:t>
      </w:r>
      <w:r>
        <w:t>can</w:t>
      </w:r>
      <w:r>
        <w:rPr>
          <w:spacing w:val="-3"/>
        </w:rPr>
        <w:t xml:space="preserve"> </w:t>
      </w:r>
      <w:r>
        <w:t>extend</w:t>
      </w:r>
      <w:r>
        <w:rPr>
          <w:spacing w:val="-3"/>
        </w:rPr>
        <w:t xml:space="preserve"> </w:t>
      </w:r>
      <w:r>
        <w:t>this</w:t>
      </w:r>
      <w:r>
        <w:rPr>
          <w:spacing w:val="-2"/>
        </w:rPr>
        <w:t xml:space="preserve"> </w:t>
      </w:r>
      <w:r>
        <w:t>period</w:t>
      </w:r>
      <w:r>
        <w:rPr>
          <w:spacing w:val="-5"/>
        </w:rPr>
        <w:t xml:space="preserve"> </w:t>
      </w:r>
      <w:r>
        <w:t>to</w:t>
      </w:r>
      <w:r>
        <w:rPr>
          <w:spacing w:val="-3"/>
        </w:rPr>
        <w:t xml:space="preserve"> </w:t>
      </w:r>
      <w:r>
        <w:t>4</w:t>
      </w:r>
      <w:r>
        <w:rPr>
          <w:spacing w:val="-1"/>
        </w:rPr>
        <w:t xml:space="preserve"> </w:t>
      </w:r>
      <w:r>
        <w:t>days</w:t>
      </w:r>
      <w:r>
        <w:rPr>
          <w:spacing w:val="-2"/>
        </w:rPr>
        <w:t xml:space="preserve"> </w:t>
      </w:r>
      <w:r>
        <w:t>in</w:t>
      </w:r>
      <w:r>
        <w:rPr>
          <w:spacing w:val="-3"/>
        </w:rPr>
        <w:t xml:space="preserve"> </w:t>
      </w:r>
      <w:r>
        <w:t>localities that are long distances from a suitable doctor); or</w:t>
      </w:r>
    </w:p>
    <w:p w14:paraId="30C87A9A" w14:textId="77777777" w:rsidR="003C3B33" w:rsidRDefault="00B560D6">
      <w:pPr>
        <w:pStyle w:val="ListParagraph"/>
        <w:numPr>
          <w:ilvl w:val="1"/>
          <w:numId w:val="28"/>
        </w:numPr>
        <w:tabs>
          <w:tab w:val="left" w:pos="2178"/>
        </w:tabs>
        <w:spacing w:before="121"/>
        <w:ind w:left="2178" w:hanging="794"/>
      </w:pPr>
      <w:r>
        <w:t>more</w:t>
      </w:r>
      <w:r>
        <w:rPr>
          <w:spacing w:val="-2"/>
        </w:rPr>
        <w:t xml:space="preserve"> </w:t>
      </w:r>
      <w:r>
        <w:t>than</w:t>
      </w:r>
      <w:r>
        <w:rPr>
          <w:spacing w:val="-6"/>
        </w:rPr>
        <w:t xml:space="preserve"> </w:t>
      </w:r>
      <w:r>
        <w:t>10</w:t>
      </w:r>
      <w:r>
        <w:rPr>
          <w:spacing w:val="-1"/>
        </w:rPr>
        <w:t xml:space="preserve"> </w:t>
      </w:r>
      <w:r>
        <w:t>days</w:t>
      </w:r>
      <w:r>
        <w:rPr>
          <w:spacing w:val="-5"/>
        </w:rPr>
        <w:t xml:space="preserve"> </w:t>
      </w:r>
      <w:r>
        <w:t>without</w:t>
      </w:r>
      <w:r>
        <w:rPr>
          <w:spacing w:val="-4"/>
        </w:rPr>
        <w:t xml:space="preserve"> </w:t>
      </w:r>
      <w:r>
        <w:t>evidence</w:t>
      </w:r>
      <w:r>
        <w:rPr>
          <w:spacing w:val="-2"/>
        </w:rPr>
        <w:t xml:space="preserve"> </w:t>
      </w:r>
      <w:r>
        <w:t>in</w:t>
      </w:r>
      <w:r>
        <w:rPr>
          <w:spacing w:val="-3"/>
        </w:rPr>
        <w:t xml:space="preserve"> </w:t>
      </w:r>
      <w:r>
        <w:t>a</w:t>
      </w:r>
      <w:r>
        <w:rPr>
          <w:spacing w:val="-5"/>
        </w:rPr>
        <w:t xml:space="preserve"> </w:t>
      </w:r>
      <w:r>
        <w:t>calendar</w:t>
      </w:r>
      <w:r>
        <w:rPr>
          <w:spacing w:val="-4"/>
        </w:rPr>
        <w:t xml:space="preserve"> year.</w:t>
      </w:r>
    </w:p>
    <w:p w14:paraId="30C87A9B" w14:textId="77777777" w:rsidR="003C3B33" w:rsidRDefault="00B560D6">
      <w:pPr>
        <w:pStyle w:val="ListParagraph"/>
        <w:numPr>
          <w:ilvl w:val="0"/>
          <w:numId w:val="28"/>
        </w:numPr>
        <w:tabs>
          <w:tab w:val="left" w:pos="1323"/>
          <w:tab w:val="left" w:pos="1327"/>
        </w:tabs>
        <w:spacing w:before="142" w:line="259" w:lineRule="auto"/>
        <w:ind w:left="1327" w:right="864" w:hanging="567"/>
      </w:pPr>
      <w:r>
        <w:t>The</w:t>
      </w:r>
      <w:r>
        <w:rPr>
          <w:spacing w:val="-2"/>
        </w:rPr>
        <w:t xml:space="preserve"> </w:t>
      </w:r>
      <w:r>
        <w:t>Secretary</w:t>
      </w:r>
      <w:r>
        <w:rPr>
          <w:spacing w:val="-4"/>
        </w:rPr>
        <w:t xml:space="preserve"> </w:t>
      </w:r>
      <w:r>
        <w:t>must</w:t>
      </w:r>
      <w:r>
        <w:rPr>
          <w:spacing w:val="-2"/>
        </w:rPr>
        <w:t xml:space="preserve"> </w:t>
      </w:r>
      <w:r>
        <w:t>inform</w:t>
      </w:r>
      <w:r>
        <w:rPr>
          <w:spacing w:val="-4"/>
        </w:rPr>
        <w:t xml:space="preserve"> </w:t>
      </w:r>
      <w:r>
        <w:t>the</w:t>
      </w:r>
      <w:r>
        <w:rPr>
          <w:spacing w:val="-2"/>
        </w:rPr>
        <w:t xml:space="preserve"> </w:t>
      </w:r>
      <w:r>
        <w:t>employee</w:t>
      </w:r>
      <w:r>
        <w:rPr>
          <w:spacing w:val="-2"/>
        </w:rPr>
        <w:t xml:space="preserve"> </w:t>
      </w:r>
      <w:r>
        <w:t>in</w:t>
      </w:r>
      <w:r>
        <w:rPr>
          <w:spacing w:val="-4"/>
        </w:rPr>
        <w:t xml:space="preserve"> </w:t>
      </w:r>
      <w:r>
        <w:t>advance</w:t>
      </w:r>
      <w:r>
        <w:rPr>
          <w:spacing w:val="-5"/>
        </w:rPr>
        <w:t xml:space="preserve"> </w:t>
      </w:r>
      <w:r>
        <w:t>of</w:t>
      </w:r>
      <w:r>
        <w:rPr>
          <w:spacing w:val="-3"/>
        </w:rPr>
        <w:t xml:space="preserve"> </w:t>
      </w:r>
      <w:r>
        <w:t>any</w:t>
      </w:r>
      <w:r>
        <w:rPr>
          <w:spacing w:val="-2"/>
        </w:rPr>
        <w:t xml:space="preserve"> </w:t>
      </w:r>
      <w:r>
        <w:t>request</w:t>
      </w:r>
      <w:r>
        <w:rPr>
          <w:spacing w:val="-2"/>
        </w:rPr>
        <w:t xml:space="preserve"> </w:t>
      </w:r>
      <w:r>
        <w:t>for</w:t>
      </w:r>
      <w:r>
        <w:rPr>
          <w:spacing w:val="-3"/>
        </w:rPr>
        <w:t xml:space="preserve"> </w:t>
      </w:r>
      <w:r>
        <w:t>supporting</w:t>
      </w:r>
      <w:r>
        <w:rPr>
          <w:spacing w:val="-4"/>
        </w:rPr>
        <w:t xml:space="preserve"> </w:t>
      </w:r>
      <w:r>
        <w:t>evidence for further absences after the employee has been absent for 10 days without evidence in a calendar year.</w:t>
      </w:r>
    </w:p>
    <w:p w14:paraId="30C87A9C" w14:textId="77777777" w:rsidR="003C3B33" w:rsidRDefault="00B560D6">
      <w:pPr>
        <w:pStyle w:val="ListParagraph"/>
        <w:numPr>
          <w:ilvl w:val="0"/>
          <w:numId w:val="28"/>
        </w:numPr>
        <w:tabs>
          <w:tab w:val="left" w:pos="1323"/>
        </w:tabs>
        <w:spacing w:before="119"/>
        <w:ind w:left="1323" w:hanging="563"/>
      </w:pPr>
      <w:r>
        <w:t>Acceptable</w:t>
      </w:r>
      <w:r>
        <w:rPr>
          <w:spacing w:val="-9"/>
        </w:rPr>
        <w:t xml:space="preserve"> </w:t>
      </w:r>
      <w:r>
        <w:t>evidence</w:t>
      </w:r>
      <w:r>
        <w:rPr>
          <w:spacing w:val="-4"/>
        </w:rPr>
        <w:t xml:space="preserve"> </w:t>
      </w:r>
      <w:r>
        <w:rPr>
          <w:spacing w:val="-2"/>
        </w:rPr>
        <w:t>includes:</w:t>
      </w:r>
    </w:p>
    <w:p w14:paraId="30C87A9D" w14:textId="77777777" w:rsidR="003C3B33" w:rsidRDefault="00B560D6">
      <w:pPr>
        <w:pStyle w:val="ListParagraph"/>
        <w:numPr>
          <w:ilvl w:val="1"/>
          <w:numId w:val="28"/>
        </w:numPr>
        <w:tabs>
          <w:tab w:val="left" w:pos="2178"/>
        </w:tabs>
        <w:spacing w:before="142"/>
        <w:ind w:left="2178" w:hanging="794"/>
      </w:pPr>
      <w:r>
        <w:t>medical</w:t>
      </w:r>
      <w:r>
        <w:rPr>
          <w:spacing w:val="-7"/>
        </w:rPr>
        <w:t xml:space="preserve"> </w:t>
      </w:r>
      <w:r>
        <w:t>certificate</w:t>
      </w:r>
      <w:r>
        <w:rPr>
          <w:spacing w:val="-6"/>
        </w:rPr>
        <w:t xml:space="preserve"> </w:t>
      </w:r>
      <w:r>
        <w:t>from</w:t>
      </w:r>
      <w:r>
        <w:rPr>
          <w:spacing w:val="-4"/>
        </w:rPr>
        <w:t xml:space="preserve"> </w:t>
      </w:r>
      <w:r>
        <w:t>a</w:t>
      </w:r>
      <w:r>
        <w:rPr>
          <w:spacing w:val="-4"/>
        </w:rPr>
        <w:t xml:space="preserve"> </w:t>
      </w:r>
      <w:r>
        <w:t>registered</w:t>
      </w:r>
      <w:r>
        <w:rPr>
          <w:spacing w:val="-7"/>
        </w:rPr>
        <w:t xml:space="preserve"> </w:t>
      </w:r>
      <w:r>
        <w:t>health</w:t>
      </w:r>
      <w:r>
        <w:rPr>
          <w:spacing w:val="-4"/>
        </w:rPr>
        <w:t xml:space="preserve"> </w:t>
      </w:r>
      <w:proofErr w:type="gramStart"/>
      <w:r>
        <w:rPr>
          <w:spacing w:val="-2"/>
        </w:rPr>
        <w:t>practitioner;</w:t>
      </w:r>
      <w:proofErr w:type="gramEnd"/>
    </w:p>
    <w:p w14:paraId="30C87A9E" w14:textId="77777777" w:rsidR="003C3B33" w:rsidRDefault="00B560D6">
      <w:pPr>
        <w:pStyle w:val="ListParagraph"/>
        <w:numPr>
          <w:ilvl w:val="1"/>
          <w:numId w:val="28"/>
        </w:numPr>
        <w:tabs>
          <w:tab w:val="left" w:pos="2178"/>
        </w:tabs>
        <w:spacing w:before="142"/>
        <w:ind w:left="2178" w:hanging="794"/>
      </w:pPr>
      <w:r>
        <w:t>a</w:t>
      </w:r>
      <w:r>
        <w:rPr>
          <w:spacing w:val="-8"/>
        </w:rPr>
        <w:t xml:space="preserve"> </w:t>
      </w:r>
      <w:r>
        <w:t>statutory</w:t>
      </w:r>
      <w:r>
        <w:rPr>
          <w:spacing w:val="-5"/>
        </w:rPr>
        <w:t xml:space="preserve"> </w:t>
      </w:r>
      <w:r>
        <w:t>declaration;</w:t>
      </w:r>
      <w:r>
        <w:rPr>
          <w:spacing w:val="-4"/>
        </w:rPr>
        <w:t xml:space="preserve"> </w:t>
      </w:r>
      <w:r>
        <w:rPr>
          <w:spacing w:val="-5"/>
        </w:rPr>
        <w:t>and</w:t>
      </w:r>
    </w:p>
    <w:p w14:paraId="30C87A9F" w14:textId="77777777" w:rsidR="003C3B33" w:rsidRDefault="00B560D6">
      <w:pPr>
        <w:pStyle w:val="ListParagraph"/>
        <w:numPr>
          <w:ilvl w:val="1"/>
          <w:numId w:val="28"/>
        </w:numPr>
        <w:tabs>
          <w:tab w:val="left" w:pos="2178"/>
        </w:tabs>
        <w:spacing w:before="139"/>
        <w:ind w:left="2178" w:hanging="794"/>
      </w:pPr>
      <w:r>
        <w:t>another</w:t>
      </w:r>
      <w:r>
        <w:rPr>
          <w:spacing w:val="-4"/>
        </w:rPr>
        <w:t xml:space="preserve"> </w:t>
      </w:r>
      <w:r>
        <w:t>form</w:t>
      </w:r>
      <w:r>
        <w:rPr>
          <w:spacing w:val="-4"/>
        </w:rPr>
        <w:t xml:space="preserve"> </w:t>
      </w:r>
      <w:r>
        <w:t>of</w:t>
      </w:r>
      <w:r>
        <w:rPr>
          <w:spacing w:val="-5"/>
        </w:rPr>
        <w:t xml:space="preserve"> </w:t>
      </w:r>
      <w:r>
        <w:t>evidence</w:t>
      </w:r>
      <w:r>
        <w:rPr>
          <w:spacing w:val="-3"/>
        </w:rPr>
        <w:t xml:space="preserve"> </w:t>
      </w:r>
      <w:r>
        <w:t>approved</w:t>
      </w:r>
      <w:r>
        <w:rPr>
          <w:spacing w:val="-4"/>
        </w:rPr>
        <w:t xml:space="preserve"> </w:t>
      </w:r>
      <w:r>
        <w:t>by</w:t>
      </w:r>
      <w:r>
        <w:rPr>
          <w:spacing w:val="-2"/>
        </w:rPr>
        <w:t xml:space="preserve"> </w:t>
      </w:r>
      <w:r>
        <w:t>the</w:t>
      </w:r>
      <w:r>
        <w:rPr>
          <w:spacing w:val="-2"/>
        </w:rPr>
        <w:t xml:space="preserve"> Secretary.</w:t>
      </w:r>
    </w:p>
    <w:p w14:paraId="30C87AA0" w14:textId="77777777" w:rsidR="003C3B33" w:rsidRDefault="00B560D6">
      <w:pPr>
        <w:pStyle w:val="ListParagraph"/>
        <w:numPr>
          <w:ilvl w:val="0"/>
          <w:numId w:val="28"/>
        </w:numPr>
        <w:tabs>
          <w:tab w:val="left" w:pos="1323"/>
          <w:tab w:val="left" w:pos="1327"/>
        </w:tabs>
        <w:spacing w:before="142" w:line="259" w:lineRule="auto"/>
        <w:ind w:left="1327" w:right="1277" w:hanging="567"/>
      </w:pPr>
      <w:r>
        <w:t>A</w:t>
      </w:r>
      <w:r>
        <w:rPr>
          <w:spacing w:val="-2"/>
        </w:rPr>
        <w:t xml:space="preserve"> </w:t>
      </w:r>
      <w:r>
        <w:t>certificate</w:t>
      </w:r>
      <w:r>
        <w:rPr>
          <w:spacing w:val="-1"/>
        </w:rPr>
        <w:t xml:space="preserve"> </w:t>
      </w:r>
      <w:r>
        <w:t>from</w:t>
      </w:r>
      <w:r>
        <w:rPr>
          <w:spacing w:val="-1"/>
        </w:rPr>
        <w:t xml:space="preserve"> </w:t>
      </w:r>
      <w:r>
        <w:t>a</w:t>
      </w:r>
      <w:r>
        <w:rPr>
          <w:spacing w:val="-4"/>
        </w:rPr>
        <w:t xml:space="preserve"> </w:t>
      </w:r>
      <w:r>
        <w:t>registered</w:t>
      </w:r>
      <w:r>
        <w:rPr>
          <w:spacing w:val="-3"/>
        </w:rPr>
        <w:t xml:space="preserve"> </w:t>
      </w:r>
      <w:r>
        <w:t>health</w:t>
      </w:r>
      <w:r>
        <w:rPr>
          <w:spacing w:val="-3"/>
        </w:rPr>
        <w:t xml:space="preserve"> </w:t>
      </w:r>
      <w:r>
        <w:t>practitioner</w:t>
      </w:r>
      <w:r>
        <w:rPr>
          <w:spacing w:val="-4"/>
        </w:rPr>
        <w:t xml:space="preserve"> </w:t>
      </w:r>
      <w:r>
        <w:t>may</w:t>
      </w:r>
      <w:r>
        <w:rPr>
          <w:spacing w:val="-6"/>
        </w:rPr>
        <w:t xml:space="preserve"> </w:t>
      </w:r>
      <w:r>
        <w:t>be</w:t>
      </w:r>
      <w:r>
        <w:rPr>
          <w:spacing w:val="-1"/>
        </w:rPr>
        <w:t xml:space="preserve"> </w:t>
      </w:r>
      <w:r>
        <w:t>used</w:t>
      </w:r>
      <w:r>
        <w:rPr>
          <w:spacing w:val="-3"/>
        </w:rPr>
        <w:t xml:space="preserve"> </w:t>
      </w:r>
      <w:r>
        <w:t>as</w:t>
      </w:r>
      <w:r>
        <w:rPr>
          <w:spacing w:val="-4"/>
        </w:rPr>
        <w:t xml:space="preserve"> </w:t>
      </w:r>
      <w:r>
        <w:t>evidence</w:t>
      </w:r>
      <w:r>
        <w:rPr>
          <w:spacing w:val="-4"/>
        </w:rPr>
        <w:t xml:space="preserve"> </w:t>
      </w:r>
      <w:r>
        <w:t>of</w:t>
      </w:r>
      <w:r>
        <w:rPr>
          <w:spacing w:val="-2"/>
        </w:rPr>
        <w:t xml:space="preserve"> </w:t>
      </w:r>
      <w:r>
        <w:t>a</w:t>
      </w:r>
      <w:r>
        <w:rPr>
          <w:spacing w:val="-4"/>
        </w:rPr>
        <w:t xml:space="preserve"> </w:t>
      </w:r>
      <w:r>
        <w:t>chronic condition for up to 12 months for both personal and carer’s leave.</w:t>
      </w:r>
    </w:p>
    <w:p w14:paraId="30C87AA1" w14:textId="77777777" w:rsidR="003C3B33" w:rsidRDefault="00B560D6">
      <w:pPr>
        <w:spacing w:before="121"/>
        <w:ind w:left="760"/>
        <w:rPr>
          <w:b/>
        </w:rPr>
      </w:pPr>
      <w:r>
        <w:rPr>
          <w:b/>
        </w:rPr>
        <w:t>Personal/carer’s</w:t>
      </w:r>
      <w:r>
        <w:rPr>
          <w:b/>
          <w:spacing w:val="-9"/>
        </w:rPr>
        <w:t xml:space="preserve"> </w:t>
      </w:r>
      <w:r>
        <w:rPr>
          <w:b/>
        </w:rPr>
        <w:t>leave</w:t>
      </w:r>
      <w:r>
        <w:rPr>
          <w:b/>
          <w:spacing w:val="-5"/>
        </w:rPr>
        <w:t xml:space="preserve"> </w:t>
      </w:r>
      <w:r>
        <w:rPr>
          <w:b/>
        </w:rPr>
        <w:t>to</w:t>
      </w:r>
      <w:r>
        <w:rPr>
          <w:b/>
          <w:spacing w:val="-6"/>
        </w:rPr>
        <w:t xml:space="preserve"> </w:t>
      </w:r>
      <w:r>
        <w:rPr>
          <w:b/>
        </w:rPr>
        <w:t>be</w:t>
      </w:r>
      <w:r>
        <w:rPr>
          <w:b/>
          <w:spacing w:val="-5"/>
        </w:rPr>
        <w:t xml:space="preserve"> </w:t>
      </w:r>
      <w:r>
        <w:rPr>
          <w:b/>
        </w:rPr>
        <w:t>taken</w:t>
      </w:r>
      <w:r>
        <w:rPr>
          <w:b/>
          <w:spacing w:val="-6"/>
        </w:rPr>
        <w:t xml:space="preserve"> </w:t>
      </w:r>
      <w:r>
        <w:rPr>
          <w:b/>
        </w:rPr>
        <w:t>before</w:t>
      </w:r>
      <w:r>
        <w:rPr>
          <w:b/>
          <w:spacing w:val="-5"/>
        </w:rPr>
        <w:t xml:space="preserve"> </w:t>
      </w:r>
      <w:r>
        <w:rPr>
          <w:b/>
        </w:rPr>
        <w:t>termination</w:t>
      </w:r>
      <w:r>
        <w:rPr>
          <w:b/>
          <w:spacing w:val="-5"/>
        </w:rPr>
        <w:t xml:space="preserve"> </w:t>
      </w:r>
      <w:r>
        <w:rPr>
          <w:b/>
        </w:rPr>
        <w:t>on</w:t>
      </w:r>
      <w:r>
        <w:rPr>
          <w:b/>
          <w:spacing w:val="-6"/>
        </w:rPr>
        <w:t xml:space="preserve"> </w:t>
      </w:r>
      <w:r>
        <w:rPr>
          <w:b/>
        </w:rPr>
        <w:t>invalidity</w:t>
      </w:r>
      <w:r>
        <w:rPr>
          <w:b/>
          <w:spacing w:val="-3"/>
        </w:rPr>
        <w:t xml:space="preserve"> </w:t>
      </w:r>
      <w:r>
        <w:rPr>
          <w:b/>
          <w:spacing w:val="-2"/>
        </w:rPr>
        <w:t>grounds</w:t>
      </w:r>
    </w:p>
    <w:p w14:paraId="30C87AA2" w14:textId="77777777" w:rsidR="003C3B33" w:rsidRDefault="00B560D6">
      <w:pPr>
        <w:pStyle w:val="ListParagraph"/>
        <w:numPr>
          <w:ilvl w:val="0"/>
          <w:numId w:val="28"/>
        </w:numPr>
        <w:tabs>
          <w:tab w:val="left" w:pos="1323"/>
          <w:tab w:val="left" w:pos="1327"/>
        </w:tabs>
        <w:spacing w:before="180" w:line="259" w:lineRule="auto"/>
        <w:ind w:left="1327" w:right="706" w:hanging="567"/>
        <w:jc w:val="both"/>
      </w:pPr>
      <w:r>
        <w:t>Where</w:t>
      </w:r>
      <w:r>
        <w:rPr>
          <w:spacing w:val="-3"/>
        </w:rPr>
        <w:t xml:space="preserve"> </w:t>
      </w:r>
      <w:r>
        <w:t>the</w:t>
      </w:r>
      <w:r>
        <w:rPr>
          <w:spacing w:val="-3"/>
        </w:rPr>
        <w:t xml:space="preserve"> </w:t>
      </w:r>
      <w:r>
        <w:t>employee is</w:t>
      </w:r>
      <w:r>
        <w:rPr>
          <w:spacing w:val="-3"/>
        </w:rPr>
        <w:t xml:space="preserve"> </w:t>
      </w:r>
      <w:r>
        <w:t>on</w:t>
      </w:r>
      <w:r>
        <w:rPr>
          <w:spacing w:val="-4"/>
        </w:rPr>
        <w:t xml:space="preserve"> </w:t>
      </w:r>
      <w:r>
        <w:t>a</w:t>
      </w:r>
      <w:r>
        <w:rPr>
          <w:spacing w:val="-1"/>
        </w:rPr>
        <w:t xml:space="preserve"> </w:t>
      </w:r>
      <w:r>
        <w:t>continuous</w:t>
      </w:r>
      <w:r>
        <w:rPr>
          <w:spacing w:val="-1"/>
        </w:rPr>
        <w:t xml:space="preserve"> </w:t>
      </w:r>
      <w:r>
        <w:t>period</w:t>
      </w:r>
      <w:r>
        <w:rPr>
          <w:spacing w:val="-4"/>
        </w:rPr>
        <w:t xml:space="preserve"> </w:t>
      </w:r>
      <w:r>
        <w:t>of</w:t>
      </w:r>
      <w:r>
        <w:rPr>
          <w:spacing w:val="-1"/>
        </w:rPr>
        <w:t xml:space="preserve"> </w:t>
      </w:r>
      <w:r>
        <w:t>personal/carer’s</w:t>
      </w:r>
      <w:r>
        <w:rPr>
          <w:spacing w:val="-3"/>
        </w:rPr>
        <w:t xml:space="preserve"> </w:t>
      </w:r>
      <w:r>
        <w:t>leave,</w:t>
      </w:r>
      <w:r>
        <w:rPr>
          <w:spacing w:val="-3"/>
        </w:rPr>
        <w:t xml:space="preserve"> </w:t>
      </w:r>
      <w:r>
        <w:t>the department will not,</w:t>
      </w:r>
      <w:r>
        <w:rPr>
          <w:spacing w:val="-2"/>
        </w:rPr>
        <w:t xml:space="preserve"> </w:t>
      </w:r>
      <w:r>
        <w:t>without the</w:t>
      </w:r>
      <w:r>
        <w:rPr>
          <w:spacing w:val="-2"/>
        </w:rPr>
        <w:t xml:space="preserve"> </w:t>
      </w:r>
      <w:r>
        <w:t>employee’s agreement, terminate the employee’s employment</w:t>
      </w:r>
      <w:r>
        <w:rPr>
          <w:spacing w:val="-4"/>
        </w:rPr>
        <w:t xml:space="preserve"> </w:t>
      </w:r>
      <w:r>
        <w:t>on</w:t>
      </w:r>
      <w:r>
        <w:rPr>
          <w:spacing w:val="-1"/>
        </w:rPr>
        <w:t xml:space="preserve"> </w:t>
      </w:r>
      <w:r>
        <w:t>invalidity grounds before the employee has exhausted their personal/carer’s leave credits.</w:t>
      </w:r>
    </w:p>
    <w:p w14:paraId="30C87AA3" w14:textId="77777777" w:rsidR="003C3B33" w:rsidRDefault="003C3B33">
      <w:pPr>
        <w:pStyle w:val="BodyText"/>
        <w:spacing w:before="92"/>
        <w:ind w:left="0" w:firstLine="0"/>
      </w:pPr>
    </w:p>
    <w:p w14:paraId="30C87AA4" w14:textId="77777777" w:rsidR="003C3B33" w:rsidRDefault="00B560D6">
      <w:pPr>
        <w:pStyle w:val="Heading2"/>
      </w:pPr>
      <w:bookmarkStart w:id="172" w:name="Minor_workplace_injury_leave"/>
      <w:bookmarkStart w:id="173" w:name="_bookmark90"/>
      <w:bookmarkEnd w:id="172"/>
      <w:bookmarkEnd w:id="173"/>
      <w:r>
        <w:t>Minor</w:t>
      </w:r>
      <w:r>
        <w:rPr>
          <w:spacing w:val="-5"/>
        </w:rPr>
        <w:t xml:space="preserve"> </w:t>
      </w:r>
      <w:r>
        <w:t>workplace</w:t>
      </w:r>
      <w:r>
        <w:rPr>
          <w:spacing w:val="-5"/>
        </w:rPr>
        <w:t xml:space="preserve"> </w:t>
      </w:r>
      <w:r>
        <w:t>injury</w:t>
      </w:r>
      <w:r>
        <w:rPr>
          <w:spacing w:val="-5"/>
        </w:rPr>
        <w:t xml:space="preserve"> </w:t>
      </w:r>
      <w:r>
        <w:rPr>
          <w:spacing w:val="-2"/>
        </w:rPr>
        <w:t>leave</w:t>
      </w:r>
    </w:p>
    <w:p w14:paraId="30C87AA5" w14:textId="77777777" w:rsidR="003C3B33" w:rsidRDefault="00B560D6">
      <w:pPr>
        <w:pStyle w:val="ListParagraph"/>
        <w:numPr>
          <w:ilvl w:val="0"/>
          <w:numId w:val="28"/>
        </w:numPr>
        <w:tabs>
          <w:tab w:val="left" w:pos="1322"/>
          <w:tab w:val="left" w:pos="1326"/>
        </w:tabs>
        <w:spacing w:before="265" w:line="259" w:lineRule="auto"/>
        <w:ind w:left="1326" w:right="825" w:hanging="567"/>
        <w:jc w:val="both"/>
      </w:pPr>
      <w:r>
        <w:t>The department will provide approval for an</w:t>
      </w:r>
      <w:r>
        <w:rPr>
          <w:spacing w:val="-2"/>
        </w:rPr>
        <w:t xml:space="preserve"> </w:t>
      </w:r>
      <w:r>
        <w:t>employee to access leave to receive</w:t>
      </w:r>
      <w:r>
        <w:rPr>
          <w:spacing w:val="-1"/>
        </w:rPr>
        <w:t xml:space="preserve"> </w:t>
      </w:r>
      <w:r>
        <w:t>treatment and</w:t>
      </w:r>
      <w:r>
        <w:rPr>
          <w:spacing w:val="-2"/>
        </w:rPr>
        <w:t xml:space="preserve"> </w:t>
      </w:r>
      <w:r>
        <w:t>to recover</w:t>
      </w:r>
      <w:r>
        <w:rPr>
          <w:spacing w:val="-1"/>
        </w:rPr>
        <w:t xml:space="preserve"> </w:t>
      </w:r>
      <w:r>
        <w:t>from</w:t>
      </w:r>
      <w:r>
        <w:rPr>
          <w:spacing w:val="-2"/>
        </w:rPr>
        <w:t xml:space="preserve"> </w:t>
      </w:r>
      <w:r>
        <w:t>a</w:t>
      </w:r>
      <w:r>
        <w:rPr>
          <w:spacing w:val="-3"/>
        </w:rPr>
        <w:t xml:space="preserve"> </w:t>
      </w:r>
      <w:r>
        <w:t>minor</w:t>
      </w:r>
      <w:r>
        <w:rPr>
          <w:spacing w:val="-1"/>
        </w:rPr>
        <w:t xml:space="preserve"> </w:t>
      </w:r>
      <w:r>
        <w:t>workplace</w:t>
      </w:r>
      <w:r>
        <w:rPr>
          <w:spacing w:val="-3"/>
        </w:rPr>
        <w:t xml:space="preserve"> </w:t>
      </w:r>
      <w:r>
        <w:t>injury</w:t>
      </w:r>
      <w:r>
        <w:rPr>
          <w:spacing w:val="-2"/>
        </w:rPr>
        <w:t xml:space="preserve"> </w:t>
      </w:r>
      <w:r>
        <w:t>where</w:t>
      </w:r>
      <w:r>
        <w:rPr>
          <w:spacing w:val="-3"/>
        </w:rPr>
        <w:t xml:space="preserve"> </w:t>
      </w:r>
      <w:r>
        <w:t>an</w:t>
      </w:r>
      <w:r>
        <w:rPr>
          <w:spacing w:val="-2"/>
        </w:rPr>
        <w:t xml:space="preserve"> </w:t>
      </w:r>
      <w:r>
        <w:t>incident report has</w:t>
      </w:r>
      <w:r>
        <w:rPr>
          <w:spacing w:val="-3"/>
        </w:rPr>
        <w:t xml:space="preserve"> </w:t>
      </w:r>
      <w:r>
        <w:t>been</w:t>
      </w:r>
      <w:r>
        <w:rPr>
          <w:spacing w:val="-4"/>
        </w:rPr>
        <w:t xml:space="preserve"> </w:t>
      </w:r>
      <w:r>
        <w:t>submitted. The</w:t>
      </w:r>
      <w:r>
        <w:rPr>
          <w:spacing w:val="-1"/>
        </w:rPr>
        <w:t xml:space="preserve"> </w:t>
      </w:r>
      <w:r>
        <w:t>duration</w:t>
      </w:r>
      <w:r>
        <w:rPr>
          <w:spacing w:val="-3"/>
        </w:rPr>
        <w:t xml:space="preserve"> </w:t>
      </w:r>
      <w:r>
        <w:t>of</w:t>
      </w:r>
      <w:r>
        <w:rPr>
          <w:spacing w:val="-4"/>
        </w:rPr>
        <w:t xml:space="preserve"> </w:t>
      </w:r>
      <w:r>
        <w:t>any</w:t>
      </w:r>
      <w:r>
        <w:rPr>
          <w:spacing w:val="-1"/>
        </w:rPr>
        <w:t xml:space="preserve"> </w:t>
      </w:r>
      <w:r>
        <w:t>approved</w:t>
      </w:r>
      <w:r>
        <w:rPr>
          <w:spacing w:val="-3"/>
        </w:rPr>
        <w:t xml:space="preserve"> </w:t>
      </w:r>
      <w:r>
        <w:t>leave</w:t>
      </w:r>
      <w:r>
        <w:rPr>
          <w:spacing w:val="-4"/>
        </w:rPr>
        <w:t xml:space="preserve"> </w:t>
      </w:r>
      <w:r>
        <w:t>will</w:t>
      </w:r>
      <w:r>
        <w:rPr>
          <w:spacing w:val="-2"/>
        </w:rPr>
        <w:t xml:space="preserve"> </w:t>
      </w:r>
      <w:r>
        <w:t>be</w:t>
      </w:r>
      <w:r>
        <w:rPr>
          <w:spacing w:val="-1"/>
        </w:rPr>
        <w:t xml:space="preserve"> </w:t>
      </w:r>
      <w:r>
        <w:t>up</w:t>
      </w:r>
      <w:r>
        <w:rPr>
          <w:spacing w:val="-5"/>
        </w:rPr>
        <w:t xml:space="preserve"> </w:t>
      </w:r>
      <w:r>
        <w:t>to</w:t>
      </w:r>
      <w:r>
        <w:rPr>
          <w:spacing w:val="-3"/>
        </w:rPr>
        <w:t xml:space="preserve"> </w:t>
      </w:r>
      <w:r>
        <w:t>5</w:t>
      </w:r>
      <w:r>
        <w:rPr>
          <w:spacing w:val="-1"/>
        </w:rPr>
        <w:t xml:space="preserve"> </w:t>
      </w:r>
      <w:r>
        <w:t>business</w:t>
      </w:r>
      <w:r>
        <w:rPr>
          <w:spacing w:val="-2"/>
        </w:rPr>
        <w:t xml:space="preserve"> </w:t>
      </w:r>
      <w:r>
        <w:t>days</w:t>
      </w:r>
      <w:r>
        <w:rPr>
          <w:spacing w:val="-4"/>
        </w:rPr>
        <w:t xml:space="preserve"> </w:t>
      </w:r>
      <w:r>
        <w:t>unless</w:t>
      </w:r>
      <w:r>
        <w:rPr>
          <w:spacing w:val="-4"/>
        </w:rPr>
        <w:t xml:space="preserve"> </w:t>
      </w:r>
      <w:r>
        <w:t>otherwise</w:t>
      </w:r>
      <w:r>
        <w:rPr>
          <w:spacing w:val="-1"/>
        </w:rPr>
        <w:t xml:space="preserve"> </w:t>
      </w:r>
      <w:r>
        <w:t>approved by the Secretary with consideration of relevant medical evidence.</w:t>
      </w:r>
    </w:p>
    <w:p w14:paraId="30C87AA6" w14:textId="77777777" w:rsidR="003C3B33" w:rsidRDefault="00B560D6">
      <w:pPr>
        <w:pStyle w:val="ListParagraph"/>
        <w:numPr>
          <w:ilvl w:val="0"/>
          <w:numId w:val="28"/>
        </w:numPr>
        <w:tabs>
          <w:tab w:val="left" w:pos="1323"/>
        </w:tabs>
        <w:spacing w:before="160"/>
        <w:ind w:left="1323" w:hanging="563"/>
      </w:pPr>
      <w:r>
        <w:t>Payment</w:t>
      </w:r>
      <w:r>
        <w:rPr>
          <w:spacing w:val="-3"/>
        </w:rPr>
        <w:t xml:space="preserve"> </w:t>
      </w:r>
      <w:r>
        <w:t>during</w:t>
      </w:r>
      <w:r>
        <w:rPr>
          <w:spacing w:val="-3"/>
        </w:rPr>
        <w:t xml:space="preserve"> </w:t>
      </w:r>
      <w:r>
        <w:t>this</w:t>
      </w:r>
      <w:r>
        <w:rPr>
          <w:spacing w:val="-3"/>
        </w:rPr>
        <w:t xml:space="preserve"> </w:t>
      </w:r>
      <w:r>
        <w:t>leave</w:t>
      </w:r>
      <w:r>
        <w:rPr>
          <w:spacing w:val="-7"/>
        </w:rPr>
        <w:t xml:space="preserve"> </w:t>
      </w:r>
      <w:r>
        <w:t>will</w:t>
      </w:r>
      <w:r>
        <w:rPr>
          <w:spacing w:val="-3"/>
        </w:rPr>
        <w:t xml:space="preserve"> </w:t>
      </w:r>
      <w:r>
        <w:t>be</w:t>
      </w:r>
      <w:r>
        <w:rPr>
          <w:spacing w:val="-2"/>
        </w:rPr>
        <w:t xml:space="preserve"> </w:t>
      </w:r>
      <w:r>
        <w:t>paid</w:t>
      </w:r>
      <w:r>
        <w:rPr>
          <w:spacing w:val="-4"/>
        </w:rPr>
        <w:t xml:space="preserve"> </w:t>
      </w:r>
      <w:r>
        <w:t>at</w:t>
      </w:r>
      <w:r>
        <w:rPr>
          <w:spacing w:val="-2"/>
        </w:rPr>
        <w:t xml:space="preserve"> </w:t>
      </w:r>
      <w:r>
        <w:t>the</w:t>
      </w:r>
      <w:r>
        <w:rPr>
          <w:spacing w:val="-5"/>
        </w:rPr>
        <w:t xml:space="preserve"> </w:t>
      </w:r>
      <w:r>
        <w:t>employee’s</w:t>
      </w:r>
      <w:r>
        <w:rPr>
          <w:spacing w:val="-3"/>
        </w:rPr>
        <w:t xml:space="preserve"> </w:t>
      </w:r>
      <w:r>
        <w:t>full</w:t>
      </w:r>
      <w:r>
        <w:rPr>
          <w:spacing w:val="-3"/>
        </w:rPr>
        <w:t xml:space="preserve"> </w:t>
      </w:r>
      <w:r>
        <w:t>rate</w:t>
      </w:r>
      <w:r>
        <w:rPr>
          <w:spacing w:val="-5"/>
        </w:rPr>
        <w:t xml:space="preserve"> </w:t>
      </w:r>
      <w:r>
        <w:t>of</w:t>
      </w:r>
      <w:r>
        <w:rPr>
          <w:spacing w:val="-2"/>
        </w:rPr>
        <w:t xml:space="preserve"> </w:t>
      </w:r>
      <w:r>
        <w:rPr>
          <w:spacing w:val="-4"/>
        </w:rPr>
        <w:t>pay.</w:t>
      </w:r>
    </w:p>
    <w:p w14:paraId="30C87AA7" w14:textId="77777777" w:rsidR="003C3B33" w:rsidRDefault="00B560D6">
      <w:pPr>
        <w:pStyle w:val="ListParagraph"/>
        <w:numPr>
          <w:ilvl w:val="0"/>
          <w:numId w:val="28"/>
        </w:numPr>
        <w:tabs>
          <w:tab w:val="left" w:pos="1322"/>
          <w:tab w:val="left" w:pos="1326"/>
        </w:tabs>
        <w:spacing w:before="180" w:line="259" w:lineRule="auto"/>
        <w:ind w:left="1326" w:right="627" w:hanging="567"/>
        <w:jc w:val="both"/>
      </w:pPr>
      <w:r>
        <w:t>Additional</w:t>
      </w:r>
      <w:r>
        <w:rPr>
          <w:spacing w:val="-2"/>
        </w:rPr>
        <w:t xml:space="preserve"> </w:t>
      </w:r>
      <w:r>
        <w:t>guidance</w:t>
      </w:r>
      <w:r>
        <w:rPr>
          <w:spacing w:val="-1"/>
        </w:rPr>
        <w:t xml:space="preserve"> </w:t>
      </w:r>
      <w:r>
        <w:t>concerning</w:t>
      </w:r>
      <w:r>
        <w:rPr>
          <w:spacing w:val="-3"/>
        </w:rPr>
        <w:t xml:space="preserve"> </w:t>
      </w:r>
      <w:r>
        <w:t>the</w:t>
      </w:r>
      <w:r>
        <w:rPr>
          <w:spacing w:val="-1"/>
        </w:rPr>
        <w:t xml:space="preserve"> </w:t>
      </w:r>
      <w:r>
        <w:t>application</w:t>
      </w:r>
      <w:r>
        <w:rPr>
          <w:spacing w:val="-5"/>
        </w:rPr>
        <w:t xml:space="preserve"> </w:t>
      </w:r>
      <w:r>
        <w:t>of</w:t>
      </w:r>
      <w:r>
        <w:rPr>
          <w:spacing w:val="-4"/>
        </w:rPr>
        <w:t xml:space="preserve"> </w:t>
      </w:r>
      <w:r>
        <w:t>minor</w:t>
      </w:r>
      <w:r>
        <w:rPr>
          <w:spacing w:val="-2"/>
        </w:rPr>
        <w:t xml:space="preserve"> </w:t>
      </w:r>
      <w:r>
        <w:t>workplace</w:t>
      </w:r>
      <w:r>
        <w:rPr>
          <w:spacing w:val="-1"/>
        </w:rPr>
        <w:t xml:space="preserve"> </w:t>
      </w:r>
      <w:r>
        <w:t>injury</w:t>
      </w:r>
      <w:r>
        <w:rPr>
          <w:spacing w:val="-3"/>
        </w:rPr>
        <w:t xml:space="preserve"> </w:t>
      </w:r>
      <w:r>
        <w:t>leave</w:t>
      </w:r>
      <w:r>
        <w:rPr>
          <w:spacing w:val="-1"/>
        </w:rPr>
        <w:t xml:space="preserve"> </w:t>
      </w:r>
      <w:r>
        <w:t>is</w:t>
      </w:r>
      <w:r>
        <w:rPr>
          <w:spacing w:val="-4"/>
        </w:rPr>
        <w:t xml:space="preserve"> </w:t>
      </w:r>
      <w:r>
        <w:t>contained</w:t>
      </w:r>
      <w:r>
        <w:rPr>
          <w:spacing w:val="-3"/>
        </w:rPr>
        <w:t xml:space="preserve"> </w:t>
      </w:r>
      <w:r>
        <w:t>in the Early Intervention Policy.</w:t>
      </w:r>
    </w:p>
    <w:p w14:paraId="30C87AA8" w14:textId="77777777" w:rsidR="003C3B33" w:rsidRDefault="003C3B33">
      <w:pPr>
        <w:spacing w:line="259" w:lineRule="auto"/>
        <w:jc w:val="both"/>
        <w:sectPr w:rsidR="003C3B33">
          <w:pgSz w:w="11910" w:h="16840"/>
          <w:pgMar w:top="960" w:right="840" w:bottom="920" w:left="680" w:header="751" w:footer="734" w:gutter="0"/>
          <w:cols w:space="720"/>
        </w:sectPr>
      </w:pPr>
    </w:p>
    <w:p w14:paraId="30C87AA9" w14:textId="77777777" w:rsidR="003C3B33" w:rsidRDefault="003C3B33">
      <w:pPr>
        <w:pStyle w:val="BodyText"/>
        <w:spacing w:before="128"/>
        <w:ind w:left="0" w:firstLine="0"/>
        <w:rPr>
          <w:sz w:val="28"/>
        </w:rPr>
      </w:pPr>
    </w:p>
    <w:p w14:paraId="30C87AAA" w14:textId="77777777" w:rsidR="003C3B33" w:rsidRDefault="00B560D6">
      <w:pPr>
        <w:pStyle w:val="Heading2"/>
      </w:pPr>
      <w:bookmarkStart w:id="174" w:name="Portability_of_leave"/>
      <w:bookmarkStart w:id="175" w:name="_bookmark91"/>
      <w:bookmarkEnd w:id="174"/>
      <w:bookmarkEnd w:id="175"/>
      <w:r>
        <w:t>Portability</w:t>
      </w:r>
      <w:r>
        <w:rPr>
          <w:spacing w:val="-5"/>
        </w:rPr>
        <w:t xml:space="preserve"> </w:t>
      </w:r>
      <w:r>
        <w:t>of</w:t>
      </w:r>
      <w:r>
        <w:rPr>
          <w:spacing w:val="-4"/>
        </w:rPr>
        <w:t xml:space="preserve"> leave</w:t>
      </w:r>
    </w:p>
    <w:p w14:paraId="30C87AAB" w14:textId="77777777" w:rsidR="003C3B33" w:rsidRDefault="00B560D6">
      <w:pPr>
        <w:pStyle w:val="ListParagraph"/>
        <w:numPr>
          <w:ilvl w:val="0"/>
          <w:numId w:val="28"/>
        </w:numPr>
        <w:tabs>
          <w:tab w:val="left" w:pos="1322"/>
          <w:tab w:val="left" w:pos="1326"/>
        </w:tabs>
        <w:spacing w:before="265" w:line="259" w:lineRule="auto"/>
        <w:ind w:left="1326" w:right="849" w:hanging="567"/>
      </w:pPr>
      <w:r>
        <w:t>Where</w:t>
      </w:r>
      <w:r>
        <w:rPr>
          <w:spacing w:val="-1"/>
        </w:rPr>
        <w:t xml:space="preserve"> </w:t>
      </w:r>
      <w:r>
        <w:t>an</w:t>
      </w:r>
      <w:r>
        <w:rPr>
          <w:spacing w:val="-5"/>
        </w:rPr>
        <w:t xml:space="preserve"> </w:t>
      </w:r>
      <w:r>
        <w:t>employee</w:t>
      </w:r>
      <w:r>
        <w:rPr>
          <w:spacing w:val="-4"/>
        </w:rPr>
        <w:t xml:space="preserve"> </w:t>
      </w:r>
      <w:r>
        <w:t>moves</w:t>
      </w:r>
      <w:r>
        <w:rPr>
          <w:spacing w:val="-4"/>
        </w:rPr>
        <w:t xml:space="preserve"> </w:t>
      </w:r>
      <w:r>
        <w:t>into</w:t>
      </w:r>
      <w:r>
        <w:rPr>
          <w:spacing w:val="-3"/>
        </w:rPr>
        <w:t xml:space="preserve"> </w:t>
      </w:r>
      <w:r>
        <w:t>the</w:t>
      </w:r>
      <w:r>
        <w:rPr>
          <w:spacing w:val="-1"/>
        </w:rPr>
        <w:t xml:space="preserve"> </w:t>
      </w:r>
      <w:r>
        <w:t>department</w:t>
      </w:r>
      <w:r>
        <w:rPr>
          <w:spacing w:val="-1"/>
        </w:rPr>
        <w:t xml:space="preserve"> </w:t>
      </w:r>
      <w:r>
        <w:t>from</w:t>
      </w:r>
      <w:r>
        <w:rPr>
          <w:spacing w:val="-3"/>
        </w:rPr>
        <w:t xml:space="preserve"> </w:t>
      </w:r>
      <w:r>
        <w:t>another</w:t>
      </w:r>
      <w:r>
        <w:rPr>
          <w:spacing w:val="-2"/>
        </w:rPr>
        <w:t xml:space="preserve"> </w:t>
      </w:r>
      <w:r>
        <w:t>APS</w:t>
      </w:r>
      <w:r>
        <w:rPr>
          <w:spacing w:val="-2"/>
        </w:rPr>
        <w:t xml:space="preserve"> </w:t>
      </w:r>
      <w:r>
        <w:t>agency</w:t>
      </w:r>
      <w:r>
        <w:rPr>
          <w:spacing w:val="-3"/>
        </w:rPr>
        <w:t xml:space="preserve"> </w:t>
      </w:r>
      <w:r>
        <w:t>where</w:t>
      </w:r>
      <w:r>
        <w:rPr>
          <w:spacing w:val="-6"/>
        </w:rPr>
        <w:t xml:space="preserve"> </w:t>
      </w:r>
      <w:r>
        <w:t>they</w:t>
      </w:r>
      <w:r>
        <w:rPr>
          <w:spacing w:val="-3"/>
        </w:rPr>
        <w:t xml:space="preserve"> </w:t>
      </w:r>
      <w:r>
        <w:t>were an ongoing employee, the employee’s unused accrued annual leave and personal/carer’s leave will be transferred, provided there is no break in continuity of service.</w:t>
      </w:r>
    </w:p>
    <w:p w14:paraId="30C87AAC" w14:textId="77777777" w:rsidR="003C3B33" w:rsidRDefault="00B560D6">
      <w:pPr>
        <w:pStyle w:val="ListParagraph"/>
        <w:numPr>
          <w:ilvl w:val="0"/>
          <w:numId w:val="28"/>
        </w:numPr>
        <w:tabs>
          <w:tab w:val="left" w:pos="1321"/>
          <w:tab w:val="left" w:pos="1325"/>
        </w:tabs>
        <w:spacing w:line="259" w:lineRule="auto"/>
        <w:ind w:left="1325" w:right="722" w:hanging="567"/>
      </w:pPr>
      <w:r>
        <w:t>Where</w:t>
      </w:r>
      <w:r>
        <w:rPr>
          <w:spacing w:val="-1"/>
        </w:rPr>
        <w:t xml:space="preserve"> </w:t>
      </w:r>
      <w:r>
        <w:t>an</w:t>
      </w:r>
      <w:r>
        <w:rPr>
          <w:spacing w:val="-5"/>
        </w:rPr>
        <w:t xml:space="preserve"> </w:t>
      </w:r>
      <w:r>
        <w:t>employee</w:t>
      </w:r>
      <w:r>
        <w:rPr>
          <w:spacing w:val="-4"/>
        </w:rPr>
        <w:t xml:space="preserve"> </w:t>
      </w:r>
      <w:r>
        <w:t>is</w:t>
      </w:r>
      <w:r>
        <w:rPr>
          <w:spacing w:val="-2"/>
        </w:rPr>
        <w:t xml:space="preserve"> </w:t>
      </w:r>
      <w:r>
        <w:t>engaged</w:t>
      </w:r>
      <w:r>
        <w:rPr>
          <w:spacing w:val="-3"/>
        </w:rPr>
        <w:t xml:space="preserve"> </w:t>
      </w:r>
      <w:r>
        <w:t>in</w:t>
      </w:r>
      <w:r>
        <w:rPr>
          <w:spacing w:val="-3"/>
        </w:rPr>
        <w:t xml:space="preserve"> </w:t>
      </w:r>
      <w:r>
        <w:t>the</w:t>
      </w:r>
      <w:r>
        <w:rPr>
          <w:spacing w:val="-1"/>
        </w:rPr>
        <w:t xml:space="preserve"> </w:t>
      </w:r>
      <w:r>
        <w:t>department</w:t>
      </w:r>
      <w:r>
        <w:rPr>
          <w:spacing w:val="-1"/>
        </w:rPr>
        <w:t xml:space="preserve"> </w:t>
      </w:r>
      <w:r>
        <w:t>immediately</w:t>
      </w:r>
      <w:r>
        <w:rPr>
          <w:spacing w:val="-1"/>
        </w:rPr>
        <w:t xml:space="preserve"> </w:t>
      </w:r>
      <w:r>
        <w:t>following</w:t>
      </w:r>
      <w:r>
        <w:rPr>
          <w:spacing w:val="-3"/>
        </w:rPr>
        <w:t xml:space="preserve"> </w:t>
      </w:r>
      <w:r>
        <w:t>a</w:t>
      </w:r>
      <w:r>
        <w:rPr>
          <w:spacing w:val="-2"/>
        </w:rPr>
        <w:t xml:space="preserve"> </w:t>
      </w:r>
      <w:r>
        <w:t>period</w:t>
      </w:r>
      <w:r>
        <w:rPr>
          <w:spacing w:val="-3"/>
        </w:rPr>
        <w:t xml:space="preserve"> </w:t>
      </w:r>
      <w:r>
        <w:t>of</w:t>
      </w:r>
      <w:r>
        <w:rPr>
          <w:spacing w:val="-4"/>
        </w:rPr>
        <w:t xml:space="preserve"> </w:t>
      </w:r>
      <w:r>
        <w:t>ongoing employment in the Parliamentary Service or the ACT Government Service, the employee’s unused accrued annual leave and personal/carer’s leave will be recognised unless the employee received payment in lieu of those entitlements on cessation of employment.</w:t>
      </w:r>
    </w:p>
    <w:p w14:paraId="30C87AAD" w14:textId="77777777" w:rsidR="003C3B33" w:rsidRDefault="00B560D6">
      <w:pPr>
        <w:pStyle w:val="ListParagraph"/>
        <w:numPr>
          <w:ilvl w:val="0"/>
          <w:numId w:val="28"/>
        </w:numPr>
        <w:tabs>
          <w:tab w:val="left" w:pos="1321"/>
          <w:tab w:val="left" w:pos="1325"/>
        </w:tabs>
        <w:spacing w:before="158" w:line="259" w:lineRule="auto"/>
        <w:ind w:left="1325" w:right="718" w:hanging="567"/>
      </w:pPr>
      <w:r>
        <w:t>Where an</w:t>
      </w:r>
      <w:r>
        <w:rPr>
          <w:spacing w:val="-4"/>
        </w:rPr>
        <w:t xml:space="preserve"> </w:t>
      </w:r>
      <w:r>
        <w:t>employee</w:t>
      </w:r>
      <w:r>
        <w:rPr>
          <w:spacing w:val="-3"/>
        </w:rPr>
        <w:t xml:space="preserve"> </w:t>
      </w:r>
      <w:r>
        <w:t>is</w:t>
      </w:r>
      <w:r>
        <w:rPr>
          <w:spacing w:val="-1"/>
        </w:rPr>
        <w:t xml:space="preserve"> </w:t>
      </w:r>
      <w:r>
        <w:t>engaged</w:t>
      </w:r>
      <w:r>
        <w:rPr>
          <w:spacing w:val="-2"/>
        </w:rPr>
        <w:t xml:space="preserve"> </w:t>
      </w:r>
      <w:r>
        <w:t>as</w:t>
      </w:r>
      <w:r>
        <w:rPr>
          <w:spacing w:val="-1"/>
        </w:rPr>
        <w:t xml:space="preserve"> </w:t>
      </w:r>
      <w:r>
        <w:t>an</w:t>
      </w:r>
      <w:r>
        <w:rPr>
          <w:spacing w:val="-4"/>
        </w:rPr>
        <w:t xml:space="preserve"> </w:t>
      </w:r>
      <w:r>
        <w:t>ongoing</w:t>
      </w:r>
      <w:r>
        <w:rPr>
          <w:spacing w:val="-2"/>
        </w:rPr>
        <w:t xml:space="preserve"> </w:t>
      </w:r>
      <w:r>
        <w:t>employee in</w:t>
      </w:r>
      <w:r>
        <w:rPr>
          <w:spacing w:val="-2"/>
        </w:rPr>
        <w:t xml:space="preserve"> </w:t>
      </w:r>
      <w:r>
        <w:t>the department,</w:t>
      </w:r>
      <w:r>
        <w:rPr>
          <w:spacing w:val="-1"/>
        </w:rPr>
        <w:t xml:space="preserve"> </w:t>
      </w:r>
      <w:r>
        <w:t>and</w:t>
      </w:r>
      <w:r>
        <w:rPr>
          <w:spacing w:val="-2"/>
        </w:rPr>
        <w:t xml:space="preserve"> </w:t>
      </w:r>
      <w:r>
        <w:t>immediately prior</w:t>
      </w:r>
      <w:r>
        <w:rPr>
          <w:spacing w:val="-2"/>
        </w:rPr>
        <w:t xml:space="preserve"> </w:t>
      </w:r>
      <w:r>
        <w:t>to</w:t>
      </w:r>
      <w:r>
        <w:rPr>
          <w:spacing w:val="-1"/>
        </w:rPr>
        <w:t xml:space="preserve"> </w:t>
      </w:r>
      <w:r>
        <w:t>the</w:t>
      </w:r>
      <w:r>
        <w:rPr>
          <w:spacing w:val="-1"/>
        </w:rPr>
        <w:t xml:space="preserve"> </w:t>
      </w:r>
      <w:r>
        <w:t>engagement</w:t>
      </w:r>
      <w:r>
        <w:rPr>
          <w:spacing w:val="-4"/>
        </w:rPr>
        <w:t xml:space="preserve"> </w:t>
      </w:r>
      <w:r>
        <w:t>the</w:t>
      </w:r>
      <w:r>
        <w:rPr>
          <w:spacing w:val="-1"/>
        </w:rPr>
        <w:t xml:space="preserve"> </w:t>
      </w:r>
      <w:r>
        <w:t>person</w:t>
      </w:r>
      <w:r>
        <w:rPr>
          <w:spacing w:val="-3"/>
        </w:rPr>
        <w:t xml:space="preserve"> </w:t>
      </w:r>
      <w:r>
        <w:t>was</w:t>
      </w:r>
      <w:r>
        <w:rPr>
          <w:spacing w:val="-2"/>
        </w:rPr>
        <w:t xml:space="preserve"> </w:t>
      </w:r>
      <w:r>
        <w:t>employed</w:t>
      </w:r>
      <w:r>
        <w:rPr>
          <w:spacing w:val="-5"/>
        </w:rPr>
        <w:t xml:space="preserve"> </w:t>
      </w:r>
      <w:r>
        <w:t>as</w:t>
      </w:r>
      <w:r>
        <w:rPr>
          <w:spacing w:val="-4"/>
        </w:rPr>
        <w:t xml:space="preserve"> </w:t>
      </w:r>
      <w:r>
        <w:t>a</w:t>
      </w:r>
      <w:r>
        <w:rPr>
          <w:spacing w:val="-2"/>
        </w:rPr>
        <w:t xml:space="preserve"> </w:t>
      </w:r>
      <w:r>
        <w:t>non-ongoing</w:t>
      </w:r>
      <w:r>
        <w:rPr>
          <w:spacing w:val="-3"/>
        </w:rPr>
        <w:t xml:space="preserve"> </w:t>
      </w:r>
      <w:r>
        <w:t>APS</w:t>
      </w:r>
      <w:r>
        <w:rPr>
          <w:spacing w:val="-5"/>
        </w:rPr>
        <w:t xml:space="preserve"> </w:t>
      </w:r>
      <w:r>
        <w:t>employee</w:t>
      </w:r>
      <w:r>
        <w:rPr>
          <w:spacing w:val="-1"/>
        </w:rPr>
        <w:t xml:space="preserve"> </w:t>
      </w:r>
      <w:r>
        <w:t>(whether in the department or another APS agency), at the employee’s request, any unused accrued annual leave</w:t>
      </w:r>
      <w:r>
        <w:rPr>
          <w:spacing w:val="-1"/>
        </w:rPr>
        <w:t xml:space="preserve"> </w:t>
      </w:r>
      <w:r>
        <w:t>(excluding accrued leave paid</w:t>
      </w:r>
      <w:r>
        <w:rPr>
          <w:spacing w:val="-2"/>
        </w:rPr>
        <w:t xml:space="preserve"> </w:t>
      </w:r>
      <w:r>
        <w:t>out</w:t>
      </w:r>
      <w:r>
        <w:rPr>
          <w:spacing w:val="-1"/>
        </w:rPr>
        <w:t xml:space="preserve"> </w:t>
      </w:r>
      <w:r>
        <w:t>on separation)</w:t>
      </w:r>
      <w:r>
        <w:rPr>
          <w:spacing w:val="-1"/>
        </w:rPr>
        <w:t xml:space="preserve"> </w:t>
      </w:r>
      <w:r>
        <w:t>and personal/carer’s leave</w:t>
      </w:r>
      <w:r>
        <w:rPr>
          <w:spacing w:val="-1"/>
        </w:rPr>
        <w:t xml:space="preserve"> </w:t>
      </w:r>
      <w:r>
        <w:t>will be recognised.</w:t>
      </w:r>
    </w:p>
    <w:p w14:paraId="30C87AAE" w14:textId="77777777" w:rsidR="003C3B33" w:rsidRDefault="00B560D6">
      <w:pPr>
        <w:pStyle w:val="ListParagraph"/>
        <w:numPr>
          <w:ilvl w:val="0"/>
          <w:numId w:val="28"/>
        </w:numPr>
        <w:tabs>
          <w:tab w:val="left" w:pos="1321"/>
          <w:tab w:val="left" w:pos="1325"/>
        </w:tabs>
        <w:spacing w:before="160" w:line="259" w:lineRule="auto"/>
        <w:ind w:left="1325" w:right="655" w:hanging="567"/>
      </w:pPr>
      <w:r>
        <w:t>Where</w:t>
      </w:r>
      <w:r>
        <w:rPr>
          <w:spacing w:val="-1"/>
        </w:rPr>
        <w:t xml:space="preserve"> </w:t>
      </w:r>
      <w:r>
        <w:t>an</w:t>
      </w:r>
      <w:r>
        <w:rPr>
          <w:spacing w:val="-5"/>
        </w:rPr>
        <w:t xml:space="preserve"> </w:t>
      </w:r>
      <w:r>
        <w:t>employee</w:t>
      </w:r>
      <w:r>
        <w:rPr>
          <w:spacing w:val="-4"/>
        </w:rPr>
        <w:t xml:space="preserve"> </w:t>
      </w:r>
      <w:r>
        <w:t>is</w:t>
      </w:r>
      <w:r>
        <w:rPr>
          <w:spacing w:val="-2"/>
        </w:rPr>
        <w:t xml:space="preserve"> </w:t>
      </w:r>
      <w:r>
        <w:t>engaged</w:t>
      </w:r>
      <w:r>
        <w:rPr>
          <w:spacing w:val="-3"/>
        </w:rPr>
        <w:t xml:space="preserve"> </w:t>
      </w:r>
      <w:r>
        <w:t>as</w:t>
      </w:r>
      <w:r>
        <w:rPr>
          <w:spacing w:val="-2"/>
        </w:rPr>
        <w:t xml:space="preserve"> </w:t>
      </w:r>
      <w:r>
        <w:t>a</w:t>
      </w:r>
      <w:r>
        <w:rPr>
          <w:spacing w:val="-2"/>
        </w:rPr>
        <w:t xml:space="preserve"> </w:t>
      </w:r>
      <w:r>
        <w:t>non-ongoing</w:t>
      </w:r>
      <w:r>
        <w:rPr>
          <w:spacing w:val="-3"/>
        </w:rPr>
        <w:t xml:space="preserve"> </w:t>
      </w:r>
      <w:r>
        <w:t>APS</w:t>
      </w:r>
      <w:r>
        <w:rPr>
          <w:spacing w:val="-5"/>
        </w:rPr>
        <w:t xml:space="preserve"> </w:t>
      </w:r>
      <w:r>
        <w:t>employee,</w:t>
      </w:r>
      <w:r>
        <w:rPr>
          <w:spacing w:val="-4"/>
        </w:rPr>
        <w:t xml:space="preserve"> </w:t>
      </w:r>
      <w:r>
        <w:t>and</w:t>
      </w:r>
      <w:r>
        <w:rPr>
          <w:spacing w:val="-3"/>
        </w:rPr>
        <w:t xml:space="preserve"> </w:t>
      </w:r>
      <w:r>
        <w:t>immediately</w:t>
      </w:r>
      <w:r>
        <w:rPr>
          <w:spacing w:val="-1"/>
        </w:rPr>
        <w:t xml:space="preserve"> </w:t>
      </w:r>
      <w:r>
        <w:t>prior</w:t>
      </w:r>
      <w:r>
        <w:rPr>
          <w:spacing w:val="-4"/>
        </w:rPr>
        <w:t xml:space="preserve"> </w:t>
      </w:r>
      <w:r>
        <w:t>to</w:t>
      </w:r>
      <w:r>
        <w:rPr>
          <w:spacing w:val="-1"/>
        </w:rPr>
        <w:t xml:space="preserve"> </w:t>
      </w:r>
      <w:r>
        <w:t>the engagement the person was employed as a non-ongoing APS employee (whether in the department or another agency) at the employee’s request, any unused accrued annual leave (excluding accrued leave paid out on termination of employment) and personal/carer’s leave will be recognised.</w:t>
      </w:r>
    </w:p>
    <w:p w14:paraId="30C87AAF" w14:textId="77777777" w:rsidR="003C3B33" w:rsidRDefault="00B560D6">
      <w:pPr>
        <w:pStyle w:val="ListParagraph"/>
        <w:numPr>
          <w:ilvl w:val="0"/>
          <w:numId w:val="28"/>
        </w:numPr>
        <w:tabs>
          <w:tab w:val="left" w:pos="1321"/>
          <w:tab w:val="left" w:pos="1325"/>
        </w:tabs>
        <w:spacing w:before="157" w:line="259" w:lineRule="auto"/>
        <w:ind w:left="1325" w:right="632" w:hanging="567"/>
      </w:pPr>
      <w:r>
        <w:t>Where</w:t>
      </w:r>
      <w:r>
        <w:rPr>
          <w:spacing w:val="-1"/>
        </w:rPr>
        <w:t xml:space="preserve"> </w:t>
      </w:r>
      <w:r>
        <w:t>a</w:t>
      </w:r>
      <w:r>
        <w:rPr>
          <w:spacing w:val="-3"/>
        </w:rPr>
        <w:t xml:space="preserve"> </w:t>
      </w:r>
      <w:r>
        <w:t>person</w:t>
      </w:r>
      <w:r>
        <w:rPr>
          <w:spacing w:val="-2"/>
        </w:rPr>
        <w:t xml:space="preserve"> </w:t>
      </w:r>
      <w:r>
        <w:t>is</w:t>
      </w:r>
      <w:r>
        <w:rPr>
          <w:spacing w:val="-3"/>
        </w:rPr>
        <w:t xml:space="preserve"> </w:t>
      </w:r>
      <w:r>
        <w:t>engaged</w:t>
      </w:r>
      <w:r>
        <w:rPr>
          <w:spacing w:val="-4"/>
        </w:rPr>
        <w:t xml:space="preserve"> </w:t>
      </w:r>
      <w:r>
        <w:t>as</w:t>
      </w:r>
      <w:r>
        <w:rPr>
          <w:spacing w:val="-2"/>
        </w:rPr>
        <w:t xml:space="preserve"> </w:t>
      </w:r>
      <w:r>
        <w:t>an</w:t>
      </w:r>
      <w:r>
        <w:rPr>
          <w:spacing w:val="-4"/>
        </w:rPr>
        <w:t xml:space="preserve"> </w:t>
      </w:r>
      <w:r>
        <w:t>ongoing</w:t>
      </w:r>
      <w:r>
        <w:rPr>
          <w:spacing w:val="-2"/>
        </w:rPr>
        <w:t xml:space="preserve"> </w:t>
      </w:r>
      <w:r>
        <w:t>employee</w:t>
      </w:r>
      <w:r>
        <w:rPr>
          <w:spacing w:val="-1"/>
        </w:rPr>
        <w:t xml:space="preserve"> </w:t>
      </w:r>
      <w:r>
        <w:t>in</w:t>
      </w:r>
      <w:r>
        <w:rPr>
          <w:spacing w:val="-4"/>
        </w:rPr>
        <w:t xml:space="preserve"> </w:t>
      </w:r>
      <w:r>
        <w:t>the</w:t>
      </w:r>
      <w:r>
        <w:rPr>
          <w:spacing w:val="-1"/>
        </w:rPr>
        <w:t xml:space="preserve"> </w:t>
      </w:r>
      <w:r>
        <w:t>department,</w:t>
      </w:r>
      <w:r>
        <w:rPr>
          <w:spacing w:val="-2"/>
        </w:rPr>
        <w:t xml:space="preserve"> </w:t>
      </w:r>
      <w:r>
        <w:t>and</w:t>
      </w:r>
      <w:r>
        <w:rPr>
          <w:spacing w:val="-2"/>
        </w:rPr>
        <w:t xml:space="preserve"> </w:t>
      </w:r>
      <w:r>
        <w:t>immediately</w:t>
      </w:r>
      <w:r>
        <w:rPr>
          <w:spacing w:val="-3"/>
        </w:rPr>
        <w:t xml:space="preserve"> </w:t>
      </w:r>
      <w:r>
        <w:t xml:space="preserve">prior to the engagement the person was employed by a Commonwealth employer (other than in the Parliamentary Services which are covered in clause 409), the Secretary will offer to </w:t>
      </w:r>
      <w:proofErr w:type="spellStart"/>
      <w:r>
        <w:t>recognise</w:t>
      </w:r>
      <w:proofErr w:type="spellEnd"/>
      <w:r>
        <w:t xml:space="preserve"> any unused accrued personal/carer’s leave at the employee’s request.</w:t>
      </w:r>
    </w:p>
    <w:p w14:paraId="30C87AB0" w14:textId="77777777" w:rsidR="003C3B33" w:rsidRDefault="00B560D6">
      <w:pPr>
        <w:pStyle w:val="ListParagraph"/>
        <w:numPr>
          <w:ilvl w:val="0"/>
          <w:numId w:val="28"/>
        </w:numPr>
        <w:tabs>
          <w:tab w:val="left" w:pos="1321"/>
          <w:tab w:val="left" w:pos="1325"/>
        </w:tabs>
        <w:spacing w:before="160" w:line="259" w:lineRule="auto"/>
        <w:ind w:left="1325" w:right="734" w:hanging="567"/>
      </w:pPr>
      <w:r>
        <w:t>Where</w:t>
      </w:r>
      <w:r>
        <w:rPr>
          <w:spacing w:val="-1"/>
        </w:rPr>
        <w:t xml:space="preserve"> </w:t>
      </w:r>
      <w:r>
        <w:t>an</w:t>
      </w:r>
      <w:r>
        <w:rPr>
          <w:spacing w:val="-5"/>
        </w:rPr>
        <w:t xml:space="preserve"> </w:t>
      </w:r>
      <w:r>
        <w:t>employee</w:t>
      </w:r>
      <w:r>
        <w:rPr>
          <w:spacing w:val="-4"/>
        </w:rPr>
        <w:t xml:space="preserve"> </w:t>
      </w:r>
      <w:r>
        <w:t>is</w:t>
      </w:r>
      <w:r>
        <w:rPr>
          <w:spacing w:val="-2"/>
        </w:rPr>
        <w:t xml:space="preserve"> </w:t>
      </w:r>
      <w:r>
        <w:t>engaged</w:t>
      </w:r>
      <w:r>
        <w:rPr>
          <w:spacing w:val="-3"/>
        </w:rPr>
        <w:t xml:space="preserve"> </w:t>
      </w:r>
      <w:r>
        <w:t>as</w:t>
      </w:r>
      <w:r>
        <w:rPr>
          <w:spacing w:val="-2"/>
        </w:rPr>
        <w:t xml:space="preserve"> </w:t>
      </w:r>
      <w:r>
        <w:t>an</w:t>
      </w:r>
      <w:r>
        <w:rPr>
          <w:spacing w:val="-5"/>
        </w:rPr>
        <w:t xml:space="preserve"> </w:t>
      </w:r>
      <w:r>
        <w:t>ongoing</w:t>
      </w:r>
      <w:r>
        <w:rPr>
          <w:spacing w:val="-3"/>
        </w:rPr>
        <w:t xml:space="preserve"> </w:t>
      </w:r>
      <w:r>
        <w:t>employee</w:t>
      </w:r>
      <w:r>
        <w:rPr>
          <w:spacing w:val="-1"/>
        </w:rPr>
        <w:t xml:space="preserve"> </w:t>
      </w:r>
      <w:r>
        <w:t>in</w:t>
      </w:r>
      <w:r>
        <w:rPr>
          <w:spacing w:val="-3"/>
        </w:rPr>
        <w:t xml:space="preserve"> </w:t>
      </w:r>
      <w:r>
        <w:t>the</w:t>
      </w:r>
      <w:r>
        <w:rPr>
          <w:spacing w:val="-1"/>
        </w:rPr>
        <w:t xml:space="preserve"> </w:t>
      </w:r>
      <w:r>
        <w:t>department,</w:t>
      </w:r>
      <w:r>
        <w:rPr>
          <w:spacing w:val="-2"/>
        </w:rPr>
        <w:t xml:space="preserve"> </w:t>
      </w:r>
      <w:r>
        <w:t>and</w:t>
      </w:r>
      <w:r>
        <w:rPr>
          <w:spacing w:val="-3"/>
        </w:rPr>
        <w:t xml:space="preserve"> </w:t>
      </w:r>
      <w:r>
        <w:t xml:space="preserve">immediately prior to the engagement the person was employed by a state or territory government, the Secretary may </w:t>
      </w:r>
      <w:proofErr w:type="spellStart"/>
      <w:r>
        <w:t>recognise</w:t>
      </w:r>
      <w:proofErr w:type="spellEnd"/>
      <w:r>
        <w:t xml:space="preserve"> any unused accrued personal/carer’s leave, provided there is not a break in continuity of service.</w:t>
      </w:r>
    </w:p>
    <w:p w14:paraId="30C87AB1" w14:textId="77777777" w:rsidR="003C3B33" w:rsidRDefault="00B560D6">
      <w:pPr>
        <w:pStyle w:val="ListParagraph"/>
        <w:numPr>
          <w:ilvl w:val="0"/>
          <w:numId w:val="28"/>
        </w:numPr>
        <w:tabs>
          <w:tab w:val="left" w:pos="1321"/>
          <w:tab w:val="left" w:pos="1325"/>
        </w:tabs>
        <w:spacing w:before="0" w:line="259" w:lineRule="auto"/>
        <w:ind w:left="1325" w:right="1064" w:hanging="567"/>
      </w:pPr>
      <w:r>
        <w:t>For</w:t>
      </w:r>
      <w:r>
        <w:rPr>
          <w:spacing w:val="-1"/>
        </w:rPr>
        <w:t xml:space="preserve"> </w:t>
      </w:r>
      <w:r>
        <w:t>the</w:t>
      </w:r>
      <w:r>
        <w:rPr>
          <w:spacing w:val="-3"/>
        </w:rPr>
        <w:t xml:space="preserve"> </w:t>
      </w:r>
      <w:r>
        <w:t>purposes</w:t>
      </w:r>
      <w:r>
        <w:rPr>
          <w:spacing w:val="-1"/>
        </w:rPr>
        <w:t xml:space="preserve"> </w:t>
      </w:r>
      <w:r>
        <w:t>of</w:t>
      </w:r>
      <w:r>
        <w:rPr>
          <w:spacing w:val="-3"/>
        </w:rPr>
        <w:t xml:space="preserve"> </w:t>
      </w:r>
      <w:r>
        <w:t>clauses</w:t>
      </w:r>
      <w:r>
        <w:rPr>
          <w:spacing w:val="-3"/>
        </w:rPr>
        <w:t xml:space="preserve"> </w:t>
      </w:r>
      <w:r>
        <w:t>408 to</w:t>
      </w:r>
      <w:r>
        <w:rPr>
          <w:spacing w:val="-2"/>
        </w:rPr>
        <w:t xml:space="preserve"> </w:t>
      </w:r>
      <w:r>
        <w:t>413,</w:t>
      </w:r>
      <w:r>
        <w:rPr>
          <w:spacing w:val="-1"/>
        </w:rPr>
        <w:t xml:space="preserve"> </w:t>
      </w:r>
      <w:r>
        <w:t>an</w:t>
      </w:r>
      <w:r>
        <w:rPr>
          <w:spacing w:val="-4"/>
        </w:rPr>
        <w:t xml:space="preserve"> </w:t>
      </w:r>
      <w:r>
        <w:t>employee</w:t>
      </w:r>
      <w:r>
        <w:rPr>
          <w:spacing w:val="-5"/>
        </w:rPr>
        <w:t xml:space="preserve"> </w:t>
      </w:r>
      <w:r>
        <w:t>with</w:t>
      </w:r>
      <w:r>
        <w:rPr>
          <w:spacing w:val="-2"/>
        </w:rPr>
        <w:t xml:space="preserve"> </w:t>
      </w:r>
      <w:r>
        <w:t>a</w:t>
      </w:r>
      <w:r>
        <w:rPr>
          <w:spacing w:val="-1"/>
        </w:rPr>
        <w:t xml:space="preserve"> </w:t>
      </w:r>
      <w:r>
        <w:t>break in</w:t>
      </w:r>
      <w:r>
        <w:rPr>
          <w:spacing w:val="-2"/>
        </w:rPr>
        <w:t xml:space="preserve"> </w:t>
      </w:r>
      <w:r>
        <w:t>service</w:t>
      </w:r>
      <w:r>
        <w:rPr>
          <w:spacing w:val="-3"/>
        </w:rPr>
        <w:t xml:space="preserve"> </w:t>
      </w:r>
      <w:r>
        <w:t>of</w:t>
      </w:r>
      <w:r>
        <w:rPr>
          <w:spacing w:val="-1"/>
        </w:rPr>
        <w:t xml:space="preserve"> </w:t>
      </w:r>
      <w:r>
        <w:t>less</w:t>
      </w:r>
      <w:r>
        <w:rPr>
          <w:spacing w:val="-1"/>
        </w:rPr>
        <w:t xml:space="preserve"> </w:t>
      </w:r>
      <w:r>
        <w:t>than</w:t>
      </w:r>
      <w:r>
        <w:rPr>
          <w:spacing w:val="-2"/>
        </w:rPr>
        <w:t xml:space="preserve"> </w:t>
      </w:r>
      <w:r>
        <w:t>2 months is considered to have continuity of service.</w:t>
      </w:r>
    </w:p>
    <w:p w14:paraId="30C87AB2" w14:textId="77777777" w:rsidR="003C3B33" w:rsidRDefault="003C3B33">
      <w:pPr>
        <w:pStyle w:val="BodyText"/>
        <w:spacing w:before="92"/>
        <w:ind w:left="0" w:firstLine="0"/>
      </w:pPr>
    </w:p>
    <w:p w14:paraId="30C87AB3" w14:textId="77777777" w:rsidR="003C3B33" w:rsidRDefault="00B560D6">
      <w:pPr>
        <w:pStyle w:val="Heading2"/>
      </w:pPr>
      <w:bookmarkStart w:id="176" w:name="Leave_without_pay"/>
      <w:bookmarkStart w:id="177" w:name="_bookmark92"/>
      <w:bookmarkEnd w:id="176"/>
      <w:bookmarkEnd w:id="177"/>
      <w:r>
        <w:t>Leave</w:t>
      </w:r>
      <w:r>
        <w:rPr>
          <w:spacing w:val="-4"/>
        </w:rPr>
        <w:t xml:space="preserve"> </w:t>
      </w:r>
      <w:r>
        <w:t>without</w:t>
      </w:r>
      <w:r>
        <w:rPr>
          <w:spacing w:val="-3"/>
        </w:rPr>
        <w:t xml:space="preserve"> </w:t>
      </w:r>
      <w:r>
        <w:rPr>
          <w:spacing w:val="-5"/>
        </w:rPr>
        <w:t>pay</w:t>
      </w:r>
    </w:p>
    <w:p w14:paraId="30C87AB4" w14:textId="77777777" w:rsidR="003C3B33" w:rsidRDefault="00B560D6">
      <w:pPr>
        <w:pStyle w:val="ListParagraph"/>
        <w:numPr>
          <w:ilvl w:val="0"/>
          <w:numId w:val="28"/>
        </w:numPr>
        <w:tabs>
          <w:tab w:val="left" w:pos="1322"/>
          <w:tab w:val="left" w:pos="1326"/>
        </w:tabs>
        <w:spacing w:before="265" w:line="259" w:lineRule="auto"/>
        <w:ind w:left="1326" w:right="635" w:hanging="567"/>
      </w:pPr>
      <w:r>
        <w:t>Leave</w:t>
      </w:r>
      <w:r>
        <w:rPr>
          <w:spacing w:val="-4"/>
        </w:rPr>
        <w:t xml:space="preserve"> </w:t>
      </w:r>
      <w:r>
        <w:t>without</w:t>
      </w:r>
      <w:r>
        <w:rPr>
          <w:spacing w:val="-1"/>
        </w:rPr>
        <w:t xml:space="preserve"> </w:t>
      </w:r>
      <w:r>
        <w:t>pay</w:t>
      </w:r>
      <w:r>
        <w:rPr>
          <w:spacing w:val="-3"/>
        </w:rPr>
        <w:t xml:space="preserve"> </w:t>
      </w:r>
      <w:r>
        <w:t>may</w:t>
      </w:r>
      <w:r>
        <w:rPr>
          <w:spacing w:val="-1"/>
        </w:rPr>
        <w:t xml:space="preserve"> </w:t>
      </w:r>
      <w:r>
        <w:t>be</w:t>
      </w:r>
      <w:r>
        <w:rPr>
          <w:spacing w:val="-6"/>
        </w:rPr>
        <w:t xml:space="preserve"> </w:t>
      </w:r>
      <w:r>
        <w:t>approved</w:t>
      </w:r>
      <w:r>
        <w:rPr>
          <w:spacing w:val="-5"/>
        </w:rPr>
        <w:t xml:space="preserve"> </w:t>
      </w:r>
      <w:r>
        <w:t>by</w:t>
      </w:r>
      <w:r>
        <w:rPr>
          <w:spacing w:val="-1"/>
        </w:rPr>
        <w:t xml:space="preserve"> </w:t>
      </w:r>
      <w:r>
        <w:t>the</w:t>
      </w:r>
      <w:r>
        <w:rPr>
          <w:spacing w:val="-1"/>
        </w:rPr>
        <w:t xml:space="preserve"> </w:t>
      </w:r>
      <w:r>
        <w:t>Secretary</w:t>
      </w:r>
      <w:r>
        <w:rPr>
          <w:spacing w:val="-3"/>
        </w:rPr>
        <w:t xml:space="preserve"> </w:t>
      </w:r>
      <w:r>
        <w:t>for</w:t>
      </w:r>
      <w:r>
        <w:rPr>
          <w:spacing w:val="-2"/>
        </w:rPr>
        <w:t xml:space="preserve"> </w:t>
      </w:r>
      <w:r>
        <w:t>purposes</w:t>
      </w:r>
      <w:r>
        <w:rPr>
          <w:spacing w:val="-2"/>
        </w:rPr>
        <w:t xml:space="preserve"> </w:t>
      </w:r>
      <w:r>
        <w:t>not</w:t>
      </w:r>
      <w:r>
        <w:rPr>
          <w:spacing w:val="-1"/>
        </w:rPr>
        <w:t xml:space="preserve"> </w:t>
      </w:r>
      <w:r>
        <w:t>provided</w:t>
      </w:r>
      <w:r>
        <w:rPr>
          <w:spacing w:val="-3"/>
        </w:rPr>
        <w:t xml:space="preserve"> </w:t>
      </w:r>
      <w:r>
        <w:t>for</w:t>
      </w:r>
      <w:r>
        <w:rPr>
          <w:spacing w:val="-2"/>
        </w:rPr>
        <w:t xml:space="preserve"> </w:t>
      </w:r>
      <w:r>
        <w:t>elsewhere in this agreement. Leave without pay may be granted for a maximum period of 12 months. Periods of leave without pay for periods longer than 12 months will be considered in exceptional circumstances.</w:t>
      </w:r>
      <w:r>
        <w:rPr>
          <w:spacing w:val="-3"/>
        </w:rPr>
        <w:t xml:space="preserve"> </w:t>
      </w:r>
      <w:r>
        <w:t>Further information</w:t>
      </w:r>
      <w:r>
        <w:rPr>
          <w:spacing w:val="-1"/>
        </w:rPr>
        <w:t xml:space="preserve"> </w:t>
      </w:r>
      <w:r>
        <w:t>is</w:t>
      </w:r>
      <w:r>
        <w:rPr>
          <w:spacing w:val="-2"/>
        </w:rPr>
        <w:t xml:space="preserve"> </w:t>
      </w:r>
      <w:r>
        <w:t>contained</w:t>
      </w:r>
      <w:r>
        <w:rPr>
          <w:spacing w:val="-1"/>
        </w:rPr>
        <w:t xml:space="preserve"> </w:t>
      </w:r>
      <w:r>
        <w:t>in</w:t>
      </w:r>
      <w:r>
        <w:rPr>
          <w:spacing w:val="-1"/>
        </w:rPr>
        <w:t xml:space="preserve"> </w:t>
      </w:r>
      <w:r>
        <w:t>the</w:t>
      </w:r>
      <w:r>
        <w:rPr>
          <w:spacing w:val="-2"/>
        </w:rPr>
        <w:t xml:space="preserve"> </w:t>
      </w:r>
      <w:r>
        <w:t>department’s</w:t>
      </w:r>
      <w:r>
        <w:rPr>
          <w:spacing w:val="-2"/>
        </w:rPr>
        <w:t xml:space="preserve"> </w:t>
      </w:r>
      <w:r>
        <w:t>Leave</w:t>
      </w:r>
      <w:r>
        <w:rPr>
          <w:spacing w:val="-2"/>
        </w:rPr>
        <w:t xml:space="preserve"> </w:t>
      </w:r>
      <w:r>
        <w:t>Policy.</w:t>
      </w:r>
    </w:p>
    <w:p w14:paraId="30C87AB5" w14:textId="77777777" w:rsidR="003C3B33" w:rsidRDefault="00B560D6">
      <w:pPr>
        <w:pStyle w:val="ListParagraph"/>
        <w:numPr>
          <w:ilvl w:val="0"/>
          <w:numId w:val="28"/>
        </w:numPr>
        <w:tabs>
          <w:tab w:val="left" w:pos="1322"/>
          <w:tab w:val="left" w:pos="1326"/>
        </w:tabs>
        <w:spacing w:before="160" w:line="259" w:lineRule="auto"/>
        <w:ind w:left="1326" w:right="624" w:hanging="567"/>
      </w:pPr>
      <w:r>
        <w:t>Leave</w:t>
      </w:r>
      <w:r>
        <w:rPr>
          <w:spacing w:val="-4"/>
        </w:rPr>
        <w:t xml:space="preserve"> </w:t>
      </w:r>
      <w:r>
        <w:t>without</w:t>
      </w:r>
      <w:r>
        <w:rPr>
          <w:spacing w:val="-1"/>
        </w:rPr>
        <w:t xml:space="preserve"> </w:t>
      </w:r>
      <w:r>
        <w:t>pay</w:t>
      </w:r>
      <w:r>
        <w:rPr>
          <w:spacing w:val="-3"/>
        </w:rPr>
        <w:t xml:space="preserve"> </w:t>
      </w:r>
      <w:r>
        <w:t>does</w:t>
      </w:r>
      <w:r>
        <w:rPr>
          <w:spacing w:val="-2"/>
        </w:rPr>
        <w:t xml:space="preserve"> </w:t>
      </w:r>
      <w:r>
        <w:t>not</w:t>
      </w:r>
      <w:r>
        <w:rPr>
          <w:spacing w:val="-1"/>
        </w:rPr>
        <w:t xml:space="preserve"> </w:t>
      </w:r>
      <w:r>
        <w:t>count</w:t>
      </w:r>
      <w:r>
        <w:rPr>
          <w:spacing w:val="-4"/>
        </w:rPr>
        <w:t xml:space="preserve"> </w:t>
      </w:r>
      <w:r>
        <w:t>as</w:t>
      </w:r>
      <w:r>
        <w:rPr>
          <w:spacing w:val="-2"/>
        </w:rPr>
        <w:t xml:space="preserve"> </w:t>
      </w:r>
      <w:r>
        <w:t>service</w:t>
      </w:r>
      <w:r>
        <w:rPr>
          <w:spacing w:val="-1"/>
        </w:rPr>
        <w:t xml:space="preserve"> </w:t>
      </w:r>
      <w:r>
        <w:t>for</w:t>
      </w:r>
      <w:r>
        <w:rPr>
          <w:spacing w:val="-2"/>
        </w:rPr>
        <w:t xml:space="preserve"> </w:t>
      </w:r>
      <w:r>
        <w:t>any</w:t>
      </w:r>
      <w:r>
        <w:rPr>
          <w:spacing w:val="-1"/>
        </w:rPr>
        <w:t xml:space="preserve"> </w:t>
      </w:r>
      <w:r>
        <w:t>purpose</w:t>
      </w:r>
      <w:r>
        <w:rPr>
          <w:spacing w:val="-4"/>
        </w:rPr>
        <w:t xml:space="preserve"> </w:t>
      </w:r>
      <w:r>
        <w:t>except</w:t>
      </w:r>
      <w:r>
        <w:rPr>
          <w:spacing w:val="-1"/>
        </w:rPr>
        <w:t xml:space="preserve"> </w:t>
      </w:r>
      <w:r>
        <w:t>as</w:t>
      </w:r>
      <w:r>
        <w:rPr>
          <w:spacing w:val="-2"/>
        </w:rPr>
        <w:t xml:space="preserve"> </w:t>
      </w:r>
      <w:r>
        <w:t>provided</w:t>
      </w:r>
      <w:r>
        <w:rPr>
          <w:spacing w:val="-5"/>
        </w:rPr>
        <w:t xml:space="preserve"> </w:t>
      </w:r>
      <w:r>
        <w:t>for</w:t>
      </w:r>
      <w:r>
        <w:rPr>
          <w:spacing w:val="-2"/>
        </w:rPr>
        <w:t xml:space="preserve"> </w:t>
      </w:r>
      <w:r>
        <w:t xml:space="preserve">elsewhere in this agreement or under the </w:t>
      </w:r>
      <w:r>
        <w:rPr>
          <w:i/>
        </w:rPr>
        <w:t>Long Service Leave (Commonwealth Employees) Act 1976</w:t>
      </w:r>
      <w:r>
        <w:t xml:space="preserve">, the </w:t>
      </w:r>
      <w:r>
        <w:rPr>
          <w:i/>
        </w:rPr>
        <w:t>Superannuation Act 1976</w:t>
      </w:r>
      <w:r>
        <w:t xml:space="preserve">, the </w:t>
      </w:r>
      <w:r>
        <w:rPr>
          <w:i/>
        </w:rPr>
        <w:t xml:space="preserve">Superannuation Act 1990 </w:t>
      </w:r>
      <w:r>
        <w:t xml:space="preserve">or the </w:t>
      </w:r>
      <w:r>
        <w:rPr>
          <w:i/>
        </w:rPr>
        <w:t>Superannuation Act 2005</w:t>
      </w:r>
      <w:r>
        <w:t>.</w:t>
      </w:r>
    </w:p>
    <w:p w14:paraId="30C87AB6" w14:textId="77777777" w:rsidR="003C3B33" w:rsidRDefault="003C3B33">
      <w:pPr>
        <w:pStyle w:val="BodyText"/>
        <w:spacing w:before="93"/>
        <w:ind w:left="0" w:firstLine="0"/>
      </w:pPr>
    </w:p>
    <w:p w14:paraId="30C87AB7" w14:textId="77777777" w:rsidR="003C3B33" w:rsidRDefault="00B560D6">
      <w:pPr>
        <w:pStyle w:val="Heading2"/>
      </w:pPr>
      <w:bookmarkStart w:id="178" w:name="Miscellaneous_leave"/>
      <w:bookmarkStart w:id="179" w:name="_bookmark93"/>
      <w:bookmarkEnd w:id="178"/>
      <w:bookmarkEnd w:id="179"/>
      <w:r>
        <w:t>Miscellaneous</w:t>
      </w:r>
      <w:r>
        <w:rPr>
          <w:spacing w:val="-12"/>
        </w:rPr>
        <w:t xml:space="preserve"> </w:t>
      </w:r>
      <w:r>
        <w:rPr>
          <w:spacing w:val="-4"/>
        </w:rPr>
        <w:t>leave</w:t>
      </w:r>
    </w:p>
    <w:p w14:paraId="30C87AB8" w14:textId="77777777" w:rsidR="003C3B33" w:rsidRDefault="00B560D6">
      <w:pPr>
        <w:pStyle w:val="ListParagraph"/>
        <w:numPr>
          <w:ilvl w:val="0"/>
          <w:numId w:val="28"/>
        </w:numPr>
        <w:tabs>
          <w:tab w:val="left" w:pos="1322"/>
          <w:tab w:val="left" w:pos="1326"/>
        </w:tabs>
        <w:spacing w:before="265" w:line="259" w:lineRule="auto"/>
        <w:ind w:left="1326" w:right="958" w:hanging="567"/>
      </w:pPr>
      <w:r>
        <w:t>Leave</w:t>
      </w:r>
      <w:r>
        <w:rPr>
          <w:spacing w:val="-4"/>
        </w:rPr>
        <w:t xml:space="preserve"> </w:t>
      </w:r>
      <w:r>
        <w:t>with</w:t>
      </w:r>
      <w:r>
        <w:rPr>
          <w:spacing w:val="-3"/>
        </w:rPr>
        <w:t xml:space="preserve"> </w:t>
      </w:r>
      <w:r>
        <w:t>pay</w:t>
      </w:r>
      <w:r>
        <w:rPr>
          <w:spacing w:val="-3"/>
        </w:rPr>
        <w:t xml:space="preserve"> </w:t>
      </w:r>
      <w:r>
        <w:t>(for</w:t>
      </w:r>
      <w:r>
        <w:rPr>
          <w:spacing w:val="-2"/>
        </w:rPr>
        <w:t xml:space="preserve"> </w:t>
      </w:r>
      <w:r>
        <w:t>short</w:t>
      </w:r>
      <w:r>
        <w:rPr>
          <w:spacing w:val="-1"/>
        </w:rPr>
        <w:t xml:space="preserve"> </w:t>
      </w:r>
      <w:r>
        <w:t>periods</w:t>
      </w:r>
      <w:r>
        <w:rPr>
          <w:spacing w:val="-4"/>
        </w:rPr>
        <w:t xml:space="preserve"> </w:t>
      </w:r>
      <w:r>
        <w:t>only)</w:t>
      </w:r>
      <w:r>
        <w:rPr>
          <w:spacing w:val="-6"/>
        </w:rPr>
        <w:t xml:space="preserve"> </w:t>
      </w:r>
      <w:r>
        <w:t>may</w:t>
      </w:r>
      <w:r>
        <w:rPr>
          <w:spacing w:val="-1"/>
        </w:rPr>
        <w:t xml:space="preserve"> </w:t>
      </w:r>
      <w:r>
        <w:t>be</w:t>
      </w:r>
      <w:r>
        <w:rPr>
          <w:spacing w:val="-1"/>
        </w:rPr>
        <w:t xml:space="preserve"> </w:t>
      </w:r>
      <w:r>
        <w:t>approved</w:t>
      </w:r>
      <w:r>
        <w:rPr>
          <w:spacing w:val="-3"/>
        </w:rPr>
        <w:t xml:space="preserve"> </w:t>
      </w:r>
      <w:r>
        <w:t>by</w:t>
      </w:r>
      <w:r>
        <w:rPr>
          <w:spacing w:val="-1"/>
        </w:rPr>
        <w:t xml:space="preserve"> </w:t>
      </w:r>
      <w:r>
        <w:t>the</w:t>
      </w:r>
      <w:r>
        <w:rPr>
          <w:spacing w:val="-1"/>
        </w:rPr>
        <w:t xml:space="preserve"> </w:t>
      </w:r>
      <w:r>
        <w:t>Secretary for</w:t>
      </w:r>
      <w:r>
        <w:rPr>
          <w:spacing w:val="-2"/>
        </w:rPr>
        <w:t xml:space="preserve"> </w:t>
      </w:r>
      <w:r>
        <w:t>purposes</w:t>
      </w:r>
      <w:r>
        <w:rPr>
          <w:spacing w:val="-2"/>
        </w:rPr>
        <w:t xml:space="preserve"> </w:t>
      </w:r>
      <w:r>
        <w:t>not provided for elsewhere in this agreement, including for casual employees, exclusively to</w:t>
      </w:r>
    </w:p>
    <w:p w14:paraId="30C87AB9" w14:textId="77777777" w:rsidR="003C3B33" w:rsidRDefault="003C3B33">
      <w:pPr>
        <w:spacing w:line="259" w:lineRule="auto"/>
        <w:sectPr w:rsidR="003C3B33">
          <w:pgSz w:w="11910" w:h="16840"/>
          <w:pgMar w:top="960" w:right="840" w:bottom="920" w:left="680" w:header="751" w:footer="734" w:gutter="0"/>
          <w:cols w:space="720"/>
        </w:sectPr>
      </w:pPr>
    </w:p>
    <w:p w14:paraId="30C87ABA" w14:textId="77777777" w:rsidR="003C3B33" w:rsidRDefault="003C3B33">
      <w:pPr>
        <w:pStyle w:val="BodyText"/>
        <w:spacing w:before="198"/>
        <w:ind w:left="0" w:firstLine="0"/>
      </w:pPr>
    </w:p>
    <w:p w14:paraId="30C87ABB" w14:textId="77777777" w:rsidR="003C3B33" w:rsidRDefault="00B560D6">
      <w:pPr>
        <w:pStyle w:val="BodyText"/>
        <w:spacing w:before="0" w:line="259" w:lineRule="auto"/>
        <w:ind w:right="626" w:firstLine="0"/>
      </w:pPr>
      <w:r>
        <w:t>provide</w:t>
      </w:r>
      <w:r>
        <w:rPr>
          <w:spacing w:val="-5"/>
        </w:rPr>
        <w:t xml:space="preserve"> </w:t>
      </w:r>
      <w:r>
        <w:t>for</w:t>
      </w:r>
      <w:r>
        <w:rPr>
          <w:spacing w:val="-5"/>
        </w:rPr>
        <w:t xml:space="preserve"> </w:t>
      </w:r>
      <w:r>
        <w:t>paid</w:t>
      </w:r>
      <w:r>
        <w:rPr>
          <w:spacing w:val="-4"/>
        </w:rPr>
        <w:t xml:space="preserve"> </w:t>
      </w:r>
      <w:r>
        <w:t>family</w:t>
      </w:r>
      <w:r>
        <w:rPr>
          <w:spacing w:val="-2"/>
        </w:rPr>
        <w:t xml:space="preserve"> </w:t>
      </w:r>
      <w:r>
        <w:t>and</w:t>
      </w:r>
      <w:r>
        <w:rPr>
          <w:spacing w:val="-6"/>
        </w:rPr>
        <w:t xml:space="preserve"> </w:t>
      </w:r>
      <w:r>
        <w:t>domestic</w:t>
      </w:r>
      <w:r>
        <w:rPr>
          <w:spacing w:val="-3"/>
        </w:rPr>
        <w:t xml:space="preserve"> </w:t>
      </w:r>
      <w:r>
        <w:t>violence</w:t>
      </w:r>
      <w:r>
        <w:rPr>
          <w:spacing w:val="-2"/>
        </w:rPr>
        <w:t xml:space="preserve"> </w:t>
      </w:r>
      <w:r>
        <w:t>leave</w:t>
      </w:r>
      <w:r>
        <w:rPr>
          <w:spacing w:val="-2"/>
        </w:rPr>
        <w:t xml:space="preserve"> </w:t>
      </w:r>
      <w:r>
        <w:t>and</w:t>
      </w:r>
      <w:r>
        <w:rPr>
          <w:spacing w:val="-4"/>
        </w:rPr>
        <w:t xml:space="preserve"> </w:t>
      </w:r>
      <w:r>
        <w:t>otherwise</w:t>
      </w:r>
      <w:r>
        <w:rPr>
          <w:spacing w:val="-2"/>
        </w:rPr>
        <w:t xml:space="preserve"> </w:t>
      </w:r>
      <w:r>
        <w:t>by</w:t>
      </w:r>
      <w:r>
        <w:rPr>
          <w:spacing w:val="-2"/>
        </w:rPr>
        <w:t xml:space="preserve"> </w:t>
      </w:r>
      <w:r>
        <w:t>Government</w:t>
      </w:r>
      <w:r>
        <w:rPr>
          <w:spacing w:val="-2"/>
        </w:rPr>
        <w:t xml:space="preserve"> </w:t>
      </w:r>
      <w:r>
        <w:t>directive. Further information is contained in the department’s Leave Policy.</w:t>
      </w:r>
    </w:p>
    <w:p w14:paraId="30C87ABC" w14:textId="77777777" w:rsidR="003C3B33" w:rsidRDefault="003C3B33">
      <w:pPr>
        <w:pStyle w:val="BodyText"/>
        <w:spacing w:before="93"/>
        <w:ind w:left="0" w:firstLine="0"/>
      </w:pPr>
    </w:p>
    <w:p w14:paraId="30C87ABD" w14:textId="77777777" w:rsidR="003C3B33" w:rsidRDefault="00B560D6">
      <w:pPr>
        <w:pStyle w:val="Heading2"/>
      </w:pPr>
      <w:bookmarkStart w:id="180" w:name="Long_service_leave"/>
      <w:bookmarkStart w:id="181" w:name="_bookmark94"/>
      <w:bookmarkEnd w:id="180"/>
      <w:bookmarkEnd w:id="181"/>
      <w:r>
        <w:t>Long</w:t>
      </w:r>
      <w:r>
        <w:rPr>
          <w:spacing w:val="-3"/>
        </w:rPr>
        <w:t xml:space="preserve"> </w:t>
      </w:r>
      <w:r>
        <w:t>service</w:t>
      </w:r>
      <w:r>
        <w:rPr>
          <w:spacing w:val="-3"/>
        </w:rPr>
        <w:t xml:space="preserve"> </w:t>
      </w:r>
      <w:r>
        <w:rPr>
          <w:spacing w:val="-4"/>
        </w:rPr>
        <w:t>leave</w:t>
      </w:r>
    </w:p>
    <w:p w14:paraId="30C87ABE" w14:textId="77777777" w:rsidR="003C3B33" w:rsidRDefault="00B560D6">
      <w:pPr>
        <w:pStyle w:val="ListParagraph"/>
        <w:numPr>
          <w:ilvl w:val="0"/>
          <w:numId w:val="28"/>
        </w:numPr>
        <w:tabs>
          <w:tab w:val="left" w:pos="1322"/>
          <w:tab w:val="left" w:pos="1326"/>
        </w:tabs>
        <w:spacing w:before="265" w:line="259" w:lineRule="auto"/>
        <w:ind w:left="1326" w:right="1253" w:hanging="567"/>
        <w:rPr>
          <w:i/>
        </w:rPr>
      </w:pPr>
      <w:r>
        <w:t>An</w:t>
      </w:r>
      <w:r>
        <w:rPr>
          <w:spacing w:val="-2"/>
        </w:rPr>
        <w:t xml:space="preserve"> </w:t>
      </w:r>
      <w:r>
        <w:t>employee is</w:t>
      </w:r>
      <w:r>
        <w:rPr>
          <w:spacing w:val="-3"/>
        </w:rPr>
        <w:t xml:space="preserve"> </w:t>
      </w:r>
      <w:r>
        <w:t>eligible for</w:t>
      </w:r>
      <w:r>
        <w:rPr>
          <w:spacing w:val="-3"/>
        </w:rPr>
        <w:t xml:space="preserve"> </w:t>
      </w:r>
      <w:r>
        <w:t>long</w:t>
      </w:r>
      <w:r>
        <w:rPr>
          <w:spacing w:val="-2"/>
        </w:rPr>
        <w:t xml:space="preserve"> </w:t>
      </w:r>
      <w:r>
        <w:t>service</w:t>
      </w:r>
      <w:r>
        <w:rPr>
          <w:spacing w:val="-3"/>
        </w:rPr>
        <w:t xml:space="preserve"> </w:t>
      </w:r>
      <w:r>
        <w:t>leave in</w:t>
      </w:r>
      <w:r>
        <w:rPr>
          <w:spacing w:val="-2"/>
        </w:rPr>
        <w:t xml:space="preserve"> </w:t>
      </w:r>
      <w:r>
        <w:t>accordance with</w:t>
      </w:r>
      <w:r>
        <w:rPr>
          <w:spacing w:val="-2"/>
        </w:rPr>
        <w:t xml:space="preserve"> </w:t>
      </w:r>
      <w:r>
        <w:t>the</w:t>
      </w:r>
      <w:r>
        <w:rPr>
          <w:spacing w:val="-2"/>
        </w:rPr>
        <w:t xml:space="preserve"> </w:t>
      </w:r>
      <w:r>
        <w:rPr>
          <w:i/>
        </w:rPr>
        <w:t>Long</w:t>
      </w:r>
      <w:r>
        <w:rPr>
          <w:i/>
          <w:spacing w:val="-2"/>
        </w:rPr>
        <w:t xml:space="preserve"> </w:t>
      </w:r>
      <w:r>
        <w:rPr>
          <w:i/>
        </w:rPr>
        <w:t>Service</w:t>
      </w:r>
      <w:r>
        <w:rPr>
          <w:i/>
          <w:spacing w:val="-6"/>
        </w:rPr>
        <w:t xml:space="preserve"> </w:t>
      </w:r>
      <w:r>
        <w:rPr>
          <w:i/>
        </w:rPr>
        <w:t>Leave (Commonwealth Employees) Act 1976.</w:t>
      </w:r>
    </w:p>
    <w:p w14:paraId="30C87ABF" w14:textId="77777777" w:rsidR="003C3B33" w:rsidRDefault="00B560D6">
      <w:pPr>
        <w:pStyle w:val="ListParagraph"/>
        <w:numPr>
          <w:ilvl w:val="0"/>
          <w:numId w:val="28"/>
        </w:numPr>
        <w:tabs>
          <w:tab w:val="left" w:pos="1322"/>
          <w:tab w:val="left" w:pos="1326"/>
        </w:tabs>
        <w:spacing w:line="259" w:lineRule="auto"/>
        <w:ind w:left="1326" w:right="771" w:hanging="567"/>
      </w:pPr>
      <w:r>
        <w:t>The</w:t>
      </w:r>
      <w:r>
        <w:rPr>
          <w:spacing w:val="-3"/>
        </w:rPr>
        <w:t xml:space="preserve"> </w:t>
      </w:r>
      <w:r>
        <w:t>minimum period</w:t>
      </w:r>
      <w:r>
        <w:rPr>
          <w:spacing w:val="-2"/>
        </w:rPr>
        <w:t xml:space="preserve"> </w:t>
      </w:r>
      <w:r>
        <w:t>for</w:t>
      </w:r>
      <w:r>
        <w:rPr>
          <w:spacing w:val="-1"/>
        </w:rPr>
        <w:t xml:space="preserve"> </w:t>
      </w:r>
      <w:r>
        <w:t>which</w:t>
      </w:r>
      <w:r>
        <w:rPr>
          <w:spacing w:val="-2"/>
        </w:rPr>
        <w:t xml:space="preserve"> </w:t>
      </w:r>
      <w:r>
        <w:t>long</w:t>
      </w:r>
      <w:r>
        <w:rPr>
          <w:spacing w:val="-2"/>
        </w:rPr>
        <w:t xml:space="preserve"> </w:t>
      </w:r>
      <w:r>
        <w:t>service</w:t>
      </w:r>
      <w:r>
        <w:rPr>
          <w:spacing w:val="-3"/>
        </w:rPr>
        <w:t xml:space="preserve"> </w:t>
      </w:r>
      <w:r>
        <w:t>leave</w:t>
      </w:r>
      <w:r>
        <w:rPr>
          <w:spacing w:val="-3"/>
        </w:rPr>
        <w:t xml:space="preserve"> </w:t>
      </w:r>
      <w:r>
        <w:t>will</w:t>
      </w:r>
      <w:r>
        <w:rPr>
          <w:spacing w:val="-4"/>
        </w:rPr>
        <w:t xml:space="preserve"> </w:t>
      </w:r>
      <w:r>
        <w:t>be granted</w:t>
      </w:r>
      <w:r>
        <w:rPr>
          <w:spacing w:val="-2"/>
        </w:rPr>
        <w:t xml:space="preserve"> </w:t>
      </w:r>
      <w:r>
        <w:t>is</w:t>
      </w:r>
      <w:r>
        <w:rPr>
          <w:spacing w:val="-3"/>
        </w:rPr>
        <w:t xml:space="preserve"> </w:t>
      </w:r>
      <w:r>
        <w:t>7</w:t>
      </w:r>
      <w:r>
        <w:rPr>
          <w:spacing w:val="-2"/>
        </w:rPr>
        <w:t xml:space="preserve"> </w:t>
      </w:r>
      <w:r>
        <w:t>calendar</w:t>
      </w:r>
      <w:r>
        <w:rPr>
          <w:spacing w:val="-1"/>
        </w:rPr>
        <w:t xml:space="preserve"> </w:t>
      </w:r>
      <w:r>
        <w:t>days</w:t>
      </w:r>
      <w:r>
        <w:rPr>
          <w:spacing w:val="-1"/>
        </w:rPr>
        <w:t xml:space="preserve"> </w:t>
      </w:r>
      <w:r>
        <w:t>(whether taken at full or half pay). Long service leave cannot be broken with other periods of leave, except</w:t>
      </w:r>
      <w:r>
        <w:rPr>
          <w:spacing w:val="-3"/>
        </w:rPr>
        <w:t xml:space="preserve"> </w:t>
      </w:r>
      <w:r>
        <w:t>as</w:t>
      </w:r>
      <w:r>
        <w:rPr>
          <w:spacing w:val="-3"/>
        </w:rPr>
        <w:t xml:space="preserve"> </w:t>
      </w:r>
      <w:r>
        <w:t>otherwise</w:t>
      </w:r>
      <w:r>
        <w:rPr>
          <w:spacing w:val="-3"/>
        </w:rPr>
        <w:t xml:space="preserve"> </w:t>
      </w:r>
      <w:r>
        <w:t>provided</w:t>
      </w:r>
      <w:r>
        <w:rPr>
          <w:spacing w:val="-2"/>
        </w:rPr>
        <w:t xml:space="preserve"> </w:t>
      </w:r>
      <w:r>
        <w:t>by legislation</w:t>
      </w:r>
      <w:r>
        <w:rPr>
          <w:spacing w:val="-4"/>
        </w:rPr>
        <w:t xml:space="preserve"> </w:t>
      </w:r>
      <w:r>
        <w:t>or</w:t>
      </w:r>
      <w:r>
        <w:rPr>
          <w:spacing w:val="-1"/>
        </w:rPr>
        <w:t xml:space="preserve"> </w:t>
      </w:r>
      <w:r>
        <w:t>provided</w:t>
      </w:r>
      <w:r>
        <w:rPr>
          <w:spacing w:val="-2"/>
        </w:rPr>
        <w:t xml:space="preserve"> </w:t>
      </w:r>
      <w:r>
        <w:t>for</w:t>
      </w:r>
      <w:r>
        <w:rPr>
          <w:spacing w:val="-1"/>
        </w:rPr>
        <w:t xml:space="preserve"> </w:t>
      </w:r>
      <w:r>
        <w:t>in</w:t>
      </w:r>
      <w:r>
        <w:rPr>
          <w:spacing w:val="-2"/>
        </w:rPr>
        <w:t xml:space="preserve"> </w:t>
      </w:r>
      <w:r>
        <w:t>the re-crediting</w:t>
      </w:r>
      <w:r>
        <w:rPr>
          <w:spacing w:val="-4"/>
        </w:rPr>
        <w:t xml:space="preserve"> </w:t>
      </w:r>
      <w:r>
        <w:t>of</w:t>
      </w:r>
      <w:r>
        <w:rPr>
          <w:spacing w:val="-1"/>
        </w:rPr>
        <w:t xml:space="preserve"> </w:t>
      </w:r>
      <w:r>
        <w:t>leave</w:t>
      </w:r>
      <w:r>
        <w:rPr>
          <w:spacing w:val="-3"/>
        </w:rPr>
        <w:t xml:space="preserve"> </w:t>
      </w:r>
      <w:r>
        <w:t>clause at clause 491 of this agreement.</w:t>
      </w:r>
    </w:p>
    <w:p w14:paraId="30C87AC0" w14:textId="77777777" w:rsidR="003C3B33" w:rsidRDefault="003C3B33">
      <w:pPr>
        <w:pStyle w:val="BodyText"/>
        <w:spacing w:before="93"/>
        <w:ind w:left="0" w:firstLine="0"/>
      </w:pPr>
    </w:p>
    <w:p w14:paraId="30C87AC1" w14:textId="77777777" w:rsidR="003C3B33" w:rsidRDefault="00B560D6">
      <w:pPr>
        <w:pStyle w:val="Heading2"/>
        <w:spacing w:before="1"/>
      </w:pPr>
      <w:bookmarkStart w:id="182" w:name="Cultural,_ceremonial_and_NAIDOC_leave"/>
      <w:bookmarkStart w:id="183" w:name="_bookmark95"/>
      <w:bookmarkEnd w:id="182"/>
      <w:bookmarkEnd w:id="183"/>
      <w:r>
        <w:t>Cultural,</w:t>
      </w:r>
      <w:r>
        <w:rPr>
          <w:spacing w:val="-7"/>
        </w:rPr>
        <w:t xml:space="preserve"> </w:t>
      </w:r>
      <w:r>
        <w:t>ceremonial</w:t>
      </w:r>
      <w:r>
        <w:rPr>
          <w:spacing w:val="-5"/>
        </w:rPr>
        <w:t xml:space="preserve"> </w:t>
      </w:r>
      <w:r>
        <w:t>and</w:t>
      </w:r>
      <w:r>
        <w:rPr>
          <w:spacing w:val="-5"/>
        </w:rPr>
        <w:t xml:space="preserve"> </w:t>
      </w:r>
      <w:r>
        <w:t>NAIDOC</w:t>
      </w:r>
      <w:r>
        <w:rPr>
          <w:spacing w:val="-5"/>
        </w:rPr>
        <w:t xml:space="preserve"> </w:t>
      </w:r>
      <w:r>
        <w:rPr>
          <w:spacing w:val="-4"/>
        </w:rPr>
        <w:t>leave</w:t>
      </w:r>
    </w:p>
    <w:p w14:paraId="30C87AC2" w14:textId="77777777" w:rsidR="003C3B33" w:rsidRDefault="00B560D6">
      <w:pPr>
        <w:pStyle w:val="Heading3"/>
        <w:spacing w:before="264"/>
        <w:ind w:left="760"/>
      </w:pPr>
      <w:bookmarkStart w:id="184" w:name="NAIDOC_leave"/>
      <w:bookmarkStart w:id="185" w:name="_bookmark96"/>
      <w:bookmarkEnd w:id="184"/>
      <w:bookmarkEnd w:id="185"/>
      <w:r>
        <w:t>NAIDOC</w:t>
      </w:r>
      <w:r>
        <w:rPr>
          <w:spacing w:val="-4"/>
        </w:rPr>
        <w:t xml:space="preserve"> </w:t>
      </w:r>
      <w:r>
        <w:rPr>
          <w:spacing w:val="-2"/>
        </w:rPr>
        <w:t>leave</w:t>
      </w:r>
    </w:p>
    <w:p w14:paraId="30C87AC3" w14:textId="77777777" w:rsidR="003C3B33" w:rsidRDefault="00B560D6">
      <w:pPr>
        <w:pStyle w:val="ListParagraph"/>
        <w:numPr>
          <w:ilvl w:val="0"/>
          <w:numId w:val="28"/>
        </w:numPr>
        <w:tabs>
          <w:tab w:val="left" w:pos="1322"/>
          <w:tab w:val="left" w:pos="1326"/>
        </w:tabs>
        <w:spacing w:before="183" w:line="256" w:lineRule="auto"/>
        <w:ind w:left="1326" w:right="1525" w:hanging="567"/>
      </w:pPr>
      <w:r>
        <w:t>First Nations</w:t>
      </w:r>
      <w:r>
        <w:rPr>
          <w:spacing w:val="-3"/>
        </w:rPr>
        <w:t xml:space="preserve"> </w:t>
      </w:r>
      <w:r>
        <w:t>employees</w:t>
      </w:r>
      <w:r>
        <w:rPr>
          <w:spacing w:val="-3"/>
        </w:rPr>
        <w:t xml:space="preserve"> </w:t>
      </w:r>
      <w:r>
        <w:t>may access</w:t>
      </w:r>
      <w:r>
        <w:rPr>
          <w:spacing w:val="-1"/>
        </w:rPr>
        <w:t xml:space="preserve"> </w:t>
      </w:r>
      <w:r>
        <w:t>up</w:t>
      </w:r>
      <w:r>
        <w:rPr>
          <w:spacing w:val="-4"/>
        </w:rPr>
        <w:t xml:space="preserve"> </w:t>
      </w:r>
      <w:r>
        <w:t>to</w:t>
      </w:r>
      <w:r>
        <w:rPr>
          <w:spacing w:val="-2"/>
        </w:rPr>
        <w:t xml:space="preserve"> </w:t>
      </w:r>
      <w:r>
        <w:t>one</w:t>
      </w:r>
      <w:r>
        <w:rPr>
          <w:spacing w:val="-3"/>
        </w:rPr>
        <w:t xml:space="preserve"> </w:t>
      </w:r>
      <w:r>
        <w:t>day</w:t>
      </w:r>
      <w:r>
        <w:rPr>
          <w:spacing w:val="-2"/>
        </w:rPr>
        <w:t xml:space="preserve"> </w:t>
      </w:r>
      <w:r>
        <w:t>of</w:t>
      </w:r>
      <w:r>
        <w:rPr>
          <w:spacing w:val="-3"/>
        </w:rPr>
        <w:t xml:space="preserve"> </w:t>
      </w:r>
      <w:r>
        <w:t>paid</w:t>
      </w:r>
      <w:r>
        <w:rPr>
          <w:spacing w:val="-2"/>
        </w:rPr>
        <w:t xml:space="preserve"> </w:t>
      </w:r>
      <w:r>
        <w:t>leave</w:t>
      </w:r>
      <w:r>
        <w:rPr>
          <w:spacing w:val="-2"/>
        </w:rPr>
        <w:t xml:space="preserve"> </w:t>
      </w:r>
      <w:r>
        <w:t>per</w:t>
      </w:r>
      <w:r>
        <w:rPr>
          <w:spacing w:val="-1"/>
        </w:rPr>
        <w:t xml:space="preserve"> </w:t>
      </w:r>
      <w:r>
        <w:t>calendar</w:t>
      </w:r>
      <w:r>
        <w:rPr>
          <w:spacing w:val="-1"/>
        </w:rPr>
        <w:t xml:space="preserve"> </w:t>
      </w:r>
      <w:r>
        <w:t>year</w:t>
      </w:r>
      <w:r>
        <w:rPr>
          <w:spacing w:val="-1"/>
        </w:rPr>
        <w:t xml:space="preserve"> </w:t>
      </w:r>
      <w:r>
        <w:t>to participate in NAIDOC week activities.</w:t>
      </w:r>
    </w:p>
    <w:p w14:paraId="30C87AC4" w14:textId="77777777" w:rsidR="003C3B33" w:rsidRDefault="00B560D6">
      <w:pPr>
        <w:pStyle w:val="ListParagraph"/>
        <w:numPr>
          <w:ilvl w:val="0"/>
          <w:numId w:val="28"/>
        </w:numPr>
        <w:tabs>
          <w:tab w:val="left" w:pos="1322"/>
        </w:tabs>
        <w:spacing w:before="164"/>
        <w:ind w:left="1322" w:hanging="563"/>
      </w:pPr>
      <w:r>
        <w:t>NAIDOC</w:t>
      </w:r>
      <w:r>
        <w:rPr>
          <w:spacing w:val="-3"/>
        </w:rPr>
        <w:t xml:space="preserve"> </w:t>
      </w:r>
      <w:r>
        <w:t>leave</w:t>
      </w:r>
      <w:r>
        <w:rPr>
          <w:spacing w:val="-4"/>
        </w:rPr>
        <w:t xml:space="preserve"> </w:t>
      </w:r>
      <w:r>
        <w:t>can</w:t>
      </w:r>
      <w:r>
        <w:rPr>
          <w:spacing w:val="-3"/>
        </w:rPr>
        <w:t xml:space="preserve"> </w:t>
      </w:r>
      <w:r>
        <w:t>be</w:t>
      </w:r>
      <w:r>
        <w:rPr>
          <w:spacing w:val="-4"/>
        </w:rPr>
        <w:t xml:space="preserve"> </w:t>
      </w:r>
      <w:r>
        <w:t>taken</w:t>
      </w:r>
      <w:r>
        <w:rPr>
          <w:spacing w:val="-5"/>
        </w:rPr>
        <w:t xml:space="preserve"> </w:t>
      </w:r>
      <w:r>
        <w:t>in</w:t>
      </w:r>
      <w:r>
        <w:rPr>
          <w:spacing w:val="-3"/>
        </w:rPr>
        <w:t xml:space="preserve"> </w:t>
      </w:r>
      <w:r>
        <w:t>part</w:t>
      </w:r>
      <w:r>
        <w:rPr>
          <w:spacing w:val="-1"/>
        </w:rPr>
        <w:t xml:space="preserve"> </w:t>
      </w:r>
      <w:r>
        <w:rPr>
          <w:spacing w:val="-2"/>
        </w:rPr>
        <w:t>days.</w:t>
      </w:r>
    </w:p>
    <w:p w14:paraId="30C87AC5" w14:textId="77777777" w:rsidR="003C3B33" w:rsidRDefault="00B560D6">
      <w:pPr>
        <w:pStyle w:val="Heading3"/>
        <w:spacing w:before="260"/>
      </w:pPr>
      <w:bookmarkStart w:id="186" w:name="First_Nations_ceremonial_leave"/>
      <w:bookmarkStart w:id="187" w:name="_bookmark97"/>
      <w:bookmarkEnd w:id="186"/>
      <w:bookmarkEnd w:id="187"/>
      <w:r>
        <w:t>First</w:t>
      </w:r>
      <w:r>
        <w:rPr>
          <w:spacing w:val="-7"/>
        </w:rPr>
        <w:t xml:space="preserve"> </w:t>
      </w:r>
      <w:r>
        <w:t>Nations</w:t>
      </w:r>
      <w:r>
        <w:rPr>
          <w:spacing w:val="-6"/>
        </w:rPr>
        <w:t xml:space="preserve"> </w:t>
      </w:r>
      <w:r>
        <w:t>ceremonial</w:t>
      </w:r>
      <w:r>
        <w:rPr>
          <w:spacing w:val="-5"/>
        </w:rPr>
        <w:t xml:space="preserve"> </w:t>
      </w:r>
      <w:r>
        <w:rPr>
          <w:spacing w:val="-4"/>
        </w:rPr>
        <w:t>leave</w:t>
      </w:r>
    </w:p>
    <w:p w14:paraId="30C87AC6" w14:textId="77777777" w:rsidR="003C3B33" w:rsidRDefault="00B560D6">
      <w:pPr>
        <w:pStyle w:val="ListParagraph"/>
        <w:numPr>
          <w:ilvl w:val="0"/>
          <w:numId w:val="28"/>
        </w:numPr>
        <w:tabs>
          <w:tab w:val="left" w:pos="1322"/>
          <w:tab w:val="left" w:pos="1326"/>
        </w:tabs>
        <w:spacing w:before="182" w:line="259" w:lineRule="auto"/>
        <w:ind w:left="1326" w:right="1324" w:hanging="567"/>
      </w:pPr>
      <w:r>
        <w:t>First</w:t>
      </w:r>
      <w:r>
        <w:rPr>
          <w:spacing w:val="-1"/>
        </w:rPr>
        <w:t xml:space="preserve"> </w:t>
      </w:r>
      <w:r>
        <w:t>Nations</w:t>
      </w:r>
      <w:r>
        <w:rPr>
          <w:spacing w:val="-4"/>
        </w:rPr>
        <w:t xml:space="preserve"> </w:t>
      </w:r>
      <w:r>
        <w:t>employees</w:t>
      </w:r>
      <w:r>
        <w:rPr>
          <w:spacing w:val="-4"/>
        </w:rPr>
        <w:t xml:space="preserve"> </w:t>
      </w:r>
      <w:r>
        <w:t>may</w:t>
      </w:r>
      <w:r>
        <w:rPr>
          <w:spacing w:val="-1"/>
        </w:rPr>
        <w:t xml:space="preserve"> </w:t>
      </w:r>
      <w:r>
        <w:t>access</w:t>
      </w:r>
      <w:r>
        <w:rPr>
          <w:spacing w:val="-2"/>
        </w:rPr>
        <w:t xml:space="preserve"> </w:t>
      </w:r>
      <w:r>
        <w:t>up</w:t>
      </w:r>
      <w:r>
        <w:rPr>
          <w:spacing w:val="-4"/>
        </w:rPr>
        <w:t xml:space="preserve"> </w:t>
      </w:r>
      <w:r>
        <w:t>to</w:t>
      </w:r>
      <w:r>
        <w:rPr>
          <w:spacing w:val="-3"/>
        </w:rPr>
        <w:t xml:space="preserve"> </w:t>
      </w:r>
      <w:r>
        <w:t>6</w:t>
      </w:r>
      <w:r>
        <w:rPr>
          <w:spacing w:val="-1"/>
        </w:rPr>
        <w:t xml:space="preserve"> </w:t>
      </w:r>
      <w:r>
        <w:t>days</w:t>
      </w:r>
      <w:r>
        <w:rPr>
          <w:spacing w:val="-4"/>
        </w:rPr>
        <w:t xml:space="preserve"> </w:t>
      </w:r>
      <w:r>
        <w:t>of</w:t>
      </w:r>
      <w:r>
        <w:rPr>
          <w:spacing w:val="-2"/>
        </w:rPr>
        <w:t xml:space="preserve"> </w:t>
      </w:r>
      <w:r>
        <w:t>paid</w:t>
      </w:r>
      <w:r>
        <w:rPr>
          <w:spacing w:val="-3"/>
        </w:rPr>
        <w:t xml:space="preserve"> </w:t>
      </w:r>
      <w:r>
        <w:t>leave</w:t>
      </w:r>
      <w:r>
        <w:rPr>
          <w:spacing w:val="-4"/>
        </w:rPr>
        <w:t xml:space="preserve"> </w:t>
      </w:r>
      <w:r>
        <w:t>over</w:t>
      </w:r>
      <w:r>
        <w:rPr>
          <w:spacing w:val="-2"/>
        </w:rPr>
        <w:t xml:space="preserve"> </w:t>
      </w:r>
      <w:r>
        <w:t>2</w:t>
      </w:r>
      <w:r>
        <w:rPr>
          <w:spacing w:val="-3"/>
        </w:rPr>
        <w:t xml:space="preserve"> </w:t>
      </w:r>
      <w:r>
        <w:t>calendar</w:t>
      </w:r>
      <w:r>
        <w:rPr>
          <w:spacing w:val="-4"/>
        </w:rPr>
        <w:t xml:space="preserve"> </w:t>
      </w:r>
      <w:r>
        <w:t>years</w:t>
      </w:r>
      <w:r>
        <w:rPr>
          <w:spacing w:val="-2"/>
        </w:rPr>
        <w:t xml:space="preserve"> </w:t>
      </w:r>
      <w:r>
        <w:t xml:space="preserve">to participate in significant activities associated with their culture or to fulfil ceremonial </w:t>
      </w:r>
      <w:r>
        <w:rPr>
          <w:spacing w:val="-2"/>
        </w:rPr>
        <w:t>obligations.</w:t>
      </w:r>
    </w:p>
    <w:p w14:paraId="30C87AC7" w14:textId="77777777" w:rsidR="003C3B33" w:rsidRDefault="00B560D6">
      <w:pPr>
        <w:pStyle w:val="ListParagraph"/>
        <w:numPr>
          <w:ilvl w:val="0"/>
          <w:numId w:val="28"/>
        </w:numPr>
        <w:tabs>
          <w:tab w:val="left" w:pos="1321"/>
          <w:tab w:val="left" w:pos="1325"/>
        </w:tabs>
        <w:spacing w:line="259" w:lineRule="auto"/>
        <w:ind w:left="1325" w:right="1694" w:hanging="567"/>
      </w:pPr>
      <w:r>
        <w:t>The</w:t>
      </w:r>
      <w:r>
        <w:rPr>
          <w:spacing w:val="-1"/>
        </w:rPr>
        <w:t xml:space="preserve"> </w:t>
      </w:r>
      <w:r>
        <w:t>Secretary</w:t>
      </w:r>
      <w:r>
        <w:rPr>
          <w:spacing w:val="-3"/>
        </w:rPr>
        <w:t xml:space="preserve"> </w:t>
      </w:r>
      <w:r>
        <w:t>may</w:t>
      </w:r>
      <w:r>
        <w:rPr>
          <w:spacing w:val="-3"/>
        </w:rPr>
        <w:t xml:space="preserve"> </w:t>
      </w:r>
      <w:r>
        <w:t>approve</w:t>
      </w:r>
      <w:r>
        <w:rPr>
          <w:spacing w:val="-4"/>
        </w:rPr>
        <w:t xml:space="preserve"> </w:t>
      </w:r>
      <w:r>
        <w:t>additional</w:t>
      </w:r>
      <w:r>
        <w:rPr>
          <w:spacing w:val="-2"/>
        </w:rPr>
        <w:t xml:space="preserve"> </w:t>
      </w:r>
      <w:r>
        <w:t>leave</w:t>
      </w:r>
      <w:r>
        <w:rPr>
          <w:spacing w:val="-4"/>
        </w:rPr>
        <w:t xml:space="preserve"> </w:t>
      </w:r>
      <w:r>
        <w:t>for</w:t>
      </w:r>
      <w:r>
        <w:rPr>
          <w:spacing w:val="-4"/>
        </w:rPr>
        <w:t xml:space="preserve"> </w:t>
      </w:r>
      <w:r>
        <w:t>cultural</w:t>
      </w:r>
      <w:r>
        <w:rPr>
          <w:spacing w:val="-2"/>
        </w:rPr>
        <w:t xml:space="preserve"> </w:t>
      </w:r>
      <w:r>
        <w:t>or</w:t>
      </w:r>
      <w:r>
        <w:rPr>
          <w:spacing w:val="-4"/>
        </w:rPr>
        <w:t xml:space="preserve"> </w:t>
      </w:r>
      <w:r>
        <w:t>ceremonial</w:t>
      </w:r>
      <w:r>
        <w:rPr>
          <w:spacing w:val="-2"/>
        </w:rPr>
        <w:t xml:space="preserve"> </w:t>
      </w:r>
      <w:proofErr w:type="gramStart"/>
      <w:r>
        <w:t>purposes</w:t>
      </w:r>
      <w:proofErr w:type="gramEnd"/>
      <w:r>
        <w:rPr>
          <w:spacing w:val="-4"/>
        </w:rPr>
        <w:t xml:space="preserve"> </w:t>
      </w:r>
      <w:r>
        <w:t>as miscellaneous leave, with or without pay.</w:t>
      </w:r>
    </w:p>
    <w:p w14:paraId="30C87AC8" w14:textId="77777777" w:rsidR="003C3B33" w:rsidRDefault="00B560D6">
      <w:pPr>
        <w:pStyle w:val="ListParagraph"/>
        <w:numPr>
          <w:ilvl w:val="0"/>
          <w:numId w:val="28"/>
        </w:numPr>
        <w:tabs>
          <w:tab w:val="left" w:pos="1322"/>
        </w:tabs>
        <w:spacing w:before="160"/>
        <w:ind w:left="1322" w:hanging="563"/>
      </w:pPr>
      <w:r>
        <w:t>First</w:t>
      </w:r>
      <w:r>
        <w:rPr>
          <w:spacing w:val="-4"/>
        </w:rPr>
        <w:t xml:space="preserve"> </w:t>
      </w:r>
      <w:r>
        <w:t>Nations</w:t>
      </w:r>
      <w:r>
        <w:rPr>
          <w:spacing w:val="-4"/>
        </w:rPr>
        <w:t xml:space="preserve"> </w:t>
      </w:r>
      <w:r>
        <w:t>ceremonial</w:t>
      </w:r>
      <w:r>
        <w:rPr>
          <w:spacing w:val="-6"/>
        </w:rPr>
        <w:t xml:space="preserve"> </w:t>
      </w:r>
      <w:r>
        <w:t>Leave</w:t>
      </w:r>
      <w:r>
        <w:rPr>
          <w:spacing w:val="-4"/>
        </w:rPr>
        <w:t xml:space="preserve"> </w:t>
      </w:r>
      <w:r>
        <w:t>can</w:t>
      </w:r>
      <w:r>
        <w:rPr>
          <w:spacing w:val="-4"/>
        </w:rPr>
        <w:t xml:space="preserve"> </w:t>
      </w:r>
      <w:r>
        <w:t>be</w:t>
      </w:r>
      <w:r>
        <w:rPr>
          <w:spacing w:val="-4"/>
        </w:rPr>
        <w:t xml:space="preserve"> </w:t>
      </w:r>
      <w:r>
        <w:t>taken</w:t>
      </w:r>
      <w:r>
        <w:rPr>
          <w:spacing w:val="-6"/>
        </w:rPr>
        <w:t xml:space="preserve"> </w:t>
      </w:r>
      <w:r>
        <w:t>as</w:t>
      </w:r>
      <w:r>
        <w:rPr>
          <w:spacing w:val="-2"/>
        </w:rPr>
        <w:t xml:space="preserve"> </w:t>
      </w:r>
      <w:r>
        <w:t>part</w:t>
      </w:r>
      <w:r>
        <w:rPr>
          <w:spacing w:val="-4"/>
        </w:rPr>
        <w:t xml:space="preserve"> days.</w:t>
      </w:r>
    </w:p>
    <w:p w14:paraId="30C87AC9" w14:textId="77777777" w:rsidR="003C3B33" w:rsidRDefault="00B560D6">
      <w:pPr>
        <w:pStyle w:val="ListParagraph"/>
        <w:numPr>
          <w:ilvl w:val="0"/>
          <w:numId w:val="28"/>
        </w:numPr>
        <w:tabs>
          <w:tab w:val="left" w:pos="1322"/>
        </w:tabs>
        <w:spacing w:before="180"/>
        <w:ind w:left="1322" w:hanging="563"/>
      </w:pPr>
      <w:r>
        <w:t>First</w:t>
      </w:r>
      <w:r>
        <w:rPr>
          <w:spacing w:val="-6"/>
        </w:rPr>
        <w:t xml:space="preserve"> </w:t>
      </w:r>
      <w:r>
        <w:t>Nations</w:t>
      </w:r>
      <w:r>
        <w:rPr>
          <w:spacing w:val="-6"/>
        </w:rPr>
        <w:t xml:space="preserve"> </w:t>
      </w:r>
      <w:r>
        <w:t>ceremonial</w:t>
      </w:r>
      <w:r>
        <w:rPr>
          <w:spacing w:val="-4"/>
        </w:rPr>
        <w:t xml:space="preserve"> </w:t>
      </w:r>
      <w:r>
        <w:t>leave</w:t>
      </w:r>
      <w:r>
        <w:rPr>
          <w:spacing w:val="-3"/>
        </w:rPr>
        <w:t xml:space="preserve"> </w:t>
      </w:r>
      <w:r>
        <w:t>is</w:t>
      </w:r>
      <w:r>
        <w:rPr>
          <w:spacing w:val="-6"/>
        </w:rPr>
        <w:t xml:space="preserve"> </w:t>
      </w:r>
      <w:r>
        <w:t>in</w:t>
      </w:r>
      <w:r>
        <w:rPr>
          <w:spacing w:val="-5"/>
        </w:rPr>
        <w:t xml:space="preserve"> </w:t>
      </w:r>
      <w:r>
        <w:t>addition</w:t>
      </w:r>
      <w:r>
        <w:rPr>
          <w:spacing w:val="-6"/>
        </w:rPr>
        <w:t xml:space="preserve"> </w:t>
      </w:r>
      <w:r>
        <w:t>to</w:t>
      </w:r>
      <w:r>
        <w:rPr>
          <w:spacing w:val="-5"/>
        </w:rPr>
        <w:t xml:space="preserve"> </w:t>
      </w:r>
      <w:r>
        <w:t>compassionate</w:t>
      </w:r>
      <w:r>
        <w:rPr>
          <w:spacing w:val="-4"/>
        </w:rPr>
        <w:t xml:space="preserve"> </w:t>
      </w:r>
      <w:r>
        <w:t>and</w:t>
      </w:r>
      <w:r>
        <w:rPr>
          <w:spacing w:val="-5"/>
        </w:rPr>
        <w:t xml:space="preserve"> </w:t>
      </w:r>
      <w:r>
        <w:t>bereavement</w:t>
      </w:r>
      <w:r>
        <w:rPr>
          <w:spacing w:val="-5"/>
        </w:rPr>
        <w:t xml:space="preserve"> </w:t>
      </w:r>
      <w:r>
        <w:rPr>
          <w:spacing w:val="-2"/>
        </w:rPr>
        <w:t>leave.</w:t>
      </w:r>
    </w:p>
    <w:p w14:paraId="30C87ACA" w14:textId="77777777" w:rsidR="003C3B33" w:rsidRDefault="00B560D6">
      <w:pPr>
        <w:pStyle w:val="Heading3"/>
        <w:spacing w:before="262"/>
      </w:pPr>
      <w:bookmarkStart w:id="188" w:name="Cultural_leave"/>
      <w:bookmarkStart w:id="189" w:name="_bookmark98"/>
      <w:bookmarkEnd w:id="188"/>
      <w:bookmarkEnd w:id="189"/>
      <w:r>
        <w:t>Cultural</w:t>
      </w:r>
      <w:r>
        <w:rPr>
          <w:spacing w:val="-4"/>
        </w:rPr>
        <w:t xml:space="preserve"> </w:t>
      </w:r>
      <w:r>
        <w:rPr>
          <w:spacing w:val="-2"/>
        </w:rPr>
        <w:t>leave</w:t>
      </w:r>
    </w:p>
    <w:p w14:paraId="30C87ACB" w14:textId="77777777" w:rsidR="003C3B33" w:rsidRDefault="00B560D6">
      <w:pPr>
        <w:pStyle w:val="ListParagraph"/>
        <w:numPr>
          <w:ilvl w:val="0"/>
          <w:numId w:val="28"/>
        </w:numPr>
        <w:tabs>
          <w:tab w:val="left" w:pos="1321"/>
          <w:tab w:val="left" w:pos="1325"/>
        </w:tabs>
        <w:spacing w:before="182" w:line="259" w:lineRule="auto"/>
        <w:ind w:left="1325" w:right="641" w:hanging="567"/>
      </w:pPr>
      <w:r>
        <w:t>The Secretary may grant up to 3 days of paid leave per calendar year for the purpose of attending</w:t>
      </w:r>
      <w:r>
        <w:rPr>
          <w:spacing w:val="-4"/>
        </w:rPr>
        <w:t xml:space="preserve"> </w:t>
      </w:r>
      <w:r>
        <w:t>significant</w:t>
      </w:r>
      <w:r>
        <w:rPr>
          <w:spacing w:val="-2"/>
        </w:rPr>
        <w:t xml:space="preserve"> </w:t>
      </w:r>
      <w:r>
        <w:t>religious</w:t>
      </w:r>
      <w:r>
        <w:rPr>
          <w:spacing w:val="-3"/>
        </w:rPr>
        <w:t xml:space="preserve"> </w:t>
      </w:r>
      <w:r>
        <w:t>or</w:t>
      </w:r>
      <w:r>
        <w:rPr>
          <w:spacing w:val="-3"/>
        </w:rPr>
        <w:t xml:space="preserve"> </w:t>
      </w:r>
      <w:r>
        <w:t>cultural</w:t>
      </w:r>
      <w:r>
        <w:rPr>
          <w:spacing w:val="-3"/>
        </w:rPr>
        <w:t xml:space="preserve"> </w:t>
      </w:r>
      <w:r>
        <w:t>obligations</w:t>
      </w:r>
      <w:r>
        <w:rPr>
          <w:spacing w:val="-3"/>
        </w:rPr>
        <w:t xml:space="preserve"> </w:t>
      </w:r>
      <w:r>
        <w:t>associated</w:t>
      </w:r>
      <w:r>
        <w:rPr>
          <w:spacing w:val="-4"/>
        </w:rPr>
        <w:t xml:space="preserve"> </w:t>
      </w:r>
      <w:r>
        <w:t>with</w:t>
      </w:r>
      <w:r>
        <w:rPr>
          <w:spacing w:val="-4"/>
        </w:rPr>
        <w:t xml:space="preserve"> </w:t>
      </w:r>
      <w:r>
        <w:t>the</w:t>
      </w:r>
      <w:r>
        <w:rPr>
          <w:spacing w:val="-5"/>
        </w:rPr>
        <w:t xml:space="preserve"> </w:t>
      </w:r>
      <w:r>
        <w:t>employee’s</w:t>
      </w:r>
      <w:r>
        <w:rPr>
          <w:spacing w:val="-3"/>
        </w:rPr>
        <w:t xml:space="preserve"> </w:t>
      </w:r>
      <w:r>
        <w:t>particular faith or culture.</w:t>
      </w:r>
    </w:p>
    <w:p w14:paraId="30C87ACC" w14:textId="77777777" w:rsidR="003C3B33" w:rsidRDefault="00B560D6">
      <w:pPr>
        <w:pStyle w:val="ListParagraph"/>
        <w:numPr>
          <w:ilvl w:val="0"/>
          <w:numId w:val="28"/>
        </w:numPr>
        <w:tabs>
          <w:tab w:val="left" w:pos="1321"/>
          <w:tab w:val="left" w:pos="1325"/>
        </w:tabs>
        <w:spacing w:before="160" w:line="256" w:lineRule="auto"/>
        <w:ind w:left="1325" w:right="647" w:hanging="567"/>
      </w:pPr>
      <w:r>
        <w:t>The</w:t>
      </w:r>
      <w:r>
        <w:rPr>
          <w:spacing w:val="-1"/>
        </w:rPr>
        <w:t xml:space="preserve"> </w:t>
      </w:r>
      <w:r>
        <w:t>Secretary</w:t>
      </w:r>
      <w:r>
        <w:rPr>
          <w:spacing w:val="-3"/>
        </w:rPr>
        <w:t xml:space="preserve"> </w:t>
      </w:r>
      <w:r>
        <w:t>may</w:t>
      </w:r>
      <w:r>
        <w:rPr>
          <w:spacing w:val="-3"/>
        </w:rPr>
        <w:t xml:space="preserve"> </w:t>
      </w:r>
      <w:r>
        <w:t>approve</w:t>
      </w:r>
      <w:r>
        <w:rPr>
          <w:spacing w:val="-4"/>
        </w:rPr>
        <w:t xml:space="preserve"> </w:t>
      </w:r>
      <w:r>
        <w:t>additional</w:t>
      </w:r>
      <w:r>
        <w:rPr>
          <w:spacing w:val="-2"/>
        </w:rPr>
        <w:t xml:space="preserve"> </w:t>
      </w:r>
      <w:r>
        <w:t>leave</w:t>
      </w:r>
      <w:r>
        <w:rPr>
          <w:spacing w:val="-4"/>
        </w:rPr>
        <w:t xml:space="preserve"> </w:t>
      </w:r>
      <w:r>
        <w:t>for</w:t>
      </w:r>
      <w:r>
        <w:rPr>
          <w:spacing w:val="-4"/>
        </w:rPr>
        <w:t xml:space="preserve"> </w:t>
      </w:r>
      <w:r>
        <w:t>cultural</w:t>
      </w:r>
      <w:r>
        <w:rPr>
          <w:spacing w:val="-2"/>
        </w:rPr>
        <w:t xml:space="preserve"> </w:t>
      </w:r>
      <w:r>
        <w:t>purposes</w:t>
      </w:r>
      <w:r>
        <w:rPr>
          <w:spacing w:val="-4"/>
        </w:rPr>
        <w:t xml:space="preserve"> </w:t>
      </w:r>
      <w:r>
        <w:t>as</w:t>
      </w:r>
      <w:r>
        <w:rPr>
          <w:spacing w:val="-4"/>
        </w:rPr>
        <w:t xml:space="preserve"> </w:t>
      </w:r>
      <w:r>
        <w:t>miscellaneous</w:t>
      </w:r>
      <w:r>
        <w:rPr>
          <w:spacing w:val="-2"/>
        </w:rPr>
        <w:t xml:space="preserve"> </w:t>
      </w:r>
      <w:r>
        <w:t>leave,</w:t>
      </w:r>
      <w:r>
        <w:rPr>
          <w:spacing w:val="-4"/>
        </w:rPr>
        <w:t xml:space="preserve"> </w:t>
      </w:r>
      <w:r>
        <w:t>with or without pay.</w:t>
      </w:r>
    </w:p>
    <w:p w14:paraId="30C87ACD" w14:textId="77777777" w:rsidR="003C3B33" w:rsidRDefault="00B560D6">
      <w:pPr>
        <w:pStyle w:val="ListParagraph"/>
        <w:numPr>
          <w:ilvl w:val="0"/>
          <w:numId w:val="28"/>
        </w:numPr>
        <w:tabs>
          <w:tab w:val="left" w:pos="1322"/>
        </w:tabs>
        <w:spacing w:before="164"/>
        <w:ind w:left="1322" w:hanging="563"/>
      </w:pPr>
      <w:r>
        <w:t>Cultural</w:t>
      </w:r>
      <w:r>
        <w:rPr>
          <w:spacing w:val="-3"/>
        </w:rPr>
        <w:t xml:space="preserve"> </w:t>
      </w:r>
      <w:r>
        <w:t>leave</w:t>
      </w:r>
      <w:r>
        <w:rPr>
          <w:spacing w:val="-2"/>
        </w:rPr>
        <w:t xml:space="preserve"> </w:t>
      </w:r>
      <w:r>
        <w:t>can</w:t>
      </w:r>
      <w:r>
        <w:rPr>
          <w:spacing w:val="-6"/>
        </w:rPr>
        <w:t xml:space="preserve"> </w:t>
      </w:r>
      <w:r>
        <w:t>be</w:t>
      </w:r>
      <w:r>
        <w:rPr>
          <w:spacing w:val="-1"/>
        </w:rPr>
        <w:t xml:space="preserve"> </w:t>
      </w:r>
      <w:r>
        <w:t>taken</w:t>
      </w:r>
      <w:r>
        <w:rPr>
          <w:spacing w:val="-6"/>
        </w:rPr>
        <w:t xml:space="preserve"> </w:t>
      </w:r>
      <w:r>
        <w:t>as</w:t>
      </w:r>
      <w:r>
        <w:rPr>
          <w:spacing w:val="-3"/>
        </w:rPr>
        <w:t xml:space="preserve"> </w:t>
      </w:r>
      <w:r>
        <w:t>part</w:t>
      </w:r>
      <w:r>
        <w:rPr>
          <w:spacing w:val="-1"/>
        </w:rPr>
        <w:t xml:space="preserve"> </w:t>
      </w:r>
      <w:r>
        <w:rPr>
          <w:spacing w:val="-2"/>
        </w:rPr>
        <w:t>days.</w:t>
      </w:r>
    </w:p>
    <w:p w14:paraId="30C87ACE" w14:textId="77777777" w:rsidR="003C3B33" w:rsidRDefault="00B560D6">
      <w:pPr>
        <w:pStyle w:val="ListParagraph"/>
        <w:numPr>
          <w:ilvl w:val="0"/>
          <w:numId w:val="28"/>
        </w:numPr>
        <w:tabs>
          <w:tab w:val="left" w:pos="1321"/>
          <w:tab w:val="left" w:pos="1325"/>
        </w:tabs>
        <w:spacing w:before="180" w:line="259" w:lineRule="auto"/>
        <w:ind w:left="1325" w:right="846" w:hanging="567"/>
      </w:pPr>
      <w:r>
        <w:t>For</w:t>
      </w:r>
      <w:r>
        <w:rPr>
          <w:spacing w:val="-1"/>
        </w:rPr>
        <w:t xml:space="preserve"> </w:t>
      </w:r>
      <w:r>
        <w:t>the</w:t>
      </w:r>
      <w:r>
        <w:rPr>
          <w:spacing w:val="-3"/>
        </w:rPr>
        <w:t xml:space="preserve"> </w:t>
      </w:r>
      <w:r>
        <w:t>avoidance</w:t>
      </w:r>
      <w:r>
        <w:rPr>
          <w:spacing w:val="-3"/>
        </w:rPr>
        <w:t xml:space="preserve"> </w:t>
      </w:r>
      <w:r>
        <w:t>of</w:t>
      </w:r>
      <w:r>
        <w:rPr>
          <w:spacing w:val="-3"/>
        </w:rPr>
        <w:t xml:space="preserve"> </w:t>
      </w:r>
      <w:r>
        <w:t>doubt,</w:t>
      </w:r>
      <w:r>
        <w:rPr>
          <w:spacing w:val="-1"/>
        </w:rPr>
        <w:t xml:space="preserve"> </w:t>
      </w:r>
      <w:r>
        <w:t>this</w:t>
      </w:r>
      <w:r>
        <w:rPr>
          <w:spacing w:val="-1"/>
        </w:rPr>
        <w:t xml:space="preserve"> </w:t>
      </w:r>
      <w:r>
        <w:t>leave</w:t>
      </w:r>
      <w:r>
        <w:rPr>
          <w:spacing w:val="-3"/>
        </w:rPr>
        <w:t xml:space="preserve"> </w:t>
      </w:r>
      <w:r>
        <w:t>does</w:t>
      </w:r>
      <w:r>
        <w:rPr>
          <w:spacing w:val="-1"/>
        </w:rPr>
        <w:t xml:space="preserve"> </w:t>
      </w:r>
      <w:r>
        <w:t>not cover</w:t>
      </w:r>
      <w:r>
        <w:rPr>
          <w:spacing w:val="-3"/>
        </w:rPr>
        <w:t xml:space="preserve"> </w:t>
      </w:r>
      <w:r>
        <w:t>cultural</w:t>
      </w:r>
      <w:r>
        <w:rPr>
          <w:spacing w:val="-1"/>
        </w:rPr>
        <w:t xml:space="preserve"> </w:t>
      </w:r>
      <w:r>
        <w:t>purposes</w:t>
      </w:r>
      <w:r>
        <w:rPr>
          <w:spacing w:val="-3"/>
        </w:rPr>
        <w:t xml:space="preserve"> </w:t>
      </w:r>
      <w:r>
        <w:t>or</w:t>
      </w:r>
      <w:r>
        <w:rPr>
          <w:spacing w:val="-3"/>
        </w:rPr>
        <w:t xml:space="preserve"> </w:t>
      </w:r>
      <w:r>
        <w:t>obligations</w:t>
      </w:r>
      <w:r>
        <w:rPr>
          <w:spacing w:val="-3"/>
        </w:rPr>
        <w:t xml:space="preserve"> </w:t>
      </w:r>
      <w:r>
        <w:t>which are eligible for paid leave under clause 422.</w:t>
      </w:r>
    </w:p>
    <w:p w14:paraId="30C87ACF" w14:textId="77777777" w:rsidR="003C3B33" w:rsidRDefault="003C3B33">
      <w:pPr>
        <w:pStyle w:val="BodyText"/>
        <w:spacing w:before="94"/>
        <w:ind w:left="0" w:firstLine="0"/>
      </w:pPr>
    </w:p>
    <w:p w14:paraId="30C87AD0" w14:textId="77777777" w:rsidR="003C3B33" w:rsidRDefault="00B560D6">
      <w:pPr>
        <w:pStyle w:val="Heading2"/>
      </w:pPr>
      <w:bookmarkStart w:id="190" w:name="Parental_leave"/>
      <w:bookmarkStart w:id="191" w:name="_bookmark99"/>
      <w:bookmarkEnd w:id="190"/>
      <w:bookmarkEnd w:id="191"/>
      <w:r>
        <w:t>Parental</w:t>
      </w:r>
      <w:r>
        <w:rPr>
          <w:spacing w:val="-4"/>
        </w:rPr>
        <w:t xml:space="preserve"> </w:t>
      </w:r>
      <w:r>
        <w:rPr>
          <w:spacing w:val="-2"/>
        </w:rPr>
        <w:t>leave</w:t>
      </w:r>
    </w:p>
    <w:p w14:paraId="30C87AD1" w14:textId="77777777" w:rsidR="003C3B33" w:rsidRDefault="00B560D6">
      <w:pPr>
        <w:pStyle w:val="ListParagraph"/>
        <w:numPr>
          <w:ilvl w:val="0"/>
          <w:numId w:val="28"/>
        </w:numPr>
        <w:tabs>
          <w:tab w:val="left" w:pos="1323"/>
        </w:tabs>
        <w:spacing w:before="265"/>
        <w:ind w:left="1323" w:hanging="563"/>
      </w:pPr>
      <w:r>
        <w:t>A</w:t>
      </w:r>
      <w:r>
        <w:rPr>
          <w:spacing w:val="-6"/>
        </w:rPr>
        <w:t xml:space="preserve"> </w:t>
      </w:r>
      <w:r>
        <w:t>primary</w:t>
      </w:r>
      <w:r>
        <w:rPr>
          <w:spacing w:val="-5"/>
        </w:rPr>
        <w:t xml:space="preserve"> </w:t>
      </w:r>
      <w:r>
        <w:t>caregiver,</w:t>
      </w:r>
      <w:r>
        <w:rPr>
          <w:spacing w:val="-6"/>
        </w:rPr>
        <w:t xml:space="preserve"> </w:t>
      </w:r>
      <w:r>
        <w:t>secondary</w:t>
      </w:r>
      <w:r>
        <w:rPr>
          <w:spacing w:val="-3"/>
        </w:rPr>
        <w:t xml:space="preserve"> </w:t>
      </w:r>
      <w:r>
        <w:t>caregiver</w:t>
      </w:r>
      <w:r>
        <w:rPr>
          <w:spacing w:val="-5"/>
        </w:rPr>
        <w:t xml:space="preserve"> </w:t>
      </w:r>
      <w:r>
        <w:t>and</w:t>
      </w:r>
      <w:r>
        <w:rPr>
          <w:spacing w:val="-5"/>
        </w:rPr>
        <w:t xml:space="preserve"> </w:t>
      </w:r>
      <w:r>
        <w:t>ML</w:t>
      </w:r>
      <w:r>
        <w:rPr>
          <w:spacing w:val="-3"/>
        </w:rPr>
        <w:t xml:space="preserve"> </w:t>
      </w:r>
      <w:r>
        <w:t>Act</w:t>
      </w:r>
      <w:r>
        <w:rPr>
          <w:spacing w:val="-6"/>
        </w:rPr>
        <w:t xml:space="preserve"> </w:t>
      </w:r>
      <w:proofErr w:type="gramStart"/>
      <w:r>
        <w:t>is</w:t>
      </w:r>
      <w:proofErr w:type="gramEnd"/>
      <w:r>
        <w:rPr>
          <w:spacing w:val="-3"/>
        </w:rPr>
        <w:t xml:space="preserve"> </w:t>
      </w:r>
      <w:r>
        <w:t>defined</w:t>
      </w:r>
      <w:r>
        <w:rPr>
          <w:spacing w:val="-5"/>
        </w:rPr>
        <w:t xml:space="preserve"> </w:t>
      </w:r>
      <w:r>
        <w:t>in</w:t>
      </w:r>
      <w:r>
        <w:rPr>
          <w:spacing w:val="-5"/>
        </w:rPr>
        <w:t xml:space="preserve"> </w:t>
      </w:r>
      <w:r>
        <w:t>the</w:t>
      </w:r>
      <w:r>
        <w:rPr>
          <w:spacing w:val="-3"/>
        </w:rPr>
        <w:t xml:space="preserve"> </w:t>
      </w:r>
      <w:r>
        <w:t>definitions</w:t>
      </w:r>
      <w:r>
        <w:rPr>
          <w:spacing w:val="-5"/>
        </w:rPr>
        <w:t xml:space="preserve"> </w:t>
      </w:r>
      <w:r>
        <w:rPr>
          <w:spacing w:val="-2"/>
        </w:rPr>
        <w:t>section.</w:t>
      </w:r>
    </w:p>
    <w:p w14:paraId="30C87AD2" w14:textId="77777777" w:rsidR="003C3B33" w:rsidRDefault="003C3B33">
      <w:pPr>
        <w:sectPr w:rsidR="003C3B33">
          <w:pgSz w:w="11910" w:h="16840"/>
          <w:pgMar w:top="960" w:right="840" w:bottom="920" w:left="680" w:header="751" w:footer="734" w:gutter="0"/>
          <w:cols w:space="720"/>
        </w:sectPr>
      </w:pPr>
    </w:p>
    <w:p w14:paraId="30C87AD3" w14:textId="77777777" w:rsidR="003C3B33" w:rsidRDefault="003C3B33">
      <w:pPr>
        <w:pStyle w:val="BodyText"/>
        <w:spacing w:before="198"/>
        <w:ind w:left="0" w:firstLine="0"/>
      </w:pPr>
    </w:p>
    <w:p w14:paraId="30C87AD4" w14:textId="77777777" w:rsidR="003C3B33" w:rsidRDefault="00B560D6">
      <w:pPr>
        <w:pStyle w:val="ListParagraph"/>
        <w:numPr>
          <w:ilvl w:val="0"/>
          <w:numId w:val="28"/>
        </w:numPr>
        <w:tabs>
          <w:tab w:val="left" w:pos="1322"/>
          <w:tab w:val="left" w:pos="1326"/>
        </w:tabs>
        <w:spacing w:before="0" w:line="259" w:lineRule="auto"/>
        <w:ind w:left="1326" w:right="596" w:hanging="567"/>
      </w:pPr>
      <w:r>
        <w:t>An</w:t>
      </w:r>
      <w:r>
        <w:rPr>
          <w:spacing w:val="-2"/>
        </w:rPr>
        <w:t xml:space="preserve"> </w:t>
      </w:r>
      <w:r>
        <w:t>employee</w:t>
      </w:r>
      <w:r>
        <w:rPr>
          <w:spacing w:val="-3"/>
        </w:rPr>
        <w:t xml:space="preserve"> </w:t>
      </w:r>
      <w:r>
        <w:t>who is</w:t>
      </w:r>
      <w:r>
        <w:rPr>
          <w:spacing w:val="-1"/>
        </w:rPr>
        <w:t xml:space="preserve"> </w:t>
      </w:r>
      <w:r>
        <w:t>a</w:t>
      </w:r>
      <w:r>
        <w:rPr>
          <w:spacing w:val="-1"/>
        </w:rPr>
        <w:t xml:space="preserve"> </w:t>
      </w:r>
      <w:r>
        <w:t>primary caregiver</w:t>
      </w:r>
      <w:r>
        <w:rPr>
          <w:spacing w:val="-3"/>
        </w:rPr>
        <w:t xml:space="preserve"> </w:t>
      </w:r>
      <w:r>
        <w:t>or</w:t>
      </w:r>
      <w:r>
        <w:rPr>
          <w:spacing w:val="-3"/>
        </w:rPr>
        <w:t xml:space="preserve"> </w:t>
      </w:r>
      <w:r>
        <w:t>secondary</w:t>
      </w:r>
      <w:r>
        <w:rPr>
          <w:spacing w:val="-5"/>
        </w:rPr>
        <w:t xml:space="preserve"> </w:t>
      </w:r>
      <w:r>
        <w:t>caregiver</w:t>
      </w:r>
      <w:r>
        <w:rPr>
          <w:spacing w:val="-1"/>
        </w:rPr>
        <w:t xml:space="preserve"> </w:t>
      </w:r>
      <w:r>
        <w:t>is</w:t>
      </w:r>
      <w:r>
        <w:rPr>
          <w:spacing w:val="-3"/>
        </w:rPr>
        <w:t xml:space="preserve"> </w:t>
      </w:r>
      <w:r>
        <w:t>entitled</w:t>
      </w:r>
      <w:r>
        <w:rPr>
          <w:spacing w:val="-4"/>
        </w:rPr>
        <w:t xml:space="preserve"> </w:t>
      </w:r>
      <w:r>
        <w:t>to</w:t>
      </w:r>
      <w:r>
        <w:rPr>
          <w:spacing w:val="-2"/>
        </w:rPr>
        <w:t xml:space="preserve"> </w:t>
      </w:r>
      <w:r>
        <w:t>parental</w:t>
      </w:r>
      <w:r>
        <w:rPr>
          <w:spacing w:val="-1"/>
        </w:rPr>
        <w:t xml:space="preserve"> </w:t>
      </w:r>
      <w:r>
        <w:t xml:space="preserve">leave up </w:t>
      </w:r>
      <w:proofErr w:type="gramStart"/>
      <w:r>
        <w:t>until</w:t>
      </w:r>
      <w:proofErr w:type="gramEnd"/>
      <w:r>
        <w:rPr>
          <w:spacing w:val="-2"/>
        </w:rPr>
        <w:t xml:space="preserve"> </w:t>
      </w:r>
      <w:r>
        <w:t>24</w:t>
      </w:r>
      <w:r>
        <w:rPr>
          <w:spacing w:val="-3"/>
        </w:rPr>
        <w:t xml:space="preserve"> </w:t>
      </w:r>
      <w:r>
        <w:t>months</w:t>
      </w:r>
      <w:r>
        <w:rPr>
          <w:spacing w:val="-2"/>
        </w:rPr>
        <w:t xml:space="preserve"> </w:t>
      </w:r>
      <w:r>
        <w:t>from</w:t>
      </w:r>
      <w:r>
        <w:rPr>
          <w:spacing w:val="-1"/>
        </w:rPr>
        <w:t xml:space="preserve"> </w:t>
      </w:r>
      <w:r>
        <w:t>the</w:t>
      </w:r>
      <w:r>
        <w:rPr>
          <w:spacing w:val="-1"/>
        </w:rPr>
        <w:t xml:space="preserve"> </w:t>
      </w:r>
      <w:r>
        <w:t>date</w:t>
      </w:r>
      <w:r>
        <w:rPr>
          <w:spacing w:val="-4"/>
        </w:rPr>
        <w:t xml:space="preserve"> </w:t>
      </w:r>
      <w:r>
        <w:t>of</w:t>
      </w:r>
      <w:r>
        <w:rPr>
          <w:spacing w:val="-2"/>
        </w:rPr>
        <w:t xml:space="preserve"> </w:t>
      </w:r>
      <w:r>
        <w:t>the</w:t>
      </w:r>
      <w:r>
        <w:rPr>
          <w:spacing w:val="-1"/>
        </w:rPr>
        <w:t xml:space="preserve"> </w:t>
      </w:r>
      <w:r>
        <w:t>child’s</w:t>
      </w:r>
      <w:r>
        <w:rPr>
          <w:spacing w:val="-2"/>
        </w:rPr>
        <w:t xml:space="preserve"> </w:t>
      </w:r>
      <w:r>
        <w:t>birth</w:t>
      </w:r>
      <w:r>
        <w:rPr>
          <w:spacing w:val="-5"/>
        </w:rPr>
        <w:t xml:space="preserve"> </w:t>
      </w:r>
      <w:r>
        <w:t>or</w:t>
      </w:r>
      <w:r>
        <w:rPr>
          <w:spacing w:val="-2"/>
        </w:rPr>
        <w:t xml:space="preserve"> </w:t>
      </w:r>
      <w:r>
        <w:t>placement</w:t>
      </w:r>
      <w:r>
        <w:rPr>
          <w:spacing w:val="-1"/>
        </w:rPr>
        <w:t xml:space="preserve"> </w:t>
      </w:r>
      <w:r>
        <w:t>(parental</w:t>
      </w:r>
      <w:r>
        <w:rPr>
          <w:spacing w:val="-2"/>
        </w:rPr>
        <w:t xml:space="preserve"> </w:t>
      </w:r>
      <w:r>
        <w:t>leave</w:t>
      </w:r>
      <w:r>
        <w:rPr>
          <w:spacing w:val="-1"/>
        </w:rPr>
        <w:t xml:space="preserve"> </w:t>
      </w:r>
      <w:r>
        <w:t>period).</w:t>
      </w:r>
      <w:r>
        <w:rPr>
          <w:spacing w:val="-1"/>
        </w:rPr>
        <w:t xml:space="preserve"> </w:t>
      </w:r>
      <w:r>
        <w:t>For</w:t>
      </w:r>
      <w:r>
        <w:rPr>
          <w:spacing w:val="-4"/>
        </w:rPr>
        <w:t xml:space="preserve"> </w:t>
      </w:r>
      <w:r>
        <w:t>the avoidance of doubt, this is inclusive of all legislated leave entitlements. The parental leave period does not extend non-ongoing employment where the employment period remaining is less than 24 months. An employee is only eligible for parental leave with pay as either a primary</w:t>
      </w:r>
      <w:r>
        <w:rPr>
          <w:spacing w:val="-3"/>
        </w:rPr>
        <w:t xml:space="preserve"> </w:t>
      </w:r>
      <w:r>
        <w:t>caregiver</w:t>
      </w:r>
      <w:r>
        <w:rPr>
          <w:spacing w:val="-4"/>
        </w:rPr>
        <w:t xml:space="preserve"> </w:t>
      </w:r>
      <w:r>
        <w:t>or</w:t>
      </w:r>
      <w:r>
        <w:rPr>
          <w:spacing w:val="-2"/>
        </w:rPr>
        <w:t xml:space="preserve"> </w:t>
      </w:r>
      <w:r>
        <w:t>a</w:t>
      </w:r>
      <w:r>
        <w:rPr>
          <w:spacing w:val="-4"/>
        </w:rPr>
        <w:t xml:space="preserve"> </w:t>
      </w:r>
      <w:r>
        <w:t>secondary</w:t>
      </w:r>
      <w:r>
        <w:rPr>
          <w:spacing w:val="-1"/>
        </w:rPr>
        <w:t xml:space="preserve"> </w:t>
      </w:r>
      <w:r>
        <w:t>caregiver</w:t>
      </w:r>
      <w:r>
        <w:rPr>
          <w:spacing w:val="-2"/>
        </w:rPr>
        <w:t xml:space="preserve"> </w:t>
      </w:r>
      <w:r>
        <w:t>for</w:t>
      </w:r>
      <w:r>
        <w:rPr>
          <w:spacing w:val="-4"/>
        </w:rPr>
        <w:t xml:space="preserve"> </w:t>
      </w:r>
      <w:r>
        <w:t>the</w:t>
      </w:r>
      <w:r>
        <w:rPr>
          <w:spacing w:val="-1"/>
        </w:rPr>
        <w:t xml:space="preserve"> </w:t>
      </w:r>
      <w:proofErr w:type="gramStart"/>
      <w:r>
        <w:t>particular</w:t>
      </w:r>
      <w:r>
        <w:rPr>
          <w:spacing w:val="-2"/>
        </w:rPr>
        <w:t xml:space="preserve"> </w:t>
      </w:r>
      <w:r>
        <w:t>parental</w:t>
      </w:r>
      <w:proofErr w:type="gramEnd"/>
      <w:r>
        <w:rPr>
          <w:spacing w:val="-2"/>
        </w:rPr>
        <w:t xml:space="preserve"> </w:t>
      </w:r>
      <w:r>
        <w:t>leave</w:t>
      </w:r>
      <w:r>
        <w:rPr>
          <w:spacing w:val="-1"/>
        </w:rPr>
        <w:t xml:space="preserve"> </w:t>
      </w:r>
      <w:proofErr w:type="gramStart"/>
      <w:r>
        <w:t>period,</w:t>
      </w:r>
      <w:r>
        <w:rPr>
          <w:spacing w:val="-2"/>
        </w:rPr>
        <w:t xml:space="preserve"> </w:t>
      </w:r>
      <w:r>
        <w:t>and</w:t>
      </w:r>
      <w:proofErr w:type="gramEnd"/>
      <w:r>
        <w:rPr>
          <w:spacing w:val="-3"/>
        </w:rPr>
        <w:t xml:space="preserve"> </w:t>
      </w:r>
      <w:r>
        <w:t>cannot switch roles for the purpose of accessing additional paid leave.</w:t>
      </w:r>
    </w:p>
    <w:p w14:paraId="30C87AD5" w14:textId="77777777" w:rsidR="003C3B33" w:rsidRDefault="00B560D6">
      <w:pPr>
        <w:pStyle w:val="ListParagraph"/>
        <w:numPr>
          <w:ilvl w:val="0"/>
          <w:numId w:val="28"/>
        </w:numPr>
        <w:tabs>
          <w:tab w:val="left" w:pos="1322"/>
          <w:tab w:val="left" w:pos="1326"/>
        </w:tabs>
        <w:spacing w:line="259" w:lineRule="auto"/>
        <w:ind w:left="1326" w:right="743" w:hanging="567"/>
      </w:pPr>
      <w:r>
        <w:t>For</w:t>
      </w:r>
      <w:r>
        <w:rPr>
          <w:spacing w:val="-2"/>
        </w:rPr>
        <w:t xml:space="preserve"> </w:t>
      </w:r>
      <w:r>
        <w:t>the</w:t>
      </w:r>
      <w:r>
        <w:rPr>
          <w:spacing w:val="-4"/>
        </w:rPr>
        <w:t xml:space="preserve"> </w:t>
      </w:r>
      <w:r>
        <w:t>pregnant</w:t>
      </w:r>
      <w:r>
        <w:rPr>
          <w:spacing w:val="-1"/>
        </w:rPr>
        <w:t xml:space="preserve"> </w:t>
      </w:r>
      <w:r>
        <w:t>employee,</w:t>
      </w:r>
      <w:r>
        <w:rPr>
          <w:spacing w:val="-2"/>
        </w:rPr>
        <w:t xml:space="preserve"> </w:t>
      </w:r>
      <w:r>
        <w:t>the</w:t>
      </w:r>
      <w:r>
        <w:rPr>
          <w:spacing w:val="-1"/>
        </w:rPr>
        <w:t xml:space="preserve"> </w:t>
      </w:r>
      <w:r>
        <w:t>parental</w:t>
      </w:r>
      <w:r>
        <w:rPr>
          <w:spacing w:val="-2"/>
        </w:rPr>
        <w:t xml:space="preserve"> </w:t>
      </w:r>
      <w:r>
        <w:t>leave</w:t>
      </w:r>
      <w:r>
        <w:rPr>
          <w:spacing w:val="-4"/>
        </w:rPr>
        <w:t xml:space="preserve"> </w:t>
      </w:r>
      <w:r>
        <w:t>period</w:t>
      </w:r>
      <w:r>
        <w:rPr>
          <w:spacing w:val="-5"/>
        </w:rPr>
        <w:t xml:space="preserve"> </w:t>
      </w:r>
      <w:r>
        <w:t>starts</w:t>
      </w:r>
      <w:r>
        <w:rPr>
          <w:spacing w:val="-4"/>
        </w:rPr>
        <w:t xml:space="preserve"> </w:t>
      </w:r>
      <w:r>
        <w:t>on</w:t>
      </w:r>
      <w:r>
        <w:rPr>
          <w:spacing w:val="-3"/>
        </w:rPr>
        <w:t xml:space="preserve"> </w:t>
      </w:r>
      <w:r>
        <w:t>commencement</w:t>
      </w:r>
      <w:r>
        <w:rPr>
          <w:spacing w:val="-4"/>
        </w:rPr>
        <w:t xml:space="preserve"> </w:t>
      </w:r>
      <w:r>
        <w:t>of</w:t>
      </w:r>
      <w:r>
        <w:rPr>
          <w:spacing w:val="-4"/>
        </w:rPr>
        <w:t xml:space="preserve"> </w:t>
      </w:r>
      <w:r>
        <w:t xml:space="preserve">maternity leave as per ML Act </w:t>
      </w:r>
      <w:proofErr w:type="gramStart"/>
      <w:r>
        <w:t>requirements, and</w:t>
      </w:r>
      <w:proofErr w:type="gramEnd"/>
      <w:r>
        <w:t xml:space="preserve"> ceases 24 months from the date of birth. Medical certification requirements for </w:t>
      </w:r>
      <w:proofErr w:type="gramStart"/>
      <w:r>
        <w:t>the pregnant employee</w:t>
      </w:r>
      <w:proofErr w:type="gramEnd"/>
      <w:r>
        <w:t xml:space="preserve"> will be as required by the ML Act.</w:t>
      </w:r>
    </w:p>
    <w:p w14:paraId="30C87AD6" w14:textId="77777777" w:rsidR="003C3B33" w:rsidRDefault="00B560D6">
      <w:pPr>
        <w:pStyle w:val="ListParagraph"/>
        <w:numPr>
          <w:ilvl w:val="0"/>
          <w:numId w:val="28"/>
        </w:numPr>
        <w:tabs>
          <w:tab w:val="left" w:pos="1322"/>
          <w:tab w:val="left" w:pos="1326"/>
        </w:tabs>
        <w:spacing w:line="259" w:lineRule="auto"/>
        <w:ind w:left="1326" w:right="1436" w:hanging="567"/>
      </w:pPr>
      <w:r>
        <w:t>Conditions</w:t>
      </w:r>
      <w:r>
        <w:rPr>
          <w:spacing w:val="-4"/>
        </w:rPr>
        <w:t xml:space="preserve"> </w:t>
      </w:r>
      <w:r>
        <w:t>in</w:t>
      </w:r>
      <w:r>
        <w:rPr>
          <w:spacing w:val="-3"/>
        </w:rPr>
        <w:t xml:space="preserve"> </w:t>
      </w:r>
      <w:r>
        <w:t>this</w:t>
      </w:r>
      <w:r>
        <w:rPr>
          <w:spacing w:val="-2"/>
        </w:rPr>
        <w:t xml:space="preserve"> </w:t>
      </w:r>
      <w:r>
        <w:t>agreement</w:t>
      </w:r>
      <w:r>
        <w:rPr>
          <w:spacing w:val="-1"/>
        </w:rPr>
        <w:t xml:space="preserve"> </w:t>
      </w:r>
      <w:r>
        <w:t>will</w:t>
      </w:r>
      <w:r>
        <w:rPr>
          <w:spacing w:val="-2"/>
        </w:rPr>
        <w:t xml:space="preserve"> </w:t>
      </w:r>
      <w:r>
        <w:t>continue</w:t>
      </w:r>
      <w:r>
        <w:rPr>
          <w:spacing w:val="-4"/>
        </w:rPr>
        <w:t xml:space="preserve"> </w:t>
      </w:r>
      <w:r>
        <w:t>to</w:t>
      </w:r>
      <w:r>
        <w:rPr>
          <w:spacing w:val="-3"/>
        </w:rPr>
        <w:t xml:space="preserve"> </w:t>
      </w:r>
      <w:r>
        <w:t>apply</w:t>
      </w:r>
      <w:r>
        <w:rPr>
          <w:spacing w:val="-1"/>
        </w:rPr>
        <w:t xml:space="preserve"> </w:t>
      </w:r>
      <w:r>
        <w:t>in</w:t>
      </w:r>
      <w:r>
        <w:rPr>
          <w:spacing w:val="-5"/>
        </w:rPr>
        <w:t xml:space="preserve"> </w:t>
      </w:r>
      <w:r>
        <w:t>circumstances</w:t>
      </w:r>
      <w:r>
        <w:rPr>
          <w:spacing w:val="-4"/>
        </w:rPr>
        <w:t xml:space="preserve"> </w:t>
      </w:r>
      <w:r>
        <w:t>where</w:t>
      </w:r>
      <w:r>
        <w:rPr>
          <w:spacing w:val="-1"/>
        </w:rPr>
        <w:t xml:space="preserve"> </w:t>
      </w:r>
      <w:r>
        <w:t xml:space="preserve">successor legislation to the ML Act does not provide parental leave conditions included in this </w:t>
      </w:r>
      <w:r>
        <w:rPr>
          <w:spacing w:val="-2"/>
        </w:rPr>
        <w:t>agreement.</w:t>
      </w:r>
    </w:p>
    <w:p w14:paraId="30C87AD7" w14:textId="77777777" w:rsidR="003C3B33" w:rsidRDefault="00B560D6">
      <w:pPr>
        <w:pStyle w:val="Heading3"/>
        <w:spacing w:before="238"/>
      </w:pPr>
      <w:bookmarkStart w:id="192" w:name="Payment_during_parental_leave"/>
      <w:bookmarkStart w:id="193" w:name="_bookmark100"/>
      <w:bookmarkEnd w:id="192"/>
      <w:bookmarkEnd w:id="193"/>
      <w:r>
        <w:t>Payment</w:t>
      </w:r>
      <w:r>
        <w:rPr>
          <w:spacing w:val="-4"/>
        </w:rPr>
        <w:t xml:space="preserve"> </w:t>
      </w:r>
      <w:r>
        <w:t>during</w:t>
      </w:r>
      <w:r>
        <w:rPr>
          <w:spacing w:val="-4"/>
        </w:rPr>
        <w:t xml:space="preserve"> </w:t>
      </w:r>
      <w:r>
        <w:t>parental</w:t>
      </w:r>
      <w:r>
        <w:rPr>
          <w:spacing w:val="-4"/>
        </w:rPr>
        <w:t xml:space="preserve"> </w:t>
      </w:r>
      <w:r>
        <w:rPr>
          <w:spacing w:val="-2"/>
        </w:rPr>
        <w:t>leave</w:t>
      </w:r>
    </w:p>
    <w:p w14:paraId="30C87AD8" w14:textId="77777777" w:rsidR="003C3B33" w:rsidRDefault="00B560D6">
      <w:pPr>
        <w:pStyle w:val="ListParagraph"/>
        <w:numPr>
          <w:ilvl w:val="0"/>
          <w:numId w:val="28"/>
        </w:numPr>
        <w:tabs>
          <w:tab w:val="left" w:pos="1322"/>
          <w:tab w:val="left" w:pos="1326"/>
        </w:tabs>
        <w:spacing w:before="183" w:line="259" w:lineRule="auto"/>
        <w:ind w:left="1326" w:right="685" w:hanging="567"/>
      </w:pPr>
      <w:r>
        <w:t>An employee is entitled to parental leave with pay as per clauses 436 and 437 below within the parental leave period. Any further parental leave during the parental leave period is without pay. Unused paid parental leave remaining at the end of the employee’s parental leave</w:t>
      </w:r>
      <w:r>
        <w:rPr>
          <w:spacing w:val="-4"/>
        </w:rPr>
        <w:t xml:space="preserve"> </w:t>
      </w:r>
      <w:r>
        <w:t>period</w:t>
      </w:r>
      <w:r>
        <w:rPr>
          <w:spacing w:val="-3"/>
        </w:rPr>
        <w:t xml:space="preserve"> </w:t>
      </w:r>
      <w:r>
        <w:t>will</w:t>
      </w:r>
      <w:r>
        <w:rPr>
          <w:spacing w:val="-2"/>
        </w:rPr>
        <w:t xml:space="preserve"> </w:t>
      </w:r>
      <w:r>
        <w:t>lapse.</w:t>
      </w:r>
      <w:r>
        <w:rPr>
          <w:spacing w:val="-2"/>
        </w:rPr>
        <w:t xml:space="preserve"> </w:t>
      </w:r>
      <w:r>
        <w:t>An</w:t>
      </w:r>
      <w:r>
        <w:rPr>
          <w:spacing w:val="-5"/>
        </w:rPr>
        <w:t xml:space="preserve"> </w:t>
      </w:r>
      <w:r>
        <w:t>employee</w:t>
      </w:r>
      <w:r>
        <w:rPr>
          <w:spacing w:val="-4"/>
        </w:rPr>
        <w:t xml:space="preserve"> </w:t>
      </w:r>
      <w:r>
        <w:t>may</w:t>
      </w:r>
      <w:r>
        <w:rPr>
          <w:spacing w:val="-1"/>
        </w:rPr>
        <w:t xml:space="preserve"> </w:t>
      </w:r>
      <w:r>
        <w:t>choose</w:t>
      </w:r>
      <w:r>
        <w:rPr>
          <w:spacing w:val="-1"/>
        </w:rPr>
        <w:t xml:space="preserve"> </w:t>
      </w:r>
      <w:r>
        <w:t>to</w:t>
      </w:r>
      <w:r>
        <w:rPr>
          <w:spacing w:val="-1"/>
        </w:rPr>
        <w:t xml:space="preserve"> </w:t>
      </w:r>
      <w:r>
        <w:t>use</w:t>
      </w:r>
      <w:r>
        <w:rPr>
          <w:spacing w:val="-1"/>
        </w:rPr>
        <w:t xml:space="preserve"> </w:t>
      </w:r>
      <w:r>
        <w:t>their</w:t>
      </w:r>
      <w:r>
        <w:rPr>
          <w:spacing w:val="-4"/>
        </w:rPr>
        <w:t xml:space="preserve"> </w:t>
      </w:r>
      <w:r>
        <w:t>accrued</w:t>
      </w:r>
      <w:r>
        <w:rPr>
          <w:spacing w:val="-5"/>
        </w:rPr>
        <w:t xml:space="preserve"> </w:t>
      </w:r>
      <w:r>
        <w:t>paid</w:t>
      </w:r>
      <w:r>
        <w:rPr>
          <w:spacing w:val="-3"/>
        </w:rPr>
        <w:t xml:space="preserve"> </w:t>
      </w:r>
      <w:r>
        <w:t>leave</w:t>
      </w:r>
      <w:r>
        <w:rPr>
          <w:spacing w:val="-4"/>
        </w:rPr>
        <w:t xml:space="preserve"> </w:t>
      </w:r>
      <w:r>
        <w:t>entitlements in accordance with usage and eligibility requirements in this agreement during the parental leave period that would otherwise be without pay.</w:t>
      </w:r>
    </w:p>
    <w:p w14:paraId="30C87AD9" w14:textId="77777777" w:rsidR="003C3B33" w:rsidRDefault="00B560D6">
      <w:pPr>
        <w:pStyle w:val="ListParagraph"/>
        <w:numPr>
          <w:ilvl w:val="0"/>
          <w:numId w:val="28"/>
        </w:numPr>
        <w:tabs>
          <w:tab w:val="left" w:pos="1322"/>
          <w:tab w:val="left" w:pos="1325"/>
        </w:tabs>
        <w:spacing w:before="158" w:line="259" w:lineRule="auto"/>
        <w:ind w:left="1325" w:right="624" w:hanging="566"/>
      </w:pPr>
      <w:r>
        <w:t>Employees newly engaged in the department or who have moved to the department from another APS agency are</w:t>
      </w:r>
      <w:r>
        <w:rPr>
          <w:spacing w:val="-1"/>
        </w:rPr>
        <w:t xml:space="preserve"> </w:t>
      </w:r>
      <w:r>
        <w:t>eligible for</w:t>
      </w:r>
      <w:r>
        <w:rPr>
          <w:spacing w:val="-1"/>
        </w:rPr>
        <w:t xml:space="preserve"> </w:t>
      </w:r>
      <w:r>
        <w:t>the paid parental leave</w:t>
      </w:r>
      <w:r>
        <w:rPr>
          <w:spacing w:val="-1"/>
        </w:rPr>
        <w:t xml:space="preserve"> </w:t>
      </w:r>
      <w:r>
        <w:t>in clauses 436 and 437 where such paid</w:t>
      </w:r>
      <w:r>
        <w:rPr>
          <w:spacing w:val="-3"/>
        </w:rPr>
        <w:t xml:space="preserve"> </w:t>
      </w:r>
      <w:r>
        <w:t>leave</w:t>
      </w:r>
      <w:r>
        <w:rPr>
          <w:spacing w:val="-4"/>
        </w:rPr>
        <w:t xml:space="preserve"> </w:t>
      </w:r>
      <w:r>
        <w:t>had</w:t>
      </w:r>
      <w:r>
        <w:rPr>
          <w:spacing w:val="-3"/>
        </w:rPr>
        <w:t xml:space="preserve"> </w:t>
      </w:r>
      <w:r>
        <w:t>not</w:t>
      </w:r>
      <w:r>
        <w:rPr>
          <w:spacing w:val="-1"/>
        </w:rPr>
        <w:t xml:space="preserve"> </w:t>
      </w:r>
      <w:r>
        <w:t>already</w:t>
      </w:r>
      <w:r>
        <w:rPr>
          <w:spacing w:val="-3"/>
        </w:rPr>
        <w:t xml:space="preserve"> </w:t>
      </w:r>
      <w:r>
        <w:t>been</w:t>
      </w:r>
      <w:r>
        <w:rPr>
          <w:spacing w:val="-3"/>
        </w:rPr>
        <w:t xml:space="preserve"> </w:t>
      </w:r>
      <w:r>
        <w:t>provided</w:t>
      </w:r>
      <w:r>
        <w:rPr>
          <w:spacing w:val="-3"/>
        </w:rPr>
        <w:t xml:space="preserve"> </w:t>
      </w:r>
      <w:r>
        <w:t>by</w:t>
      </w:r>
      <w:r>
        <w:rPr>
          <w:spacing w:val="-3"/>
        </w:rPr>
        <w:t xml:space="preserve"> </w:t>
      </w:r>
      <w:r>
        <w:t>another</w:t>
      </w:r>
      <w:r>
        <w:rPr>
          <w:spacing w:val="-4"/>
        </w:rPr>
        <w:t xml:space="preserve"> </w:t>
      </w:r>
      <w:r>
        <w:t>APS</w:t>
      </w:r>
      <w:r>
        <w:rPr>
          <w:spacing w:val="-3"/>
        </w:rPr>
        <w:t xml:space="preserve"> </w:t>
      </w:r>
      <w:r>
        <w:t>agency</w:t>
      </w:r>
      <w:r>
        <w:rPr>
          <w:spacing w:val="-3"/>
        </w:rPr>
        <w:t xml:space="preserve"> </w:t>
      </w:r>
      <w:r>
        <w:t>or</w:t>
      </w:r>
      <w:r>
        <w:rPr>
          <w:spacing w:val="-2"/>
        </w:rPr>
        <w:t xml:space="preserve"> </w:t>
      </w:r>
      <w:r>
        <w:t>Commonwealth</w:t>
      </w:r>
      <w:r>
        <w:rPr>
          <w:spacing w:val="-3"/>
        </w:rPr>
        <w:t xml:space="preserve"> </w:t>
      </w:r>
      <w:r>
        <w:t xml:space="preserve">employer in the 24 months since the child’s </w:t>
      </w:r>
      <w:proofErr w:type="gramStart"/>
      <w:r>
        <w:t>date of birth</w:t>
      </w:r>
      <w:proofErr w:type="gramEnd"/>
      <w:r>
        <w:t xml:space="preserve"> or placement. If the paid leave used by the employee with the previous Commonwealth employer or APS agency is less than the limits specified in clauses 436 and 437, the balance is available to the employee.</w:t>
      </w:r>
    </w:p>
    <w:p w14:paraId="30C87ADA" w14:textId="77777777" w:rsidR="003C3B33" w:rsidRDefault="00B560D6">
      <w:pPr>
        <w:pStyle w:val="ListParagraph"/>
        <w:numPr>
          <w:ilvl w:val="0"/>
          <w:numId w:val="28"/>
        </w:numPr>
        <w:tabs>
          <w:tab w:val="left" w:pos="1321"/>
          <w:tab w:val="left" w:pos="1325"/>
        </w:tabs>
        <w:spacing w:before="158" w:line="259" w:lineRule="auto"/>
        <w:ind w:left="1325" w:right="1187" w:hanging="567"/>
      </w:pPr>
      <w:r>
        <w:t>An</w:t>
      </w:r>
      <w:r>
        <w:rPr>
          <w:spacing w:val="-3"/>
        </w:rPr>
        <w:t xml:space="preserve"> </w:t>
      </w:r>
      <w:r>
        <w:t>employee</w:t>
      </w:r>
      <w:r>
        <w:rPr>
          <w:spacing w:val="-4"/>
        </w:rPr>
        <w:t xml:space="preserve"> </w:t>
      </w:r>
      <w:r>
        <w:t>who</w:t>
      </w:r>
      <w:r>
        <w:rPr>
          <w:spacing w:val="-1"/>
        </w:rPr>
        <w:t xml:space="preserve"> </w:t>
      </w:r>
      <w:r>
        <w:t>is</w:t>
      </w:r>
      <w:r>
        <w:rPr>
          <w:spacing w:val="-2"/>
        </w:rPr>
        <w:t xml:space="preserve"> </w:t>
      </w:r>
      <w:r>
        <w:t>a</w:t>
      </w:r>
      <w:r>
        <w:rPr>
          <w:spacing w:val="-2"/>
        </w:rPr>
        <w:t xml:space="preserve"> </w:t>
      </w:r>
      <w:r>
        <w:t>primary</w:t>
      </w:r>
      <w:r>
        <w:rPr>
          <w:spacing w:val="-1"/>
        </w:rPr>
        <w:t xml:space="preserve"> </w:t>
      </w:r>
      <w:r>
        <w:t>caregiver</w:t>
      </w:r>
      <w:r>
        <w:rPr>
          <w:spacing w:val="-4"/>
        </w:rPr>
        <w:t xml:space="preserve"> </w:t>
      </w:r>
      <w:r>
        <w:t>is</w:t>
      </w:r>
      <w:r>
        <w:rPr>
          <w:spacing w:val="-4"/>
        </w:rPr>
        <w:t xml:space="preserve"> </w:t>
      </w:r>
      <w:r>
        <w:t>entitled</w:t>
      </w:r>
      <w:r>
        <w:rPr>
          <w:spacing w:val="-5"/>
        </w:rPr>
        <w:t xml:space="preserve"> </w:t>
      </w:r>
      <w:r>
        <w:t>to</w:t>
      </w:r>
      <w:r>
        <w:rPr>
          <w:spacing w:val="-5"/>
        </w:rPr>
        <w:t xml:space="preserve"> </w:t>
      </w:r>
      <w:r>
        <w:t>parental</w:t>
      </w:r>
      <w:r>
        <w:rPr>
          <w:spacing w:val="-2"/>
        </w:rPr>
        <w:t xml:space="preserve"> </w:t>
      </w:r>
      <w:r>
        <w:t>leave</w:t>
      </w:r>
      <w:r>
        <w:rPr>
          <w:spacing w:val="-4"/>
        </w:rPr>
        <w:t xml:space="preserve"> </w:t>
      </w:r>
      <w:r>
        <w:t>with</w:t>
      </w:r>
      <w:r>
        <w:rPr>
          <w:spacing w:val="-3"/>
        </w:rPr>
        <w:t xml:space="preserve"> </w:t>
      </w:r>
      <w:r>
        <w:t>pay</w:t>
      </w:r>
      <w:r>
        <w:rPr>
          <w:spacing w:val="-1"/>
        </w:rPr>
        <w:t xml:space="preserve"> </w:t>
      </w:r>
      <w:r>
        <w:t>during</w:t>
      </w:r>
      <w:r>
        <w:rPr>
          <w:spacing w:val="-3"/>
        </w:rPr>
        <w:t xml:space="preserve"> </w:t>
      </w:r>
      <w:r>
        <w:t xml:space="preserve">the parental leave period to a maximum of 18 weeks as provided in </w:t>
      </w:r>
      <w:hyperlink w:anchor="_bookmark101" w:history="1">
        <w:r w:rsidR="003C3B33">
          <w:t>Table 9.</w:t>
        </w:r>
      </w:hyperlink>
    </w:p>
    <w:p w14:paraId="30C87ADB" w14:textId="77777777" w:rsidR="003C3B33" w:rsidRDefault="00B560D6">
      <w:pPr>
        <w:spacing w:before="238"/>
        <w:ind w:left="759"/>
        <w:rPr>
          <w:b/>
        </w:rPr>
      </w:pPr>
      <w:bookmarkStart w:id="194" w:name="_bookmark101"/>
      <w:bookmarkEnd w:id="194"/>
      <w:r>
        <w:rPr>
          <w:b/>
        </w:rPr>
        <w:t>Table</w:t>
      </w:r>
      <w:r>
        <w:rPr>
          <w:b/>
          <w:spacing w:val="-5"/>
        </w:rPr>
        <w:t xml:space="preserve"> </w:t>
      </w:r>
      <w:r>
        <w:rPr>
          <w:b/>
        </w:rPr>
        <w:t>9</w:t>
      </w:r>
      <w:r>
        <w:rPr>
          <w:b/>
          <w:spacing w:val="-4"/>
        </w:rPr>
        <w:t xml:space="preserve"> </w:t>
      </w:r>
      <w:r>
        <w:rPr>
          <w:b/>
        </w:rPr>
        <w:t>Primary</w:t>
      </w:r>
      <w:r>
        <w:rPr>
          <w:b/>
          <w:spacing w:val="-4"/>
        </w:rPr>
        <w:t xml:space="preserve"> </w:t>
      </w:r>
      <w:r>
        <w:rPr>
          <w:b/>
        </w:rPr>
        <w:t>caregivers</w:t>
      </w:r>
      <w:r>
        <w:rPr>
          <w:b/>
          <w:spacing w:val="-5"/>
        </w:rPr>
        <w:t xml:space="preserve"> </w:t>
      </w:r>
      <w:r>
        <w:rPr>
          <w:b/>
        </w:rPr>
        <w:t>–</w:t>
      </w:r>
      <w:r>
        <w:rPr>
          <w:b/>
          <w:spacing w:val="-5"/>
        </w:rPr>
        <w:t xml:space="preserve"> </w:t>
      </w:r>
      <w:r>
        <w:rPr>
          <w:b/>
        </w:rPr>
        <w:t>circumstances</w:t>
      </w:r>
      <w:r>
        <w:rPr>
          <w:b/>
          <w:spacing w:val="-5"/>
        </w:rPr>
        <w:t xml:space="preserve"> </w:t>
      </w:r>
      <w:r>
        <w:rPr>
          <w:b/>
        </w:rPr>
        <w:t>for</w:t>
      </w:r>
      <w:r>
        <w:rPr>
          <w:b/>
          <w:spacing w:val="-3"/>
        </w:rPr>
        <w:t xml:space="preserve"> </w:t>
      </w:r>
      <w:r>
        <w:rPr>
          <w:b/>
        </w:rPr>
        <w:t>paid</w:t>
      </w:r>
      <w:r>
        <w:rPr>
          <w:b/>
          <w:spacing w:val="-4"/>
        </w:rPr>
        <w:t xml:space="preserve"> </w:t>
      </w:r>
      <w:r>
        <w:rPr>
          <w:b/>
        </w:rPr>
        <w:t>parental</w:t>
      </w:r>
      <w:r>
        <w:rPr>
          <w:b/>
          <w:spacing w:val="-2"/>
        </w:rPr>
        <w:t xml:space="preserve"> leave</w:t>
      </w:r>
    </w:p>
    <w:p w14:paraId="30C87ADC" w14:textId="77777777" w:rsidR="003C3B33" w:rsidRDefault="00B560D6">
      <w:pPr>
        <w:pStyle w:val="BodyText"/>
        <w:spacing w:before="1"/>
        <w:ind w:left="0" w:firstLine="0"/>
        <w:rPr>
          <w:b/>
          <w:sz w:val="8"/>
        </w:rPr>
      </w:pPr>
      <w:r>
        <w:rPr>
          <w:noProof/>
        </w:rPr>
        <mc:AlternateContent>
          <mc:Choice Requires="wps">
            <w:drawing>
              <wp:anchor distT="0" distB="0" distL="0" distR="0" simplePos="0" relativeHeight="487612416" behindDoc="1" locked="0" layoutInCell="1" allowOverlap="1" wp14:anchorId="30C88710" wp14:editId="30C88711">
                <wp:simplePos x="0" y="0"/>
                <wp:positionH relativeFrom="page">
                  <wp:posOffset>914400</wp:posOffset>
                </wp:positionH>
                <wp:positionV relativeFrom="paragraph">
                  <wp:posOffset>77902</wp:posOffset>
                </wp:positionV>
                <wp:extent cx="5732145"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76" y="0"/>
                              </a:moveTo>
                              <a:lnTo>
                                <a:pt x="3069336" y="0"/>
                              </a:lnTo>
                              <a:lnTo>
                                <a:pt x="3063240" y="0"/>
                              </a:lnTo>
                              <a:lnTo>
                                <a:pt x="0" y="0"/>
                              </a:lnTo>
                              <a:lnTo>
                                <a:pt x="0" y="6096"/>
                              </a:lnTo>
                              <a:lnTo>
                                <a:pt x="3063240" y="6096"/>
                              </a:lnTo>
                              <a:lnTo>
                                <a:pt x="3069336" y="6096"/>
                              </a:lnTo>
                              <a:lnTo>
                                <a:pt x="5731776" y="6096"/>
                              </a:lnTo>
                              <a:lnTo>
                                <a:pt x="57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3F5C0E" id="Graphic 72" o:spid="_x0000_s1026" style="position:absolute;margin-left:1in;margin-top:6.15pt;width:451.35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" path="m5731776,l3069336,r-6096,l,,,6096r3063240,l3069336,6096r2662440,l5731776,xe" fillcolor="black" stroked="f">
                <v:path arrowok="t"/>
                <w10:wrap type="topAndBottom" anchorx="page"/>
              </v:shape>
            </w:pict>
          </mc:Fallback>
        </mc:AlternateContent>
      </w:r>
    </w:p>
    <w:p w14:paraId="30C87ADD" w14:textId="77777777" w:rsidR="003C3B33" w:rsidRDefault="00B560D6">
      <w:pPr>
        <w:tabs>
          <w:tab w:val="left" w:pos="4823"/>
        </w:tabs>
        <w:spacing w:before="60" w:line="267" w:lineRule="exact"/>
        <w:ind w:right="942"/>
        <w:jc w:val="right"/>
        <w:rPr>
          <w:b/>
        </w:rPr>
      </w:pPr>
      <w:r>
        <w:rPr>
          <w:b/>
        </w:rPr>
        <w:t>Paid</w:t>
      </w:r>
      <w:r>
        <w:rPr>
          <w:b/>
          <w:spacing w:val="-5"/>
        </w:rPr>
        <w:t xml:space="preserve"> </w:t>
      </w:r>
      <w:r>
        <w:rPr>
          <w:b/>
        </w:rPr>
        <w:t>leave</w:t>
      </w:r>
      <w:r>
        <w:rPr>
          <w:b/>
          <w:spacing w:val="-4"/>
        </w:rPr>
        <w:t xml:space="preserve"> </w:t>
      </w:r>
      <w:r>
        <w:rPr>
          <w:b/>
        </w:rPr>
        <w:t>entitlement</w:t>
      </w:r>
      <w:r>
        <w:rPr>
          <w:b/>
          <w:spacing w:val="-3"/>
        </w:rPr>
        <w:t xml:space="preserve"> </w:t>
      </w:r>
      <w:r>
        <w:rPr>
          <w:b/>
        </w:rPr>
        <w:t>under</w:t>
      </w:r>
      <w:r>
        <w:rPr>
          <w:b/>
          <w:spacing w:val="-2"/>
        </w:rPr>
        <w:t xml:space="preserve"> </w:t>
      </w:r>
      <w:r>
        <w:rPr>
          <w:b/>
        </w:rPr>
        <w:t>the</w:t>
      </w:r>
      <w:r>
        <w:rPr>
          <w:b/>
          <w:spacing w:val="-4"/>
        </w:rPr>
        <w:t xml:space="preserve"> </w:t>
      </w:r>
      <w:r>
        <w:rPr>
          <w:b/>
        </w:rPr>
        <w:t>ML</w:t>
      </w:r>
      <w:r>
        <w:rPr>
          <w:b/>
          <w:spacing w:val="-3"/>
        </w:rPr>
        <w:t xml:space="preserve"> </w:t>
      </w:r>
      <w:r>
        <w:rPr>
          <w:b/>
          <w:spacing w:val="-5"/>
        </w:rPr>
        <w:t>Act</w:t>
      </w:r>
      <w:r>
        <w:rPr>
          <w:b/>
        </w:rPr>
        <w:tab/>
        <w:t>Additional</w:t>
      </w:r>
      <w:r>
        <w:rPr>
          <w:b/>
          <w:spacing w:val="-5"/>
        </w:rPr>
        <w:t xml:space="preserve"> </w:t>
      </w:r>
      <w:r>
        <w:rPr>
          <w:b/>
        </w:rPr>
        <w:t>parental</w:t>
      </w:r>
      <w:r>
        <w:rPr>
          <w:b/>
          <w:spacing w:val="-4"/>
        </w:rPr>
        <w:t xml:space="preserve"> </w:t>
      </w:r>
      <w:r>
        <w:rPr>
          <w:b/>
        </w:rPr>
        <w:t>leave</w:t>
      </w:r>
      <w:r>
        <w:rPr>
          <w:b/>
          <w:spacing w:val="-6"/>
        </w:rPr>
        <w:t xml:space="preserve"> </w:t>
      </w:r>
      <w:r>
        <w:rPr>
          <w:b/>
        </w:rPr>
        <w:t>with</w:t>
      </w:r>
      <w:r>
        <w:rPr>
          <w:b/>
          <w:spacing w:val="-4"/>
        </w:rPr>
        <w:t xml:space="preserve"> </w:t>
      </w:r>
      <w:r>
        <w:rPr>
          <w:b/>
        </w:rPr>
        <w:t>pay</w:t>
      </w:r>
      <w:r>
        <w:rPr>
          <w:b/>
          <w:spacing w:val="-2"/>
        </w:rPr>
        <w:t xml:space="preserve"> under</w:t>
      </w:r>
    </w:p>
    <w:p w14:paraId="30C87ADE" w14:textId="77777777" w:rsidR="003C3B33" w:rsidRDefault="00B560D6">
      <w:pPr>
        <w:spacing w:line="267" w:lineRule="exact"/>
        <w:ind w:right="976"/>
        <w:jc w:val="right"/>
        <w:rPr>
          <w:b/>
        </w:rPr>
      </w:pPr>
      <w:r>
        <w:rPr>
          <w:noProof/>
        </w:rPr>
        <mc:AlternateContent>
          <mc:Choice Requires="wps">
            <w:drawing>
              <wp:anchor distT="0" distB="0" distL="0" distR="0" simplePos="0" relativeHeight="15754752" behindDoc="0" locked="0" layoutInCell="1" allowOverlap="1" wp14:anchorId="30C88712" wp14:editId="30C88713">
                <wp:simplePos x="0" y="0"/>
                <wp:positionH relativeFrom="page">
                  <wp:posOffset>914400</wp:posOffset>
                </wp:positionH>
                <wp:positionV relativeFrom="paragraph">
                  <wp:posOffset>209664</wp:posOffset>
                </wp:positionV>
                <wp:extent cx="5732145" cy="63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5731776" y="0"/>
                              </a:moveTo>
                              <a:lnTo>
                                <a:pt x="3069336" y="0"/>
                              </a:lnTo>
                              <a:lnTo>
                                <a:pt x="3063240" y="0"/>
                              </a:lnTo>
                              <a:lnTo>
                                <a:pt x="0" y="0"/>
                              </a:lnTo>
                              <a:lnTo>
                                <a:pt x="0" y="6096"/>
                              </a:lnTo>
                              <a:lnTo>
                                <a:pt x="3063240" y="6096"/>
                              </a:lnTo>
                              <a:lnTo>
                                <a:pt x="3069336" y="6096"/>
                              </a:lnTo>
                              <a:lnTo>
                                <a:pt x="5731776" y="6096"/>
                              </a:lnTo>
                              <a:lnTo>
                                <a:pt x="5731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144A6F" id="Graphic 73" o:spid="_x0000_s1026" style="position:absolute;margin-left:1in;margin-top:16.5pt;width:451.35pt;height:.5pt;z-index:15754752;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" path="m5731776,l3069336,r-6096,l,,,6096r3063240,l3069336,6096r2662440,l5731776,xe" fillcolor="black" stroked="f">
                <v:path arrowok="t"/>
                <w10:wrap anchorx="page"/>
              </v:shape>
            </w:pict>
          </mc:Fallback>
        </mc:AlternateContent>
      </w:r>
      <w:r>
        <w:rPr>
          <w:b/>
        </w:rPr>
        <w:t>this</w:t>
      </w:r>
      <w:r>
        <w:rPr>
          <w:b/>
          <w:spacing w:val="-3"/>
        </w:rPr>
        <w:t xml:space="preserve"> </w:t>
      </w:r>
      <w:r>
        <w:rPr>
          <w:b/>
        </w:rPr>
        <w:t>agreement</w:t>
      </w:r>
      <w:r>
        <w:rPr>
          <w:b/>
          <w:spacing w:val="-3"/>
        </w:rPr>
        <w:t xml:space="preserve"> </w:t>
      </w:r>
      <w:r>
        <w:rPr>
          <w:b/>
        </w:rPr>
        <w:t>for</w:t>
      </w:r>
      <w:r>
        <w:rPr>
          <w:b/>
          <w:spacing w:val="-5"/>
        </w:rPr>
        <w:t xml:space="preserve"> </w:t>
      </w:r>
      <w:r>
        <w:rPr>
          <w:b/>
        </w:rPr>
        <w:t>the</w:t>
      </w:r>
      <w:r>
        <w:rPr>
          <w:b/>
          <w:spacing w:val="-4"/>
        </w:rPr>
        <w:t xml:space="preserve"> </w:t>
      </w:r>
      <w:r>
        <w:rPr>
          <w:b/>
        </w:rPr>
        <w:t>primary</w:t>
      </w:r>
      <w:r>
        <w:rPr>
          <w:b/>
          <w:spacing w:val="-4"/>
        </w:rPr>
        <w:t xml:space="preserve"> </w:t>
      </w:r>
      <w:r>
        <w:rPr>
          <w:b/>
          <w:spacing w:val="-2"/>
        </w:rPr>
        <w:t>caregiver</w:t>
      </w:r>
    </w:p>
    <w:p w14:paraId="30C87ADF" w14:textId="77777777" w:rsidR="003C3B33" w:rsidRDefault="003C3B33">
      <w:pPr>
        <w:spacing w:line="267" w:lineRule="exact"/>
        <w:jc w:val="right"/>
        <w:sectPr w:rsidR="003C3B33">
          <w:pgSz w:w="11910" w:h="16840"/>
          <w:pgMar w:top="960" w:right="840" w:bottom="920" w:left="680" w:header="751" w:footer="734" w:gutter="0"/>
          <w:cols w:space="720"/>
        </w:sectPr>
      </w:pPr>
    </w:p>
    <w:p w14:paraId="30C87AE0" w14:textId="77777777" w:rsidR="003C3B33" w:rsidRDefault="00B560D6">
      <w:pPr>
        <w:pStyle w:val="BodyText"/>
        <w:spacing w:before="131"/>
        <w:ind w:left="868" w:firstLine="0"/>
      </w:pPr>
      <w:r>
        <w:t xml:space="preserve">12 </w:t>
      </w:r>
      <w:proofErr w:type="gramStart"/>
      <w:r>
        <w:t>weeks’</w:t>
      </w:r>
      <w:proofErr w:type="gramEnd"/>
      <w:r>
        <w:t xml:space="preserve"> paid maternity leave, including any reduced</w:t>
      </w:r>
      <w:r>
        <w:rPr>
          <w:spacing w:val="-6"/>
        </w:rPr>
        <w:t xml:space="preserve"> </w:t>
      </w:r>
      <w:r>
        <w:t>paid</w:t>
      </w:r>
      <w:r>
        <w:rPr>
          <w:spacing w:val="-8"/>
        </w:rPr>
        <w:t xml:space="preserve"> </w:t>
      </w:r>
      <w:r>
        <w:t>maternity</w:t>
      </w:r>
      <w:r>
        <w:rPr>
          <w:spacing w:val="-4"/>
        </w:rPr>
        <w:t xml:space="preserve"> </w:t>
      </w:r>
      <w:r>
        <w:t>leave</w:t>
      </w:r>
      <w:r>
        <w:rPr>
          <w:spacing w:val="-4"/>
        </w:rPr>
        <w:t xml:space="preserve"> </w:t>
      </w:r>
      <w:r>
        <w:t>period</w:t>
      </w:r>
      <w:r>
        <w:rPr>
          <w:spacing w:val="-6"/>
        </w:rPr>
        <w:t xml:space="preserve"> </w:t>
      </w:r>
      <w:r>
        <w:t>due</w:t>
      </w:r>
      <w:r>
        <w:rPr>
          <w:spacing w:val="-7"/>
        </w:rPr>
        <w:t xml:space="preserve"> </w:t>
      </w:r>
      <w:r>
        <w:t>to</w:t>
      </w:r>
      <w:r>
        <w:rPr>
          <w:spacing w:val="-4"/>
        </w:rPr>
        <w:t xml:space="preserve"> </w:t>
      </w:r>
      <w:r>
        <w:t>ML</w:t>
      </w:r>
      <w:r>
        <w:rPr>
          <w:spacing w:val="-4"/>
        </w:rPr>
        <w:t xml:space="preserve"> </w:t>
      </w:r>
      <w:r>
        <w:t>Act qualifying period rules</w:t>
      </w:r>
    </w:p>
    <w:p w14:paraId="30C87AE1" w14:textId="77777777" w:rsidR="003C3B33" w:rsidRDefault="00B560D6">
      <w:pPr>
        <w:pStyle w:val="BodyText"/>
        <w:spacing w:before="131"/>
        <w:ind w:left="219" w:right="910" w:firstLine="0"/>
      </w:pPr>
      <w:r>
        <w:br w:type="column"/>
      </w:r>
      <w:r>
        <w:t>Paid</w:t>
      </w:r>
      <w:r>
        <w:rPr>
          <w:spacing w:val="-4"/>
        </w:rPr>
        <w:t xml:space="preserve"> </w:t>
      </w:r>
      <w:r>
        <w:t>leave</w:t>
      </w:r>
      <w:r>
        <w:rPr>
          <w:spacing w:val="-5"/>
        </w:rPr>
        <w:t xml:space="preserve"> </w:t>
      </w:r>
      <w:r>
        <w:t>to</w:t>
      </w:r>
      <w:r>
        <w:rPr>
          <w:spacing w:val="-4"/>
        </w:rPr>
        <w:t xml:space="preserve"> </w:t>
      </w:r>
      <w:r>
        <w:t>bring</w:t>
      </w:r>
      <w:r>
        <w:rPr>
          <w:spacing w:val="-4"/>
        </w:rPr>
        <w:t xml:space="preserve"> </w:t>
      </w:r>
      <w:r>
        <w:t>the</w:t>
      </w:r>
      <w:r>
        <w:rPr>
          <w:spacing w:val="-5"/>
        </w:rPr>
        <w:t xml:space="preserve"> </w:t>
      </w:r>
      <w:r>
        <w:t>total</w:t>
      </w:r>
      <w:r>
        <w:rPr>
          <w:spacing w:val="-3"/>
        </w:rPr>
        <w:t xml:space="preserve"> </w:t>
      </w:r>
      <w:r>
        <w:t>period</w:t>
      </w:r>
      <w:r>
        <w:rPr>
          <w:spacing w:val="-6"/>
        </w:rPr>
        <w:t xml:space="preserve"> </w:t>
      </w:r>
      <w:r>
        <w:t>of</w:t>
      </w:r>
      <w:r>
        <w:rPr>
          <w:spacing w:val="-3"/>
        </w:rPr>
        <w:t xml:space="preserve"> </w:t>
      </w:r>
      <w:r>
        <w:t>paid parental leave to 18 weeks</w:t>
      </w:r>
    </w:p>
    <w:p w14:paraId="30C87AE2" w14:textId="77777777" w:rsidR="003C3B33" w:rsidRDefault="003C3B33">
      <w:pPr>
        <w:sectPr w:rsidR="003C3B33">
          <w:type w:val="continuous"/>
          <w:pgSz w:w="11910" w:h="16840"/>
          <w:pgMar w:top="680" w:right="840" w:bottom="280" w:left="680" w:header="751" w:footer="734" w:gutter="0"/>
          <w:cols w:num="2" w:space="720" w:equalWidth="0">
            <w:col w:w="5432" w:space="40"/>
            <w:col w:w="4918"/>
          </w:cols>
        </w:sectPr>
      </w:pPr>
    </w:p>
    <w:p w14:paraId="30C87AE3" w14:textId="77777777" w:rsidR="003C3B33" w:rsidRDefault="003C3B33">
      <w:pPr>
        <w:pStyle w:val="BodyText"/>
        <w:spacing w:before="1"/>
        <w:ind w:left="0" w:firstLine="0"/>
        <w:rPr>
          <w:sz w:val="5"/>
        </w:rPr>
      </w:pPr>
    </w:p>
    <w:p w14:paraId="30C87AE4"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714" wp14:editId="30C88715">
                <wp:extent cx="5732145" cy="6350"/>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6350"/>
                          <a:chOff x="0" y="0"/>
                          <a:chExt cx="5732145" cy="6350"/>
                        </a:xfrm>
                      </wpg:grpSpPr>
                      <wps:wsp>
                        <wps:cNvPr id="75" name="Graphic 75"/>
                        <wps:cNvSpPr/>
                        <wps:spPr>
                          <a:xfrm>
                            <a:off x="0" y="0"/>
                            <a:ext cx="5732145" cy="6350"/>
                          </a:xfrm>
                          <a:custGeom>
                            <a:avLst/>
                            <a:gdLst/>
                            <a:ahLst/>
                            <a:cxnLst/>
                            <a:rect l="l" t="t" r="r" b="b"/>
                            <a:pathLst>
                              <a:path w="5732145" h="6350">
                                <a:moveTo>
                                  <a:pt x="5731776" y="0"/>
                                </a:moveTo>
                                <a:lnTo>
                                  <a:pt x="3069336" y="0"/>
                                </a:lnTo>
                                <a:lnTo>
                                  <a:pt x="3063240" y="0"/>
                                </a:lnTo>
                                <a:lnTo>
                                  <a:pt x="0" y="0"/>
                                </a:lnTo>
                                <a:lnTo>
                                  <a:pt x="0" y="6096"/>
                                </a:lnTo>
                                <a:lnTo>
                                  <a:pt x="3063240" y="6096"/>
                                </a:lnTo>
                                <a:lnTo>
                                  <a:pt x="3069336" y="6096"/>
                                </a:lnTo>
                                <a:lnTo>
                                  <a:pt x="5731776" y="6096"/>
                                </a:lnTo>
                                <a:lnTo>
                                  <a:pt x="57317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401FF2" id="Group 74" o:spid="_x0000_s1026" style="width:451.35pt;height:.5pt;mso-position-horizontal-relative:char;mso-position-vertical-relative:line" coordsize="573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">
                <v:shape id="Graphic 75" o:spid="_x0000_s1027" style="position:absolute;width:57321;height:63;visibility:visible;mso-wrap-style:square;v-text-anchor:top" coordsize="5732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" path="m5731776,l3069336,r-6096,l,,,6096r3063240,l3069336,6096r2662440,l5731776,xe" fillcolor="black" stroked="f">
                  <v:path arrowok="t"/>
                </v:shape>
                <w10:anchorlock/>
              </v:group>
            </w:pict>
          </mc:Fallback>
        </mc:AlternateContent>
      </w:r>
    </w:p>
    <w:p w14:paraId="30C87AE5" w14:textId="77777777" w:rsidR="003C3B33" w:rsidRDefault="00B560D6">
      <w:pPr>
        <w:pStyle w:val="BodyText"/>
        <w:tabs>
          <w:tab w:val="left" w:pos="5691"/>
        </w:tabs>
        <w:spacing w:before="49"/>
        <w:ind w:left="868" w:firstLine="0"/>
      </w:pPr>
      <w:r>
        <w:rPr>
          <w:noProof/>
        </w:rPr>
        <mc:AlternateContent>
          <mc:Choice Requires="wps">
            <w:drawing>
              <wp:anchor distT="0" distB="0" distL="0" distR="0" simplePos="0" relativeHeight="487613440" behindDoc="1" locked="0" layoutInCell="1" allowOverlap="1" wp14:anchorId="30C88716" wp14:editId="30C88717">
                <wp:simplePos x="0" y="0"/>
                <wp:positionH relativeFrom="page">
                  <wp:posOffset>905256</wp:posOffset>
                </wp:positionH>
                <wp:positionV relativeFrom="paragraph">
                  <wp:posOffset>240322</wp:posOffset>
                </wp:positionV>
                <wp:extent cx="5741035" cy="635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1035" cy="6350"/>
                        </a:xfrm>
                        <a:custGeom>
                          <a:avLst/>
                          <a:gdLst/>
                          <a:ahLst/>
                          <a:cxnLst/>
                          <a:rect l="l" t="t" r="r" b="b"/>
                          <a:pathLst>
                            <a:path w="5741035" h="6350">
                              <a:moveTo>
                                <a:pt x="5740908" y="0"/>
                              </a:moveTo>
                              <a:lnTo>
                                <a:pt x="3072384" y="0"/>
                              </a:lnTo>
                              <a:lnTo>
                                <a:pt x="3069336" y="0"/>
                              </a:lnTo>
                              <a:lnTo>
                                <a:pt x="3063240" y="0"/>
                              </a:lnTo>
                              <a:lnTo>
                                <a:pt x="0" y="0"/>
                              </a:lnTo>
                              <a:lnTo>
                                <a:pt x="0" y="6096"/>
                              </a:lnTo>
                              <a:lnTo>
                                <a:pt x="3063240" y="6096"/>
                              </a:lnTo>
                              <a:lnTo>
                                <a:pt x="3069336" y="6096"/>
                              </a:lnTo>
                              <a:lnTo>
                                <a:pt x="3072384" y="6096"/>
                              </a:lnTo>
                              <a:lnTo>
                                <a:pt x="5740908" y="6096"/>
                              </a:lnTo>
                              <a:lnTo>
                                <a:pt x="57409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8E7372" id="Graphic 76" o:spid="_x0000_s1026" style="position:absolute;margin-left:71.3pt;margin-top:18.9pt;width:452.05pt;height:.5pt;z-index:-15703040;visibility:visible;mso-wrap-style:square;mso-wrap-distance-left:0;mso-wrap-distance-top:0;mso-wrap-distance-right:0;mso-wrap-distance-bottom:0;mso-position-horizontal:absolute;mso-position-horizontal-relative:page;mso-position-vertical:absolute;mso-position-vertical-relative:text;v-text-anchor:top" coordsize="57410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" path="m5740908,l3072384,r-3048,l3063240,,,,,6096r3063240,l3069336,6096r3048,l5740908,6096r,-6096xe" fillcolor="black" stroked="f">
                <v:path arrowok="t"/>
                <w10:wrap type="topAndBottom" anchorx="page"/>
              </v:shape>
            </w:pict>
          </mc:Fallback>
        </mc:AlternateContent>
      </w:r>
      <w:r>
        <w:t>No</w:t>
      </w:r>
      <w:r>
        <w:rPr>
          <w:spacing w:val="-3"/>
        </w:rPr>
        <w:t xml:space="preserve"> </w:t>
      </w:r>
      <w:r>
        <w:t>ML</w:t>
      </w:r>
      <w:r>
        <w:rPr>
          <w:spacing w:val="-2"/>
        </w:rPr>
        <w:t xml:space="preserve"> </w:t>
      </w:r>
      <w:r>
        <w:t>Act</w:t>
      </w:r>
      <w:r>
        <w:rPr>
          <w:spacing w:val="-2"/>
        </w:rPr>
        <w:t xml:space="preserve"> </w:t>
      </w:r>
      <w:r>
        <w:t>eligibility</w:t>
      </w:r>
      <w:r>
        <w:rPr>
          <w:spacing w:val="-2"/>
        </w:rPr>
        <w:t xml:space="preserve"> </w:t>
      </w:r>
      <w:r>
        <w:t>or</w:t>
      </w:r>
      <w:r>
        <w:rPr>
          <w:spacing w:val="-5"/>
        </w:rPr>
        <w:t xml:space="preserve"> </w:t>
      </w:r>
      <w:r>
        <w:rPr>
          <w:spacing w:val="-2"/>
        </w:rPr>
        <w:t>coverage</w:t>
      </w:r>
      <w:r>
        <w:tab/>
        <w:t>18</w:t>
      </w:r>
      <w:r>
        <w:rPr>
          <w:spacing w:val="-3"/>
        </w:rPr>
        <w:t xml:space="preserve"> </w:t>
      </w:r>
      <w:r>
        <w:rPr>
          <w:spacing w:val="-2"/>
        </w:rPr>
        <w:t>weeks</w:t>
      </w:r>
    </w:p>
    <w:p w14:paraId="30C87AE6" w14:textId="77777777" w:rsidR="003C3B33" w:rsidRDefault="00B560D6">
      <w:pPr>
        <w:pStyle w:val="ListParagraph"/>
        <w:numPr>
          <w:ilvl w:val="0"/>
          <w:numId w:val="28"/>
        </w:numPr>
        <w:tabs>
          <w:tab w:val="left" w:pos="1322"/>
          <w:tab w:val="left" w:pos="1326"/>
        </w:tabs>
        <w:spacing w:before="160" w:line="259" w:lineRule="auto"/>
        <w:ind w:left="1326" w:right="968" w:hanging="567"/>
      </w:pPr>
      <w:r>
        <w:t>An</w:t>
      </w:r>
      <w:r>
        <w:rPr>
          <w:spacing w:val="-3"/>
        </w:rPr>
        <w:t xml:space="preserve"> </w:t>
      </w:r>
      <w:r>
        <w:t>employee</w:t>
      </w:r>
      <w:r>
        <w:rPr>
          <w:spacing w:val="-4"/>
        </w:rPr>
        <w:t xml:space="preserve"> </w:t>
      </w:r>
      <w:r>
        <w:t>who</w:t>
      </w:r>
      <w:r>
        <w:rPr>
          <w:spacing w:val="-1"/>
        </w:rPr>
        <w:t xml:space="preserve"> </w:t>
      </w:r>
      <w:r>
        <w:t>is</w:t>
      </w:r>
      <w:r>
        <w:rPr>
          <w:spacing w:val="-2"/>
        </w:rPr>
        <w:t xml:space="preserve"> </w:t>
      </w:r>
      <w:r>
        <w:t>a</w:t>
      </w:r>
      <w:r>
        <w:rPr>
          <w:spacing w:val="-2"/>
        </w:rPr>
        <w:t xml:space="preserve"> </w:t>
      </w:r>
      <w:r>
        <w:t>secondary</w:t>
      </w:r>
      <w:r>
        <w:rPr>
          <w:spacing w:val="-1"/>
        </w:rPr>
        <w:t xml:space="preserve"> </w:t>
      </w:r>
      <w:r>
        <w:t>caregiver</w:t>
      </w:r>
      <w:r>
        <w:rPr>
          <w:spacing w:val="-2"/>
        </w:rPr>
        <w:t xml:space="preserve"> </w:t>
      </w:r>
      <w:r>
        <w:t>is</w:t>
      </w:r>
      <w:r>
        <w:rPr>
          <w:spacing w:val="-2"/>
        </w:rPr>
        <w:t xml:space="preserve"> </w:t>
      </w:r>
      <w:r>
        <w:t>entitled</w:t>
      </w:r>
      <w:r>
        <w:rPr>
          <w:spacing w:val="-3"/>
        </w:rPr>
        <w:t xml:space="preserve"> </w:t>
      </w:r>
      <w:r>
        <w:t>to</w:t>
      </w:r>
      <w:r>
        <w:rPr>
          <w:spacing w:val="-1"/>
        </w:rPr>
        <w:t xml:space="preserve"> </w:t>
      </w:r>
      <w:r>
        <w:t>parental</w:t>
      </w:r>
      <w:r>
        <w:rPr>
          <w:spacing w:val="-5"/>
        </w:rPr>
        <w:t xml:space="preserve"> </w:t>
      </w:r>
      <w:r>
        <w:t>leave</w:t>
      </w:r>
      <w:r>
        <w:rPr>
          <w:spacing w:val="-4"/>
        </w:rPr>
        <w:t xml:space="preserve"> </w:t>
      </w:r>
      <w:r>
        <w:t>with</w:t>
      </w:r>
      <w:r>
        <w:rPr>
          <w:spacing w:val="-3"/>
        </w:rPr>
        <w:t xml:space="preserve"> </w:t>
      </w:r>
      <w:r>
        <w:t>pay</w:t>
      </w:r>
      <w:r>
        <w:rPr>
          <w:spacing w:val="-1"/>
        </w:rPr>
        <w:t xml:space="preserve"> </w:t>
      </w:r>
      <w:r>
        <w:t>during</w:t>
      </w:r>
      <w:r>
        <w:rPr>
          <w:spacing w:val="-3"/>
        </w:rPr>
        <w:t xml:space="preserve"> </w:t>
      </w:r>
      <w:r>
        <w:t xml:space="preserve">the parental leave period as provided in </w:t>
      </w:r>
      <w:hyperlink w:anchor="_bookmark102" w:history="1">
        <w:r w:rsidR="003C3B33">
          <w:t>Table 10.</w:t>
        </w:r>
      </w:hyperlink>
    </w:p>
    <w:p w14:paraId="30C87AE7" w14:textId="77777777" w:rsidR="003C3B33" w:rsidRDefault="003C3B33">
      <w:pPr>
        <w:spacing w:line="259" w:lineRule="auto"/>
        <w:sectPr w:rsidR="003C3B33">
          <w:type w:val="continuous"/>
          <w:pgSz w:w="11910" w:h="16840"/>
          <w:pgMar w:top="680" w:right="840" w:bottom="280" w:left="680" w:header="751" w:footer="734" w:gutter="0"/>
          <w:cols w:space="720"/>
        </w:sectPr>
      </w:pPr>
    </w:p>
    <w:p w14:paraId="30C87AE8" w14:textId="77777777" w:rsidR="003C3B33" w:rsidRDefault="003C3B33">
      <w:pPr>
        <w:pStyle w:val="BodyText"/>
        <w:spacing w:before="198"/>
        <w:ind w:left="0" w:firstLine="0"/>
      </w:pPr>
    </w:p>
    <w:p w14:paraId="30C87AE9" w14:textId="77777777" w:rsidR="003C3B33" w:rsidRDefault="00B560D6">
      <w:pPr>
        <w:ind w:left="759"/>
        <w:rPr>
          <w:b/>
        </w:rPr>
      </w:pPr>
      <w:bookmarkStart w:id="195" w:name="_bookmark102"/>
      <w:bookmarkEnd w:id="195"/>
      <w:r>
        <w:rPr>
          <w:b/>
        </w:rPr>
        <w:t>Table</w:t>
      </w:r>
      <w:r>
        <w:rPr>
          <w:b/>
          <w:spacing w:val="-5"/>
        </w:rPr>
        <w:t xml:space="preserve"> </w:t>
      </w:r>
      <w:r>
        <w:rPr>
          <w:b/>
        </w:rPr>
        <w:t>10</w:t>
      </w:r>
      <w:r>
        <w:rPr>
          <w:b/>
          <w:spacing w:val="-5"/>
        </w:rPr>
        <w:t xml:space="preserve"> </w:t>
      </w:r>
      <w:r>
        <w:rPr>
          <w:b/>
        </w:rPr>
        <w:t>Secondary</w:t>
      </w:r>
      <w:r>
        <w:rPr>
          <w:b/>
          <w:spacing w:val="-5"/>
        </w:rPr>
        <w:t xml:space="preserve"> </w:t>
      </w:r>
      <w:r>
        <w:rPr>
          <w:b/>
        </w:rPr>
        <w:t>caregivers</w:t>
      </w:r>
      <w:r>
        <w:rPr>
          <w:b/>
          <w:spacing w:val="-6"/>
        </w:rPr>
        <w:t xml:space="preserve"> </w:t>
      </w:r>
      <w:r>
        <w:rPr>
          <w:b/>
        </w:rPr>
        <w:t>–</w:t>
      </w:r>
      <w:r>
        <w:rPr>
          <w:b/>
          <w:spacing w:val="-6"/>
        </w:rPr>
        <w:t xml:space="preserve"> </w:t>
      </w:r>
      <w:r>
        <w:rPr>
          <w:b/>
        </w:rPr>
        <w:t>circumstances</w:t>
      </w:r>
      <w:r>
        <w:rPr>
          <w:b/>
          <w:spacing w:val="-3"/>
        </w:rPr>
        <w:t xml:space="preserve"> </w:t>
      </w:r>
      <w:r>
        <w:rPr>
          <w:b/>
        </w:rPr>
        <w:t>for</w:t>
      </w:r>
      <w:r>
        <w:rPr>
          <w:b/>
          <w:spacing w:val="-3"/>
        </w:rPr>
        <w:t xml:space="preserve"> </w:t>
      </w:r>
      <w:r>
        <w:rPr>
          <w:b/>
        </w:rPr>
        <w:t>paid</w:t>
      </w:r>
      <w:r>
        <w:rPr>
          <w:b/>
          <w:spacing w:val="-4"/>
        </w:rPr>
        <w:t xml:space="preserve"> </w:t>
      </w:r>
      <w:r>
        <w:rPr>
          <w:b/>
        </w:rPr>
        <w:t>parental</w:t>
      </w:r>
      <w:r>
        <w:rPr>
          <w:b/>
          <w:spacing w:val="-3"/>
        </w:rPr>
        <w:t xml:space="preserve"> </w:t>
      </w:r>
      <w:r>
        <w:rPr>
          <w:b/>
          <w:spacing w:val="-2"/>
        </w:rPr>
        <w:t>leave</w:t>
      </w:r>
    </w:p>
    <w:p w14:paraId="30C87AEA" w14:textId="77777777" w:rsidR="003C3B33" w:rsidRDefault="003C3B33">
      <w:pPr>
        <w:pStyle w:val="BodyText"/>
        <w:spacing w:before="11" w:after="1"/>
        <w:ind w:left="0" w:firstLine="0"/>
        <w:rPr>
          <w:b/>
          <w:sz w:val="9"/>
        </w:rPr>
      </w:pPr>
    </w:p>
    <w:tbl>
      <w:tblPr>
        <w:tblW w:w="0" w:type="auto"/>
        <w:tblInd w:w="753" w:type="dxa"/>
        <w:tblLayout w:type="fixed"/>
        <w:tblCellMar>
          <w:left w:w="0" w:type="dxa"/>
          <w:right w:w="0" w:type="dxa"/>
        </w:tblCellMar>
        <w:tblLook w:val="01E0" w:firstRow="1" w:lastRow="1" w:firstColumn="1" w:lastColumn="1" w:noHBand="0" w:noVBand="0"/>
      </w:tblPr>
      <w:tblGrid>
        <w:gridCol w:w="4325"/>
        <w:gridCol w:w="4716"/>
      </w:tblGrid>
      <w:tr w:rsidR="003C3B33" w14:paraId="30C87AED" w14:textId="77777777">
        <w:trPr>
          <w:trHeight w:val="657"/>
        </w:trPr>
        <w:tc>
          <w:tcPr>
            <w:tcW w:w="4325" w:type="dxa"/>
            <w:tcBorders>
              <w:top w:val="single" w:sz="4" w:space="0" w:color="000000"/>
              <w:bottom w:val="single" w:sz="4" w:space="0" w:color="000000"/>
            </w:tcBorders>
          </w:tcPr>
          <w:p w14:paraId="30C87AEB" w14:textId="77777777" w:rsidR="003C3B33" w:rsidRDefault="00B560D6">
            <w:pPr>
              <w:pStyle w:val="TableParagraph"/>
              <w:ind w:left="122" w:right="46"/>
              <w:jc w:val="left"/>
              <w:rPr>
                <w:b/>
              </w:rPr>
            </w:pPr>
            <w:r>
              <w:rPr>
                <w:b/>
              </w:rPr>
              <w:t>Period</w:t>
            </w:r>
            <w:r>
              <w:rPr>
                <w:b/>
                <w:spacing w:val="-7"/>
              </w:rPr>
              <w:t xml:space="preserve"> </w:t>
            </w:r>
            <w:r>
              <w:rPr>
                <w:b/>
              </w:rPr>
              <w:t>which</w:t>
            </w:r>
            <w:r>
              <w:rPr>
                <w:b/>
                <w:spacing w:val="-9"/>
              </w:rPr>
              <w:t xml:space="preserve"> </w:t>
            </w:r>
            <w:r>
              <w:rPr>
                <w:b/>
              </w:rPr>
              <w:t>coincides</w:t>
            </w:r>
            <w:r>
              <w:rPr>
                <w:b/>
                <w:spacing w:val="-8"/>
              </w:rPr>
              <w:t xml:space="preserve"> </w:t>
            </w:r>
            <w:r>
              <w:rPr>
                <w:b/>
              </w:rPr>
              <w:t>with</w:t>
            </w:r>
            <w:r>
              <w:rPr>
                <w:b/>
                <w:spacing w:val="-7"/>
              </w:rPr>
              <w:t xml:space="preserve"> </w:t>
            </w:r>
            <w:r>
              <w:rPr>
                <w:b/>
              </w:rPr>
              <w:t>the</w:t>
            </w:r>
            <w:r>
              <w:rPr>
                <w:b/>
                <w:spacing w:val="-7"/>
              </w:rPr>
              <w:t xml:space="preserve"> </w:t>
            </w:r>
            <w:r>
              <w:rPr>
                <w:b/>
              </w:rPr>
              <w:t>parental leave period for the secondary caregiver</w:t>
            </w:r>
          </w:p>
        </w:tc>
        <w:tc>
          <w:tcPr>
            <w:tcW w:w="4716" w:type="dxa"/>
            <w:tcBorders>
              <w:top w:val="single" w:sz="4" w:space="0" w:color="000000"/>
              <w:bottom w:val="single" w:sz="4" w:space="0" w:color="000000"/>
            </w:tcBorders>
          </w:tcPr>
          <w:p w14:paraId="30C87AEC" w14:textId="77777777" w:rsidR="003C3B33" w:rsidRDefault="00B560D6">
            <w:pPr>
              <w:pStyle w:val="TableParagraph"/>
              <w:ind w:left="155"/>
              <w:jc w:val="left"/>
              <w:rPr>
                <w:b/>
              </w:rPr>
            </w:pPr>
            <w:r>
              <w:rPr>
                <w:b/>
              </w:rPr>
              <w:t>Parental</w:t>
            </w:r>
            <w:r>
              <w:rPr>
                <w:b/>
                <w:spacing w:val="-2"/>
              </w:rPr>
              <w:t xml:space="preserve"> </w:t>
            </w:r>
            <w:r>
              <w:rPr>
                <w:b/>
              </w:rPr>
              <w:t>Leave</w:t>
            </w:r>
            <w:r>
              <w:rPr>
                <w:b/>
                <w:spacing w:val="-6"/>
              </w:rPr>
              <w:t xml:space="preserve"> </w:t>
            </w:r>
            <w:r>
              <w:rPr>
                <w:b/>
              </w:rPr>
              <w:t>with</w:t>
            </w:r>
            <w:r>
              <w:rPr>
                <w:b/>
                <w:spacing w:val="-4"/>
              </w:rPr>
              <w:t xml:space="preserve"> </w:t>
            </w:r>
            <w:r>
              <w:rPr>
                <w:b/>
              </w:rPr>
              <w:t>pay</w:t>
            </w:r>
            <w:r>
              <w:rPr>
                <w:b/>
                <w:spacing w:val="-2"/>
              </w:rPr>
              <w:t xml:space="preserve"> </w:t>
            </w:r>
            <w:r>
              <w:rPr>
                <w:b/>
              </w:rPr>
              <w:t>under</w:t>
            </w:r>
            <w:r>
              <w:rPr>
                <w:b/>
                <w:spacing w:val="-2"/>
              </w:rPr>
              <w:t xml:space="preserve"> </w:t>
            </w:r>
            <w:r>
              <w:rPr>
                <w:b/>
              </w:rPr>
              <w:t>this</w:t>
            </w:r>
            <w:r>
              <w:rPr>
                <w:b/>
                <w:spacing w:val="-1"/>
              </w:rPr>
              <w:t xml:space="preserve"> </w:t>
            </w:r>
            <w:r>
              <w:rPr>
                <w:b/>
                <w:spacing w:val="-2"/>
              </w:rPr>
              <w:t>agreement</w:t>
            </w:r>
          </w:p>
        </w:tc>
      </w:tr>
      <w:tr w:rsidR="003C3B33" w14:paraId="30C87AF0" w14:textId="77777777">
        <w:trPr>
          <w:trHeight w:val="925"/>
        </w:trPr>
        <w:tc>
          <w:tcPr>
            <w:tcW w:w="4325" w:type="dxa"/>
            <w:tcBorders>
              <w:top w:val="single" w:sz="4" w:space="0" w:color="000000"/>
              <w:bottom w:val="single" w:sz="4" w:space="0" w:color="000000"/>
            </w:tcBorders>
          </w:tcPr>
          <w:p w14:paraId="30C87AEE" w14:textId="77777777" w:rsidR="003C3B33" w:rsidRDefault="00B560D6">
            <w:pPr>
              <w:pStyle w:val="TableParagraph"/>
              <w:ind w:left="122" w:right="46"/>
              <w:jc w:val="left"/>
            </w:pPr>
            <w:r>
              <w:t>Date</w:t>
            </w:r>
            <w:r>
              <w:rPr>
                <w:spacing w:val="-7"/>
              </w:rPr>
              <w:t xml:space="preserve"> </w:t>
            </w:r>
            <w:r>
              <w:t>of</w:t>
            </w:r>
            <w:r>
              <w:rPr>
                <w:spacing w:val="-8"/>
              </w:rPr>
              <w:t xml:space="preserve"> </w:t>
            </w:r>
            <w:r>
              <w:t>commencement</w:t>
            </w:r>
            <w:r>
              <w:rPr>
                <w:spacing w:val="-7"/>
              </w:rPr>
              <w:t xml:space="preserve"> </w:t>
            </w:r>
            <w:r>
              <w:t>of</w:t>
            </w:r>
            <w:r>
              <w:rPr>
                <w:spacing w:val="-8"/>
              </w:rPr>
              <w:t xml:space="preserve"> </w:t>
            </w:r>
            <w:r>
              <w:t>this</w:t>
            </w:r>
            <w:r>
              <w:rPr>
                <w:spacing w:val="-5"/>
              </w:rPr>
              <w:t xml:space="preserve"> </w:t>
            </w:r>
            <w:r>
              <w:t>agreement</w:t>
            </w:r>
            <w:r>
              <w:rPr>
                <w:spacing w:val="-4"/>
              </w:rPr>
              <w:t xml:space="preserve"> </w:t>
            </w:r>
            <w:r>
              <w:t>to 28 February 2025</w:t>
            </w:r>
          </w:p>
        </w:tc>
        <w:tc>
          <w:tcPr>
            <w:tcW w:w="4716" w:type="dxa"/>
            <w:tcBorders>
              <w:top w:val="single" w:sz="4" w:space="0" w:color="000000"/>
              <w:bottom w:val="single" w:sz="4" w:space="0" w:color="000000"/>
            </w:tcBorders>
          </w:tcPr>
          <w:p w14:paraId="30C87AEF" w14:textId="77777777" w:rsidR="003C3B33" w:rsidRDefault="00B560D6">
            <w:pPr>
              <w:pStyle w:val="TableParagraph"/>
              <w:ind w:left="155" w:right="86"/>
              <w:jc w:val="left"/>
            </w:pPr>
            <w:r>
              <w:t>8</w:t>
            </w:r>
            <w:r>
              <w:rPr>
                <w:spacing w:val="-2"/>
              </w:rPr>
              <w:t xml:space="preserve"> </w:t>
            </w:r>
            <w:r>
              <w:t>weeks,</w:t>
            </w:r>
            <w:r>
              <w:rPr>
                <w:spacing w:val="-5"/>
              </w:rPr>
              <w:t xml:space="preserve"> </w:t>
            </w:r>
            <w:r>
              <w:t>or</w:t>
            </w:r>
            <w:r>
              <w:rPr>
                <w:spacing w:val="-3"/>
              </w:rPr>
              <w:t xml:space="preserve"> </w:t>
            </w:r>
            <w:r>
              <w:t>top</w:t>
            </w:r>
            <w:r>
              <w:rPr>
                <w:spacing w:val="-4"/>
              </w:rPr>
              <w:t xml:space="preserve"> </w:t>
            </w:r>
            <w:r>
              <w:t>up</w:t>
            </w:r>
            <w:r>
              <w:rPr>
                <w:spacing w:val="-4"/>
              </w:rPr>
              <w:t xml:space="preserve"> </w:t>
            </w:r>
            <w:r>
              <w:t>to</w:t>
            </w:r>
            <w:r>
              <w:rPr>
                <w:spacing w:val="-4"/>
              </w:rPr>
              <w:t xml:space="preserve"> </w:t>
            </w:r>
            <w:r>
              <w:t>8</w:t>
            </w:r>
            <w:r>
              <w:rPr>
                <w:spacing w:val="-2"/>
              </w:rPr>
              <w:t xml:space="preserve"> </w:t>
            </w:r>
            <w:r>
              <w:t>weeks</w:t>
            </w:r>
            <w:r>
              <w:rPr>
                <w:spacing w:val="-5"/>
              </w:rPr>
              <w:t xml:space="preserve"> </w:t>
            </w:r>
            <w:r>
              <w:t>where</w:t>
            </w:r>
            <w:r>
              <w:rPr>
                <w:spacing w:val="-5"/>
              </w:rPr>
              <w:t xml:space="preserve"> </w:t>
            </w:r>
            <w:r>
              <w:t>a</w:t>
            </w:r>
            <w:r>
              <w:rPr>
                <w:spacing w:val="-3"/>
              </w:rPr>
              <w:t xml:space="preserve"> </w:t>
            </w:r>
            <w:r>
              <w:t xml:space="preserve">lesser period of parental leave has already been </w:t>
            </w:r>
            <w:r>
              <w:rPr>
                <w:spacing w:val="-2"/>
              </w:rPr>
              <w:t>provided</w:t>
            </w:r>
          </w:p>
        </w:tc>
      </w:tr>
      <w:tr w:rsidR="003C3B33" w14:paraId="30C87AF3" w14:textId="77777777">
        <w:trPr>
          <w:trHeight w:val="926"/>
        </w:trPr>
        <w:tc>
          <w:tcPr>
            <w:tcW w:w="4325" w:type="dxa"/>
            <w:tcBorders>
              <w:top w:val="single" w:sz="4" w:space="0" w:color="000000"/>
              <w:bottom w:val="single" w:sz="4" w:space="0" w:color="000000"/>
            </w:tcBorders>
          </w:tcPr>
          <w:p w14:paraId="30C87AF1" w14:textId="77777777" w:rsidR="003C3B33" w:rsidRDefault="00B560D6">
            <w:pPr>
              <w:pStyle w:val="TableParagraph"/>
              <w:ind w:left="122"/>
              <w:jc w:val="left"/>
            </w:pPr>
            <w:r>
              <w:t>1</w:t>
            </w:r>
            <w:r>
              <w:rPr>
                <w:spacing w:val="-3"/>
              </w:rPr>
              <w:t xml:space="preserve"> </w:t>
            </w:r>
            <w:r>
              <w:t>March</w:t>
            </w:r>
            <w:r>
              <w:rPr>
                <w:spacing w:val="-3"/>
              </w:rPr>
              <w:t xml:space="preserve"> </w:t>
            </w:r>
            <w:r>
              <w:t>2025</w:t>
            </w:r>
            <w:r>
              <w:rPr>
                <w:spacing w:val="-4"/>
              </w:rPr>
              <w:t xml:space="preserve"> </w:t>
            </w:r>
            <w:r>
              <w:t>to</w:t>
            </w:r>
            <w:r>
              <w:rPr>
                <w:spacing w:val="-4"/>
              </w:rPr>
              <w:t xml:space="preserve"> </w:t>
            </w:r>
            <w:r>
              <w:t>28</w:t>
            </w:r>
            <w:r>
              <w:rPr>
                <w:spacing w:val="-2"/>
              </w:rPr>
              <w:t xml:space="preserve"> </w:t>
            </w:r>
            <w:r>
              <w:t>February</w:t>
            </w:r>
            <w:r>
              <w:rPr>
                <w:spacing w:val="-2"/>
              </w:rPr>
              <w:t xml:space="preserve"> </w:t>
            </w:r>
            <w:r>
              <w:rPr>
                <w:spacing w:val="-4"/>
              </w:rPr>
              <w:t>2026</w:t>
            </w:r>
          </w:p>
        </w:tc>
        <w:tc>
          <w:tcPr>
            <w:tcW w:w="4716" w:type="dxa"/>
            <w:tcBorders>
              <w:top w:val="single" w:sz="4" w:space="0" w:color="000000"/>
              <w:bottom w:val="single" w:sz="4" w:space="0" w:color="000000"/>
            </w:tcBorders>
          </w:tcPr>
          <w:p w14:paraId="30C87AF2" w14:textId="77777777" w:rsidR="003C3B33" w:rsidRDefault="00B560D6">
            <w:pPr>
              <w:pStyle w:val="TableParagraph"/>
              <w:ind w:left="155" w:right="86"/>
              <w:jc w:val="left"/>
            </w:pPr>
            <w:r>
              <w:t>11</w:t>
            </w:r>
            <w:r>
              <w:rPr>
                <w:spacing w:val="-4"/>
              </w:rPr>
              <w:t xml:space="preserve"> </w:t>
            </w:r>
            <w:r>
              <w:t>weeks,</w:t>
            </w:r>
            <w:r>
              <w:rPr>
                <w:spacing w:val="-5"/>
              </w:rPr>
              <w:t xml:space="preserve"> </w:t>
            </w:r>
            <w:r>
              <w:t>or</w:t>
            </w:r>
            <w:r>
              <w:rPr>
                <w:spacing w:val="-5"/>
              </w:rPr>
              <w:t xml:space="preserve"> </w:t>
            </w:r>
            <w:r>
              <w:t>top</w:t>
            </w:r>
            <w:r>
              <w:rPr>
                <w:spacing w:val="-4"/>
              </w:rPr>
              <w:t xml:space="preserve"> </w:t>
            </w:r>
            <w:r>
              <w:t>up</w:t>
            </w:r>
            <w:r>
              <w:rPr>
                <w:spacing w:val="-6"/>
              </w:rPr>
              <w:t xml:space="preserve"> </w:t>
            </w:r>
            <w:r>
              <w:t>to</w:t>
            </w:r>
            <w:r>
              <w:rPr>
                <w:spacing w:val="-4"/>
              </w:rPr>
              <w:t xml:space="preserve"> </w:t>
            </w:r>
            <w:r>
              <w:t>11</w:t>
            </w:r>
            <w:r>
              <w:rPr>
                <w:spacing w:val="-4"/>
              </w:rPr>
              <w:t xml:space="preserve"> </w:t>
            </w:r>
            <w:r>
              <w:t>weeks</w:t>
            </w:r>
            <w:r>
              <w:rPr>
                <w:spacing w:val="-3"/>
              </w:rPr>
              <w:t xml:space="preserve"> </w:t>
            </w:r>
            <w:r>
              <w:t>where</w:t>
            </w:r>
            <w:r>
              <w:rPr>
                <w:spacing w:val="-2"/>
              </w:rPr>
              <w:t xml:space="preserve"> </w:t>
            </w:r>
            <w:r>
              <w:t>a</w:t>
            </w:r>
            <w:r>
              <w:rPr>
                <w:spacing w:val="-5"/>
              </w:rPr>
              <w:t xml:space="preserve"> </w:t>
            </w:r>
            <w:r>
              <w:t xml:space="preserve">lesser period of parental leave has already been </w:t>
            </w:r>
            <w:r>
              <w:rPr>
                <w:spacing w:val="-2"/>
              </w:rPr>
              <w:t>provided</w:t>
            </w:r>
          </w:p>
        </w:tc>
      </w:tr>
      <w:tr w:rsidR="003C3B33" w14:paraId="30C87AF6" w14:textId="77777777">
        <w:trPr>
          <w:trHeight w:val="923"/>
        </w:trPr>
        <w:tc>
          <w:tcPr>
            <w:tcW w:w="4325" w:type="dxa"/>
            <w:tcBorders>
              <w:top w:val="single" w:sz="4" w:space="0" w:color="000000"/>
              <w:bottom w:val="single" w:sz="4" w:space="0" w:color="000000"/>
            </w:tcBorders>
          </w:tcPr>
          <w:p w14:paraId="30C87AF4" w14:textId="77777777" w:rsidR="003C3B33" w:rsidRDefault="00B560D6">
            <w:pPr>
              <w:pStyle w:val="TableParagraph"/>
              <w:ind w:left="155"/>
              <w:jc w:val="left"/>
            </w:pPr>
            <w:r>
              <w:t>1</w:t>
            </w:r>
            <w:r>
              <w:rPr>
                <w:spacing w:val="-3"/>
              </w:rPr>
              <w:t xml:space="preserve"> </w:t>
            </w:r>
            <w:r>
              <w:t>March</w:t>
            </w:r>
            <w:r>
              <w:rPr>
                <w:spacing w:val="-3"/>
              </w:rPr>
              <w:t xml:space="preserve"> </w:t>
            </w:r>
            <w:r>
              <w:t>2026</w:t>
            </w:r>
            <w:r>
              <w:rPr>
                <w:spacing w:val="-4"/>
              </w:rPr>
              <w:t xml:space="preserve"> </w:t>
            </w:r>
            <w:r>
              <w:t>to</w:t>
            </w:r>
            <w:r>
              <w:rPr>
                <w:spacing w:val="-4"/>
              </w:rPr>
              <w:t xml:space="preserve"> </w:t>
            </w:r>
            <w:r>
              <w:t>27</w:t>
            </w:r>
            <w:r>
              <w:rPr>
                <w:spacing w:val="-2"/>
              </w:rPr>
              <w:t xml:space="preserve"> </w:t>
            </w:r>
            <w:r>
              <w:t>February</w:t>
            </w:r>
            <w:r>
              <w:rPr>
                <w:spacing w:val="-2"/>
              </w:rPr>
              <w:t xml:space="preserve"> </w:t>
            </w:r>
            <w:r>
              <w:rPr>
                <w:spacing w:val="-4"/>
              </w:rPr>
              <w:t>2027</w:t>
            </w:r>
          </w:p>
        </w:tc>
        <w:tc>
          <w:tcPr>
            <w:tcW w:w="4716" w:type="dxa"/>
            <w:tcBorders>
              <w:top w:val="single" w:sz="4" w:space="0" w:color="000000"/>
              <w:bottom w:val="single" w:sz="4" w:space="0" w:color="000000"/>
            </w:tcBorders>
          </w:tcPr>
          <w:p w14:paraId="30C87AF5" w14:textId="77777777" w:rsidR="003C3B33" w:rsidRDefault="00B560D6">
            <w:pPr>
              <w:pStyle w:val="TableParagraph"/>
              <w:ind w:left="155" w:right="86"/>
              <w:jc w:val="left"/>
            </w:pPr>
            <w:r>
              <w:t>14</w:t>
            </w:r>
            <w:r>
              <w:rPr>
                <w:spacing w:val="-4"/>
              </w:rPr>
              <w:t xml:space="preserve"> </w:t>
            </w:r>
            <w:r>
              <w:t>weeks,</w:t>
            </w:r>
            <w:r>
              <w:rPr>
                <w:spacing w:val="-5"/>
              </w:rPr>
              <w:t xml:space="preserve"> </w:t>
            </w:r>
            <w:r>
              <w:t>or</w:t>
            </w:r>
            <w:r>
              <w:rPr>
                <w:spacing w:val="-5"/>
              </w:rPr>
              <w:t xml:space="preserve"> </w:t>
            </w:r>
            <w:r>
              <w:t>top</w:t>
            </w:r>
            <w:r>
              <w:rPr>
                <w:spacing w:val="-4"/>
              </w:rPr>
              <w:t xml:space="preserve"> </w:t>
            </w:r>
            <w:r>
              <w:t>up</w:t>
            </w:r>
            <w:r>
              <w:rPr>
                <w:spacing w:val="-6"/>
              </w:rPr>
              <w:t xml:space="preserve"> </w:t>
            </w:r>
            <w:r>
              <w:t>to</w:t>
            </w:r>
            <w:r>
              <w:rPr>
                <w:spacing w:val="-4"/>
              </w:rPr>
              <w:t xml:space="preserve"> </w:t>
            </w:r>
            <w:r>
              <w:t>14</w:t>
            </w:r>
            <w:r>
              <w:rPr>
                <w:spacing w:val="-4"/>
              </w:rPr>
              <w:t xml:space="preserve"> </w:t>
            </w:r>
            <w:r>
              <w:t>weeks</w:t>
            </w:r>
            <w:r>
              <w:rPr>
                <w:spacing w:val="-3"/>
              </w:rPr>
              <w:t xml:space="preserve"> </w:t>
            </w:r>
            <w:r>
              <w:t>where</w:t>
            </w:r>
            <w:r>
              <w:rPr>
                <w:spacing w:val="-2"/>
              </w:rPr>
              <w:t xml:space="preserve"> </w:t>
            </w:r>
            <w:r>
              <w:t>a</w:t>
            </w:r>
            <w:r>
              <w:rPr>
                <w:spacing w:val="-5"/>
              </w:rPr>
              <w:t xml:space="preserve"> </w:t>
            </w:r>
            <w:r>
              <w:t xml:space="preserve">lesser period of parental leave has already been </w:t>
            </w:r>
            <w:r>
              <w:rPr>
                <w:spacing w:val="-2"/>
              </w:rPr>
              <w:t>provided</w:t>
            </w:r>
          </w:p>
        </w:tc>
      </w:tr>
      <w:tr w:rsidR="003C3B33" w14:paraId="30C87AF9" w14:textId="77777777">
        <w:trPr>
          <w:trHeight w:val="926"/>
        </w:trPr>
        <w:tc>
          <w:tcPr>
            <w:tcW w:w="4325" w:type="dxa"/>
            <w:tcBorders>
              <w:top w:val="single" w:sz="4" w:space="0" w:color="000000"/>
              <w:bottom w:val="single" w:sz="4" w:space="0" w:color="000000"/>
            </w:tcBorders>
          </w:tcPr>
          <w:p w14:paraId="30C87AF7" w14:textId="77777777" w:rsidR="003C3B33" w:rsidRDefault="00B560D6">
            <w:pPr>
              <w:pStyle w:val="TableParagraph"/>
              <w:spacing w:before="61"/>
              <w:ind w:left="122"/>
              <w:jc w:val="left"/>
            </w:pPr>
            <w:r>
              <w:t>From</w:t>
            </w:r>
            <w:r>
              <w:rPr>
                <w:spacing w:val="-7"/>
              </w:rPr>
              <w:t xml:space="preserve"> </w:t>
            </w:r>
            <w:r>
              <w:t>28</w:t>
            </w:r>
            <w:r>
              <w:rPr>
                <w:spacing w:val="-3"/>
              </w:rPr>
              <w:t xml:space="preserve"> </w:t>
            </w:r>
            <w:r>
              <w:t>February</w:t>
            </w:r>
            <w:r>
              <w:rPr>
                <w:spacing w:val="-2"/>
              </w:rPr>
              <w:t xml:space="preserve"> </w:t>
            </w:r>
            <w:r>
              <w:rPr>
                <w:spacing w:val="-4"/>
              </w:rPr>
              <w:t>2027</w:t>
            </w:r>
          </w:p>
        </w:tc>
        <w:tc>
          <w:tcPr>
            <w:tcW w:w="4716" w:type="dxa"/>
            <w:tcBorders>
              <w:top w:val="single" w:sz="4" w:space="0" w:color="000000"/>
              <w:bottom w:val="single" w:sz="4" w:space="0" w:color="000000"/>
            </w:tcBorders>
          </w:tcPr>
          <w:p w14:paraId="30C87AF8" w14:textId="77777777" w:rsidR="003C3B33" w:rsidRDefault="00B560D6">
            <w:pPr>
              <w:pStyle w:val="TableParagraph"/>
              <w:spacing w:before="61"/>
              <w:ind w:left="155" w:right="86"/>
              <w:jc w:val="left"/>
            </w:pPr>
            <w:r>
              <w:t>18</w:t>
            </w:r>
            <w:r>
              <w:rPr>
                <w:spacing w:val="-4"/>
              </w:rPr>
              <w:t xml:space="preserve"> </w:t>
            </w:r>
            <w:r>
              <w:t>weeks,</w:t>
            </w:r>
            <w:r>
              <w:rPr>
                <w:spacing w:val="-5"/>
              </w:rPr>
              <w:t xml:space="preserve"> </w:t>
            </w:r>
            <w:r>
              <w:t>or</w:t>
            </w:r>
            <w:r>
              <w:rPr>
                <w:spacing w:val="-5"/>
              </w:rPr>
              <w:t xml:space="preserve"> </w:t>
            </w:r>
            <w:r>
              <w:t>top</w:t>
            </w:r>
            <w:r>
              <w:rPr>
                <w:spacing w:val="-4"/>
              </w:rPr>
              <w:t xml:space="preserve"> </w:t>
            </w:r>
            <w:r>
              <w:t>up</w:t>
            </w:r>
            <w:r>
              <w:rPr>
                <w:spacing w:val="-6"/>
              </w:rPr>
              <w:t xml:space="preserve"> </w:t>
            </w:r>
            <w:r>
              <w:t>to</w:t>
            </w:r>
            <w:r>
              <w:rPr>
                <w:spacing w:val="-4"/>
              </w:rPr>
              <w:t xml:space="preserve"> </w:t>
            </w:r>
            <w:r>
              <w:t>18</w:t>
            </w:r>
            <w:r>
              <w:rPr>
                <w:spacing w:val="-4"/>
              </w:rPr>
              <w:t xml:space="preserve"> </w:t>
            </w:r>
            <w:r>
              <w:t>weeks</w:t>
            </w:r>
            <w:r>
              <w:rPr>
                <w:spacing w:val="-3"/>
              </w:rPr>
              <w:t xml:space="preserve"> </w:t>
            </w:r>
            <w:r>
              <w:t>where</w:t>
            </w:r>
            <w:r>
              <w:rPr>
                <w:spacing w:val="-2"/>
              </w:rPr>
              <w:t xml:space="preserve"> </w:t>
            </w:r>
            <w:r>
              <w:t>a</w:t>
            </w:r>
            <w:r>
              <w:rPr>
                <w:spacing w:val="-5"/>
              </w:rPr>
              <w:t xml:space="preserve"> </w:t>
            </w:r>
            <w:r>
              <w:t xml:space="preserve">lesser period of parental leave has already been </w:t>
            </w:r>
            <w:r>
              <w:rPr>
                <w:spacing w:val="-2"/>
              </w:rPr>
              <w:t>provided</w:t>
            </w:r>
          </w:p>
        </w:tc>
      </w:tr>
    </w:tbl>
    <w:p w14:paraId="30C87AFA" w14:textId="77777777" w:rsidR="003C3B33" w:rsidRDefault="00B560D6">
      <w:pPr>
        <w:pStyle w:val="ListParagraph"/>
        <w:numPr>
          <w:ilvl w:val="0"/>
          <w:numId w:val="28"/>
        </w:numPr>
        <w:tabs>
          <w:tab w:val="left" w:pos="1322"/>
          <w:tab w:val="left" w:pos="1326"/>
        </w:tabs>
        <w:spacing w:before="161" w:line="259" w:lineRule="auto"/>
        <w:ind w:left="1326" w:right="629" w:hanging="567"/>
      </w:pPr>
      <w:r>
        <w:t>Flexibility: Parental leave with pay, whether provided as maternity leave under the ML Act or under this agreement, can be accessed flexibly during the parental leave period and does not have to be taken in a single block. For the avoidance of doubt, parental leave can be used to replicate</w:t>
      </w:r>
      <w:r>
        <w:rPr>
          <w:spacing w:val="-4"/>
        </w:rPr>
        <w:t xml:space="preserve"> </w:t>
      </w:r>
      <w:r>
        <w:t>a</w:t>
      </w:r>
      <w:r>
        <w:rPr>
          <w:spacing w:val="-2"/>
        </w:rPr>
        <w:t xml:space="preserve"> </w:t>
      </w:r>
      <w:r>
        <w:t>part</w:t>
      </w:r>
      <w:r>
        <w:rPr>
          <w:spacing w:val="-4"/>
        </w:rPr>
        <w:t xml:space="preserve"> </w:t>
      </w:r>
      <w:r>
        <w:t>time</w:t>
      </w:r>
      <w:r>
        <w:rPr>
          <w:spacing w:val="-4"/>
        </w:rPr>
        <w:t xml:space="preserve"> </w:t>
      </w:r>
      <w:r>
        <w:t>work</w:t>
      </w:r>
      <w:r>
        <w:rPr>
          <w:spacing w:val="-4"/>
        </w:rPr>
        <w:t xml:space="preserve"> </w:t>
      </w:r>
      <w:proofErr w:type="gramStart"/>
      <w:r>
        <w:t>arrangement,</w:t>
      </w:r>
      <w:r>
        <w:rPr>
          <w:spacing w:val="-2"/>
        </w:rPr>
        <w:t xml:space="preserve"> </w:t>
      </w:r>
      <w:r>
        <w:t>and</w:t>
      </w:r>
      <w:proofErr w:type="gramEnd"/>
      <w:r>
        <w:rPr>
          <w:spacing w:val="-3"/>
        </w:rPr>
        <w:t xml:space="preserve"> </w:t>
      </w:r>
      <w:r>
        <w:t>can</w:t>
      </w:r>
      <w:r>
        <w:rPr>
          <w:spacing w:val="-3"/>
        </w:rPr>
        <w:t xml:space="preserve"> </w:t>
      </w:r>
      <w:r>
        <w:t>be</w:t>
      </w:r>
      <w:r>
        <w:rPr>
          <w:spacing w:val="-1"/>
        </w:rPr>
        <w:t xml:space="preserve"> </w:t>
      </w:r>
      <w:r>
        <w:t>taken</w:t>
      </w:r>
      <w:r>
        <w:rPr>
          <w:spacing w:val="-3"/>
        </w:rPr>
        <w:t xml:space="preserve"> </w:t>
      </w:r>
      <w:r>
        <w:t>concurrently</w:t>
      </w:r>
      <w:r>
        <w:rPr>
          <w:spacing w:val="-3"/>
        </w:rPr>
        <w:t xml:space="preserve"> </w:t>
      </w:r>
      <w:r>
        <w:t>with</w:t>
      </w:r>
      <w:r>
        <w:rPr>
          <w:spacing w:val="-3"/>
        </w:rPr>
        <w:t xml:space="preserve"> </w:t>
      </w:r>
      <w:r>
        <w:t>another</w:t>
      </w:r>
      <w:r>
        <w:rPr>
          <w:spacing w:val="-2"/>
        </w:rPr>
        <w:t xml:space="preserve"> </w:t>
      </w:r>
      <w:r>
        <w:t>parent</w:t>
      </w:r>
      <w:r>
        <w:rPr>
          <w:spacing w:val="-4"/>
        </w:rPr>
        <w:t xml:space="preserve"> </w:t>
      </w:r>
      <w:r>
        <w:t>in relation to the same child.</w:t>
      </w:r>
    </w:p>
    <w:p w14:paraId="30C87AFB" w14:textId="77777777" w:rsidR="003C3B33" w:rsidRDefault="00B560D6">
      <w:pPr>
        <w:pStyle w:val="ListParagraph"/>
        <w:numPr>
          <w:ilvl w:val="0"/>
          <w:numId w:val="28"/>
        </w:numPr>
        <w:tabs>
          <w:tab w:val="left" w:pos="1322"/>
          <w:tab w:val="left" w:pos="1326"/>
        </w:tabs>
        <w:spacing w:before="160" w:line="256" w:lineRule="auto"/>
        <w:ind w:left="1326" w:right="722" w:hanging="567"/>
      </w:pPr>
      <w:r>
        <w:t>Rate</w:t>
      </w:r>
      <w:r>
        <w:rPr>
          <w:spacing w:val="-4"/>
        </w:rPr>
        <w:t xml:space="preserve"> </w:t>
      </w:r>
      <w:r>
        <w:t>of</w:t>
      </w:r>
      <w:r>
        <w:rPr>
          <w:spacing w:val="-2"/>
        </w:rPr>
        <w:t xml:space="preserve"> </w:t>
      </w:r>
      <w:r>
        <w:t>payment</w:t>
      </w:r>
      <w:r>
        <w:rPr>
          <w:spacing w:val="-1"/>
        </w:rPr>
        <w:t xml:space="preserve"> </w:t>
      </w:r>
      <w:r>
        <w:t>during</w:t>
      </w:r>
      <w:r>
        <w:rPr>
          <w:spacing w:val="-3"/>
        </w:rPr>
        <w:t xml:space="preserve"> </w:t>
      </w:r>
      <w:r>
        <w:t>paid</w:t>
      </w:r>
      <w:r>
        <w:rPr>
          <w:spacing w:val="-3"/>
        </w:rPr>
        <w:t xml:space="preserve"> </w:t>
      </w:r>
      <w:r>
        <w:t>parental</w:t>
      </w:r>
      <w:r>
        <w:rPr>
          <w:spacing w:val="-2"/>
        </w:rPr>
        <w:t xml:space="preserve"> </w:t>
      </w:r>
      <w:r>
        <w:t>leave</w:t>
      </w:r>
      <w:r>
        <w:rPr>
          <w:spacing w:val="-4"/>
        </w:rPr>
        <w:t xml:space="preserve"> </w:t>
      </w:r>
      <w:r>
        <w:t>is</w:t>
      </w:r>
      <w:r>
        <w:rPr>
          <w:spacing w:val="-2"/>
        </w:rPr>
        <w:t xml:space="preserve"> </w:t>
      </w:r>
      <w:r>
        <w:t>the</w:t>
      </w:r>
      <w:r>
        <w:rPr>
          <w:spacing w:val="-1"/>
        </w:rPr>
        <w:t xml:space="preserve"> </w:t>
      </w:r>
      <w:r>
        <w:t>same</w:t>
      </w:r>
      <w:r>
        <w:rPr>
          <w:spacing w:val="-1"/>
        </w:rPr>
        <w:t xml:space="preserve"> </w:t>
      </w:r>
      <w:r>
        <w:t>as</w:t>
      </w:r>
      <w:r>
        <w:rPr>
          <w:spacing w:val="-2"/>
        </w:rPr>
        <w:t xml:space="preserve"> </w:t>
      </w:r>
      <w:r>
        <w:t>for</w:t>
      </w:r>
      <w:r>
        <w:rPr>
          <w:spacing w:val="-2"/>
        </w:rPr>
        <w:t xml:space="preserve"> </w:t>
      </w:r>
      <w:r>
        <w:t>an</w:t>
      </w:r>
      <w:r>
        <w:rPr>
          <w:spacing w:val="-3"/>
        </w:rPr>
        <w:t xml:space="preserve"> </w:t>
      </w:r>
      <w:r>
        <w:t>absence</w:t>
      </w:r>
      <w:r>
        <w:rPr>
          <w:spacing w:val="-4"/>
        </w:rPr>
        <w:t xml:space="preserve"> </w:t>
      </w:r>
      <w:r>
        <w:t>on</w:t>
      </w:r>
      <w:r>
        <w:rPr>
          <w:spacing w:val="-3"/>
        </w:rPr>
        <w:t xml:space="preserve"> </w:t>
      </w:r>
      <w:r>
        <w:t>personal/carer’s leave and based on the employee’s weekly hours at the time of the absence.</w:t>
      </w:r>
    </w:p>
    <w:p w14:paraId="30C87AFC" w14:textId="77777777" w:rsidR="003C3B33" w:rsidRDefault="00B560D6">
      <w:pPr>
        <w:pStyle w:val="ListParagraph"/>
        <w:numPr>
          <w:ilvl w:val="0"/>
          <w:numId w:val="28"/>
        </w:numPr>
        <w:tabs>
          <w:tab w:val="left" w:pos="1322"/>
          <w:tab w:val="left" w:pos="1326"/>
        </w:tabs>
        <w:spacing w:before="164" w:line="259" w:lineRule="auto"/>
        <w:ind w:left="1326" w:right="678" w:hanging="567"/>
      </w:pPr>
      <w:r>
        <w:t>Half pay option: The payment of any paid parental leave may be spread over a maximum period</w:t>
      </w:r>
      <w:r>
        <w:rPr>
          <w:spacing w:val="-5"/>
        </w:rPr>
        <w:t xml:space="preserve"> </w:t>
      </w:r>
      <w:r>
        <w:t>of</w:t>
      </w:r>
      <w:r>
        <w:rPr>
          <w:spacing w:val="-2"/>
        </w:rPr>
        <w:t xml:space="preserve"> </w:t>
      </w:r>
      <w:r>
        <w:t>36</w:t>
      </w:r>
      <w:r>
        <w:rPr>
          <w:spacing w:val="-3"/>
        </w:rPr>
        <w:t xml:space="preserve"> </w:t>
      </w:r>
      <w:r>
        <w:t>weeks</w:t>
      </w:r>
      <w:r>
        <w:rPr>
          <w:spacing w:val="-2"/>
        </w:rPr>
        <w:t xml:space="preserve"> </w:t>
      </w:r>
      <w:r>
        <w:t>at</w:t>
      </w:r>
      <w:r>
        <w:rPr>
          <w:spacing w:val="-1"/>
        </w:rPr>
        <w:t xml:space="preserve"> </w:t>
      </w:r>
      <w:r>
        <w:t>the</w:t>
      </w:r>
      <w:r>
        <w:rPr>
          <w:spacing w:val="-4"/>
        </w:rPr>
        <w:t xml:space="preserve"> </w:t>
      </w:r>
      <w:r>
        <w:t>rate</w:t>
      </w:r>
      <w:r>
        <w:rPr>
          <w:spacing w:val="-4"/>
        </w:rPr>
        <w:t xml:space="preserve"> </w:t>
      </w:r>
      <w:proofErr w:type="gramStart"/>
      <w:r>
        <w:t>of,</w:t>
      </w:r>
      <w:proofErr w:type="gramEnd"/>
      <w:r>
        <w:rPr>
          <w:spacing w:val="-2"/>
        </w:rPr>
        <w:t xml:space="preserve"> </w:t>
      </w:r>
      <w:r>
        <w:t>no</w:t>
      </w:r>
      <w:r>
        <w:rPr>
          <w:spacing w:val="-1"/>
        </w:rPr>
        <w:t xml:space="preserve"> </w:t>
      </w:r>
      <w:r>
        <w:t>less</w:t>
      </w:r>
      <w:r>
        <w:rPr>
          <w:spacing w:val="-2"/>
        </w:rPr>
        <w:t xml:space="preserve"> </w:t>
      </w:r>
      <w:proofErr w:type="gramStart"/>
      <w:r>
        <w:t>than,</w:t>
      </w:r>
      <w:proofErr w:type="gramEnd"/>
      <w:r>
        <w:rPr>
          <w:spacing w:val="-2"/>
        </w:rPr>
        <w:t xml:space="preserve"> </w:t>
      </w:r>
      <w:r>
        <w:t>half</w:t>
      </w:r>
      <w:r>
        <w:rPr>
          <w:spacing w:val="-4"/>
        </w:rPr>
        <w:t xml:space="preserve"> </w:t>
      </w:r>
      <w:r>
        <w:t>the</w:t>
      </w:r>
      <w:r>
        <w:rPr>
          <w:spacing w:val="-1"/>
        </w:rPr>
        <w:t xml:space="preserve"> </w:t>
      </w:r>
      <w:r>
        <w:t>normal</w:t>
      </w:r>
      <w:r>
        <w:rPr>
          <w:spacing w:val="-2"/>
        </w:rPr>
        <w:t xml:space="preserve"> </w:t>
      </w:r>
      <w:r>
        <w:t>rate</w:t>
      </w:r>
      <w:r>
        <w:rPr>
          <w:spacing w:val="-4"/>
        </w:rPr>
        <w:t xml:space="preserve"> </w:t>
      </w:r>
      <w:r>
        <w:t>of</w:t>
      </w:r>
      <w:r>
        <w:rPr>
          <w:spacing w:val="-2"/>
        </w:rPr>
        <w:t xml:space="preserve"> </w:t>
      </w:r>
      <w:r>
        <w:t>salary.</w:t>
      </w:r>
      <w:r>
        <w:rPr>
          <w:spacing w:val="-2"/>
        </w:rPr>
        <w:t xml:space="preserve"> </w:t>
      </w:r>
      <w:r>
        <w:t>All</w:t>
      </w:r>
      <w:r>
        <w:rPr>
          <w:spacing w:val="-5"/>
        </w:rPr>
        <w:t xml:space="preserve"> </w:t>
      </w:r>
      <w:r>
        <w:t>paid</w:t>
      </w:r>
      <w:r>
        <w:rPr>
          <w:spacing w:val="-3"/>
        </w:rPr>
        <w:t xml:space="preserve"> </w:t>
      </w:r>
      <w:r>
        <w:t>parental leave counts as service for all purposes, where permitted by legislation.</w:t>
      </w:r>
    </w:p>
    <w:p w14:paraId="30C87AFD" w14:textId="77777777" w:rsidR="003C3B33" w:rsidRDefault="00B560D6">
      <w:pPr>
        <w:pStyle w:val="Heading3"/>
        <w:spacing w:before="239"/>
        <w:ind w:left="760"/>
      </w:pPr>
      <w:bookmarkStart w:id="196" w:name="Adoption_and_long_term_foster_care"/>
      <w:bookmarkStart w:id="197" w:name="_bookmark103"/>
      <w:bookmarkEnd w:id="196"/>
      <w:bookmarkEnd w:id="197"/>
      <w:r>
        <w:t>Adoption</w:t>
      </w:r>
      <w:r>
        <w:rPr>
          <w:spacing w:val="-5"/>
        </w:rPr>
        <w:t xml:space="preserve"> </w:t>
      </w:r>
      <w:r>
        <w:t>and</w:t>
      </w:r>
      <w:r>
        <w:rPr>
          <w:spacing w:val="-5"/>
        </w:rPr>
        <w:t xml:space="preserve"> </w:t>
      </w:r>
      <w:proofErr w:type="gramStart"/>
      <w:r>
        <w:t>long</w:t>
      </w:r>
      <w:r>
        <w:rPr>
          <w:spacing w:val="-3"/>
        </w:rPr>
        <w:t xml:space="preserve"> </w:t>
      </w:r>
      <w:r>
        <w:t>term</w:t>
      </w:r>
      <w:proofErr w:type="gramEnd"/>
      <w:r>
        <w:rPr>
          <w:spacing w:val="-4"/>
        </w:rPr>
        <w:t xml:space="preserve"> </w:t>
      </w:r>
      <w:r>
        <w:t>foster</w:t>
      </w:r>
      <w:r>
        <w:rPr>
          <w:spacing w:val="-4"/>
        </w:rPr>
        <w:t xml:space="preserve"> care</w:t>
      </w:r>
    </w:p>
    <w:p w14:paraId="30C87AFE" w14:textId="77777777" w:rsidR="003C3B33" w:rsidRDefault="00B560D6">
      <w:pPr>
        <w:pStyle w:val="ListParagraph"/>
        <w:numPr>
          <w:ilvl w:val="0"/>
          <w:numId w:val="28"/>
        </w:numPr>
        <w:tabs>
          <w:tab w:val="left" w:pos="1322"/>
          <w:tab w:val="left" w:pos="1326"/>
        </w:tabs>
        <w:spacing w:before="180" w:line="259" w:lineRule="auto"/>
        <w:ind w:left="1326" w:right="635" w:hanging="567"/>
      </w:pPr>
      <w:r>
        <w:t>An employee</w:t>
      </w:r>
      <w:r>
        <w:rPr>
          <w:spacing w:val="-1"/>
        </w:rPr>
        <w:t xml:space="preserve"> </w:t>
      </w:r>
      <w:r>
        <w:t>who is a primary caregiver</w:t>
      </w:r>
      <w:r>
        <w:rPr>
          <w:spacing w:val="-1"/>
        </w:rPr>
        <w:t xml:space="preserve"> </w:t>
      </w:r>
      <w:r>
        <w:t>or</w:t>
      </w:r>
      <w:r>
        <w:rPr>
          <w:spacing w:val="-1"/>
        </w:rPr>
        <w:t xml:space="preserve"> </w:t>
      </w:r>
      <w:r>
        <w:t>secondary</w:t>
      </w:r>
      <w:r>
        <w:rPr>
          <w:spacing w:val="-3"/>
        </w:rPr>
        <w:t xml:space="preserve"> </w:t>
      </w:r>
      <w:r>
        <w:t>caregiver is</w:t>
      </w:r>
      <w:r>
        <w:rPr>
          <w:spacing w:val="-1"/>
        </w:rPr>
        <w:t xml:space="preserve"> </w:t>
      </w:r>
      <w:r>
        <w:t>entitled</w:t>
      </w:r>
      <w:r>
        <w:rPr>
          <w:spacing w:val="-2"/>
        </w:rPr>
        <w:t xml:space="preserve"> </w:t>
      </w:r>
      <w:r>
        <w:t>to parental leave in accordance</w:t>
      </w:r>
      <w:r>
        <w:rPr>
          <w:spacing w:val="-1"/>
        </w:rPr>
        <w:t xml:space="preserve"> </w:t>
      </w:r>
      <w:r>
        <w:t>with</w:t>
      </w:r>
      <w:r>
        <w:rPr>
          <w:spacing w:val="-3"/>
        </w:rPr>
        <w:t xml:space="preserve"> </w:t>
      </w:r>
      <w:r>
        <w:t>this</w:t>
      </w:r>
      <w:r>
        <w:rPr>
          <w:spacing w:val="-2"/>
        </w:rPr>
        <w:t xml:space="preserve"> </w:t>
      </w:r>
      <w:r>
        <w:t>agreement</w:t>
      </w:r>
      <w:r>
        <w:rPr>
          <w:spacing w:val="-4"/>
        </w:rPr>
        <w:t xml:space="preserve"> </w:t>
      </w:r>
      <w:r>
        <w:t>for</w:t>
      </w:r>
      <w:r>
        <w:rPr>
          <w:spacing w:val="-4"/>
        </w:rPr>
        <w:t xml:space="preserve"> </w:t>
      </w:r>
      <w:r>
        <w:t>adoption</w:t>
      </w:r>
      <w:r>
        <w:rPr>
          <w:spacing w:val="-5"/>
        </w:rPr>
        <w:t xml:space="preserve"> </w:t>
      </w:r>
      <w:r>
        <w:t>or</w:t>
      </w:r>
      <w:r>
        <w:rPr>
          <w:spacing w:val="-2"/>
        </w:rPr>
        <w:t xml:space="preserve"> </w:t>
      </w:r>
      <w:proofErr w:type="gramStart"/>
      <w:r>
        <w:t>long</w:t>
      </w:r>
      <w:r>
        <w:rPr>
          <w:spacing w:val="-2"/>
        </w:rPr>
        <w:t xml:space="preserve"> </w:t>
      </w:r>
      <w:r>
        <w:t>term</w:t>
      </w:r>
      <w:proofErr w:type="gramEnd"/>
      <w:r>
        <w:rPr>
          <w:spacing w:val="-1"/>
        </w:rPr>
        <w:t xml:space="preserve"> </w:t>
      </w:r>
      <w:r>
        <w:t>foster</w:t>
      </w:r>
      <w:r>
        <w:rPr>
          <w:spacing w:val="-4"/>
        </w:rPr>
        <w:t xml:space="preserve"> </w:t>
      </w:r>
      <w:r>
        <w:t>care,</w:t>
      </w:r>
      <w:r>
        <w:rPr>
          <w:spacing w:val="-2"/>
        </w:rPr>
        <w:t xml:space="preserve"> </w:t>
      </w:r>
      <w:r>
        <w:t>provided</w:t>
      </w:r>
      <w:r>
        <w:rPr>
          <w:spacing w:val="-3"/>
        </w:rPr>
        <w:t xml:space="preserve"> </w:t>
      </w:r>
      <w:r>
        <w:t>that</w:t>
      </w:r>
      <w:r>
        <w:rPr>
          <w:spacing w:val="-1"/>
        </w:rPr>
        <w:t xml:space="preserve"> </w:t>
      </w:r>
      <w:r>
        <w:t>the</w:t>
      </w:r>
      <w:r>
        <w:rPr>
          <w:spacing w:val="-4"/>
        </w:rPr>
        <w:t xml:space="preserve"> </w:t>
      </w:r>
      <w:r>
        <w:t>child:</w:t>
      </w:r>
    </w:p>
    <w:p w14:paraId="30C87AFF" w14:textId="77777777" w:rsidR="003C3B33" w:rsidRDefault="00B560D6">
      <w:pPr>
        <w:pStyle w:val="ListParagraph"/>
        <w:numPr>
          <w:ilvl w:val="1"/>
          <w:numId w:val="28"/>
        </w:numPr>
        <w:tabs>
          <w:tab w:val="left" w:pos="2178"/>
        </w:tabs>
        <w:spacing w:before="162"/>
        <w:ind w:left="2178" w:hanging="794"/>
      </w:pPr>
      <w:r>
        <w:t>is</w:t>
      </w:r>
      <w:r>
        <w:rPr>
          <w:spacing w:val="-5"/>
        </w:rPr>
        <w:t xml:space="preserve"> </w:t>
      </w:r>
      <w:r>
        <w:t>under</w:t>
      </w:r>
      <w:r>
        <w:rPr>
          <w:spacing w:val="-2"/>
        </w:rPr>
        <w:t xml:space="preserve"> </w:t>
      </w:r>
      <w:r>
        <w:t>16</w:t>
      </w:r>
      <w:r>
        <w:rPr>
          <w:spacing w:val="-1"/>
        </w:rPr>
        <w:t xml:space="preserve"> </w:t>
      </w:r>
      <w:r>
        <w:t>as</w:t>
      </w:r>
      <w:r>
        <w:rPr>
          <w:spacing w:val="-4"/>
        </w:rPr>
        <w:t xml:space="preserve"> </w:t>
      </w:r>
      <w:r>
        <w:t>at</w:t>
      </w:r>
      <w:r>
        <w:rPr>
          <w:spacing w:val="-1"/>
        </w:rPr>
        <w:t xml:space="preserve"> </w:t>
      </w:r>
      <w:r>
        <w:t>the</w:t>
      </w:r>
      <w:r>
        <w:rPr>
          <w:spacing w:val="-1"/>
        </w:rPr>
        <w:t xml:space="preserve"> </w:t>
      </w:r>
      <w:r>
        <w:t>day</w:t>
      </w:r>
      <w:r>
        <w:rPr>
          <w:spacing w:val="-3"/>
        </w:rPr>
        <w:t xml:space="preserve"> </w:t>
      </w:r>
      <w:r>
        <w:t>(or</w:t>
      </w:r>
      <w:r>
        <w:rPr>
          <w:spacing w:val="-2"/>
        </w:rPr>
        <w:t xml:space="preserve"> </w:t>
      </w:r>
      <w:r>
        <w:t>expected</w:t>
      </w:r>
      <w:r>
        <w:rPr>
          <w:spacing w:val="-3"/>
        </w:rPr>
        <w:t xml:space="preserve"> </w:t>
      </w:r>
      <w:r>
        <w:t>day)</w:t>
      </w:r>
      <w:r>
        <w:rPr>
          <w:spacing w:val="-4"/>
        </w:rPr>
        <w:t xml:space="preserve"> </w:t>
      </w:r>
      <w:r>
        <w:t>of</w:t>
      </w:r>
      <w:r>
        <w:rPr>
          <w:spacing w:val="-2"/>
        </w:rPr>
        <w:t xml:space="preserve"> </w:t>
      </w:r>
      <w:proofErr w:type="gramStart"/>
      <w:r>
        <w:rPr>
          <w:spacing w:val="-2"/>
        </w:rPr>
        <w:t>placement;</w:t>
      </w:r>
      <w:proofErr w:type="gramEnd"/>
    </w:p>
    <w:p w14:paraId="30C87B00" w14:textId="77777777" w:rsidR="003C3B33" w:rsidRDefault="00B560D6">
      <w:pPr>
        <w:pStyle w:val="ListParagraph"/>
        <w:numPr>
          <w:ilvl w:val="1"/>
          <w:numId w:val="28"/>
        </w:numPr>
        <w:tabs>
          <w:tab w:val="left" w:pos="2178"/>
        </w:tabs>
        <w:spacing w:before="180" w:line="259" w:lineRule="auto"/>
        <w:ind w:left="2178" w:right="673" w:hanging="795"/>
      </w:pPr>
      <w:r>
        <w:t>has</w:t>
      </w:r>
      <w:r>
        <w:rPr>
          <w:spacing w:val="-2"/>
        </w:rPr>
        <w:t xml:space="preserve"> </w:t>
      </w:r>
      <w:r>
        <w:t>not</w:t>
      </w:r>
      <w:r>
        <w:rPr>
          <w:spacing w:val="-1"/>
        </w:rPr>
        <w:t xml:space="preserve"> </w:t>
      </w:r>
      <w:r>
        <w:t>lived</w:t>
      </w:r>
      <w:r>
        <w:rPr>
          <w:spacing w:val="-4"/>
        </w:rPr>
        <w:t xml:space="preserve"> </w:t>
      </w:r>
      <w:r>
        <w:t>continuously</w:t>
      </w:r>
      <w:r>
        <w:rPr>
          <w:spacing w:val="-3"/>
        </w:rPr>
        <w:t xml:space="preserve"> </w:t>
      </w:r>
      <w:r>
        <w:t>with</w:t>
      </w:r>
      <w:r>
        <w:rPr>
          <w:spacing w:val="-3"/>
        </w:rPr>
        <w:t xml:space="preserve"> </w:t>
      </w:r>
      <w:r>
        <w:t>the</w:t>
      </w:r>
      <w:r>
        <w:rPr>
          <w:spacing w:val="-3"/>
        </w:rPr>
        <w:t xml:space="preserve"> </w:t>
      </w:r>
      <w:r>
        <w:t>employee</w:t>
      </w:r>
      <w:r>
        <w:rPr>
          <w:spacing w:val="-1"/>
        </w:rPr>
        <w:t xml:space="preserve"> </w:t>
      </w:r>
      <w:r>
        <w:t>for</w:t>
      </w:r>
      <w:r>
        <w:rPr>
          <w:spacing w:val="-2"/>
        </w:rPr>
        <w:t xml:space="preserve"> </w:t>
      </w:r>
      <w:r>
        <w:t>a</w:t>
      </w:r>
      <w:r>
        <w:rPr>
          <w:spacing w:val="-2"/>
        </w:rPr>
        <w:t xml:space="preserve"> </w:t>
      </w:r>
      <w:r>
        <w:t>period</w:t>
      </w:r>
      <w:r>
        <w:rPr>
          <w:spacing w:val="-3"/>
        </w:rPr>
        <w:t xml:space="preserve"> </w:t>
      </w:r>
      <w:r>
        <w:t>of</w:t>
      </w:r>
      <w:r>
        <w:rPr>
          <w:spacing w:val="-3"/>
        </w:rPr>
        <w:t xml:space="preserve"> </w:t>
      </w:r>
      <w:r>
        <w:t>6</w:t>
      </w:r>
      <w:r>
        <w:rPr>
          <w:spacing w:val="-3"/>
        </w:rPr>
        <w:t xml:space="preserve"> </w:t>
      </w:r>
      <w:r>
        <w:t>months</w:t>
      </w:r>
      <w:r>
        <w:rPr>
          <w:spacing w:val="-3"/>
        </w:rPr>
        <w:t xml:space="preserve"> </w:t>
      </w:r>
      <w:r>
        <w:t>or</w:t>
      </w:r>
      <w:r>
        <w:rPr>
          <w:spacing w:val="-4"/>
        </w:rPr>
        <w:t xml:space="preserve"> </w:t>
      </w:r>
      <w:r>
        <w:t>more</w:t>
      </w:r>
      <w:r>
        <w:rPr>
          <w:spacing w:val="-3"/>
        </w:rPr>
        <w:t xml:space="preserve"> </w:t>
      </w:r>
      <w:r>
        <w:t>as</w:t>
      </w:r>
      <w:r>
        <w:rPr>
          <w:spacing w:val="-2"/>
        </w:rPr>
        <w:t xml:space="preserve"> </w:t>
      </w:r>
      <w:r>
        <w:t>at the day (or expected day) of placement; and</w:t>
      </w:r>
    </w:p>
    <w:p w14:paraId="30C87B01" w14:textId="77777777" w:rsidR="003C3B33" w:rsidRDefault="00B560D6">
      <w:pPr>
        <w:pStyle w:val="ListParagraph"/>
        <w:numPr>
          <w:ilvl w:val="1"/>
          <w:numId w:val="28"/>
        </w:numPr>
        <w:tabs>
          <w:tab w:val="left" w:pos="2178"/>
        </w:tabs>
        <w:spacing w:line="259" w:lineRule="auto"/>
        <w:ind w:left="2178" w:right="1212" w:hanging="795"/>
      </w:pPr>
      <w:r>
        <w:t>is</w:t>
      </w:r>
      <w:r>
        <w:rPr>
          <w:spacing w:val="-2"/>
        </w:rPr>
        <w:t xml:space="preserve"> </w:t>
      </w:r>
      <w:r>
        <w:t>not</w:t>
      </w:r>
      <w:r>
        <w:rPr>
          <w:spacing w:val="-4"/>
        </w:rPr>
        <w:t xml:space="preserve"> </w:t>
      </w:r>
      <w:r>
        <w:t>(otherwise</w:t>
      </w:r>
      <w:r>
        <w:rPr>
          <w:spacing w:val="-1"/>
        </w:rPr>
        <w:t xml:space="preserve"> </w:t>
      </w:r>
      <w:r>
        <w:t>than</w:t>
      </w:r>
      <w:r>
        <w:rPr>
          <w:spacing w:val="-3"/>
        </w:rPr>
        <w:t xml:space="preserve"> </w:t>
      </w:r>
      <w:r>
        <w:t>because</w:t>
      </w:r>
      <w:r>
        <w:rPr>
          <w:spacing w:val="-1"/>
        </w:rPr>
        <w:t xml:space="preserve"> </w:t>
      </w:r>
      <w:r>
        <w:t>of</w:t>
      </w:r>
      <w:r>
        <w:rPr>
          <w:spacing w:val="-4"/>
        </w:rPr>
        <w:t xml:space="preserve"> </w:t>
      </w:r>
      <w:r>
        <w:t>the</w:t>
      </w:r>
      <w:r>
        <w:rPr>
          <w:spacing w:val="-1"/>
        </w:rPr>
        <w:t xml:space="preserve"> </w:t>
      </w:r>
      <w:r>
        <w:t>adoption)</w:t>
      </w:r>
      <w:r>
        <w:rPr>
          <w:spacing w:val="-2"/>
        </w:rPr>
        <w:t xml:space="preserve"> </w:t>
      </w:r>
      <w:r>
        <w:t>a</w:t>
      </w:r>
      <w:r>
        <w:rPr>
          <w:spacing w:val="-4"/>
        </w:rPr>
        <w:t xml:space="preserve"> </w:t>
      </w:r>
      <w:r>
        <w:t>child</w:t>
      </w:r>
      <w:r>
        <w:rPr>
          <w:spacing w:val="-3"/>
        </w:rPr>
        <w:t xml:space="preserve"> </w:t>
      </w:r>
      <w:r>
        <w:t>of</w:t>
      </w:r>
      <w:r>
        <w:rPr>
          <w:spacing w:val="-4"/>
        </w:rPr>
        <w:t xml:space="preserve"> </w:t>
      </w:r>
      <w:r>
        <w:t>the</w:t>
      </w:r>
      <w:r>
        <w:rPr>
          <w:spacing w:val="-1"/>
        </w:rPr>
        <w:t xml:space="preserve"> </w:t>
      </w:r>
      <w:r>
        <w:t>employee</w:t>
      </w:r>
      <w:r>
        <w:rPr>
          <w:spacing w:val="-4"/>
        </w:rPr>
        <w:t xml:space="preserve"> </w:t>
      </w:r>
      <w:r>
        <w:t>or</w:t>
      </w:r>
      <w:r>
        <w:rPr>
          <w:spacing w:val="-2"/>
        </w:rPr>
        <w:t xml:space="preserve"> </w:t>
      </w:r>
      <w:r>
        <w:t>the employee’s spouse or de facto partner.</w:t>
      </w:r>
    </w:p>
    <w:p w14:paraId="30C87B02" w14:textId="77777777" w:rsidR="003C3B33" w:rsidRDefault="00B560D6">
      <w:pPr>
        <w:pStyle w:val="ListParagraph"/>
        <w:numPr>
          <w:ilvl w:val="0"/>
          <w:numId w:val="28"/>
        </w:numPr>
        <w:tabs>
          <w:tab w:val="left" w:pos="1322"/>
          <w:tab w:val="left" w:pos="1326"/>
        </w:tabs>
        <w:spacing w:line="259" w:lineRule="auto"/>
        <w:ind w:left="1326" w:right="879" w:hanging="567"/>
      </w:pPr>
      <w:r>
        <w:t>Documentary</w:t>
      </w:r>
      <w:r>
        <w:rPr>
          <w:spacing w:val="-3"/>
        </w:rPr>
        <w:t xml:space="preserve"> </w:t>
      </w:r>
      <w:r>
        <w:t>evidence</w:t>
      </w:r>
      <w:r>
        <w:rPr>
          <w:spacing w:val="-4"/>
        </w:rPr>
        <w:t xml:space="preserve"> </w:t>
      </w:r>
      <w:r>
        <w:t>of</w:t>
      </w:r>
      <w:r>
        <w:rPr>
          <w:spacing w:val="-4"/>
        </w:rPr>
        <w:t xml:space="preserve"> </w:t>
      </w:r>
      <w:r>
        <w:t>approval</w:t>
      </w:r>
      <w:r>
        <w:rPr>
          <w:spacing w:val="-2"/>
        </w:rPr>
        <w:t xml:space="preserve"> </w:t>
      </w:r>
      <w:r>
        <w:t>for</w:t>
      </w:r>
      <w:r>
        <w:rPr>
          <w:spacing w:val="-2"/>
        </w:rPr>
        <w:t xml:space="preserve"> </w:t>
      </w:r>
      <w:r>
        <w:t>adoption</w:t>
      </w:r>
      <w:r>
        <w:rPr>
          <w:spacing w:val="-3"/>
        </w:rPr>
        <w:t xml:space="preserve"> </w:t>
      </w:r>
      <w:r>
        <w:t>or</w:t>
      </w:r>
      <w:r>
        <w:rPr>
          <w:spacing w:val="-4"/>
        </w:rPr>
        <w:t xml:space="preserve"> </w:t>
      </w:r>
      <w:r>
        <w:t>enduring</w:t>
      </w:r>
      <w:r>
        <w:rPr>
          <w:spacing w:val="-3"/>
        </w:rPr>
        <w:t xml:space="preserve"> </w:t>
      </w:r>
      <w:r>
        <w:t>parental</w:t>
      </w:r>
      <w:r>
        <w:rPr>
          <w:spacing w:val="-2"/>
        </w:rPr>
        <w:t xml:space="preserve"> </w:t>
      </w:r>
      <w:r>
        <w:t>responsibilities</w:t>
      </w:r>
      <w:r>
        <w:rPr>
          <w:spacing w:val="-2"/>
        </w:rPr>
        <w:t xml:space="preserve"> </w:t>
      </w:r>
      <w:r>
        <w:t xml:space="preserve">under formal fostering arrangements must be submitted when applying for parental leave for adoption or </w:t>
      </w:r>
      <w:proofErr w:type="gramStart"/>
      <w:r>
        <w:t>long term</w:t>
      </w:r>
      <w:proofErr w:type="gramEnd"/>
      <w:r>
        <w:t xml:space="preserve"> foster carer purposes.</w:t>
      </w:r>
    </w:p>
    <w:p w14:paraId="30C87B03" w14:textId="77777777" w:rsidR="003C3B33" w:rsidRDefault="00B560D6">
      <w:pPr>
        <w:pStyle w:val="Heading3"/>
        <w:spacing w:before="239"/>
        <w:ind w:left="760"/>
      </w:pPr>
      <w:bookmarkStart w:id="198" w:name="Stillbirth"/>
      <w:bookmarkStart w:id="199" w:name="_bookmark104"/>
      <w:bookmarkEnd w:id="198"/>
      <w:bookmarkEnd w:id="199"/>
      <w:r>
        <w:rPr>
          <w:spacing w:val="-2"/>
        </w:rPr>
        <w:t>Stillbirth</w:t>
      </w:r>
    </w:p>
    <w:p w14:paraId="30C87B04" w14:textId="77777777" w:rsidR="003C3B33" w:rsidRDefault="00B560D6">
      <w:pPr>
        <w:pStyle w:val="ListParagraph"/>
        <w:numPr>
          <w:ilvl w:val="0"/>
          <w:numId w:val="28"/>
        </w:numPr>
        <w:tabs>
          <w:tab w:val="left" w:pos="1322"/>
          <w:tab w:val="left" w:pos="1326"/>
        </w:tabs>
        <w:spacing w:before="182" w:line="259" w:lineRule="auto"/>
        <w:ind w:left="1326" w:right="1091" w:hanging="567"/>
      </w:pPr>
      <w:r>
        <w:t>Parents</w:t>
      </w:r>
      <w:r>
        <w:rPr>
          <w:spacing w:val="-3"/>
        </w:rPr>
        <w:t xml:space="preserve"> </w:t>
      </w:r>
      <w:r>
        <w:t>of</w:t>
      </w:r>
      <w:r>
        <w:rPr>
          <w:spacing w:val="-3"/>
        </w:rPr>
        <w:t xml:space="preserve"> </w:t>
      </w:r>
      <w:r>
        <w:t>a</w:t>
      </w:r>
      <w:r>
        <w:rPr>
          <w:spacing w:val="-1"/>
        </w:rPr>
        <w:t xml:space="preserve"> </w:t>
      </w:r>
      <w:r>
        <w:t>stillborn</w:t>
      </w:r>
      <w:r>
        <w:rPr>
          <w:spacing w:val="-2"/>
        </w:rPr>
        <w:t xml:space="preserve"> </w:t>
      </w:r>
      <w:r>
        <w:t>child</w:t>
      </w:r>
      <w:r>
        <w:rPr>
          <w:spacing w:val="-2"/>
        </w:rPr>
        <w:t xml:space="preserve"> </w:t>
      </w:r>
      <w:r>
        <w:t>remain</w:t>
      </w:r>
      <w:r>
        <w:rPr>
          <w:spacing w:val="-4"/>
        </w:rPr>
        <w:t xml:space="preserve"> </w:t>
      </w:r>
      <w:r>
        <w:t>eligible for</w:t>
      </w:r>
      <w:r>
        <w:rPr>
          <w:spacing w:val="-1"/>
        </w:rPr>
        <w:t xml:space="preserve"> </w:t>
      </w:r>
      <w:r>
        <w:t>parental</w:t>
      </w:r>
      <w:r>
        <w:rPr>
          <w:spacing w:val="-6"/>
        </w:rPr>
        <w:t xml:space="preserve"> </w:t>
      </w:r>
      <w:r>
        <w:t>leave,</w:t>
      </w:r>
      <w:r>
        <w:rPr>
          <w:spacing w:val="-1"/>
        </w:rPr>
        <w:t xml:space="preserve"> </w:t>
      </w:r>
      <w:r>
        <w:t>except</w:t>
      </w:r>
      <w:r>
        <w:rPr>
          <w:spacing w:val="-3"/>
        </w:rPr>
        <w:t xml:space="preserve"> </w:t>
      </w:r>
      <w:r>
        <w:t>for</w:t>
      </w:r>
      <w:r>
        <w:rPr>
          <w:spacing w:val="-3"/>
        </w:rPr>
        <w:t xml:space="preserve"> </w:t>
      </w:r>
      <w:r>
        <w:t>paid</w:t>
      </w:r>
      <w:r>
        <w:rPr>
          <w:spacing w:val="-2"/>
        </w:rPr>
        <w:t xml:space="preserve"> </w:t>
      </w:r>
      <w:r>
        <w:t>leave</w:t>
      </w:r>
      <w:r>
        <w:rPr>
          <w:spacing w:val="-3"/>
        </w:rPr>
        <w:t xml:space="preserve"> </w:t>
      </w:r>
      <w:r>
        <w:t>for</w:t>
      </w:r>
      <w:r>
        <w:rPr>
          <w:spacing w:val="-3"/>
        </w:rPr>
        <w:t xml:space="preserve"> </w:t>
      </w:r>
      <w:r>
        <w:t>the secondary caregiver which is 2 weeks.</w:t>
      </w:r>
    </w:p>
    <w:p w14:paraId="30C87B05" w14:textId="77777777" w:rsidR="003C3B33" w:rsidRDefault="003C3B33">
      <w:pPr>
        <w:spacing w:line="259" w:lineRule="auto"/>
        <w:sectPr w:rsidR="003C3B33">
          <w:pgSz w:w="11910" w:h="16840"/>
          <w:pgMar w:top="960" w:right="840" w:bottom="920" w:left="680" w:header="751" w:footer="734" w:gutter="0"/>
          <w:cols w:space="720"/>
        </w:sectPr>
      </w:pPr>
    </w:p>
    <w:p w14:paraId="30C87B06" w14:textId="77777777" w:rsidR="003C3B33" w:rsidRDefault="003C3B33">
      <w:pPr>
        <w:pStyle w:val="BodyText"/>
        <w:spacing w:before="198"/>
        <w:ind w:left="0" w:firstLine="0"/>
      </w:pPr>
    </w:p>
    <w:p w14:paraId="30C87B07" w14:textId="77777777" w:rsidR="003C3B33" w:rsidRDefault="00B560D6">
      <w:pPr>
        <w:pStyle w:val="ListParagraph"/>
        <w:numPr>
          <w:ilvl w:val="0"/>
          <w:numId w:val="28"/>
        </w:numPr>
        <w:tabs>
          <w:tab w:val="left" w:pos="1322"/>
        </w:tabs>
        <w:spacing w:before="0"/>
        <w:ind w:left="1322" w:hanging="563"/>
      </w:pPr>
      <w:r>
        <w:t>A</w:t>
      </w:r>
      <w:r>
        <w:rPr>
          <w:spacing w:val="-2"/>
        </w:rPr>
        <w:t xml:space="preserve"> </w:t>
      </w:r>
      <w:r>
        <w:t>stillborn</w:t>
      </w:r>
      <w:r>
        <w:rPr>
          <w:spacing w:val="-3"/>
        </w:rPr>
        <w:t xml:space="preserve"> </w:t>
      </w:r>
      <w:r>
        <w:t>child</w:t>
      </w:r>
      <w:r>
        <w:rPr>
          <w:spacing w:val="-2"/>
        </w:rPr>
        <w:t xml:space="preserve"> </w:t>
      </w:r>
      <w:r>
        <w:t>is</w:t>
      </w:r>
      <w:r>
        <w:rPr>
          <w:spacing w:val="-4"/>
        </w:rPr>
        <w:t xml:space="preserve"> </w:t>
      </w:r>
      <w:r>
        <w:t>a</w:t>
      </w:r>
      <w:r>
        <w:rPr>
          <w:spacing w:val="-1"/>
        </w:rPr>
        <w:t xml:space="preserve"> </w:t>
      </w:r>
      <w:r>
        <w:rPr>
          <w:spacing w:val="-2"/>
        </w:rPr>
        <w:t>child:</w:t>
      </w:r>
    </w:p>
    <w:p w14:paraId="30C87B08" w14:textId="77777777" w:rsidR="003C3B33" w:rsidRDefault="00B560D6">
      <w:pPr>
        <w:pStyle w:val="ListParagraph"/>
        <w:numPr>
          <w:ilvl w:val="1"/>
          <w:numId w:val="28"/>
        </w:numPr>
        <w:tabs>
          <w:tab w:val="left" w:pos="2178"/>
        </w:tabs>
        <w:spacing w:before="181" w:line="259" w:lineRule="auto"/>
        <w:ind w:left="2178" w:right="809" w:hanging="795"/>
      </w:pPr>
      <w:r>
        <w:t>who</w:t>
      </w:r>
      <w:r>
        <w:rPr>
          <w:spacing w:val="-3"/>
        </w:rPr>
        <w:t xml:space="preserve"> </w:t>
      </w:r>
      <w:r>
        <w:t>weighs</w:t>
      </w:r>
      <w:r>
        <w:rPr>
          <w:spacing w:val="-2"/>
        </w:rPr>
        <w:t xml:space="preserve"> </w:t>
      </w:r>
      <w:r>
        <w:t>at</w:t>
      </w:r>
      <w:r>
        <w:rPr>
          <w:spacing w:val="-1"/>
        </w:rPr>
        <w:t xml:space="preserve"> </w:t>
      </w:r>
      <w:r>
        <w:t>least</w:t>
      </w:r>
      <w:r>
        <w:rPr>
          <w:spacing w:val="-1"/>
        </w:rPr>
        <w:t xml:space="preserve"> </w:t>
      </w:r>
      <w:r>
        <w:t>400g</w:t>
      </w:r>
      <w:r>
        <w:rPr>
          <w:spacing w:val="-3"/>
        </w:rPr>
        <w:t xml:space="preserve"> </w:t>
      </w:r>
      <w:r>
        <w:t>at</w:t>
      </w:r>
      <w:r>
        <w:rPr>
          <w:spacing w:val="-1"/>
        </w:rPr>
        <w:t xml:space="preserve"> </w:t>
      </w:r>
      <w:r>
        <w:t>delivery</w:t>
      </w:r>
      <w:r>
        <w:rPr>
          <w:spacing w:val="-3"/>
        </w:rPr>
        <w:t xml:space="preserve"> </w:t>
      </w:r>
      <w:r>
        <w:t>or</w:t>
      </w:r>
      <w:r>
        <w:rPr>
          <w:spacing w:val="-4"/>
        </w:rPr>
        <w:t xml:space="preserve"> </w:t>
      </w:r>
      <w:r>
        <w:t>whose</w:t>
      </w:r>
      <w:r>
        <w:rPr>
          <w:spacing w:val="-1"/>
        </w:rPr>
        <w:t xml:space="preserve"> </w:t>
      </w:r>
      <w:r>
        <w:t>period</w:t>
      </w:r>
      <w:r>
        <w:rPr>
          <w:spacing w:val="-5"/>
        </w:rPr>
        <w:t xml:space="preserve"> </w:t>
      </w:r>
      <w:r>
        <w:t>of</w:t>
      </w:r>
      <w:r>
        <w:rPr>
          <w:spacing w:val="-2"/>
        </w:rPr>
        <w:t xml:space="preserve"> </w:t>
      </w:r>
      <w:r>
        <w:t>gestation</w:t>
      </w:r>
      <w:r>
        <w:rPr>
          <w:spacing w:val="-3"/>
        </w:rPr>
        <w:t xml:space="preserve"> </w:t>
      </w:r>
      <w:r>
        <w:t>was</w:t>
      </w:r>
      <w:r>
        <w:rPr>
          <w:spacing w:val="-4"/>
        </w:rPr>
        <w:t xml:space="preserve"> </w:t>
      </w:r>
      <w:r>
        <w:t>20</w:t>
      </w:r>
      <w:r>
        <w:rPr>
          <w:spacing w:val="-3"/>
        </w:rPr>
        <w:t xml:space="preserve"> </w:t>
      </w:r>
      <w:r>
        <w:t>weeks</w:t>
      </w:r>
      <w:r>
        <w:rPr>
          <w:spacing w:val="-4"/>
        </w:rPr>
        <w:t xml:space="preserve"> </w:t>
      </w:r>
      <w:r>
        <w:t xml:space="preserve">or </w:t>
      </w:r>
      <w:proofErr w:type="gramStart"/>
      <w:r>
        <w:rPr>
          <w:spacing w:val="-2"/>
        </w:rPr>
        <w:t>more;</w:t>
      </w:r>
      <w:proofErr w:type="gramEnd"/>
    </w:p>
    <w:p w14:paraId="30C87B09" w14:textId="77777777" w:rsidR="003C3B33" w:rsidRDefault="00B560D6">
      <w:pPr>
        <w:pStyle w:val="ListParagraph"/>
        <w:numPr>
          <w:ilvl w:val="1"/>
          <w:numId w:val="28"/>
        </w:numPr>
        <w:tabs>
          <w:tab w:val="left" w:pos="2178"/>
        </w:tabs>
        <w:spacing w:before="161"/>
        <w:ind w:left="2178" w:hanging="795"/>
      </w:pPr>
      <w:r>
        <w:t>who</w:t>
      </w:r>
      <w:r>
        <w:rPr>
          <w:spacing w:val="-3"/>
        </w:rPr>
        <w:t xml:space="preserve"> </w:t>
      </w:r>
      <w:r>
        <w:t>has</w:t>
      </w:r>
      <w:r>
        <w:rPr>
          <w:spacing w:val="-6"/>
        </w:rPr>
        <w:t xml:space="preserve"> </w:t>
      </w:r>
      <w:r>
        <w:t>not</w:t>
      </w:r>
      <w:r>
        <w:rPr>
          <w:spacing w:val="-6"/>
        </w:rPr>
        <w:t xml:space="preserve"> </w:t>
      </w:r>
      <w:r>
        <w:t>breathed</w:t>
      </w:r>
      <w:r>
        <w:rPr>
          <w:spacing w:val="-5"/>
        </w:rPr>
        <w:t xml:space="preserve"> </w:t>
      </w:r>
      <w:r>
        <w:t>since</w:t>
      </w:r>
      <w:r>
        <w:rPr>
          <w:spacing w:val="-3"/>
        </w:rPr>
        <w:t xml:space="preserve"> </w:t>
      </w:r>
      <w:r>
        <w:t>delivery;</w:t>
      </w:r>
      <w:r>
        <w:rPr>
          <w:spacing w:val="-2"/>
        </w:rPr>
        <w:t xml:space="preserve"> </w:t>
      </w:r>
      <w:r>
        <w:rPr>
          <w:spacing w:val="-5"/>
        </w:rPr>
        <w:t>and</w:t>
      </w:r>
    </w:p>
    <w:p w14:paraId="30C87B0A" w14:textId="77777777" w:rsidR="003C3B33" w:rsidRDefault="00B560D6">
      <w:pPr>
        <w:pStyle w:val="ListParagraph"/>
        <w:numPr>
          <w:ilvl w:val="1"/>
          <w:numId w:val="28"/>
        </w:numPr>
        <w:tabs>
          <w:tab w:val="left" w:pos="2178"/>
        </w:tabs>
        <w:spacing w:before="180"/>
        <w:ind w:left="2178" w:hanging="795"/>
      </w:pPr>
      <w:r>
        <w:t>whose</w:t>
      </w:r>
      <w:r>
        <w:rPr>
          <w:spacing w:val="-5"/>
        </w:rPr>
        <w:t xml:space="preserve"> </w:t>
      </w:r>
      <w:r>
        <w:t>heart</w:t>
      </w:r>
      <w:r>
        <w:rPr>
          <w:spacing w:val="-5"/>
        </w:rPr>
        <w:t xml:space="preserve"> </w:t>
      </w:r>
      <w:r>
        <w:t>has</w:t>
      </w:r>
      <w:r>
        <w:rPr>
          <w:spacing w:val="-2"/>
        </w:rPr>
        <w:t xml:space="preserve"> </w:t>
      </w:r>
      <w:r>
        <w:t>not</w:t>
      </w:r>
      <w:r>
        <w:rPr>
          <w:spacing w:val="-2"/>
        </w:rPr>
        <w:t xml:space="preserve"> </w:t>
      </w:r>
      <w:r>
        <w:t>beaten</w:t>
      </w:r>
      <w:r>
        <w:rPr>
          <w:spacing w:val="-4"/>
        </w:rPr>
        <w:t xml:space="preserve"> </w:t>
      </w:r>
      <w:r>
        <w:t>since</w:t>
      </w:r>
      <w:r>
        <w:rPr>
          <w:spacing w:val="-1"/>
        </w:rPr>
        <w:t xml:space="preserve"> </w:t>
      </w:r>
      <w:r>
        <w:rPr>
          <w:spacing w:val="-2"/>
        </w:rPr>
        <w:t>delivery.</w:t>
      </w:r>
    </w:p>
    <w:p w14:paraId="30C87B0B" w14:textId="77777777" w:rsidR="003C3B33" w:rsidRDefault="00B560D6">
      <w:pPr>
        <w:pStyle w:val="Heading3"/>
        <w:spacing w:before="260"/>
      </w:pPr>
      <w:bookmarkStart w:id="200" w:name="Pregnancy_loss_leave"/>
      <w:bookmarkStart w:id="201" w:name="_bookmark105"/>
      <w:bookmarkEnd w:id="200"/>
      <w:bookmarkEnd w:id="201"/>
      <w:r>
        <w:t>Pregnancy</w:t>
      </w:r>
      <w:r>
        <w:rPr>
          <w:spacing w:val="-7"/>
        </w:rPr>
        <w:t xml:space="preserve"> </w:t>
      </w:r>
      <w:r>
        <w:t>loss</w:t>
      </w:r>
      <w:r>
        <w:rPr>
          <w:spacing w:val="-6"/>
        </w:rPr>
        <w:t xml:space="preserve"> </w:t>
      </w:r>
      <w:proofErr w:type="gramStart"/>
      <w:r>
        <w:rPr>
          <w:spacing w:val="-4"/>
        </w:rPr>
        <w:t>leave</w:t>
      </w:r>
      <w:proofErr w:type="gramEnd"/>
    </w:p>
    <w:p w14:paraId="30C87B0C" w14:textId="77777777" w:rsidR="003C3B33" w:rsidRDefault="00B560D6">
      <w:pPr>
        <w:pStyle w:val="ListParagraph"/>
        <w:numPr>
          <w:ilvl w:val="0"/>
          <w:numId w:val="28"/>
        </w:numPr>
        <w:tabs>
          <w:tab w:val="left" w:pos="1322"/>
          <w:tab w:val="left" w:pos="1326"/>
        </w:tabs>
        <w:spacing w:before="182" w:line="259" w:lineRule="auto"/>
        <w:ind w:left="1326" w:right="612" w:hanging="567"/>
      </w:pPr>
      <w:r>
        <w:t>A</w:t>
      </w:r>
      <w:r>
        <w:rPr>
          <w:spacing w:val="-2"/>
        </w:rPr>
        <w:t xml:space="preserve"> </w:t>
      </w:r>
      <w:r>
        <w:t>pregnant</w:t>
      </w:r>
      <w:r>
        <w:rPr>
          <w:spacing w:val="-1"/>
        </w:rPr>
        <w:t xml:space="preserve"> </w:t>
      </w:r>
      <w:r>
        <w:t>employee</w:t>
      </w:r>
      <w:r>
        <w:rPr>
          <w:spacing w:val="-1"/>
        </w:rPr>
        <w:t xml:space="preserve"> </w:t>
      </w:r>
      <w:r>
        <w:t>who</w:t>
      </w:r>
      <w:r>
        <w:rPr>
          <w:spacing w:val="-3"/>
        </w:rPr>
        <w:t xml:space="preserve"> </w:t>
      </w:r>
      <w:r>
        <w:t>experiences,</w:t>
      </w:r>
      <w:r>
        <w:rPr>
          <w:spacing w:val="-4"/>
        </w:rPr>
        <w:t xml:space="preserve"> </w:t>
      </w:r>
      <w:r>
        <w:t>or</w:t>
      </w:r>
      <w:r>
        <w:rPr>
          <w:spacing w:val="-2"/>
        </w:rPr>
        <w:t xml:space="preserve"> </w:t>
      </w:r>
      <w:r>
        <w:t>an</w:t>
      </w:r>
      <w:r>
        <w:rPr>
          <w:spacing w:val="-5"/>
        </w:rPr>
        <w:t xml:space="preserve"> </w:t>
      </w:r>
      <w:r>
        <w:t>employee</w:t>
      </w:r>
      <w:r>
        <w:rPr>
          <w:spacing w:val="-4"/>
        </w:rPr>
        <w:t xml:space="preserve"> </w:t>
      </w:r>
      <w:r>
        <w:t>whose spouse</w:t>
      </w:r>
      <w:r>
        <w:rPr>
          <w:spacing w:val="-4"/>
        </w:rPr>
        <w:t xml:space="preserve"> </w:t>
      </w:r>
      <w:r>
        <w:t>or</w:t>
      </w:r>
      <w:r>
        <w:rPr>
          <w:spacing w:val="-2"/>
        </w:rPr>
        <w:t xml:space="preserve"> </w:t>
      </w:r>
      <w:r>
        <w:t>partner</w:t>
      </w:r>
      <w:r>
        <w:rPr>
          <w:spacing w:val="-2"/>
        </w:rPr>
        <w:t xml:space="preserve"> </w:t>
      </w:r>
      <w:r>
        <w:t xml:space="preserve">experiences, pregnancy loss is entitled to one week’s paid leave. Pregnancy loss is a miscarriage or other loss of pregnancy that occurs between </w:t>
      </w:r>
      <w:proofErr w:type="gramStart"/>
      <w:r>
        <w:t>12 and 20 weeks’</w:t>
      </w:r>
      <w:proofErr w:type="gramEnd"/>
      <w:r>
        <w:t xml:space="preserve"> gestation that is not a stillbirth.</w:t>
      </w:r>
    </w:p>
    <w:p w14:paraId="30C87B0D" w14:textId="77777777" w:rsidR="003C3B33" w:rsidRDefault="00B560D6">
      <w:pPr>
        <w:pStyle w:val="ListParagraph"/>
        <w:numPr>
          <w:ilvl w:val="0"/>
          <w:numId w:val="28"/>
        </w:numPr>
        <w:tabs>
          <w:tab w:val="left" w:pos="1322"/>
          <w:tab w:val="left" w:pos="1326"/>
        </w:tabs>
        <w:spacing w:before="0" w:line="259" w:lineRule="auto"/>
        <w:ind w:left="1326" w:right="1030" w:hanging="567"/>
      </w:pPr>
      <w:r>
        <w:t>Pregnancy</w:t>
      </w:r>
      <w:r>
        <w:rPr>
          <w:spacing w:val="-3"/>
        </w:rPr>
        <w:t xml:space="preserve"> </w:t>
      </w:r>
      <w:r>
        <w:t>loss</w:t>
      </w:r>
      <w:r>
        <w:rPr>
          <w:spacing w:val="-2"/>
        </w:rPr>
        <w:t xml:space="preserve"> </w:t>
      </w:r>
      <w:r>
        <w:t>leave</w:t>
      </w:r>
      <w:r>
        <w:rPr>
          <w:spacing w:val="-4"/>
        </w:rPr>
        <w:t xml:space="preserve"> </w:t>
      </w:r>
      <w:r>
        <w:t>is</w:t>
      </w:r>
      <w:r>
        <w:rPr>
          <w:spacing w:val="-2"/>
        </w:rPr>
        <w:t xml:space="preserve"> </w:t>
      </w:r>
      <w:r>
        <w:t>in</w:t>
      </w:r>
      <w:r>
        <w:rPr>
          <w:spacing w:val="-3"/>
        </w:rPr>
        <w:t xml:space="preserve"> </w:t>
      </w:r>
      <w:r>
        <w:t>addition</w:t>
      </w:r>
      <w:r>
        <w:rPr>
          <w:spacing w:val="-3"/>
        </w:rPr>
        <w:t xml:space="preserve"> </w:t>
      </w:r>
      <w:r>
        <w:t>to</w:t>
      </w:r>
      <w:r>
        <w:rPr>
          <w:spacing w:val="-1"/>
        </w:rPr>
        <w:t xml:space="preserve"> </w:t>
      </w:r>
      <w:r>
        <w:t>entitlements</w:t>
      </w:r>
      <w:r>
        <w:rPr>
          <w:spacing w:val="-4"/>
        </w:rPr>
        <w:t xml:space="preserve"> </w:t>
      </w:r>
      <w:r>
        <w:t>to</w:t>
      </w:r>
      <w:r>
        <w:rPr>
          <w:spacing w:val="-1"/>
        </w:rPr>
        <w:t xml:space="preserve"> </w:t>
      </w:r>
      <w:r>
        <w:t>compassionate</w:t>
      </w:r>
      <w:r>
        <w:rPr>
          <w:spacing w:val="-1"/>
        </w:rPr>
        <w:t xml:space="preserve"> </w:t>
      </w:r>
      <w:r>
        <w:t>leave</w:t>
      </w:r>
      <w:r>
        <w:rPr>
          <w:spacing w:val="-1"/>
        </w:rPr>
        <w:t xml:space="preserve"> </w:t>
      </w:r>
      <w:r>
        <w:t>for</w:t>
      </w:r>
      <w:r>
        <w:rPr>
          <w:spacing w:val="-4"/>
        </w:rPr>
        <w:t xml:space="preserve"> </w:t>
      </w:r>
      <w:r>
        <w:t>miscarriage provided under the FW Act and this agreement.</w:t>
      </w:r>
    </w:p>
    <w:p w14:paraId="30C87B0E" w14:textId="77777777" w:rsidR="003C3B33" w:rsidRDefault="00B560D6">
      <w:pPr>
        <w:pStyle w:val="Heading3"/>
        <w:spacing w:before="240"/>
        <w:ind w:left="760"/>
      </w:pPr>
      <w:bookmarkStart w:id="202" w:name="Premature_birth_leave"/>
      <w:bookmarkStart w:id="203" w:name="_bookmark106"/>
      <w:bookmarkEnd w:id="202"/>
      <w:bookmarkEnd w:id="203"/>
      <w:r>
        <w:t>Premature</w:t>
      </w:r>
      <w:r>
        <w:rPr>
          <w:spacing w:val="-6"/>
        </w:rPr>
        <w:t xml:space="preserve"> </w:t>
      </w:r>
      <w:r>
        <w:t>birth</w:t>
      </w:r>
      <w:r>
        <w:rPr>
          <w:spacing w:val="-5"/>
        </w:rPr>
        <w:t xml:space="preserve"> </w:t>
      </w:r>
      <w:r>
        <w:rPr>
          <w:spacing w:val="-4"/>
        </w:rPr>
        <w:t>leave</w:t>
      </w:r>
    </w:p>
    <w:p w14:paraId="30C87B0F" w14:textId="77777777" w:rsidR="003C3B33" w:rsidRDefault="00B560D6">
      <w:pPr>
        <w:pStyle w:val="ListParagraph"/>
        <w:numPr>
          <w:ilvl w:val="0"/>
          <w:numId w:val="28"/>
        </w:numPr>
        <w:tabs>
          <w:tab w:val="left" w:pos="1322"/>
          <w:tab w:val="left" w:pos="1326"/>
        </w:tabs>
        <w:spacing w:before="180" w:line="259" w:lineRule="auto"/>
        <w:ind w:left="1326" w:right="694" w:hanging="567"/>
      </w:pPr>
      <w:r>
        <w:t>In circumstances of a live birth before 37 weeks’ gestation a pregnant employee, or an employee</w:t>
      </w:r>
      <w:r>
        <w:rPr>
          <w:spacing w:val="-4"/>
        </w:rPr>
        <w:t xml:space="preserve"> </w:t>
      </w:r>
      <w:r>
        <w:t>whose</w:t>
      </w:r>
      <w:r>
        <w:rPr>
          <w:spacing w:val="-1"/>
        </w:rPr>
        <w:t xml:space="preserve"> </w:t>
      </w:r>
      <w:r>
        <w:t>spouse</w:t>
      </w:r>
      <w:r>
        <w:rPr>
          <w:spacing w:val="-4"/>
        </w:rPr>
        <w:t xml:space="preserve"> </w:t>
      </w:r>
      <w:r>
        <w:t>or</w:t>
      </w:r>
      <w:r>
        <w:rPr>
          <w:spacing w:val="-4"/>
        </w:rPr>
        <w:t xml:space="preserve"> </w:t>
      </w:r>
      <w:r>
        <w:t>partner</w:t>
      </w:r>
      <w:r>
        <w:rPr>
          <w:spacing w:val="-2"/>
        </w:rPr>
        <w:t xml:space="preserve"> </w:t>
      </w:r>
      <w:r>
        <w:t>has</w:t>
      </w:r>
      <w:r>
        <w:rPr>
          <w:spacing w:val="-2"/>
        </w:rPr>
        <w:t xml:space="preserve"> </w:t>
      </w:r>
      <w:r>
        <w:t>given</w:t>
      </w:r>
      <w:r>
        <w:rPr>
          <w:spacing w:val="-3"/>
        </w:rPr>
        <w:t xml:space="preserve"> </w:t>
      </w:r>
      <w:r>
        <w:t>birth</w:t>
      </w:r>
      <w:r>
        <w:rPr>
          <w:spacing w:val="-5"/>
        </w:rPr>
        <w:t xml:space="preserve"> </w:t>
      </w:r>
      <w:r>
        <w:t>prematurely,</w:t>
      </w:r>
      <w:r>
        <w:rPr>
          <w:spacing w:val="-2"/>
        </w:rPr>
        <w:t xml:space="preserve"> </w:t>
      </w:r>
      <w:r>
        <w:t>is</w:t>
      </w:r>
      <w:r>
        <w:rPr>
          <w:spacing w:val="-4"/>
        </w:rPr>
        <w:t xml:space="preserve"> </w:t>
      </w:r>
      <w:r>
        <w:t>entitled</w:t>
      </w:r>
      <w:r>
        <w:rPr>
          <w:spacing w:val="-3"/>
        </w:rPr>
        <w:t xml:space="preserve"> </w:t>
      </w:r>
      <w:r>
        <w:t>to</w:t>
      </w:r>
      <w:r>
        <w:rPr>
          <w:spacing w:val="-1"/>
        </w:rPr>
        <w:t xml:space="preserve"> </w:t>
      </w:r>
      <w:proofErr w:type="gramStart"/>
      <w:r>
        <w:t>paid</w:t>
      </w:r>
      <w:proofErr w:type="gramEnd"/>
      <w:r>
        <w:rPr>
          <w:spacing w:val="-3"/>
        </w:rPr>
        <w:t xml:space="preserve"> </w:t>
      </w:r>
      <w:r>
        <w:t xml:space="preserve">premature birth leave from the date of the child’s birth up to </w:t>
      </w:r>
      <w:proofErr w:type="gramStart"/>
      <w:r>
        <w:t>just before</w:t>
      </w:r>
      <w:proofErr w:type="gramEnd"/>
      <w:r>
        <w:t xml:space="preserve"> 37 weeks’ gestation. Parental leave with pay is then available from what would have been 37 weeks’ gestation in accordance with parental leave in this agreement, noting the parental leave period commences on the child’s date of birth.</w:t>
      </w:r>
    </w:p>
    <w:p w14:paraId="30C87B10" w14:textId="77777777" w:rsidR="003C3B33" w:rsidRDefault="00B560D6">
      <w:pPr>
        <w:pStyle w:val="Heading3"/>
        <w:spacing w:before="239"/>
        <w:ind w:left="760"/>
      </w:pPr>
      <w:bookmarkStart w:id="204" w:name="Transitional_provisions"/>
      <w:bookmarkStart w:id="205" w:name="_bookmark107"/>
      <w:bookmarkEnd w:id="204"/>
      <w:bookmarkEnd w:id="205"/>
      <w:r>
        <w:t>Transitional</w:t>
      </w:r>
      <w:r>
        <w:rPr>
          <w:spacing w:val="-6"/>
        </w:rPr>
        <w:t xml:space="preserve"> </w:t>
      </w:r>
      <w:r>
        <w:rPr>
          <w:spacing w:val="-2"/>
        </w:rPr>
        <w:t>provisions</w:t>
      </w:r>
    </w:p>
    <w:p w14:paraId="30C87B11" w14:textId="77777777" w:rsidR="003C3B33" w:rsidRDefault="00B560D6">
      <w:pPr>
        <w:pStyle w:val="ListParagraph"/>
        <w:numPr>
          <w:ilvl w:val="0"/>
          <w:numId w:val="28"/>
        </w:numPr>
        <w:tabs>
          <w:tab w:val="left" w:pos="1322"/>
          <w:tab w:val="left" w:pos="1326"/>
        </w:tabs>
        <w:spacing w:before="181" w:line="259" w:lineRule="auto"/>
        <w:ind w:left="1326" w:right="736" w:hanging="567"/>
      </w:pPr>
      <w:r>
        <w:t>Employees</w:t>
      </w:r>
      <w:r>
        <w:rPr>
          <w:spacing w:val="-3"/>
        </w:rPr>
        <w:t xml:space="preserve"> </w:t>
      </w:r>
      <w:r>
        <w:t>eligible for</w:t>
      </w:r>
      <w:r>
        <w:rPr>
          <w:spacing w:val="-3"/>
        </w:rPr>
        <w:t xml:space="preserve"> </w:t>
      </w:r>
      <w:r>
        <w:t>paid</w:t>
      </w:r>
      <w:r>
        <w:rPr>
          <w:spacing w:val="-4"/>
        </w:rPr>
        <w:t xml:space="preserve"> </w:t>
      </w:r>
      <w:r>
        <w:t>leave</w:t>
      </w:r>
      <w:r>
        <w:rPr>
          <w:spacing w:val="-3"/>
        </w:rPr>
        <w:t xml:space="preserve"> </w:t>
      </w:r>
      <w:r>
        <w:t>under</w:t>
      </w:r>
      <w:r>
        <w:rPr>
          <w:spacing w:val="-1"/>
        </w:rPr>
        <w:t xml:space="preserve"> </w:t>
      </w:r>
      <w:r>
        <w:t>the</w:t>
      </w:r>
      <w:r>
        <w:rPr>
          <w:spacing w:val="-3"/>
        </w:rPr>
        <w:t xml:space="preserve"> </w:t>
      </w:r>
      <w:r>
        <w:t>ML Act are</w:t>
      </w:r>
      <w:r>
        <w:rPr>
          <w:spacing w:val="-3"/>
        </w:rPr>
        <w:t xml:space="preserve"> </w:t>
      </w:r>
      <w:r>
        <w:t>required</w:t>
      </w:r>
      <w:r>
        <w:rPr>
          <w:spacing w:val="-2"/>
        </w:rPr>
        <w:t xml:space="preserve"> </w:t>
      </w:r>
      <w:r>
        <w:t>under</w:t>
      </w:r>
      <w:r>
        <w:rPr>
          <w:spacing w:val="-1"/>
        </w:rPr>
        <w:t xml:space="preserve"> </w:t>
      </w:r>
      <w:r>
        <w:t>legislation</w:t>
      </w:r>
      <w:r>
        <w:rPr>
          <w:spacing w:val="-4"/>
        </w:rPr>
        <w:t xml:space="preserve"> </w:t>
      </w:r>
      <w:r>
        <w:t>to use their paid maternity leave first. In this circumstance, the employee may postpone their paid premature birth leave otherwise payable under clause 447 until after the legislated paid maternity leave is used.</w:t>
      </w:r>
    </w:p>
    <w:p w14:paraId="30C87B12" w14:textId="77777777" w:rsidR="003C3B33" w:rsidRDefault="003C3B33">
      <w:pPr>
        <w:pStyle w:val="BodyText"/>
        <w:spacing w:before="93"/>
        <w:ind w:left="0" w:firstLine="0"/>
      </w:pPr>
    </w:p>
    <w:p w14:paraId="30C87B13" w14:textId="77777777" w:rsidR="003C3B33" w:rsidRDefault="00B560D6">
      <w:pPr>
        <w:pStyle w:val="Heading2"/>
        <w:spacing w:before="1"/>
      </w:pPr>
      <w:bookmarkStart w:id="206" w:name="Compassionate_leave"/>
      <w:bookmarkStart w:id="207" w:name="_bookmark108"/>
      <w:bookmarkEnd w:id="206"/>
      <w:bookmarkEnd w:id="207"/>
      <w:r>
        <w:t>Compassionate</w:t>
      </w:r>
      <w:r>
        <w:rPr>
          <w:spacing w:val="-10"/>
        </w:rPr>
        <w:t xml:space="preserve"> </w:t>
      </w:r>
      <w:r>
        <w:rPr>
          <w:spacing w:val="-4"/>
        </w:rPr>
        <w:t>leave</w:t>
      </w:r>
    </w:p>
    <w:p w14:paraId="30C87B14" w14:textId="77777777" w:rsidR="003C3B33" w:rsidRDefault="00B560D6">
      <w:pPr>
        <w:pStyle w:val="ListParagraph"/>
        <w:numPr>
          <w:ilvl w:val="0"/>
          <w:numId w:val="28"/>
        </w:numPr>
        <w:tabs>
          <w:tab w:val="left" w:pos="1323"/>
        </w:tabs>
        <w:spacing w:before="265"/>
        <w:ind w:left="1323" w:hanging="563"/>
      </w:pPr>
      <w:r>
        <w:t>Employees</w:t>
      </w:r>
      <w:r>
        <w:rPr>
          <w:spacing w:val="-5"/>
        </w:rPr>
        <w:t xml:space="preserve"> </w:t>
      </w:r>
      <w:r>
        <w:t>will</w:t>
      </w:r>
      <w:r>
        <w:rPr>
          <w:spacing w:val="-3"/>
        </w:rPr>
        <w:t xml:space="preserve"> </w:t>
      </w:r>
      <w:r>
        <w:t>be</w:t>
      </w:r>
      <w:r>
        <w:rPr>
          <w:spacing w:val="-5"/>
        </w:rPr>
        <w:t xml:space="preserve"> </w:t>
      </w:r>
      <w:r>
        <w:t>eligible</w:t>
      </w:r>
      <w:r>
        <w:rPr>
          <w:spacing w:val="-2"/>
        </w:rPr>
        <w:t xml:space="preserve"> </w:t>
      </w:r>
      <w:r>
        <w:t>for</w:t>
      </w:r>
      <w:r>
        <w:rPr>
          <w:spacing w:val="-5"/>
        </w:rPr>
        <w:t xml:space="preserve"> </w:t>
      </w:r>
      <w:r>
        <w:t>3</w:t>
      </w:r>
      <w:r>
        <w:rPr>
          <w:spacing w:val="-2"/>
        </w:rPr>
        <w:t xml:space="preserve"> </w:t>
      </w:r>
      <w:r>
        <w:t>days</w:t>
      </w:r>
      <w:r>
        <w:rPr>
          <w:spacing w:val="-5"/>
        </w:rPr>
        <w:t xml:space="preserve"> </w:t>
      </w:r>
      <w:r>
        <w:t>paid</w:t>
      </w:r>
      <w:r>
        <w:rPr>
          <w:spacing w:val="-3"/>
        </w:rPr>
        <w:t xml:space="preserve"> </w:t>
      </w:r>
      <w:r>
        <w:t>compassionate</w:t>
      </w:r>
      <w:r>
        <w:rPr>
          <w:spacing w:val="-2"/>
        </w:rPr>
        <w:t xml:space="preserve"> </w:t>
      </w:r>
      <w:r>
        <w:t>leave</w:t>
      </w:r>
      <w:r>
        <w:rPr>
          <w:spacing w:val="-5"/>
        </w:rPr>
        <w:t xml:space="preserve"> </w:t>
      </w:r>
      <w:r>
        <w:t>on</w:t>
      </w:r>
      <w:r>
        <w:rPr>
          <w:spacing w:val="-6"/>
        </w:rPr>
        <w:t xml:space="preserve"> </w:t>
      </w:r>
      <w:r>
        <w:t>each</w:t>
      </w:r>
      <w:r>
        <w:rPr>
          <w:spacing w:val="-6"/>
        </w:rPr>
        <w:t xml:space="preserve"> </w:t>
      </w:r>
      <w:r>
        <w:t>occasion</w:t>
      </w:r>
      <w:r>
        <w:rPr>
          <w:spacing w:val="-5"/>
        </w:rPr>
        <w:t xml:space="preserve"> </w:t>
      </w:r>
      <w:r>
        <w:rPr>
          <w:spacing w:val="-2"/>
        </w:rPr>
        <w:t>when:</w:t>
      </w:r>
    </w:p>
    <w:p w14:paraId="30C87B15" w14:textId="77777777" w:rsidR="003C3B33" w:rsidRDefault="00B560D6">
      <w:pPr>
        <w:pStyle w:val="ListParagraph"/>
        <w:numPr>
          <w:ilvl w:val="1"/>
          <w:numId w:val="28"/>
        </w:numPr>
        <w:tabs>
          <w:tab w:val="left" w:pos="2177"/>
        </w:tabs>
        <w:spacing w:before="182" w:line="259" w:lineRule="auto"/>
        <w:ind w:left="2177" w:right="750" w:hanging="794"/>
      </w:pPr>
      <w:r>
        <w:t>a</w:t>
      </w:r>
      <w:r>
        <w:rPr>
          <w:spacing w:val="-2"/>
        </w:rPr>
        <w:t xml:space="preserve"> </w:t>
      </w:r>
      <w:r>
        <w:t>member</w:t>
      </w:r>
      <w:r>
        <w:rPr>
          <w:spacing w:val="-2"/>
        </w:rPr>
        <w:t xml:space="preserve"> </w:t>
      </w:r>
      <w:r>
        <w:t>of</w:t>
      </w:r>
      <w:r>
        <w:rPr>
          <w:spacing w:val="-2"/>
        </w:rPr>
        <w:t xml:space="preserve"> </w:t>
      </w:r>
      <w:r>
        <w:t>their</w:t>
      </w:r>
      <w:r>
        <w:rPr>
          <w:spacing w:val="-4"/>
        </w:rPr>
        <w:t xml:space="preserve"> </w:t>
      </w:r>
      <w:r>
        <w:t>family</w:t>
      </w:r>
      <w:r>
        <w:rPr>
          <w:spacing w:val="-1"/>
        </w:rPr>
        <w:t xml:space="preserve"> </w:t>
      </w:r>
      <w:r>
        <w:t>(including</w:t>
      </w:r>
      <w:r>
        <w:rPr>
          <w:spacing w:val="-3"/>
        </w:rPr>
        <w:t xml:space="preserve"> </w:t>
      </w:r>
      <w:r>
        <w:t>a</w:t>
      </w:r>
      <w:r>
        <w:rPr>
          <w:spacing w:val="-2"/>
        </w:rPr>
        <w:t xml:space="preserve"> </w:t>
      </w:r>
      <w:r>
        <w:t>member</w:t>
      </w:r>
      <w:r>
        <w:rPr>
          <w:spacing w:val="-4"/>
        </w:rPr>
        <w:t xml:space="preserve"> </w:t>
      </w:r>
      <w:r>
        <w:t>of</w:t>
      </w:r>
      <w:r>
        <w:rPr>
          <w:spacing w:val="-5"/>
        </w:rPr>
        <w:t xml:space="preserve"> </w:t>
      </w:r>
      <w:r>
        <w:t>their</w:t>
      </w:r>
      <w:r>
        <w:rPr>
          <w:spacing w:val="-5"/>
        </w:rPr>
        <w:t xml:space="preserve"> </w:t>
      </w:r>
      <w:r>
        <w:t>household)</w:t>
      </w:r>
      <w:r>
        <w:rPr>
          <w:spacing w:val="-4"/>
        </w:rPr>
        <w:t xml:space="preserve"> </w:t>
      </w:r>
      <w:r>
        <w:t>or</w:t>
      </w:r>
      <w:r>
        <w:rPr>
          <w:spacing w:val="-2"/>
        </w:rPr>
        <w:t xml:space="preserve"> </w:t>
      </w:r>
      <w:r>
        <w:t>someone</w:t>
      </w:r>
      <w:r>
        <w:rPr>
          <w:spacing w:val="-1"/>
        </w:rPr>
        <w:t xml:space="preserve"> </w:t>
      </w:r>
      <w:r>
        <w:t xml:space="preserve">they have a close personal relationship with contracts, develops or sustains a </w:t>
      </w:r>
      <w:proofErr w:type="gramStart"/>
      <w:r>
        <w:t>life threatening</w:t>
      </w:r>
      <w:proofErr w:type="gramEnd"/>
      <w:r>
        <w:t xml:space="preserve"> illness or injury; or</w:t>
      </w:r>
    </w:p>
    <w:p w14:paraId="30C87B16" w14:textId="77777777" w:rsidR="003C3B33" w:rsidRDefault="00B560D6">
      <w:pPr>
        <w:pStyle w:val="ListParagraph"/>
        <w:numPr>
          <w:ilvl w:val="1"/>
          <w:numId w:val="28"/>
        </w:numPr>
        <w:tabs>
          <w:tab w:val="left" w:pos="2177"/>
        </w:tabs>
        <w:spacing w:before="157"/>
        <w:ind w:left="2177" w:hanging="794"/>
      </w:pPr>
      <w:r>
        <w:t>the</w:t>
      </w:r>
      <w:r>
        <w:rPr>
          <w:spacing w:val="-2"/>
        </w:rPr>
        <w:t xml:space="preserve"> </w:t>
      </w:r>
      <w:r>
        <w:t>employee</w:t>
      </w:r>
      <w:r>
        <w:rPr>
          <w:spacing w:val="-4"/>
        </w:rPr>
        <w:t xml:space="preserve"> </w:t>
      </w:r>
      <w:r>
        <w:t>or</w:t>
      </w:r>
      <w:r>
        <w:rPr>
          <w:spacing w:val="-3"/>
        </w:rPr>
        <w:t xml:space="preserve"> </w:t>
      </w:r>
      <w:r>
        <w:t>their</w:t>
      </w:r>
      <w:r>
        <w:rPr>
          <w:spacing w:val="-4"/>
        </w:rPr>
        <w:t xml:space="preserve"> </w:t>
      </w:r>
      <w:r>
        <w:t>partner</w:t>
      </w:r>
      <w:r>
        <w:rPr>
          <w:spacing w:val="-3"/>
        </w:rPr>
        <w:t xml:space="preserve"> </w:t>
      </w:r>
      <w:r>
        <w:t>has</w:t>
      </w:r>
      <w:r>
        <w:rPr>
          <w:spacing w:val="-2"/>
        </w:rPr>
        <w:t xml:space="preserve"> </w:t>
      </w:r>
      <w:r>
        <w:t>a</w:t>
      </w:r>
      <w:r>
        <w:rPr>
          <w:spacing w:val="-4"/>
        </w:rPr>
        <w:t xml:space="preserve"> </w:t>
      </w:r>
      <w:r>
        <w:rPr>
          <w:spacing w:val="-2"/>
        </w:rPr>
        <w:t>miscarriage.</w:t>
      </w:r>
    </w:p>
    <w:p w14:paraId="30C87B17" w14:textId="77777777" w:rsidR="003C3B33" w:rsidRDefault="00B560D6">
      <w:pPr>
        <w:pStyle w:val="ListParagraph"/>
        <w:numPr>
          <w:ilvl w:val="0"/>
          <w:numId w:val="28"/>
        </w:numPr>
        <w:tabs>
          <w:tab w:val="left" w:pos="1321"/>
          <w:tab w:val="left" w:pos="1325"/>
        </w:tabs>
        <w:spacing w:before="183" w:line="259" w:lineRule="auto"/>
        <w:ind w:left="1325" w:right="768" w:hanging="567"/>
      </w:pPr>
      <w:r>
        <w:t>An</w:t>
      </w:r>
      <w:r>
        <w:rPr>
          <w:spacing w:val="-3"/>
        </w:rPr>
        <w:t xml:space="preserve"> </w:t>
      </w:r>
      <w:r>
        <w:t>employee</w:t>
      </w:r>
      <w:r>
        <w:rPr>
          <w:spacing w:val="-4"/>
        </w:rPr>
        <w:t xml:space="preserve"> </w:t>
      </w:r>
      <w:r>
        <w:t>may</w:t>
      </w:r>
      <w:r>
        <w:rPr>
          <w:spacing w:val="-2"/>
        </w:rPr>
        <w:t xml:space="preserve"> </w:t>
      </w:r>
      <w:r>
        <w:t>be</w:t>
      </w:r>
      <w:r>
        <w:rPr>
          <w:spacing w:val="-2"/>
        </w:rPr>
        <w:t xml:space="preserve"> </w:t>
      </w:r>
      <w:r>
        <w:t>asked</w:t>
      </w:r>
      <w:r>
        <w:rPr>
          <w:spacing w:val="-5"/>
        </w:rPr>
        <w:t xml:space="preserve"> </w:t>
      </w:r>
      <w:r>
        <w:t>to</w:t>
      </w:r>
      <w:r>
        <w:rPr>
          <w:spacing w:val="-2"/>
        </w:rPr>
        <w:t xml:space="preserve"> </w:t>
      </w:r>
      <w:r>
        <w:t>provide</w:t>
      </w:r>
      <w:r>
        <w:rPr>
          <w:spacing w:val="-2"/>
        </w:rPr>
        <w:t xml:space="preserve"> </w:t>
      </w:r>
      <w:r>
        <w:t>evidence</w:t>
      </w:r>
      <w:r>
        <w:rPr>
          <w:spacing w:val="-2"/>
        </w:rPr>
        <w:t xml:space="preserve"> </w:t>
      </w:r>
      <w:r>
        <w:t>to</w:t>
      </w:r>
      <w:r>
        <w:rPr>
          <w:spacing w:val="-2"/>
        </w:rPr>
        <w:t xml:space="preserve"> </w:t>
      </w:r>
      <w:r>
        <w:t>support</w:t>
      </w:r>
      <w:r>
        <w:rPr>
          <w:spacing w:val="-2"/>
        </w:rPr>
        <w:t xml:space="preserve"> </w:t>
      </w:r>
      <w:r>
        <w:t>their</w:t>
      </w:r>
      <w:r>
        <w:rPr>
          <w:spacing w:val="-2"/>
        </w:rPr>
        <w:t xml:space="preserve"> </w:t>
      </w:r>
      <w:r>
        <w:t>absences</w:t>
      </w:r>
      <w:r>
        <w:rPr>
          <w:spacing w:val="-4"/>
        </w:rPr>
        <w:t xml:space="preserve"> </w:t>
      </w:r>
      <w:r>
        <w:t>on</w:t>
      </w:r>
      <w:r>
        <w:rPr>
          <w:spacing w:val="-3"/>
        </w:rPr>
        <w:t xml:space="preserve"> </w:t>
      </w:r>
      <w:r>
        <w:t xml:space="preserve">compassionate </w:t>
      </w:r>
      <w:r>
        <w:rPr>
          <w:spacing w:val="-2"/>
        </w:rPr>
        <w:t>leave.</w:t>
      </w:r>
    </w:p>
    <w:p w14:paraId="30C87B18" w14:textId="77777777" w:rsidR="003C3B33" w:rsidRDefault="00B560D6">
      <w:pPr>
        <w:pStyle w:val="ListParagraph"/>
        <w:numPr>
          <w:ilvl w:val="0"/>
          <w:numId w:val="28"/>
        </w:numPr>
        <w:tabs>
          <w:tab w:val="left" w:pos="1321"/>
          <w:tab w:val="left" w:pos="1325"/>
        </w:tabs>
        <w:spacing w:line="259" w:lineRule="auto"/>
        <w:ind w:left="1325" w:right="1236" w:hanging="567"/>
      </w:pPr>
      <w:r>
        <w:t>Compassionate</w:t>
      </w:r>
      <w:r>
        <w:rPr>
          <w:spacing w:val="-1"/>
        </w:rPr>
        <w:t xml:space="preserve"> </w:t>
      </w:r>
      <w:r>
        <w:t>leave</w:t>
      </w:r>
      <w:r>
        <w:rPr>
          <w:spacing w:val="-1"/>
        </w:rPr>
        <w:t xml:space="preserve"> </w:t>
      </w:r>
      <w:r>
        <w:t>for</w:t>
      </w:r>
      <w:r>
        <w:rPr>
          <w:spacing w:val="-2"/>
        </w:rPr>
        <w:t xml:space="preserve"> </w:t>
      </w:r>
      <w:r>
        <w:t>an</w:t>
      </w:r>
      <w:r>
        <w:rPr>
          <w:spacing w:val="-3"/>
        </w:rPr>
        <w:t xml:space="preserve"> </w:t>
      </w:r>
      <w:r>
        <w:t>occasion</w:t>
      </w:r>
      <w:r>
        <w:rPr>
          <w:spacing w:val="-5"/>
        </w:rPr>
        <w:t xml:space="preserve"> </w:t>
      </w:r>
      <w:r>
        <w:t>may</w:t>
      </w:r>
      <w:r>
        <w:rPr>
          <w:spacing w:val="-1"/>
        </w:rPr>
        <w:t xml:space="preserve"> </w:t>
      </w:r>
      <w:r>
        <w:t>be</w:t>
      </w:r>
      <w:r>
        <w:rPr>
          <w:spacing w:val="-4"/>
        </w:rPr>
        <w:t xml:space="preserve"> </w:t>
      </w:r>
      <w:r>
        <w:t>taken</w:t>
      </w:r>
      <w:r>
        <w:rPr>
          <w:spacing w:val="-5"/>
        </w:rPr>
        <w:t xml:space="preserve"> </w:t>
      </w:r>
      <w:proofErr w:type="gramStart"/>
      <w:r>
        <w:t>as</w:t>
      </w:r>
      <w:proofErr w:type="gramEnd"/>
      <w:r>
        <w:rPr>
          <w:spacing w:val="-4"/>
        </w:rPr>
        <w:t xml:space="preserve"> </w:t>
      </w:r>
      <w:r>
        <w:t>3</w:t>
      </w:r>
      <w:r>
        <w:rPr>
          <w:spacing w:val="-1"/>
        </w:rPr>
        <w:t xml:space="preserve"> </w:t>
      </w:r>
      <w:r>
        <w:t>consecutive</w:t>
      </w:r>
      <w:r>
        <w:rPr>
          <w:spacing w:val="-1"/>
        </w:rPr>
        <w:t xml:space="preserve"> </w:t>
      </w:r>
      <w:r>
        <w:t>days</w:t>
      </w:r>
      <w:r>
        <w:rPr>
          <w:spacing w:val="-2"/>
        </w:rPr>
        <w:t xml:space="preserve"> </w:t>
      </w:r>
      <w:r>
        <w:t>or</w:t>
      </w:r>
      <w:r>
        <w:rPr>
          <w:spacing w:val="-4"/>
        </w:rPr>
        <w:t xml:space="preserve"> </w:t>
      </w:r>
      <w:r>
        <w:t>in</w:t>
      </w:r>
      <w:r>
        <w:rPr>
          <w:spacing w:val="-3"/>
        </w:rPr>
        <w:t xml:space="preserve"> </w:t>
      </w:r>
      <w:r>
        <w:t xml:space="preserve">separate periods </w:t>
      </w:r>
      <w:proofErr w:type="spellStart"/>
      <w:r>
        <w:t>totalling</w:t>
      </w:r>
      <w:proofErr w:type="spellEnd"/>
      <w:r>
        <w:t xml:space="preserve"> 3 days. This can include </w:t>
      </w:r>
      <w:proofErr w:type="gramStart"/>
      <w:r>
        <w:t>part days</w:t>
      </w:r>
      <w:proofErr w:type="gramEnd"/>
      <w:r>
        <w:t>.</w:t>
      </w:r>
    </w:p>
    <w:p w14:paraId="30C87B19" w14:textId="77777777" w:rsidR="003C3B33" w:rsidRDefault="00B560D6">
      <w:pPr>
        <w:pStyle w:val="ListParagraph"/>
        <w:numPr>
          <w:ilvl w:val="0"/>
          <w:numId w:val="28"/>
        </w:numPr>
        <w:tabs>
          <w:tab w:val="left" w:pos="1322"/>
        </w:tabs>
        <w:ind w:left="1322" w:hanging="563"/>
      </w:pPr>
      <w:r>
        <w:t>For</w:t>
      </w:r>
      <w:r>
        <w:rPr>
          <w:spacing w:val="-5"/>
        </w:rPr>
        <w:t xml:space="preserve"> </w:t>
      </w:r>
      <w:r>
        <w:t>casual</w:t>
      </w:r>
      <w:r>
        <w:rPr>
          <w:spacing w:val="-7"/>
        </w:rPr>
        <w:t xml:space="preserve"> </w:t>
      </w:r>
      <w:r>
        <w:t>employees,</w:t>
      </w:r>
      <w:r>
        <w:rPr>
          <w:spacing w:val="-5"/>
        </w:rPr>
        <w:t xml:space="preserve"> </w:t>
      </w:r>
      <w:r>
        <w:t>compassionate</w:t>
      </w:r>
      <w:r>
        <w:rPr>
          <w:spacing w:val="-6"/>
        </w:rPr>
        <w:t xml:space="preserve"> </w:t>
      </w:r>
      <w:r>
        <w:t>leave</w:t>
      </w:r>
      <w:r>
        <w:rPr>
          <w:spacing w:val="-4"/>
        </w:rPr>
        <w:t xml:space="preserve"> </w:t>
      </w:r>
      <w:r>
        <w:t>is</w:t>
      </w:r>
      <w:r>
        <w:rPr>
          <w:spacing w:val="-4"/>
        </w:rPr>
        <w:t xml:space="preserve"> </w:t>
      </w:r>
      <w:r>
        <w:rPr>
          <w:spacing w:val="-2"/>
        </w:rPr>
        <w:t>unpaid.</w:t>
      </w:r>
    </w:p>
    <w:p w14:paraId="30C87B1A" w14:textId="77777777" w:rsidR="003C3B33" w:rsidRDefault="003C3B33">
      <w:pPr>
        <w:sectPr w:rsidR="003C3B33">
          <w:pgSz w:w="11910" w:h="16840"/>
          <w:pgMar w:top="960" w:right="840" w:bottom="920" w:left="680" w:header="751" w:footer="734" w:gutter="0"/>
          <w:cols w:space="720"/>
        </w:sectPr>
      </w:pPr>
    </w:p>
    <w:p w14:paraId="30C87B1B" w14:textId="77777777" w:rsidR="003C3B33" w:rsidRDefault="003C3B33">
      <w:pPr>
        <w:pStyle w:val="BodyText"/>
        <w:spacing w:before="128"/>
        <w:ind w:left="0" w:firstLine="0"/>
        <w:rPr>
          <w:sz w:val="28"/>
        </w:rPr>
      </w:pPr>
    </w:p>
    <w:p w14:paraId="30C87B1C" w14:textId="77777777" w:rsidR="003C3B33" w:rsidRDefault="00B560D6">
      <w:pPr>
        <w:pStyle w:val="Heading2"/>
      </w:pPr>
      <w:bookmarkStart w:id="208" w:name="Bereavement_leave"/>
      <w:bookmarkStart w:id="209" w:name="_bookmark109"/>
      <w:bookmarkEnd w:id="208"/>
      <w:bookmarkEnd w:id="209"/>
      <w:r>
        <w:t>Bereavement</w:t>
      </w:r>
      <w:r>
        <w:rPr>
          <w:spacing w:val="-8"/>
        </w:rPr>
        <w:t xml:space="preserve"> </w:t>
      </w:r>
      <w:proofErr w:type="gramStart"/>
      <w:r>
        <w:rPr>
          <w:spacing w:val="-4"/>
        </w:rPr>
        <w:t>leave</w:t>
      </w:r>
      <w:proofErr w:type="gramEnd"/>
    </w:p>
    <w:p w14:paraId="30C87B1D" w14:textId="77777777" w:rsidR="003C3B33" w:rsidRDefault="00B560D6">
      <w:pPr>
        <w:pStyle w:val="ListParagraph"/>
        <w:numPr>
          <w:ilvl w:val="0"/>
          <w:numId w:val="28"/>
        </w:numPr>
        <w:tabs>
          <w:tab w:val="left" w:pos="1323"/>
        </w:tabs>
        <w:spacing w:before="265"/>
        <w:ind w:left="1323" w:hanging="563"/>
      </w:pPr>
      <w:r>
        <w:t>Employees</w:t>
      </w:r>
      <w:r>
        <w:rPr>
          <w:spacing w:val="-7"/>
        </w:rPr>
        <w:t xml:space="preserve"> </w:t>
      </w:r>
      <w:r>
        <w:t>will</w:t>
      </w:r>
      <w:r>
        <w:rPr>
          <w:spacing w:val="-3"/>
        </w:rPr>
        <w:t xml:space="preserve"> </w:t>
      </w:r>
      <w:r>
        <w:t>be</w:t>
      </w:r>
      <w:r>
        <w:rPr>
          <w:spacing w:val="-5"/>
        </w:rPr>
        <w:t xml:space="preserve"> </w:t>
      </w:r>
      <w:r>
        <w:t>eligible</w:t>
      </w:r>
      <w:r>
        <w:rPr>
          <w:spacing w:val="-2"/>
        </w:rPr>
        <w:t xml:space="preserve"> </w:t>
      </w:r>
      <w:r>
        <w:t>for</w:t>
      </w:r>
      <w:r>
        <w:rPr>
          <w:spacing w:val="-5"/>
        </w:rPr>
        <w:t xml:space="preserve"> </w:t>
      </w:r>
      <w:r>
        <w:t>3</w:t>
      </w:r>
      <w:r>
        <w:rPr>
          <w:spacing w:val="-2"/>
        </w:rPr>
        <w:t xml:space="preserve"> </w:t>
      </w:r>
      <w:proofErr w:type="gramStart"/>
      <w:r>
        <w:t>days</w:t>
      </w:r>
      <w:proofErr w:type="gramEnd"/>
      <w:r>
        <w:rPr>
          <w:spacing w:val="-4"/>
        </w:rPr>
        <w:t xml:space="preserve"> </w:t>
      </w:r>
      <w:r>
        <w:t>paid</w:t>
      </w:r>
      <w:r>
        <w:rPr>
          <w:spacing w:val="-4"/>
        </w:rPr>
        <w:t xml:space="preserve"> </w:t>
      </w:r>
      <w:r>
        <w:t>bereavement</w:t>
      </w:r>
      <w:r>
        <w:rPr>
          <w:spacing w:val="-2"/>
        </w:rPr>
        <w:t xml:space="preserve"> </w:t>
      </w:r>
      <w:r>
        <w:t>leave</w:t>
      </w:r>
      <w:r>
        <w:rPr>
          <w:spacing w:val="-5"/>
        </w:rPr>
        <w:t xml:space="preserve"> </w:t>
      </w:r>
      <w:r>
        <w:t>on</w:t>
      </w:r>
      <w:r>
        <w:rPr>
          <w:spacing w:val="-4"/>
        </w:rPr>
        <w:t xml:space="preserve"> </w:t>
      </w:r>
      <w:r>
        <w:t>each</w:t>
      </w:r>
      <w:r>
        <w:rPr>
          <w:spacing w:val="-6"/>
        </w:rPr>
        <w:t xml:space="preserve"> </w:t>
      </w:r>
      <w:r>
        <w:t>occasion</w:t>
      </w:r>
      <w:r>
        <w:rPr>
          <w:spacing w:val="-3"/>
        </w:rPr>
        <w:t xml:space="preserve"> </w:t>
      </w:r>
      <w:r>
        <w:rPr>
          <w:spacing w:val="-2"/>
        </w:rPr>
        <w:t>when:</w:t>
      </w:r>
    </w:p>
    <w:p w14:paraId="30C87B1E" w14:textId="77777777" w:rsidR="003C3B33" w:rsidRDefault="00B560D6">
      <w:pPr>
        <w:pStyle w:val="ListParagraph"/>
        <w:numPr>
          <w:ilvl w:val="1"/>
          <w:numId w:val="28"/>
        </w:numPr>
        <w:tabs>
          <w:tab w:val="left" w:pos="2177"/>
        </w:tabs>
        <w:spacing w:before="180" w:line="259" w:lineRule="auto"/>
        <w:ind w:left="2177" w:right="750" w:hanging="794"/>
      </w:pPr>
      <w:r>
        <w:t>a</w:t>
      </w:r>
      <w:r>
        <w:rPr>
          <w:spacing w:val="-2"/>
        </w:rPr>
        <w:t xml:space="preserve"> </w:t>
      </w:r>
      <w:r>
        <w:t>member</w:t>
      </w:r>
      <w:r>
        <w:rPr>
          <w:spacing w:val="-2"/>
        </w:rPr>
        <w:t xml:space="preserve"> </w:t>
      </w:r>
      <w:r>
        <w:t>of</w:t>
      </w:r>
      <w:r>
        <w:rPr>
          <w:spacing w:val="-2"/>
        </w:rPr>
        <w:t xml:space="preserve"> </w:t>
      </w:r>
      <w:r>
        <w:t>their</w:t>
      </w:r>
      <w:r>
        <w:rPr>
          <w:spacing w:val="-4"/>
        </w:rPr>
        <w:t xml:space="preserve"> </w:t>
      </w:r>
      <w:r>
        <w:t>family</w:t>
      </w:r>
      <w:r>
        <w:rPr>
          <w:spacing w:val="-1"/>
        </w:rPr>
        <w:t xml:space="preserve"> </w:t>
      </w:r>
      <w:r>
        <w:t>(including</w:t>
      </w:r>
      <w:r>
        <w:rPr>
          <w:spacing w:val="-3"/>
        </w:rPr>
        <w:t xml:space="preserve"> </w:t>
      </w:r>
      <w:r>
        <w:t>a</w:t>
      </w:r>
      <w:r>
        <w:rPr>
          <w:spacing w:val="-2"/>
        </w:rPr>
        <w:t xml:space="preserve"> </w:t>
      </w:r>
      <w:r>
        <w:t>member</w:t>
      </w:r>
      <w:r>
        <w:rPr>
          <w:spacing w:val="-4"/>
        </w:rPr>
        <w:t xml:space="preserve"> </w:t>
      </w:r>
      <w:r>
        <w:t>of</w:t>
      </w:r>
      <w:r>
        <w:rPr>
          <w:spacing w:val="-5"/>
        </w:rPr>
        <w:t xml:space="preserve"> </w:t>
      </w:r>
      <w:r>
        <w:t>their</w:t>
      </w:r>
      <w:r>
        <w:rPr>
          <w:spacing w:val="-5"/>
        </w:rPr>
        <w:t xml:space="preserve"> </w:t>
      </w:r>
      <w:r>
        <w:t>household)</w:t>
      </w:r>
      <w:r>
        <w:rPr>
          <w:spacing w:val="-4"/>
        </w:rPr>
        <w:t xml:space="preserve"> </w:t>
      </w:r>
      <w:r>
        <w:t>or</w:t>
      </w:r>
      <w:r>
        <w:rPr>
          <w:spacing w:val="-2"/>
        </w:rPr>
        <w:t xml:space="preserve"> </w:t>
      </w:r>
      <w:r>
        <w:t>someone</w:t>
      </w:r>
      <w:r>
        <w:rPr>
          <w:spacing w:val="-1"/>
        </w:rPr>
        <w:t xml:space="preserve"> </w:t>
      </w:r>
      <w:r>
        <w:t>they had a close personal relationship with dies; or</w:t>
      </w:r>
    </w:p>
    <w:p w14:paraId="30C87B1F" w14:textId="77777777" w:rsidR="003C3B33" w:rsidRDefault="00B560D6">
      <w:pPr>
        <w:pStyle w:val="ListParagraph"/>
        <w:numPr>
          <w:ilvl w:val="1"/>
          <w:numId w:val="28"/>
        </w:numPr>
        <w:tabs>
          <w:tab w:val="left" w:pos="2177"/>
        </w:tabs>
        <w:spacing w:before="160" w:line="259" w:lineRule="auto"/>
        <w:ind w:left="2177" w:right="1402" w:hanging="795"/>
      </w:pPr>
      <w:r>
        <w:t>a</w:t>
      </w:r>
      <w:r>
        <w:rPr>
          <w:spacing w:val="-2"/>
        </w:rPr>
        <w:t xml:space="preserve"> </w:t>
      </w:r>
      <w:r>
        <w:t>child</w:t>
      </w:r>
      <w:r>
        <w:rPr>
          <w:spacing w:val="-3"/>
        </w:rPr>
        <w:t xml:space="preserve"> </w:t>
      </w:r>
      <w:r>
        <w:t>is</w:t>
      </w:r>
      <w:r>
        <w:rPr>
          <w:spacing w:val="-2"/>
        </w:rPr>
        <w:t xml:space="preserve"> </w:t>
      </w:r>
      <w:r>
        <w:t>stillborn,</w:t>
      </w:r>
      <w:r>
        <w:rPr>
          <w:spacing w:val="-2"/>
        </w:rPr>
        <w:t xml:space="preserve"> </w:t>
      </w:r>
      <w:r>
        <w:t>where</w:t>
      </w:r>
      <w:r>
        <w:rPr>
          <w:spacing w:val="-4"/>
        </w:rPr>
        <w:t xml:space="preserve"> </w:t>
      </w:r>
      <w:r>
        <w:t>the</w:t>
      </w:r>
      <w:r>
        <w:rPr>
          <w:spacing w:val="-1"/>
        </w:rPr>
        <w:t xml:space="preserve"> </w:t>
      </w:r>
      <w:r>
        <w:t>child</w:t>
      </w:r>
      <w:r>
        <w:rPr>
          <w:spacing w:val="-3"/>
        </w:rPr>
        <w:t xml:space="preserve"> </w:t>
      </w:r>
      <w:r>
        <w:t>was</w:t>
      </w:r>
      <w:r>
        <w:rPr>
          <w:spacing w:val="-4"/>
        </w:rPr>
        <w:t xml:space="preserve"> </w:t>
      </w:r>
      <w:r>
        <w:t>a</w:t>
      </w:r>
      <w:r>
        <w:rPr>
          <w:spacing w:val="-4"/>
        </w:rPr>
        <w:t xml:space="preserve"> </w:t>
      </w:r>
      <w:r>
        <w:t>member</w:t>
      </w:r>
      <w:r>
        <w:rPr>
          <w:spacing w:val="-4"/>
        </w:rPr>
        <w:t xml:space="preserve"> </w:t>
      </w:r>
      <w:r>
        <w:t>of</w:t>
      </w:r>
      <w:r>
        <w:rPr>
          <w:spacing w:val="-4"/>
        </w:rPr>
        <w:t xml:space="preserve"> </w:t>
      </w:r>
      <w:r>
        <w:t>their</w:t>
      </w:r>
      <w:r>
        <w:rPr>
          <w:spacing w:val="-2"/>
        </w:rPr>
        <w:t xml:space="preserve"> </w:t>
      </w:r>
      <w:r>
        <w:t>family (including</w:t>
      </w:r>
      <w:r>
        <w:rPr>
          <w:spacing w:val="-2"/>
        </w:rPr>
        <w:t xml:space="preserve"> </w:t>
      </w:r>
      <w:r>
        <w:t>a member of their household).</w:t>
      </w:r>
    </w:p>
    <w:p w14:paraId="30C87B20" w14:textId="77777777" w:rsidR="003C3B33" w:rsidRDefault="00B560D6">
      <w:pPr>
        <w:pStyle w:val="ListParagraph"/>
        <w:numPr>
          <w:ilvl w:val="0"/>
          <w:numId w:val="28"/>
        </w:numPr>
        <w:tabs>
          <w:tab w:val="left" w:pos="1321"/>
          <w:tab w:val="left" w:pos="1325"/>
        </w:tabs>
        <w:spacing w:line="259" w:lineRule="auto"/>
        <w:ind w:left="1325" w:right="918" w:hanging="567"/>
      </w:pPr>
      <w:r>
        <w:t>An</w:t>
      </w:r>
      <w:r>
        <w:rPr>
          <w:spacing w:val="-4"/>
        </w:rPr>
        <w:t xml:space="preserve"> </w:t>
      </w:r>
      <w:r>
        <w:t>employee</w:t>
      </w:r>
      <w:r>
        <w:rPr>
          <w:spacing w:val="-4"/>
        </w:rPr>
        <w:t xml:space="preserve"> </w:t>
      </w:r>
      <w:r>
        <w:t>may</w:t>
      </w:r>
      <w:r>
        <w:rPr>
          <w:spacing w:val="-2"/>
        </w:rPr>
        <w:t xml:space="preserve"> </w:t>
      </w:r>
      <w:r>
        <w:t>be</w:t>
      </w:r>
      <w:r>
        <w:rPr>
          <w:spacing w:val="-2"/>
        </w:rPr>
        <w:t xml:space="preserve"> </w:t>
      </w:r>
      <w:r>
        <w:t>asked</w:t>
      </w:r>
      <w:r>
        <w:rPr>
          <w:spacing w:val="-5"/>
        </w:rPr>
        <w:t xml:space="preserve"> </w:t>
      </w:r>
      <w:r>
        <w:t>to</w:t>
      </w:r>
      <w:r>
        <w:rPr>
          <w:spacing w:val="-2"/>
        </w:rPr>
        <w:t xml:space="preserve"> </w:t>
      </w:r>
      <w:r>
        <w:t>provide</w:t>
      </w:r>
      <w:r>
        <w:rPr>
          <w:spacing w:val="-2"/>
        </w:rPr>
        <w:t xml:space="preserve"> </w:t>
      </w:r>
      <w:r>
        <w:t>evidence</w:t>
      </w:r>
      <w:r>
        <w:rPr>
          <w:spacing w:val="-2"/>
        </w:rPr>
        <w:t xml:space="preserve"> </w:t>
      </w:r>
      <w:r>
        <w:t>to</w:t>
      </w:r>
      <w:r>
        <w:rPr>
          <w:spacing w:val="-2"/>
        </w:rPr>
        <w:t xml:space="preserve"> </w:t>
      </w:r>
      <w:r>
        <w:t>support</w:t>
      </w:r>
      <w:r>
        <w:rPr>
          <w:spacing w:val="-2"/>
        </w:rPr>
        <w:t xml:space="preserve"> </w:t>
      </w:r>
      <w:r>
        <w:t>their</w:t>
      </w:r>
      <w:r>
        <w:rPr>
          <w:spacing w:val="-3"/>
        </w:rPr>
        <w:t xml:space="preserve"> </w:t>
      </w:r>
      <w:r>
        <w:t>absences</w:t>
      </w:r>
      <w:r>
        <w:rPr>
          <w:spacing w:val="-4"/>
        </w:rPr>
        <w:t xml:space="preserve"> </w:t>
      </w:r>
      <w:r>
        <w:t>on</w:t>
      </w:r>
      <w:r>
        <w:rPr>
          <w:spacing w:val="-4"/>
        </w:rPr>
        <w:t xml:space="preserve"> </w:t>
      </w:r>
      <w:r>
        <w:t xml:space="preserve">bereavement </w:t>
      </w:r>
      <w:r>
        <w:rPr>
          <w:spacing w:val="-2"/>
        </w:rPr>
        <w:t>leave.</w:t>
      </w:r>
    </w:p>
    <w:p w14:paraId="30C87B21" w14:textId="77777777" w:rsidR="003C3B33" w:rsidRDefault="00B560D6">
      <w:pPr>
        <w:pStyle w:val="ListParagraph"/>
        <w:numPr>
          <w:ilvl w:val="0"/>
          <w:numId w:val="28"/>
        </w:numPr>
        <w:tabs>
          <w:tab w:val="left" w:pos="1321"/>
          <w:tab w:val="left" w:pos="1325"/>
        </w:tabs>
        <w:spacing w:before="161" w:line="256" w:lineRule="auto"/>
        <w:ind w:left="1325" w:right="682" w:hanging="567"/>
      </w:pPr>
      <w:r>
        <w:t>Bereavement</w:t>
      </w:r>
      <w:r>
        <w:rPr>
          <w:spacing w:val="-3"/>
        </w:rPr>
        <w:t xml:space="preserve"> </w:t>
      </w:r>
      <w:r>
        <w:t>leave for</w:t>
      </w:r>
      <w:r>
        <w:rPr>
          <w:spacing w:val="-1"/>
        </w:rPr>
        <w:t xml:space="preserve"> </w:t>
      </w:r>
      <w:r>
        <w:t>an</w:t>
      </w:r>
      <w:r>
        <w:rPr>
          <w:spacing w:val="-4"/>
        </w:rPr>
        <w:t xml:space="preserve"> </w:t>
      </w:r>
      <w:r>
        <w:t>occasion</w:t>
      </w:r>
      <w:r>
        <w:rPr>
          <w:spacing w:val="-4"/>
        </w:rPr>
        <w:t xml:space="preserve"> </w:t>
      </w:r>
      <w:r>
        <w:t>may</w:t>
      </w:r>
      <w:r>
        <w:rPr>
          <w:spacing w:val="-2"/>
        </w:rPr>
        <w:t xml:space="preserve"> </w:t>
      </w:r>
      <w:r>
        <w:t>be</w:t>
      </w:r>
      <w:r>
        <w:rPr>
          <w:spacing w:val="-3"/>
        </w:rPr>
        <w:t xml:space="preserve"> </w:t>
      </w:r>
      <w:r>
        <w:t>taken</w:t>
      </w:r>
      <w:r>
        <w:rPr>
          <w:spacing w:val="-4"/>
        </w:rPr>
        <w:t xml:space="preserve"> </w:t>
      </w:r>
      <w:r>
        <w:t>as</w:t>
      </w:r>
      <w:r>
        <w:rPr>
          <w:spacing w:val="-1"/>
        </w:rPr>
        <w:t xml:space="preserve"> </w:t>
      </w:r>
      <w:r>
        <w:t>3</w:t>
      </w:r>
      <w:r>
        <w:rPr>
          <w:spacing w:val="-2"/>
        </w:rPr>
        <w:t xml:space="preserve"> </w:t>
      </w:r>
      <w:r>
        <w:t>consecutive days</w:t>
      </w:r>
      <w:r>
        <w:rPr>
          <w:spacing w:val="-3"/>
        </w:rPr>
        <w:t xml:space="preserve"> </w:t>
      </w:r>
      <w:r>
        <w:t>or</w:t>
      </w:r>
      <w:r>
        <w:rPr>
          <w:spacing w:val="-1"/>
        </w:rPr>
        <w:t xml:space="preserve"> </w:t>
      </w:r>
      <w:r>
        <w:t>in</w:t>
      </w:r>
      <w:r>
        <w:rPr>
          <w:spacing w:val="-2"/>
        </w:rPr>
        <w:t xml:space="preserve"> </w:t>
      </w:r>
      <w:r>
        <w:t xml:space="preserve">separate periods </w:t>
      </w:r>
      <w:proofErr w:type="spellStart"/>
      <w:r>
        <w:t>totalling</w:t>
      </w:r>
      <w:proofErr w:type="spellEnd"/>
      <w:r>
        <w:t xml:space="preserve"> 3 days. This can include </w:t>
      </w:r>
      <w:proofErr w:type="gramStart"/>
      <w:r>
        <w:t>part days</w:t>
      </w:r>
      <w:proofErr w:type="gramEnd"/>
      <w:r>
        <w:t>.</w:t>
      </w:r>
    </w:p>
    <w:p w14:paraId="30C87B22" w14:textId="77777777" w:rsidR="003C3B33" w:rsidRDefault="00B560D6">
      <w:pPr>
        <w:pStyle w:val="ListParagraph"/>
        <w:numPr>
          <w:ilvl w:val="0"/>
          <w:numId w:val="28"/>
        </w:numPr>
        <w:tabs>
          <w:tab w:val="left" w:pos="1321"/>
        </w:tabs>
        <w:spacing w:before="164"/>
        <w:ind w:left="1321" w:hanging="563"/>
      </w:pPr>
      <w:r>
        <w:t>For</w:t>
      </w:r>
      <w:r>
        <w:rPr>
          <w:spacing w:val="-4"/>
        </w:rPr>
        <w:t xml:space="preserve"> </w:t>
      </w:r>
      <w:r>
        <w:t>casual</w:t>
      </w:r>
      <w:r>
        <w:rPr>
          <w:spacing w:val="-7"/>
        </w:rPr>
        <w:t xml:space="preserve"> </w:t>
      </w:r>
      <w:r>
        <w:t>employees,</w:t>
      </w:r>
      <w:r>
        <w:rPr>
          <w:spacing w:val="-3"/>
        </w:rPr>
        <w:t xml:space="preserve"> </w:t>
      </w:r>
      <w:r>
        <w:t>bereavement</w:t>
      </w:r>
      <w:r>
        <w:rPr>
          <w:spacing w:val="-6"/>
        </w:rPr>
        <w:t xml:space="preserve"> </w:t>
      </w:r>
      <w:r>
        <w:t>leave</w:t>
      </w:r>
      <w:r>
        <w:rPr>
          <w:spacing w:val="-3"/>
        </w:rPr>
        <w:t xml:space="preserve"> </w:t>
      </w:r>
      <w:r>
        <w:t>is</w:t>
      </w:r>
      <w:r>
        <w:rPr>
          <w:spacing w:val="-5"/>
        </w:rPr>
        <w:t xml:space="preserve"> </w:t>
      </w:r>
      <w:r>
        <w:rPr>
          <w:spacing w:val="-2"/>
        </w:rPr>
        <w:t>unpaid.</w:t>
      </w:r>
    </w:p>
    <w:p w14:paraId="30C87B23" w14:textId="77777777" w:rsidR="003C3B33" w:rsidRDefault="00B560D6">
      <w:pPr>
        <w:pStyle w:val="ListParagraph"/>
        <w:numPr>
          <w:ilvl w:val="0"/>
          <w:numId w:val="28"/>
        </w:numPr>
        <w:tabs>
          <w:tab w:val="left" w:pos="1321"/>
          <w:tab w:val="left" w:pos="1325"/>
        </w:tabs>
        <w:spacing w:before="181" w:line="259" w:lineRule="auto"/>
        <w:ind w:left="1325" w:right="597" w:hanging="567"/>
      </w:pPr>
      <w:r>
        <w:t>At</w:t>
      </w:r>
      <w:r>
        <w:rPr>
          <w:spacing w:val="-1"/>
        </w:rPr>
        <w:t xml:space="preserve"> </w:t>
      </w:r>
      <w:r>
        <w:t>the</w:t>
      </w:r>
      <w:r>
        <w:rPr>
          <w:spacing w:val="-1"/>
        </w:rPr>
        <w:t xml:space="preserve"> </w:t>
      </w:r>
      <w:r>
        <w:t>discretion</w:t>
      </w:r>
      <w:r>
        <w:rPr>
          <w:spacing w:val="-5"/>
        </w:rPr>
        <w:t xml:space="preserve"> </w:t>
      </w:r>
      <w:r>
        <w:t>of</w:t>
      </w:r>
      <w:r>
        <w:rPr>
          <w:spacing w:val="-2"/>
        </w:rPr>
        <w:t xml:space="preserve"> </w:t>
      </w:r>
      <w:r>
        <w:t>the</w:t>
      </w:r>
      <w:r>
        <w:rPr>
          <w:spacing w:val="-4"/>
        </w:rPr>
        <w:t xml:space="preserve"> </w:t>
      </w:r>
      <w:r>
        <w:t>Secretary,</w:t>
      </w:r>
      <w:r>
        <w:rPr>
          <w:spacing w:val="-4"/>
        </w:rPr>
        <w:t xml:space="preserve"> </w:t>
      </w:r>
      <w:r>
        <w:t>additional</w:t>
      </w:r>
      <w:r>
        <w:rPr>
          <w:spacing w:val="-5"/>
        </w:rPr>
        <w:t xml:space="preserve"> </w:t>
      </w:r>
      <w:r>
        <w:t>bereavement</w:t>
      </w:r>
      <w:r>
        <w:rPr>
          <w:spacing w:val="-4"/>
        </w:rPr>
        <w:t xml:space="preserve"> </w:t>
      </w:r>
      <w:r>
        <w:t>leave</w:t>
      </w:r>
      <w:r>
        <w:rPr>
          <w:spacing w:val="-1"/>
        </w:rPr>
        <w:t xml:space="preserve"> </w:t>
      </w:r>
      <w:r>
        <w:t>can</w:t>
      </w:r>
      <w:r>
        <w:rPr>
          <w:spacing w:val="-3"/>
        </w:rPr>
        <w:t xml:space="preserve"> </w:t>
      </w:r>
      <w:r>
        <w:t>be</w:t>
      </w:r>
      <w:r>
        <w:rPr>
          <w:spacing w:val="-1"/>
        </w:rPr>
        <w:t xml:space="preserve"> </w:t>
      </w:r>
      <w:r>
        <w:t>granted</w:t>
      </w:r>
      <w:r>
        <w:rPr>
          <w:spacing w:val="-5"/>
        </w:rPr>
        <w:t xml:space="preserve"> </w:t>
      </w:r>
      <w:r>
        <w:t>for</w:t>
      </w:r>
      <w:r>
        <w:rPr>
          <w:spacing w:val="-2"/>
        </w:rPr>
        <w:t xml:space="preserve"> </w:t>
      </w:r>
      <w:r>
        <w:t>employees (other than those engaged on an irregular and intermittent basis) to attend a funeral.</w:t>
      </w:r>
    </w:p>
    <w:p w14:paraId="30C87B24" w14:textId="77777777" w:rsidR="003C3B33" w:rsidRDefault="003C3B33">
      <w:pPr>
        <w:pStyle w:val="BodyText"/>
        <w:spacing w:before="92"/>
        <w:ind w:left="0" w:firstLine="0"/>
      </w:pPr>
    </w:p>
    <w:p w14:paraId="30C87B25" w14:textId="77777777" w:rsidR="003C3B33" w:rsidRDefault="00B560D6">
      <w:pPr>
        <w:pStyle w:val="Heading2"/>
      </w:pPr>
      <w:bookmarkStart w:id="210" w:name="Emergency_response_leave"/>
      <w:bookmarkStart w:id="211" w:name="_bookmark110"/>
      <w:bookmarkEnd w:id="210"/>
      <w:bookmarkEnd w:id="211"/>
      <w:r>
        <w:t>Emergency</w:t>
      </w:r>
      <w:r>
        <w:rPr>
          <w:spacing w:val="-7"/>
        </w:rPr>
        <w:t xml:space="preserve"> </w:t>
      </w:r>
      <w:r>
        <w:t>response</w:t>
      </w:r>
      <w:r>
        <w:rPr>
          <w:spacing w:val="-8"/>
        </w:rPr>
        <w:t xml:space="preserve"> </w:t>
      </w:r>
      <w:r>
        <w:rPr>
          <w:spacing w:val="-2"/>
        </w:rPr>
        <w:t>leave</w:t>
      </w:r>
    </w:p>
    <w:p w14:paraId="30C87B26" w14:textId="77777777" w:rsidR="003C3B33" w:rsidRDefault="00B560D6">
      <w:pPr>
        <w:pStyle w:val="ListParagraph"/>
        <w:numPr>
          <w:ilvl w:val="0"/>
          <w:numId w:val="28"/>
        </w:numPr>
        <w:tabs>
          <w:tab w:val="left" w:pos="1322"/>
          <w:tab w:val="left" w:pos="1326"/>
        </w:tabs>
        <w:spacing w:before="265" w:line="259" w:lineRule="auto"/>
        <w:ind w:left="1326" w:right="988" w:hanging="567"/>
      </w:pPr>
      <w:r>
        <w:t>In</w:t>
      </w:r>
      <w:r>
        <w:rPr>
          <w:spacing w:val="-2"/>
        </w:rPr>
        <w:t xml:space="preserve"> </w:t>
      </w:r>
      <w:r>
        <w:t>line with</w:t>
      </w:r>
      <w:r>
        <w:rPr>
          <w:spacing w:val="-2"/>
        </w:rPr>
        <w:t xml:space="preserve"> </w:t>
      </w:r>
      <w:r>
        <w:t>section</w:t>
      </w:r>
      <w:r>
        <w:rPr>
          <w:spacing w:val="-4"/>
        </w:rPr>
        <w:t xml:space="preserve"> </w:t>
      </w:r>
      <w:r>
        <w:t>108</w:t>
      </w:r>
      <w:r>
        <w:rPr>
          <w:spacing w:val="-2"/>
        </w:rPr>
        <w:t xml:space="preserve"> </w:t>
      </w:r>
      <w:r>
        <w:t>of</w:t>
      </w:r>
      <w:r>
        <w:rPr>
          <w:spacing w:val="-1"/>
        </w:rPr>
        <w:t xml:space="preserve"> </w:t>
      </w:r>
      <w:r>
        <w:t>the FW</w:t>
      </w:r>
      <w:r>
        <w:rPr>
          <w:spacing w:val="-1"/>
        </w:rPr>
        <w:t xml:space="preserve"> </w:t>
      </w:r>
      <w:r>
        <w:t>Act,</w:t>
      </w:r>
      <w:r>
        <w:rPr>
          <w:spacing w:val="-1"/>
        </w:rPr>
        <w:t xml:space="preserve"> </w:t>
      </w:r>
      <w:r>
        <w:t>an</w:t>
      </w:r>
      <w:r>
        <w:rPr>
          <w:spacing w:val="-4"/>
        </w:rPr>
        <w:t xml:space="preserve"> </w:t>
      </w:r>
      <w:r>
        <w:t>employee</w:t>
      </w:r>
      <w:r>
        <w:rPr>
          <w:spacing w:val="-3"/>
        </w:rPr>
        <w:t xml:space="preserve"> </w:t>
      </w:r>
      <w:r>
        <w:t>who engages</w:t>
      </w:r>
      <w:r>
        <w:rPr>
          <w:spacing w:val="-3"/>
        </w:rPr>
        <w:t xml:space="preserve"> </w:t>
      </w:r>
      <w:r>
        <w:t>in</w:t>
      </w:r>
      <w:r>
        <w:rPr>
          <w:spacing w:val="-2"/>
        </w:rPr>
        <w:t xml:space="preserve"> </w:t>
      </w:r>
      <w:r>
        <w:t>an</w:t>
      </w:r>
      <w:r>
        <w:rPr>
          <w:spacing w:val="-2"/>
        </w:rPr>
        <w:t xml:space="preserve"> </w:t>
      </w:r>
      <w:r>
        <w:t>eligible</w:t>
      </w:r>
      <w:r>
        <w:rPr>
          <w:spacing w:val="-3"/>
        </w:rPr>
        <w:t xml:space="preserve"> </w:t>
      </w:r>
      <w:r>
        <w:t>community service activity is entitled to emergency response leave to volunteer for emergency management duties for:</w:t>
      </w:r>
    </w:p>
    <w:p w14:paraId="30C87B27" w14:textId="77777777" w:rsidR="003C3B33" w:rsidRDefault="00B560D6">
      <w:pPr>
        <w:pStyle w:val="ListParagraph"/>
        <w:numPr>
          <w:ilvl w:val="1"/>
          <w:numId w:val="28"/>
        </w:numPr>
        <w:tabs>
          <w:tab w:val="left" w:pos="2178"/>
        </w:tabs>
        <w:spacing w:before="160"/>
        <w:ind w:left="2178" w:hanging="795"/>
      </w:pPr>
      <w:r>
        <w:t>the</w:t>
      </w:r>
      <w:r>
        <w:rPr>
          <w:spacing w:val="-2"/>
        </w:rPr>
        <w:t xml:space="preserve"> </w:t>
      </w:r>
      <w:r>
        <w:t>time</w:t>
      </w:r>
      <w:r>
        <w:rPr>
          <w:spacing w:val="-4"/>
        </w:rPr>
        <w:t xml:space="preserve"> </w:t>
      </w:r>
      <w:r>
        <w:t>engaged</w:t>
      </w:r>
      <w:r>
        <w:rPr>
          <w:spacing w:val="-4"/>
        </w:rPr>
        <w:t xml:space="preserve"> </w:t>
      </w:r>
      <w:r>
        <w:t>in</w:t>
      </w:r>
      <w:r>
        <w:rPr>
          <w:spacing w:val="-3"/>
        </w:rPr>
        <w:t xml:space="preserve"> </w:t>
      </w:r>
      <w:r>
        <w:t>the</w:t>
      </w:r>
      <w:r>
        <w:rPr>
          <w:spacing w:val="-1"/>
        </w:rPr>
        <w:t xml:space="preserve"> </w:t>
      </w:r>
      <w:proofErr w:type="gramStart"/>
      <w:r>
        <w:rPr>
          <w:spacing w:val="-2"/>
        </w:rPr>
        <w:t>activity;</w:t>
      </w:r>
      <w:proofErr w:type="gramEnd"/>
    </w:p>
    <w:p w14:paraId="30C87B28" w14:textId="77777777" w:rsidR="003C3B33" w:rsidRDefault="00B560D6">
      <w:pPr>
        <w:pStyle w:val="ListParagraph"/>
        <w:numPr>
          <w:ilvl w:val="1"/>
          <w:numId w:val="28"/>
        </w:numPr>
        <w:tabs>
          <w:tab w:val="left" w:pos="2178"/>
        </w:tabs>
        <w:spacing w:before="182"/>
        <w:ind w:left="2178" w:hanging="795"/>
      </w:pPr>
      <w:r>
        <w:t>reasonable</w:t>
      </w:r>
      <w:r>
        <w:rPr>
          <w:spacing w:val="-8"/>
        </w:rPr>
        <w:t xml:space="preserve"> </w:t>
      </w:r>
      <w:r>
        <w:t>travelling</w:t>
      </w:r>
      <w:r>
        <w:rPr>
          <w:spacing w:val="-6"/>
        </w:rPr>
        <w:t xml:space="preserve"> </w:t>
      </w:r>
      <w:r>
        <w:t>time;</w:t>
      </w:r>
      <w:r>
        <w:rPr>
          <w:spacing w:val="-6"/>
        </w:rPr>
        <w:t xml:space="preserve"> </w:t>
      </w:r>
      <w:r>
        <w:rPr>
          <w:spacing w:val="-5"/>
        </w:rPr>
        <w:t>and</w:t>
      </w:r>
    </w:p>
    <w:p w14:paraId="30C87B29" w14:textId="77777777" w:rsidR="003C3B33" w:rsidRDefault="00B560D6">
      <w:pPr>
        <w:pStyle w:val="ListParagraph"/>
        <w:numPr>
          <w:ilvl w:val="1"/>
          <w:numId w:val="28"/>
        </w:numPr>
        <w:tabs>
          <w:tab w:val="left" w:pos="2178"/>
        </w:tabs>
        <w:spacing w:before="181"/>
        <w:ind w:left="2178" w:hanging="795"/>
      </w:pPr>
      <w:r>
        <w:t>reasonable</w:t>
      </w:r>
      <w:r>
        <w:rPr>
          <w:spacing w:val="-11"/>
        </w:rPr>
        <w:t xml:space="preserve"> </w:t>
      </w:r>
      <w:r>
        <w:t>recovery</w:t>
      </w:r>
      <w:r>
        <w:rPr>
          <w:spacing w:val="-5"/>
        </w:rPr>
        <w:t xml:space="preserve"> </w:t>
      </w:r>
      <w:r>
        <w:rPr>
          <w:spacing w:val="-4"/>
        </w:rPr>
        <w:t>time.</w:t>
      </w:r>
    </w:p>
    <w:p w14:paraId="30C87B2A" w14:textId="77777777" w:rsidR="003C3B33" w:rsidRDefault="00B560D6">
      <w:pPr>
        <w:pStyle w:val="ListParagraph"/>
        <w:numPr>
          <w:ilvl w:val="0"/>
          <w:numId w:val="28"/>
        </w:numPr>
        <w:tabs>
          <w:tab w:val="left" w:pos="1321"/>
          <w:tab w:val="left" w:pos="1325"/>
        </w:tabs>
        <w:spacing w:before="182" w:line="259" w:lineRule="auto"/>
        <w:ind w:left="1325" w:right="611" w:hanging="567"/>
      </w:pPr>
      <w:proofErr w:type="gramStart"/>
      <w:r>
        <w:t>Full time</w:t>
      </w:r>
      <w:proofErr w:type="gramEnd"/>
      <w:r>
        <w:t xml:space="preserve"> and </w:t>
      </w:r>
      <w:proofErr w:type="gramStart"/>
      <w:r>
        <w:t>part time</w:t>
      </w:r>
      <w:proofErr w:type="gramEnd"/>
      <w:r>
        <w:t xml:space="preserve"> employees will be able to access 20 working days of paid emergency response</w:t>
      </w:r>
      <w:r>
        <w:rPr>
          <w:spacing w:val="-4"/>
        </w:rPr>
        <w:t xml:space="preserve"> </w:t>
      </w:r>
      <w:r>
        <w:t>leave</w:t>
      </w:r>
      <w:r>
        <w:rPr>
          <w:spacing w:val="-4"/>
        </w:rPr>
        <w:t xml:space="preserve"> </w:t>
      </w:r>
      <w:r>
        <w:t>on</w:t>
      </w:r>
      <w:r>
        <w:rPr>
          <w:spacing w:val="-3"/>
        </w:rPr>
        <w:t xml:space="preserve"> </w:t>
      </w:r>
      <w:r>
        <w:t>full</w:t>
      </w:r>
      <w:r>
        <w:rPr>
          <w:spacing w:val="-2"/>
        </w:rPr>
        <w:t xml:space="preserve"> </w:t>
      </w:r>
      <w:r>
        <w:t>rate</w:t>
      </w:r>
      <w:r>
        <w:rPr>
          <w:spacing w:val="-4"/>
        </w:rPr>
        <w:t xml:space="preserve"> </w:t>
      </w:r>
      <w:r>
        <w:t>of</w:t>
      </w:r>
      <w:r>
        <w:rPr>
          <w:spacing w:val="-2"/>
        </w:rPr>
        <w:t xml:space="preserve"> </w:t>
      </w:r>
      <w:r>
        <w:t>pay</w:t>
      </w:r>
      <w:r>
        <w:rPr>
          <w:spacing w:val="-3"/>
        </w:rPr>
        <w:t xml:space="preserve"> </w:t>
      </w:r>
      <w:r>
        <w:t>if</w:t>
      </w:r>
      <w:r>
        <w:rPr>
          <w:spacing w:val="-2"/>
        </w:rPr>
        <w:t xml:space="preserve"> </w:t>
      </w:r>
      <w:r>
        <w:t>required.</w:t>
      </w:r>
      <w:r>
        <w:rPr>
          <w:spacing w:val="-5"/>
        </w:rPr>
        <w:t xml:space="preserve"> </w:t>
      </w:r>
      <w:r>
        <w:t>The</w:t>
      </w:r>
      <w:r>
        <w:rPr>
          <w:spacing w:val="-1"/>
        </w:rPr>
        <w:t xml:space="preserve"> </w:t>
      </w:r>
      <w:r>
        <w:t>Secretary</w:t>
      </w:r>
      <w:r>
        <w:rPr>
          <w:spacing w:val="-4"/>
        </w:rPr>
        <w:t xml:space="preserve"> </w:t>
      </w:r>
      <w:r>
        <w:t>may</w:t>
      </w:r>
      <w:r>
        <w:rPr>
          <w:spacing w:val="-1"/>
        </w:rPr>
        <w:t xml:space="preserve"> </w:t>
      </w:r>
      <w:r>
        <w:t>provide</w:t>
      </w:r>
      <w:r>
        <w:rPr>
          <w:spacing w:val="-1"/>
        </w:rPr>
        <w:t xml:space="preserve"> </w:t>
      </w:r>
      <w:r>
        <w:t>additional</w:t>
      </w:r>
      <w:r>
        <w:rPr>
          <w:spacing w:val="-2"/>
        </w:rPr>
        <w:t xml:space="preserve"> </w:t>
      </w:r>
      <w:r>
        <w:t>emergency response leave with pay.</w:t>
      </w:r>
    </w:p>
    <w:p w14:paraId="30C87B2B" w14:textId="77777777" w:rsidR="003C3B33" w:rsidRDefault="00B560D6">
      <w:pPr>
        <w:pStyle w:val="ListParagraph"/>
        <w:numPr>
          <w:ilvl w:val="1"/>
          <w:numId w:val="28"/>
        </w:numPr>
        <w:tabs>
          <w:tab w:val="left" w:pos="2177"/>
        </w:tabs>
        <w:spacing w:line="256" w:lineRule="auto"/>
        <w:ind w:left="2177" w:right="1047" w:hanging="795"/>
      </w:pPr>
      <w:r>
        <w:t>For</w:t>
      </w:r>
      <w:r>
        <w:rPr>
          <w:spacing w:val="-2"/>
        </w:rPr>
        <w:t xml:space="preserve"> </w:t>
      </w:r>
      <w:r>
        <w:t>the</w:t>
      </w:r>
      <w:r>
        <w:rPr>
          <w:spacing w:val="-4"/>
        </w:rPr>
        <w:t xml:space="preserve"> </w:t>
      </w:r>
      <w:r>
        <w:t>purposes</w:t>
      </w:r>
      <w:r>
        <w:rPr>
          <w:spacing w:val="-2"/>
        </w:rPr>
        <w:t xml:space="preserve"> </w:t>
      </w:r>
      <w:r>
        <w:t>of</w:t>
      </w:r>
      <w:r>
        <w:rPr>
          <w:spacing w:val="-4"/>
        </w:rPr>
        <w:t xml:space="preserve"> </w:t>
      </w:r>
      <w:r>
        <w:t>this</w:t>
      </w:r>
      <w:r>
        <w:rPr>
          <w:spacing w:val="-2"/>
        </w:rPr>
        <w:t xml:space="preserve"> </w:t>
      </w:r>
      <w:r>
        <w:t>clause,</w:t>
      </w:r>
      <w:r>
        <w:rPr>
          <w:spacing w:val="-2"/>
        </w:rPr>
        <w:t xml:space="preserve"> </w:t>
      </w:r>
      <w:r>
        <w:t>full</w:t>
      </w:r>
      <w:r>
        <w:rPr>
          <w:spacing w:val="-2"/>
        </w:rPr>
        <w:t xml:space="preserve"> </w:t>
      </w:r>
      <w:r>
        <w:t>rate</w:t>
      </w:r>
      <w:r>
        <w:rPr>
          <w:spacing w:val="-4"/>
        </w:rPr>
        <w:t xml:space="preserve"> </w:t>
      </w:r>
      <w:r>
        <w:t>of</w:t>
      </w:r>
      <w:r>
        <w:rPr>
          <w:spacing w:val="-2"/>
        </w:rPr>
        <w:t xml:space="preserve"> </w:t>
      </w:r>
      <w:r>
        <w:t>pay</w:t>
      </w:r>
      <w:r>
        <w:rPr>
          <w:spacing w:val="-3"/>
        </w:rPr>
        <w:t xml:space="preserve"> </w:t>
      </w:r>
      <w:r>
        <w:t>is</w:t>
      </w:r>
      <w:r>
        <w:rPr>
          <w:spacing w:val="-2"/>
        </w:rPr>
        <w:t xml:space="preserve"> </w:t>
      </w:r>
      <w:r>
        <w:t>to</w:t>
      </w:r>
      <w:r>
        <w:rPr>
          <w:spacing w:val="-1"/>
        </w:rPr>
        <w:t xml:space="preserve"> </w:t>
      </w:r>
      <w:r>
        <w:t>be</w:t>
      </w:r>
      <w:r>
        <w:rPr>
          <w:spacing w:val="-4"/>
        </w:rPr>
        <w:t xml:space="preserve"> </w:t>
      </w:r>
      <w:r>
        <w:t>as</w:t>
      </w:r>
      <w:r>
        <w:rPr>
          <w:spacing w:val="-2"/>
        </w:rPr>
        <w:t xml:space="preserve"> </w:t>
      </w:r>
      <w:r>
        <w:t>if</w:t>
      </w:r>
      <w:r>
        <w:rPr>
          <w:spacing w:val="-2"/>
        </w:rPr>
        <w:t xml:space="preserve"> </w:t>
      </w:r>
      <w:r>
        <w:t>the</w:t>
      </w:r>
      <w:r>
        <w:rPr>
          <w:spacing w:val="-1"/>
        </w:rPr>
        <w:t xml:space="preserve"> </w:t>
      </w:r>
      <w:r>
        <w:t>employee</w:t>
      </w:r>
      <w:r>
        <w:rPr>
          <w:spacing w:val="-1"/>
        </w:rPr>
        <w:t xml:space="preserve"> </w:t>
      </w:r>
      <w:r>
        <w:t>was</w:t>
      </w:r>
      <w:r>
        <w:rPr>
          <w:spacing w:val="-2"/>
        </w:rPr>
        <w:t xml:space="preserve"> </w:t>
      </w:r>
      <w:r>
        <w:t xml:space="preserve">at </w:t>
      </w:r>
      <w:r>
        <w:rPr>
          <w:spacing w:val="-2"/>
        </w:rPr>
        <w:t>work.</w:t>
      </w:r>
    </w:p>
    <w:p w14:paraId="30C87B2C" w14:textId="77777777" w:rsidR="003C3B33" w:rsidRDefault="00B560D6">
      <w:pPr>
        <w:pStyle w:val="ListParagraph"/>
        <w:numPr>
          <w:ilvl w:val="0"/>
          <w:numId w:val="28"/>
        </w:numPr>
        <w:tabs>
          <w:tab w:val="left" w:pos="1321"/>
          <w:tab w:val="left" w:pos="1325"/>
        </w:tabs>
        <w:spacing w:before="165" w:line="259" w:lineRule="auto"/>
        <w:ind w:left="1325" w:right="1395" w:hanging="567"/>
      </w:pPr>
      <w:r>
        <w:t>Paid</w:t>
      </w:r>
      <w:r>
        <w:rPr>
          <w:spacing w:val="-2"/>
        </w:rPr>
        <w:t xml:space="preserve"> </w:t>
      </w:r>
      <w:r>
        <w:t>leave</w:t>
      </w:r>
      <w:r>
        <w:rPr>
          <w:spacing w:val="-3"/>
        </w:rPr>
        <w:t xml:space="preserve"> </w:t>
      </w:r>
      <w:r>
        <w:t>may</w:t>
      </w:r>
      <w:r>
        <w:rPr>
          <w:spacing w:val="-1"/>
        </w:rPr>
        <w:t xml:space="preserve"> </w:t>
      </w:r>
      <w:r>
        <w:t>be</w:t>
      </w:r>
      <w:r>
        <w:rPr>
          <w:spacing w:val="-3"/>
        </w:rPr>
        <w:t xml:space="preserve"> </w:t>
      </w:r>
      <w:r>
        <w:t>refused</w:t>
      </w:r>
      <w:r>
        <w:rPr>
          <w:spacing w:val="-6"/>
        </w:rPr>
        <w:t xml:space="preserve"> </w:t>
      </w:r>
      <w:r>
        <w:t>where</w:t>
      </w:r>
      <w:r>
        <w:rPr>
          <w:spacing w:val="-3"/>
        </w:rPr>
        <w:t xml:space="preserve"> </w:t>
      </w:r>
      <w:r>
        <w:t>the</w:t>
      </w:r>
      <w:r>
        <w:rPr>
          <w:spacing w:val="-3"/>
        </w:rPr>
        <w:t xml:space="preserve"> </w:t>
      </w:r>
      <w:r>
        <w:t>employee’s</w:t>
      </w:r>
      <w:r>
        <w:rPr>
          <w:spacing w:val="-3"/>
        </w:rPr>
        <w:t xml:space="preserve"> </w:t>
      </w:r>
      <w:r>
        <w:t>role</w:t>
      </w:r>
      <w:r>
        <w:rPr>
          <w:spacing w:val="-3"/>
        </w:rPr>
        <w:t xml:space="preserve"> </w:t>
      </w:r>
      <w:r>
        <w:t>is</w:t>
      </w:r>
      <w:r>
        <w:rPr>
          <w:spacing w:val="-2"/>
        </w:rPr>
        <w:t xml:space="preserve"> </w:t>
      </w:r>
      <w:r>
        <w:t>essential</w:t>
      </w:r>
      <w:r>
        <w:rPr>
          <w:spacing w:val="-2"/>
        </w:rPr>
        <w:t xml:space="preserve"> </w:t>
      </w:r>
      <w:r>
        <w:t>to</w:t>
      </w:r>
      <w:r>
        <w:rPr>
          <w:spacing w:val="-1"/>
        </w:rPr>
        <w:t xml:space="preserve"> </w:t>
      </w:r>
      <w:r>
        <w:t>the</w:t>
      </w:r>
      <w:r>
        <w:rPr>
          <w:spacing w:val="-1"/>
        </w:rPr>
        <w:t xml:space="preserve"> </w:t>
      </w:r>
      <w:r>
        <w:t>department’s response to the emergency.</w:t>
      </w:r>
    </w:p>
    <w:p w14:paraId="30C87B2D" w14:textId="77777777" w:rsidR="003C3B33" w:rsidRDefault="00B560D6">
      <w:pPr>
        <w:pStyle w:val="ListParagraph"/>
        <w:numPr>
          <w:ilvl w:val="0"/>
          <w:numId w:val="28"/>
        </w:numPr>
        <w:tabs>
          <w:tab w:val="left" w:pos="1321"/>
          <w:tab w:val="left" w:pos="1325"/>
        </w:tabs>
        <w:spacing w:line="259" w:lineRule="auto"/>
        <w:ind w:left="1325" w:right="727" w:hanging="567"/>
      </w:pPr>
      <w:r>
        <w:t>An</w:t>
      </w:r>
      <w:r>
        <w:rPr>
          <w:spacing w:val="-3"/>
        </w:rPr>
        <w:t xml:space="preserve"> </w:t>
      </w:r>
      <w:r>
        <w:t>employee</w:t>
      </w:r>
      <w:r>
        <w:rPr>
          <w:spacing w:val="-4"/>
        </w:rPr>
        <w:t xml:space="preserve"> </w:t>
      </w:r>
      <w:r>
        <w:t>must</w:t>
      </w:r>
      <w:r>
        <w:rPr>
          <w:spacing w:val="-4"/>
        </w:rPr>
        <w:t xml:space="preserve"> </w:t>
      </w:r>
      <w:r>
        <w:t>provide</w:t>
      </w:r>
      <w:r>
        <w:rPr>
          <w:spacing w:val="-4"/>
        </w:rPr>
        <w:t xml:space="preserve"> </w:t>
      </w:r>
      <w:r>
        <w:t>evidence</w:t>
      </w:r>
      <w:r>
        <w:rPr>
          <w:spacing w:val="-1"/>
        </w:rPr>
        <w:t xml:space="preserve"> </w:t>
      </w:r>
      <w:r>
        <w:t>that</w:t>
      </w:r>
      <w:r>
        <w:rPr>
          <w:spacing w:val="-1"/>
        </w:rPr>
        <w:t xml:space="preserve"> </w:t>
      </w:r>
      <w:r>
        <w:t>the</w:t>
      </w:r>
      <w:r>
        <w:rPr>
          <w:spacing w:val="-4"/>
        </w:rPr>
        <w:t xml:space="preserve"> </w:t>
      </w:r>
      <w:r>
        <w:t>organisation</w:t>
      </w:r>
      <w:r>
        <w:rPr>
          <w:spacing w:val="-3"/>
        </w:rPr>
        <w:t xml:space="preserve"> </w:t>
      </w:r>
      <w:r>
        <w:t>requests</w:t>
      </w:r>
      <w:r>
        <w:rPr>
          <w:spacing w:val="-4"/>
        </w:rPr>
        <w:t xml:space="preserve"> </w:t>
      </w:r>
      <w:r>
        <w:t>their</w:t>
      </w:r>
      <w:r>
        <w:rPr>
          <w:spacing w:val="-2"/>
        </w:rPr>
        <w:t xml:space="preserve"> </w:t>
      </w:r>
      <w:r>
        <w:t>services.</w:t>
      </w:r>
      <w:r>
        <w:rPr>
          <w:spacing w:val="-2"/>
        </w:rPr>
        <w:t xml:space="preserve"> </w:t>
      </w:r>
      <w:r>
        <w:t>Employees can provide evidence before or as soon as practical after their emergency service activity.</w:t>
      </w:r>
    </w:p>
    <w:p w14:paraId="30C87B2E" w14:textId="77777777" w:rsidR="003C3B33" w:rsidRDefault="00B560D6">
      <w:pPr>
        <w:pStyle w:val="ListParagraph"/>
        <w:numPr>
          <w:ilvl w:val="0"/>
          <w:numId w:val="28"/>
        </w:numPr>
        <w:tabs>
          <w:tab w:val="left" w:pos="1321"/>
          <w:tab w:val="left" w:pos="1325"/>
        </w:tabs>
        <w:spacing w:line="259" w:lineRule="auto"/>
        <w:ind w:left="1325" w:right="625" w:hanging="567"/>
      </w:pPr>
      <w:r>
        <w:t>An</w:t>
      </w:r>
      <w:r>
        <w:rPr>
          <w:spacing w:val="-3"/>
        </w:rPr>
        <w:t xml:space="preserve"> </w:t>
      </w:r>
      <w:r>
        <w:t>employee</w:t>
      </w:r>
      <w:r>
        <w:rPr>
          <w:spacing w:val="-4"/>
        </w:rPr>
        <w:t xml:space="preserve"> </w:t>
      </w:r>
      <w:r>
        <w:t>who</w:t>
      </w:r>
      <w:r>
        <w:rPr>
          <w:spacing w:val="-3"/>
        </w:rPr>
        <w:t xml:space="preserve"> </w:t>
      </w:r>
      <w:r>
        <w:t>engaged</w:t>
      </w:r>
      <w:r>
        <w:rPr>
          <w:spacing w:val="-5"/>
        </w:rPr>
        <w:t xml:space="preserve"> </w:t>
      </w:r>
      <w:r>
        <w:t>in</w:t>
      </w:r>
      <w:r>
        <w:rPr>
          <w:spacing w:val="-3"/>
        </w:rPr>
        <w:t xml:space="preserve"> </w:t>
      </w:r>
      <w:r>
        <w:t>eligible</w:t>
      </w:r>
      <w:r>
        <w:rPr>
          <w:spacing w:val="-1"/>
        </w:rPr>
        <w:t xml:space="preserve"> </w:t>
      </w:r>
      <w:r>
        <w:t>community</w:t>
      </w:r>
      <w:r>
        <w:rPr>
          <w:spacing w:val="-1"/>
        </w:rPr>
        <w:t xml:space="preserve"> </w:t>
      </w:r>
      <w:r>
        <w:t>service</w:t>
      </w:r>
      <w:r>
        <w:rPr>
          <w:spacing w:val="-1"/>
        </w:rPr>
        <w:t xml:space="preserve"> </w:t>
      </w:r>
      <w:r>
        <w:t>activity</w:t>
      </w:r>
      <w:r>
        <w:rPr>
          <w:spacing w:val="-4"/>
        </w:rPr>
        <w:t xml:space="preserve"> </w:t>
      </w:r>
      <w:r>
        <w:t>will</w:t>
      </w:r>
      <w:r>
        <w:rPr>
          <w:spacing w:val="-2"/>
        </w:rPr>
        <w:t xml:space="preserve"> </w:t>
      </w:r>
      <w:r>
        <w:t>have</w:t>
      </w:r>
      <w:r>
        <w:rPr>
          <w:spacing w:val="-1"/>
        </w:rPr>
        <w:t xml:space="preserve"> </w:t>
      </w:r>
      <w:r>
        <w:t>access</w:t>
      </w:r>
      <w:r>
        <w:rPr>
          <w:spacing w:val="-4"/>
        </w:rPr>
        <w:t xml:space="preserve"> </w:t>
      </w:r>
      <w:r>
        <w:t>to</w:t>
      </w:r>
      <w:r>
        <w:rPr>
          <w:spacing w:val="-1"/>
        </w:rPr>
        <w:t xml:space="preserve"> </w:t>
      </w:r>
      <w:r>
        <w:t>paid</w:t>
      </w:r>
      <w:r>
        <w:rPr>
          <w:spacing w:val="-3"/>
        </w:rPr>
        <w:t xml:space="preserve"> </w:t>
      </w:r>
      <w:r>
        <w:t>leave (on production of satisfactory evidence) for emergency services responses, regular training, reasonable travel and recovery time and ceremonial duties.</w:t>
      </w:r>
    </w:p>
    <w:p w14:paraId="30C87B2F" w14:textId="77777777" w:rsidR="003C3B33" w:rsidRDefault="00B560D6">
      <w:pPr>
        <w:pStyle w:val="ListParagraph"/>
        <w:numPr>
          <w:ilvl w:val="0"/>
          <w:numId w:val="28"/>
        </w:numPr>
        <w:tabs>
          <w:tab w:val="left" w:pos="1322"/>
        </w:tabs>
        <w:spacing w:before="160"/>
        <w:ind w:left="1322" w:hanging="563"/>
      </w:pPr>
      <w:r>
        <w:t>Emergency</w:t>
      </w:r>
      <w:r>
        <w:rPr>
          <w:spacing w:val="-6"/>
        </w:rPr>
        <w:t xml:space="preserve"> </w:t>
      </w:r>
      <w:r>
        <w:t>response</w:t>
      </w:r>
      <w:r>
        <w:rPr>
          <w:spacing w:val="-2"/>
        </w:rPr>
        <w:t xml:space="preserve"> </w:t>
      </w:r>
      <w:r>
        <w:t>leave,</w:t>
      </w:r>
      <w:r>
        <w:rPr>
          <w:spacing w:val="-5"/>
        </w:rPr>
        <w:t xml:space="preserve"> </w:t>
      </w:r>
      <w:r>
        <w:t>with</w:t>
      </w:r>
      <w:r>
        <w:rPr>
          <w:spacing w:val="-5"/>
        </w:rPr>
        <w:t xml:space="preserve"> </w:t>
      </w:r>
      <w:r>
        <w:t>or</w:t>
      </w:r>
      <w:r>
        <w:rPr>
          <w:spacing w:val="-5"/>
        </w:rPr>
        <w:t xml:space="preserve"> </w:t>
      </w:r>
      <w:r>
        <w:t>without</w:t>
      </w:r>
      <w:r>
        <w:rPr>
          <w:spacing w:val="-5"/>
        </w:rPr>
        <w:t xml:space="preserve"> </w:t>
      </w:r>
      <w:r>
        <w:t>pay,</w:t>
      </w:r>
      <w:r>
        <w:rPr>
          <w:spacing w:val="-4"/>
        </w:rPr>
        <w:t xml:space="preserve"> </w:t>
      </w:r>
      <w:r>
        <w:t>will</w:t>
      </w:r>
      <w:r>
        <w:rPr>
          <w:spacing w:val="-3"/>
        </w:rPr>
        <w:t xml:space="preserve"> </w:t>
      </w:r>
      <w:r>
        <w:t>count</w:t>
      </w:r>
      <w:r>
        <w:rPr>
          <w:spacing w:val="-2"/>
        </w:rPr>
        <w:t xml:space="preserve"> </w:t>
      </w:r>
      <w:r>
        <w:t>as</w:t>
      </w:r>
      <w:r>
        <w:rPr>
          <w:spacing w:val="-4"/>
        </w:rPr>
        <w:t xml:space="preserve"> </w:t>
      </w:r>
      <w:r>
        <w:rPr>
          <w:spacing w:val="-2"/>
        </w:rPr>
        <w:t>service.</w:t>
      </w:r>
    </w:p>
    <w:p w14:paraId="30C87B30" w14:textId="77777777" w:rsidR="003C3B33" w:rsidRDefault="003C3B33">
      <w:pPr>
        <w:sectPr w:rsidR="003C3B33">
          <w:pgSz w:w="11910" w:h="16840"/>
          <w:pgMar w:top="960" w:right="840" w:bottom="920" w:left="680" w:header="751" w:footer="734" w:gutter="0"/>
          <w:cols w:space="720"/>
        </w:sectPr>
      </w:pPr>
    </w:p>
    <w:p w14:paraId="30C87B31" w14:textId="77777777" w:rsidR="003C3B33" w:rsidRDefault="003C3B33">
      <w:pPr>
        <w:pStyle w:val="BodyText"/>
        <w:spacing w:before="128"/>
        <w:ind w:left="0" w:firstLine="0"/>
        <w:rPr>
          <w:sz w:val="28"/>
        </w:rPr>
      </w:pPr>
    </w:p>
    <w:p w14:paraId="30C87B32" w14:textId="77777777" w:rsidR="003C3B33" w:rsidRDefault="00B560D6">
      <w:pPr>
        <w:pStyle w:val="Heading2"/>
      </w:pPr>
      <w:bookmarkStart w:id="212" w:name="Jury_duty"/>
      <w:bookmarkStart w:id="213" w:name="_bookmark111"/>
      <w:bookmarkEnd w:id="212"/>
      <w:bookmarkEnd w:id="213"/>
      <w:r>
        <w:t>Jury</w:t>
      </w:r>
      <w:r>
        <w:rPr>
          <w:spacing w:val="-3"/>
        </w:rPr>
        <w:t xml:space="preserve"> </w:t>
      </w:r>
      <w:r>
        <w:rPr>
          <w:spacing w:val="-4"/>
        </w:rPr>
        <w:t>duty</w:t>
      </w:r>
    </w:p>
    <w:p w14:paraId="30C87B33" w14:textId="77777777" w:rsidR="003C3B33" w:rsidRDefault="00B560D6">
      <w:pPr>
        <w:pStyle w:val="ListParagraph"/>
        <w:numPr>
          <w:ilvl w:val="0"/>
          <w:numId w:val="28"/>
        </w:numPr>
        <w:tabs>
          <w:tab w:val="left" w:pos="1322"/>
          <w:tab w:val="left" w:pos="1326"/>
        </w:tabs>
        <w:spacing w:before="265" w:line="256" w:lineRule="auto"/>
        <w:ind w:left="1326" w:right="721" w:hanging="567"/>
      </w:pPr>
      <w:r>
        <w:t>Employees</w:t>
      </w:r>
      <w:r>
        <w:rPr>
          <w:spacing w:val="-4"/>
        </w:rPr>
        <w:t xml:space="preserve"> </w:t>
      </w:r>
      <w:r>
        <w:t>who</w:t>
      </w:r>
      <w:r>
        <w:rPr>
          <w:spacing w:val="-1"/>
        </w:rPr>
        <w:t xml:space="preserve"> </w:t>
      </w:r>
      <w:r>
        <w:t>are</w:t>
      </w:r>
      <w:r>
        <w:rPr>
          <w:spacing w:val="-1"/>
        </w:rPr>
        <w:t xml:space="preserve"> </w:t>
      </w:r>
      <w:r>
        <w:t>required</w:t>
      </w:r>
      <w:r>
        <w:rPr>
          <w:spacing w:val="-3"/>
        </w:rPr>
        <w:t xml:space="preserve"> </w:t>
      </w:r>
      <w:r>
        <w:t>by</w:t>
      </w:r>
      <w:r>
        <w:rPr>
          <w:spacing w:val="-1"/>
        </w:rPr>
        <w:t xml:space="preserve"> </w:t>
      </w:r>
      <w:r>
        <w:t>a</w:t>
      </w:r>
      <w:r>
        <w:rPr>
          <w:spacing w:val="-2"/>
        </w:rPr>
        <w:t xml:space="preserve"> </w:t>
      </w:r>
      <w:r>
        <w:t>court</w:t>
      </w:r>
      <w:r>
        <w:rPr>
          <w:spacing w:val="-4"/>
        </w:rPr>
        <w:t xml:space="preserve"> </w:t>
      </w:r>
      <w:r>
        <w:t>to</w:t>
      </w:r>
      <w:r>
        <w:rPr>
          <w:spacing w:val="-3"/>
        </w:rPr>
        <w:t xml:space="preserve"> </w:t>
      </w:r>
      <w:r>
        <w:t>attend</w:t>
      </w:r>
      <w:r>
        <w:rPr>
          <w:spacing w:val="-3"/>
        </w:rPr>
        <w:t xml:space="preserve"> </w:t>
      </w:r>
      <w:r>
        <w:t>either</w:t>
      </w:r>
      <w:r>
        <w:rPr>
          <w:spacing w:val="-2"/>
        </w:rPr>
        <w:t xml:space="preserve"> </w:t>
      </w:r>
      <w:r>
        <w:t>for</w:t>
      </w:r>
      <w:r>
        <w:rPr>
          <w:spacing w:val="-2"/>
        </w:rPr>
        <w:t xml:space="preserve"> </w:t>
      </w:r>
      <w:r>
        <w:t>jury</w:t>
      </w:r>
      <w:r>
        <w:rPr>
          <w:spacing w:val="-1"/>
        </w:rPr>
        <w:t xml:space="preserve"> </w:t>
      </w:r>
      <w:r>
        <w:t>selection,</w:t>
      </w:r>
      <w:r>
        <w:rPr>
          <w:spacing w:val="-4"/>
        </w:rPr>
        <w:t xml:space="preserve"> </w:t>
      </w:r>
      <w:r>
        <w:t>or</w:t>
      </w:r>
      <w:r>
        <w:rPr>
          <w:spacing w:val="-4"/>
        </w:rPr>
        <w:t xml:space="preserve"> </w:t>
      </w:r>
      <w:r>
        <w:t>to</w:t>
      </w:r>
      <w:r>
        <w:rPr>
          <w:spacing w:val="-3"/>
        </w:rPr>
        <w:t xml:space="preserve"> </w:t>
      </w:r>
      <w:r>
        <w:t>act</w:t>
      </w:r>
      <w:r>
        <w:rPr>
          <w:spacing w:val="-1"/>
        </w:rPr>
        <w:t xml:space="preserve"> </w:t>
      </w:r>
      <w:r>
        <w:t>as</w:t>
      </w:r>
      <w:r>
        <w:rPr>
          <w:spacing w:val="-2"/>
        </w:rPr>
        <w:t xml:space="preserve"> </w:t>
      </w:r>
      <w:r>
        <w:t>a</w:t>
      </w:r>
      <w:r>
        <w:rPr>
          <w:spacing w:val="-4"/>
        </w:rPr>
        <w:t xml:space="preserve"> </w:t>
      </w:r>
      <w:r>
        <w:t>juror, will be released from duty for the required period, without the need to apply for leave.</w:t>
      </w:r>
    </w:p>
    <w:p w14:paraId="30C87B34" w14:textId="77777777" w:rsidR="003C3B33" w:rsidRDefault="00B560D6">
      <w:pPr>
        <w:pStyle w:val="ListParagraph"/>
        <w:numPr>
          <w:ilvl w:val="0"/>
          <w:numId w:val="28"/>
        </w:numPr>
        <w:tabs>
          <w:tab w:val="left" w:pos="1322"/>
          <w:tab w:val="left" w:pos="1326"/>
        </w:tabs>
        <w:spacing w:before="164" w:line="259" w:lineRule="auto"/>
        <w:ind w:left="1326" w:right="750" w:hanging="567"/>
      </w:pPr>
      <w:r>
        <w:t>Full</w:t>
      </w:r>
      <w:r>
        <w:rPr>
          <w:spacing w:val="-2"/>
        </w:rPr>
        <w:t xml:space="preserve"> </w:t>
      </w:r>
      <w:r>
        <w:t>and</w:t>
      </w:r>
      <w:r>
        <w:rPr>
          <w:spacing w:val="-3"/>
        </w:rPr>
        <w:t xml:space="preserve"> </w:t>
      </w:r>
      <w:proofErr w:type="gramStart"/>
      <w:r>
        <w:t>part</w:t>
      </w:r>
      <w:r>
        <w:rPr>
          <w:spacing w:val="-1"/>
        </w:rPr>
        <w:t xml:space="preserve"> </w:t>
      </w:r>
      <w:r>
        <w:t>time</w:t>
      </w:r>
      <w:proofErr w:type="gramEnd"/>
      <w:r>
        <w:rPr>
          <w:spacing w:val="-4"/>
        </w:rPr>
        <w:t xml:space="preserve"> </w:t>
      </w:r>
      <w:r>
        <w:t>employees</w:t>
      </w:r>
      <w:r>
        <w:rPr>
          <w:spacing w:val="-2"/>
        </w:rPr>
        <w:t xml:space="preserve"> </w:t>
      </w:r>
      <w:r>
        <w:t>will</w:t>
      </w:r>
      <w:r>
        <w:rPr>
          <w:spacing w:val="-2"/>
        </w:rPr>
        <w:t xml:space="preserve"> </w:t>
      </w:r>
      <w:r>
        <w:t>be</w:t>
      </w:r>
      <w:r>
        <w:rPr>
          <w:spacing w:val="-1"/>
        </w:rPr>
        <w:t xml:space="preserve"> </w:t>
      </w:r>
      <w:r>
        <w:t>released</w:t>
      </w:r>
      <w:r>
        <w:rPr>
          <w:spacing w:val="-3"/>
        </w:rPr>
        <w:t xml:space="preserve"> </w:t>
      </w:r>
      <w:r>
        <w:t>from</w:t>
      </w:r>
      <w:r>
        <w:rPr>
          <w:spacing w:val="-1"/>
        </w:rPr>
        <w:t xml:space="preserve"> </w:t>
      </w:r>
      <w:r>
        <w:t>duty</w:t>
      </w:r>
      <w:r>
        <w:rPr>
          <w:spacing w:val="-3"/>
        </w:rPr>
        <w:t xml:space="preserve"> </w:t>
      </w:r>
      <w:r>
        <w:t>on</w:t>
      </w:r>
      <w:r>
        <w:rPr>
          <w:spacing w:val="-3"/>
        </w:rPr>
        <w:t xml:space="preserve"> </w:t>
      </w:r>
      <w:r>
        <w:t>their</w:t>
      </w:r>
      <w:r>
        <w:rPr>
          <w:spacing w:val="-4"/>
        </w:rPr>
        <w:t xml:space="preserve"> </w:t>
      </w:r>
      <w:r>
        <w:t>full</w:t>
      </w:r>
      <w:r>
        <w:rPr>
          <w:spacing w:val="-2"/>
        </w:rPr>
        <w:t xml:space="preserve"> </w:t>
      </w:r>
      <w:r>
        <w:t>rate</w:t>
      </w:r>
      <w:r>
        <w:rPr>
          <w:spacing w:val="-4"/>
        </w:rPr>
        <w:t xml:space="preserve"> </w:t>
      </w:r>
      <w:r>
        <w:t>of</w:t>
      </w:r>
      <w:r>
        <w:rPr>
          <w:spacing w:val="-4"/>
        </w:rPr>
        <w:t xml:space="preserve"> </w:t>
      </w:r>
      <w:r>
        <w:t>pay.</w:t>
      </w:r>
      <w:r>
        <w:rPr>
          <w:spacing w:val="-5"/>
        </w:rPr>
        <w:t xml:space="preserve"> </w:t>
      </w:r>
      <w:r>
        <w:t>Payment</w:t>
      </w:r>
      <w:r>
        <w:rPr>
          <w:spacing w:val="-1"/>
        </w:rPr>
        <w:t xml:space="preserve"> </w:t>
      </w:r>
      <w:r>
        <w:t>for casuals will be as per the relevant state legislation.</w:t>
      </w:r>
    </w:p>
    <w:p w14:paraId="30C87B35" w14:textId="77777777" w:rsidR="003C3B33" w:rsidRDefault="00B560D6">
      <w:pPr>
        <w:pStyle w:val="ListParagraph"/>
        <w:numPr>
          <w:ilvl w:val="1"/>
          <w:numId w:val="28"/>
        </w:numPr>
        <w:tabs>
          <w:tab w:val="left" w:pos="2178"/>
        </w:tabs>
        <w:spacing w:before="160" w:line="259" w:lineRule="auto"/>
        <w:ind w:left="2178" w:right="1046" w:hanging="795"/>
      </w:pPr>
      <w:r>
        <w:t>For</w:t>
      </w:r>
      <w:r>
        <w:rPr>
          <w:spacing w:val="-2"/>
        </w:rPr>
        <w:t xml:space="preserve"> </w:t>
      </w:r>
      <w:r>
        <w:t>the</w:t>
      </w:r>
      <w:r>
        <w:rPr>
          <w:spacing w:val="-4"/>
        </w:rPr>
        <w:t xml:space="preserve"> </w:t>
      </w:r>
      <w:r>
        <w:t>purposes</w:t>
      </w:r>
      <w:r>
        <w:rPr>
          <w:spacing w:val="-2"/>
        </w:rPr>
        <w:t xml:space="preserve"> </w:t>
      </w:r>
      <w:r>
        <w:t>of</w:t>
      </w:r>
      <w:r>
        <w:rPr>
          <w:spacing w:val="-4"/>
        </w:rPr>
        <w:t xml:space="preserve"> </w:t>
      </w:r>
      <w:r>
        <w:t>this</w:t>
      </w:r>
      <w:r>
        <w:rPr>
          <w:spacing w:val="-2"/>
        </w:rPr>
        <w:t xml:space="preserve"> </w:t>
      </w:r>
      <w:r>
        <w:t>clause,</w:t>
      </w:r>
      <w:r>
        <w:rPr>
          <w:spacing w:val="-2"/>
        </w:rPr>
        <w:t xml:space="preserve"> </w:t>
      </w:r>
      <w:r>
        <w:t>full</w:t>
      </w:r>
      <w:r>
        <w:rPr>
          <w:spacing w:val="-2"/>
        </w:rPr>
        <w:t xml:space="preserve"> </w:t>
      </w:r>
      <w:r>
        <w:t>rate</w:t>
      </w:r>
      <w:r>
        <w:rPr>
          <w:spacing w:val="-4"/>
        </w:rPr>
        <w:t xml:space="preserve"> </w:t>
      </w:r>
      <w:r>
        <w:t>of</w:t>
      </w:r>
      <w:r>
        <w:rPr>
          <w:spacing w:val="-2"/>
        </w:rPr>
        <w:t xml:space="preserve"> </w:t>
      </w:r>
      <w:r>
        <w:t>pay</w:t>
      </w:r>
      <w:r>
        <w:rPr>
          <w:spacing w:val="-3"/>
        </w:rPr>
        <w:t xml:space="preserve"> </w:t>
      </w:r>
      <w:r>
        <w:t>is</w:t>
      </w:r>
      <w:r>
        <w:rPr>
          <w:spacing w:val="-2"/>
        </w:rPr>
        <w:t xml:space="preserve"> </w:t>
      </w:r>
      <w:r>
        <w:t>to</w:t>
      </w:r>
      <w:r>
        <w:rPr>
          <w:spacing w:val="-1"/>
        </w:rPr>
        <w:t xml:space="preserve"> </w:t>
      </w:r>
      <w:r>
        <w:t>be</w:t>
      </w:r>
      <w:r>
        <w:rPr>
          <w:spacing w:val="-4"/>
        </w:rPr>
        <w:t xml:space="preserve"> </w:t>
      </w:r>
      <w:r>
        <w:t>as</w:t>
      </w:r>
      <w:r>
        <w:rPr>
          <w:spacing w:val="-2"/>
        </w:rPr>
        <w:t xml:space="preserve"> </w:t>
      </w:r>
      <w:r>
        <w:t>if</w:t>
      </w:r>
      <w:r>
        <w:rPr>
          <w:spacing w:val="-2"/>
        </w:rPr>
        <w:t xml:space="preserve"> </w:t>
      </w:r>
      <w:r>
        <w:t>the</w:t>
      </w:r>
      <w:r>
        <w:rPr>
          <w:spacing w:val="-1"/>
        </w:rPr>
        <w:t xml:space="preserve"> </w:t>
      </w:r>
      <w:r>
        <w:t>employee</w:t>
      </w:r>
      <w:r>
        <w:rPr>
          <w:spacing w:val="-1"/>
        </w:rPr>
        <w:t xml:space="preserve"> </w:t>
      </w:r>
      <w:r>
        <w:t>was</w:t>
      </w:r>
      <w:r>
        <w:rPr>
          <w:spacing w:val="-2"/>
        </w:rPr>
        <w:t xml:space="preserve"> </w:t>
      </w:r>
      <w:r>
        <w:t xml:space="preserve">at </w:t>
      </w:r>
      <w:r>
        <w:rPr>
          <w:spacing w:val="-2"/>
        </w:rPr>
        <w:t>work.</w:t>
      </w:r>
    </w:p>
    <w:p w14:paraId="30C87B36" w14:textId="77777777" w:rsidR="003C3B33" w:rsidRDefault="00B560D6">
      <w:pPr>
        <w:pStyle w:val="ListParagraph"/>
        <w:numPr>
          <w:ilvl w:val="0"/>
          <w:numId w:val="28"/>
        </w:numPr>
        <w:tabs>
          <w:tab w:val="left" w:pos="1322"/>
          <w:tab w:val="left" w:pos="1326"/>
        </w:tabs>
        <w:spacing w:line="259" w:lineRule="auto"/>
        <w:ind w:left="1326" w:right="1003" w:hanging="567"/>
      </w:pPr>
      <w:r>
        <w:t>The</w:t>
      </w:r>
      <w:r>
        <w:rPr>
          <w:spacing w:val="-1"/>
        </w:rPr>
        <w:t xml:space="preserve"> </w:t>
      </w:r>
      <w:r>
        <w:t>employee</w:t>
      </w:r>
      <w:r>
        <w:rPr>
          <w:spacing w:val="-1"/>
        </w:rPr>
        <w:t xml:space="preserve"> </w:t>
      </w:r>
      <w:r>
        <w:t>is</w:t>
      </w:r>
      <w:r>
        <w:rPr>
          <w:spacing w:val="-2"/>
        </w:rPr>
        <w:t xml:space="preserve"> </w:t>
      </w:r>
      <w:r>
        <w:t>required</w:t>
      </w:r>
      <w:r>
        <w:rPr>
          <w:spacing w:val="-3"/>
        </w:rPr>
        <w:t xml:space="preserve"> </w:t>
      </w:r>
      <w:r>
        <w:t>to</w:t>
      </w:r>
      <w:r>
        <w:rPr>
          <w:spacing w:val="-1"/>
        </w:rPr>
        <w:t xml:space="preserve"> </w:t>
      </w:r>
      <w:r>
        <w:t>inform</w:t>
      </w:r>
      <w:r>
        <w:rPr>
          <w:spacing w:val="-3"/>
        </w:rPr>
        <w:t xml:space="preserve"> </w:t>
      </w:r>
      <w:r>
        <w:t>their</w:t>
      </w:r>
      <w:r>
        <w:rPr>
          <w:spacing w:val="-4"/>
        </w:rPr>
        <w:t xml:space="preserve"> </w:t>
      </w:r>
      <w:r>
        <w:t>manager</w:t>
      </w:r>
      <w:r>
        <w:rPr>
          <w:spacing w:val="-4"/>
        </w:rPr>
        <w:t xml:space="preserve"> </w:t>
      </w:r>
      <w:r>
        <w:t>before</w:t>
      </w:r>
      <w:r>
        <w:rPr>
          <w:spacing w:val="-4"/>
        </w:rPr>
        <w:t xml:space="preserve"> </w:t>
      </w:r>
      <w:r>
        <w:t>they</w:t>
      </w:r>
      <w:r>
        <w:rPr>
          <w:spacing w:val="-3"/>
        </w:rPr>
        <w:t xml:space="preserve"> </w:t>
      </w:r>
      <w:r>
        <w:t>are</w:t>
      </w:r>
      <w:r>
        <w:rPr>
          <w:spacing w:val="-1"/>
        </w:rPr>
        <w:t xml:space="preserve"> </w:t>
      </w:r>
      <w:r>
        <w:t>released</w:t>
      </w:r>
      <w:r>
        <w:rPr>
          <w:spacing w:val="-3"/>
        </w:rPr>
        <w:t xml:space="preserve"> </w:t>
      </w:r>
      <w:r>
        <w:t>from</w:t>
      </w:r>
      <w:r>
        <w:rPr>
          <w:spacing w:val="-5"/>
        </w:rPr>
        <w:t xml:space="preserve"> </w:t>
      </w:r>
      <w:r>
        <w:t>duty</w:t>
      </w:r>
      <w:r>
        <w:rPr>
          <w:spacing w:val="-1"/>
        </w:rPr>
        <w:t xml:space="preserve"> </w:t>
      </w:r>
      <w:r>
        <w:t>and provide evidence of the need to attend.</w:t>
      </w:r>
    </w:p>
    <w:p w14:paraId="30C87B37" w14:textId="77777777" w:rsidR="003C3B33" w:rsidRDefault="00B560D6">
      <w:pPr>
        <w:pStyle w:val="ListParagraph"/>
        <w:numPr>
          <w:ilvl w:val="0"/>
          <w:numId w:val="28"/>
        </w:numPr>
        <w:tabs>
          <w:tab w:val="left" w:pos="1322"/>
          <w:tab w:val="left" w:pos="1326"/>
        </w:tabs>
        <w:spacing w:line="259" w:lineRule="auto"/>
        <w:ind w:left="1326" w:right="999" w:hanging="567"/>
      </w:pPr>
      <w:r>
        <w:t>If</w:t>
      </w:r>
      <w:r>
        <w:rPr>
          <w:spacing w:val="-3"/>
        </w:rPr>
        <w:t xml:space="preserve"> </w:t>
      </w:r>
      <w:r>
        <w:t>the</w:t>
      </w:r>
      <w:r>
        <w:rPr>
          <w:spacing w:val="-2"/>
        </w:rPr>
        <w:t xml:space="preserve"> </w:t>
      </w:r>
      <w:r>
        <w:t>employee</w:t>
      </w:r>
      <w:r>
        <w:rPr>
          <w:spacing w:val="-2"/>
        </w:rPr>
        <w:t xml:space="preserve"> </w:t>
      </w:r>
      <w:r>
        <w:t>receives</w:t>
      </w:r>
      <w:r>
        <w:rPr>
          <w:spacing w:val="-5"/>
        </w:rPr>
        <w:t xml:space="preserve"> </w:t>
      </w:r>
      <w:r>
        <w:t>a</w:t>
      </w:r>
      <w:r>
        <w:rPr>
          <w:spacing w:val="-5"/>
        </w:rPr>
        <w:t xml:space="preserve"> </w:t>
      </w:r>
      <w:r>
        <w:t>payment</w:t>
      </w:r>
      <w:r>
        <w:rPr>
          <w:spacing w:val="-2"/>
        </w:rPr>
        <w:t xml:space="preserve"> </w:t>
      </w:r>
      <w:r>
        <w:t>from</w:t>
      </w:r>
      <w:r>
        <w:rPr>
          <w:spacing w:val="-4"/>
        </w:rPr>
        <w:t xml:space="preserve"> </w:t>
      </w:r>
      <w:r>
        <w:t>the</w:t>
      </w:r>
      <w:r>
        <w:rPr>
          <w:spacing w:val="-5"/>
        </w:rPr>
        <w:t xml:space="preserve"> </w:t>
      </w:r>
      <w:r>
        <w:t>court</w:t>
      </w:r>
      <w:r>
        <w:rPr>
          <w:spacing w:val="-2"/>
        </w:rPr>
        <w:t xml:space="preserve"> </w:t>
      </w:r>
      <w:r>
        <w:t>for</w:t>
      </w:r>
      <w:r>
        <w:rPr>
          <w:spacing w:val="-3"/>
        </w:rPr>
        <w:t xml:space="preserve"> </w:t>
      </w:r>
      <w:r>
        <w:t>attendance</w:t>
      </w:r>
      <w:r>
        <w:rPr>
          <w:spacing w:val="-2"/>
        </w:rPr>
        <w:t xml:space="preserve"> </w:t>
      </w:r>
      <w:r>
        <w:t>(which</w:t>
      </w:r>
      <w:r>
        <w:rPr>
          <w:spacing w:val="-4"/>
        </w:rPr>
        <w:t xml:space="preserve"> </w:t>
      </w:r>
      <w:proofErr w:type="gramStart"/>
      <w:r>
        <w:t>are</w:t>
      </w:r>
      <w:r>
        <w:rPr>
          <w:spacing w:val="-2"/>
        </w:rPr>
        <w:t xml:space="preserve"> </w:t>
      </w:r>
      <w:r>
        <w:t>not</w:t>
      </w:r>
      <w:r>
        <w:rPr>
          <w:spacing w:val="-2"/>
        </w:rPr>
        <w:t xml:space="preserve"> </w:t>
      </w:r>
      <w:r>
        <w:t>expense</w:t>
      </w:r>
      <w:proofErr w:type="gramEnd"/>
      <w:r>
        <w:t xml:space="preserve"> related such as allowances and reimbursements), they must repay that amount to the department for the period of absence. This will be administered in accordance with the overpayments clause.</w:t>
      </w:r>
    </w:p>
    <w:p w14:paraId="30C87B38" w14:textId="77777777" w:rsidR="003C3B33" w:rsidRDefault="003C3B33">
      <w:pPr>
        <w:pStyle w:val="BodyText"/>
        <w:spacing w:before="93"/>
        <w:ind w:left="0" w:firstLine="0"/>
      </w:pPr>
    </w:p>
    <w:p w14:paraId="30C87B39" w14:textId="77777777" w:rsidR="003C3B33" w:rsidRDefault="00B560D6">
      <w:pPr>
        <w:pStyle w:val="Heading2"/>
      </w:pPr>
      <w:bookmarkStart w:id="214" w:name="Crisis_leave"/>
      <w:bookmarkStart w:id="215" w:name="_bookmark112"/>
      <w:bookmarkEnd w:id="214"/>
      <w:bookmarkEnd w:id="215"/>
      <w:r>
        <w:t>Crisis</w:t>
      </w:r>
      <w:r>
        <w:rPr>
          <w:spacing w:val="-2"/>
        </w:rPr>
        <w:t xml:space="preserve"> leave</w:t>
      </w:r>
    </w:p>
    <w:p w14:paraId="30C87B3A" w14:textId="77777777" w:rsidR="003C3B33" w:rsidRDefault="00B560D6">
      <w:pPr>
        <w:pStyle w:val="ListParagraph"/>
        <w:numPr>
          <w:ilvl w:val="0"/>
          <w:numId w:val="28"/>
        </w:numPr>
        <w:tabs>
          <w:tab w:val="left" w:pos="1322"/>
          <w:tab w:val="left" w:pos="1326"/>
        </w:tabs>
        <w:spacing w:before="265" w:line="259" w:lineRule="auto"/>
        <w:ind w:left="1326" w:right="666" w:hanging="567"/>
      </w:pPr>
      <w:r>
        <w:t>Where an employee has exhausted all other forms of appropriate paid leave, the Secretary may</w:t>
      </w:r>
      <w:r>
        <w:rPr>
          <w:spacing w:val="-2"/>
        </w:rPr>
        <w:t xml:space="preserve"> </w:t>
      </w:r>
      <w:r>
        <w:t>grant up</w:t>
      </w:r>
      <w:r>
        <w:rPr>
          <w:spacing w:val="-2"/>
        </w:rPr>
        <w:t xml:space="preserve"> </w:t>
      </w:r>
      <w:r>
        <w:t>to ten</w:t>
      </w:r>
      <w:r>
        <w:rPr>
          <w:spacing w:val="-2"/>
        </w:rPr>
        <w:t xml:space="preserve"> </w:t>
      </w:r>
      <w:r>
        <w:t>days</w:t>
      </w:r>
      <w:r>
        <w:rPr>
          <w:spacing w:val="-1"/>
        </w:rPr>
        <w:t xml:space="preserve"> </w:t>
      </w:r>
      <w:r>
        <w:t>paid</w:t>
      </w:r>
      <w:r>
        <w:rPr>
          <w:spacing w:val="-2"/>
        </w:rPr>
        <w:t xml:space="preserve"> </w:t>
      </w:r>
      <w:r>
        <w:t>leave in</w:t>
      </w:r>
      <w:r>
        <w:rPr>
          <w:spacing w:val="-2"/>
        </w:rPr>
        <w:t xml:space="preserve"> </w:t>
      </w:r>
      <w:r>
        <w:t>the</w:t>
      </w:r>
      <w:r>
        <w:rPr>
          <w:spacing w:val="-3"/>
        </w:rPr>
        <w:t xml:space="preserve"> </w:t>
      </w:r>
      <w:r>
        <w:t>event</w:t>
      </w:r>
      <w:r>
        <w:rPr>
          <w:spacing w:val="-3"/>
        </w:rPr>
        <w:t xml:space="preserve"> </w:t>
      </w:r>
      <w:r>
        <w:t>of</w:t>
      </w:r>
      <w:r>
        <w:rPr>
          <w:spacing w:val="-3"/>
        </w:rPr>
        <w:t xml:space="preserve"> </w:t>
      </w:r>
      <w:r>
        <w:t>an</w:t>
      </w:r>
      <w:r>
        <w:rPr>
          <w:spacing w:val="-2"/>
        </w:rPr>
        <w:t xml:space="preserve"> </w:t>
      </w:r>
      <w:r>
        <w:t>accident</w:t>
      </w:r>
      <w:r>
        <w:rPr>
          <w:spacing w:val="-3"/>
        </w:rPr>
        <w:t xml:space="preserve"> </w:t>
      </w:r>
      <w:r>
        <w:t>or</w:t>
      </w:r>
      <w:r>
        <w:rPr>
          <w:spacing w:val="-1"/>
        </w:rPr>
        <w:t xml:space="preserve"> </w:t>
      </w:r>
      <w:r>
        <w:t>a</w:t>
      </w:r>
      <w:r>
        <w:rPr>
          <w:spacing w:val="-3"/>
        </w:rPr>
        <w:t xml:space="preserve"> </w:t>
      </w:r>
      <w:r>
        <w:t>personal</w:t>
      </w:r>
      <w:r>
        <w:rPr>
          <w:spacing w:val="-1"/>
        </w:rPr>
        <w:t xml:space="preserve"> </w:t>
      </w:r>
      <w:r>
        <w:t>emergency</w:t>
      </w:r>
      <w:r>
        <w:rPr>
          <w:spacing w:val="-2"/>
        </w:rPr>
        <w:t xml:space="preserve"> </w:t>
      </w:r>
      <w:r>
        <w:t>of</w:t>
      </w:r>
      <w:r>
        <w:rPr>
          <w:spacing w:val="-3"/>
        </w:rPr>
        <w:t xml:space="preserve"> </w:t>
      </w:r>
      <w:r>
        <w:t>an urgent and unforeseen nature.</w:t>
      </w:r>
    </w:p>
    <w:p w14:paraId="30C87B3B" w14:textId="77777777" w:rsidR="003C3B33" w:rsidRDefault="003C3B33">
      <w:pPr>
        <w:pStyle w:val="BodyText"/>
        <w:spacing w:before="93"/>
        <w:ind w:left="0" w:firstLine="0"/>
      </w:pPr>
    </w:p>
    <w:p w14:paraId="30C87B3C" w14:textId="77777777" w:rsidR="003C3B33" w:rsidRDefault="00B560D6">
      <w:pPr>
        <w:pStyle w:val="Heading2"/>
      </w:pPr>
      <w:bookmarkStart w:id="216" w:name="Volunteer_leave"/>
      <w:bookmarkStart w:id="217" w:name="_bookmark113"/>
      <w:bookmarkEnd w:id="216"/>
      <w:bookmarkEnd w:id="217"/>
      <w:r>
        <w:t>Volunteer</w:t>
      </w:r>
      <w:r>
        <w:rPr>
          <w:spacing w:val="-7"/>
        </w:rPr>
        <w:t xml:space="preserve"> </w:t>
      </w:r>
      <w:r>
        <w:rPr>
          <w:spacing w:val="-4"/>
        </w:rPr>
        <w:t>leave</w:t>
      </w:r>
    </w:p>
    <w:p w14:paraId="30C87B3D" w14:textId="77777777" w:rsidR="003C3B33" w:rsidRDefault="00B560D6">
      <w:pPr>
        <w:pStyle w:val="ListParagraph"/>
        <w:numPr>
          <w:ilvl w:val="0"/>
          <w:numId w:val="28"/>
        </w:numPr>
        <w:tabs>
          <w:tab w:val="left" w:pos="1322"/>
          <w:tab w:val="left" w:pos="1326"/>
        </w:tabs>
        <w:spacing w:before="265" w:line="259" w:lineRule="auto"/>
        <w:ind w:left="1326" w:right="847" w:hanging="567"/>
      </w:pPr>
      <w:r>
        <w:t>The Secretary may grant a reasonable amount of leave without pay to undertake other community</w:t>
      </w:r>
      <w:r>
        <w:rPr>
          <w:spacing w:val="-4"/>
        </w:rPr>
        <w:t xml:space="preserve"> </w:t>
      </w:r>
      <w:r>
        <w:t>volunteering</w:t>
      </w:r>
      <w:r>
        <w:rPr>
          <w:spacing w:val="-4"/>
        </w:rPr>
        <w:t xml:space="preserve"> </w:t>
      </w:r>
      <w:r>
        <w:t>for</w:t>
      </w:r>
      <w:r>
        <w:rPr>
          <w:spacing w:val="-3"/>
        </w:rPr>
        <w:t xml:space="preserve"> </w:t>
      </w:r>
      <w:proofErr w:type="spellStart"/>
      <w:r>
        <w:t>organisations</w:t>
      </w:r>
      <w:proofErr w:type="spellEnd"/>
      <w:r>
        <w:rPr>
          <w:spacing w:val="-3"/>
        </w:rPr>
        <w:t xml:space="preserve"> </w:t>
      </w:r>
      <w:r>
        <w:t>registered</w:t>
      </w:r>
      <w:r>
        <w:rPr>
          <w:spacing w:val="-6"/>
        </w:rPr>
        <w:t xml:space="preserve"> </w:t>
      </w:r>
      <w:r>
        <w:t>with</w:t>
      </w:r>
      <w:r>
        <w:rPr>
          <w:spacing w:val="-4"/>
        </w:rPr>
        <w:t xml:space="preserve"> </w:t>
      </w:r>
      <w:r>
        <w:t>Volunteering</w:t>
      </w:r>
      <w:r>
        <w:rPr>
          <w:spacing w:val="-4"/>
        </w:rPr>
        <w:t xml:space="preserve"> </w:t>
      </w:r>
      <w:r>
        <w:t>Australia,</w:t>
      </w:r>
      <w:r>
        <w:rPr>
          <w:spacing w:val="-3"/>
        </w:rPr>
        <w:t xml:space="preserve"> </w:t>
      </w:r>
      <w:r>
        <w:t>subject</w:t>
      </w:r>
      <w:r>
        <w:rPr>
          <w:spacing w:val="-5"/>
        </w:rPr>
        <w:t xml:space="preserve"> </w:t>
      </w:r>
      <w:r>
        <w:t>to the operational requirements of the employee’s workplace.</w:t>
      </w:r>
    </w:p>
    <w:p w14:paraId="30C87B3E" w14:textId="77777777" w:rsidR="003C3B33" w:rsidRDefault="003C3B33">
      <w:pPr>
        <w:pStyle w:val="BodyText"/>
        <w:spacing w:before="93"/>
        <w:ind w:left="0" w:firstLine="0"/>
      </w:pPr>
    </w:p>
    <w:p w14:paraId="30C87B3F" w14:textId="77777777" w:rsidR="003C3B33" w:rsidRDefault="00B560D6">
      <w:pPr>
        <w:pStyle w:val="Heading2"/>
      </w:pPr>
      <w:bookmarkStart w:id="218" w:name="Defence_reservist_leave"/>
      <w:bookmarkStart w:id="219" w:name="_bookmark114"/>
      <w:bookmarkEnd w:id="218"/>
      <w:bookmarkEnd w:id="219"/>
      <w:proofErr w:type="spellStart"/>
      <w:r>
        <w:t>Defence</w:t>
      </w:r>
      <w:proofErr w:type="spellEnd"/>
      <w:r>
        <w:rPr>
          <w:spacing w:val="-6"/>
        </w:rPr>
        <w:t xml:space="preserve"> </w:t>
      </w:r>
      <w:r>
        <w:t>reservist</w:t>
      </w:r>
      <w:r>
        <w:rPr>
          <w:spacing w:val="-5"/>
        </w:rPr>
        <w:t xml:space="preserve"> </w:t>
      </w:r>
      <w:r>
        <w:rPr>
          <w:spacing w:val="-2"/>
        </w:rPr>
        <w:t>leave</w:t>
      </w:r>
    </w:p>
    <w:p w14:paraId="30C87B40" w14:textId="77777777" w:rsidR="003C3B33" w:rsidRDefault="00B560D6">
      <w:pPr>
        <w:pStyle w:val="ListParagraph"/>
        <w:numPr>
          <w:ilvl w:val="0"/>
          <w:numId w:val="28"/>
        </w:numPr>
        <w:tabs>
          <w:tab w:val="left" w:pos="1323"/>
        </w:tabs>
        <w:spacing w:before="265"/>
        <w:ind w:left="1323" w:hanging="563"/>
      </w:pPr>
      <w:r>
        <w:t>The</w:t>
      </w:r>
      <w:r>
        <w:rPr>
          <w:spacing w:val="-4"/>
        </w:rPr>
        <w:t xml:space="preserve"> </w:t>
      </w:r>
      <w:r>
        <w:t>Secretary</w:t>
      </w:r>
      <w:r>
        <w:rPr>
          <w:spacing w:val="-2"/>
        </w:rPr>
        <w:t xml:space="preserve"> </w:t>
      </w:r>
      <w:r>
        <w:t>will</w:t>
      </w:r>
      <w:r>
        <w:rPr>
          <w:spacing w:val="-6"/>
        </w:rPr>
        <w:t xml:space="preserve"> </w:t>
      </w:r>
      <w:r>
        <w:t>give</w:t>
      </w:r>
      <w:r>
        <w:rPr>
          <w:spacing w:val="-4"/>
        </w:rPr>
        <w:t xml:space="preserve"> </w:t>
      </w:r>
      <w:r>
        <w:t>an</w:t>
      </w:r>
      <w:r>
        <w:rPr>
          <w:spacing w:val="-4"/>
        </w:rPr>
        <w:t xml:space="preserve"> </w:t>
      </w:r>
      <w:r>
        <w:t>employee</w:t>
      </w:r>
      <w:r>
        <w:rPr>
          <w:spacing w:val="-2"/>
        </w:rPr>
        <w:t xml:space="preserve"> </w:t>
      </w:r>
      <w:r>
        <w:t>leave</w:t>
      </w:r>
      <w:r>
        <w:rPr>
          <w:spacing w:val="-4"/>
        </w:rPr>
        <w:t xml:space="preserve"> </w:t>
      </w:r>
      <w:r>
        <w:t>with</w:t>
      </w:r>
      <w:r>
        <w:rPr>
          <w:spacing w:val="-6"/>
        </w:rPr>
        <w:t xml:space="preserve"> </w:t>
      </w:r>
      <w:r>
        <w:t>or</w:t>
      </w:r>
      <w:r>
        <w:rPr>
          <w:spacing w:val="-4"/>
        </w:rPr>
        <w:t xml:space="preserve"> </w:t>
      </w:r>
      <w:r>
        <w:t>without</w:t>
      </w:r>
      <w:r>
        <w:rPr>
          <w:spacing w:val="-2"/>
        </w:rPr>
        <w:t xml:space="preserve"> </w:t>
      </w:r>
      <w:r>
        <w:t>pay</w:t>
      </w:r>
      <w:r>
        <w:rPr>
          <w:spacing w:val="-4"/>
        </w:rPr>
        <w:t xml:space="preserve"> </w:t>
      </w:r>
      <w:r>
        <w:t>to</w:t>
      </w:r>
      <w:r>
        <w:rPr>
          <w:spacing w:val="-1"/>
        </w:rPr>
        <w:t xml:space="preserve"> </w:t>
      </w:r>
      <w:r>
        <w:rPr>
          <w:spacing w:val="-2"/>
        </w:rPr>
        <w:t>undertake:</w:t>
      </w:r>
    </w:p>
    <w:p w14:paraId="30C87B41" w14:textId="77777777" w:rsidR="003C3B33" w:rsidRDefault="00B560D6">
      <w:pPr>
        <w:pStyle w:val="ListParagraph"/>
        <w:numPr>
          <w:ilvl w:val="1"/>
          <w:numId w:val="28"/>
        </w:numPr>
        <w:tabs>
          <w:tab w:val="left" w:pos="2178"/>
        </w:tabs>
        <w:spacing w:before="180"/>
        <w:ind w:left="2178" w:hanging="795"/>
      </w:pPr>
      <w:r>
        <w:t>Australian</w:t>
      </w:r>
      <w:r>
        <w:rPr>
          <w:spacing w:val="-6"/>
        </w:rPr>
        <w:t xml:space="preserve"> </w:t>
      </w:r>
      <w:proofErr w:type="spellStart"/>
      <w:r>
        <w:t>Defence</w:t>
      </w:r>
      <w:proofErr w:type="spellEnd"/>
      <w:r>
        <w:rPr>
          <w:spacing w:val="-7"/>
        </w:rPr>
        <w:t xml:space="preserve"> </w:t>
      </w:r>
      <w:r>
        <w:t>Force</w:t>
      </w:r>
      <w:r>
        <w:rPr>
          <w:spacing w:val="-4"/>
        </w:rPr>
        <w:t xml:space="preserve"> </w:t>
      </w:r>
      <w:r>
        <w:t>(ADF)</w:t>
      </w:r>
      <w:r>
        <w:rPr>
          <w:spacing w:val="-5"/>
        </w:rPr>
        <w:t xml:space="preserve"> </w:t>
      </w:r>
      <w:r>
        <w:t>Reserve</w:t>
      </w:r>
      <w:r>
        <w:rPr>
          <w:spacing w:val="-5"/>
        </w:rPr>
        <w:t xml:space="preserve"> </w:t>
      </w:r>
      <w:r>
        <w:t>and</w:t>
      </w:r>
      <w:r>
        <w:rPr>
          <w:spacing w:val="-7"/>
        </w:rPr>
        <w:t xml:space="preserve"> </w:t>
      </w:r>
      <w:r>
        <w:t>continuous</w:t>
      </w:r>
      <w:r>
        <w:rPr>
          <w:spacing w:val="-5"/>
        </w:rPr>
        <w:t xml:space="preserve"> </w:t>
      </w:r>
      <w:proofErr w:type="gramStart"/>
      <w:r>
        <w:t>full</w:t>
      </w:r>
      <w:r>
        <w:rPr>
          <w:spacing w:val="-5"/>
        </w:rPr>
        <w:t xml:space="preserve"> </w:t>
      </w:r>
      <w:r>
        <w:t>time</w:t>
      </w:r>
      <w:proofErr w:type="gramEnd"/>
      <w:r>
        <w:rPr>
          <w:spacing w:val="-4"/>
        </w:rPr>
        <w:t xml:space="preserve"> </w:t>
      </w:r>
      <w:r>
        <w:t>service</w:t>
      </w:r>
      <w:r>
        <w:rPr>
          <w:spacing w:val="-5"/>
        </w:rPr>
        <w:t xml:space="preserve"> </w:t>
      </w:r>
      <w:r>
        <w:t>(CFTS);</w:t>
      </w:r>
      <w:r>
        <w:rPr>
          <w:spacing w:val="-5"/>
        </w:rPr>
        <w:t xml:space="preserve"> and</w:t>
      </w:r>
    </w:p>
    <w:p w14:paraId="30C87B42" w14:textId="77777777" w:rsidR="003C3B33" w:rsidRDefault="00B560D6">
      <w:pPr>
        <w:pStyle w:val="ListParagraph"/>
        <w:numPr>
          <w:ilvl w:val="1"/>
          <w:numId w:val="28"/>
        </w:numPr>
        <w:tabs>
          <w:tab w:val="left" w:pos="2178"/>
        </w:tabs>
        <w:spacing w:before="183"/>
        <w:ind w:left="2178" w:hanging="795"/>
      </w:pPr>
      <w:r>
        <w:t>Australian</w:t>
      </w:r>
      <w:r>
        <w:rPr>
          <w:spacing w:val="-6"/>
        </w:rPr>
        <w:t xml:space="preserve"> </w:t>
      </w:r>
      <w:proofErr w:type="spellStart"/>
      <w:r>
        <w:t>Defence</w:t>
      </w:r>
      <w:proofErr w:type="spellEnd"/>
      <w:r>
        <w:rPr>
          <w:spacing w:val="-7"/>
        </w:rPr>
        <w:t xml:space="preserve"> </w:t>
      </w:r>
      <w:r>
        <w:t>Force</w:t>
      </w:r>
      <w:r>
        <w:rPr>
          <w:spacing w:val="-5"/>
        </w:rPr>
        <w:t xml:space="preserve"> </w:t>
      </w:r>
      <w:r>
        <w:t>Cadet</w:t>
      </w:r>
      <w:r>
        <w:rPr>
          <w:spacing w:val="-6"/>
        </w:rPr>
        <w:t xml:space="preserve"> </w:t>
      </w:r>
      <w:r>
        <w:rPr>
          <w:spacing w:val="-2"/>
        </w:rPr>
        <w:t>obligations.</w:t>
      </w:r>
    </w:p>
    <w:p w14:paraId="30C87B43" w14:textId="77777777" w:rsidR="003C3B33" w:rsidRDefault="00B560D6">
      <w:pPr>
        <w:pStyle w:val="ListParagraph"/>
        <w:numPr>
          <w:ilvl w:val="0"/>
          <w:numId w:val="28"/>
        </w:numPr>
        <w:tabs>
          <w:tab w:val="left" w:pos="1322"/>
        </w:tabs>
        <w:spacing w:before="180"/>
        <w:ind w:left="1322" w:hanging="563"/>
      </w:pPr>
      <w:r>
        <w:t>An</w:t>
      </w:r>
      <w:r>
        <w:rPr>
          <w:spacing w:val="-5"/>
        </w:rPr>
        <w:t xml:space="preserve"> </w:t>
      </w:r>
      <w:r>
        <w:t>employee</w:t>
      </w:r>
      <w:r>
        <w:rPr>
          <w:spacing w:val="-5"/>
        </w:rPr>
        <w:t xml:space="preserve"> </w:t>
      </w:r>
      <w:r>
        <w:t>who</w:t>
      </w:r>
      <w:r>
        <w:rPr>
          <w:spacing w:val="-2"/>
        </w:rPr>
        <w:t xml:space="preserve"> </w:t>
      </w:r>
      <w:r>
        <w:t>is</w:t>
      </w:r>
      <w:r>
        <w:rPr>
          <w:spacing w:val="-3"/>
        </w:rPr>
        <w:t xml:space="preserve"> </w:t>
      </w:r>
      <w:r>
        <w:t>a</w:t>
      </w:r>
      <w:r>
        <w:rPr>
          <w:spacing w:val="-6"/>
        </w:rPr>
        <w:t xml:space="preserve"> </w:t>
      </w:r>
      <w:proofErr w:type="spellStart"/>
      <w:r>
        <w:t>Defence</w:t>
      </w:r>
      <w:proofErr w:type="spellEnd"/>
      <w:r>
        <w:rPr>
          <w:spacing w:val="-2"/>
        </w:rPr>
        <w:t xml:space="preserve"> </w:t>
      </w:r>
      <w:r>
        <w:t>Reservist</w:t>
      </w:r>
      <w:r>
        <w:rPr>
          <w:spacing w:val="-2"/>
        </w:rPr>
        <w:t xml:space="preserve"> </w:t>
      </w:r>
      <w:r>
        <w:t>can</w:t>
      </w:r>
      <w:r>
        <w:rPr>
          <w:spacing w:val="-4"/>
        </w:rPr>
        <w:t xml:space="preserve"> </w:t>
      </w:r>
      <w:r>
        <w:t>take</w:t>
      </w:r>
      <w:r>
        <w:rPr>
          <w:spacing w:val="-3"/>
        </w:rPr>
        <w:t xml:space="preserve"> </w:t>
      </w:r>
      <w:r>
        <w:t>leave</w:t>
      </w:r>
      <w:r>
        <w:rPr>
          <w:spacing w:val="-2"/>
        </w:rPr>
        <w:t xml:space="preserve"> </w:t>
      </w:r>
      <w:r>
        <w:t>with</w:t>
      </w:r>
      <w:r>
        <w:rPr>
          <w:spacing w:val="-4"/>
        </w:rPr>
        <w:t xml:space="preserve"> </w:t>
      </w:r>
      <w:r>
        <w:t>pay</w:t>
      </w:r>
      <w:r>
        <w:rPr>
          <w:spacing w:val="-2"/>
        </w:rPr>
        <w:t xml:space="preserve"> </w:t>
      </w:r>
      <w:r>
        <w:rPr>
          <w:spacing w:val="-4"/>
        </w:rPr>
        <w:t>for:</w:t>
      </w:r>
    </w:p>
    <w:p w14:paraId="30C87B44" w14:textId="77777777" w:rsidR="003C3B33" w:rsidRDefault="00B560D6">
      <w:pPr>
        <w:pStyle w:val="ListParagraph"/>
        <w:numPr>
          <w:ilvl w:val="1"/>
          <w:numId w:val="28"/>
        </w:numPr>
        <w:tabs>
          <w:tab w:val="left" w:pos="2177"/>
        </w:tabs>
        <w:spacing w:before="183"/>
        <w:ind w:left="2177" w:hanging="794"/>
      </w:pPr>
      <w:r>
        <w:t>up</w:t>
      </w:r>
      <w:r>
        <w:rPr>
          <w:spacing w:val="-6"/>
        </w:rPr>
        <w:t xml:space="preserve"> </w:t>
      </w:r>
      <w:r>
        <w:t>to</w:t>
      </w:r>
      <w:r>
        <w:rPr>
          <w:spacing w:val="-4"/>
        </w:rPr>
        <w:t xml:space="preserve"> </w:t>
      </w:r>
      <w:r>
        <w:t>4</w:t>
      </w:r>
      <w:r>
        <w:rPr>
          <w:spacing w:val="-1"/>
        </w:rPr>
        <w:t xml:space="preserve"> </w:t>
      </w:r>
      <w:r>
        <w:t>weeks</w:t>
      </w:r>
      <w:r>
        <w:rPr>
          <w:spacing w:val="-3"/>
        </w:rPr>
        <w:t xml:space="preserve"> </w:t>
      </w:r>
      <w:r>
        <w:t>(20</w:t>
      </w:r>
      <w:r>
        <w:rPr>
          <w:spacing w:val="-4"/>
        </w:rPr>
        <w:t xml:space="preserve"> </w:t>
      </w:r>
      <w:r>
        <w:t>days)</w:t>
      </w:r>
      <w:r>
        <w:rPr>
          <w:spacing w:val="-4"/>
        </w:rPr>
        <w:t xml:space="preserve"> </w:t>
      </w:r>
      <w:r>
        <w:t>in</w:t>
      </w:r>
      <w:r>
        <w:rPr>
          <w:spacing w:val="-6"/>
        </w:rPr>
        <w:t xml:space="preserve"> </w:t>
      </w:r>
      <w:r>
        <w:t>each</w:t>
      </w:r>
      <w:r>
        <w:rPr>
          <w:spacing w:val="-3"/>
        </w:rPr>
        <w:t xml:space="preserve"> </w:t>
      </w:r>
      <w:r>
        <w:t>financial</w:t>
      </w:r>
      <w:r>
        <w:rPr>
          <w:spacing w:val="-6"/>
        </w:rPr>
        <w:t xml:space="preserve"> </w:t>
      </w:r>
      <w:r>
        <w:t>year</w:t>
      </w:r>
      <w:r>
        <w:rPr>
          <w:spacing w:val="-3"/>
        </w:rPr>
        <w:t xml:space="preserve"> </w:t>
      </w:r>
      <w:r>
        <w:t>(pro</w:t>
      </w:r>
      <w:r>
        <w:rPr>
          <w:spacing w:val="-2"/>
        </w:rPr>
        <w:t xml:space="preserve"> </w:t>
      </w:r>
      <w:r>
        <w:t>rata</w:t>
      </w:r>
      <w:r>
        <w:rPr>
          <w:spacing w:val="-3"/>
        </w:rPr>
        <w:t xml:space="preserve"> </w:t>
      </w:r>
      <w:r>
        <w:t>for</w:t>
      </w:r>
      <w:r>
        <w:rPr>
          <w:spacing w:val="-3"/>
        </w:rPr>
        <w:t xml:space="preserve"> </w:t>
      </w:r>
      <w:r>
        <w:t>part</w:t>
      </w:r>
      <w:r>
        <w:rPr>
          <w:spacing w:val="-1"/>
        </w:rPr>
        <w:t xml:space="preserve"> </w:t>
      </w:r>
      <w:r>
        <w:t>time</w:t>
      </w:r>
      <w:r>
        <w:rPr>
          <w:spacing w:val="-4"/>
        </w:rPr>
        <w:t xml:space="preserve"> </w:t>
      </w:r>
      <w:r>
        <w:t>employees);</w:t>
      </w:r>
      <w:r>
        <w:rPr>
          <w:spacing w:val="-3"/>
        </w:rPr>
        <w:t xml:space="preserve"> </w:t>
      </w:r>
      <w:r>
        <w:rPr>
          <w:spacing w:val="-5"/>
        </w:rPr>
        <w:t>and</w:t>
      </w:r>
    </w:p>
    <w:p w14:paraId="30C87B45" w14:textId="77777777" w:rsidR="003C3B33" w:rsidRDefault="00B560D6">
      <w:pPr>
        <w:pStyle w:val="ListParagraph"/>
        <w:numPr>
          <w:ilvl w:val="1"/>
          <w:numId w:val="28"/>
        </w:numPr>
        <w:tabs>
          <w:tab w:val="left" w:pos="2178"/>
        </w:tabs>
        <w:spacing w:before="180" w:line="259" w:lineRule="auto"/>
        <w:ind w:left="2178" w:right="781" w:hanging="795"/>
      </w:pPr>
      <w:r>
        <w:t>an</w:t>
      </w:r>
      <w:r>
        <w:rPr>
          <w:spacing w:val="-2"/>
        </w:rPr>
        <w:t xml:space="preserve"> </w:t>
      </w:r>
      <w:r>
        <w:t>extra</w:t>
      </w:r>
      <w:r>
        <w:rPr>
          <w:spacing w:val="-3"/>
        </w:rPr>
        <w:t xml:space="preserve"> </w:t>
      </w:r>
      <w:r>
        <w:t>2</w:t>
      </w:r>
      <w:r>
        <w:rPr>
          <w:spacing w:val="-2"/>
        </w:rPr>
        <w:t xml:space="preserve"> </w:t>
      </w:r>
      <w:r>
        <w:t>weeks</w:t>
      </w:r>
      <w:r>
        <w:rPr>
          <w:spacing w:val="-3"/>
        </w:rPr>
        <w:t xml:space="preserve"> </w:t>
      </w:r>
      <w:r>
        <w:t>(10 days)</w:t>
      </w:r>
      <w:r>
        <w:rPr>
          <w:spacing w:val="-3"/>
        </w:rPr>
        <w:t xml:space="preserve"> </w:t>
      </w:r>
      <w:r>
        <w:t>in</w:t>
      </w:r>
      <w:r>
        <w:rPr>
          <w:spacing w:val="-2"/>
        </w:rPr>
        <w:t xml:space="preserve"> </w:t>
      </w:r>
      <w:r>
        <w:t>the first</w:t>
      </w:r>
      <w:r>
        <w:rPr>
          <w:spacing w:val="-3"/>
        </w:rPr>
        <w:t xml:space="preserve"> </w:t>
      </w:r>
      <w:r>
        <w:t>year</w:t>
      </w:r>
      <w:r>
        <w:rPr>
          <w:spacing w:val="-3"/>
        </w:rPr>
        <w:t xml:space="preserve"> </w:t>
      </w:r>
      <w:r>
        <w:t>of</w:t>
      </w:r>
      <w:r>
        <w:rPr>
          <w:spacing w:val="-1"/>
        </w:rPr>
        <w:t xml:space="preserve"> </w:t>
      </w:r>
      <w:r>
        <w:t>ADF</w:t>
      </w:r>
      <w:r>
        <w:rPr>
          <w:spacing w:val="-4"/>
        </w:rPr>
        <w:t xml:space="preserve"> </w:t>
      </w:r>
      <w:r>
        <w:t>Reserve</w:t>
      </w:r>
      <w:r>
        <w:rPr>
          <w:spacing w:val="-3"/>
        </w:rPr>
        <w:t xml:space="preserve"> </w:t>
      </w:r>
      <w:r>
        <w:t>service</w:t>
      </w:r>
      <w:r>
        <w:rPr>
          <w:spacing w:val="-2"/>
        </w:rPr>
        <w:t xml:space="preserve"> </w:t>
      </w:r>
      <w:r>
        <w:t>(pro</w:t>
      </w:r>
      <w:r>
        <w:rPr>
          <w:spacing w:val="-2"/>
        </w:rPr>
        <w:t xml:space="preserve"> </w:t>
      </w:r>
      <w:r>
        <w:t>rata</w:t>
      </w:r>
      <w:r>
        <w:rPr>
          <w:spacing w:val="-4"/>
        </w:rPr>
        <w:t xml:space="preserve"> </w:t>
      </w:r>
      <w:r>
        <w:t>for</w:t>
      </w:r>
      <w:r>
        <w:rPr>
          <w:spacing w:val="-1"/>
        </w:rPr>
        <w:t xml:space="preserve"> </w:t>
      </w:r>
      <w:proofErr w:type="gramStart"/>
      <w:r>
        <w:t>part time</w:t>
      </w:r>
      <w:proofErr w:type="gramEnd"/>
      <w:r>
        <w:t xml:space="preserve"> employees).</w:t>
      </w:r>
    </w:p>
    <w:p w14:paraId="30C87B46" w14:textId="77777777" w:rsidR="003C3B33" w:rsidRDefault="00B560D6">
      <w:pPr>
        <w:pStyle w:val="ListParagraph"/>
        <w:numPr>
          <w:ilvl w:val="0"/>
          <w:numId w:val="28"/>
        </w:numPr>
        <w:tabs>
          <w:tab w:val="left" w:pos="1322"/>
          <w:tab w:val="left" w:pos="1326"/>
        </w:tabs>
        <w:spacing w:line="259" w:lineRule="auto"/>
        <w:ind w:left="1326" w:right="877" w:hanging="567"/>
      </w:pPr>
      <w:r>
        <w:t>Leave can</w:t>
      </w:r>
      <w:r>
        <w:rPr>
          <w:spacing w:val="-2"/>
        </w:rPr>
        <w:t xml:space="preserve"> </w:t>
      </w:r>
      <w:r>
        <w:t>be built up</w:t>
      </w:r>
      <w:r>
        <w:rPr>
          <w:spacing w:val="-2"/>
        </w:rPr>
        <w:t xml:space="preserve"> </w:t>
      </w:r>
      <w:r>
        <w:t>and</w:t>
      </w:r>
      <w:r>
        <w:rPr>
          <w:spacing w:val="-4"/>
        </w:rPr>
        <w:t xml:space="preserve"> </w:t>
      </w:r>
      <w:r>
        <w:t>taken</w:t>
      </w:r>
      <w:r>
        <w:rPr>
          <w:spacing w:val="-4"/>
        </w:rPr>
        <w:t xml:space="preserve"> </w:t>
      </w:r>
      <w:r>
        <w:t>over</w:t>
      </w:r>
      <w:r>
        <w:rPr>
          <w:spacing w:val="-1"/>
        </w:rPr>
        <w:t xml:space="preserve"> </w:t>
      </w:r>
      <w:r>
        <w:t>2</w:t>
      </w:r>
      <w:r>
        <w:rPr>
          <w:spacing w:val="-2"/>
        </w:rPr>
        <w:t xml:space="preserve"> </w:t>
      </w:r>
      <w:r>
        <w:t>consecutive</w:t>
      </w:r>
      <w:r>
        <w:rPr>
          <w:spacing w:val="-3"/>
        </w:rPr>
        <w:t xml:space="preserve"> </w:t>
      </w:r>
      <w:r>
        <w:t>years.</w:t>
      </w:r>
      <w:r>
        <w:rPr>
          <w:spacing w:val="-1"/>
        </w:rPr>
        <w:t xml:space="preserve"> </w:t>
      </w:r>
      <w:r>
        <w:t>This</w:t>
      </w:r>
      <w:r>
        <w:rPr>
          <w:spacing w:val="-1"/>
        </w:rPr>
        <w:t xml:space="preserve"> </w:t>
      </w:r>
      <w:r>
        <w:t>includes</w:t>
      </w:r>
      <w:r>
        <w:rPr>
          <w:spacing w:val="-3"/>
        </w:rPr>
        <w:t xml:space="preserve"> </w:t>
      </w:r>
      <w:r>
        <w:t>the</w:t>
      </w:r>
      <w:r>
        <w:rPr>
          <w:spacing w:val="-3"/>
        </w:rPr>
        <w:t xml:space="preserve"> </w:t>
      </w:r>
      <w:r>
        <w:t>extra</w:t>
      </w:r>
      <w:r>
        <w:rPr>
          <w:spacing w:val="-6"/>
        </w:rPr>
        <w:t xml:space="preserve"> </w:t>
      </w:r>
      <w:r>
        <w:t>2 weeks</w:t>
      </w:r>
      <w:r>
        <w:rPr>
          <w:spacing w:val="-1"/>
        </w:rPr>
        <w:t xml:space="preserve"> </w:t>
      </w:r>
      <w:r>
        <w:t>in the first year of service.</w:t>
      </w:r>
    </w:p>
    <w:p w14:paraId="30C87B47" w14:textId="77777777" w:rsidR="003C3B33" w:rsidRDefault="00B560D6">
      <w:pPr>
        <w:pStyle w:val="ListParagraph"/>
        <w:numPr>
          <w:ilvl w:val="0"/>
          <w:numId w:val="28"/>
        </w:numPr>
        <w:tabs>
          <w:tab w:val="left" w:pos="1321"/>
          <w:tab w:val="left" w:pos="1325"/>
        </w:tabs>
        <w:spacing w:before="162" w:line="259" w:lineRule="auto"/>
        <w:ind w:left="1325" w:right="659" w:hanging="567"/>
      </w:pPr>
      <w:r>
        <w:t>An</w:t>
      </w:r>
      <w:r>
        <w:rPr>
          <w:spacing w:val="-3"/>
        </w:rPr>
        <w:t xml:space="preserve"> </w:t>
      </w:r>
      <w:r>
        <w:t>employee</w:t>
      </w:r>
      <w:r>
        <w:rPr>
          <w:spacing w:val="-4"/>
        </w:rPr>
        <w:t xml:space="preserve"> </w:t>
      </w:r>
      <w:r>
        <w:t>who</w:t>
      </w:r>
      <w:r>
        <w:rPr>
          <w:spacing w:val="-1"/>
        </w:rPr>
        <w:t xml:space="preserve"> </w:t>
      </w:r>
      <w:r>
        <w:t>is</w:t>
      </w:r>
      <w:r>
        <w:rPr>
          <w:spacing w:val="-2"/>
        </w:rPr>
        <w:t xml:space="preserve"> </w:t>
      </w:r>
      <w:r>
        <w:t>an</w:t>
      </w:r>
      <w:r>
        <w:rPr>
          <w:spacing w:val="-3"/>
        </w:rPr>
        <w:t xml:space="preserve"> </w:t>
      </w:r>
      <w:r>
        <w:t>Australian</w:t>
      </w:r>
      <w:r>
        <w:rPr>
          <w:spacing w:val="-3"/>
        </w:rPr>
        <w:t xml:space="preserve"> </w:t>
      </w:r>
      <w:proofErr w:type="spellStart"/>
      <w:r>
        <w:t>Defence</w:t>
      </w:r>
      <w:proofErr w:type="spellEnd"/>
      <w:r>
        <w:rPr>
          <w:spacing w:val="-4"/>
        </w:rPr>
        <w:t xml:space="preserve"> </w:t>
      </w:r>
      <w:r>
        <w:t>Force</w:t>
      </w:r>
      <w:r>
        <w:rPr>
          <w:spacing w:val="-1"/>
        </w:rPr>
        <w:t xml:space="preserve"> </w:t>
      </w:r>
      <w:r>
        <w:t>Cadet</w:t>
      </w:r>
      <w:r>
        <w:rPr>
          <w:spacing w:val="-1"/>
        </w:rPr>
        <w:t xml:space="preserve"> </w:t>
      </w:r>
      <w:r>
        <w:t>officer</w:t>
      </w:r>
      <w:r>
        <w:rPr>
          <w:spacing w:val="-4"/>
        </w:rPr>
        <w:t xml:space="preserve"> </w:t>
      </w:r>
      <w:r>
        <w:t>or</w:t>
      </w:r>
      <w:r>
        <w:rPr>
          <w:spacing w:val="-2"/>
        </w:rPr>
        <w:t xml:space="preserve"> </w:t>
      </w:r>
      <w:r>
        <w:t>instructor</w:t>
      </w:r>
      <w:r>
        <w:rPr>
          <w:spacing w:val="-3"/>
        </w:rPr>
        <w:t xml:space="preserve"> </w:t>
      </w:r>
      <w:r>
        <w:t>can</w:t>
      </w:r>
      <w:r>
        <w:rPr>
          <w:spacing w:val="-3"/>
        </w:rPr>
        <w:t xml:space="preserve"> </w:t>
      </w:r>
      <w:r>
        <w:t>get</w:t>
      </w:r>
      <w:r>
        <w:rPr>
          <w:spacing w:val="-1"/>
        </w:rPr>
        <w:t xml:space="preserve"> </w:t>
      </w:r>
      <w:r>
        <w:t>paid</w:t>
      </w:r>
      <w:r>
        <w:rPr>
          <w:spacing w:val="-3"/>
        </w:rPr>
        <w:t xml:space="preserve"> </w:t>
      </w:r>
      <w:r>
        <w:t xml:space="preserve">leave up to 3 weeks in each financial year to perform their duties. Australian </w:t>
      </w:r>
      <w:proofErr w:type="spellStart"/>
      <w:r>
        <w:t>Defence</w:t>
      </w:r>
      <w:proofErr w:type="spellEnd"/>
      <w:r>
        <w:t xml:space="preserve"> Force Cadets </w:t>
      </w:r>
      <w:r>
        <w:rPr>
          <w:spacing w:val="-2"/>
        </w:rPr>
        <w:t>means:</w:t>
      </w:r>
    </w:p>
    <w:p w14:paraId="30C87B48" w14:textId="77777777" w:rsidR="003C3B33" w:rsidRDefault="003C3B33">
      <w:pPr>
        <w:spacing w:line="259" w:lineRule="auto"/>
        <w:sectPr w:rsidR="003C3B33">
          <w:pgSz w:w="11910" w:h="16840"/>
          <w:pgMar w:top="960" w:right="840" w:bottom="920" w:left="680" w:header="751" w:footer="734" w:gutter="0"/>
          <w:cols w:space="720"/>
        </w:sectPr>
      </w:pPr>
    </w:p>
    <w:p w14:paraId="30C87B49" w14:textId="77777777" w:rsidR="003C3B33" w:rsidRDefault="003C3B33">
      <w:pPr>
        <w:pStyle w:val="BodyText"/>
        <w:spacing w:before="198"/>
        <w:ind w:left="0" w:firstLine="0"/>
      </w:pPr>
    </w:p>
    <w:p w14:paraId="30C87B4A" w14:textId="77777777" w:rsidR="003C3B33" w:rsidRDefault="00B560D6">
      <w:pPr>
        <w:pStyle w:val="ListParagraph"/>
        <w:numPr>
          <w:ilvl w:val="1"/>
          <w:numId w:val="28"/>
        </w:numPr>
        <w:tabs>
          <w:tab w:val="left" w:pos="2178"/>
        </w:tabs>
        <w:spacing w:before="0"/>
        <w:ind w:left="2178" w:hanging="795"/>
      </w:pPr>
      <w:r>
        <w:t>Australian</w:t>
      </w:r>
      <w:r>
        <w:rPr>
          <w:spacing w:val="-5"/>
        </w:rPr>
        <w:t xml:space="preserve"> </w:t>
      </w:r>
      <w:r>
        <w:t>Navy</w:t>
      </w:r>
      <w:r>
        <w:rPr>
          <w:spacing w:val="-5"/>
        </w:rPr>
        <w:t xml:space="preserve"> </w:t>
      </w:r>
      <w:proofErr w:type="gramStart"/>
      <w:r>
        <w:rPr>
          <w:spacing w:val="-2"/>
        </w:rPr>
        <w:t>Cadets;</w:t>
      </w:r>
      <w:proofErr w:type="gramEnd"/>
    </w:p>
    <w:p w14:paraId="30C87B4B" w14:textId="77777777" w:rsidR="003C3B33" w:rsidRDefault="00B560D6">
      <w:pPr>
        <w:pStyle w:val="ListParagraph"/>
        <w:numPr>
          <w:ilvl w:val="1"/>
          <w:numId w:val="28"/>
        </w:numPr>
        <w:tabs>
          <w:tab w:val="left" w:pos="2178"/>
        </w:tabs>
        <w:spacing w:before="181"/>
        <w:ind w:left="2178" w:hanging="795"/>
      </w:pPr>
      <w:r>
        <w:t>Australian</w:t>
      </w:r>
      <w:r>
        <w:rPr>
          <w:spacing w:val="-7"/>
        </w:rPr>
        <w:t xml:space="preserve"> </w:t>
      </w:r>
      <w:r>
        <w:t>Army</w:t>
      </w:r>
      <w:r>
        <w:rPr>
          <w:spacing w:val="-4"/>
        </w:rPr>
        <w:t xml:space="preserve"> </w:t>
      </w:r>
      <w:r>
        <w:t>Cadets;</w:t>
      </w:r>
      <w:r>
        <w:rPr>
          <w:spacing w:val="-6"/>
        </w:rPr>
        <w:t xml:space="preserve"> </w:t>
      </w:r>
      <w:r>
        <w:rPr>
          <w:spacing w:val="-5"/>
        </w:rPr>
        <w:t>and</w:t>
      </w:r>
    </w:p>
    <w:p w14:paraId="30C87B4C" w14:textId="77777777" w:rsidR="003C3B33" w:rsidRDefault="00B560D6">
      <w:pPr>
        <w:pStyle w:val="ListParagraph"/>
        <w:numPr>
          <w:ilvl w:val="1"/>
          <w:numId w:val="28"/>
        </w:numPr>
        <w:tabs>
          <w:tab w:val="left" w:pos="2178"/>
        </w:tabs>
        <w:spacing w:before="182"/>
        <w:ind w:left="2178" w:hanging="795"/>
      </w:pPr>
      <w:r>
        <w:t>Australian</w:t>
      </w:r>
      <w:r>
        <w:rPr>
          <w:spacing w:val="-5"/>
        </w:rPr>
        <w:t xml:space="preserve"> </w:t>
      </w:r>
      <w:r>
        <w:t>Air</w:t>
      </w:r>
      <w:r>
        <w:rPr>
          <w:spacing w:val="-4"/>
        </w:rPr>
        <w:t xml:space="preserve"> </w:t>
      </w:r>
      <w:r>
        <w:t>Force</w:t>
      </w:r>
      <w:r>
        <w:rPr>
          <w:spacing w:val="-3"/>
        </w:rPr>
        <w:t xml:space="preserve"> </w:t>
      </w:r>
      <w:r>
        <w:rPr>
          <w:spacing w:val="-2"/>
        </w:rPr>
        <w:t>Cadets.</w:t>
      </w:r>
    </w:p>
    <w:p w14:paraId="30C87B4D" w14:textId="77777777" w:rsidR="003C3B33" w:rsidRDefault="00B560D6">
      <w:pPr>
        <w:pStyle w:val="ListParagraph"/>
        <w:numPr>
          <w:ilvl w:val="0"/>
          <w:numId w:val="28"/>
        </w:numPr>
        <w:tabs>
          <w:tab w:val="left" w:pos="1322"/>
          <w:tab w:val="left" w:pos="1326"/>
        </w:tabs>
        <w:spacing w:before="181" w:line="259" w:lineRule="auto"/>
        <w:ind w:left="1326" w:right="1020" w:hanging="567"/>
      </w:pPr>
      <w:r>
        <w:t>In</w:t>
      </w:r>
      <w:r>
        <w:rPr>
          <w:spacing w:val="-3"/>
        </w:rPr>
        <w:t xml:space="preserve"> </w:t>
      </w:r>
      <w:r>
        <w:t>addition</w:t>
      </w:r>
      <w:r>
        <w:rPr>
          <w:spacing w:val="-3"/>
        </w:rPr>
        <w:t xml:space="preserve"> </w:t>
      </w:r>
      <w:r>
        <w:t>to</w:t>
      </w:r>
      <w:r>
        <w:rPr>
          <w:spacing w:val="-1"/>
        </w:rPr>
        <w:t xml:space="preserve"> </w:t>
      </w:r>
      <w:r>
        <w:t>the</w:t>
      </w:r>
      <w:r>
        <w:rPr>
          <w:spacing w:val="-4"/>
        </w:rPr>
        <w:t xml:space="preserve"> </w:t>
      </w:r>
      <w:r>
        <w:t>entitlement</w:t>
      </w:r>
      <w:r>
        <w:rPr>
          <w:spacing w:val="-1"/>
        </w:rPr>
        <w:t xml:space="preserve"> </w:t>
      </w:r>
      <w:r>
        <w:t>at</w:t>
      </w:r>
      <w:r>
        <w:rPr>
          <w:spacing w:val="-4"/>
        </w:rPr>
        <w:t xml:space="preserve"> </w:t>
      </w:r>
      <w:r>
        <w:t>clause</w:t>
      </w:r>
      <w:r>
        <w:rPr>
          <w:spacing w:val="-3"/>
        </w:rPr>
        <w:t xml:space="preserve"> </w:t>
      </w:r>
      <w:r>
        <w:t>471,</w:t>
      </w:r>
      <w:r>
        <w:rPr>
          <w:spacing w:val="-2"/>
        </w:rPr>
        <w:t xml:space="preserve"> </w:t>
      </w:r>
      <w:r>
        <w:t>paid</w:t>
      </w:r>
      <w:r>
        <w:rPr>
          <w:spacing w:val="-3"/>
        </w:rPr>
        <w:t xml:space="preserve"> </w:t>
      </w:r>
      <w:r>
        <w:t>leave</w:t>
      </w:r>
      <w:r>
        <w:rPr>
          <w:spacing w:val="-1"/>
        </w:rPr>
        <w:t xml:space="preserve"> </w:t>
      </w:r>
      <w:r>
        <w:t>may</w:t>
      </w:r>
      <w:r>
        <w:rPr>
          <w:spacing w:val="-1"/>
        </w:rPr>
        <w:t xml:space="preserve"> </w:t>
      </w:r>
      <w:r>
        <w:t>be</w:t>
      </w:r>
      <w:r>
        <w:rPr>
          <w:spacing w:val="-1"/>
        </w:rPr>
        <w:t xml:space="preserve"> </w:t>
      </w:r>
      <w:r>
        <w:t>granted</w:t>
      </w:r>
      <w:r>
        <w:rPr>
          <w:spacing w:val="-5"/>
        </w:rPr>
        <w:t xml:space="preserve"> </w:t>
      </w:r>
      <w:r>
        <w:t>to</w:t>
      </w:r>
      <w:r>
        <w:rPr>
          <w:spacing w:val="-3"/>
        </w:rPr>
        <w:t xml:space="preserve"> </w:t>
      </w:r>
      <w:r>
        <w:t>an</w:t>
      </w:r>
      <w:r>
        <w:rPr>
          <w:spacing w:val="-3"/>
        </w:rPr>
        <w:t xml:space="preserve"> </w:t>
      </w:r>
      <w:r>
        <w:t>employee</w:t>
      </w:r>
      <w:r>
        <w:rPr>
          <w:spacing w:val="-1"/>
        </w:rPr>
        <w:t xml:space="preserve"> </w:t>
      </w:r>
      <w:r>
        <w:t xml:space="preserve">to attend an interview or medical examination in connection with the enlistment of the employee in a Reserve Force of the </w:t>
      </w:r>
      <w:proofErr w:type="spellStart"/>
      <w:r>
        <w:t>Defence</w:t>
      </w:r>
      <w:proofErr w:type="spellEnd"/>
      <w:r>
        <w:t xml:space="preserve"> Force.</w:t>
      </w:r>
    </w:p>
    <w:p w14:paraId="30C87B4E" w14:textId="77777777" w:rsidR="003C3B33" w:rsidRDefault="00B560D6">
      <w:pPr>
        <w:pStyle w:val="ListParagraph"/>
        <w:numPr>
          <w:ilvl w:val="0"/>
          <w:numId w:val="28"/>
        </w:numPr>
        <w:tabs>
          <w:tab w:val="left" w:pos="1322"/>
        </w:tabs>
        <w:ind w:left="1322" w:hanging="563"/>
      </w:pPr>
      <w:r>
        <w:t>Paid</w:t>
      </w:r>
      <w:r>
        <w:rPr>
          <w:spacing w:val="-6"/>
        </w:rPr>
        <w:t xml:space="preserve"> </w:t>
      </w:r>
      <w:proofErr w:type="spellStart"/>
      <w:r>
        <w:t>defence</w:t>
      </w:r>
      <w:proofErr w:type="spellEnd"/>
      <w:r>
        <w:rPr>
          <w:spacing w:val="-3"/>
        </w:rPr>
        <w:t xml:space="preserve"> </w:t>
      </w:r>
      <w:r>
        <w:t>reservist</w:t>
      </w:r>
      <w:r>
        <w:rPr>
          <w:spacing w:val="-3"/>
        </w:rPr>
        <w:t xml:space="preserve"> </w:t>
      </w:r>
      <w:r>
        <w:t>leave</w:t>
      </w:r>
      <w:r>
        <w:rPr>
          <w:spacing w:val="-3"/>
        </w:rPr>
        <w:t xml:space="preserve"> </w:t>
      </w:r>
      <w:r>
        <w:t>counts</w:t>
      </w:r>
      <w:r>
        <w:rPr>
          <w:spacing w:val="-4"/>
        </w:rPr>
        <w:t xml:space="preserve"> </w:t>
      </w:r>
      <w:r>
        <w:t>for</w:t>
      </w:r>
      <w:r>
        <w:rPr>
          <w:spacing w:val="-4"/>
        </w:rPr>
        <w:t xml:space="preserve"> </w:t>
      </w:r>
      <w:r>
        <w:rPr>
          <w:spacing w:val="-2"/>
        </w:rPr>
        <w:t>service.</w:t>
      </w:r>
    </w:p>
    <w:p w14:paraId="30C87B4F" w14:textId="77777777" w:rsidR="003C3B33" w:rsidRDefault="00B560D6">
      <w:pPr>
        <w:pStyle w:val="ListParagraph"/>
        <w:numPr>
          <w:ilvl w:val="0"/>
          <w:numId w:val="28"/>
        </w:numPr>
        <w:tabs>
          <w:tab w:val="left" w:pos="1322"/>
          <w:tab w:val="left" w:pos="1326"/>
        </w:tabs>
        <w:spacing w:before="183" w:line="256" w:lineRule="auto"/>
        <w:ind w:left="1326" w:right="1009" w:hanging="567"/>
      </w:pPr>
      <w:r>
        <w:t>Unpaid</w:t>
      </w:r>
      <w:r>
        <w:rPr>
          <w:spacing w:val="-3"/>
        </w:rPr>
        <w:t xml:space="preserve"> </w:t>
      </w:r>
      <w:proofErr w:type="spellStart"/>
      <w:r>
        <w:t>defence</w:t>
      </w:r>
      <w:proofErr w:type="spellEnd"/>
      <w:r>
        <w:rPr>
          <w:spacing w:val="-1"/>
        </w:rPr>
        <w:t xml:space="preserve"> </w:t>
      </w:r>
      <w:r>
        <w:t>reservist</w:t>
      </w:r>
      <w:r>
        <w:rPr>
          <w:spacing w:val="-4"/>
        </w:rPr>
        <w:t xml:space="preserve"> </w:t>
      </w:r>
      <w:r>
        <w:t>leave</w:t>
      </w:r>
      <w:r>
        <w:rPr>
          <w:spacing w:val="-1"/>
        </w:rPr>
        <w:t xml:space="preserve"> </w:t>
      </w:r>
      <w:r>
        <w:t>for</w:t>
      </w:r>
      <w:r>
        <w:rPr>
          <w:spacing w:val="-4"/>
        </w:rPr>
        <w:t xml:space="preserve"> </w:t>
      </w:r>
      <w:r>
        <w:t>6</w:t>
      </w:r>
      <w:r>
        <w:rPr>
          <w:spacing w:val="-3"/>
        </w:rPr>
        <w:t xml:space="preserve"> </w:t>
      </w:r>
      <w:r>
        <w:t>months</w:t>
      </w:r>
      <w:r>
        <w:rPr>
          <w:spacing w:val="-4"/>
        </w:rPr>
        <w:t xml:space="preserve"> </w:t>
      </w:r>
      <w:r>
        <w:t>or</w:t>
      </w:r>
      <w:r>
        <w:rPr>
          <w:spacing w:val="-2"/>
        </w:rPr>
        <w:t xml:space="preserve"> </w:t>
      </w:r>
      <w:r>
        <w:t>less</w:t>
      </w:r>
      <w:r>
        <w:rPr>
          <w:spacing w:val="-2"/>
        </w:rPr>
        <w:t xml:space="preserve"> </w:t>
      </w:r>
      <w:r>
        <w:t>counts</w:t>
      </w:r>
      <w:r>
        <w:rPr>
          <w:spacing w:val="-2"/>
        </w:rPr>
        <w:t xml:space="preserve"> </w:t>
      </w:r>
      <w:r>
        <w:t>as</w:t>
      </w:r>
      <w:r>
        <w:rPr>
          <w:spacing w:val="-2"/>
        </w:rPr>
        <w:t xml:space="preserve"> </w:t>
      </w:r>
      <w:r>
        <w:t>service</w:t>
      </w:r>
      <w:r>
        <w:rPr>
          <w:spacing w:val="-1"/>
        </w:rPr>
        <w:t xml:space="preserve"> </w:t>
      </w:r>
      <w:r>
        <w:t>for</w:t>
      </w:r>
      <w:r>
        <w:rPr>
          <w:spacing w:val="-2"/>
        </w:rPr>
        <w:t xml:space="preserve"> </w:t>
      </w:r>
      <w:r>
        <w:t>all</w:t>
      </w:r>
      <w:r>
        <w:rPr>
          <w:spacing w:val="-2"/>
        </w:rPr>
        <w:t xml:space="preserve"> </w:t>
      </w:r>
      <w:r>
        <w:t>purposes.</w:t>
      </w:r>
      <w:r>
        <w:rPr>
          <w:spacing w:val="-5"/>
        </w:rPr>
        <w:t xml:space="preserve"> </w:t>
      </w:r>
      <w:r>
        <w:t>This includes periods of CFTS.</w:t>
      </w:r>
    </w:p>
    <w:p w14:paraId="30C87B50" w14:textId="77777777" w:rsidR="003C3B33" w:rsidRDefault="00B560D6">
      <w:pPr>
        <w:pStyle w:val="ListParagraph"/>
        <w:numPr>
          <w:ilvl w:val="0"/>
          <w:numId w:val="28"/>
        </w:numPr>
        <w:tabs>
          <w:tab w:val="left" w:pos="1322"/>
        </w:tabs>
        <w:spacing w:before="164"/>
        <w:ind w:left="1322" w:hanging="563"/>
      </w:pPr>
      <w:r>
        <w:t>Unpaid</w:t>
      </w:r>
      <w:r>
        <w:rPr>
          <w:spacing w:val="-6"/>
        </w:rPr>
        <w:t xml:space="preserve"> </w:t>
      </w:r>
      <w:r>
        <w:t>leave</w:t>
      </w:r>
      <w:r>
        <w:rPr>
          <w:spacing w:val="-4"/>
        </w:rPr>
        <w:t xml:space="preserve"> </w:t>
      </w:r>
      <w:r>
        <w:t>taken</w:t>
      </w:r>
      <w:r>
        <w:rPr>
          <w:spacing w:val="-5"/>
        </w:rPr>
        <w:t xml:space="preserve"> </w:t>
      </w:r>
      <w:r>
        <w:t>over</w:t>
      </w:r>
      <w:r>
        <w:rPr>
          <w:spacing w:val="-3"/>
        </w:rPr>
        <w:t xml:space="preserve"> </w:t>
      </w:r>
      <w:r>
        <w:t>6</w:t>
      </w:r>
      <w:r>
        <w:rPr>
          <w:spacing w:val="-6"/>
        </w:rPr>
        <w:t xml:space="preserve"> </w:t>
      </w:r>
      <w:r>
        <w:t>months</w:t>
      </w:r>
      <w:r>
        <w:rPr>
          <w:spacing w:val="-2"/>
        </w:rPr>
        <w:t xml:space="preserve"> </w:t>
      </w:r>
      <w:r>
        <w:t>counts</w:t>
      </w:r>
      <w:r>
        <w:rPr>
          <w:spacing w:val="-2"/>
        </w:rPr>
        <w:t xml:space="preserve"> </w:t>
      </w:r>
      <w:r>
        <w:t>as</w:t>
      </w:r>
      <w:r>
        <w:rPr>
          <w:spacing w:val="-5"/>
        </w:rPr>
        <w:t xml:space="preserve"> </w:t>
      </w:r>
      <w:r>
        <w:t>service,</w:t>
      </w:r>
      <w:r>
        <w:rPr>
          <w:spacing w:val="-7"/>
        </w:rPr>
        <w:t xml:space="preserve"> </w:t>
      </w:r>
      <w:r>
        <w:t>except</w:t>
      </w:r>
      <w:r>
        <w:rPr>
          <w:spacing w:val="-4"/>
        </w:rPr>
        <w:t xml:space="preserve"> </w:t>
      </w:r>
      <w:r>
        <w:t>for</w:t>
      </w:r>
      <w:r>
        <w:rPr>
          <w:spacing w:val="-4"/>
        </w:rPr>
        <w:t xml:space="preserve"> </w:t>
      </w:r>
      <w:r>
        <w:t>annual</w:t>
      </w:r>
      <w:r>
        <w:rPr>
          <w:spacing w:val="-2"/>
        </w:rPr>
        <w:t xml:space="preserve"> leave.</w:t>
      </w:r>
    </w:p>
    <w:p w14:paraId="30C87B51" w14:textId="77777777" w:rsidR="003C3B33" w:rsidRDefault="00B560D6">
      <w:pPr>
        <w:pStyle w:val="ListParagraph"/>
        <w:numPr>
          <w:ilvl w:val="0"/>
          <w:numId w:val="28"/>
        </w:numPr>
        <w:tabs>
          <w:tab w:val="left" w:pos="1321"/>
          <w:tab w:val="left" w:pos="1325"/>
        </w:tabs>
        <w:spacing w:before="180" w:line="259" w:lineRule="auto"/>
        <w:ind w:left="1325" w:right="710" w:hanging="567"/>
      </w:pPr>
      <w:r>
        <w:t>An</w:t>
      </w:r>
      <w:r>
        <w:rPr>
          <w:spacing w:val="-3"/>
        </w:rPr>
        <w:t xml:space="preserve"> </w:t>
      </w:r>
      <w:r>
        <w:t>employee</w:t>
      </w:r>
      <w:r>
        <w:rPr>
          <w:spacing w:val="-4"/>
        </w:rPr>
        <w:t xml:space="preserve"> </w:t>
      </w:r>
      <w:r>
        <w:t>will</w:t>
      </w:r>
      <w:r>
        <w:rPr>
          <w:spacing w:val="-2"/>
        </w:rPr>
        <w:t xml:space="preserve"> </w:t>
      </w:r>
      <w:r>
        <w:t>not</w:t>
      </w:r>
      <w:r>
        <w:rPr>
          <w:spacing w:val="-1"/>
        </w:rPr>
        <w:t xml:space="preserve"> </w:t>
      </w:r>
      <w:r>
        <w:t>need</w:t>
      </w:r>
      <w:r>
        <w:rPr>
          <w:spacing w:val="-5"/>
        </w:rPr>
        <w:t xml:space="preserve"> </w:t>
      </w:r>
      <w:r>
        <w:t>to</w:t>
      </w:r>
      <w:r>
        <w:rPr>
          <w:spacing w:val="-1"/>
        </w:rPr>
        <w:t xml:space="preserve"> </w:t>
      </w:r>
      <w:r>
        <w:t>pay</w:t>
      </w:r>
      <w:r>
        <w:rPr>
          <w:spacing w:val="-1"/>
        </w:rPr>
        <w:t xml:space="preserve"> </w:t>
      </w:r>
      <w:r>
        <w:t>their</w:t>
      </w:r>
      <w:r>
        <w:rPr>
          <w:spacing w:val="-4"/>
        </w:rPr>
        <w:t xml:space="preserve"> </w:t>
      </w:r>
      <w:r>
        <w:t>tax</w:t>
      </w:r>
      <w:r>
        <w:rPr>
          <w:spacing w:val="-4"/>
        </w:rPr>
        <w:t xml:space="preserve"> </w:t>
      </w:r>
      <w:r>
        <w:t>free</w:t>
      </w:r>
      <w:r>
        <w:rPr>
          <w:spacing w:val="-1"/>
        </w:rPr>
        <w:t xml:space="preserve"> </w:t>
      </w:r>
      <w:r>
        <w:t>ADF</w:t>
      </w:r>
      <w:r>
        <w:rPr>
          <w:spacing w:val="-5"/>
        </w:rPr>
        <w:t xml:space="preserve"> </w:t>
      </w:r>
      <w:r>
        <w:t>Reserve</w:t>
      </w:r>
      <w:r>
        <w:rPr>
          <w:spacing w:val="-1"/>
        </w:rPr>
        <w:t xml:space="preserve"> </w:t>
      </w:r>
      <w:r>
        <w:t>salary</w:t>
      </w:r>
      <w:r>
        <w:rPr>
          <w:spacing w:val="-3"/>
        </w:rPr>
        <w:t xml:space="preserve"> </w:t>
      </w:r>
      <w:r>
        <w:t>to</w:t>
      </w:r>
      <w:r>
        <w:rPr>
          <w:spacing w:val="-3"/>
        </w:rPr>
        <w:t xml:space="preserve"> </w:t>
      </w:r>
      <w:r>
        <w:t>the</w:t>
      </w:r>
      <w:r>
        <w:rPr>
          <w:spacing w:val="-1"/>
        </w:rPr>
        <w:t xml:space="preserve"> </w:t>
      </w:r>
      <w:r>
        <w:t>department</w:t>
      </w:r>
      <w:r>
        <w:rPr>
          <w:spacing w:val="-2"/>
        </w:rPr>
        <w:t xml:space="preserve"> </w:t>
      </w:r>
      <w:r>
        <w:t>for</w:t>
      </w:r>
      <w:r>
        <w:rPr>
          <w:spacing w:val="-4"/>
        </w:rPr>
        <w:t xml:space="preserve"> </w:t>
      </w:r>
      <w:r>
        <w:t xml:space="preserve">any </w:t>
      </w:r>
      <w:r>
        <w:rPr>
          <w:spacing w:val="-2"/>
        </w:rPr>
        <w:t>reason.</w:t>
      </w:r>
    </w:p>
    <w:p w14:paraId="30C87B52" w14:textId="77777777" w:rsidR="003C3B33" w:rsidRDefault="003C3B33">
      <w:pPr>
        <w:pStyle w:val="BodyText"/>
        <w:spacing w:before="93"/>
        <w:ind w:left="0" w:firstLine="0"/>
      </w:pPr>
    </w:p>
    <w:p w14:paraId="30C87B53" w14:textId="77777777" w:rsidR="003C3B33" w:rsidRDefault="00B560D6">
      <w:pPr>
        <w:pStyle w:val="Heading2"/>
      </w:pPr>
      <w:bookmarkStart w:id="220" w:name="Defence_service_sick_leave"/>
      <w:bookmarkStart w:id="221" w:name="_bookmark115"/>
      <w:bookmarkEnd w:id="220"/>
      <w:bookmarkEnd w:id="221"/>
      <w:proofErr w:type="spellStart"/>
      <w:r>
        <w:t>Defence</w:t>
      </w:r>
      <w:proofErr w:type="spellEnd"/>
      <w:r>
        <w:rPr>
          <w:spacing w:val="-4"/>
        </w:rPr>
        <w:t xml:space="preserve"> </w:t>
      </w:r>
      <w:r>
        <w:t>service</w:t>
      </w:r>
      <w:r>
        <w:rPr>
          <w:spacing w:val="-4"/>
        </w:rPr>
        <w:t xml:space="preserve"> </w:t>
      </w:r>
      <w:r>
        <w:t>sick</w:t>
      </w:r>
      <w:r>
        <w:rPr>
          <w:spacing w:val="-6"/>
        </w:rPr>
        <w:t xml:space="preserve"> </w:t>
      </w:r>
      <w:r>
        <w:rPr>
          <w:spacing w:val="-2"/>
        </w:rPr>
        <w:t>leave</w:t>
      </w:r>
    </w:p>
    <w:p w14:paraId="30C87B54" w14:textId="77777777" w:rsidR="003C3B33" w:rsidRDefault="00B560D6">
      <w:pPr>
        <w:pStyle w:val="ListParagraph"/>
        <w:numPr>
          <w:ilvl w:val="0"/>
          <w:numId w:val="28"/>
        </w:numPr>
        <w:tabs>
          <w:tab w:val="left" w:pos="1322"/>
          <w:tab w:val="left" w:pos="1326"/>
        </w:tabs>
        <w:spacing w:before="265" w:line="259" w:lineRule="auto"/>
        <w:ind w:left="1326" w:right="1114" w:hanging="567"/>
      </w:pPr>
      <w:r>
        <w:t xml:space="preserve">An employee is eligible for </w:t>
      </w:r>
      <w:proofErr w:type="spellStart"/>
      <w:r>
        <w:t>defence</w:t>
      </w:r>
      <w:proofErr w:type="spellEnd"/>
      <w:r>
        <w:t xml:space="preserve"> service sick leave credits when the Department of Veterans</w:t>
      </w:r>
      <w:r>
        <w:rPr>
          <w:spacing w:val="-2"/>
        </w:rPr>
        <w:t xml:space="preserve"> </w:t>
      </w:r>
      <w:r>
        <w:t>Affairs</w:t>
      </w:r>
      <w:r>
        <w:rPr>
          <w:spacing w:val="-2"/>
        </w:rPr>
        <w:t xml:space="preserve"> </w:t>
      </w:r>
      <w:r>
        <w:t>(DVA)</w:t>
      </w:r>
      <w:r>
        <w:rPr>
          <w:spacing w:val="-2"/>
        </w:rPr>
        <w:t xml:space="preserve"> </w:t>
      </w:r>
      <w:r>
        <w:t>has</w:t>
      </w:r>
      <w:r>
        <w:rPr>
          <w:spacing w:val="-7"/>
        </w:rPr>
        <w:t xml:space="preserve"> </w:t>
      </w:r>
      <w:r>
        <w:t>certified</w:t>
      </w:r>
      <w:r>
        <w:rPr>
          <w:spacing w:val="-5"/>
        </w:rPr>
        <w:t xml:space="preserve"> </w:t>
      </w:r>
      <w:r>
        <w:t>that</w:t>
      </w:r>
      <w:r>
        <w:rPr>
          <w:spacing w:val="-1"/>
        </w:rPr>
        <w:t xml:space="preserve"> </w:t>
      </w:r>
      <w:r>
        <w:t>an</w:t>
      </w:r>
      <w:r>
        <w:rPr>
          <w:spacing w:val="-5"/>
        </w:rPr>
        <w:t xml:space="preserve"> </w:t>
      </w:r>
      <w:r>
        <w:t>employee’s</w:t>
      </w:r>
      <w:r>
        <w:rPr>
          <w:spacing w:val="-2"/>
        </w:rPr>
        <w:t xml:space="preserve"> </w:t>
      </w:r>
      <w:r>
        <w:t>medical</w:t>
      </w:r>
      <w:r>
        <w:rPr>
          <w:spacing w:val="-2"/>
        </w:rPr>
        <w:t xml:space="preserve"> </w:t>
      </w:r>
      <w:r>
        <w:t>condition</w:t>
      </w:r>
      <w:r>
        <w:rPr>
          <w:spacing w:val="-3"/>
        </w:rPr>
        <w:t xml:space="preserve"> </w:t>
      </w:r>
      <w:r>
        <w:t>is</w:t>
      </w:r>
      <w:r>
        <w:rPr>
          <w:spacing w:val="-2"/>
        </w:rPr>
        <w:t xml:space="preserve"> </w:t>
      </w:r>
      <w:proofErr w:type="gramStart"/>
      <w:r>
        <w:t>as</w:t>
      </w:r>
      <w:r>
        <w:rPr>
          <w:spacing w:val="-2"/>
        </w:rPr>
        <w:t xml:space="preserve"> </w:t>
      </w:r>
      <w:r>
        <w:t>a</w:t>
      </w:r>
      <w:r>
        <w:rPr>
          <w:spacing w:val="-4"/>
        </w:rPr>
        <w:t xml:space="preserve"> </w:t>
      </w:r>
      <w:r>
        <w:t>result</w:t>
      </w:r>
      <w:r>
        <w:rPr>
          <w:spacing w:val="-4"/>
        </w:rPr>
        <w:t xml:space="preserve"> </w:t>
      </w:r>
      <w:r>
        <w:t>of</w:t>
      </w:r>
      <w:proofErr w:type="gramEnd"/>
      <w:r>
        <w:t xml:space="preserve"> </w:t>
      </w:r>
      <w:r>
        <w:rPr>
          <w:spacing w:val="-2"/>
        </w:rPr>
        <w:t>either:</w:t>
      </w:r>
    </w:p>
    <w:p w14:paraId="30C87B55" w14:textId="77777777" w:rsidR="003C3B33" w:rsidRDefault="00B560D6">
      <w:pPr>
        <w:pStyle w:val="ListParagraph"/>
        <w:numPr>
          <w:ilvl w:val="1"/>
          <w:numId w:val="28"/>
        </w:numPr>
        <w:tabs>
          <w:tab w:val="left" w:pos="2178"/>
        </w:tabs>
        <w:spacing w:before="160"/>
        <w:ind w:left="2178" w:hanging="795"/>
      </w:pPr>
      <w:r>
        <w:t>warlike</w:t>
      </w:r>
      <w:r>
        <w:rPr>
          <w:spacing w:val="-7"/>
        </w:rPr>
        <w:t xml:space="preserve"> </w:t>
      </w:r>
      <w:r>
        <w:t>service;</w:t>
      </w:r>
      <w:r>
        <w:rPr>
          <w:spacing w:val="-5"/>
        </w:rPr>
        <w:t xml:space="preserve"> or</w:t>
      </w:r>
    </w:p>
    <w:p w14:paraId="30C87B56" w14:textId="77777777" w:rsidR="003C3B33" w:rsidRDefault="00B560D6">
      <w:pPr>
        <w:pStyle w:val="ListParagraph"/>
        <w:numPr>
          <w:ilvl w:val="1"/>
          <w:numId w:val="28"/>
        </w:numPr>
        <w:tabs>
          <w:tab w:val="left" w:pos="2178"/>
        </w:tabs>
        <w:spacing w:before="182"/>
        <w:ind w:left="2178" w:hanging="794"/>
      </w:pPr>
      <w:r>
        <w:t>non-warlike</w:t>
      </w:r>
      <w:r>
        <w:rPr>
          <w:spacing w:val="-8"/>
        </w:rPr>
        <w:t xml:space="preserve"> </w:t>
      </w:r>
      <w:r>
        <w:rPr>
          <w:spacing w:val="-2"/>
        </w:rPr>
        <w:t>service.</w:t>
      </w:r>
    </w:p>
    <w:p w14:paraId="30C87B57" w14:textId="77777777" w:rsidR="003C3B33" w:rsidRDefault="00B560D6">
      <w:pPr>
        <w:pStyle w:val="ListParagraph"/>
        <w:numPr>
          <w:ilvl w:val="0"/>
          <w:numId w:val="28"/>
        </w:numPr>
        <w:tabs>
          <w:tab w:val="left" w:pos="1323"/>
        </w:tabs>
        <w:spacing w:before="180"/>
        <w:ind w:left="1323" w:hanging="563"/>
      </w:pPr>
      <w:r>
        <w:t>An</w:t>
      </w:r>
      <w:r>
        <w:rPr>
          <w:spacing w:val="-4"/>
        </w:rPr>
        <w:t xml:space="preserve"> </w:t>
      </w:r>
      <w:r>
        <w:t>eligible</w:t>
      </w:r>
      <w:r>
        <w:rPr>
          <w:spacing w:val="-2"/>
        </w:rPr>
        <w:t xml:space="preserve"> </w:t>
      </w:r>
      <w:r>
        <w:t>employee</w:t>
      </w:r>
      <w:r>
        <w:rPr>
          <w:spacing w:val="-1"/>
        </w:rPr>
        <w:t xml:space="preserve"> </w:t>
      </w:r>
      <w:r>
        <w:t>can</w:t>
      </w:r>
      <w:r>
        <w:rPr>
          <w:spacing w:val="-4"/>
        </w:rPr>
        <w:t xml:space="preserve"> </w:t>
      </w:r>
      <w:r>
        <w:t>get</w:t>
      </w:r>
      <w:r>
        <w:rPr>
          <w:spacing w:val="-2"/>
        </w:rPr>
        <w:t xml:space="preserve"> </w:t>
      </w:r>
      <w:r>
        <w:t>2</w:t>
      </w:r>
      <w:r>
        <w:rPr>
          <w:spacing w:val="-3"/>
        </w:rPr>
        <w:t xml:space="preserve"> </w:t>
      </w:r>
      <w:r>
        <w:t>types</w:t>
      </w:r>
      <w:r>
        <w:rPr>
          <w:spacing w:val="-5"/>
        </w:rPr>
        <w:t xml:space="preserve"> </w:t>
      </w:r>
      <w:r>
        <w:t>of</w:t>
      </w:r>
      <w:r>
        <w:rPr>
          <w:spacing w:val="-2"/>
        </w:rPr>
        <w:t xml:space="preserve"> </w:t>
      </w:r>
      <w:proofErr w:type="gramStart"/>
      <w:r>
        <w:rPr>
          <w:spacing w:val="-2"/>
        </w:rPr>
        <w:t>credits</w:t>
      </w:r>
      <w:proofErr w:type="gramEnd"/>
      <w:r>
        <w:rPr>
          <w:spacing w:val="-2"/>
        </w:rPr>
        <w:t>:</w:t>
      </w:r>
    </w:p>
    <w:p w14:paraId="30C87B58" w14:textId="77777777" w:rsidR="003C3B33" w:rsidRDefault="00B560D6">
      <w:pPr>
        <w:pStyle w:val="ListParagraph"/>
        <w:numPr>
          <w:ilvl w:val="1"/>
          <w:numId w:val="28"/>
        </w:numPr>
        <w:tabs>
          <w:tab w:val="left" w:pos="2178"/>
        </w:tabs>
        <w:spacing w:before="183" w:line="256" w:lineRule="auto"/>
        <w:ind w:left="2178" w:right="934" w:hanging="795"/>
      </w:pPr>
      <w:r>
        <w:t>an</w:t>
      </w:r>
      <w:r>
        <w:rPr>
          <w:spacing w:val="-3"/>
        </w:rPr>
        <w:t xml:space="preserve"> </w:t>
      </w:r>
      <w:r>
        <w:t>initial</w:t>
      </w:r>
      <w:r>
        <w:rPr>
          <w:spacing w:val="-2"/>
        </w:rPr>
        <w:t xml:space="preserve"> </w:t>
      </w:r>
      <w:r>
        <w:t>credit</w:t>
      </w:r>
      <w:r>
        <w:rPr>
          <w:spacing w:val="-4"/>
        </w:rPr>
        <w:t xml:space="preserve"> </w:t>
      </w:r>
      <w:r>
        <w:t>of</w:t>
      </w:r>
      <w:r>
        <w:rPr>
          <w:spacing w:val="-4"/>
        </w:rPr>
        <w:t xml:space="preserve"> </w:t>
      </w:r>
      <w:r>
        <w:t>9</w:t>
      </w:r>
      <w:r>
        <w:rPr>
          <w:spacing w:val="-3"/>
        </w:rPr>
        <w:t xml:space="preserve"> </w:t>
      </w:r>
      <w:r>
        <w:t>weeks</w:t>
      </w:r>
      <w:r>
        <w:rPr>
          <w:spacing w:val="-4"/>
        </w:rPr>
        <w:t xml:space="preserve"> </w:t>
      </w:r>
      <w:r>
        <w:t>(45</w:t>
      </w:r>
      <w:r>
        <w:rPr>
          <w:spacing w:val="-3"/>
        </w:rPr>
        <w:t xml:space="preserve"> </w:t>
      </w:r>
      <w:r>
        <w:t>days)</w:t>
      </w:r>
      <w:r>
        <w:rPr>
          <w:spacing w:val="-4"/>
        </w:rPr>
        <w:t xml:space="preserve"> </w:t>
      </w:r>
      <w:proofErr w:type="spellStart"/>
      <w:r>
        <w:t>defence</w:t>
      </w:r>
      <w:proofErr w:type="spellEnd"/>
      <w:r>
        <w:rPr>
          <w:spacing w:val="-1"/>
        </w:rPr>
        <w:t xml:space="preserve"> </w:t>
      </w:r>
      <w:r>
        <w:t>service</w:t>
      </w:r>
      <w:r>
        <w:rPr>
          <w:spacing w:val="-1"/>
        </w:rPr>
        <w:t xml:space="preserve"> </w:t>
      </w:r>
      <w:r>
        <w:t>sick</w:t>
      </w:r>
      <w:r>
        <w:rPr>
          <w:spacing w:val="-1"/>
        </w:rPr>
        <w:t xml:space="preserve"> </w:t>
      </w:r>
      <w:r>
        <w:t>leave</w:t>
      </w:r>
      <w:r>
        <w:rPr>
          <w:spacing w:val="-4"/>
        </w:rPr>
        <w:t xml:space="preserve"> </w:t>
      </w:r>
      <w:r>
        <w:t>will</w:t>
      </w:r>
      <w:r>
        <w:rPr>
          <w:spacing w:val="-2"/>
        </w:rPr>
        <w:t xml:space="preserve"> </w:t>
      </w:r>
      <w:r>
        <w:t>apply</w:t>
      </w:r>
      <w:r>
        <w:rPr>
          <w:spacing w:val="-3"/>
        </w:rPr>
        <w:t xml:space="preserve"> </w:t>
      </w:r>
      <w:r>
        <w:t>as</w:t>
      </w:r>
      <w:r>
        <w:rPr>
          <w:spacing w:val="-4"/>
        </w:rPr>
        <w:t xml:space="preserve"> </w:t>
      </w:r>
      <w:r>
        <w:t>of</w:t>
      </w:r>
      <w:r>
        <w:rPr>
          <w:spacing w:val="-2"/>
        </w:rPr>
        <w:t xml:space="preserve"> </w:t>
      </w:r>
      <w:r>
        <w:t xml:space="preserve">the </w:t>
      </w:r>
      <w:proofErr w:type="gramStart"/>
      <w:r>
        <w:t>later</w:t>
      </w:r>
      <w:proofErr w:type="gramEnd"/>
      <w:r>
        <w:t xml:space="preserve"> below option:</w:t>
      </w:r>
    </w:p>
    <w:p w14:paraId="30C87B59" w14:textId="77777777" w:rsidR="003C3B33" w:rsidRDefault="00B560D6">
      <w:pPr>
        <w:pStyle w:val="ListParagraph"/>
        <w:numPr>
          <w:ilvl w:val="0"/>
          <w:numId w:val="14"/>
        </w:numPr>
        <w:tabs>
          <w:tab w:val="left" w:pos="2591"/>
        </w:tabs>
        <w:spacing w:before="164"/>
        <w:ind w:left="2591" w:hanging="358"/>
      </w:pPr>
      <w:r>
        <w:t>they</w:t>
      </w:r>
      <w:r>
        <w:rPr>
          <w:spacing w:val="-3"/>
        </w:rPr>
        <w:t xml:space="preserve"> </w:t>
      </w:r>
      <w:r>
        <w:t>start</w:t>
      </w:r>
      <w:r>
        <w:rPr>
          <w:spacing w:val="-6"/>
        </w:rPr>
        <w:t xml:space="preserve"> </w:t>
      </w:r>
      <w:r>
        <w:t>employment</w:t>
      </w:r>
      <w:r>
        <w:rPr>
          <w:spacing w:val="-5"/>
        </w:rPr>
        <w:t xml:space="preserve"> </w:t>
      </w:r>
      <w:r>
        <w:t>with</w:t>
      </w:r>
      <w:r>
        <w:rPr>
          <w:spacing w:val="-5"/>
        </w:rPr>
        <w:t xml:space="preserve"> </w:t>
      </w:r>
      <w:r>
        <w:t>the</w:t>
      </w:r>
      <w:r>
        <w:rPr>
          <w:spacing w:val="-3"/>
        </w:rPr>
        <w:t xml:space="preserve"> </w:t>
      </w:r>
      <w:r>
        <w:t>APS;</w:t>
      </w:r>
      <w:r>
        <w:rPr>
          <w:spacing w:val="-4"/>
        </w:rPr>
        <w:t xml:space="preserve"> </w:t>
      </w:r>
      <w:r>
        <w:rPr>
          <w:spacing w:val="-5"/>
        </w:rPr>
        <w:t>or</w:t>
      </w:r>
    </w:p>
    <w:p w14:paraId="30C87B5A" w14:textId="77777777" w:rsidR="003C3B33" w:rsidRDefault="00B560D6">
      <w:pPr>
        <w:pStyle w:val="ListParagraph"/>
        <w:numPr>
          <w:ilvl w:val="0"/>
          <w:numId w:val="14"/>
        </w:numPr>
        <w:tabs>
          <w:tab w:val="left" w:pos="2592"/>
        </w:tabs>
        <w:spacing w:before="181"/>
        <w:ind w:left="2592" w:hanging="359"/>
      </w:pPr>
      <w:r>
        <w:t>DVA</w:t>
      </w:r>
      <w:r>
        <w:rPr>
          <w:spacing w:val="-6"/>
        </w:rPr>
        <w:t xml:space="preserve"> </w:t>
      </w:r>
      <w:r>
        <w:t>certifies</w:t>
      </w:r>
      <w:r>
        <w:rPr>
          <w:spacing w:val="-6"/>
        </w:rPr>
        <w:t xml:space="preserve"> </w:t>
      </w:r>
      <w:r>
        <w:t>the</w:t>
      </w:r>
      <w:r>
        <w:rPr>
          <w:spacing w:val="-6"/>
        </w:rPr>
        <w:t xml:space="preserve"> </w:t>
      </w:r>
      <w:r>
        <w:t>condition;</w:t>
      </w:r>
      <w:r>
        <w:rPr>
          <w:spacing w:val="-2"/>
        </w:rPr>
        <w:t xml:space="preserve"> </w:t>
      </w:r>
      <w:r>
        <w:rPr>
          <w:spacing w:val="-5"/>
        </w:rPr>
        <w:t>and</w:t>
      </w:r>
    </w:p>
    <w:p w14:paraId="30C87B5B" w14:textId="77777777" w:rsidR="003C3B33" w:rsidRDefault="00B560D6">
      <w:pPr>
        <w:pStyle w:val="ListParagraph"/>
        <w:numPr>
          <w:ilvl w:val="1"/>
          <w:numId w:val="28"/>
        </w:numPr>
        <w:tabs>
          <w:tab w:val="left" w:pos="2178"/>
        </w:tabs>
        <w:spacing w:before="182"/>
        <w:ind w:left="2178" w:hanging="794"/>
      </w:pPr>
      <w:r>
        <w:t>an</w:t>
      </w:r>
      <w:r>
        <w:rPr>
          <w:spacing w:val="-5"/>
        </w:rPr>
        <w:t xml:space="preserve"> </w:t>
      </w:r>
      <w:r>
        <w:t>annual</w:t>
      </w:r>
      <w:r>
        <w:rPr>
          <w:spacing w:val="-3"/>
        </w:rPr>
        <w:t xml:space="preserve"> </w:t>
      </w:r>
      <w:r>
        <w:t>credit</w:t>
      </w:r>
      <w:r>
        <w:rPr>
          <w:spacing w:val="-5"/>
        </w:rPr>
        <w:t xml:space="preserve"> </w:t>
      </w:r>
      <w:r>
        <w:t>of</w:t>
      </w:r>
      <w:r>
        <w:rPr>
          <w:spacing w:val="-5"/>
        </w:rPr>
        <w:t xml:space="preserve"> </w:t>
      </w:r>
      <w:r>
        <w:t>3</w:t>
      </w:r>
      <w:r>
        <w:rPr>
          <w:spacing w:val="-2"/>
        </w:rPr>
        <w:t xml:space="preserve"> </w:t>
      </w:r>
      <w:r>
        <w:t>weeks</w:t>
      </w:r>
      <w:r>
        <w:rPr>
          <w:spacing w:val="-5"/>
        </w:rPr>
        <w:t xml:space="preserve"> </w:t>
      </w:r>
      <w:r>
        <w:t>(15</w:t>
      </w:r>
      <w:r>
        <w:rPr>
          <w:spacing w:val="-2"/>
        </w:rPr>
        <w:t xml:space="preserve"> </w:t>
      </w:r>
      <w:r>
        <w:t>days)</w:t>
      </w:r>
      <w:r>
        <w:rPr>
          <w:spacing w:val="-3"/>
        </w:rPr>
        <w:t xml:space="preserve"> </w:t>
      </w:r>
      <w:proofErr w:type="spellStart"/>
      <w:r>
        <w:t>defence</w:t>
      </w:r>
      <w:proofErr w:type="spellEnd"/>
      <w:r>
        <w:rPr>
          <w:spacing w:val="-2"/>
        </w:rPr>
        <w:t xml:space="preserve"> </w:t>
      </w:r>
      <w:r>
        <w:t>service</w:t>
      </w:r>
      <w:r>
        <w:rPr>
          <w:spacing w:val="-2"/>
        </w:rPr>
        <w:t xml:space="preserve"> </w:t>
      </w:r>
      <w:r>
        <w:t>sick</w:t>
      </w:r>
      <w:r>
        <w:rPr>
          <w:spacing w:val="-2"/>
        </w:rPr>
        <w:t xml:space="preserve"> leave.</w:t>
      </w:r>
    </w:p>
    <w:p w14:paraId="30C87B5C" w14:textId="77777777" w:rsidR="003C3B33" w:rsidRDefault="00B560D6">
      <w:pPr>
        <w:pStyle w:val="ListParagraph"/>
        <w:numPr>
          <w:ilvl w:val="0"/>
          <w:numId w:val="28"/>
        </w:numPr>
        <w:tabs>
          <w:tab w:val="left" w:pos="1322"/>
          <w:tab w:val="left" w:pos="1326"/>
        </w:tabs>
        <w:spacing w:before="180" w:line="259" w:lineRule="auto"/>
        <w:ind w:left="1326" w:right="744" w:hanging="567"/>
      </w:pPr>
      <w:r>
        <w:t>An</w:t>
      </w:r>
      <w:r>
        <w:rPr>
          <w:spacing w:val="-2"/>
        </w:rPr>
        <w:t xml:space="preserve"> </w:t>
      </w:r>
      <w:r>
        <w:t>employee can</w:t>
      </w:r>
      <w:r>
        <w:rPr>
          <w:spacing w:val="-2"/>
        </w:rPr>
        <w:t xml:space="preserve"> </w:t>
      </w:r>
      <w:r>
        <w:t>use</w:t>
      </w:r>
      <w:r>
        <w:rPr>
          <w:spacing w:val="-3"/>
        </w:rPr>
        <w:t xml:space="preserve"> </w:t>
      </w:r>
      <w:r>
        <w:t>their</w:t>
      </w:r>
      <w:r>
        <w:rPr>
          <w:spacing w:val="-3"/>
        </w:rPr>
        <w:t xml:space="preserve"> </w:t>
      </w:r>
      <w:proofErr w:type="spellStart"/>
      <w:r>
        <w:t>defence</w:t>
      </w:r>
      <w:proofErr w:type="spellEnd"/>
      <w:r>
        <w:rPr>
          <w:spacing w:val="-3"/>
        </w:rPr>
        <w:t xml:space="preserve"> </w:t>
      </w:r>
      <w:r>
        <w:t>service</w:t>
      </w:r>
      <w:r>
        <w:rPr>
          <w:spacing w:val="-3"/>
        </w:rPr>
        <w:t xml:space="preserve"> </w:t>
      </w:r>
      <w:r>
        <w:t>sick leave</w:t>
      </w:r>
      <w:r>
        <w:rPr>
          <w:spacing w:val="-3"/>
        </w:rPr>
        <w:t xml:space="preserve"> </w:t>
      </w:r>
      <w:r>
        <w:t>when</w:t>
      </w:r>
      <w:r>
        <w:rPr>
          <w:spacing w:val="-2"/>
        </w:rPr>
        <w:t xml:space="preserve"> </w:t>
      </w:r>
      <w:r>
        <w:t>a</w:t>
      </w:r>
      <w:r>
        <w:rPr>
          <w:spacing w:val="-1"/>
        </w:rPr>
        <w:t xml:space="preserve"> </w:t>
      </w:r>
      <w:r>
        <w:t>recognised</w:t>
      </w:r>
      <w:r>
        <w:rPr>
          <w:spacing w:val="-4"/>
        </w:rPr>
        <w:t xml:space="preserve"> </w:t>
      </w:r>
      <w:r>
        <w:t>medical</w:t>
      </w:r>
      <w:r>
        <w:rPr>
          <w:spacing w:val="-4"/>
        </w:rPr>
        <w:t xml:space="preserve"> </w:t>
      </w:r>
      <w:r>
        <w:t xml:space="preserve">practitioner provides a certificate that says they </w:t>
      </w:r>
      <w:proofErr w:type="gramStart"/>
      <w:r>
        <w:t>were</w:t>
      </w:r>
      <w:proofErr w:type="gramEnd"/>
      <w:r>
        <w:t xml:space="preserve"> away due to their DVA certified medical condition.</w:t>
      </w:r>
    </w:p>
    <w:p w14:paraId="30C87B5D" w14:textId="77777777" w:rsidR="003C3B33" w:rsidRDefault="00B560D6">
      <w:pPr>
        <w:pStyle w:val="ListParagraph"/>
        <w:numPr>
          <w:ilvl w:val="0"/>
          <w:numId w:val="28"/>
        </w:numPr>
        <w:tabs>
          <w:tab w:val="left" w:pos="1323"/>
        </w:tabs>
        <w:spacing w:before="160"/>
        <w:ind w:left="1323" w:hanging="563"/>
      </w:pPr>
      <w:r>
        <w:t>Unused</w:t>
      </w:r>
      <w:r>
        <w:rPr>
          <w:spacing w:val="-4"/>
        </w:rPr>
        <w:t xml:space="preserve"> </w:t>
      </w:r>
      <w:r>
        <w:t>annual</w:t>
      </w:r>
      <w:r>
        <w:rPr>
          <w:spacing w:val="-2"/>
        </w:rPr>
        <w:t xml:space="preserve"> </w:t>
      </w:r>
      <w:proofErr w:type="gramStart"/>
      <w:r>
        <w:t>credits</w:t>
      </w:r>
      <w:proofErr w:type="gramEnd"/>
      <w:r>
        <w:rPr>
          <w:spacing w:val="-4"/>
        </w:rPr>
        <w:t xml:space="preserve"> </w:t>
      </w:r>
      <w:r>
        <w:t>can</w:t>
      </w:r>
      <w:r>
        <w:rPr>
          <w:spacing w:val="-5"/>
        </w:rPr>
        <w:t xml:space="preserve"> </w:t>
      </w:r>
      <w:r>
        <w:t>be</w:t>
      </w:r>
      <w:r>
        <w:rPr>
          <w:spacing w:val="-2"/>
        </w:rPr>
        <w:t xml:space="preserve"> </w:t>
      </w:r>
      <w:r>
        <w:t>built</w:t>
      </w:r>
      <w:r>
        <w:rPr>
          <w:spacing w:val="-1"/>
        </w:rPr>
        <w:t xml:space="preserve"> </w:t>
      </w:r>
      <w:r>
        <w:t>up</w:t>
      </w:r>
      <w:r>
        <w:rPr>
          <w:spacing w:val="-3"/>
        </w:rPr>
        <w:t xml:space="preserve"> </w:t>
      </w:r>
      <w:r>
        <w:t>to</w:t>
      </w:r>
      <w:r>
        <w:rPr>
          <w:spacing w:val="-1"/>
        </w:rPr>
        <w:t xml:space="preserve"> </w:t>
      </w:r>
      <w:r>
        <w:t>9</w:t>
      </w:r>
      <w:r>
        <w:rPr>
          <w:spacing w:val="-3"/>
        </w:rPr>
        <w:t xml:space="preserve"> </w:t>
      </w:r>
      <w:r>
        <w:rPr>
          <w:spacing w:val="-2"/>
        </w:rPr>
        <w:t>weeks.</w:t>
      </w:r>
    </w:p>
    <w:p w14:paraId="30C87B5E" w14:textId="77777777" w:rsidR="003C3B33" w:rsidRDefault="00B560D6">
      <w:pPr>
        <w:pStyle w:val="ListParagraph"/>
        <w:numPr>
          <w:ilvl w:val="0"/>
          <w:numId w:val="28"/>
        </w:numPr>
        <w:tabs>
          <w:tab w:val="left" w:pos="1323"/>
        </w:tabs>
        <w:spacing w:before="182"/>
        <w:ind w:left="1323" w:hanging="563"/>
      </w:pPr>
      <w:r>
        <w:t>An</w:t>
      </w:r>
      <w:r>
        <w:rPr>
          <w:spacing w:val="-7"/>
        </w:rPr>
        <w:t xml:space="preserve"> </w:t>
      </w:r>
      <w:r>
        <w:t>employee</w:t>
      </w:r>
      <w:r>
        <w:rPr>
          <w:spacing w:val="-3"/>
        </w:rPr>
        <w:t xml:space="preserve"> </w:t>
      </w:r>
      <w:r>
        <w:t>cannot</w:t>
      </w:r>
      <w:r>
        <w:rPr>
          <w:spacing w:val="-3"/>
        </w:rPr>
        <w:t xml:space="preserve"> </w:t>
      </w:r>
      <w:r>
        <w:t>use</w:t>
      </w:r>
      <w:r>
        <w:rPr>
          <w:spacing w:val="-3"/>
        </w:rPr>
        <w:t xml:space="preserve"> </w:t>
      </w:r>
      <w:r>
        <w:t>annual</w:t>
      </w:r>
      <w:r>
        <w:rPr>
          <w:spacing w:val="-4"/>
        </w:rPr>
        <w:t xml:space="preserve"> </w:t>
      </w:r>
      <w:r>
        <w:t>credits</w:t>
      </w:r>
      <w:r>
        <w:rPr>
          <w:spacing w:val="-3"/>
        </w:rPr>
        <w:t xml:space="preserve"> </w:t>
      </w:r>
      <w:r>
        <w:t>until</w:t>
      </w:r>
      <w:r>
        <w:rPr>
          <w:spacing w:val="-4"/>
        </w:rPr>
        <w:t xml:space="preserve"> </w:t>
      </w:r>
      <w:r>
        <w:t>the</w:t>
      </w:r>
      <w:r>
        <w:rPr>
          <w:spacing w:val="-3"/>
        </w:rPr>
        <w:t xml:space="preserve"> </w:t>
      </w:r>
      <w:r>
        <w:t>initial</w:t>
      </w:r>
      <w:r>
        <w:rPr>
          <w:spacing w:val="-4"/>
        </w:rPr>
        <w:t xml:space="preserve"> </w:t>
      </w:r>
      <w:r>
        <w:t>credit</w:t>
      </w:r>
      <w:r>
        <w:rPr>
          <w:spacing w:val="-3"/>
        </w:rPr>
        <w:t xml:space="preserve"> </w:t>
      </w:r>
      <w:r>
        <w:t>is</w:t>
      </w:r>
      <w:r>
        <w:rPr>
          <w:spacing w:val="-5"/>
        </w:rPr>
        <w:t xml:space="preserve"> </w:t>
      </w:r>
      <w:r>
        <w:rPr>
          <w:spacing w:val="-2"/>
        </w:rPr>
        <w:t>exhausted.</w:t>
      </w:r>
    </w:p>
    <w:p w14:paraId="30C87B5F" w14:textId="77777777" w:rsidR="003C3B33" w:rsidRDefault="00B560D6">
      <w:pPr>
        <w:pStyle w:val="ListParagraph"/>
        <w:numPr>
          <w:ilvl w:val="0"/>
          <w:numId w:val="28"/>
        </w:numPr>
        <w:tabs>
          <w:tab w:val="left" w:pos="1323"/>
        </w:tabs>
        <w:spacing w:before="181"/>
        <w:ind w:left="1323" w:hanging="563"/>
      </w:pPr>
      <w:proofErr w:type="spellStart"/>
      <w:r>
        <w:t>Defence</w:t>
      </w:r>
      <w:proofErr w:type="spellEnd"/>
      <w:r>
        <w:rPr>
          <w:spacing w:val="-5"/>
        </w:rPr>
        <w:t xml:space="preserve"> </w:t>
      </w:r>
      <w:r>
        <w:t>service</w:t>
      </w:r>
      <w:r>
        <w:rPr>
          <w:spacing w:val="-3"/>
        </w:rPr>
        <w:t xml:space="preserve"> </w:t>
      </w:r>
      <w:r>
        <w:t>sick</w:t>
      </w:r>
      <w:r>
        <w:rPr>
          <w:spacing w:val="-2"/>
        </w:rPr>
        <w:t xml:space="preserve"> </w:t>
      </w:r>
      <w:r>
        <w:t>leave</w:t>
      </w:r>
      <w:r>
        <w:rPr>
          <w:spacing w:val="-3"/>
        </w:rPr>
        <w:t xml:space="preserve"> </w:t>
      </w:r>
      <w:r>
        <w:t>is</w:t>
      </w:r>
      <w:r>
        <w:rPr>
          <w:spacing w:val="-3"/>
        </w:rPr>
        <w:t xml:space="preserve"> </w:t>
      </w:r>
      <w:r>
        <w:t>paid</w:t>
      </w:r>
      <w:r>
        <w:rPr>
          <w:spacing w:val="-5"/>
        </w:rPr>
        <w:t xml:space="preserve"> </w:t>
      </w:r>
      <w:r>
        <w:t>and</w:t>
      </w:r>
      <w:r>
        <w:rPr>
          <w:spacing w:val="-4"/>
        </w:rPr>
        <w:t xml:space="preserve"> </w:t>
      </w:r>
      <w:r>
        <w:t>counts</w:t>
      </w:r>
      <w:r>
        <w:rPr>
          <w:spacing w:val="-6"/>
        </w:rPr>
        <w:t xml:space="preserve"> </w:t>
      </w:r>
      <w:r>
        <w:t>as</w:t>
      </w:r>
      <w:r>
        <w:rPr>
          <w:spacing w:val="-3"/>
        </w:rPr>
        <w:t xml:space="preserve"> </w:t>
      </w:r>
      <w:r>
        <w:t>service</w:t>
      </w:r>
      <w:r>
        <w:rPr>
          <w:spacing w:val="-3"/>
        </w:rPr>
        <w:t xml:space="preserve"> </w:t>
      </w:r>
      <w:r>
        <w:t>for</w:t>
      </w:r>
      <w:r>
        <w:rPr>
          <w:spacing w:val="-5"/>
        </w:rPr>
        <w:t xml:space="preserve"> </w:t>
      </w:r>
      <w:r>
        <w:t>all</w:t>
      </w:r>
      <w:r>
        <w:rPr>
          <w:spacing w:val="-3"/>
        </w:rPr>
        <w:t xml:space="preserve"> </w:t>
      </w:r>
      <w:r>
        <w:rPr>
          <w:spacing w:val="-2"/>
        </w:rPr>
        <w:t>purposes.</w:t>
      </w:r>
    </w:p>
    <w:p w14:paraId="30C87B60" w14:textId="77777777" w:rsidR="003C3B33" w:rsidRDefault="003C3B33">
      <w:pPr>
        <w:pStyle w:val="BodyText"/>
        <w:spacing w:before="116"/>
        <w:ind w:left="0" w:firstLine="0"/>
      </w:pPr>
    </w:p>
    <w:p w14:paraId="30C87B61" w14:textId="77777777" w:rsidR="003C3B33" w:rsidRDefault="00B560D6">
      <w:pPr>
        <w:pStyle w:val="Heading2"/>
      </w:pPr>
      <w:bookmarkStart w:id="222" w:name="Leave_to_attend_proceedings"/>
      <w:bookmarkStart w:id="223" w:name="_bookmark116"/>
      <w:bookmarkEnd w:id="222"/>
      <w:bookmarkEnd w:id="223"/>
      <w:r>
        <w:t>Leave</w:t>
      </w:r>
      <w:r>
        <w:rPr>
          <w:spacing w:val="-5"/>
        </w:rPr>
        <w:t xml:space="preserve"> </w:t>
      </w:r>
      <w:r>
        <w:t>to</w:t>
      </w:r>
      <w:r>
        <w:rPr>
          <w:spacing w:val="-2"/>
        </w:rPr>
        <w:t xml:space="preserve"> </w:t>
      </w:r>
      <w:r>
        <w:t>attend</w:t>
      </w:r>
      <w:r>
        <w:rPr>
          <w:spacing w:val="-2"/>
        </w:rPr>
        <w:t xml:space="preserve"> proceedings</w:t>
      </w:r>
    </w:p>
    <w:p w14:paraId="30C87B62" w14:textId="77777777" w:rsidR="003C3B33" w:rsidRDefault="00B560D6">
      <w:pPr>
        <w:pStyle w:val="ListParagraph"/>
        <w:numPr>
          <w:ilvl w:val="0"/>
          <w:numId w:val="28"/>
        </w:numPr>
        <w:tabs>
          <w:tab w:val="left" w:pos="1322"/>
          <w:tab w:val="left" w:pos="1326"/>
        </w:tabs>
        <w:spacing w:before="265" w:line="259" w:lineRule="auto"/>
        <w:ind w:left="1326" w:right="701" w:hanging="567"/>
      </w:pPr>
      <w:r>
        <w:t>An employee giving evidence before a Court, Tribunal or Royal Commission on behalf of the Commonwealth</w:t>
      </w:r>
      <w:r>
        <w:rPr>
          <w:spacing w:val="-4"/>
        </w:rPr>
        <w:t xml:space="preserve"> </w:t>
      </w:r>
      <w:r>
        <w:t>or</w:t>
      </w:r>
      <w:r>
        <w:rPr>
          <w:spacing w:val="-1"/>
        </w:rPr>
        <w:t xml:space="preserve"> </w:t>
      </w:r>
      <w:r>
        <w:t>a</w:t>
      </w:r>
      <w:r>
        <w:rPr>
          <w:spacing w:val="-3"/>
        </w:rPr>
        <w:t xml:space="preserve"> </w:t>
      </w:r>
      <w:r>
        <w:t>Commonwealth</w:t>
      </w:r>
      <w:r>
        <w:rPr>
          <w:spacing w:val="-4"/>
        </w:rPr>
        <w:t xml:space="preserve"> </w:t>
      </w:r>
      <w:r>
        <w:t>party</w:t>
      </w:r>
      <w:r>
        <w:rPr>
          <w:spacing w:val="-2"/>
        </w:rPr>
        <w:t xml:space="preserve"> </w:t>
      </w:r>
      <w:r>
        <w:t>in</w:t>
      </w:r>
      <w:r>
        <w:rPr>
          <w:spacing w:val="-2"/>
        </w:rPr>
        <w:t xml:space="preserve"> </w:t>
      </w:r>
      <w:r>
        <w:t>the</w:t>
      </w:r>
      <w:r>
        <w:rPr>
          <w:spacing w:val="-3"/>
        </w:rPr>
        <w:t xml:space="preserve"> </w:t>
      </w:r>
      <w:r>
        <w:t>course of</w:t>
      </w:r>
      <w:r>
        <w:rPr>
          <w:spacing w:val="-3"/>
        </w:rPr>
        <w:t xml:space="preserve"> </w:t>
      </w:r>
      <w:r>
        <w:t>their</w:t>
      </w:r>
      <w:r>
        <w:rPr>
          <w:spacing w:val="-1"/>
        </w:rPr>
        <w:t xml:space="preserve"> </w:t>
      </w:r>
      <w:r>
        <w:t>duties,</w:t>
      </w:r>
      <w:r>
        <w:rPr>
          <w:spacing w:val="-3"/>
        </w:rPr>
        <w:t xml:space="preserve"> </w:t>
      </w:r>
      <w:r>
        <w:t>will</w:t>
      </w:r>
      <w:r>
        <w:rPr>
          <w:spacing w:val="-1"/>
        </w:rPr>
        <w:t xml:space="preserve"> </w:t>
      </w:r>
      <w:r>
        <w:t>be</w:t>
      </w:r>
      <w:r>
        <w:rPr>
          <w:spacing w:val="-3"/>
        </w:rPr>
        <w:t xml:space="preserve"> </w:t>
      </w:r>
      <w:r>
        <w:t>considered</w:t>
      </w:r>
      <w:r>
        <w:rPr>
          <w:spacing w:val="-4"/>
        </w:rPr>
        <w:t xml:space="preserve"> </w:t>
      </w:r>
      <w:r>
        <w:t xml:space="preserve">on </w:t>
      </w:r>
      <w:r>
        <w:rPr>
          <w:spacing w:val="-4"/>
        </w:rPr>
        <w:t>duty.</w:t>
      </w:r>
    </w:p>
    <w:p w14:paraId="30C87B63" w14:textId="77777777" w:rsidR="003C3B33" w:rsidRDefault="003C3B33">
      <w:pPr>
        <w:spacing w:line="259" w:lineRule="auto"/>
        <w:sectPr w:rsidR="003C3B33">
          <w:pgSz w:w="11910" w:h="16840"/>
          <w:pgMar w:top="960" w:right="840" w:bottom="920" w:left="680" w:header="751" w:footer="734" w:gutter="0"/>
          <w:cols w:space="720"/>
        </w:sectPr>
      </w:pPr>
    </w:p>
    <w:p w14:paraId="30C87B64" w14:textId="77777777" w:rsidR="003C3B33" w:rsidRDefault="003C3B33">
      <w:pPr>
        <w:pStyle w:val="BodyText"/>
        <w:spacing w:before="198"/>
        <w:ind w:left="0" w:firstLine="0"/>
      </w:pPr>
    </w:p>
    <w:p w14:paraId="30C87B65" w14:textId="77777777" w:rsidR="003C3B33" w:rsidRDefault="00B560D6">
      <w:pPr>
        <w:pStyle w:val="ListParagraph"/>
        <w:numPr>
          <w:ilvl w:val="0"/>
          <w:numId w:val="28"/>
        </w:numPr>
        <w:tabs>
          <w:tab w:val="left" w:pos="1322"/>
          <w:tab w:val="left" w:pos="1326"/>
        </w:tabs>
        <w:spacing w:before="0" w:line="259" w:lineRule="auto"/>
        <w:ind w:left="1326" w:right="629" w:hanging="567"/>
      </w:pPr>
      <w:r>
        <w:t>An</w:t>
      </w:r>
      <w:r>
        <w:rPr>
          <w:spacing w:val="-3"/>
        </w:rPr>
        <w:t xml:space="preserve"> </w:t>
      </w:r>
      <w:r>
        <w:t>employee</w:t>
      </w:r>
      <w:r>
        <w:rPr>
          <w:spacing w:val="-4"/>
        </w:rPr>
        <w:t xml:space="preserve"> </w:t>
      </w:r>
      <w:r>
        <w:t>who</w:t>
      </w:r>
      <w:r>
        <w:rPr>
          <w:spacing w:val="-1"/>
        </w:rPr>
        <w:t xml:space="preserve"> </w:t>
      </w:r>
      <w:r>
        <w:t>is</w:t>
      </w:r>
      <w:r>
        <w:rPr>
          <w:spacing w:val="-2"/>
        </w:rPr>
        <w:t xml:space="preserve"> </w:t>
      </w:r>
      <w:r>
        <w:t>not</w:t>
      </w:r>
      <w:r>
        <w:rPr>
          <w:spacing w:val="-1"/>
        </w:rPr>
        <w:t xml:space="preserve"> </w:t>
      </w:r>
      <w:r>
        <w:t>covered</w:t>
      </w:r>
      <w:r>
        <w:rPr>
          <w:spacing w:val="-5"/>
        </w:rPr>
        <w:t xml:space="preserve"> </w:t>
      </w:r>
      <w:r>
        <w:t>under</w:t>
      </w:r>
      <w:r>
        <w:rPr>
          <w:spacing w:val="-2"/>
        </w:rPr>
        <w:t xml:space="preserve"> </w:t>
      </w:r>
      <w:r>
        <w:t>clause</w:t>
      </w:r>
      <w:r>
        <w:rPr>
          <w:spacing w:val="-4"/>
        </w:rPr>
        <w:t xml:space="preserve"> </w:t>
      </w:r>
      <w:r>
        <w:t>485,</w:t>
      </w:r>
      <w:r>
        <w:rPr>
          <w:spacing w:val="-4"/>
        </w:rPr>
        <w:t xml:space="preserve"> </w:t>
      </w:r>
      <w:r>
        <w:t>and</w:t>
      </w:r>
      <w:r>
        <w:rPr>
          <w:spacing w:val="-3"/>
        </w:rPr>
        <w:t xml:space="preserve"> </w:t>
      </w:r>
      <w:r>
        <w:t>is</w:t>
      </w:r>
      <w:r>
        <w:rPr>
          <w:spacing w:val="-2"/>
        </w:rPr>
        <w:t xml:space="preserve"> </w:t>
      </w:r>
      <w:r>
        <w:t>required</w:t>
      </w:r>
      <w:r>
        <w:rPr>
          <w:spacing w:val="-3"/>
        </w:rPr>
        <w:t xml:space="preserve"> </w:t>
      </w:r>
      <w:r>
        <w:t>to</w:t>
      </w:r>
      <w:r>
        <w:rPr>
          <w:spacing w:val="-1"/>
        </w:rPr>
        <w:t xml:space="preserve"> </w:t>
      </w:r>
      <w:r>
        <w:t>give</w:t>
      </w:r>
      <w:r>
        <w:rPr>
          <w:spacing w:val="-4"/>
        </w:rPr>
        <w:t xml:space="preserve"> </w:t>
      </w:r>
      <w:r>
        <w:t>evidence</w:t>
      </w:r>
      <w:r>
        <w:rPr>
          <w:spacing w:val="-1"/>
        </w:rPr>
        <w:t xml:space="preserve"> </w:t>
      </w:r>
      <w:proofErr w:type="gramStart"/>
      <w:r>
        <w:t>to,</w:t>
      </w:r>
      <w:proofErr w:type="gramEnd"/>
      <w:r>
        <w:rPr>
          <w:spacing w:val="-2"/>
        </w:rPr>
        <w:t xml:space="preserve"> </w:t>
      </w:r>
      <w:r>
        <w:t>appear before or attend to instruct a representative at a Court, Tribunal or Royal Commission in relation to their duties will be released from duty without loss of pay. This includes in proceedings relating to a dispute between the employee and the department.</w:t>
      </w:r>
    </w:p>
    <w:p w14:paraId="30C87B66" w14:textId="77777777" w:rsidR="003C3B33" w:rsidRDefault="00B560D6">
      <w:pPr>
        <w:pStyle w:val="ListParagraph"/>
        <w:numPr>
          <w:ilvl w:val="0"/>
          <w:numId w:val="28"/>
        </w:numPr>
        <w:tabs>
          <w:tab w:val="left" w:pos="1322"/>
          <w:tab w:val="left" w:pos="1326"/>
        </w:tabs>
        <w:spacing w:before="160" w:line="259" w:lineRule="auto"/>
        <w:ind w:left="1326" w:right="1108" w:hanging="567"/>
      </w:pPr>
      <w:r>
        <w:t>An employee may otherwise be granted paid or unpaid miscellaneous leave by the department</w:t>
      </w:r>
      <w:r>
        <w:rPr>
          <w:spacing w:val="-1"/>
        </w:rPr>
        <w:t xml:space="preserve"> </w:t>
      </w:r>
      <w:r>
        <w:t>if</w:t>
      </w:r>
      <w:r>
        <w:rPr>
          <w:spacing w:val="-2"/>
        </w:rPr>
        <w:t xml:space="preserve"> </w:t>
      </w:r>
      <w:r>
        <w:t>required</w:t>
      </w:r>
      <w:r>
        <w:rPr>
          <w:spacing w:val="-3"/>
        </w:rPr>
        <w:t xml:space="preserve"> </w:t>
      </w:r>
      <w:r>
        <w:t>to</w:t>
      </w:r>
      <w:r>
        <w:rPr>
          <w:spacing w:val="-1"/>
        </w:rPr>
        <w:t xml:space="preserve"> </w:t>
      </w:r>
      <w:r>
        <w:t>give</w:t>
      </w:r>
      <w:r>
        <w:rPr>
          <w:spacing w:val="-4"/>
        </w:rPr>
        <w:t xml:space="preserve"> </w:t>
      </w:r>
      <w:r>
        <w:t>evidence</w:t>
      </w:r>
      <w:r>
        <w:rPr>
          <w:spacing w:val="-1"/>
        </w:rPr>
        <w:t xml:space="preserve"> </w:t>
      </w:r>
      <w:r>
        <w:t>to</w:t>
      </w:r>
      <w:r>
        <w:rPr>
          <w:spacing w:val="-1"/>
        </w:rPr>
        <w:t xml:space="preserve"> </w:t>
      </w:r>
      <w:r>
        <w:t>a</w:t>
      </w:r>
      <w:r>
        <w:rPr>
          <w:spacing w:val="-4"/>
        </w:rPr>
        <w:t xml:space="preserve"> </w:t>
      </w:r>
      <w:r>
        <w:t>Court,</w:t>
      </w:r>
      <w:r>
        <w:rPr>
          <w:spacing w:val="-2"/>
        </w:rPr>
        <w:t xml:space="preserve"> </w:t>
      </w:r>
      <w:r>
        <w:t>Tribunal</w:t>
      </w:r>
      <w:r>
        <w:rPr>
          <w:spacing w:val="-2"/>
        </w:rPr>
        <w:t xml:space="preserve"> </w:t>
      </w:r>
      <w:r>
        <w:t>or</w:t>
      </w:r>
      <w:r>
        <w:rPr>
          <w:spacing w:val="-2"/>
        </w:rPr>
        <w:t xml:space="preserve"> </w:t>
      </w:r>
      <w:r>
        <w:t>Royal</w:t>
      </w:r>
      <w:r>
        <w:rPr>
          <w:spacing w:val="-5"/>
        </w:rPr>
        <w:t xml:space="preserve"> </w:t>
      </w:r>
      <w:r>
        <w:t>Commission</w:t>
      </w:r>
      <w:r>
        <w:rPr>
          <w:spacing w:val="-5"/>
        </w:rPr>
        <w:t xml:space="preserve"> </w:t>
      </w:r>
      <w:r>
        <w:t>for</w:t>
      </w:r>
      <w:r>
        <w:rPr>
          <w:spacing w:val="-2"/>
        </w:rPr>
        <w:t xml:space="preserve"> </w:t>
      </w:r>
      <w:r>
        <w:t>any other reason. Where approval for unpaid leave is given, the employee may elect to use accrued annual leave, flex leave or time off in lieu.</w:t>
      </w:r>
    </w:p>
    <w:p w14:paraId="30C87B67" w14:textId="77777777" w:rsidR="003C3B33" w:rsidRDefault="00B560D6">
      <w:pPr>
        <w:pStyle w:val="ListParagraph"/>
        <w:numPr>
          <w:ilvl w:val="0"/>
          <w:numId w:val="28"/>
        </w:numPr>
        <w:tabs>
          <w:tab w:val="left" w:pos="1321"/>
          <w:tab w:val="left" w:pos="1325"/>
        </w:tabs>
        <w:spacing w:before="157" w:line="259" w:lineRule="auto"/>
        <w:ind w:left="1325" w:right="746" w:hanging="567"/>
      </w:pPr>
      <w:r>
        <w:t>The Secretary may refuse to release an employee from duty having regard to business requirements</w:t>
      </w:r>
      <w:r>
        <w:rPr>
          <w:spacing w:val="-3"/>
        </w:rPr>
        <w:t xml:space="preserve"> </w:t>
      </w:r>
      <w:r>
        <w:t>and</w:t>
      </w:r>
      <w:r>
        <w:rPr>
          <w:spacing w:val="-6"/>
        </w:rPr>
        <w:t xml:space="preserve"> </w:t>
      </w:r>
      <w:r>
        <w:t>whether</w:t>
      </w:r>
      <w:r>
        <w:rPr>
          <w:spacing w:val="-5"/>
        </w:rPr>
        <w:t xml:space="preserve"> </w:t>
      </w:r>
      <w:r>
        <w:t>the</w:t>
      </w:r>
      <w:r>
        <w:rPr>
          <w:spacing w:val="-2"/>
        </w:rPr>
        <w:t xml:space="preserve"> </w:t>
      </w:r>
      <w:r>
        <w:t>employee’s</w:t>
      </w:r>
      <w:r>
        <w:rPr>
          <w:spacing w:val="-5"/>
        </w:rPr>
        <w:t xml:space="preserve"> </w:t>
      </w:r>
      <w:r>
        <w:t>attendance</w:t>
      </w:r>
      <w:r>
        <w:rPr>
          <w:spacing w:val="-2"/>
        </w:rPr>
        <w:t xml:space="preserve"> </w:t>
      </w:r>
      <w:r>
        <w:t>is</w:t>
      </w:r>
      <w:r>
        <w:rPr>
          <w:spacing w:val="-3"/>
        </w:rPr>
        <w:t xml:space="preserve"> </w:t>
      </w:r>
      <w:r>
        <w:t>necessary</w:t>
      </w:r>
      <w:r>
        <w:rPr>
          <w:spacing w:val="-2"/>
        </w:rPr>
        <w:t xml:space="preserve"> </w:t>
      </w:r>
      <w:r>
        <w:t>for</w:t>
      </w:r>
      <w:r>
        <w:rPr>
          <w:spacing w:val="-3"/>
        </w:rPr>
        <w:t xml:space="preserve"> </w:t>
      </w:r>
      <w:r>
        <w:t>the</w:t>
      </w:r>
      <w:r>
        <w:rPr>
          <w:spacing w:val="-2"/>
        </w:rPr>
        <w:t xml:space="preserve"> </w:t>
      </w:r>
      <w:r>
        <w:t>Court,</w:t>
      </w:r>
      <w:r>
        <w:rPr>
          <w:spacing w:val="-3"/>
        </w:rPr>
        <w:t xml:space="preserve"> </w:t>
      </w:r>
      <w:r>
        <w:t>Tribunal</w:t>
      </w:r>
      <w:r>
        <w:rPr>
          <w:spacing w:val="-3"/>
        </w:rPr>
        <w:t xml:space="preserve"> </w:t>
      </w:r>
      <w:r>
        <w:t>or Royal Commission hearing.</w:t>
      </w:r>
    </w:p>
    <w:p w14:paraId="30C87B68" w14:textId="77777777" w:rsidR="003C3B33" w:rsidRDefault="003C3B33">
      <w:pPr>
        <w:pStyle w:val="BodyText"/>
        <w:spacing w:before="94"/>
        <w:ind w:left="0" w:firstLine="0"/>
      </w:pPr>
    </w:p>
    <w:p w14:paraId="30C87B69" w14:textId="77777777" w:rsidR="003C3B33" w:rsidRDefault="00B560D6">
      <w:pPr>
        <w:pStyle w:val="Heading2"/>
      </w:pPr>
      <w:bookmarkStart w:id="224" w:name="Leave_to_count_as_service"/>
      <w:bookmarkStart w:id="225" w:name="_bookmark117"/>
      <w:bookmarkEnd w:id="224"/>
      <w:bookmarkEnd w:id="225"/>
      <w:r>
        <w:t>Leave</w:t>
      </w:r>
      <w:r>
        <w:rPr>
          <w:spacing w:val="-5"/>
        </w:rPr>
        <w:t xml:space="preserve"> </w:t>
      </w:r>
      <w:r>
        <w:t>to</w:t>
      </w:r>
      <w:r>
        <w:rPr>
          <w:spacing w:val="-2"/>
        </w:rPr>
        <w:t xml:space="preserve"> </w:t>
      </w:r>
      <w:r>
        <w:t>count</w:t>
      </w:r>
      <w:r>
        <w:rPr>
          <w:spacing w:val="-1"/>
        </w:rPr>
        <w:t xml:space="preserve"> </w:t>
      </w:r>
      <w:r>
        <w:t>as</w:t>
      </w:r>
      <w:r>
        <w:rPr>
          <w:spacing w:val="-1"/>
        </w:rPr>
        <w:t xml:space="preserve"> </w:t>
      </w:r>
      <w:r>
        <w:rPr>
          <w:spacing w:val="-2"/>
        </w:rPr>
        <w:t>service</w:t>
      </w:r>
    </w:p>
    <w:p w14:paraId="30C87B6A" w14:textId="77777777" w:rsidR="003C3B33" w:rsidRDefault="00B560D6">
      <w:pPr>
        <w:pStyle w:val="ListParagraph"/>
        <w:numPr>
          <w:ilvl w:val="0"/>
          <w:numId w:val="28"/>
        </w:numPr>
        <w:tabs>
          <w:tab w:val="left" w:pos="1323"/>
        </w:tabs>
        <w:spacing w:before="265"/>
        <w:ind w:left="1323" w:hanging="563"/>
      </w:pPr>
      <w:r>
        <w:t>Unless</w:t>
      </w:r>
      <w:r>
        <w:rPr>
          <w:spacing w:val="-5"/>
        </w:rPr>
        <w:t xml:space="preserve"> </w:t>
      </w:r>
      <w:r>
        <w:t>otherwise</w:t>
      </w:r>
      <w:r>
        <w:rPr>
          <w:spacing w:val="-3"/>
        </w:rPr>
        <w:t xml:space="preserve"> </w:t>
      </w:r>
      <w:r>
        <w:t>provided</w:t>
      </w:r>
      <w:r>
        <w:rPr>
          <w:spacing w:val="-6"/>
        </w:rPr>
        <w:t xml:space="preserve"> </w:t>
      </w:r>
      <w:r>
        <w:t>in</w:t>
      </w:r>
      <w:r>
        <w:rPr>
          <w:spacing w:val="-4"/>
        </w:rPr>
        <w:t xml:space="preserve"> </w:t>
      </w:r>
      <w:r>
        <w:t>legislation</w:t>
      </w:r>
      <w:r>
        <w:rPr>
          <w:spacing w:val="-5"/>
        </w:rPr>
        <w:t xml:space="preserve"> </w:t>
      </w:r>
      <w:r>
        <w:t>or</w:t>
      </w:r>
      <w:r>
        <w:rPr>
          <w:spacing w:val="-5"/>
        </w:rPr>
        <w:t xml:space="preserve"> </w:t>
      </w:r>
      <w:r>
        <w:t>this</w:t>
      </w:r>
      <w:r>
        <w:rPr>
          <w:spacing w:val="-3"/>
        </w:rPr>
        <w:t xml:space="preserve"> </w:t>
      </w:r>
      <w:r>
        <w:rPr>
          <w:spacing w:val="-2"/>
        </w:rPr>
        <w:t>agreement:</w:t>
      </w:r>
    </w:p>
    <w:p w14:paraId="30C87B6B" w14:textId="77777777" w:rsidR="003C3B33" w:rsidRDefault="00B560D6">
      <w:pPr>
        <w:pStyle w:val="ListParagraph"/>
        <w:numPr>
          <w:ilvl w:val="1"/>
          <w:numId w:val="28"/>
        </w:numPr>
        <w:tabs>
          <w:tab w:val="left" w:pos="2178"/>
        </w:tabs>
        <w:spacing w:before="182"/>
        <w:ind w:left="2178" w:hanging="795"/>
      </w:pPr>
      <w:proofErr w:type="gramStart"/>
      <w:r>
        <w:t>paid</w:t>
      </w:r>
      <w:proofErr w:type="gramEnd"/>
      <w:r>
        <w:rPr>
          <w:spacing w:val="-4"/>
        </w:rPr>
        <w:t xml:space="preserve"> </w:t>
      </w:r>
      <w:r>
        <w:t>leave</w:t>
      </w:r>
      <w:r>
        <w:rPr>
          <w:spacing w:val="-4"/>
        </w:rPr>
        <w:t xml:space="preserve"> </w:t>
      </w:r>
      <w:r>
        <w:t>will</w:t>
      </w:r>
      <w:r>
        <w:rPr>
          <w:spacing w:val="-6"/>
        </w:rPr>
        <w:t xml:space="preserve"> </w:t>
      </w:r>
      <w:r>
        <w:t>count</w:t>
      </w:r>
      <w:r>
        <w:rPr>
          <w:spacing w:val="-4"/>
        </w:rPr>
        <w:t xml:space="preserve"> </w:t>
      </w:r>
      <w:r>
        <w:t>as</w:t>
      </w:r>
      <w:r>
        <w:rPr>
          <w:spacing w:val="-3"/>
        </w:rPr>
        <w:t xml:space="preserve"> </w:t>
      </w:r>
      <w:r>
        <w:t>service</w:t>
      </w:r>
      <w:r>
        <w:rPr>
          <w:spacing w:val="-1"/>
        </w:rPr>
        <w:t xml:space="preserve"> </w:t>
      </w:r>
      <w:r>
        <w:t>for</w:t>
      </w:r>
      <w:r>
        <w:rPr>
          <w:spacing w:val="-4"/>
        </w:rPr>
        <w:t xml:space="preserve"> </w:t>
      </w:r>
      <w:r>
        <w:t>all</w:t>
      </w:r>
      <w:r>
        <w:rPr>
          <w:spacing w:val="-3"/>
        </w:rPr>
        <w:t xml:space="preserve"> </w:t>
      </w:r>
      <w:r>
        <w:t>purposes;</w:t>
      </w:r>
      <w:r>
        <w:rPr>
          <w:spacing w:val="-1"/>
        </w:rPr>
        <w:t xml:space="preserve"> </w:t>
      </w:r>
      <w:r>
        <w:rPr>
          <w:spacing w:val="-5"/>
        </w:rPr>
        <w:t>and</w:t>
      </w:r>
    </w:p>
    <w:p w14:paraId="30C87B6C" w14:textId="77777777" w:rsidR="003C3B33" w:rsidRDefault="00B560D6">
      <w:pPr>
        <w:pStyle w:val="ListParagraph"/>
        <w:numPr>
          <w:ilvl w:val="1"/>
          <w:numId w:val="28"/>
        </w:numPr>
        <w:tabs>
          <w:tab w:val="left" w:pos="2178"/>
        </w:tabs>
        <w:spacing w:before="181"/>
        <w:ind w:left="2178" w:hanging="794"/>
      </w:pPr>
      <w:r>
        <w:t>unpaid</w:t>
      </w:r>
      <w:r>
        <w:rPr>
          <w:spacing w:val="-6"/>
        </w:rPr>
        <w:t xml:space="preserve"> </w:t>
      </w:r>
      <w:r>
        <w:t>leave</w:t>
      </w:r>
      <w:r>
        <w:rPr>
          <w:spacing w:val="-5"/>
        </w:rPr>
        <w:t xml:space="preserve"> </w:t>
      </w:r>
      <w:r>
        <w:t>will</w:t>
      </w:r>
      <w:r>
        <w:rPr>
          <w:spacing w:val="-3"/>
        </w:rPr>
        <w:t xml:space="preserve"> </w:t>
      </w:r>
      <w:r>
        <w:t>not</w:t>
      </w:r>
      <w:r>
        <w:rPr>
          <w:spacing w:val="-2"/>
        </w:rPr>
        <w:t xml:space="preserve"> </w:t>
      </w:r>
      <w:r>
        <w:t>count</w:t>
      </w:r>
      <w:r>
        <w:rPr>
          <w:spacing w:val="-5"/>
        </w:rPr>
        <w:t xml:space="preserve"> </w:t>
      </w:r>
      <w:r>
        <w:t>as</w:t>
      </w:r>
      <w:r>
        <w:rPr>
          <w:spacing w:val="-3"/>
        </w:rPr>
        <w:t xml:space="preserve"> </w:t>
      </w:r>
      <w:r>
        <w:t>service</w:t>
      </w:r>
      <w:r>
        <w:rPr>
          <w:spacing w:val="-2"/>
        </w:rPr>
        <w:t xml:space="preserve"> </w:t>
      </w:r>
      <w:r>
        <w:t>for</w:t>
      </w:r>
      <w:r>
        <w:rPr>
          <w:spacing w:val="-4"/>
        </w:rPr>
        <w:t xml:space="preserve"> </w:t>
      </w:r>
      <w:r>
        <w:t>any</w:t>
      </w:r>
      <w:r>
        <w:rPr>
          <w:spacing w:val="-3"/>
        </w:rPr>
        <w:t xml:space="preserve"> </w:t>
      </w:r>
      <w:r>
        <w:rPr>
          <w:spacing w:val="-2"/>
        </w:rPr>
        <w:t>purpose.</w:t>
      </w:r>
    </w:p>
    <w:p w14:paraId="30C87B6D" w14:textId="77777777" w:rsidR="003C3B33" w:rsidRDefault="00B560D6">
      <w:pPr>
        <w:pStyle w:val="ListParagraph"/>
        <w:numPr>
          <w:ilvl w:val="0"/>
          <w:numId w:val="28"/>
        </w:numPr>
        <w:tabs>
          <w:tab w:val="left" w:pos="1322"/>
          <w:tab w:val="left" w:pos="1326"/>
        </w:tabs>
        <w:spacing w:before="182" w:line="259" w:lineRule="auto"/>
        <w:ind w:left="1326" w:right="618" w:hanging="567"/>
      </w:pPr>
      <w:r>
        <w:t>For a meat inspector, personal/carer’s leave without pay will count as service if supported by</w:t>
      </w:r>
      <w:r>
        <w:rPr>
          <w:spacing w:val="40"/>
        </w:rPr>
        <w:t xml:space="preserve"> </w:t>
      </w:r>
      <w:r>
        <w:t>a medical certificate unless the total period of paid and/or unpaid leave for personal illness exceeds</w:t>
      </w:r>
      <w:r>
        <w:rPr>
          <w:spacing w:val="-2"/>
        </w:rPr>
        <w:t xml:space="preserve"> </w:t>
      </w:r>
      <w:r>
        <w:t>a</w:t>
      </w:r>
      <w:r>
        <w:rPr>
          <w:spacing w:val="-4"/>
        </w:rPr>
        <w:t xml:space="preserve"> </w:t>
      </w:r>
      <w:r>
        <w:t>continuous</w:t>
      </w:r>
      <w:r>
        <w:rPr>
          <w:spacing w:val="-2"/>
        </w:rPr>
        <w:t xml:space="preserve"> </w:t>
      </w:r>
      <w:r>
        <w:t>period</w:t>
      </w:r>
      <w:r>
        <w:rPr>
          <w:spacing w:val="-3"/>
        </w:rPr>
        <w:t xml:space="preserve"> </w:t>
      </w:r>
      <w:r>
        <w:t>of</w:t>
      </w:r>
      <w:r>
        <w:rPr>
          <w:spacing w:val="-4"/>
        </w:rPr>
        <w:t xml:space="preserve"> </w:t>
      </w:r>
      <w:r>
        <w:t>78</w:t>
      </w:r>
      <w:r>
        <w:rPr>
          <w:spacing w:val="-3"/>
        </w:rPr>
        <w:t xml:space="preserve"> </w:t>
      </w:r>
      <w:r>
        <w:t>weeks</w:t>
      </w:r>
      <w:r>
        <w:rPr>
          <w:spacing w:val="-4"/>
        </w:rPr>
        <w:t xml:space="preserve"> </w:t>
      </w:r>
      <w:r>
        <w:t>will</w:t>
      </w:r>
      <w:r>
        <w:rPr>
          <w:spacing w:val="-2"/>
        </w:rPr>
        <w:t xml:space="preserve"> </w:t>
      </w:r>
      <w:r>
        <w:t>count</w:t>
      </w:r>
      <w:r>
        <w:rPr>
          <w:spacing w:val="-1"/>
        </w:rPr>
        <w:t xml:space="preserve"> </w:t>
      </w:r>
      <w:r>
        <w:t>as</w:t>
      </w:r>
      <w:r>
        <w:rPr>
          <w:spacing w:val="-7"/>
        </w:rPr>
        <w:t xml:space="preserve"> </w:t>
      </w:r>
      <w:r>
        <w:t>service.</w:t>
      </w:r>
      <w:r>
        <w:rPr>
          <w:spacing w:val="-2"/>
        </w:rPr>
        <w:t xml:space="preserve"> </w:t>
      </w:r>
      <w:r>
        <w:t>In</w:t>
      </w:r>
      <w:r>
        <w:rPr>
          <w:spacing w:val="-3"/>
        </w:rPr>
        <w:t xml:space="preserve"> </w:t>
      </w:r>
      <w:r>
        <w:t>this</w:t>
      </w:r>
      <w:r>
        <w:rPr>
          <w:spacing w:val="-4"/>
        </w:rPr>
        <w:t xml:space="preserve"> </w:t>
      </w:r>
      <w:r>
        <w:t>circumstance</w:t>
      </w:r>
      <w:r>
        <w:rPr>
          <w:spacing w:val="-1"/>
        </w:rPr>
        <w:t xml:space="preserve"> </w:t>
      </w:r>
      <w:r>
        <w:t>any</w:t>
      </w:r>
      <w:r>
        <w:rPr>
          <w:spacing w:val="-1"/>
        </w:rPr>
        <w:t xml:space="preserve"> </w:t>
      </w:r>
      <w:r>
        <w:t>unpaid personal leave for personal</w:t>
      </w:r>
      <w:r>
        <w:rPr>
          <w:spacing w:val="-2"/>
        </w:rPr>
        <w:t xml:space="preserve"> </w:t>
      </w:r>
      <w:r>
        <w:t>illness beyond</w:t>
      </w:r>
      <w:r>
        <w:rPr>
          <w:spacing w:val="-2"/>
        </w:rPr>
        <w:t xml:space="preserve"> </w:t>
      </w:r>
      <w:r>
        <w:t>78 weeks</w:t>
      </w:r>
      <w:r>
        <w:rPr>
          <w:spacing w:val="-1"/>
        </w:rPr>
        <w:t xml:space="preserve"> </w:t>
      </w:r>
      <w:r>
        <w:t>does not</w:t>
      </w:r>
      <w:r>
        <w:rPr>
          <w:spacing w:val="-1"/>
        </w:rPr>
        <w:t xml:space="preserve"> </w:t>
      </w:r>
      <w:r>
        <w:t>count</w:t>
      </w:r>
      <w:r>
        <w:rPr>
          <w:spacing w:val="-1"/>
        </w:rPr>
        <w:t xml:space="preserve"> </w:t>
      </w:r>
      <w:r>
        <w:t>as service,</w:t>
      </w:r>
      <w:r>
        <w:rPr>
          <w:spacing w:val="-1"/>
        </w:rPr>
        <w:t xml:space="preserve"> </w:t>
      </w:r>
      <w:r>
        <w:t>except for long service leave.</w:t>
      </w:r>
    </w:p>
    <w:p w14:paraId="30C87B6E" w14:textId="77777777" w:rsidR="003C3B33" w:rsidRDefault="003C3B33">
      <w:pPr>
        <w:pStyle w:val="BodyText"/>
        <w:spacing w:before="91"/>
        <w:ind w:left="0" w:firstLine="0"/>
      </w:pPr>
    </w:p>
    <w:p w14:paraId="30C87B6F" w14:textId="77777777" w:rsidR="003C3B33" w:rsidRDefault="00B560D6">
      <w:pPr>
        <w:pStyle w:val="Heading2"/>
        <w:spacing w:before="1"/>
      </w:pPr>
      <w:bookmarkStart w:id="226" w:name="Re-crediting_of_leave"/>
      <w:bookmarkStart w:id="227" w:name="_bookmark118"/>
      <w:bookmarkEnd w:id="226"/>
      <w:bookmarkEnd w:id="227"/>
      <w:r>
        <w:t>Re-crediting</w:t>
      </w:r>
      <w:r>
        <w:rPr>
          <w:spacing w:val="-4"/>
        </w:rPr>
        <w:t xml:space="preserve"> </w:t>
      </w:r>
      <w:r>
        <w:t>of</w:t>
      </w:r>
      <w:r>
        <w:rPr>
          <w:spacing w:val="-5"/>
        </w:rPr>
        <w:t xml:space="preserve"> </w:t>
      </w:r>
      <w:r>
        <w:rPr>
          <w:spacing w:val="-4"/>
        </w:rPr>
        <w:t>leave</w:t>
      </w:r>
    </w:p>
    <w:p w14:paraId="30C87B70" w14:textId="77777777" w:rsidR="003C3B33" w:rsidRDefault="00B560D6">
      <w:pPr>
        <w:pStyle w:val="ListParagraph"/>
        <w:numPr>
          <w:ilvl w:val="0"/>
          <w:numId w:val="28"/>
        </w:numPr>
        <w:tabs>
          <w:tab w:val="left" w:pos="1323"/>
        </w:tabs>
        <w:spacing w:before="264"/>
        <w:ind w:left="1323" w:hanging="563"/>
      </w:pPr>
      <w:r>
        <w:t>When</w:t>
      </w:r>
      <w:r>
        <w:rPr>
          <w:spacing w:val="-4"/>
        </w:rPr>
        <w:t xml:space="preserve"> </w:t>
      </w:r>
      <w:r>
        <w:t>an</w:t>
      </w:r>
      <w:r>
        <w:rPr>
          <w:spacing w:val="-3"/>
        </w:rPr>
        <w:t xml:space="preserve"> </w:t>
      </w:r>
      <w:r>
        <w:t>employee</w:t>
      </w:r>
      <w:r>
        <w:rPr>
          <w:spacing w:val="-1"/>
        </w:rPr>
        <w:t xml:space="preserve"> </w:t>
      </w:r>
      <w:r>
        <w:t>is</w:t>
      </w:r>
      <w:r>
        <w:rPr>
          <w:spacing w:val="-4"/>
        </w:rPr>
        <w:t xml:space="preserve"> </w:t>
      </w:r>
      <w:r>
        <w:rPr>
          <w:spacing w:val="-5"/>
        </w:rPr>
        <w:t>on:</w:t>
      </w:r>
    </w:p>
    <w:p w14:paraId="30C87B71" w14:textId="77777777" w:rsidR="003C3B33" w:rsidRDefault="00B560D6">
      <w:pPr>
        <w:pStyle w:val="ListParagraph"/>
        <w:numPr>
          <w:ilvl w:val="1"/>
          <w:numId w:val="28"/>
        </w:numPr>
        <w:tabs>
          <w:tab w:val="left" w:pos="2178"/>
        </w:tabs>
        <w:spacing w:before="183"/>
        <w:ind w:left="2178" w:hanging="795"/>
      </w:pPr>
      <w:r>
        <w:t>annual</w:t>
      </w:r>
      <w:r>
        <w:rPr>
          <w:spacing w:val="-7"/>
        </w:rPr>
        <w:t xml:space="preserve"> </w:t>
      </w:r>
      <w:proofErr w:type="gramStart"/>
      <w:r>
        <w:rPr>
          <w:spacing w:val="-2"/>
        </w:rPr>
        <w:t>leave;</w:t>
      </w:r>
      <w:proofErr w:type="gramEnd"/>
    </w:p>
    <w:p w14:paraId="30C87B72" w14:textId="77777777" w:rsidR="003C3B33" w:rsidRDefault="00B560D6">
      <w:pPr>
        <w:pStyle w:val="ListParagraph"/>
        <w:numPr>
          <w:ilvl w:val="1"/>
          <w:numId w:val="28"/>
        </w:numPr>
        <w:tabs>
          <w:tab w:val="left" w:pos="2178"/>
        </w:tabs>
        <w:spacing w:before="180"/>
        <w:ind w:left="2178" w:hanging="795"/>
      </w:pPr>
      <w:r>
        <w:t>purchased</w:t>
      </w:r>
      <w:r>
        <w:rPr>
          <w:spacing w:val="-8"/>
        </w:rPr>
        <w:t xml:space="preserve"> </w:t>
      </w:r>
      <w:proofErr w:type="gramStart"/>
      <w:r>
        <w:rPr>
          <w:spacing w:val="-2"/>
        </w:rPr>
        <w:t>leave;</w:t>
      </w:r>
      <w:proofErr w:type="gramEnd"/>
    </w:p>
    <w:p w14:paraId="30C87B73" w14:textId="77777777" w:rsidR="003C3B33" w:rsidRDefault="00B560D6">
      <w:pPr>
        <w:pStyle w:val="ListParagraph"/>
        <w:numPr>
          <w:ilvl w:val="1"/>
          <w:numId w:val="28"/>
        </w:numPr>
        <w:tabs>
          <w:tab w:val="left" w:pos="2178"/>
        </w:tabs>
        <w:spacing w:before="181"/>
        <w:ind w:left="2178" w:hanging="794"/>
      </w:pPr>
      <w:proofErr w:type="spellStart"/>
      <w:r>
        <w:t>defence</w:t>
      </w:r>
      <w:proofErr w:type="spellEnd"/>
      <w:r>
        <w:rPr>
          <w:spacing w:val="-4"/>
        </w:rPr>
        <w:t xml:space="preserve"> </w:t>
      </w:r>
      <w:proofErr w:type="gramStart"/>
      <w:r>
        <w:t>reservist</w:t>
      </w:r>
      <w:proofErr w:type="gramEnd"/>
      <w:r>
        <w:rPr>
          <w:spacing w:val="-6"/>
        </w:rPr>
        <w:t xml:space="preserve"> </w:t>
      </w:r>
      <w:proofErr w:type="gramStart"/>
      <w:r>
        <w:rPr>
          <w:spacing w:val="-2"/>
        </w:rPr>
        <w:t>leave;</w:t>
      </w:r>
      <w:proofErr w:type="gramEnd"/>
    </w:p>
    <w:p w14:paraId="30C87B74" w14:textId="77777777" w:rsidR="003C3B33" w:rsidRDefault="00B560D6">
      <w:pPr>
        <w:pStyle w:val="ListParagraph"/>
        <w:numPr>
          <w:ilvl w:val="1"/>
          <w:numId w:val="28"/>
        </w:numPr>
        <w:tabs>
          <w:tab w:val="left" w:pos="2178"/>
        </w:tabs>
        <w:spacing w:before="182"/>
        <w:ind w:left="2178" w:hanging="794"/>
      </w:pPr>
      <w:r>
        <w:t>First</w:t>
      </w:r>
      <w:r>
        <w:rPr>
          <w:spacing w:val="-4"/>
        </w:rPr>
        <w:t xml:space="preserve"> </w:t>
      </w:r>
      <w:r>
        <w:t>Nations</w:t>
      </w:r>
      <w:r>
        <w:rPr>
          <w:spacing w:val="-6"/>
        </w:rPr>
        <w:t xml:space="preserve"> </w:t>
      </w:r>
      <w:r>
        <w:t>ceremonial</w:t>
      </w:r>
      <w:r>
        <w:rPr>
          <w:spacing w:val="-4"/>
        </w:rPr>
        <w:t xml:space="preserve"> </w:t>
      </w:r>
      <w:proofErr w:type="gramStart"/>
      <w:r>
        <w:rPr>
          <w:spacing w:val="-2"/>
        </w:rPr>
        <w:t>leave;</w:t>
      </w:r>
      <w:proofErr w:type="gramEnd"/>
    </w:p>
    <w:p w14:paraId="30C87B75" w14:textId="77777777" w:rsidR="003C3B33" w:rsidRDefault="00B560D6">
      <w:pPr>
        <w:pStyle w:val="ListParagraph"/>
        <w:numPr>
          <w:ilvl w:val="1"/>
          <w:numId w:val="28"/>
        </w:numPr>
        <w:tabs>
          <w:tab w:val="left" w:pos="2178"/>
        </w:tabs>
        <w:spacing w:before="181"/>
        <w:ind w:left="2178" w:hanging="794"/>
      </w:pPr>
      <w:r>
        <w:t>NAIDOC</w:t>
      </w:r>
      <w:r>
        <w:rPr>
          <w:spacing w:val="-3"/>
        </w:rPr>
        <w:t xml:space="preserve"> </w:t>
      </w:r>
      <w:proofErr w:type="gramStart"/>
      <w:r>
        <w:rPr>
          <w:spacing w:val="-2"/>
        </w:rPr>
        <w:t>leave;</w:t>
      </w:r>
      <w:proofErr w:type="gramEnd"/>
    </w:p>
    <w:p w14:paraId="30C87B76" w14:textId="77777777" w:rsidR="003C3B33" w:rsidRDefault="00B560D6">
      <w:pPr>
        <w:pStyle w:val="ListParagraph"/>
        <w:numPr>
          <w:ilvl w:val="1"/>
          <w:numId w:val="28"/>
        </w:numPr>
        <w:tabs>
          <w:tab w:val="left" w:pos="2178"/>
        </w:tabs>
        <w:spacing w:before="182"/>
        <w:ind w:left="2178" w:hanging="794"/>
      </w:pPr>
      <w:r>
        <w:t>cultural</w:t>
      </w:r>
      <w:r>
        <w:rPr>
          <w:spacing w:val="-5"/>
        </w:rPr>
        <w:t xml:space="preserve"> </w:t>
      </w:r>
      <w:r>
        <w:t>leave;</w:t>
      </w:r>
      <w:r>
        <w:rPr>
          <w:spacing w:val="-4"/>
        </w:rPr>
        <w:t xml:space="preserve"> </w:t>
      </w:r>
      <w:r>
        <w:rPr>
          <w:spacing w:val="-5"/>
        </w:rPr>
        <w:t>or</w:t>
      </w:r>
    </w:p>
    <w:p w14:paraId="30C87B77" w14:textId="77777777" w:rsidR="003C3B33" w:rsidRDefault="00B560D6">
      <w:pPr>
        <w:pStyle w:val="ListParagraph"/>
        <w:numPr>
          <w:ilvl w:val="1"/>
          <w:numId w:val="28"/>
        </w:numPr>
        <w:tabs>
          <w:tab w:val="left" w:pos="2178"/>
        </w:tabs>
        <w:spacing w:before="180"/>
        <w:ind w:left="2178" w:hanging="794"/>
      </w:pPr>
      <w:r>
        <w:t>long</w:t>
      </w:r>
      <w:r>
        <w:rPr>
          <w:spacing w:val="-4"/>
        </w:rPr>
        <w:t xml:space="preserve"> </w:t>
      </w:r>
      <w:r>
        <w:t>service</w:t>
      </w:r>
      <w:r>
        <w:rPr>
          <w:spacing w:val="-4"/>
        </w:rPr>
        <w:t xml:space="preserve"> </w:t>
      </w:r>
      <w:r>
        <w:t>leave;</w:t>
      </w:r>
      <w:r>
        <w:rPr>
          <w:spacing w:val="-3"/>
        </w:rPr>
        <w:t xml:space="preserve"> </w:t>
      </w:r>
      <w:r>
        <w:rPr>
          <w:spacing w:val="-5"/>
        </w:rPr>
        <w:t>and</w:t>
      </w:r>
    </w:p>
    <w:p w14:paraId="30C87B78" w14:textId="77777777" w:rsidR="003C3B33" w:rsidRDefault="00B560D6">
      <w:pPr>
        <w:pStyle w:val="BodyText"/>
        <w:spacing w:before="181"/>
        <w:ind w:left="1893" w:firstLine="0"/>
      </w:pPr>
      <w:r>
        <w:t>becomes</w:t>
      </w:r>
      <w:r>
        <w:rPr>
          <w:spacing w:val="-6"/>
        </w:rPr>
        <w:t xml:space="preserve"> </w:t>
      </w:r>
      <w:r>
        <w:t>eligible</w:t>
      </w:r>
      <w:r>
        <w:rPr>
          <w:spacing w:val="-2"/>
        </w:rPr>
        <w:t xml:space="preserve"> </w:t>
      </w:r>
      <w:r>
        <w:t>for,</w:t>
      </w:r>
      <w:r>
        <w:rPr>
          <w:spacing w:val="-3"/>
        </w:rPr>
        <w:t xml:space="preserve"> </w:t>
      </w:r>
      <w:r>
        <w:t>under</w:t>
      </w:r>
      <w:r>
        <w:rPr>
          <w:spacing w:val="-5"/>
        </w:rPr>
        <w:t xml:space="preserve"> </w:t>
      </w:r>
      <w:r>
        <w:t>legislation</w:t>
      </w:r>
      <w:r>
        <w:rPr>
          <w:spacing w:val="-4"/>
        </w:rPr>
        <w:t xml:space="preserve"> </w:t>
      </w:r>
      <w:r>
        <w:t>or</w:t>
      </w:r>
      <w:r>
        <w:rPr>
          <w:spacing w:val="-5"/>
        </w:rPr>
        <w:t xml:space="preserve"> </w:t>
      </w:r>
      <w:r>
        <w:t>this</w:t>
      </w:r>
      <w:r>
        <w:rPr>
          <w:spacing w:val="-3"/>
        </w:rPr>
        <w:t xml:space="preserve"> </w:t>
      </w:r>
      <w:r>
        <w:rPr>
          <w:spacing w:val="-2"/>
        </w:rPr>
        <w:t>agreement:</w:t>
      </w:r>
    </w:p>
    <w:p w14:paraId="30C87B79" w14:textId="77777777" w:rsidR="003C3B33" w:rsidRDefault="00B560D6">
      <w:pPr>
        <w:pStyle w:val="ListParagraph"/>
        <w:numPr>
          <w:ilvl w:val="1"/>
          <w:numId w:val="28"/>
        </w:numPr>
        <w:tabs>
          <w:tab w:val="left" w:pos="2178"/>
        </w:tabs>
        <w:spacing w:before="182"/>
        <w:ind w:left="2178" w:hanging="794"/>
      </w:pPr>
      <w:r>
        <w:t>personal/carer’s</w:t>
      </w:r>
      <w:r>
        <w:rPr>
          <w:spacing w:val="-11"/>
        </w:rPr>
        <w:t xml:space="preserve"> </w:t>
      </w:r>
      <w:proofErr w:type="gramStart"/>
      <w:r>
        <w:rPr>
          <w:spacing w:val="-2"/>
        </w:rPr>
        <w:t>leave;</w:t>
      </w:r>
      <w:proofErr w:type="gramEnd"/>
    </w:p>
    <w:p w14:paraId="30C87B7A" w14:textId="77777777" w:rsidR="003C3B33" w:rsidRDefault="00B560D6">
      <w:pPr>
        <w:pStyle w:val="ListParagraph"/>
        <w:numPr>
          <w:ilvl w:val="1"/>
          <w:numId w:val="28"/>
        </w:numPr>
        <w:tabs>
          <w:tab w:val="left" w:pos="2178"/>
        </w:tabs>
        <w:spacing w:before="181"/>
        <w:ind w:left="2178" w:hanging="794"/>
      </w:pPr>
      <w:r>
        <w:t>compassionate</w:t>
      </w:r>
      <w:r>
        <w:rPr>
          <w:spacing w:val="-7"/>
        </w:rPr>
        <w:t xml:space="preserve"> </w:t>
      </w:r>
      <w:r>
        <w:t>or</w:t>
      </w:r>
      <w:r>
        <w:rPr>
          <w:spacing w:val="-6"/>
        </w:rPr>
        <w:t xml:space="preserve"> </w:t>
      </w:r>
      <w:r>
        <w:t>bereavement</w:t>
      </w:r>
      <w:r>
        <w:rPr>
          <w:spacing w:val="-6"/>
        </w:rPr>
        <w:t xml:space="preserve"> </w:t>
      </w:r>
      <w:proofErr w:type="gramStart"/>
      <w:r>
        <w:rPr>
          <w:spacing w:val="-2"/>
        </w:rPr>
        <w:t>leave;</w:t>
      </w:r>
      <w:proofErr w:type="gramEnd"/>
    </w:p>
    <w:p w14:paraId="30C87B7B" w14:textId="77777777" w:rsidR="003C3B33" w:rsidRDefault="00B560D6">
      <w:pPr>
        <w:pStyle w:val="ListParagraph"/>
        <w:numPr>
          <w:ilvl w:val="1"/>
          <w:numId w:val="28"/>
        </w:numPr>
        <w:tabs>
          <w:tab w:val="left" w:pos="2174"/>
        </w:tabs>
        <w:spacing w:before="182"/>
        <w:ind w:left="2174" w:hanging="790"/>
      </w:pPr>
      <w:r>
        <w:t>jury</w:t>
      </w:r>
      <w:r>
        <w:rPr>
          <w:spacing w:val="-2"/>
        </w:rPr>
        <w:t xml:space="preserve"> </w:t>
      </w:r>
      <w:proofErr w:type="gramStart"/>
      <w:r>
        <w:rPr>
          <w:spacing w:val="-2"/>
        </w:rPr>
        <w:t>duty;</w:t>
      </w:r>
      <w:proofErr w:type="gramEnd"/>
    </w:p>
    <w:p w14:paraId="30C87B7C" w14:textId="77777777" w:rsidR="003C3B33" w:rsidRDefault="00B560D6">
      <w:pPr>
        <w:pStyle w:val="ListParagraph"/>
        <w:numPr>
          <w:ilvl w:val="1"/>
          <w:numId w:val="28"/>
        </w:numPr>
        <w:tabs>
          <w:tab w:val="left" w:pos="2174"/>
        </w:tabs>
        <w:spacing w:before="181"/>
        <w:ind w:left="2174" w:hanging="790"/>
      </w:pPr>
      <w:r>
        <w:t>emergency</w:t>
      </w:r>
      <w:r>
        <w:rPr>
          <w:spacing w:val="-6"/>
        </w:rPr>
        <w:t xml:space="preserve"> </w:t>
      </w:r>
      <w:r>
        <w:t>services</w:t>
      </w:r>
      <w:r>
        <w:rPr>
          <w:spacing w:val="-5"/>
        </w:rPr>
        <w:t xml:space="preserve"> </w:t>
      </w:r>
      <w:proofErr w:type="gramStart"/>
      <w:r>
        <w:rPr>
          <w:spacing w:val="-2"/>
        </w:rPr>
        <w:t>leave;</w:t>
      </w:r>
      <w:proofErr w:type="gramEnd"/>
    </w:p>
    <w:p w14:paraId="30C87B7D" w14:textId="77777777" w:rsidR="003C3B33" w:rsidRDefault="003C3B33">
      <w:pPr>
        <w:sectPr w:rsidR="003C3B33">
          <w:pgSz w:w="11910" w:h="16840"/>
          <w:pgMar w:top="960" w:right="840" w:bottom="920" w:left="680" w:header="751" w:footer="734" w:gutter="0"/>
          <w:cols w:space="720"/>
        </w:sectPr>
      </w:pPr>
    </w:p>
    <w:p w14:paraId="30C87B7E" w14:textId="77777777" w:rsidR="003C3B33" w:rsidRDefault="003C3B33">
      <w:pPr>
        <w:pStyle w:val="BodyText"/>
        <w:spacing w:before="198"/>
        <w:ind w:left="0" w:firstLine="0"/>
      </w:pPr>
    </w:p>
    <w:p w14:paraId="30C87B7F" w14:textId="77777777" w:rsidR="003C3B33" w:rsidRDefault="00B560D6">
      <w:pPr>
        <w:pStyle w:val="ListParagraph"/>
        <w:numPr>
          <w:ilvl w:val="1"/>
          <w:numId w:val="28"/>
        </w:numPr>
        <w:tabs>
          <w:tab w:val="left" w:pos="2173"/>
        </w:tabs>
        <w:spacing w:before="0"/>
        <w:ind w:left="2173" w:hanging="790"/>
      </w:pPr>
      <w:r>
        <w:t>leave</w:t>
      </w:r>
      <w:r>
        <w:rPr>
          <w:spacing w:val="-6"/>
        </w:rPr>
        <w:t xml:space="preserve"> </w:t>
      </w:r>
      <w:r>
        <w:t>to</w:t>
      </w:r>
      <w:r>
        <w:rPr>
          <w:spacing w:val="-4"/>
        </w:rPr>
        <w:t xml:space="preserve"> </w:t>
      </w:r>
      <w:r>
        <w:t>attend</w:t>
      </w:r>
      <w:r>
        <w:rPr>
          <w:spacing w:val="-5"/>
        </w:rPr>
        <w:t xml:space="preserve"> </w:t>
      </w:r>
      <w:r>
        <w:t>to</w:t>
      </w:r>
      <w:r>
        <w:rPr>
          <w:spacing w:val="-3"/>
        </w:rPr>
        <w:t xml:space="preserve"> </w:t>
      </w:r>
      <w:r>
        <w:t>family</w:t>
      </w:r>
      <w:r>
        <w:rPr>
          <w:spacing w:val="-5"/>
        </w:rPr>
        <w:t xml:space="preserve"> </w:t>
      </w:r>
      <w:r>
        <w:t>and</w:t>
      </w:r>
      <w:r>
        <w:rPr>
          <w:spacing w:val="-5"/>
        </w:rPr>
        <w:t xml:space="preserve"> </w:t>
      </w:r>
      <w:r>
        <w:t>domestic</w:t>
      </w:r>
      <w:r>
        <w:rPr>
          <w:spacing w:val="-6"/>
        </w:rPr>
        <w:t xml:space="preserve"> </w:t>
      </w:r>
      <w:r>
        <w:t>violence</w:t>
      </w:r>
      <w:r>
        <w:rPr>
          <w:spacing w:val="-3"/>
        </w:rPr>
        <w:t xml:space="preserve"> </w:t>
      </w:r>
      <w:r>
        <w:t>circumstances;</w:t>
      </w:r>
      <w:r>
        <w:rPr>
          <w:spacing w:val="-5"/>
        </w:rPr>
        <w:t xml:space="preserve"> or</w:t>
      </w:r>
    </w:p>
    <w:p w14:paraId="30C87B80" w14:textId="77777777" w:rsidR="003C3B33" w:rsidRDefault="00B560D6">
      <w:pPr>
        <w:pStyle w:val="ListParagraph"/>
        <w:numPr>
          <w:ilvl w:val="1"/>
          <w:numId w:val="28"/>
        </w:numPr>
        <w:tabs>
          <w:tab w:val="left" w:pos="1892"/>
          <w:tab w:val="left" w:pos="2173"/>
        </w:tabs>
        <w:spacing w:before="181" w:line="403" w:lineRule="auto"/>
        <w:ind w:right="1290" w:hanging="509"/>
      </w:pPr>
      <w:r>
        <w:t>parental</w:t>
      </w:r>
      <w:r>
        <w:rPr>
          <w:spacing w:val="-2"/>
        </w:rPr>
        <w:t xml:space="preserve"> </w:t>
      </w:r>
      <w:r>
        <w:t>leave,</w:t>
      </w:r>
      <w:r>
        <w:rPr>
          <w:spacing w:val="-4"/>
        </w:rPr>
        <w:t xml:space="preserve"> </w:t>
      </w:r>
      <w:r>
        <w:t>premature</w:t>
      </w:r>
      <w:r>
        <w:rPr>
          <w:spacing w:val="-6"/>
        </w:rPr>
        <w:t xml:space="preserve"> </w:t>
      </w:r>
      <w:r>
        <w:t>birth</w:t>
      </w:r>
      <w:r>
        <w:rPr>
          <w:spacing w:val="-3"/>
        </w:rPr>
        <w:t xml:space="preserve"> </w:t>
      </w:r>
      <w:r>
        <w:t>leave,</w:t>
      </w:r>
      <w:r>
        <w:rPr>
          <w:spacing w:val="-2"/>
        </w:rPr>
        <w:t xml:space="preserve"> </w:t>
      </w:r>
      <w:r>
        <w:t>stillbirth</w:t>
      </w:r>
      <w:r>
        <w:rPr>
          <w:spacing w:val="-3"/>
        </w:rPr>
        <w:t xml:space="preserve"> </w:t>
      </w:r>
      <w:proofErr w:type="gramStart"/>
      <w:r>
        <w:t>leave</w:t>
      </w:r>
      <w:proofErr w:type="gramEnd"/>
      <w:r>
        <w:rPr>
          <w:spacing w:val="-4"/>
        </w:rPr>
        <w:t xml:space="preserve"> </w:t>
      </w:r>
      <w:r>
        <w:t>or</w:t>
      </w:r>
      <w:r>
        <w:rPr>
          <w:spacing w:val="-2"/>
        </w:rPr>
        <w:t xml:space="preserve"> </w:t>
      </w:r>
      <w:r>
        <w:t>pregnancy</w:t>
      </w:r>
      <w:r>
        <w:rPr>
          <w:spacing w:val="-1"/>
        </w:rPr>
        <w:t xml:space="preserve"> </w:t>
      </w:r>
      <w:r>
        <w:t>loss</w:t>
      </w:r>
      <w:r>
        <w:rPr>
          <w:spacing w:val="-2"/>
        </w:rPr>
        <w:t xml:space="preserve"> </w:t>
      </w:r>
      <w:r>
        <w:t>leave; the affected period of leave will be re-credited.</w:t>
      </w:r>
    </w:p>
    <w:p w14:paraId="30C87B81" w14:textId="77777777" w:rsidR="003C3B33" w:rsidRDefault="00B560D6">
      <w:pPr>
        <w:pStyle w:val="ListParagraph"/>
        <w:numPr>
          <w:ilvl w:val="0"/>
          <w:numId w:val="28"/>
        </w:numPr>
        <w:tabs>
          <w:tab w:val="left" w:pos="1322"/>
          <w:tab w:val="left" w:pos="1326"/>
        </w:tabs>
        <w:spacing w:before="0" w:line="259" w:lineRule="auto"/>
        <w:ind w:left="1326" w:right="637" w:hanging="567"/>
      </w:pPr>
      <w:r>
        <w:t>When an employee is on personal/carer’s leave and becomes eligible for parental leave, premature</w:t>
      </w:r>
      <w:r>
        <w:rPr>
          <w:spacing w:val="-1"/>
        </w:rPr>
        <w:t xml:space="preserve"> </w:t>
      </w:r>
      <w:r>
        <w:t>birth</w:t>
      </w:r>
      <w:r>
        <w:rPr>
          <w:spacing w:val="-3"/>
        </w:rPr>
        <w:t xml:space="preserve"> </w:t>
      </w:r>
      <w:r>
        <w:t>leave,</w:t>
      </w:r>
      <w:r>
        <w:rPr>
          <w:spacing w:val="-2"/>
        </w:rPr>
        <w:t xml:space="preserve"> </w:t>
      </w:r>
      <w:r>
        <w:t>stillbirth</w:t>
      </w:r>
      <w:r>
        <w:rPr>
          <w:spacing w:val="-3"/>
        </w:rPr>
        <w:t xml:space="preserve"> </w:t>
      </w:r>
      <w:r>
        <w:t>leave</w:t>
      </w:r>
      <w:r>
        <w:rPr>
          <w:spacing w:val="-4"/>
        </w:rPr>
        <w:t xml:space="preserve"> </w:t>
      </w:r>
      <w:r>
        <w:t>or</w:t>
      </w:r>
      <w:r>
        <w:rPr>
          <w:spacing w:val="-2"/>
        </w:rPr>
        <w:t xml:space="preserve"> </w:t>
      </w:r>
      <w:r>
        <w:t>pregnancy</w:t>
      </w:r>
      <w:r>
        <w:rPr>
          <w:spacing w:val="-1"/>
        </w:rPr>
        <w:t xml:space="preserve"> </w:t>
      </w:r>
      <w:r>
        <w:t>loss</w:t>
      </w:r>
      <w:r>
        <w:rPr>
          <w:spacing w:val="-2"/>
        </w:rPr>
        <w:t xml:space="preserve"> </w:t>
      </w:r>
      <w:r>
        <w:t>leave,</w:t>
      </w:r>
      <w:r>
        <w:rPr>
          <w:spacing w:val="-4"/>
        </w:rPr>
        <w:t xml:space="preserve"> </w:t>
      </w:r>
      <w:r>
        <w:t>the</w:t>
      </w:r>
      <w:r>
        <w:rPr>
          <w:spacing w:val="-1"/>
        </w:rPr>
        <w:t xml:space="preserve"> </w:t>
      </w:r>
      <w:r>
        <w:t>affected</w:t>
      </w:r>
      <w:r>
        <w:rPr>
          <w:spacing w:val="-3"/>
        </w:rPr>
        <w:t xml:space="preserve"> </w:t>
      </w:r>
      <w:r>
        <w:t>period</w:t>
      </w:r>
      <w:r>
        <w:rPr>
          <w:spacing w:val="-3"/>
        </w:rPr>
        <w:t xml:space="preserve"> </w:t>
      </w:r>
      <w:r>
        <w:t>of</w:t>
      </w:r>
      <w:r>
        <w:rPr>
          <w:spacing w:val="-2"/>
        </w:rPr>
        <w:t xml:space="preserve"> </w:t>
      </w:r>
      <w:r>
        <w:t>leave</w:t>
      </w:r>
      <w:r>
        <w:rPr>
          <w:spacing w:val="-4"/>
        </w:rPr>
        <w:t xml:space="preserve"> </w:t>
      </w:r>
      <w:r>
        <w:t>will be re-credited.</w:t>
      </w:r>
    </w:p>
    <w:p w14:paraId="30C87B82" w14:textId="77777777" w:rsidR="003C3B33" w:rsidRDefault="00B560D6">
      <w:pPr>
        <w:pStyle w:val="ListParagraph"/>
        <w:numPr>
          <w:ilvl w:val="0"/>
          <w:numId w:val="28"/>
        </w:numPr>
        <w:tabs>
          <w:tab w:val="left" w:pos="1322"/>
        </w:tabs>
        <w:spacing w:before="157"/>
        <w:ind w:left="1322" w:hanging="563"/>
      </w:pPr>
      <w:r>
        <w:t>Re-crediting</w:t>
      </w:r>
      <w:r>
        <w:rPr>
          <w:spacing w:val="-8"/>
        </w:rPr>
        <w:t xml:space="preserve"> </w:t>
      </w:r>
      <w:r>
        <w:t>is</w:t>
      </w:r>
      <w:r>
        <w:rPr>
          <w:spacing w:val="-6"/>
        </w:rPr>
        <w:t xml:space="preserve"> </w:t>
      </w:r>
      <w:r>
        <w:t>subject</w:t>
      </w:r>
      <w:r>
        <w:rPr>
          <w:spacing w:val="-6"/>
        </w:rPr>
        <w:t xml:space="preserve"> </w:t>
      </w:r>
      <w:r>
        <w:t>to</w:t>
      </w:r>
      <w:r>
        <w:rPr>
          <w:spacing w:val="-3"/>
        </w:rPr>
        <w:t xml:space="preserve"> </w:t>
      </w:r>
      <w:r>
        <w:t>appropriate</w:t>
      </w:r>
      <w:r>
        <w:rPr>
          <w:spacing w:val="-6"/>
        </w:rPr>
        <w:t xml:space="preserve"> </w:t>
      </w:r>
      <w:r>
        <w:t>evidence</w:t>
      </w:r>
      <w:r>
        <w:rPr>
          <w:spacing w:val="-6"/>
        </w:rPr>
        <w:t xml:space="preserve"> </w:t>
      </w:r>
      <w:r>
        <w:t>of</w:t>
      </w:r>
      <w:r>
        <w:rPr>
          <w:spacing w:val="-4"/>
        </w:rPr>
        <w:t xml:space="preserve"> </w:t>
      </w:r>
      <w:r>
        <w:t>eligibility</w:t>
      </w:r>
      <w:r>
        <w:rPr>
          <w:spacing w:val="-3"/>
        </w:rPr>
        <w:t xml:space="preserve"> </w:t>
      </w:r>
      <w:r>
        <w:t>for</w:t>
      </w:r>
      <w:r>
        <w:rPr>
          <w:spacing w:val="-4"/>
        </w:rPr>
        <w:t xml:space="preserve"> </w:t>
      </w:r>
      <w:r>
        <w:t>the</w:t>
      </w:r>
      <w:r>
        <w:rPr>
          <w:spacing w:val="-6"/>
        </w:rPr>
        <w:t xml:space="preserve"> </w:t>
      </w:r>
      <w:r>
        <w:t>substituted</w:t>
      </w:r>
      <w:r>
        <w:rPr>
          <w:spacing w:val="-5"/>
        </w:rPr>
        <w:t xml:space="preserve"> </w:t>
      </w:r>
      <w:r>
        <w:rPr>
          <w:spacing w:val="-2"/>
        </w:rPr>
        <w:t>leave.</w:t>
      </w:r>
    </w:p>
    <w:p w14:paraId="30C87B83" w14:textId="77777777" w:rsidR="003C3B33" w:rsidRDefault="003C3B33">
      <w:pPr>
        <w:pStyle w:val="BodyText"/>
        <w:spacing w:before="116"/>
        <w:ind w:left="0" w:firstLine="0"/>
      </w:pPr>
    </w:p>
    <w:p w14:paraId="30C87B84" w14:textId="77777777" w:rsidR="003C3B33" w:rsidRDefault="00B560D6">
      <w:pPr>
        <w:pStyle w:val="Heading2"/>
      </w:pPr>
      <w:bookmarkStart w:id="228" w:name="Unauthorised_absence"/>
      <w:bookmarkStart w:id="229" w:name="_bookmark119"/>
      <w:bookmarkEnd w:id="228"/>
      <w:bookmarkEnd w:id="229"/>
      <w:proofErr w:type="spellStart"/>
      <w:r>
        <w:t>Unauthorised</w:t>
      </w:r>
      <w:proofErr w:type="spellEnd"/>
      <w:r>
        <w:rPr>
          <w:spacing w:val="-7"/>
        </w:rPr>
        <w:t xml:space="preserve"> </w:t>
      </w:r>
      <w:r>
        <w:rPr>
          <w:spacing w:val="-2"/>
        </w:rPr>
        <w:t>absence</w:t>
      </w:r>
    </w:p>
    <w:p w14:paraId="30C87B85" w14:textId="77777777" w:rsidR="003C3B33" w:rsidRDefault="00B560D6">
      <w:pPr>
        <w:pStyle w:val="ListParagraph"/>
        <w:numPr>
          <w:ilvl w:val="0"/>
          <w:numId w:val="28"/>
        </w:numPr>
        <w:tabs>
          <w:tab w:val="left" w:pos="1322"/>
          <w:tab w:val="left" w:pos="1326"/>
        </w:tabs>
        <w:spacing w:before="265" w:line="259" w:lineRule="auto"/>
        <w:ind w:left="1326" w:right="654" w:hanging="567"/>
      </w:pPr>
      <w:r>
        <w:t>Wherever</w:t>
      </w:r>
      <w:r>
        <w:rPr>
          <w:spacing w:val="-2"/>
        </w:rPr>
        <w:t xml:space="preserve"> </w:t>
      </w:r>
      <w:r>
        <w:t>possible,</w:t>
      </w:r>
      <w:r>
        <w:rPr>
          <w:spacing w:val="-4"/>
        </w:rPr>
        <w:t xml:space="preserve"> </w:t>
      </w:r>
      <w:r>
        <w:t>prior</w:t>
      </w:r>
      <w:r>
        <w:rPr>
          <w:spacing w:val="-4"/>
        </w:rPr>
        <w:t xml:space="preserve"> </w:t>
      </w:r>
      <w:r>
        <w:t>approval</w:t>
      </w:r>
      <w:r>
        <w:rPr>
          <w:spacing w:val="-2"/>
        </w:rPr>
        <w:t xml:space="preserve"> </w:t>
      </w:r>
      <w:r>
        <w:t>for</w:t>
      </w:r>
      <w:r>
        <w:rPr>
          <w:spacing w:val="-2"/>
        </w:rPr>
        <w:t xml:space="preserve"> </w:t>
      </w:r>
      <w:r>
        <w:t>leave</w:t>
      </w:r>
      <w:r>
        <w:rPr>
          <w:spacing w:val="-1"/>
        </w:rPr>
        <w:t xml:space="preserve"> </w:t>
      </w:r>
      <w:r>
        <w:t>will</w:t>
      </w:r>
      <w:r>
        <w:rPr>
          <w:spacing w:val="-5"/>
        </w:rPr>
        <w:t xml:space="preserve"> </w:t>
      </w:r>
      <w:r>
        <w:t>be</w:t>
      </w:r>
      <w:r>
        <w:rPr>
          <w:spacing w:val="-4"/>
        </w:rPr>
        <w:t xml:space="preserve"> </w:t>
      </w:r>
      <w:r>
        <w:t>obtained</w:t>
      </w:r>
      <w:r>
        <w:rPr>
          <w:spacing w:val="-3"/>
        </w:rPr>
        <w:t xml:space="preserve"> </w:t>
      </w:r>
      <w:r>
        <w:t>and</w:t>
      </w:r>
      <w:r>
        <w:rPr>
          <w:spacing w:val="-3"/>
        </w:rPr>
        <w:t xml:space="preserve"> </w:t>
      </w:r>
      <w:r>
        <w:t>the</w:t>
      </w:r>
      <w:r>
        <w:rPr>
          <w:spacing w:val="-4"/>
        </w:rPr>
        <w:t xml:space="preserve"> </w:t>
      </w:r>
      <w:r>
        <w:t>type</w:t>
      </w:r>
      <w:r>
        <w:rPr>
          <w:spacing w:val="-1"/>
        </w:rPr>
        <w:t xml:space="preserve"> </w:t>
      </w:r>
      <w:r>
        <w:t>of</w:t>
      </w:r>
      <w:r>
        <w:rPr>
          <w:spacing w:val="-4"/>
        </w:rPr>
        <w:t xml:space="preserve"> </w:t>
      </w:r>
      <w:r>
        <w:t>leave</w:t>
      </w:r>
      <w:r>
        <w:rPr>
          <w:spacing w:val="-1"/>
        </w:rPr>
        <w:t xml:space="preserve"> </w:t>
      </w:r>
      <w:r>
        <w:t>disclosed.</w:t>
      </w:r>
      <w:r>
        <w:rPr>
          <w:spacing w:val="-2"/>
        </w:rPr>
        <w:t xml:space="preserve"> </w:t>
      </w:r>
      <w:r>
        <w:t>If an employee is absent from duty without approval, all entitlements (including pay and allowances) and other conditions provided under this agreement (e.g. flexible working arrangements and</w:t>
      </w:r>
      <w:r>
        <w:rPr>
          <w:spacing w:val="-2"/>
        </w:rPr>
        <w:t xml:space="preserve"> </w:t>
      </w:r>
      <w:r>
        <w:t>flex leave)</w:t>
      </w:r>
      <w:r>
        <w:rPr>
          <w:spacing w:val="-1"/>
        </w:rPr>
        <w:t xml:space="preserve"> </w:t>
      </w:r>
      <w:r>
        <w:t>cease until</w:t>
      </w:r>
      <w:r>
        <w:rPr>
          <w:spacing w:val="-4"/>
        </w:rPr>
        <w:t xml:space="preserve"> </w:t>
      </w:r>
      <w:r>
        <w:t>the</w:t>
      </w:r>
      <w:r>
        <w:rPr>
          <w:spacing w:val="-3"/>
        </w:rPr>
        <w:t xml:space="preserve"> </w:t>
      </w:r>
      <w:r>
        <w:t>employee resumes</w:t>
      </w:r>
      <w:r>
        <w:rPr>
          <w:spacing w:val="-3"/>
        </w:rPr>
        <w:t xml:space="preserve"> </w:t>
      </w:r>
      <w:r>
        <w:t>duty</w:t>
      </w:r>
      <w:r>
        <w:rPr>
          <w:spacing w:val="-2"/>
        </w:rPr>
        <w:t xml:space="preserve"> </w:t>
      </w:r>
      <w:r>
        <w:t>or</w:t>
      </w:r>
      <w:r>
        <w:rPr>
          <w:spacing w:val="-1"/>
        </w:rPr>
        <w:t xml:space="preserve"> </w:t>
      </w:r>
      <w:r>
        <w:t>is</w:t>
      </w:r>
      <w:r>
        <w:rPr>
          <w:spacing w:val="-3"/>
        </w:rPr>
        <w:t xml:space="preserve"> </w:t>
      </w:r>
      <w:r>
        <w:t>granted</w:t>
      </w:r>
      <w:r>
        <w:rPr>
          <w:spacing w:val="-2"/>
        </w:rPr>
        <w:t xml:space="preserve"> </w:t>
      </w:r>
      <w:r>
        <w:t>leave.</w:t>
      </w:r>
      <w:r>
        <w:rPr>
          <w:spacing w:val="-1"/>
        </w:rPr>
        <w:t xml:space="preserve"> </w:t>
      </w:r>
      <w:r>
        <w:t>Such absences do not count as service for any purpose. Further information is contained in the department’s Leave Policy.</w:t>
      </w:r>
    </w:p>
    <w:p w14:paraId="30C87B86" w14:textId="77777777" w:rsidR="003C3B33" w:rsidRDefault="003C3B33">
      <w:pPr>
        <w:spacing w:line="259" w:lineRule="auto"/>
        <w:sectPr w:rsidR="003C3B33">
          <w:pgSz w:w="11910" w:h="16840"/>
          <w:pgMar w:top="960" w:right="840" w:bottom="920" w:left="680" w:header="751" w:footer="734" w:gutter="0"/>
          <w:cols w:space="720"/>
        </w:sectPr>
      </w:pPr>
    </w:p>
    <w:p w14:paraId="30C87B87" w14:textId="77777777" w:rsidR="003C3B33" w:rsidRDefault="00B560D6">
      <w:pPr>
        <w:pStyle w:val="Heading1"/>
      </w:pPr>
      <w:bookmarkStart w:id="230" w:name="Section_7:_Employee_support_and_workplac"/>
      <w:bookmarkStart w:id="231" w:name="_bookmark120"/>
      <w:bookmarkEnd w:id="230"/>
      <w:bookmarkEnd w:id="231"/>
      <w:r>
        <w:lastRenderedPageBreak/>
        <w:t>Section</w:t>
      </w:r>
      <w:r>
        <w:rPr>
          <w:spacing w:val="-8"/>
        </w:rPr>
        <w:t xml:space="preserve"> </w:t>
      </w:r>
      <w:r>
        <w:t>7:</w:t>
      </w:r>
      <w:r>
        <w:rPr>
          <w:spacing w:val="-6"/>
        </w:rPr>
        <w:t xml:space="preserve"> </w:t>
      </w:r>
      <w:r>
        <w:t>Employee</w:t>
      </w:r>
      <w:r>
        <w:rPr>
          <w:spacing w:val="-7"/>
        </w:rPr>
        <w:t xml:space="preserve"> </w:t>
      </w:r>
      <w:r>
        <w:t>support</w:t>
      </w:r>
      <w:r>
        <w:rPr>
          <w:spacing w:val="-6"/>
        </w:rPr>
        <w:t xml:space="preserve"> </w:t>
      </w:r>
      <w:r>
        <w:t>and</w:t>
      </w:r>
      <w:r>
        <w:rPr>
          <w:spacing w:val="-4"/>
        </w:rPr>
        <w:t xml:space="preserve"> </w:t>
      </w:r>
      <w:r>
        <w:t>workplace</w:t>
      </w:r>
      <w:r>
        <w:rPr>
          <w:spacing w:val="-6"/>
        </w:rPr>
        <w:t xml:space="preserve"> </w:t>
      </w:r>
      <w:r>
        <w:rPr>
          <w:spacing w:val="-2"/>
        </w:rPr>
        <w:t>culture</w:t>
      </w:r>
    </w:p>
    <w:p w14:paraId="30C87B88" w14:textId="77777777" w:rsidR="003C3B33" w:rsidRDefault="00B560D6">
      <w:pPr>
        <w:pStyle w:val="Heading2"/>
        <w:spacing w:before="402"/>
      </w:pPr>
      <w:bookmarkStart w:id="232" w:name="Blood_donation"/>
      <w:bookmarkStart w:id="233" w:name="_bookmark121"/>
      <w:bookmarkEnd w:id="232"/>
      <w:bookmarkEnd w:id="233"/>
      <w:r>
        <w:t>Blood</w:t>
      </w:r>
      <w:r>
        <w:rPr>
          <w:spacing w:val="-3"/>
        </w:rPr>
        <w:t xml:space="preserve"> </w:t>
      </w:r>
      <w:r>
        <w:rPr>
          <w:spacing w:val="-2"/>
        </w:rPr>
        <w:t>donation</w:t>
      </w:r>
    </w:p>
    <w:p w14:paraId="30C87B89" w14:textId="77777777" w:rsidR="003C3B33" w:rsidRDefault="00B560D6">
      <w:pPr>
        <w:pStyle w:val="ListParagraph"/>
        <w:numPr>
          <w:ilvl w:val="0"/>
          <w:numId w:val="28"/>
        </w:numPr>
        <w:tabs>
          <w:tab w:val="left" w:pos="1322"/>
          <w:tab w:val="left" w:pos="1326"/>
        </w:tabs>
        <w:spacing w:before="262" w:line="259" w:lineRule="auto"/>
        <w:ind w:left="1326" w:right="914" w:hanging="567"/>
      </w:pPr>
      <w:r>
        <w:t>An</w:t>
      </w:r>
      <w:r>
        <w:rPr>
          <w:spacing w:val="-3"/>
        </w:rPr>
        <w:t xml:space="preserve"> </w:t>
      </w:r>
      <w:r>
        <w:t>employee</w:t>
      </w:r>
      <w:r>
        <w:rPr>
          <w:spacing w:val="-1"/>
        </w:rPr>
        <w:t xml:space="preserve"> </w:t>
      </w:r>
      <w:r>
        <w:t>can</w:t>
      </w:r>
      <w:r>
        <w:rPr>
          <w:spacing w:val="-3"/>
        </w:rPr>
        <w:t xml:space="preserve"> </w:t>
      </w:r>
      <w:r>
        <w:t>take</w:t>
      </w:r>
      <w:r>
        <w:rPr>
          <w:spacing w:val="-1"/>
        </w:rPr>
        <w:t xml:space="preserve"> </w:t>
      </w:r>
      <w:r>
        <w:t>reasonable</w:t>
      </w:r>
      <w:r>
        <w:rPr>
          <w:spacing w:val="-1"/>
        </w:rPr>
        <w:t xml:space="preserve"> </w:t>
      </w:r>
      <w:r>
        <w:t>time</w:t>
      </w:r>
      <w:r>
        <w:rPr>
          <w:spacing w:val="-4"/>
        </w:rPr>
        <w:t xml:space="preserve"> </w:t>
      </w:r>
      <w:r>
        <w:t>away</w:t>
      </w:r>
      <w:r>
        <w:rPr>
          <w:spacing w:val="-1"/>
        </w:rPr>
        <w:t xml:space="preserve"> </w:t>
      </w:r>
      <w:r>
        <w:t>from</w:t>
      </w:r>
      <w:r>
        <w:rPr>
          <w:spacing w:val="-1"/>
        </w:rPr>
        <w:t xml:space="preserve"> </w:t>
      </w:r>
      <w:r>
        <w:t>duty</w:t>
      </w:r>
      <w:r>
        <w:rPr>
          <w:spacing w:val="-1"/>
        </w:rPr>
        <w:t xml:space="preserve"> </w:t>
      </w:r>
      <w:r>
        <w:t>during</w:t>
      </w:r>
      <w:r>
        <w:rPr>
          <w:spacing w:val="-3"/>
        </w:rPr>
        <w:t xml:space="preserve"> </w:t>
      </w:r>
      <w:r>
        <w:t>their</w:t>
      </w:r>
      <w:r>
        <w:rPr>
          <w:spacing w:val="-4"/>
        </w:rPr>
        <w:t xml:space="preserve"> </w:t>
      </w:r>
      <w:r>
        <w:t>ordinary</w:t>
      </w:r>
      <w:r>
        <w:rPr>
          <w:spacing w:val="-3"/>
        </w:rPr>
        <w:t xml:space="preserve"> </w:t>
      </w:r>
      <w:r>
        <w:t>work</w:t>
      </w:r>
      <w:r>
        <w:rPr>
          <w:spacing w:val="-1"/>
        </w:rPr>
        <w:t xml:space="preserve"> </w:t>
      </w:r>
      <w:r>
        <w:t>hours</w:t>
      </w:r>
      <w:r>
        <w:rPr>
          <w:spacing w:val="-4"/>
        </w:rPr>
        <w:t xml:space="preserve"> </w:t>
      </w:r>
      <w:r>
        <w:t>to donate blood, plasma or platelets. It includes reasonable travel time and employers will consider employees on duty.</w:t>
      </w:r>
    </w:p>
    <w:p w14:paraId="30C87B8A" w14:textId="77777777" w:rsidR="003C3B33" w:rsidRDefault="00B560D6">
      <w:pPr>
        <w:pStyle w:val="ListParagraph"/>
        <w:numPr>
          <w:ilvl w:val="0"/>
          <w:numId w:val="28"/>
        </w:numPr>
        <w:tabs>
          <w:tab w:val="left" w:pos="1322"/>
          <w:tab w:val="left" w:pos="1326"/>
        </w:tabs>
        <w:spacing w:before="160" w:line="259" w:lineRule="auto"/>
        <w:ind w:left="1326" w:right="947" w:hanging="567"/>
      </w:pPr>
      <w:r>
        <w:t>The</w:t>
      </w:r>
      <w:r>
        <w:rPr>
          <w:spacing w:val="-1"/>
        </w:rPr>
        <w:t xml:space="preserve"> </w:t>
      </w:r>
      <w:r>
        <w:t>employee</w:t>
      </w:r>
      <w:r>
        <w:rPr>
          <w:spacing w:val="-4"/>
        </w:rPr>
        <w:t xml:space="preserve"> </w:t>
      </w:r>
      <w:r>
        <w:t>must</w:t>
      </w:r>
      <w:r>
        <w:rPr>
          <w:spacing w:val="-1"/>
        </w:rPr>
        <w:t xml:space="preserve"> </w:t>
      </w:r>
      <w:r>
        <w:t>inform</w:t>
      </w:r>
      <w:r>
        <w:rPr>
          <w:spacing w:val="-3"/>
        </w:rPr>
        <w:t xml:space="preserve"> </w:t>
      </w:r>
      <w:r>
        <w:t>their</w:t>
      </w:r>
      <w:r>
        <w:rPr>
          <w:spacing w:val="-4"/>
        </w:rPr>
        <w:t xml:space="preserve"> </w:t>
      </w:r>
      <w:r>
        <w:t>manager</w:t>
      </w:r>
      <w:r>
        <w:rPr>
          <w:spacing w:val="-2"/>
        </w:rPr>
        <w:t xml:space="preserve"> </w:t>
      </w:r>
      <w:r>
        <w:t>in</w:t>
      </w:r>
      <w:r>
        <w:rPr>
          <w:spacing w:val="-5"/>
        </w:rPr>
        <w:t xml:space="preserve"> </w:t>
      </w:r>
      <w:r>
        <w:t>advance</w:t>
      </w:r>
      <w:r>
        <w:rPr>
          <w:spacing w:val="-4"/>
        </w:rPr>
        <w:t xml:space="preserve"> </w:t>
      </w:r>
      <w:r>
        <w:t>of</w:t>
      </w:r>
      <w:r>
        <w:rPr>
          <w:spacing w:val="-2"/>
        </w:rPr>
        <w:t xml:space="preserve"> </w:t>
      </w:r>
      <w:r>
        <w:t>when</w:t>
      </w:r>
      <w:r>
        <w:rPr>
          <w:spacing w:val="-3"/>
        </w:rPr>
        <w:t xml:space="preserve"> </w:t>
      </w:r>
      <w:r>
        <w:t>they</w:t>
      </w:r>
      <w:r>
        <w:rPr>
          <w:spacing w:val="-3"/>
        </w:rPr>
        <w:t xml:space="preserve"> </w:t>
      </w:r>
      <w:r>
        <w:t>will</w:t>
      </w:r>
      <w:r>
        <w:rPr>
          <w:spacing w:val="-2"/>
        </w:rPr>
        <w:t xml:space="preserve"> </w:t>
      </w:r>
      <w:r>
        <w:t>be</w:t>
      </w:r>
      <w:r>
        <w:rPr>
          <w:spacing w:val="-1"/>
        </w:rPr>
        <w:t xml:space="preserve"> </w:t>
      </w:r>
      <w:r>
        <w:t>away</w:t>
      </w:r>
      <w:r>
        <w:rPr>
          <w:spacing w:val="-3"/>
        </w:rPr>
        <w:t xml:space="preserve"> </w:t>
      </w:r>
      <w:r>
        <w:t>from</w:t>
      </w:r>
      <w:r>
        <w:rPr>
          <w:spacing w:val="-3"/>
        </w:rPr>
        <w:t xml:space="preserve"> </w:t>
      </w:r>
      <w:r>
        <w:t>work before donating blood, plasma or platelets.</w:t>
      </w:r>
    </w:p>
    <w:p w14:paraId="30C87B8B" w14:textId="77777777" w:rsidR="003C3B33" w:rsidRDefault="003C3B33">
      <w:pPr>
        <w:pStyle w:val="BodyText"/>
        <w:spacing w:before="92"/>
        <w:ind w:left="0" w:firstLine="0"/>
      </w:pPr>
    </w:p>
    <w:p w14:paraId="30C87B8C" w14:textId="77777777" w:rsidR="003C3B33" w:rsidRDefault="00B560D6">
      <w:pPr>
        <w:pStyle w:val="Heading2"/>
      </w:pPr>
      <w:bookmarkStart w:id="234" w:name="Vaccinations"/>
      <w:bookmarkStart w:id="235" w:name="_bookmark122"/>
      <w:bookmarkEnd w:id="234"/>
      <w:bookmarkEnd w:id="235"/>
      <w:r>
        <w:rPr>
          <w:spacing w:val="-2"/>
        </w:rPr>
        <w:t>Vaccinations</w:t>
      </w:r>
    </w:p>
    <w:p w14:paraId="30C87B8D" w14:textId="77777777" w:rsidR="003C3B33" w:rsidRDefault="00B560D6">
      <w:pPr>
        <w:pStyle w:val="ListParagraph"/>
        <w:numPr>
          <w:ilvl w:val="0"/>
          <w:numId w:val="28"/>
        </w:numPr>
        <w:tabs>
          <w:tab w:val="left" w:pos="1322"/>
          <w:tab w:val="left" w:pos="1326"/>
        </w:tabs>
        <w:spacing w:before="265" w:line="259" w:lineRule="auto"/>
        <w:ind w:left="1326" w:right="685" w:hanging="567"/>
      </w:pPr>
      <w:r>
        <w:t>The</w:t>
      </w:r>
      <w:r>
        <w:rPr>
          <w:spacing w:val="-1"/>
        </w:rPr>
        <w:t xml:space="preserve"> </w:t>
      </w:r>
      <w:r>
        <w:t>department</w:t>
      </w:r>
      <w:r>
        <w:rPr>
          <w:spacing w:val="-1"/>
        </w:rPr>
        <w:t xml:space="preserve"> </w:t>
      </w:r>
      <w:r>
        <w:t>will</w:t>
      </w:r>
      <w:r>
        <w:rPr>
          <w:spacing w:val="-5"/>
        </w:rPr>
        <w:t xml:space="preserve"> </w:t>
      </w:r>
      <w:r>
        <w:t>offer</w:t>
      </w:r>
      <w:r>
        <w:rPr>
          <w:spacing w:val="-2"/>
        </w:rPr>
        <w:t xml:space="preserve"> </w:t>
      </w:r>
      <w:r>
        <w:t>annual</w:t>
      </w:r>
      <w:r>
        <w:rPr>
          <w:spacing w:val="-2"/>
        </w:rPr>
        <w:t xml:space="preserve"> </w:t>
      </w:r>
      <w:r>
        <w:t>influenza</w:t>
      </w:r>
      <w:r>
        <w:rPr>
          <w:spacing w:val="-2"/>
        </w:rPr>
        <w:t xml:space="preserve"> </w:t>
      </w:r>
      <w:proofErr w:type="gramStart"/>
      <w:r>
        <w:t>vaccinations</w:t>
      </w:r>
      <w:r>
        <w:rPr>
          <w:spacing w:val="-2"/>
        </w:rPr>
        <w:t xml:space="preserve"> </w:t>
      </w:r>
      <w:r>
        <w:t>to</w:t>
      </w:r>
      <w:proofErr w:type="gramEnd"/>
      <w:r>
        <w:rPr>
          <w:spacing w:val="-3"/>
        </w:rPr>
        <w:t xml:space="preserve"> </w:t>
      </w:r>
      <w:r>
        <w:t>at</w:t>
      </w:r>
      <w:r>
        <w:rPr>
          <w:spacing w:val="-1"/>
        </w:rPr>
        <w:t xml:space="preserve"> </w:t>
      </w:r>
      <w:r>
        <w:t>no</w:t>
      </w:r>
      <w:r>
        <w:rPr>
          <w:spacing w:val="-1"/>
        </w:rPr>
        <w:t xml:space="preserve"> </w:t>
      </w:r>
      <w:r>
        <w:t>cost</w:t>
      </w:r>
      <w:r>
        <w:rPr>
          <w:spacing w:val="-3"/>
        </w:rPr>
        <w:t xml:space="preserve"> </w:t>
      </w:r>
      <w:r>
        <w:t>to</w:t>
      </w:r>
      <w:r>
        <w:rPr>
          <w:spacing w:val="-1"/>
        </w:rPr>
        <w:t xml:space="preserve"> </w:t>
      </w:r>
      <w:r>
        <w:t>all</w:t>
      </w:r>
      <w:r>
        <w:rPr>
          <w:spacing w:val="-5"/>
        </w:rPr>
        <w:t xml:space="preserve"> </w:t>
      </w:r>
      <w:r>
        <w:t>employees.</w:t>
      </w:r>
      <w:r>
        <w:rPr>
          <w:spacing w:val="-5"/>
        </w:rPr>
        <w:t xml:space="preserve"> </w:t>
      </w:r>
      <w:r>
        <w:t>Where the department requires an employee performing a role to be vaccinated for a particular condition, this vaccination will be offered at no expense to the employee.</w:t>
      </w:r>
    </w:p>
    <w:p w14:paraId="30C87B8E" w14:textId="77777777" w:rsidR="003C3B33" w:rsidRDefault="003C3B33">
      <w:pPr>
        <w:pStyle w:val="BodyText"/>
        <w:spacing w:before="93"/>
        <w:ind w:left="0" w:firstLine="0"/>
      </w:pPr>
    </w:p>
    <w:p w14:paraId="30C87B8F" w14:textId="77777777" w:rsidR="003C3B33" w:rsidRDefault="00B560D6">
      <w:pPr>
        <w:pStyle w:val="Heading2"/>
      </w:pPr>
      <w:bookmarkStart w:id="236" w:name="Employee_Assistance_Program"/>
      <w:bookmarkStart w:id="237" w:name="_bookmark123"/>
      <w:bookmarkEnd w:id="236"/>
      <w:bookmarkEnd w:id="237"/>
      <w:r>
        <w:t>Employee</w:t>
      </w:r>
      <w:r>
        <w:rPr>
          <w:spacing w:val="-7"/>
        </w:rPr>
        <w:t xml:space="preserve"> </w:t>
      </w:r>
      <w:r>
        <w:t>Assistance</w:t>
      </w:r>
      <w:r>
        <w:rPr>
          <w:spacing w:val="-9"/>
        </w:rPr>
        <w:t xml:space="preserve"> </w:t>
      </w:r>
      <w:r>
        <w:rPr>
          <w:spacing w:val="-2"/>
        </w:rPr>
        <w:t>Program</w:t>
      </w:r>
    </w:p>
    <w:p w14:paraId="30C87B90" w14:textId="77777777" w:rsidR="003C3B33" w:rsidRDefault="00B560D6">
      <w:pPr>
        <w:pStyle w:val="ListParagraph"/>
        <w:numPr>
          <w:ilvl w:val="0"/>
          <w:numId w:val="28"/>
        </w:numPr>
        <w:tabs>
          <w:tab w:val="left" w:pos="1322"/>
          <w:tab w:val="left" w:pos="1326"/>
        </w:tabs>
        <w:spacing w:before="265" w:line="259" w:lineRule="auto"/>
        <w:ind w:left="1326" w:right="670" w:hanging="567"/>
      </w:pPr>
      <w:r>
        <w:t xml:space="preserve">Employees, their partners, and their </w:t>
      </w:r>
      <w:proofErr w:type="spellStart"/>
      <w:r>
        <w:t>dependants</w:t>
      </w:r>
      <w:proofErr w:type="spellEnd"/>
      <w:r>
        <w:t>/children will have access to a confidential, professional</w:t>
      </w:r>
      <w:r>
        <w:rPr>
          <w:spacing w:val="-2"/>
        </w:rPr>
        <w:t xml:space="preserve"> </w:t>
      </w:r>
      <w:r>
        <w:t>counselling</w:t>
      </w:r>
      <w:r>
        <w:rPr>
          <w:spacing w:val="-3"/>
        </w:rPr>
        <w:t xml:space="preserve"> </w:t>
      </w:r>
      <w:r>
        <w:t>service</w:t>
      </w:r>
      <w:r>
        <w:rPr>
          <w:spacing w:val="-4"/>
        </w:rPr>
        <w:t xml:space="preserve"> </w:t>
      </w:r>
      <w:r>
        <w:t>to</w:t>
      </w:r>
      <w:r>
        <w:rPr>
          <w:spacing w:val="-3"/>
        </w:rPr>
        <w:t xml:space="preserve"> </w:t>
      </w:r>
      <w:r>
        <w:t>assist</w:t>
      </w:r>
      <w:r>
        <w:rPr>
          <w:spacing w:val="-4"/>
        </w:rPr>
        <w:t xml:space="preserve"> </w:t>
      </w:r>
      <w:r>
        <w:t>employees</w:t>
      </w:r>
      <w:r>
        <w:rPr>
          <w:spacing w:val="-2"/>
        </w:rPr>
        <w:t xml:space="preserve"> </w:t>
      </w:r>
      <w:proofErr w:type="gramStart"/>
      <w:r>
        <w:t>to</w:t>
      </w:r>
      <w:r>
        <w:rPr>
          <w:spacing w:val="-3"/>
        </w:rPr>
        <w:t xml:space="preserve"> </w:t>
      </w:r>
      <w:r>
        <w:t>manage</w:t>
      </w:r>
      <w:proofErr w:type="gramEnd"/>
      <w:r>
        <w:rPr>
          <w:spacing w:val="-1"/>
        </w:rPr>
        <w:t xml:space="preserve"> </w:t>
      </w:r>
      <w:r>
        <w:t>personal</w:t>
      </w:r>
      <w:r>
        <w:rPr>
          <w:spacing w:val="-5"/>
        </w:rPr>
        <w:t xml:space="preserve"> </w:t>
      </w:r>
      <w:r>
        <w:t>and</w:t>
      </w:r>
      <w:r>
        <w:rPr>
          <w:spacing w:val="-3"/>
        </w:rPr>
        <w:t xml:space="preserve"> </w:t>
      </w:r>
      <w:r>
        <w:t>work</w:t>
      </w:r>
      <w:r>
        <w:rPr>
          <w:spacing w:val="-1"/>
        </w:rPr>
        <w:t xml:space="preserve"> </w:t>
      </w:r>
      <w:r>
        <w:t>issues.</w:t>
      </w:r>
      <w:r>
        <w:rPr>
          <w:spacing w:val="-5"/>
        </w:rPr>
        <w:t xml:space="preserve"> </w:t>
      </w:r>
      <w:r>
        <w:t>This service will be provided at no cost to employees by the department and will be accessible on paid time.</w:t>
      </w:r>
    </w:p>
    <w:p w14:paraId="30C87B91" w14:textId="77777777" w:rsidR="003C3B33" w:rsidRDefault="003C3B33">
      <w:pPr>
        <w:pStyle w:val="BodyText"/>
        <w:spacing w:before="93"/>
        <w:ind w:left="0" w:firstLine="0"/>
      </w:pPr>
    </w:p>
    <w:p w14:paraId="30C87B92" w14:textId="77777777" w:rsidR="003C3B33" w:rsidRDefault="00B560D6">
      <w:pPr>
        <w:pStyle w:val="Heading2"/>
      </w:pPr>
      <w:bookmarkStart w:id="238" w:name="Respect_at_work"/>
      <w:bookmarkStart w:id="239" w:name="_bookmark124"/>
      <w:bookmarkEnd w:id="238"/>
      <w:bookmarkEnd w:id="239"/>
      <w:r>
        <w:t>Respect</w:t>
      </w:r>
      <w:r>
        <w:rPr>
          <w:spacing w:val="-5"/>
        </w:rPr>
        <w:t xml:space="preserve"> </w:t>
      </w:r>
      <w:r>
        <w:t>at</w:t>
      </w:r>
      <w:r>
        <w:rPr>
          <w:spacing w:val="-2"/>
        </w:rPr>
        <w:t xml:space="preserve"> </w:t>
      </w:r>
      <w:r>
        <w:rPr>
          <w:spacing w:val="-4"/>
        </w:rPr>
        <w:t>work</w:t>
      </w:r>
    </w:p>
    <w:p w14:paraId="30C87B93" w14:textId="77777777" w:rsidR="003C3B33" w:rsidRDefault="00B560D6">
      <w:pPr>
        <w:spacing w:before="265"/>
        <w:ind w:left="760"/>
        <w:rPr>
          <w:b/>
        </w:rPr>
      </w:pPr>
      <w:r>
        <w:rPr>
          <w:b/>
          <w:spacing w:val="-2"/>
        </w:rPr>
        <w:t>Principles</w:t>
      </w:r>
    </w:p>
    <w:p w14:paraId="30C87B94" w14:textId="77777777" w:rsidR="003C3B33" w:rsidRDefault="00B560D6">
      <w:pPr>
        <w:pStyle w:val="ListParagraph"/>
        <w:numPr>
          <w:ilvl w:val="0"/>
          <w:numId w:val="28"/>
        </w:numPr>
        <w:tabs>
          <w:tab w:val="left" w:pos="1322"/>
          <w:tab w:val="left" w:pos="1325"/>
        </w:tabs>
        <w:spacing w:before="181" w:line="259" w:lineRule="auto"/>
        <w:ind w:left="1325" w:right="692" w:hanging="566"/>
      </w:pPr>
      <w:r>
        <w:t>The department values a safe, respectful and inclusive workplace free from physical and psychological</w:t>
      </w:r>
      <w:r>
        <w:rPr>
          <w:spacing w:val="-3"/>
        </w:rPr>
        <w:t xml:space="preserve"> </w:t>
      </w:r>
      <w:r>
        <w:t>harm,</w:t>
      </w:r>
      <w:r>
        <w:rPr>
          <w:spacing w:val="-3"/>
        </w:rPr>
        <w:t xml:space="preserve"> </w:t>
      </w:r>
      <w:r>
        <w:t>harassment,</w:t>
      </w:r>
      <w:r>
        <w:rPr>
          <w:spacing w:val="-5"/>
        </w:rPr>
        <w:t xml:space="preserve"> </w:t>
      </w:r>
      <w:r>
        <w:t>discrimination</w:t>
      </w:r>
      <w:r>
        <w:rPr>
          <w:spacing w:val="-6"/>
        </w:rPr>
        <w:t xml:space="preserve"> </w:t>
      </w:r>
      <w:r>
        <w:t>and</w:t>
      </w:r>
      <w:r>
        <w:rPr>
          <w:spacing w:val="-4"/>
        </w:rPr>
        <w:t xml:space="preserve"> </w:t>
      </w:r>
      <w:r>
        <w:t>bullying.</w:t>
      </w:r>
      <w:r>
        <w:rPr>
          <w:spacing w:val="-3"/>
        </w:rPr>
        <w:t xml:space="preserve"> </w:t>
      </w:r>
      <w:r>
        <w:t>The</w:t>
      </w:r>
      <w:r>
        <w:rPr>
          <w:spacing w:val="-2"/>
        </w:rPr>
        <w:t xml:space="preserve"> </w:t>
      </w:r>
      <w:r>
        <w:t>department</w:t>
      </w:r>
      <w:r>
        <w:rPr>
          <w:spacing w:val="-2"/>
        </w:rPr>
        <w:t xml:space="preserve"> </w:t>
      </w:r>
      <w:r>
        <w:t>recognises</w:t>
      </w:r>
      <w:r>
        <w:rPr>
          <w:spacing w:val="-5"/>
        </w:rPr>
        <w:t xml:space="preserve"> </w:t>
      </w:r>
      <w:r>
        <w:t xml:space="preserve">that preventing sexual harassment, sex discrimination, </w:t>
      </w:r>
      <w:proofErr w:type="gramStart"/>
      <w:r>
        <w:t>sex based</w:t>
      </w:r>
      <w:proofErr w:type="gramEnd"/>
      <w:r>
        <w:t xml:space="preserve"> harassment and </w:t>
      </w:r>
      <w:proofErr w:type="spellStart"/>
      <w:r>
        <w:t>victimisation</w:t>
      </w:r>
      <w:proofErr w:type="spellEnd"/>
      <w:r>
        <w:t xml:space="preserve"> in the workplace is a priority.</w:t>
      </w:r>
    </w:p>
    <w:p w14:paraId="30C87B95" w14:textId="77777777" w:rsidR="003C3B33" w:rsidRDefault="00B560D6">
      <w:pPr>
        <w:pStyle w:val="ListParagraph"/>
        <w:numPr>
          <w:ilvl w:val="0"/>
          <w:numId w:val="28"/>
        </w:numPr>
        <w:tabs>
          <w:tab w:val="left" w:pos="1321"/>
          <w:tab w:val="left" w:pos="1325"/>
        </w:tabs>
        <w:spacing w:before="160" w:line="259" w:lineRule="auto"/>
        <w:ind w:left="1325" w:right="625" w:hanging="567"/>
        <w:rPr>
          <w:i/>
        </w:rPr>
      </w:pPr>
      <w:r>
        <w:t>The</w:t>
      </w:r>
      <w:r>
        <w:rPr>
          <w:spacing w:val="-2"/>
        </w:rPr>
        <w:t xml:space="preserve"> </w:t>
      </w:r>
      <w:r>
        <w:t>department</w:t>
      </w:r>
      <w:r>
        <w:rPr>
          <w:spacing w:val="-2"/>
        </w:rPr>
        <w:t xml:space="preserve"> </w:t>
      </w:r>
      <w:r>
        <w:t>recognises</w:t>
      </w:r>
      <w:r>
        <w:rPr>
          <w:spacing w:val="-4"/>
        </w:rPr>
        <w:t xml:space="preserve"> </w:t>
      </w:r>
      <w:r>
        <w:t>that</w:t>
      </w:r>
      <w:r>
        <w:rPr>
          <w:spacing w:val="-2"/>
        </w:rPr>
        <w:t xml:space="preserve"> </w:t>
      </w:r>
      <w:r>
        <w:t>approaches</w:t>
      </w:r>
      <w:r>
        <w:rPr>
          <w:spacing w:val="-4"/>
        </w:rPr>
        <w:t xml:space="preserve"> </w:t>
      </w:r>
      <w:r>
        <w:t>to</w:t>
      </w:r>
      <w:r>
        <w:rPr>
          <w:spacing w:val="-3"/>
        </w:rPr>
        <w:t xml:space="preserve"> </w:t>
      </w:r>
      <w:r>
        <w:t>prevent</w:t>
      </w:r>
      <w:r>
        <w:rPr>
          <w:spacing w:val="-2"/>
        </w:rPr>
        <w:t xml:space="preserve"> </w:t>
      </w:r>
      <w:r>
        <w:t>sexual</w:t>
      </w:r>
      <w:r>
        <w:rPr>
          <w:spacing w:val="-5"/>
        </w:rPr>
        <w:t xml:space="preserve"> </w:t>
      </w:r>
      <w:r>
        <w:t>harassment,</w:t>
      </w:r>
      <w:r>
        <w:rPr>
          <w:spacing w:val="-4"/>
        </w:rPr>
        <w:t xml:space="preserve"> </w:t>
      </w:r>
      <w:r>
        <w:t>sex</w:t>
      </w:r>
      <w:r>
        <w:rPr>
          <w:spacing w:val="-4"/>
        </w:rPr>
        <w:t xml:space="preserve"> </w:t>
      </w:r>
      <w:r>
        <w:t xml:space="preserve">discrimination, </w:t>
      </w:r>
      <w:proofErr w:type="gramStart"/>
      <w:r>
        <w:t>sex based</w:t>
      </w:r>
      <w:proofErr w:type="gramEnd"/>
      <w:r>
        <w:t xml:space="preserve"> harassment and </w:t>
      </w:r>
      <w:proofErr w:type="spellStart"/>
      <w:r>
        <w:t>victimisation</w:t>
      </w:r>
      <w:proofErr w:type="spellEnd"/>
      <w:r>
        <w:t xml:space="preserve"> in the workplace should be holistic and consistent with the Australian Human Rights Commission’s guidance, including the </w:t>
      </w:r>
      <w:r>
        <w:rPr>
          <w:i/>
        </w:rPr>
        <w:t>Good Practice Indicators Framework for Preventing and Responding to Workplace Sexual Harassment.</w:t>
      </w:r>
    </w:p>
    <w:p w14:paraId="30C87B96" w14:textId="77777777" w:rsidR="003C3B33" w:rsidRDefault="00B560D6">
      <w:pPr>
        <w:spacing w:before="159"/>
        <w:ind w:left="759"/>
        <w:rPr>
          <w:b/>
        </w:rPr>
      </w:pPr>
      <w:r>
        <w:rPr>
          <w:b/>
          <w:spacing w:val="-2"/>
        </w:rPr>
        <w:t>Consultation</w:t>
      </w:r>
    </w:p>
    <w:p w14:paraId="30C87B97" w14:textId="77777777" w:rsidR="003C3B33" w:rsidRDefault="00B560D6">
      <w:pPr>
        <w:pStyle w:val="ListParagraph"/>
        <w:numPr>
          <w:ilvl w:val="0"/>
          <w:numId w:val="28"/>
        </w:numPr>
        <w:tabs>
          <w:tab w:val="left" w:pos="1321"/>
          <w:tab w:val="left" w:pos="1325"/>
        </w:tabs>
        <w:spacing w:before="180" w:line="259" w:lineRule="auto"/>
        <w:ind w:left="1325" w:right="953" w:hanging="567"/>
      </w:pPr>
      <w:r>
        <w:t>The</w:t>
      </w:r>
      <w:r>
        <w:rPr>
          <w:spacing w:val="-1"/>
        </w:rPr>
        <w:t xml:space="preserve"> </w:t>
      </w:r>
      <w:r>
        <w:t>department</w:t>
      </w:r>
      <w:r>
        <w:rPr>
          <w:spacing w:val="-1"/>
        </w:rPr>
        <w:t xml:space="preserve"> </w:t>
      </w:r>
      <w:r>
        <w:t>will</w:t>
      </w:r>
      <w:r>
        <w:rPr>
          <w:spacing w:val="-4"/>
        </w:rPr>
        <w:t xml:space="preserve"> </w:t>
      </w:r>
      <w:r>
        <w:t>consult</w:t>
      </w:r>
      <w:r>
        <w:rPr>
          <w:spacing w:val="-1"/>
        </w:rPr>
        <w:t xml:space="preserve"> </w:t>
      </w:r>
      <w:r>
        <w:t>with</w:t>
      </w:r>
      <w:r>
        <w:rPr>
          <w:spacing w:val="-5"/>
        </w:rPr>
        <w:t xml:space="preserve"> </w:t>
      </w:r>
      <w:r>
        <w:t>employees</w:t>
      </w:r>
      <w:r>
        <w:rPr>
          <w:spacing w:val="-4"/>
        </w:rPr>
        <w:t xml:space="preserve"> </w:t>
      </w:r>
      <w:r>
        <w:t>and</w:t>
      </w:r>
      <w:r>
        <w:rPr>
          <w:spacing w:val="-3"/>
        </w:rPr>
        <w:t xml:space="preserve"> </w:t>
      </w:r>
      <w:r>
        <w:t>their</w:t>
      </w:r>
      <w:r>
        <w:rPr>
          <w:spacing w:val="-7"/>
        </w:rPr>
        <w:t xml:space="preserve"> </w:t>
      </w:r>
      <w:r>
        <w:t>unions</w:t>
      </w:r>
      <w:r>
        <w:rPr>
          <w:spacing w:val="-2"/>
        </w:rPr>
        <w:t xml:space="preserve"> </w:t>
      </w:r>
      <w:r>
        <w:t>in</w:t>
      </w:r>
      <w:r>
        <w:rPr>
          <w:spacing w:val="-3"/>
        </w:rPr>
        <w:t xml:space="preserve"> </w:t>
      </w:r>
      <w:r>
        <w:t>developing,</w:t>
      </w:r>
      <w:r>
        <w:rPr>
          <w:spacing w:val="-2"/>
        </w:rPr>
        <w:t xml:space="preserve"> </w:t>
      </w:r>
      <w:r>
        <w:t>reviewing</w:t>
      </w:r>
      <w:r>
        <w:rPr>
          <w:spacing w:val="-3"/>
        </w:rPr>
        <w:t xml:space="preserve"> </w:t>
      </w:r>
      <w:r>
        <w:t xml:space="preserve">and evaluating approaches to prevent sexual harassment, sex discrimination, </w:t>
      </w:r>
      <w:proofErr w:type="gramStart"/>
      <w:r>
        <w:t>sex based</w:t>
      </w:r>
      <w:proofErr w:type="gramEnd"/>
      <w:r>
        <w:t xml:space="preserve"> harassment and </w:t>
      </w:r>
      <w:proofErr w:type="spellStart"/>
      <w:r>
        <w:t>victimisation</w:t>
      </w:r>
      <w:proofErr w:type="spellEnd"/>
      <w:r>
        <w:t xml:space="preserve"> in the workplace.</w:t>
      </w:r>
    </w:p>
    <w:p w14:paraId="30C87B98" w14:textId="77777777" w:rsidR="003C3B33" w:rsidRDefault="003C3B33">
      <w:pPr>
        <w:spacing w:line="259" w:lineRule="auto"/>
        <w:sectPr w:rsidR="003C3B33">
          <w:pgSz w:w="11910" w:h="16840"/>
          <w:pgMar w:top="960" w:right="840" w:bottom="920" w:left="680" w:header="751" w:footer="734" w:gutter="0"/>
          <w:cols w:space="720"/>
        </w:sectPr>
      </w:pPr>
    </w:p>
    <w:p w14:paraId="30C87B99" w14:textId="77777777" w:rsidR="003C3B33" w:rsidRDefault="003C3B33">
      <w:pPr>
        <w:pStyle w:val="BodyText"/>
        <w:spacing w:before="128"/>
        <w:ind w:left="0" w:firstLine="0"/>
        <w:rPr>
          <w:sz w:val="28"/>
        </w:rPr>
      </w:pPr>
    </w:p>
    <w:p w14:paraId="30C87B9A" w14:textId="77777777" w:rsidR="003C3B33" w:rsidRDefault="00B560D6">
      <w:pPr>
        <w:pStyle w:val="Heading2"/>
      </w:pPr>
      <w:bookmarkStart w:id="240" w:name="Family_and_domestic_violence_support"/>
      <w:bookmarkStart w:id="241" w:name="_bookmark125"/>
      <w:bookmarkEnd w:id="240"/>
      <w:bookmarkEnd w:id="241"/>
      <w:r>
        <w:t>Family</w:t>
      </w:r>
      <w:r>
        <w:rPr>
          <w:spacing w:val="-5"/>
        </w:rPr>
        <w:t xml:space="preserve"> </w:t>
      </w:r>
      <w:r>
        <w:t>and</w:t>
      </w:r>
      <w:r>
        <w:rPr>
          <w:spacing w:val="-3"/>
        </w:rPr>
        <w:t xml:space="preserve"> </w:t>
      </w:r>
      <w:r>
        <w:t>domestic</w:t>
      </w:r>
      <w:r>
        <w:rPr>
          <w:spacing w:val="-6"/>
        </w:rPr>
        <w:t xml:space="preserve"> </w:t>
      </w:r>
      <w:r>
        <w:t>violence</w:t>
      </w:r>
      <w:r>
        <w:rPr>
          <w:spacing w:val="-6"/>
        </w:rPr>
        <w:t xml:space="preserve"> </w:t>
      </w:r>
      <w:r>
        <w:rPr>
          <w:spacing w:val="-2"/>
        </w:rPr>
        <w:t>support</w:t>
      </w:r>
    </w:p>
    <w:p w14:paraId="30C87B9B" w14:textId="77777777" w:rsidR="003C3B33" w:rsidRDefault="00B560D6">
      <w:pPr>
        <w:pStyle w:val="ListParagraph"/>
        <w:numPr>
          <w:ilvl w:val="0"/>
          <w:numId w:val="28"/>
        </w:numPr>
        <w:tabs>
          <w:tab w:val="left" w:pos="1322"/>
          <w:tab w:val="left" w:pos="1326"/>
        </w:tabs>
        <w:spacing w:before="265" w:line="256" w:lineRule="auto"/>
        <w:ind w:left="1326" w:right="670" w:hanging="567"/>
      </w:pPr>
      <w:r>
        <w:t>The</w:t>
      </w:r>
      <w:r>
        <w:rPr>
          <w:spacing w:val="-1"/>
        </w:rPr>
        <w:t xml:space="preserve"> </w:t>
      </w:r>
      <w:r>
        <w:t>department</w:t>
      </w:r>
      <w:r>
        <w:rPr>
          <w:spacing w:val="-1"/>
        </w:rPr>
        <w:t xml:space="preserve"> </w:t>
      </w:r>
      <w:r>
        <w:t>will</w:t>
      </w:r>
      <w:r>
        <w:rPr>
          <w:spacing w:val="-2"/>
        </w:rPr>
        <w:t xml:space="preserve"> </w:t>
      </w:r>
      <w:r>
        <w:t>provide</w:t>
      </w:r>
      <w:r>
        <w:rPr>
          <w:spacing w:val="-1"/>
        </w:rPr>
        <w:t xml:space="preserve"> </w:t>
      </w:r>
      <w:r>
        <w:t>support</w:t>
      </w:r>
      <w:r>
        <w:rPr>
          <w:spacing w:val="-4"/>
        </w:rPr>
        <w:t xml:space="preserve"> </w:t>
      </w:r>
      <w:r>
        <w:t>for</w:t>
      </w:r>
      <w:r>
        <w:rPr>
          <w:spacing w:val="-4"/>
        </w:rPr>
        <w:t xml:space="preserve"> </w:t>
      </w:r>
      <w:r>
        <w:t>employees</w:t>
      </w:r>
      <w:r>
        <w:rPr>
          <w:spacing w:val="-2"/>
        </w:rPr>
        <w:t xml:space="preserve"> </w:t>
      </w:r>
      <w:r>
        <w:t>affected</w:t>
      </w:r>
      <w:r>
        <w:rPr>
          <w:spacing w:val="-3"/>
        </w:rPr>
        <w:t xml:space="preserve"> </w:t>
      </w:r>
      <w:r>
        <w:t>by</w:t>
      </w:r>
      <w:r>
        <w:rPr>
          <w:spacing w:val="-1"/>
        </w:rPr>
        <w:t xml:space="preserve"> </w:t>
      </w:r>
      <w:r>
        <w:t>family</w:t>
      </w:r>
      <w:r>
        <w:rPr>
          <w:spacing w:val="-3"/>
        </w:rPr>
        <w:t xml:space="preserve"> </w:t>
      </w:r>
      <w:r>
        <w:t>and</w:t>
      </w:r>
      <w:r>
        <w:rPr>
          <w:spacing w:val="-3"/>
        </w:rPr>
        <w:t xml:space="preserve"> </w:t>
      </w:r>
      <w:r>
        <w:t>domestic</w:t>
      </w:r>
      <w:r>
        <w:rPr>
          <w:spacing w:val="-4"/>
        </w:rPr>
        <w:t xml:space="preserve"> </w:t>
      </w:r>
      <w:r>
        <w:t xml:space="preserve">violence, depending on the </w:t>
      </w:r>
      <w:proofErr w:type="gramStart"/>
      <w:r>
        <w:t>employee’s</w:t>
      </w:r>
      <w:proofErr w:type="gramEnd"/>
      <w:r>
        <w:t xml:space="preserve"> circumstances.</w:t>
      </w:r>
    </w:p>
    <w:p w14:paraId="30C87B9C" w14:textId="77777777" w:rsidR="003C3B33" w:rsidRDefault="00B560D6">
      <w:pPr>
        <w:pStyle w:val="ListParagraph"/>
        <w:numPr>
          <w:ilvl w:val="0"/>
          <w:numId w:val="28"/>
        </w:numPr>
        <w:tabs>
          <w:tab w:val="left" w:pos="1322"/>
          <w:tab w:val="left" w:pos="1326"/>
        </w:tabs>
        <w:spacing w:before="164" w:line="259" w:lineRule="auto"/>
        <w:ind w:left="1326" w:right="654" w:hanging="567"/>
      </w:pPr>
      <w:r>
        <w:t>The</w:t>
      </w:r>
      <w:r>
        <w:rPr>
          <w:spacing w:val="-1"/>
        </w:rPr>
        <w:t xml:space="preserve"> </w:t>
      </w:r>
      <w:r>
        <w:t>department</w:t>
      </w:r>
      <w:r>
        <w:rPr>
          <w:spacing w:val="-1"/>
        </w:rPr>
        <w:t xml:space="preserve"> </w:t>
      </w:r>
      <w:r>
        <w:t>recognises</w:t>
      </w:r>
      <w:r>
        <w:rPr>
          <w:spacing w:val="-4"/>
        </w:rPr>
        <w:t xml:space="preserve"> </w:t>
      </w:r>
      <w:r>
        <w:t>that</w:t>
      </w:r>
      <w:r>
        <w:rPr>
          <w:spacing w:val="-1"/>
        </w:rPr>
        <w:t xml:space="preserve"> </w:t>
      </w:r>
      <w:r>
        <w:t>a</w:t>
      </w:r>
      <w:r>
        <w:rPr>
          <w:spacing w:val="-2"/>
        </w:rPr>
        <w:t xml:space="preserve"> </w:t>
      </w:r>
      <w:r>
        <w:t>holistic</w:t>
      </w:r>
      <w:r>
        <w:rPr>
          <w:spacing w:val="-4"/>
        </w:rPr>
        <w:t xml:space="preserve"> </w:t>
      </w:r>
      <w:r>
        <w:t>approach</w:t>
      </w:r>
      <w:r>
        <w:rPr>
          <w:spacing w:val="-3"/>
        </w:rPr>
        <w:t xml:space="preserve"> </w:t>
      </w:r>
      <w:r>
        <w:t>should</w:t>
      </w:r>
      <w:r>
        <w:rPr>
          <w:spacing w:val="-3"/>
        </w:rPr>
        <w:t xml:space="preserve"> </w:t>
      </w:r>
      <w:r>
        <w:t>be</w:t>
      </w:r>
      <w:r>
        <w:rPr>
          <w:spacing w:val="-1"/>
        </w:rPr>
        <w:t xml:space="preserve"> </w:t>
      </w:r>
      <w:r>
        <w:t>taken</w:t>
      </w:r>
      <w:r>
        <w:rPr>
          <w:spacing w:val="-5"/>
        </w:rPr>
        <w:t xml:space="preserve"> </w:t>
      </w:r>
      <w:r>
        <w:t>to</w:t>
      </w:r>
      <w:r>
        <w:rPr>
          <w:spacing w:val="-3"/>
        </w:rPr>
        <w:t xml:space="preserve"> </w:t>
      </w:r>
      <w:r>
        <w:t>support</w:t>
      </w:r>
      <w:r>
        <w:rPr>
          <w:spacing w:val="-4"/>
        </w:rPr>
        <w:t xml:space="preserve"> </w:t>
      </w:r>
      <w:r>
        <w:t>the</w:t>
      </w:r>
      <w:r>
        <w:rPr>
          <w:spacing w:val="-1"/>
        </w:rPr>
        <w:t xml:space="preserve"> </w:t>
      </w:r>
      <w:r>
        <w:t>employee, appropriate for the employee’s individual circumstances.</w:t>
      </w:r>
    </w:p>
    <w:p w14:paraId="30C87B9D" w14:textId="77777777" w:rsidR="003C3B33" w:rsidRDefault="00B560D6">
      <w:pPr>
        <w:pStyle w:val="ListParagraph"/>
        <w:numPr>
          <w:ilvl w:val="0"/>
          <w:numId w:val="28"/>
        </w:numPr>
        <w:tabs>
          <w:tab w:val="left" w:pos="1322"/>
          <w:tab w:val="left" w:pos="1326"/>
        </w:tabs>
        <w:spacing w:before="160" w:line="259" w:lineRule="auto"/>
        <w:ind w:left="1326" w:right="1043" w:hanging="567"/>
      </w:pPr>
      <w:r>
        <w:t>Family</w:t>
      </w:r>
      <w:r>
        <w:rPr>
          <w:spacing w:val="-3"/>
        </w:rPr>
        <w:t xml:space="preserve"> </w:t>
      </w:r>
      <w:r>
        <w:t>and</w:t>
      </w:r>
      <w:r>
        <w:rPr>
          <w:spacing w:val="-3"/>
        </w:rPr>
        <w:t xml:space="preserve"> </w:t>
      </w:r>
      <w:r>
        <w:t>domestic</w:t>
      </w:r>
      <w:r>
        <w:rPr>
          <w:spacing w:val="-4"/>
        </w:rPr>
        <w:t xml:space="preserve"> </w:t>
      </w:r>
      <w:r>
        <w:t>violence</w:t>
      </w:r>
      <w:r>
        <w:rPr>
          <w:spacing w:val="-1"/>
        </w:rPr>
        <w:t xml:space="preserve"> </w:t>
      </w:r>
      <w:r>
        <w:t>support,</w:t>
      </w:r>
      <w:r>
        <w:rPr>
          <w:spacing w:val="-2"/>
        </w:rPr>
        <w:t xml:space="preserve"> </w:t>
      </w:r>
      <w:r>
        <w:t>including</w:t>
      </w:r>
      <w:r>
        <w:rPr>
          <w:spacing w:val="-3"/>
        </w:rPr>
        <w:t xml:space="preserve"> </w:t>
      </w:r>
      <w:r>
        <w:t>paid</w:t>
      </w:r>
      <w:r>
        <w:rPr>
          <w:spacing w:val="-3"/>
        </w:rPr>
        <w:t xml:space="preserve"> </w:t>
      </w:r>
      <w:r>
        <w:t>leave,</w:t>
      </w:r>
      <w:r>
        <w:rPr>
          <w:spacing w:val="-2"/>
        </w:rPr>
        <w:t xml:space="preserve"> </w:t>
      </w:r>
      <w:r>
        <w:t>are</w:t>
      </w:r>
      <w:r>
        <w:rPr>
          <w:spacing w:val="-4"/>
        </w:rPr>
        <w:t xml:space="preserve"> </w:t>
      </w:r>
      <w:r>
        <w:t>available</w:t>
      </w:r>
      <w:r>
        <w:rPr>
          <w:spacing w:val="-1"/>
        </w:rPr>
        <w:t xml:space="preserve"> </w:t>
      </w:r>
      <w:r>
        <w:t>to</w:t>
      </w:r>
      <w:r>
        <w:rPr>
          <w:spacing w:val="-1"/>
        </w:rPr>
        <w:t xml:space="preserve"> </w:t>
      </w:r>
      <w:r>
        <w:t>all</w:t>
      </w:r>
      <w:r>
        <w:rPr>
          <w:spacing w:val="-5"/>
        </w:rPr>
        <w:t xml:space="preserve"> </w:t>
      </w:r>
      <w:r>
        <w:t>employees covered by this agreement.</w:t>
      </w:r>
    </w:p>
    <w:p w14:paraId="30C87B9E" w14:textId="77777777" w:rsidR="003C3B33" w:rsidRDefault="00B560D6">
      <w:pPr>
        <w:pStyle w:val="ListParagraph"/>
        <w:numPr>
          <w:ilvl w:val="0"/>
          <w:numId w:val="28"/>
        </w:numPr>
        <w:tabs>
          <w:tab w:val="left" w:pos="1322"/>
          <w:tab w:val="left" w:pos="1326"/>
        </w:tabs>
        <w:spacing w:line="259" w:lineRule="auto"/>
        <w:ind w:left="1326" w:right="944" w:hanging="567"/>
      </w:pPr>
      <w:r>
        <w:t xml:space="preserve">An employee experiencing family and domestic violence support </w:t>
      </w:r>
      <w:proofErr w:type="gramStart"/>
      <w:r>
        <w:t>is able to</w:t>
      </w:r>
      <w:proofErr w:type="gramEnd"/>
      <w:r>
        <w:t xml:space="preserve"> access paid miscellaneous</w:t>
      </w:r>
      <w:r>
        <w:rPr>
          <w:spacing w:val="-4"/>
        </w:rPr>
        <w:t xml:space="preserve"> </w:t>
      </w:r>
      <w:r>
        <w:t>leave.</w:t>
      </w:r>
      <w:r>
        <w:rPr>
          <w:spacing w:val="-2"/>
        </w:rPr>
        <w:t xml:space="preserve"> </w:t>
      </w:r>
      <w:r>
        <w:t>Reasons</w:t>
      </w:r>
      <w:r>
        <w:rPr>
          <w:spacing w:val="-2"/>
        </w:rPr>
        <w:t xml:space="preserve"> </w:t>
      </w:r>
      <w:r>
        <w:t>an</w:t>
      </w:r>
      <w:r>
        <w:rPr>
          <w:spacing w:val="-3"/>
        </w:rPr>
        <w:t xml:space="preserve"> </w:t>
      </w:r>
      <w:r>
        <w:t>employee</w:t>
      </w:r>
      <w:r>
        <w:rPr>
          <w:spacing w:val="-4"/>
        </w:rPr>
        <w:t xml:space="preserve"> </w:t>
      </w:r>
      <w:r>
        <w:t>experiencing</w:t>
      </w:r>
      <w:r>
        <w:rPr>
          <w:spacing w:val="-3"/>
        </w:rPr>
        <w:t xml:space="preserve"> </w:t>
      </w:r>
      <w:r>
        <w:t>family</w:t>
      </w:r>
      <w:r>
        <w:rPr>
          <w:spacing w:val="-3"/>
        </w:rPr>
        <w:t xml:space="preserve"> </w:t>
      </w:r>
      <w:r>
        <w:t>and</w:t>
      </w:r>
      <w:r>
        <w:rPr>
          <w:spacing w:val="-3"/>
        </w:rPr>
        <w:t xml:space="preserve"> </w:t>
      </w:r>
      <w:r>
        <w:t>domestic</w:t>
      </w:r>
      <w:r>
        <w:rPr>
          <w:spacing w:val="-4"/>
        </w:rPr>
        <w:t xml:space="preserve"> </w:t>
      </w:r>
      <w:r>
        <w:t>violence</w:t>
      </w:r>
      <w:r>
        <w:rPr>
          <w:spacing w:val="-4"/>
        </w:rPr>
        <w:t xml:space="preserve"> </w:t>
      </w:r>
      <w:r>
        <w:t>may access this leave include, but are not limited to:</w:t>
      </w:r>
    </w:p>
    <w:p w14:paraId="30C87B9F" w14:textId="77777777" w:rsidR="003C3B33" w:rsidRDefault="00B560D6">
      <w:pPr>
        <w:pStyle w:val="ListParagraph"/>
        <w:numPr>
          <w:ilvl w:val="1"/>
          <w:numId w:val="28"/>
        </w:numPr>
        <w:tabs>
          <w:tab w:val="left" w:pos="2178"/>
        </w:tabs>
        <w:ind w:left="2178" w:hanging="795"/>
      </w:pPr>
      <w:r>
        <w:t>illness</w:t>
      </w:r>
      <w:r>
        <w:rPr>
          <w:spacing w:val="-7"/>
        </w:rPr>
        <w:t xml:space="preserve"> </w:t>
      </w:r>
      <w:r>
        <w:t>or</w:t>
      </w:r>
      <w:r>
        <w:rPr>
          <w:spacing w:val="-6"/>
        </w:rPr>
        <w:t xml:space="preserve"> </w:t>
      </w:r>
      <w:r>
        <w:t>injury</w:t>
      </w:r>
      <w:r>
        <w:rPr>
          <w:spacing w:val="-4"/>
        </w:rPr>
        <w:t xml:space="preserve"> </w:t>
      </w:r>
      <w:r>
        <w:t>affecting</w:t>
      </w:r>
      <w:r>
        <w:rPr>
          <w:spacing w:val="-5"/>
        </w:rPr>
        <w:t xml:space="preserve"> </w:t>
      </w:r>
      <w:r>
        <w:t>the</w:t>
      </w:r>
      <w:r>
        <w:rPr>
          <w:spacing w:val="-3"/>
        </w:rPr>
        <w:t xml:space="preserve"> </w:t>
      </w:r>
      <w:r>
        <w:t>employee</w:t>
      </w:r>
      <w:r>
        <w:rPr>
          <w:spacing w:val="-4"/>
        </w:rPr>
        <w:t xml:space="preserve"> </w:t>
      </w:r>
      <w:r>
        <w:t>resulting</w:t>
      </w:r>
      <w:r>
        <w:rPr>
          <w:spacing w:val="-5"/>
        </w:rPr>
        <w:t xml:space="preserve"> </w:t>
      </w:r>
      <w:r>
        <w:t>from</w:t>
      </w:r>
      <w:r>
        <w:rPr>
          <w:spacing w:val="-6"/>
        </w:rPr>
        <w:t xml:space="preserve"> </w:t>
      </w:r>
      <w:r>
        <w:t>family</w:t>
      </w:r>
      <w:r>
        <w:rPr>
          <w:spacing w:val="-5"/>
        </w:rPr>
        <w:t xml:space="preserve"> </w:t>
      </w:r>
      <w:r>
        <w:t>and</w:t>
      </w:r>
      <w:r>
        <w:rPr>
          <w:spacing w:val="-5"/>
        </w:rPr>
        <w:t xml:space="preserve"> </w:t>
      </w:r>
      <w:r>
        <w:t>domestic</w:t>
      </w:r>
      <w:r>
        <w:rPr>
          <w:spacing w:val="-6"/>
        </w:rPr>
        <w:t xml:space="preserve"> </w:t>
      </w:r>
      <w:proofErr w:type="gramStart"/>
      <w:r>
        <w:rPr>
          <w:spacing w:val="-2"/>
        </w:rPr>
        <w:t>violence;</w:t>
      </w:r>
      <w:proofErr w:type="gramEnd"/>
    </w:p>
    <w:p w14:paraId="30C87BA0" w14:textId="77777777" w:rsidR="003C3B33" w:rsidRDefault="00B560D6">
      <w:pPr>
        <w:pStyle w:val="ListParagraph"/>
        <w:numPr>
          <w:ilvl w:val="1"/>
          <w:numId w:val="28"/>
        </w:numPr>
        <w:tabs>
          <w:tab w:val="left" w:pos="2178"/>
        </w:tabs>
        <w:spacing w:before="183" w:line="259" w:lineRule="auto"/>
        <w:ind w:left="2178" w:right="740" w:hanging="795"/>
      </w:pPr>
      <w:r>
        <w:t>providing</w:t>
      </w:r>
      <w:r>
        <w:rPr>
          <w:spacing w:val="-3"/>
        </w:rPr>
        <w:t xml:space="preserve"> </w:t>
      </w:r>
      <w:r>
        <w:t>care</w:t>
      </w:r>
      <w:r>
        <w:rPr>
          <w:spacing w:val="-4"/>
        </w:rPr>
        <w:t xml:space="preserve"> </w:t>
      </w:r>
      <w:r>
        <w:t>or</w:t>
      </w:r>
      <w:r>
        <w:rPr>
          <w:spacing w:val="-2"/>
        </w:rPr>
        <w:t xml:space="preserve"> </w:t>
      </w:r>
      <w:r>
        <w:t>support</w:t>
      </w:r>
      <w:r>
        <w:rPr>
          <w:spacing w:val="-4"/>
        </w:rPr>
        <w:t xml:space="preserve"> </w:t>
      </w:r>
      <w:r>
        <w:t>to</w:t>
      </w:r>
      <w:r>
        <w:rPr>
          <w:spacing w:val="-1"/>
        </w:rPr>
        <w:t xml:space="preserve"> </w:t>
      </w:r>
      <w:r>
        <w:t>a</w:t>
      </w:r>
      <w:r>
        <w:rPr>
          <w:spacing w:val="-2"/>
        </w:rPr>
        <w:t xml:space="preserve"> </w:t>
      </w:r>
      <w:r>
        <w:t>family</w:t>
      </w:r>
      <w:r>
        <w:rPr>
          <w:spacing w:val="-3"/>
        </w:rPr>
        <w:t xml:space="preserve"> </w:t>
      </w:r>
      <w:r>
        <w:t>member</w:t>
      </w:r>
      <w:r>
        <w:rPr>
          <w:spacing w:val="-4"/>
        </w:rPr>
        <w:t xml:space="preserve"> </w:t>
      </w:r>
      <w:r>
        <w:t>(including</w:t>
      </w:r>
      <w:r>
        <w:rPr>
          <w:spacing w:val="-3"/>
        </w:rPr>
        <w:t xml:space="preserve"> </w:t>
      </w:r>
      <w:r>
        <w:t>a</w:t>
      </w:r>
      <w:r>
        <w:rPr>
          <w:spacing w:val="-2"/>
        </w:rPr>
        <w:t xml:space="preserve"> </w:t>
      </w:r>
      <w:r>
        <w:t>household</w:t>
      </w:r>
      <w:r>
        <w:rPr>
          <w:spacing w:val="-5"/>
        </w:rPr>
        <w:t xml:space="preserve"> </w:t>
      </w:r>
      <w:r>
        <w:t>member)</w:t>
      </w:r>
      <w:r>
        <w:rPr>
          <w:spacing w:val="-4"/>
        </w:rPr>
        <w:t xml:space="preserve"> </w:t>
      </w:r>
      <w:r>
        <w:t xml:space="preserve">who is also experiencing family and domestic violence, and is ill or injured </w:t>
      </w:r>
      <w:proofErr w:type="gramStart"/>
      <w:r>
        <w:t>as a result of</w:t>
      </w:r>
      <w:proofErr w:type="gramEnd"/>
      <w:r>
        <w:t xml:space="preserve"> family and domestic </w:t>
      </w:r>
      <w:proofErr w:type="gramStart"/>
      <w:r>
        <w:t>violence;</w:t>
      </w:r>
      <w:proofErr w:type="gramEnd"/>
    </w:p>
    <w:p w14:paraId="30C87BA1" w14:textId="77777777" w:rsidR="003C3B33" w:rsidRDefault="00B560D6">
      <w:pPr>
        <w:pStyle w:val="ListParagraph"/>
        <w:numPr>
          <w:ilvl w:val="1"/>
          <w:numId w:val="28"/>
        </w:numPr>
        <w:tabs>
          <w:tab w:val="left" w:pos="2173"/>
          <w:tab w:val="left" w:pos="2178"/>
        </w:tabs>
        <w:spacing w:line="259" w:lineRule="auto"/>
        <w:ind w:left="2178" w:right="740" w:hanging="795"/>
        <w:jc w:val="both"/>
      </w:pPr>
      <w:r>
        <w:t>providing</w:t>
      </w:r>
      <w:r>
        <w:rPr>
          <w:spacing w:val="-3"/>
        </w:rPr>
        <w:t xml:space="preserve"> </w:t>
      </w:r>
      <w:r>
        <w:t>care</w:t>
      </w:r>
      <w:r>
        <w:rPr>
          <w:spacing w:val="-4"/>
        </w:rPr>
        <w:t xml:space="preserve"> </w:t>
      </w:r>
      <w:r>
        <w:t>or</w:t>
      </w:r>
      <w:r>
        <w:rPr>
          <w:spacing w:val="-2"/>
        </w:rPr>
        <w:t xml:space="preserve"> </w:t>
      </w:r>
      <w:r>
        <w:t>support</w:t>
      </w:r>
      <w:r>
        <w:rPr>
          <w:spacing w:val="-4"/>
        </w:rPr>
        <w:t xml:space="preserve"> </w:t>
      </w:r>
      <w:r>
        <w:t>to</w:t>
      </w:r>
      <w:r>
        <w:rPr>
          <w:spacing w:val="-1"/>
        </w:rPr>
        <w:t xml:space="preserve"> </w:t>
      </w:r>
      <w:r>
        <w:t>a</w:t>
      </w:r>
      <w:r>
        <w:rPr>
          <w:spacing w:val="-2"/>
        </w:rPr>
        <w:t xml:space="preserve"> </w:t>
      </w:r>
      <w:r>
        <w:t>family</w:t>
      </w:r>
      <w:r>
        <w:rPr>
          <w:spacing w:val="-3"/>
        </w:rPr>
        <w:t xml:space="preserve"> </w:t>
      </w:r>
      <w:r>
        <w:t>member</w:t>
      </w:r>
      <w:r>
        <w:rPr>
          <w:spacing w:val="-4"/>
        </w:rPr>
        <w:t xml:space="preserve"> </w:t>
      </w:r>
      <w:r>
        <w:t>(including</w:t>
      </w:r>
      <w:r>
        <w:rPr>
          <w:spacing w:val="-3"/>
        </w:rPr>
        <w:t xml:space="preserve"> </w:t>
      </w:r>
      <w:r>
        <w:t>a</w:t>
      </w:r>
      <w:r>
        <w:rPr>
          <w:spacing w:val="-2"/>
        </w:rPr>
        <w:t xml:space="preserve"> </w:t>
      </w:r>
      <w:r>
        <w:t>household</w:t>
      </w:r>
      <w:r>
        <w:rPr>
          <w:spacing w:val="-5"/>
        </w:rPr>
        <w:t xml:space="preserve"> </w:t>
      </w:r>
      <w:r>
        <w:t>member)</w:t>
      </w:r>
      <w:r>
        <w:rPr>
          <w:spacing w:val="-4"/>
        </w:rPr>
        <w:t xml:space="preserve"> </w:t>
      </w:r>
      <w:r>
        <w:t>who is</w:t>
      </w:r>
      <w:r>
        <w:rPr>
          <w:spacing w:val="-1"/>
        </w:rPr>
        <w:t xml:space="preserve"> </w:t>
      </w:r>
      <w:r>
        <w:t>also</w:t>
      </w:r>
      <w:r>
        <w:rPr>
          <w:spacing w:val="-2"/>
        </w:rPr>
        <w:t xml:space="preserve"> </w:t>
      </w:r>
      <w:r>
        <w:t>experiencing</w:t>
      </w:r>
      <w:r>
        <w:rPr>
          <w:spacing w:val="-2"/>
        </w:rPr>
        <w:t xml:space="preserve"> </w:t>
      </w:r>
      <w:r>
        <w:t>family</w:t>
      </w:r>
      <w:r>
        <w:rPr>
          <w:spacing w:val="-2"/>
        </w:rPr>
        <w:t xml:space="preserve"> </w:t>
      </w:r>
      <w:r>
        <w:t>and</w:t>
      </w:r>
      <w:r>
        <w:rPr>
          <w:spacing w:val="-2"/>
        </w:rPr>
        <w:t xml:space="preserve"> </w:t>
      </w:r>
      <w:r>
        <w:t>domestic</w:t>
      </w:r>
      <w:r>
        <w:rPr>
          <w:spacing w:val="-3"/>
        </w:rPr>
        <w:t xml:space="preserve"> </w:t>
      </w:r>
      <w:r>
        <w:t>violence,</w:t>
      </w:r>
      <w:r>
        <w:rPr>
          <w:spacing w:val="-1"/>
        </w:rPr>
        <w:t xml:space="preserve"> </w:t>
      </w:r>
      <w:r>
        <w:t>and</w:t>
      </w:r>
      <w:r>
        <w:rPr>
          <w:spacing w:val="-4"/>
        </w:rPr>
        <w:t xml:space="preserve"> </w:t>
      </w:r>
      <w:r>
        <w:t>is</w:t>
      </w:r>
      <w:r>
        <w:rPr>
          <w:spacing w:val="-1"/>
        </w:rPr>
        <w:t xml:space="preserve"> </w:t>
      </w:r>
      <w:r>
        <w:t>affected</w:t>
      </w:r>
      <w:r>
        <w:rPr>
          <w:spacing w:val="-2"/>
        </w:rPr>
        <w:t xml:space="preserve"> </w:t>
      </w:r>
      <w:r>
        <w:t xml:space="preserve">by </w:t>
      </w:r>
      <w:proofErr w:type="gramStart"/>
      <w:r>
        <w:t>an</w:t>
      </w:r>
      <w:r>
        <w:rPr>
          <w:spacing w:val="-2"/>
        </w:rPr>
        <w:t xml:space="preserve"> </w:t>
      </w:r>
      <w:r>
        <w:t>unexpected emergency</w:t>
      </w:r>
      <w:proofErr w:type="gramEnd"/>
      <w:r>
        <w:t xml:space="preserve"> </w:t>
      </w:r>
      <w:proofErr w:type="gramStart"/>
      <w:r>
        <w:t>as a result of</w:t>
      </w:r>
      <w:proofErr w:type="gramEnd"/>
      <w:r>
        <w:t xml:space="preserve"> family and domestic </w:t>
      </w:r>
      <w:proofErr w:type="gramStart"/>
      <w:r>
        <w:t>violence;</w:t>
      </w:r>
      <w:proofErr w:type="gramEnd"/>
    </w:p>
    <w:p w14:paraId="30C87BA2" w14:textId="77777777" w:rsidR="003C3B33" w:rsidRDefault="00B560D6">
      <w:pPr>
        <w:pStyle w:val="ListParagraph"/>
        <w:numPr>
          <w:ilvl w:val="1"/>
          <w:numId w:val="28"/>
        </w:numPr>
        <w:tabs>
          <w:tab w:val="left" w:pos="2178"/>
        </w:tabs>
        <w:spacing w:before="157"/>
        <w:ind w:left="2178" w:hanging="794"/>
      </w:pPr>
      <w:proofErr w:type="gramStart"/>
      <w:r>
        <w:t>making</w:t>
      </w:r>
      <w:r>
        <w:rPr>
          <w:spacing w:val="-7"/>
        </w:rPr>
        <w:t xml:space="preserve"> </w:t>
      </w:r>
      <w:r>
        <w:t>arrangements</w:t>
      </w:r>
      <w:proofErr w:type="gramEnd"/>
      <w:r>
        <w:rPr>
          <w:spacing w:val="-3"/>
        </w:rPr>
        <w:t xml:space="preserve"> </w:t>
      </w:r>
      <w:r>
        <w:t>for</w:t>
      </w:r>
      <w:r>
        <w:rPr>
          <w:spacing w:val="-3"/>
        </w:rPr>
        <w:t xml:space="preserve"> </w:t>
      </w:r>
      <w:r>
        <w:t>the</w:t>
      </w:r>
      <w:r>
        <w:rPr>
          <w:spacing w:val="-2"/>
        </w:rPr>
        <w:t xml:space="preserve"> </w:t>
      </w:r>
      <w:r>
        <w:t>employee’s</w:t>
      </w:r>
      <w:r>
        <w:rPr>
          <w:spacing w:val="-3"/>
        </w:rPr>
        <w:t xml:space="preserve"> </w:t>
      </w:r>
      <w:r>
        <w:t>safety,</w:t>
      </w:r>
      <w:r>
        <w:rPr>
          <w:spacing w:val="-5"/>
        </w:rPr>
        <w:t xml:space="preserve"> </w:t>
      </w:r>
      <w:r>
        <w:t>or</w:t>
      </w:r>
      <w:r>
        <w:rPr>
          <w:spacing w:val="-5"/>
        </w:rPr>
        <w:t xml:space="preserve"> </w:t>
      </w:r>
      <w:r>
        <w:t>the</w:t>
      </w:r>
      <w:r>
        <w:rPr>
          <w:spacing w:val="-2"/>
        </w:rPr>
        <w:t xml:space="preserve"> </w:t>
      </w:r>
      <w:r>
        <w:t>safety</w:t>
      </w:r>
      <w:r>
        <w:rPr>
          <w:spacing w:val="-4"/>
        </w:rPr>
        <w:t xml:space="preserve"> </w:t>
      </w:r>
      <w:r>
        <w:t>of</w:t>
      </w:r>
      <w:r>
        <w:rPr>
          <w:spacing w:val="-3"/>
        </w:rPr>
        <w:t xml:space="preserve"> </w:t>
      </w:r>
      <w:r>
        <w:t>a</w:t>
      </w:r>
      <w:r>
        <w:rPr>
          <w:spacing w:val="-5"/>
        </w:rPr>
        <w:t xml:space="preserve"> </w:t>
      </w:r>
      <w:r>
        <w:t>close</w:t>
      </w:r>
      <w:r>
        <w:rPr>
          <w:spacing w:val="-2"/>
        </w:rPr>
        <w:t xml:space="preserve"> </w:t>
      </w:r>
      <w:proofErr w:type="gramStart"/>
      <w:r>
        <w:rPr>
          <w:spacing w:val="-2"/>
        </w:rPr>
        <w:t>relative;</w:t>
      </w:r>
      <w:proofErr w:type="gramEnd"/>
    </w:p>
    <w:p w14:paraId="30C87BA3" w14:textId="77777777" w:rsidR="003C3B33" w:rsidRDefault="00B560D6">
      <w:pPr>
        <w:pStyle w:val="ListParagraph"/>
        <w:numPr>
          <w:ilvl w:val="1"/>
          <w:numId w:val="28"/>
        </w:numPr>
        <w:tabs>
          <w:tab w:val="left" w:pos="2178"/>
        </w:tabs>
        <w:spacing w:before="183"/>
        <w:ind w:left="2178" w:hanging="794"/>
      </w:pPr>
      <w:r>
        <w:t>accessing</w:t>
      </w:r>
      <w:r>
        <w:rPr>
          <w:spacing w:val="-7"/>
        </w:rPr>
        <w:t xml:space="preserve"> </w:t>
      </w:r>
      <w:r>
        <w:t>alternative</w:t>
      </w:r>
      <w:r>
        <w:rPr>
          <w:spacing w:val="-5"/>
        </w:rPr>
        <w:t xml:space="preserve"> </w:t>
      </w:r>
      <w:proofErr w:type="gramStart"/>
      <w:r>
        <w:rPr>
          <w:spacing w:val="-2"/>
        </w:rPr>
        <w:t>accommodation;</w:t>
      </w:r>
      <w:proofErr w:type="gramEnd"/>
    </w:p>
    <w:p w14:paraId="30C87BA4" w14:textId="77777777" w:rsidR="003C3B33" w:rsidRDefault="00B560D6">
      <w:pPr>
        <w:pStyle w:val="ListParagraph"/>
        <w:numPr>
          <w:ilvl w:val="1"/>
          <w:numId w:val="28"/>
        </w:numPr>
        <w:tabs>
          <w:tab w:val="left" w:pos="2178"/>
        </w:tabs>
        <w:spacing w:before="180"/>
        <w:ind w:left="2178" w:hanging="794"/>
      </w:pPr>
      <w:r>
        <w:t>accessing</w:t>
      </w:r>
      <w:r>
        <w:rPr>
          <w:spacing w:val="-6"/>
        </w:rPr>
        <w:t xml:space="preserve"> </w:t>
      </w:r>
      <w:r>
        <w:t>police</w:t>
      </w:r>
      <w:r>
        <w:rPr>
          <w:spacing w:val="-5"/>
        </w:rPr>
        <w:t xml:space="preserve"> </w:t>
      </w:r>
      <w:proofErr w:type="gramStart"/>
      <w:r>
        <w:rPr>
          <w:spacing w:val="-2"/>
        </w:rPr>
        <w:t>services;</w:t>
      </w:r>
      <w:proofErr w:type="gramEnd"/>
    </w:p>
    <w:p w14:paraId="30C87BA5" w14:textId="77777777" w:rsidR="003C3B33" w:rsidRDefault="00B560D6">
      <w:pPr>
        <w:pStyle w:val="ListParagraph"/>
        <w:numPr>
          <w:ilvl w:val="1"/>
          <w:numId w:val="28"/>
        </w:numPr>
        <w:tabs>
          <w:tab w:val="left" w:pos="2178"/>
        </w:tabs>
        <w:spacing w:before="182"/>
        <w:ind w:left="2178" w:hanging="794"/>
      </w:pPr>
      <w:r>
        <w:t>attending</w:t>
      </w:r>
      <w:r>
        <w:rPr>
          <w:spacing w:val="-6"/>
        </w:rPr>
        <w:t xml:space="preserve"> </w:t>
      </w:r>
      <w:r>
        <w:t>court</w:t>
      </w:r>
      <w:r>
        <w:rPr>
          <w:spacing w:val="-3"/>
        </w:rPr>
        <w:t xml:space="preserve"> </w:t>
      </w:r>
      <w:proofErr w:type="gramStart"/>
      <w:r>
        <w:rPr>
          <w:spacing w:val="-2"/>
        </w:rPr>
        <w:t>hearings;</w:t>
      </w:r>
      <w:proofErr w:type="gramEnd"/>
    </w:p>
    <w:p w14:paraId="30C87BA6" w14:textId="77777777" w:rsidR="003C3B33" w:rsidRDefault="00B560D6">
      <w:pPr>
        <w:pStyle w:val="ListParagraph"/>
        <w:numPr>
          <w:ilvl w:val="1"/>
          <w:numId w:val="28"/>
        </w:numPr>
        <w:tabs>
          <w:tab w:val="left" w:pos="2178"/>
        </w:tabs>
        <w:spacing w:before="181"/>
        <w:ind w:left="2178" w:hanging="794"/>
      </w:pPr>
      <w:r>
        <w:t>attending</w:t>
      </w:r>
      <w:r>
        <w:rPr>
          <w:spacing w:val="-8"/>
        </w:rPr>
        <w:t xml:space="preserve"> </w:t>
      </w:r>
      <w:r>
        <w:t>counselling;</w:t>
      </w:r>
      <w:r>
        <w:rPr>
          <w:spacing w:val="-6"/>
        </w:rPr>
        <w:t xml:space="preserve"> </w:t>
      </w:r>
      <w:r>
        <w:rPr>
          <w:spacing w:val="-5"/>
        </w:rPr>
        <w:t>and</w:t>
      </w:r>
    </w:p>
    <w:p w14:paraId="30C87BA7" w14:textId="77777777" w:rsidR="003C3B33" w:rsidRDefault="00B560D6">
      <w:pPr>
        <w:pStyle w:val="ListParagraph"/>
        <w:numPr>
          <w:ilvl w:val="1"/>
          <w:numId w:val="28"/>
        </w:numPr>
        <w:tabs>
          <w:tab w:val="left" w:pos="2178"/>
        </w:tabs>
        <w:spacing w:before="182"/>
        <w:ind w:left="2178" w:hanging="794"/>
      </w:pPr>
      <w:r>
        <w:t>attending</w:t>
      </w:r>
      <w:r>
        <w:rPr>
          <w:spacing w:val="-8"/>
        </w:rPr>
        <w:t xml:space="preserve"> </w:t>
      </w:r>
      <w:r>
        <w:t>appointments</w:t>
      </w:r>
      <w:r>
        <w:rPr>
          <w:spacing w:val="-5"/>
        </w:rPr>
        <w:t xml:space="preserve"> </w:t>
      </w:r>
      <w:r>
        <w:t>with</w:t>
      </w:r>
      <w:r>
        <w:rPr>
          <w:spacing w:val="-6"/>
        </w:rPr>
        <w:t xml:space="preserve"> </w:t>
      </w:r>
      <w:r>
        <w:t>medical,</w:t>
      </w:r>
      <w:r>
        <w:rPr>
          <w:spacing w:val="-4"/>
        </w:rPr>
        <w:t xml:space="preserve"> </w:t>
      </w:r>
      <w:r>
        <w:t>financial</w:t>
      </w:r>
      <w:r>
        <w:rPr>
          <w:spacing w:val="-8"/>
        </w:rPr>
        <w:t xml:space="preserve"> </w:t>
      </w:r>
      <w:r>
        <w:t>or</w:t>
      </w:r>
      <w:r>
        <w:rPr>
          <w:spacing w:val="-5"/>
        </w:rPr>
        <w:t xml:space="preserve"> </w:t>
      </w:r>
      <w:r>
        <w:t>legal</w:t>
      </w:r>
      <w:r>
        <w:rPr>
          <w:spacing w:val="-4"/>
        </w:rPr>
        <w:t xml:space="preserve"> </w:t>
      </w:r>
      <w:r>
        <w:rPr>
          <w:spacing w:val="-2"/>
        </w:rPr>
        <w:t>professionals.</w:t>
      </w:r>
    </w:p>
    <w:p w14:paraId="30C87BA8" w14:textId="77777777" w:rsidR="003C3B33" w:rsidRDefault="00B560D6">
      <w:pPr>
        <w:pStyle w:val="ListParagraph"/>
        <w:numPr>
          <w:ilvl w:val="0"/>
          <w:numId w:val="28"/>
        </w:numPr>
        <w:tabs>
          <w:tab w:val="left" w:pos="1323"/>
          <w:tab w:val="left" w:pos="1327"/>
        </w:tabs>
        <w:spacing w:before="181" w:line="259" w:lineRule="auto"/>
        <w:ind w:left="1327" w:right="830" w:hanging="567"/>
      </w:pPr>
      <w:r>
        <w:t xml:space="preserve">This entitlement exists in addition to an employee’s existing leave </w:t>
      </w:r>
      <w:proofErr w:type="gramStart"/>
      <w:r>
        <w:t>entitlements</w:t>
      </w:r>
      <w:proofErr w:type="gramEnd"/>
      <w:r>
        <w:t xml:space="preserve"> and may be taken</w:t>
      </w:r>
      <w:r>
        <w:rPr>
          <w:spacing w:val="-3"/>
        </w:rPr>
        <w:t xml:space="preserve"> </w:t>
      </w:r>
      <w:r>
        <w:t>as</w:t>
      </w:r>
      <w:r>
        <w:rPr>
          <w:spacing w:val="-4"/>
        </w:rPr>
        <w:t xml:space="preserve"> </w:t>
      </w:r>
      <w:r>
        <w:t>consecutive</w:t>
      </w:r>
      <w:r>
        <w:rPr>
          <w:spacing w:val="-4"/>
        </w:rPr>
        <w:t xml:space="preserve"> </w:t>
      </w:r>
      <w:r>
        <w:t>days,</w:t>
      </w:r>
      <w:r>
        <w:rPr>
          <w:spacing w:val="-6"/>
        </w:rPr>
        <w:t xml:space="preserve"> </w:t>
      </w:r>
      <w:r>
        <w:t>single</w:t>
      </w:r>
      <w:r>
        <w:rPr>
          <w:spacing w:val="-1"/>
        </w:rPr>
        <w:t xml:space="preserve"> </w:t>
      </w:r>
      <w:r>
        <w:t>days</w:t>
      </w:r>
      <w:r>
        <w:rPr>
          <w:spacing w:val="-4"/>
        </w:rPr>
        <w:t xml:space="preserve"> </w:t>
      </w:r>
      <w:r>
        <w:t>or</w:t>
      </w:r>
      <w:r>
        <w:rPr>
          <w:spacing w:val="-2"/>
        </w:rPr>
        <w:t xml:space="preserve"> </w:t>
      </w:r>
      <w:r>
        <w:t>part</w:t>
      </w:r>
      <w:r>
        <w:rPr>
          <w:spacing w:val="-4"/>
        </w:rPr>
        <w:t xml:space="preserve"> </w:t>
      </w:r>
      <w:r>
        <w:t>days</w:t>
      </w:r>
      <w:r>
        <w:rPr>
          <w:spacing w:val="-4"/>
        </w:rPr>
        <w:t xml:space="preserve"> </w:t>
      </w:r>
      <w:r>
        <w:t>and</w:t>
      </w:r>
      <w:r>
        <w:rPr>
          <w:spacing w:val="-3"/>
        </w:rPr>
        <w:t xml:space="preserve"> </w:t>
      </w:r>
      <w:r>
        <w:t>will</w:t>
      </w:r>
      <w:r>
        <w:rPr>
          <w:spacing w:val="-2"/>
        </w:rPr>
        <w:t xml:space="preserve"> </w:t>
      </w:r>
      <w:r>
        <w:t>count</w:t>
      </w:r>
      <w:r>
        <w:rPr>
          <w:spacing w:val="-1"/>
        </w:rPr>
        <w:t xml:space="preserve"> </w:t>
      </w:r>
      <w:r>
        <w:t>as</w:t>
      </w:r>
      <w:r>
        <w:rPr>
          <w:spacing w:val="-4"/>
        </w:rPr>
        <w:t xml:space="preserve"> </w:t>
      </w:r>
      <w:r>
        <w:t>service</w:t>
      </w:r>
      <w:r>
        <w:rPr>
          <w:spacing w:val="-1"/>
        </w:rPr>
        <w:t xml:space="preserve"> </w:t>
      </w:r>
      <w:r>
        <w:t>for</w:t>
      </w:r>
      <w:r>
        <w:rPr>
          <w:spacing w:val="-2"/>
        </w:rPr>
        <w:t xml:space="preserve"> </w:t>
      </w:r>
      <w:r>
        <w:t>all</w:t>
      </w:r>
      <w:r>
        <w:rPr>
          <w:spacing w:val="-2"/>
        </w:rPr>
        <w:t xml:space="preserve"> </w:t>
      </w:r>
      <w:r>
        <w:t>purposes.</w:t>
      </w:r>
    </w:p>
    <w:p w14:paraId="30C87BA9" w14:textId="77777777" w:rsidR="003C3B33" w:rsidRDefault="00B560D6">
      <w:pPr>
        <w:pStyle w:val="ListParagraph"/>
        <w:numPr>
          <w:ilvl w:val="0"/>
          <w:numId w:val="28"/>
        </w:numPr>
        <w:tabs>
          <w:tab w:val="left" w:pos="1323"/>
          <w:tab w:val="left" w:pos="1327"/>
        </w:tabs>
        <w:spacing w:line="259" w:lineRule="auto"/>
        <w:ind w:left="1327" w:right="1371" w:hanging="567"/>
      </w:pPr>
      <w:r>
        <w:t>Given</w:t>
      </w:r>
      <w:r>
        <w:rPr>
          <w:spacing w:val="-5"/>
        </w:rPr>
        <w:t xml:space="preserve"> </w:t>
      </w:r>
      <w:r>
        <w:t>the</w:t>
      </w:r>
      <w:r>
        <w:rPr>
          <w:spacing w:val="-1"/>
        </w:rPr>
        <w:t xml:space="preserve"> </w:t>
      </w:r>
      <w:r>
        <w:t>emergency</w:t>
      </w:r>
      <w:r>
        <w:rPr>
          <w:spacing w:val="-3"/>
        </w:rPr>
        <w:t xml:space="preserve"> </w:t>
      </w:r>
      <w:r>
        <w:t>context</w:t>
      </w:r>
      <w:r>
        <w:rPr>
          <w:spacing w:val="-1"/>
        </w:rPr>
        <w:t xml:space="preserve"> </w:t>
      </w:r>
      <w:r>
        <w:t>in</w:t>
      </w:r>
      <w:r>
        <w:rPr>
          <w:spacing w:val="-5"/>
        </w:rPr>
        <w:t xml:space="preserve"> </w:t>
      </w:r>
      <w:r>
        <w:t>which</w:t>
      </w:r>
      <w:r>
        <w:rPr>
          <w:spacing w:val="-3"/>
        </w:rPr>
        <w:t xml:space="preserve"> </w:t>
      </w:r>
      <w:r>
        <w:t>leave</w:t>
      </w:r>
      <w:r>
        <w:rPr>
          <w:spacing w:val="-4"/>
        </w:rPr>
        <w:t xml:space="preserve"> </w:t>
      </w:r>
      <w:r>
        <w:t>may</w:t>
      </w:r>
      <w:r>
        <w:rPr>
          <w:spacing w:val="-1"/>
        </w:rPr>
        <w:t xml:space="preserve"> </w:t>
      </w:r>
      <w:r>
        <w:t>need</w:t>
      </w:r>
      <w:r>
        <w:rPr>
          <w:spacing w:val="-3"/>
        </w:rPr>
        <w:t xml:space="preserve"> </w:t>
      </w:r>
      <w:r>
        <w:t>to</w:t>
      </w:r>
      <w:r>
        <w:rPr>
          <w:spacing w:val="-1"/>
        </w:rPr>
        <w:t xml:space="preserve"> </w:t>
      </w:r>
      <w:r>
        <w:t>be</w:t>
      </w:r>
      <w:r>
        <w:rPr>
          <w:spacing w:val="-1"/>
        </w:rPr>
        <w:t xml:space="preserve"> </w:t>
      </w:r>
      <w:r>
        <w:t>accessed,</w:t>
      </w:r>
      <w:r>
        <w:rPr>
          <w:spacing w:val="-4"/>
        </w:rPr>
        <w:t xml:space="preserve"> </w:t>
      </w:r>
      <w:r>
        <w:t>employees</w:t>
      </w:r>
      <w:r>
        <w:rPr>
          <w:spacing w:val="-2"/>
        </w:rPr>
        <w:t xml:space="preserve"> </w:t>
      </w:r>
      <w:r>
        <w:t xml:space="preserve">can proceed to take the leave and seek approval </w:t>
      </w:r>
      <w:proofErr w:type="gramStart"/>
      <w:r>
        <w:t>at a later date</w:t>
      </w:r>
      <w:proofErr w:type="gramEnd"/>
      <w:r>
        <w:t>, as soon as practicable.</w:t>
      </w:r>
    </w:p>
    <w:p w14:paraId="30C87BAA" w14:textId="77777777" w:rsidR="003C3B33" w:rsidRDefault="00B560D6">
      <w:pPr>
        <w:pStyle w:val="ListParagraph"/>
        <w:numPr>
          <w:ilvl w:val="0"/>
          <w:numId w:val="28"/>
        </w:numPr>
        <w:tabs>
          <w:tab w:val="left" w:pos="1323"/>
          <w:tab w:val="left" w:pos="1327"/>
        </w:tabs>
        <w:spacing w:line="259" w:lineRule="auto"/>
        <w:ind w:left="1327" w:right="675" w:hanging="567"/>
      </w:pPr>
      <w:r>
        <w:t>These</w:t>
      </w:r>
      <w:r>
        <w:rPr>
          <w:spacing w:val="-2"/>
        </w:rPr>
        <w:t xml:space="preserve"> </w:t>
      </w:r>
      <w:r>
        <w:t>family</w:t>
      </w:r>
      <w:r>
        <w:rPr>
          <w:spacing w:val="-2"/>
        </w:rPr>
        <w:t xml:space="preserve"> </w:t>
      </w:r>
      <w:r>
        <w:t>and</w:t>
      </w:r>
      <w:r>
        <w:rPr>
          <w:spacing w:val="-4"/>
        </w:rPr>
        <w:t xml:space="preserve"> </w:t>
      </w:r>
      <w:r>
        <w:t>domestic</w:t>
      </w:r>
      <w:r>
        <w:rPr>
          <w:spacing w:val="-7"/>
        </w:rPr>
        <w:t xml:space="preserve"> </w:t>
      </w:r>
      <w:r>
        <w:t>violence</w:t>
      </w:r>
      <w:r>
        <w:rPr>
          <w:spacing w:val="-2"/>
        </w:rPr>
        <w:t xml:space="preserve"> </w:t>
      </w:r>
      <w:r>
        <w:t>support</w:t>
      </w:r>
      <w:r>
        <w:rPr>
          <w:spacing w:val="-2"/>
        </w:rPr>
        <w:t xml:space="preserve"> </w:t>
      </w:r>
      <w:r>
        <w:t>clauses</w:t>
      </w:r>
      <w:r>
        <w:rPr>
          <w:spacing w:val="-2"/>
        </w:rPr>
        <w:t xml:space="preserve"> </w:t>
      </w:r>
      <w:r>
        <w:t>do</w:t>
      </w:r>
      <w:r>
        <w:rPr>
          <w:spacing w:val="-2"/>
        </w:rPr>
        <w:t xml:space="preserve"> </w:t>
      </w:r>
      <w:r>
        <w:t>not</w:t>
      </w:r>
      <w:r>
        <w:rPr>
          <w:spacing w:val="-2"/>
        </w:rPr>
        <w:t xml:space="preserve"> </w:t>
      </w:r>
      <w:r>
        <w:t>reduce</w:t>
      </w:r>
      <w:r>
        <w:rPr>
          <w:spacing w:val="-2"/>
        </w:rPr>
        <w:t xml:space="preserve"> </w:t>
      </w:r>
      <w:r>
        <w:t>an</w:t>
      </w:r>
      <w:r>
        <w:rPr>
          <w:spacing w:val="-6"/>
        </w:rPr>
        <w:t xml:space="preserve"> </w:t>
      </w:r>
      <w:r>
        <w:t>employee’s</w:t>
      </w:r>
      <w:r>
        <w:rPr>
          <w:spacing w:val="-3"/>
        </w:rPr>
        <w:t xml:space="preserve"> </w:t>
      </w:r>
      <w:r>
        <w:t>entitlement to family and domestic violence leave under the NES.</w:t>
      </w:r>
    </w:p>
    <w:p w14:paraId="30C87BAB" w14:textId="77777777" w:rsidR="003C3B33" w:rsidRDefault="00B560D6">
      <w:pPr>
        <w:pStyle w:val="ListParagraph"/>
        <w:numPr>
          <w:ilvl w:val="0"/>
          <w:numId w:val="28"/>
        </w:numPr>
        <w:tabs>
          <w:tab w:val="left" w:pos="1323"/>
          <w:tab w:val="left" w:pos="1327"/>
        </w:tabs>
        <w:spacing w:before="161" w:line="256" w:lineRule="auto"/>
        <w:ind w:left="1327" w:right="1146" w:hanging="567"/>
      </w:pPr>
      <w:r>
        <w:t>Paid</w:t>
      </w:r>
      <w:r>
        <w:rPr>
          <w:spacing w:val="-5"/>
        </w:rPr>
        <w:t xml:space="preserve"> </w:t>
      </w:r>
      <w:r>
        <w:t>miscellaneous</w:t>
      </w:r>
      <w:r>
        <w:rPr>
          <w:spacing w:val="-2"/>
        </w:rPr>
        <w:t xml:space="preserve"> </w:t>
      </w:r>
      <w:r>
        <w:t>leave</w:t>
      </w:r>
      <w:r>
        <w:rPr>
          <w:spacing w:val="-1"/>
        </w:rPr>
        <w:t xml:space="preserve"> </w:t>
      </w:r>
      <w:r>
        <w:t>available</w:t>
      </w:r>
      <w:r>
        <w:rPr>
          <w:spacing w:val="-1"/>
        </w:rPr>
        <w:t xml:space="preserve"> </w:t>
      </w:r>
      <w:r>
        <w:t>under</w:t>
      </w:r>
      <w:r>
        <w:rPr>
          <w:spacing w:val="-4"/>
        </w:rPr>
        <w:t xml:space="preserve"> </w:t>
      </w:r>
      <w:r>
        <w:t>this</w:t>
      </w:r>
      <w:r>
        <w:rPr>
          <w:spacing w:val="-2"/>
        </w:rPr>
        <w:t xml:space="preserve"> </w:t>
      </w:r>
      <w:r>
        <w:t>clause</w:t>
      </w:r>
      <w:r>
        <w:rPr>
          <w:spacing w:val="-1"/>
        </w:rPr>
        <w:t xml:space="preserve"> </w:t>
      </w:r>
      <w:r>
        <w:t>is</w:t>
      </w:r>
      <w:r>
        <w:rPr>
          <w:spacing w:val="-4"/>
        </w:rPr>
        <w:t xml:space="preserve"> </w:t>
      </w:r>
      <w:r>
        <w:t>paid</w:t>
      </w:r>
      <w:r>
        <w:rPr>
          <w:spacing w:val="-3"/>
        </w:rPr>
        <w:t xml:space="preserve"> </w:t>
      </w:r>
      <w:r>
        <w:t>for</w:t>
      </w:r>
      <w:r>
        <w:rPr>
          <w:spacing w:val="-4"/>
        </w:rPr>
        <w:t xml:space="preserve"> </w:t>
      </w:r>
      <w:r>
        <w:t>ongoing</w:t>
      </w:r>
      <w:r>
        <w:rPr>
          <w:spacing w:val="-3"/>
        </w:rPr>
        <w:t xml:space="preserve"> </w:t>
      </w:r>
      <w:r>
        <w:t>and</w:t>
      </w:r>
      <w:r>
        <w:rPr>
          <w:spacing w:val="-3"/>
        </w:rPr>
        <w:t xml:space="preserve"> </w:t>
      </w:r>
      <w:r>
        <w:t>non-ongoing employees at their full rate of pay as if they were at work.</w:t>
      </w:r>
    </w:p>
    <w:p w14:paraId="30C87BAC" w14:textId="77777777" w:rsidR="003C3B33" w:rsidRDefault="00B560D6">
      <w:pPr>
        <w:pStyle w:val="ListParagraph"/>
        <w:numPr>
          <w:ilvl w:val="0"/>
          <w:numId w:val="28"/>
        </w:numPr>
        <w:tabs>
          <w:tab w:val="left" w:pos="1323"/>
          <w:tab w:val="left" w:pos="1327"/>
        </w:tabs>
        <w:spacing w:before="165" w:line="256" w:lineRule="auto"/>
        <w:ind w:left="1327" w:right="888" w:hanging="567"/>
      </w:pPr>
      <w:r>
        <w:t>Paid</w:t>
      </w:r>
      <w:r>
        <w:rPr>
          <w:spacing w:val="-2"/>
        </w:rPr>
        <w:t xml:space="preserve"> </w:t>
      </w:r>
      <w:r>
        <w:t>leave</w:t>
      </w:r>
      <w:r>
        <w:rPr>
          <w:spacing w:val="-3"/>
        </w:rPr>
        <w:t xml:space="preserve"> </w:t>
      </w:r>
      <w:r>
        <w:t>for</w:t>
      </w:r>
      <w:r>
        <w:rPr>
          <w:spacing w:val="-3"/>
        </w:rPr>
        <w:t xml:space="preserve"> </w:t>
      </w:r>
      <w:r>
        <w:t>casual</w:t>
      </w:r>
      <w:r>
        <w:rPr>
          <w:spacing w:val="-4"/>
        </w:rPr>
        <w:t xml:space="preserve"> </w:t>
      </w:r>
      <w:r>
        <w:t>employees</w:t>
      </w:r>
      <w:r>
        <w:rPr>
          <w:spacing w:val="-3"/>
        </w:rPr>
        <w:t xml:space="preserve"> </w:t>
      </w:r>
      <w:r>
        <w:t>under</w:t>
      </w:r>
      <w:r>
        <w:rPr>
          <w:spacing w:val="-1"/>
        </w:rPr>
        <w:t xml:space="preserve"> </w:t>
      </w:r>
      <w:r>
        <w:t>this</w:t>
      </w:r>
      <w:r>
        <w:rPr>
          <w:spacing w:val="-3"/>
        </w:rPr>
        <w:t xml:space="preserve"> </w:t>
      </w:r>
      <w:r>
        <w:t>clause is</w:t>
      </w:r>
      <w:r>
        <w:rPr>
          <w:spacing w:val="-3"/>
        </w:rPr>
        <w:t xml:space="preserve"> </w:t>
      </w:r>
      <w:r>
        <w:t>paid</w:t>
      </w:r>
      <w:r>
        <w:rPr>
          <w:spacing w:val="-2"/>
        </w:rPr>
        <w:t xml:space="preserve"> </w:t>
      </w:r>
      <w:r>
        <w:t>at their</w:t>
      </w:r>
      <w:r>
        <w:rPr>
          <w:spacing w:val="-3"/>
        </w:rPr>
        <w:t xml:space="preserve"> </w:t>
      </w:r>
      <w:r>
        <w:t xml:space="preserve">full </w:t>
      </w:r>
      <w:proofErr w:type="gramStart"/>
      <w:r>
        <w:t>rate</w:t>
      </w:r>
      <w:r>
        <w:rPr>
          <w:spacing w:val="-3"/>
        </w:rPr>
        <w:t xml:space="preserve"> </w:t>
      </w:r>
      <w:r>
        <w:t>of</w:t>
      </w:r>
      <w:r>
        <w:rPr>
          <w:spacing w:val="-3"/>
        </w:rPr>
        <w:t xml:space="preserve"> </w:t>
      </w:r>
      <w:r>
        <w:t>pay</w:t>
      </w:r>
      <w:proofErr w:type="gramEnd"/>
      <w:r>
        <w:t xml:space="preserve"> rate for</w:t>
      </w:r>
      <w:r>
        <w:rPr>
          <w:spacing w:val="-1"/>
        </w:rPr>
        <w:t xml:space="preserve"> </w:t>
      </w:r>
      <w:r>
        <w:t>the hours they were rostered to work in the period they took leave.</w:t>
      </w:r>
    </w:p>
    <w:p w14:paraId="30C87BAD" w14:textId="77777777" w:rsidR="003C3B33" w:rsidRDefault="00B560D6">
      <w:pPr>
        <w:pStyle w:val="ListParagraph"/>
        <w:numPr>
          <w:ilvl w:val="0"/>
          <w:numId w:val="28"/>
        </w:numPr>
        <w:tabs>
          <w:tab w:val="left" w:pos="1322"/>
          <w:tab w:val="left" w:pos="1326"/>
        </w:tabs>
        <w:spacing w:before="164" w:line="259" w:lineRule="auto"/>
        <w:ind w:left="1326" w:right="706" w:hanging="567"/>
      </w:pPr>
      <w:r>
        <w:t>Evidence</w:t>
      </w:r>
      <w:r>
        <w:rPr>
          <w:spacing w:val="-6"/>
        </w:rPr>
        <w:t xml:space="preserve"> </w:t>
      </w:r>
      <w:r>
        <w:t>may</w:t>
      </w:r>
      <w:r>
        <w:rPr>
          <w:spacing w:val="-1"/>
        </w:rPr>
        <w:t xml:space="preserve"> </w:t>
      </w:r>
      <w:r>
        <w:t>be</w:t>
      </w:r>
      <w:r>
        <w:rPr>
          <w:spacing w:val="-1"/>
        </w:rPr>
        <w:t xml:space="preserve"> </w:t>
      </w:r>
      <w:r>
        <w:t>requested</w:t>
      </w:r>
      <w:r>
        <w:rPr>
          <w:spacing w:val="-3"/>
        </w:rPr>
        <w:t xml:space="preserve"> </w:t>
      </w:r>
      <w:r>
        <w:t>to</w:t>
      </w:r>
      <w:r>
        <w:rPr>
          <w:spacing w:val="-1"/>
        </w:rPr>
        <w:t xml:space="preserve"> </w:t>
      </w:r>
      <w:r>
        <w:t>support</w:t>
      </w:r>
      <w:r>
        <w:rPr>
          <w:spacing w:val="-4"/>
        </w:rPr>
        <w:t xml:space="preserve"> </w:t>
      </w:r>
      <w:r>
        <w:t>the</w:t>
      </w:r>
      <w:r>
        <w:rPr>
          <w:spacing w:val="-1"/>
        </w:rPr>
        <w:t xml:space="preserve"> </w:t>
      </w:r>
      <w:r>
        <w:t>department</w:t>
      </w:r>
      <w:r>
        <w:rPr>
          <w:spacing w:val="-1"/>
        </w:rPr>
        <w:t xml:space="preserve"> </w:t>
      </w:r>
      <w:r>
        <w:t>in</w:t>
      </w:r>
      <w:r>
        <w:rPr>
          <w:spacing w:val="-3"/>
        </w:rPr>
        <w:t xml:space="preserve"> </w:t>
      </w:r>
      <w:r>
        <w:t>approving</w:t>
      </w:r>
      <w:r>
        <w:rPr>
          <w:spacing w:val="-3"/>
        </w:rPr>
        <w:t xml:space="preserve"> </w:t>
      </w:r>
      <w:r>
        <w:t>leave.</w:t>
      </w:r>
      <w:r>
        <w:rPr>
          <w:spacing w:val="-2"/>
        </w:rPr>
        <w:t xml:space="preserve"> </w:t>
      </w:r>
      <w:r>
        <w:t>In</w:t>
      </w:r>
      <w:r>
        <w:rPr>
          <w:spacing w:val="-5"/>
        </w:rPr>
        <w:t xml:space="preserve"> </w:t>
      </w:r>
      <w:r>
        <w:t>most</w:t>
      </w:r>
      <w:r>
        <w:rPr>
          <w:spacing w:val="-4"/>
        </w:rPr>
        <w:t xml:space="preserve"> </w:t>
      </w:r>
      <w:r>
        <w:t>cases,</w:t>
      </w:r>
      <w:r>
        <w:rPr>
          <w:spacing w:val="-4"/>
        </w:rPr>
        <w:t xml:space="preserve"> </w:t>
      </w:r>
      <w:r>
        <w:t>this will not be required. Where it is required, this will be discussed with the employee and a statutory declaration is the only form of evidence the department will require, unless the employee chooses to provide another form of evidence.</w:t>
      </w:r>
    </w:p>
    <w:p w14:paraId="30C87BAE" w14:textId="77777777" w:rsidR="003C3B33" w:rsidRDefault="003C3B33">
      <w:pPr>
        <w:spacing w:line="259" w:lineRule="auto"/>
        <w:sectPr w:rsidR="003C3B33">
          <w:pgSz w:w="11910" w:h="16840"/>
          <w:pgMar w:top="960" w:right="840" w:bottom="920" w:left="680" w:header="751" w:footer="734" w:gutter="0"/>
          <w:cols w:space="720"/>
        </w:sectPr>
      </w:pPr>
    </w:p>
    <w:p w14:paraId="30C87BAF" w14:textId="77777777" w:rsidR="003C3B33" w:rsidRDefault="003C3B33">
      <w:pPr>
        <w:pStyle w:val="BodyText"/>
        <w:spacing w:before="198"/>
        <w:ind w:left="0" w:firstLine="0"/>
      </w:pPr>
    </w:p>
    <w:p w14:paraId="30C87BB0" w14:textId="77777777" w:rsidR="003C3B33" w:rsidRDefault="00B560D6">
      <w:pPr>
        <w:pStyle w:val="ListParagraph"/>
        <w:numPr>
          <w:ilvl w:val="0"/>
          <w:numId w:val="28"/>
        </w:numPr>
        <w:tabs>
          <w:tab w:val="left" w:pos="1322"/>
          <w:tab w:val="left" w:pos="1326"/>
        </w:tabs>
        <w:spacing w:before="0" w:line="259" w:lineRule="auto"/>
        <w:ind w:left="1326" w:right="618" w:hanging="567"/>
      </w:pPr>
      <w:r>
        <w:t>An employee may also choose to provide other forms of evidence, including a medical certificate,</w:t>
      </w:r>
      <w:r>
        <w:rPr>
          <w:spacing w:val="-4"/>
        </w:rPr>
        <w:t xml:space="preserve"> </w:t>
      </w:r>
      <w:r>
        <w:t>or</w:t>
      </w:r>
      <w:r>
        <w:rPr>
          <w:spacing w:val="-2"/>
        </w:rPr>
        <w:t xml:space="preserve"> </w:t>
      </w:r>
      <w:r>
        <w:t>document</w:t>
      </w:r>
      <w:r>
        <w:rPr>
          <w:spacing w:val="-1"/>
        </w:rPr>
        <w:t xml:space="preserve"> </w:t>
      </w:r>
      <w:r>
        <w:t>issued</w:t>
      </w:r>
      <w:r>
        <w:rPr>
          <w:spacing w:val="-3"/>
        </w:rPr>
        <w:t xml:space="preserve"> </w:t>
      </w:r>
      <w:r>
        <w:t>by</w:t>
      </w:r>
      <w:r>
        <w:rPr>
          <w:spacing w:val="-1"/>
        </w:rPr>
        <w:t xml:space="preserve"> </w:t>
      </w:r>
      <w:r>
        <w:t>the</w:t>
      </w:r>
      <w:r>
        <w:rPr>
          <w:spacing w:val="-4"/>
        </w:rPr>
        <w:t xml:space="preserve"> </w:t>
      </w:r>
      <w:r>
        <w:t>Police</w:t>
      </w:r>
      <w:r>
        <w:rPr>
          <w:spacing w:val="-1"/>
        </w:rPr>
        <w:t xml:space="preserve"> </w:t>
      </w:r>
      <w:r>
        <w:t>Service,</w:t>
      </w:r>
      <w:r>
        <w:rPr>
          <w:spacing w:val="-4"/>
        </w:rPr>
        <w:t xml:space="preserve"> </w:t>
      </w:r>
      <w:r>
        <w:t>a</w:t>
      </w:r>
      <w:r>
        <w:rPr>
          <w:spacing w:val="-4"/>
        </w:rPr>
        <w:t xml:space="preserve"> </w:t>
      </w:r>
      <w:r>
        <w:t>Court,</w:t>
      </w:r>
      <w:r>
        <w:rPr>
          <w:spacing w:val="-4"/>
        </w:rPr>
        <w:t xml:space="preserve"> </w:t>
      </w:r>
      <w:r>
        <w:t>a</w:t>
      </w:r>
      <w:r>
        <w:rPr>
          <w:spacing w:val="-4"/>
        </w:rPr>
        <w:t xml:space="preserve"> </w:t>
      </w:r>
      <w:proofErr w:type="gramStart"/>
      <w:r>
        <w:t>Doctor</w:t>
      </w:r>
      <w:proofErr w:type="gramEnd"/>
      <w:r>
        <w:t>,</w:t>
      </w:r>
      <w:r>
        <w:rPr>
          <w:spacing w:val="-2"/>
        </w:rPr>
        <w:t xml:space="preserve"> </w:t>
      </w:r>
      <w:r>
        <w:t>district</w:t>
      </w:r>
      <w:r>
        <w:rPr>
          <w:spacing w:val="-1"/>
        </w:rPr>
        <w:t xml:space="preserve"> </w:t>
      </w:r>
      <w:r>
        <w:t>Nurse,</w:t>
      </w:r>
      <w:r>
        <w:rPr>
          <w:spacing w:val="-2"/>
        </w:rPr>
        <w:t xml:space="preserve"> </w:t>
      </w:r>
      <w:r>
        <w:t>a</w:t>
      </w:r>
      <w:r>
        <w:rPr>
          <w:spacing w:val="-2"/>
        </w:rPr>
        <w:t xml:space="preserve"> </w:t>
      </w:r>
      <w:r>
        <w:t>Family Violence Support Service or Lawyer.</w:t>
      </w:r>
    </w:p>
    <w:p w14:paraId="30C87BB1" w14:textId="77777777" w:rsidR="003C3B33" w:rsidRDefault="00B560D6">
      <w:pPr>
        <w:pStyle w:val="ListParagraph"/>
        <w:numPr>
          <w:ilvl w:val="0"/>
          <w:numId w:val="28"/>
        </w:numPr>
        <w:tabs>
          <w:tab w:val="left" w:pos="1321"/>
          <w:tab w:val="left" w:pos="1325"/>
        </w:tabs>
        <w:spacing w:before="0" w:line="259" w:lineRule="auto"/>
        <w:ind w:left="1325" w:right="620" w:hanging="567"/>
      </w:pPr>
      <w:r>
        <w:t>The department will take all reasonable measures to treat information relating to family and domestic violence confidentially. The department will adopt a ‘needs to know’ approach regarding communication of an employee’s experience of family and domestic violence, subject</w:t>
      </w:r>
      <w:r>
        <w:rPr>
          <w:spacing w:val="-1"/>
        </w:rPr>
        <w:t xml:space="preserve"> </w:t>
      </w:r>
      <w:r>
        <w:t>to</w:t>
      </w:r>
      <w:r>
        <w:rPr>
          <w:spacing w:val="-1"/>
        </w:rPr>
        <w:t xml:space="preserve"> </w:t>
      </w:r>
      <w:r>
        <w:t>steps</w:t>
      </w:r>
      <w:r>
        <w:rPr>
          <w:spacing w:val="-4"/>
        </w:rPr>
        <w:t xml:space="preserve"> </w:t>
      </w:r>
      <w:r>
        <w:t>the</w:t>
      </w:r>
      <w:r>
        <w:rPr>
          <w:spacing w:val="-1"/>
        </w:rPr>
        <w:t xml:space="preserve"> </w:t>
      </w:r>
      <w:r>
        <w:t>department</w:t>
      </w:r>
      <w:r>
        <w:rPr>
          <w:spacing w:val="-3"/>
        </w:rPr>
        <w:t xml:space="preserve"> </w:t>
      </w:r>
      <w:r>
        <w:t>may</w:t>
      </w:r>
      <w:r>
        <w:rPr>
          <w:spacing w:val="-1"/>
        </w:rPr>
        <w:t xml:space="preserve"> </w:t>
      </w:r>
      <w:r>
        <w:t>need</w:t>
      </w:r>
      <w:r>
        <w:rPr>
          <w:spacing w:val="-3"/>
        </w:rPr>
        <w:t xml:space="preserve"> </w:t>
      </w:r>
      <w:r>
        <w:t>to</w:t>
      </w:r>
      <w:r>
        <w:rPr>
          <w:spacing w:val="-1"/>
        </w:rPr>
        <w:t xml:space="preserve"> </w:t>
      </w:r>
      <w:r>
        <w:t>take</w:t>
      </w:r>
      <w:r>
        <w:rPr>
          <w:spacing w:val="-4"/>
        </w:rPr>
        <w:t xml:space="preserve"> </w:t>
      </w:r>
      <w:r>
        <w:t>to</w:t>
      </w:r>
      <w:r>
        <w:rPr>
          <w:spacing w:val="-5"/>
        </w:rPr>
        <w:t xml:space="preserve"> </w:t>
      </w:r>
      <w:r>
        <w:t>ensure</w:t>
      </w:r>
      <w:r>
        <w:rPr>
          <w:spacing w:val="-1"/>
        </w:rPr>
        <w:t xml:space="preserve"> </w:t>
      </w:r>
      <w:r>
        <w:t>the</w:t>
      </w:r>
      <w:r>
        <w:rPr>
          <w:spacing w:val="-4"/>
        </w:rPr>
        <w:t xml:space="preserve"> </w:t>
      </w:r>
      <w:r>
        <w:t>safety</w:t>
      </w:r>
      <w:r>
        <w:rPr>
          <w:spacing w:val="-3"/>
        </w:rPr>
        <w:t xml:space="preserve"> </w:t>
      </w:r>
      <w:r>
        <w:t>of</w:t>
      </w:r>
      <w:r>
        <w:rPr>
          <w:spacing w:val="-4"/>
        </w:rPr>
        <w:t xml:space="preserve"> </w:t>
      </w:r>
      <w:r>
        <w:t>the</w:t>
      </w:r>
      <w:r>
        <w:rPr>
          <w:spacing w:val="-4"/>
        </w:rPr>
        <w:t xml:space="preserve"> </w:t>
      </w:r>
      <w:r>
        <w:t>employee,</w:t>
      </w:r>
      <w:r>
        <w:rPr>
          <w:spacing w:val="-4"/>
        </w:rPr>
        <w:t xml:space="preserve"> </w:t>
      </w:r>
      <w:r>
        <w:t>other employees or persons, or mandatory reporting requirements.</w:t>
      </w:r>
    </w:p>
    <w:p w14:paraId="30C87BB2" w14:textId="77777777" w:rsidR="003C3B33" w:rsidRDefault="00B560D6">
      <w:pPr>
        <w:pStyle w:val="ListParagraph"/>
        <w:numPr>
          <w:ilvl w:val="0"/>
          <w:numId w:val="28"/>
        </w:numPr>
        <w:tabs>
          <w:tab w:val="left" w:pos="1321"/>
          <w:tab w:val="left" w:pos="1325"/>
        </w:tabs>
        <w:spacing w:line="259" w:lineRule="auto"/>
        <w:ind w:left="1325" w:right="869" w:hanging="567"/>
      </w:pPr>
      <w:r>
        <w:t>Where</w:t>
      </w:r>
      <w:r>
        <w:rPr>
          <w:spacing w:val="-4"/>
        </w:rPr>
        <w:t xml:space="preserve"> </w:t>
      </w:r>
      <w:r>
        <w:t>the</w:t>
      </w:r>
      <w:r>
        <w:rPr>
          <w:spacing w:val="-1"/>
        </w:rPr>
        <w:t xml:space="preserve"> </w:t>
      </w:r>
      <w:r>
        <w:t>department</w:t>
      </w:r>
      <w:r>
        <w:rPr>
          <w:spacing w:val="-1"/>
        </w:rPr>
        <w:t xml:space="preserve"> </w:t>
      </w:r>
      <w:r>
        <w:t>needs</w:t>
      </w:r>
      <w:r>
        <w:rPr>
          <w:spacing w:val="-2"/>
        </w:rPr>
        <w:t xml:space="preserve"> </w:t>
      </w:r>
      <w:r>
        <w:t>to</w:t>
      </w:r>
      <w:r>
        <w:rPr>
          <w:spacing w:val="-1"/>
        </w:rPr>
        <w:t xml:space="preserve"> </w:t>
      </w:r>
      <w:r>
        <w:t>disclose</w:t>
      </w:r>
      <w:r>
        <w:rPr>
          <w:spacing w:val="-4"/>
        </w:rPr>
        <w:t xml:space="preserve"> </w:t>
      </w:r>
      <w:r>
        <w:t>confidential</w:t>
      </w:r>
      <w:r>
        <w:rPr>
          <w:spacing w:val="-5"/>
        </w:rPr>
        <w:t xml:space="preserve"> </w:t>
      </w:r>
      <w:r>
        <w:t>information</w:t>
      </w:r>
      <w:r>
        <w:rPr>
          <w:spacing w:val="-3"/>
        </w:rPr>
        <w:t xml:space="preserve"> </w:t>
      </w:r>
      <w:r>
        <w:t>for</w:t>
      </w:r>
      <w:r>
        <w:rPr>
          <w:spacing w:val="-4"/>
        </w:rPr>
        <w:t xml:space="preserve"> </w:t>
      </w:r>
      <w:r>
        <w:t>purposes</w:t>
      </w:r>
      <w:r>
        <w:rPr>
          <w:spacing w:val="-2"/>
        </w:rPr>
        <w:t xml:space="preserve"> </w:t>
      </w:r>
      <w:r>
        <w:t>identified</w:t>
      </w:r>
      <w:r>
        <w:rPr>
          <w:spacing w:val="-3"/>
        </w:rPr>
        <w:t xml:space="preserve"> </w:t>
      </w:r>
      <w:r>
        <w:t xml:space="preserve">in clause 513, where it is possible the department will seek the </w:t>
      </w:r>
      <w:proofErr w:type="gramStart"/>
      <w:r>
        <w:t>employee’s</w:t>
      </w:r>
      <w:proofErr w:type="gramEnd"/>
      <w:r>
        <w:t xml:space="preserve"> consent and take practical steps to minimise any associated safety risks for the employee and/or privacy </w:t>
      </w:r>
      <w:r>
        <w:rPr>
          <w:spacing w:val="-2"/>
        </w:rPr>
        <w:t>breaches.</w:t>
      </w:r>
    </w:p>
    <w:p w14:paraId="30C87BB3" w14:textId="77777777" w:rsidR="003C3B33" w:rsidRDefault="00B560D6">
      <w:pPr>
        <w:pStyle w:val="ListParagraph"/>
        <w:numPr>
          <w:ilvl w:val="0"/>
          <w:numId w:val="28"/>
        </w:numPr>
        <w:tabs>
          <w:tab w:val="left" w:pos="1321"/>
          <w:tab w:val="left" w:pos="1325"/>
        </w:tabs>
        <w:spacing w:before="157" w:line="259" w:lineRule="auto"/>
        <w:ind w:left="1325" w:right="744" w:hanging="567"/>
      </w:pPr>
      <w:r>
        <w:t>The</w:t>
      </w:r>
      <w:r>
        <w:rPr>
          <w:spacing w:val="-1"/>
        </w:rPr>
        <w:t xml:space="preserve"> </w:t>
      </w:r>
      <w:r>
        <w:t>department</w:t>
      </w:r>
      <w:r>
        <w:rPr>
          <w:spacing w:val="-1"/>
        </w:rPr>
        <w:t xml:space="preserve"> </w:t>
      </w:r>
      <w:r>
        <w:t>will</w:t>
      </w:r>
      <w:r>
        <w:rPr>
          <w:spacing w:val="-2"/>
        </w:rPr>
        <w:t xml:space="preserve"> </w:t>
      </w:r>
      <w:r>
        <w:t>not</w:t>
      </w:r>
      <w:r>
        <w:rPr>
          <w:spacing w:val="-4"/>
        </w:rPr>
        <w:t xml:space="preserve"> </w:t>
      </w:r>
      <w:r>
        <w:t>store</w:t>
      </w:r>
      <w:r>
        <w:rPr>
          <w:spacing w:val="-4"/>
        </w:rPr>
        <w:t xml:space="preserve"> </w:t>
      </w:r>
      <w:r>
        <w:t>or</w:t>
      </w:r>
      <w:r>
        <w:rPr>
          <w:spacing w:val="-2"/>
        </w:rPr>
        <w:t xml:space="preserve"> </w:t>
      </w:r>
      <w:r>
        <w:t>include</w:t>
      </w:r>
      <w:r>
        <w:rPr>
          <w:spacing w:val="-4"/>
        </w:rPr>
        <w:t xml:space="preserve"> </w:t>
      </w:r>
      <w:r>
        <w:t>information</w:t>
      </w:r>
      <w:r>
        <w:rPr>
          <w:spacing w:val="-5"/>
        </w:rPr>
        <w:t xml:space="preserve"> </w:t>
      </w:r>
      <w:r>
        <w:t>on</w:t>
      </w:r>
      <w:r>
        <w:rPr>
          <w:spacing w:val="-3"/>
        </w:rPr>
        <w:t xml:space="preserve"> </w:t>
      </w:r>
      <w:r>
        <w:t>the</w:t>
      </w:r>
      <w:r>
        <w:rPr>
          <w:spacing w:val="-4"/>
        </w:rPr>
        <w:t xml:space="preserve"> </w:t>
      </w:r>
      <w:r>
        <w:t>employee’s</w:t>
      </w:r>
      <w:r>
        <w:rPr>
          <w:spacing w:val="-2"/>
        </w:rPr>
        <w:t xml:space="preserve"> </w:t>
      </w:r>
      <w:proofErr w:type="spellStart"/>
      <w:r>
        <w:t>payslip</w:t>
      </w:r>
      <w:proofErr w:type="spellEnd"/>
      <w:r>
        <w:rPr>
          <w:spacing w:val="-3"/>
        </w:rPr>
        <w:t xml:space="preserve"> </w:t>
      </w:r>
      <w:r>
        <w:t>in</w:t>
      </w:r>
      <w:r>
        <w:rPr>
          <w:spacing w:val="-3"/>
        </w:rPr>
        <w:t xml:space="preserve"> </w:t>
      </w:r>
      <w:r>
        <w:t>relation</w:t>
      </w:r>
      <w:r>
        <w:rPr>
          <w:spacing w:val="-5"/>
        </w:rPr>
        <w:t xml:space="preserve"> </w:t>
      </w:r>
      <w:r>
        <w:t>to the employee’s experience of family and domestic violence; any leave accessed for the purposes of family and domestic violence; or support(s) provided by the employer, unless otherwise required by legislation.</w:t>
      </w:r>
    </w:p>
    <w:p w14:paraId="30C87BB4" w14:textId="77777777" w:rsidR="003C3B33" w:rsidRDefault="00B560D6">
      <w:pPr>
        <w:pStyle w:val="ListParagraph"/>
        <w:numPr>
          <w:ilvl w:val="0"/>
          <w:numId w:val="28"/>
        </w:numPr>
        <w:tabs>
          <w:tab w:val="left" w:pos="1321"/>
          <w:tab w:val="left" w:pos="1325"/>
        </w:tabs>
        <w:spacing w:before="160" w:line="259" w:lineRule="auto"/>
        <w:ind w:left="1325" w:right="666" w:hanging="567"/>
      </w:pPr>
      <w:r>
        <w:t>Other available support may include, but is not limited to, flexible working arrangements, additional</w:t>
      </w:r>
      <w:r>
        <w:rPr>
          <w:spacing w:val="-2"/>
        </w:rPr>
        <w:t xml:space="preserve"> </w:t>
      </w:r>
      <w:r>
        <w:t>access</w:t>
      </w:r>
      <w:r>
        <w:rPr>
          <w:spacing w:val="-4"/>
        </w:rPr>
        <w:t xml:space="preserve"> </w:t>
      </w:r>
      <w:r>
        <w:t>to</w:t>
      </w:r>
      <w:r>
        <w:rPr>
          <w:spacing w:val="-3"/>
        </w:rPr>
        <w:t xml:space="preserve"> </w:t>
      </w:r>
      <w:r>
        <w:t>EAP,</w:t>
      </w:r>
      <w:r>
        <w:rPr>
          <w:spacing w:val="-4"/>
        </w:rPr>
        <w:t xml:space="preserve"> </w:t>
      </w:r>
      <w:r>
        <w:t>changes</w:t>
      </w:r>
      <w:r>
        <w:rPr>
          <w:spacing w:val="-2"/>
        </w:rPr>
        <w:t xml:space="preserve"> </w:t>
      </w:r>
      <w:r>
        <w:t>to</w:t>
      </w:r>
      <w:r>
        <w:rPr>
          <w:spacing w:val="-3"/>
        </w:rPr>
        <w:t xml:space="preserve"> </w:t>
      </w:r>
      <w:r>
        <w:t>their</w:t>
      </w:r>
      <w:r>
        <w:rPr>
          <w:spacing w:val="-2"/>
        </w:rPr>
        <w:t xml:space="preserve"> </w:t>
      </w:r>
      <w:r>
        <w:t>bandwidth</w:t>
      </w:r>
      <w:r>
        <w:rPr>
          <w:spacing w:val="-5"/>
        </w:rPr>
        <w:t xml:space="preserve"> </w:t>
      </w:r>
      <w:r>
        <w:t>or</w:t>
      </w:r>
      <w:r>
        <w:rPr>
          <w:spacing w:val="-2"/>
        </w:rPr>
        <w:t xml:space="preserve"> </w:t>
      </w:r>
      <w:r>
        <w:t>pattern</w:t>
      </w:r>
      <w:r>
        <w:rPr>
          <w:spacing w:val="-5"/>
        </w:rPr>
        <w:t xml:space="preserve"> </w:t>
      </w:r>
      <w:r>
        <w:t>of</w:t>
      </w:r>
      <w:r>
        <w:rPr>
          <w:spacing w:val="-2"/>
        </w:rPr>
        <w:t xml:space="preserve"> </w:t>
      </w:r>
      <w:r>
        <w:t>hours</w:t>
      </w:r>
      <w:r>
        <w:rPr>
          <w:spacing w:val="-4"/>
        </w:rPr>
        <w:t xml:space="preserve"> </w:t>
      </w:r>
      <w:r>
        <w:t>and/or</w:t>
      </w:r>
      <w:r>
        <w:rPr>
          <w:spacing w:val="-4"/>
        </w:rPr>
        <w:t xml:space="preserve"> </w:t>
      </w:r>
      <w:r>
        <w:t>shift</w:t>
      </w:r>
      <w:r>
        <w:rPr>
          <w:spacing w:val="-1"/>
        </w:rPr>
        <w:t xml:space="preserve"> </w:t>
      </w:r>
      <w:r>
        <w:t xml:space="preserve">patterns and/or location of work </w:t>
      </w:r>
      <w:proofErr w:type="gramStart"/>
      <w:r>
        <w:t>where</w:t>
      </w:r>
      <w:proofErr w:type="gramEnd"/>
      <w:r>
        <w:t xml:space="preserve"> reasonably practicable.</w:t>
      </w:r>
    </w:p>
    <w:p w14:paraId="30C87BB5" w14:textId="77777777" w:rsidR="003C3B33" w:rsidRDefault="00B560D6">
      <w:pPr>
        <w:pStyle w:val="ListParagraph"/>
        <w:numPr>
          <w:ilvl w:val="0"/>
          <w:numId w:val="28"/>
        </w:numPr>
        <w:tabs>
          <w:tab w:val="left" w:pos="1321"/>
          <w:tab w:val="left" w:pos="1325"/>
        </w:tabs>
        <w:spacing w:line="259" w:lineRule="auto"/>
        <w:ind w:left="1325" w:right="816" w:hanging="567"/>
      </w:pPr>
      <w:r>
        <w:t>The</w:t>
      </w:r>
      <w:r>
        <w:rPr>
          <w:spacing w:val="-1"/>
        </w:rPr>
        <w:t xml:space="preserve"> </w:t>
      </w:r>
      <w:r>
        <w:t>department</w:t>
      </w:r>
      <w:r>
        <w:rPr>
          <w:spacing w:val="-1"/>
        </w:rPr>
        <w:t xml:space="preserve"> </w:t>
      </w:r>
      <w:r>
        <w:t>will</w:t>
      </w:r>
      <w:r>
        <w:rPr>
          <w:spacing w:val="-5"/>
        </w:rPr>
        <w:t xml:space="preserve"> </w:t>
      </w:r>
      <w:r>
        <w:t>acknowledge</w:t>
      </w:r>
      <w:r>
        <w:rPr>
          <w:spacing w:val="-1"/>
        </w:rPr>
        <w:t xml:space="preserve"> </w:t>
      </w:r>
      <w:r>
        <w:t>and</w:t>
      </w:r>
      <w:r>
        <w:rPr>
          <w:spacing w:val="-3"/>
        </w:rPr>
        <w:t xml:space="preserve"> </w:t>
      </w:r>
      <w:proofErr w:type="gramStart"/>
      <w:r>
        <w:t>take</w:t>
      </w:r>
      <w:r>
        <w:rPr>
          <w:spacing w:val="-4"/>
        </w:rPr>
        <w:t xml:space="preserve"> </w:t>
      </w:r>
      <w:r>
        <w:t>into</w:t>
      </w:r>
      <w:r>
        <w:rPr>
          <w:spacing w:val="-3"/>
        </w:rPr>
        <w:t xml:space="preserve"> </w:t>
      </w:r>
      <w:r>
        <w:t>account</w:t>
      </w:r>
      <w:proofErr w:type="gramEnd"/>
      <w:r>
        <w:rPr>
          <w:spacing w:val="-1"/>
        </w:rPr>
        <w:t xml:space="preserve"> </w:t>
      </w:r>
      <w:r>
        <w:t>an</w:t>
      </w:r>
      <w:r>
        <w:rPr>
          <w:spacing w:val="-3"/>
        </w:rPr>
        <w:t xml:space="preserve"> </w:t>
      </w:r>
      <w:r>
        <w:t>employee’s</w:t>
      </w:r>
      <w:r>
        <w:rPr>
          <w:spacing w:val="-2"/>
        </w:rPr>
        <w:t xml:space="preserve"> </w:t>
      </w:r>
      <w:r>
        <w:t>experience</w:t>
      </w:r>
      <w:r>
        <w:rPr>
          <w:spacing w:val="-4"/>
        </w:rPr>
        <w:t xml:space="preserve"> </w:t>
      </w:r>
      <w:r>
        <w:t>of</w:t>
      </w:r>
      <w:r>
        <w:rPr>
          <w:spacing w:val="-2"/>
        </w:rPr>
        <w:t xml:space="preserve"> </w:t>
      </w:r>
      <w:r>
        <w:t>family and domestic violence if an employee’s attendance or performance at work is affected.</w:t>
      </w:r>
    </w:p>
    <w:p w14:paraId="30C87BB6" w14:textId="77777777" w:rsidR="003C3B33" w:rsidRDefault="00B560D6">
      <w:pPr>
        <w:pStyle w:val="ListParagraph"/>
        <w:numPr>
          <w:ilvl w:val="0"/>
          <w:numId w:val="28"/>
        </w:numPr>
        <w:tabs>
          <w:tab w:val="left" w:pos="1321"/>
          <w:tab w:val="left" w:pos="1325"/>
        </w:tabs>
        <w:spacing w:before="160" w:line="259" w:lineRule="auto"/>
        <w:ind w:left="1325" w:right="742" w:hanging="567"/>
      </w:pPr>
      <w:r>
        <w:t>Further</w:t>
      </w:r>
      <w:r>
        <w:rPr>
          <w:spacing w:val="-3"/>
        </w:rPr>
        <w:t xml:space="preserve"> </w:t>
      </w:r>
      <w:r>
        <w:t>information</w:t>
      </w:r>
      <w:r>
        <w:rPr>
          <w:spacing w:val="-4"/>
        </w:rPr>
        <w:t xml:space="preserve"> </w:t>
      </w:r>
      <w:r>
        <w:t>about</w:t>
      </w:r>
      <w:r>
        <w:rPr>
          <w:spacing w:val="-4"/>
        </w:rPr>
        <w:t xml:space="preserve"> </w:t>
      </w:r>
      <w:proofErr w:type="gramStart"/>
      <w:r>
        <w:t>leave</w:t>
      </w:r>
      <w:proofErr w:type="gramEnd"/>
      <w:r>
        <w:rPr>
          <w:spacing w:val="-4"/>
        </w:rPr>
        <w:t xml:space="preserve"> </w:t>
      </w:r>
      <w:r>
        <w:t>and</w:t>
      </w:r>
      <w:r>
        <w:rPr>
          <w:spacing w:val="-4"/>
        </w:rPr>
        <w:t xml:space="preserve"> </w:t>
      </w:r>
      <w:r>
        <w:t>other</w:t>
      </w:r>
      <w:r>
        <w:rPr>
          <w:spacing w:val="-3"/>
        </w:rPr>
        <w:t xml:space="preserve"> </w:t>
      </w:r>
      <w:r>
        <w:t>support</w:t>
      </w:r>
      <w:r>
        <w:rPr>
          <w:spacing w:val="-2"/>
        </w:rPr>
        <w:t xml:space="preserve"> </w:t>
      </w:r>
      <w:r>
        <w:t>available</w:t>
      </w:r>
      <w:r>
        <w:rPr>
          <w:spacing w:val="-2"/>
        </w:rPr>
        <w:t xml:space="preserve"> </w:t>
      </w:r>
      <w:r>
        <w:t>to</w:t>
      </w:r>
      <w:r>
        <w:rPr>
          <w:spacing w:val="-2"/>
        </w:rPr>
        <w:t xml:space="preserve"> </w:t>
      </w:r>
      <w:r>
        <w:t>employees</w:t>
      </w:r>
      <w:r>
        <w:rPr>
          <w:spacing w:val="-3"/>
        </w:rPr>
        <w:t xml:space="preserve"> </w:t>
      </w:r>
      <w:r>
        <w:t>affected</w:t>
      </w:r>
      <w:r>
        <w:rPr>
          <w:spacing w:val="-4"/>
        </w:rPr>
        <w:t xml:space="preserve"> </w:t>
      </w:r>
      <w:r>
        <w:t>by</w:t>
      </w:r>
      <w:r>
        <w:rPr>
          <w:spacing w:val="-2"/>
        </w:rPr>
        <w:t xml:space="preserve"> </w:t>
      </w:r>
      <w:r>
        <w:t>family and domestic violence may be found in policy.</w:t>
      </w:r>
    </w:p>
    <w:p w14:paraId="30C87BB7" w14:textId="77777777" w:rsidR="003C3B33" w:rsidRDefault="003C3B33">
      <w:pPr>
        <w:pStyle w:val="BodyText"/>
        <w:spacing w:before="93"/>
        <w:ind w:left="0" w:firstLine="0"/>
      </w:pPr>
    </w:p>
    <w:p w14:paraId="30C87BB8" w14:textId="77777777" w:rsidR="003C3B33" w:rsidRDefault="00B560D6">
      <w:pPr>
        <w:pStyle w:val="Heading2"/>
      </w:pPr>
      <w:bookmarkStart w:id="242" w:name="Integrity_in_the_APS"/>
      <w:bookmarkStart w:id="243" w:name="_bookmark126"/>
      <w:bookmarkEnd w:id="242"/>
      <w:bookmarkEnd w:id="243"/>
      <w:r>
        <w:t>Integrity</w:t>
      </w:r>
      <w:r>
        <w:rPr>
          <w:spacing w:val="-4"/>
        </w:rPr>
        <w:t xml:space="preserve"> </w:t>
      </w:r>
      <w:r>
        <w:t>in</w:t>
      </w:r>
      <w:r>
        <w:rPr>
          <w:spacing w:val="-3"/>
        </w:rPr>
        <w:t xml:space="preserve"> </w:t>
      </w:r>
      <w:r>
        <w:t>the</w:t>
      </w:r>
      <w:r>
        <w:rPr>
          <w:spacing w:val="-2"/>
        </w:rPr>
        <w:t xml:space="preserve"> </w:t>
      </w:r>
      <w:r>
        <w:rPr>
          <w:spacing w:val="-5"/>
        </w:rPr>
        <w:t>APS</w:t>
      </w:r>
    </w:p>
    <w:p w14:paraId="30C87BB9" w14:textId="77777777" w:rsidR="003C3B33" w:rsidRDefault="00B560D6">
      <w:pPr>
        <w:pStyle w:val="ListParagraph"/>
        <w:numPr>
          <w:ilvl w:val="0"/>
          <w:numId w:val="28"/>
        </w:numPr>
        <w:tabs>
          <w:tab w:val="left" w:pos="1322"/>
          <w:tab w:val="left" w:pos="1326"/>
        </w:tabs>
        <w:spacing w:before="265" w:line="259" w:lineRule="auto"/>
        <w:ind w:left="1326" w:right="746" w:hanging="567"/>
      </w:pPr>
      <w:r>
        <w:t>The</w:t>
      </w:r>
      <w:r>
        <w:rPr>
          <w:spacing w:val="-2"/>
        </w:rPr>
        <w:t xml:space="preserve"> </w:t>
      </w:r>
      <w:r>
        <w:t>department</w:t>
      </w:r>
      <w:r>
        <w:rPr>
          <w:spacing w:val="-2"/>
        </w:rPr>
        <w:t xml:space="preserve"> </w:t>
      </w:r>
      <w:r>
        <w:t>understands</w:t>
      </w:r>
      <w:r>
        <w:rPr>
          <w:spacing w:val="-3"/>
        </w:rPr>
        <w:t xml:space="preserve"> </w:t>
      </w:r>
      <w:r>
        <w:t>that</w:t>
      </w:r>
      <w:r>
        <w:rPr>
          <w:spacing w:val="-2"/>
        </w:rPr>
        <w:t xml:space="preserve"> </w:t>
      </w:r>
      <w:r>
        <w:t>procedural</w:t>
      </w:r>
      <w:r>
        <w:rPr>
          <w:spacing w:val="-3"/>
        </w:rPr>
        <w:t xml:space="preserve"> </w:t>
      </w:r>
      <w:r>
        <w:t>fairness</w:t>
      </w:r>
      <w:r>
        <w:rPr>
          <w:spacing w:val="-5"/>
        </w:rPr>
        <w:t xml:space="preserve"> </w:t>
      </w:r>
      <w:r>
        <w:t>is</w:t>
      </w:r>
      <w:r>
        <w:rPr>
          <w:spacing w:val="-3"/>
        </w:rPr>
        <w:t xml:space="preserve"> </w:t>
      </w:r>
      <w:r>
        <w:t>essential</w:t>
      </w:r>
      <w:r>
        <w:rPr>
          <w:spacing w:val="-3"/>
        </w:rPr>
        <w:t xml:space="preserve"> </w:t>
      </w:r>
      <w:r>
        <w:t>in</w:t>
      </w:r>
      <w:r>
        <w:rPr>
          <w:spacing w:val="-4"/>
        </w:rPr>
        <w:t xml:space="preserve"> </w:t>
      </w:r>
      <w:r>
        <w:t>building</w:t>
      </w:r>
      <w:r>
        <w:rPr>
          <w:spacing w:val="-4"/>
        </w:rPr>
        <w:t xml:space="preserve"> </w:t>
      </w:r>
      <w:r>
        <w:t>and</w:t>
      </w:r>
      <w:r>
        <w:rPr>
          <w:spacing w:val="-4"/>
        </w:rPr>
        <w:t xml:space="preserve"> </w:t>
      </w:r>
      <w:r>
        <w:t>maintaining trust with APS employees, and that it requires fair and impartial processes for employees affected by APS wide or department decisions.</w:t>
      </w:r>
    </w:p>
    <w:p w14:paraId="30C87BBA" w14:textId="77777777" w:rsidR="003C3B33" w:rsidRDefault="00B560D6">
      <w:pPr>
        <w:pStyle w:val="ListParagraph"/>
        <w:numPr>
          <w:ilvl w:val="0"/>
          <w:numId w:val="28"/>
        </w:numPr>
        <w:tabs>
          <w:tab w:val="left" w:pos="1321"/>
          <w:tab w:val="left" w:pos="1325"/>
        </w:tabs>
        <w:spacing w:line="259" w:lineRule="auto"/>
        <w:ind w:left="1325" w:right="615" w:hanging="567"/>
      </w:pPr>
      <w:r>
        <w:t>Employees are to give advice that is frank, honest, timely and based on the best available evidence.</w:t>
      </w:r>
      <w:r>
        <w:rPr>
          <w:spacing w:val="-3"/>
        </w:rPr>
        <w:t xml:space="preserve"> </w:t>
      </w:r>
      <w:r>
        <w:t>This</w:t>
      </w:r>
      <w:r>
        <w:rPr>
          <w:spacing w:val="-3"/>
        </w:rPr>
        <w:t xml:space="preserve"> </w:t>
      </w:r>
      <w:r>
        <w:t>includes</w:t>
      </w:r>
      <w:r>
        <w:rPr>
          <w:spacing w:val="-4"/>
        </w:rPr>
        <w:t xml:space="preserve"> </w:t>
      </w:r>
      <w:r>
        <w:t>scientific</w:t>
      </w:r>
      <w:r>
        <w:rPr>
          <w:spacing w:val="-3"/>
        </w:rPr>
        <w:t xml:space="preserve"> </w:t>
      </w:r>
      <w:r>
        <w:t>and</w:t>
      </w:r>
      <w:r>
        <w:rPr>
          <w:spacing w:val="-4"/>
        </w:rPr>
        <w:t xml:space="preserve"> </w:t>
      </w:r>
      <w:r>
        <w:t>engineering</w:t>
      </w:r>
      <w:r>
        <w:rPr>
          <w:spacing w:val="-4"/>
        </w:rPr>
        <w:t xml:space="preserve"> </w:t>
      </w:r>
      <w:r>
        <w:t>advice</w:t>
      </w:r>
      <w:r>
        <w:rPr>
          <w:spacing w:val="-2"/>
        </w:rPr>
        <w:t xml:space="preserve"> </w:t>
      </w:r>
      <w:r>
        <w:t>based</w:t>
      </w:r>
      <w:r>
        <w:rPr>
          <w:spacing w:val="-5"/>
        </w:rPr>
        <w:t xml:space="preserve"> </w:t>
      </w:r>
      <w:r>
        <w:t>on</w:t>
      </w:r>
      <w:r>
        <w:rPr>
          <w:spacing w:val="-5"/>
        </w:rPr>
        <w:t xml:space="preserve"> </w:t>
      </w:r>
      <w:proofErr w:type="gramStart"/>
      <w:r>
        <w:t>evidence</w:t>
      </w:r>
      <w:r>
        <w:rPr>
          <w:spacing w:val="-2"/>
        </w:rPr>
        <w:t xml:space="preserve"> </w:t>
      </w:r>
      <w:r>
        <w:t>based</w:t>
      </w:r>
      <w:proofErr w:type="gramEnd"/>
      <w:r>
        <w:rPr>
          <w:spacing w:val="-4"/>
        </w:rPr>
        <w:t xml:space="preserve"> </w:t>
      </w:r>
      <w:r>
        <w:t>facts</w:t>
      </w:r>
      <w:r>
        <w:rPr>
          <w:spacing w:val="-3"/>
        </w:rPr>
        <w:t xml:space="preserve"> </w:t>
      </w:r>
      <w:r>
        <w:t>guided by the best available science and data. Employees will not be disadvantaged or discriminated against because they have given advice in accordance with their expertise or professional qualifications and in accordance with the APS Code of Conduct in the PS Act.</w:t>
      </w:r>
    </w:p>
    <w:p w14:paraId="30C87BBB" w14:textId="77777777" w:rsidR="003C3B33" w:rsidRDefault="00B560D6">
      <w:pPr>
        <w:pStyle w:val="ListParagraph"/>
        <w:numPr>
          <w:ilvl w:val="0"/>
          <w:numId w:val="28"/>
        </w:numPr>
        <w:tabs>
          <w:tab w:val="left" w:pos="1322"/>
        </w:tabs>
        <w:spacing w:before="160"/>
        <w:ind w:left="1322" w:hanging="563"/>
      </w:pPr>
      <w:r>
        <w:t>Employees</w:t>
      </w:r>
      <w:r>
        <w:rPr>
          <w:spacing w:val="-4"/>
        </w:rPr>
        <w:t xml:space="preserve"> </w:t>
      </w:r>
      <w:r>
        <w:t>can,</w:t>
      </w:r>
      <w:r>
        <w:rPr>
          <w:spacing w:val="-6"/>
        </w:rPr>
        <w:t xml:space="preserve"> </w:t>
      </w:r>
      <w:r>
        <w:t>during</w:t>
      </w:r>
      <w:r>
        <w:rPr>
          <w:spacing w:val="-4"/>
        </w:rPr>
        <w:t xml:space="preserve"> </w:t>
      </w:r>
      <w:r>
        <w:t>their</w:t>
      </w:r>
      <w:r>
        <w:rPr>
          <w:spacing w:val="-4"/>
        </w:rPr>
        <w:t xml:space="preserve"> </w:t>
      </w:r>
      <w:r>
        <w:t>ordinary</w:t>
      </w:r>
      <w:r>
        <w:rPr>
          <w:spacing w:val="-4"/>
        </w:rPr>
        <w:t xml:space="preserve"> </w:t>
      </w:r>
      <w:r>
        <w:t>work</w:t>
      </w:r>
      <w:r>
        <w:rPr>
          <w:spacing w:val="-3"/>
        </w:rPr>
        <w:t xml:space="preserve"> </w:t>
      </w:r>
      <w:r>
        <w:t>hours,</w:t>
      </w:r>
      <w:r>
        <w:rPr>
          <w:spacing w:val="-5"/>
        </w:rPr>
        <w:t xml:space="preserve"> </w:t>
      </w:r>
      <w:r>
        <w:t>take</w:t>
      </w:r>
      <w:r>
        <w:rPr>
          <w:spacing w:val="-6"/>
        </w:rPr>
        <w:t xml:space="preserve"> </w:t>
      </w:r>
      <w:r>
        <w:t>time</w:t>
      </w:r>
      <w:r>
        <w:rPr>
          <w:spacing w:val="-2"/>
        </w:rPr>
        <w:t xml:space="preserve"> </w:t>
      </w:r>
      <w:r>
        <w:rPr>
          <w:spacing w:val="-5"/>
        </w:rPr>
        <w:t>to:</w:t>
      </w:r>
    </w:p>
    <w:p w14:paraId="30C87BBC" w14:textId="77777777" w:rsidR="003C3B33" w:rsidRDefault="00B560D6">
      <w:pPr>
        <w:pStyle w:val="ListParagraph"/>
        <w:numPr>
          <w:ilvl w:val="1"/>
          <w:numId w:val="28"/>
        </w:numPr>
        <w:tabs>
          <w:tab w:val="left" w:pos="2177"/>
        </w:tabs>
        <w:spacing w:before="181" w:line="259" w:lineRule="auto"/>
        <w:ind w:left="2177" w:right="843" w:hanging="795"/>
      </w:pPr>
      <w:r>
        <w:t>access</w:t>
      </w:r>
      <w:r>
        <w:rPr>
          <w:spacing w:val="-4"/>
        </w:rPr>
        <w:t xml:space="preserve"> </w:t>
      </w:r>
      <w:r>
        <w:t>an</w:t>
      </w:r>
      <w:r>
        <w:rPr>
          <w:spacing w:val="-3"/>
        </w:rPr>
        <w:t xml:space="preserve"> </w:t>
      </w:r>
      <w:r>
        <w:t>APS</w:t>
      </w:r>
      <w:r>
        <w:rPr>
          <w:spacing w:val="-5"/>
        </w:rPr>
        <w:t xml:space="preserve"> </w:t>
      </w:r>
      <w:r>
        <w:t>wide</w:t>
      </w:r>
      <w:r>
        <w:rPr>
          <w:spacing w:val="-4"/>
        </w:rPr>
        <w:t xml:space="preserve"> </w:t>
      </w:r>
      <w:r>
        <w:t>ethics</w:t>
      </w:r>
      <w:r>
        <w:rPr>
          <w:spacing w:val="-4"/>
        </w:rPr>
        <w:t xml:space="preserve"> </w:t>
      </w:r>
      <w:r>
        <w:t>advisory</w:t>
      </w:r>
      <w:r>
        <w:rPr>
          <w:spacing w:val="-1"/>
        </w:rPr>
        <w:t xml:space="preserve"> </w:t>
      </w:r>
      <w:r>
        <w:t>service</w:t>
      </w:r>
      <w:r>
        <w:rPr>
          <w:spacing w:val="-4"/>
        </w:rPr>
        <w:t xml:space="preserve"> </w:t>
      </w:r>
      <w:r>
        <w:t>or</w:t>
      </w:r>
      <w:r>
        <w:rPr>
          <w:spacing w:val="-2"/>
        </w:rPr>
        <w:t xml:space="preserve"> </w:t>
      </w:r>
      <w:r>
        <w:t>another</w:t>
      </w:r>
      <w:r>
        <w:rPr>
          <w:spacing w:val="-4"/>
        </w:rPr>
        <w:t xml:space="preserve"> </w:t>
      </w:r>
      <w:r>
        <w:t>similar</w:t>
      </w:r>
      <w:r>
        <w:rPr>
          <w:spacing w:val="-2"/>
        </w:rPr>
        <w:t xml:space="preserve"> </w:t>
      </w:r>
      <w:r>
        <w:t>service</w:t>
      </w:r>
      <w:r>
        <w:rPr>
          <w:spacing w:val="-1"/>
        </w:rPr>
        <w:t xml:space="preserve"> </w:t>
      </w:r>
      <w:r>
        <w:t>provided</w:t>
      </w:r>
      <w:r>
        <w:rPr>
          <w:spacing w:val="-3"/>
        </w:rPr>
        <w:t xml:space="preserve"> </w:t>
      </w:r>
      <w:r>
        <w:t>by</w:t>
      </w:r>
      <w:r>
        <w:rPr>
          <w:spacing w:val="-3"/>
        </w:rPr>
        <w:t xml:space="preserve"> </w:t>
      </w:r>
      <w:r>
        <w:t>a professional association such as a law society or in the department; and</w:t>
      </w:r>
    </w:p>
    <w:p w14:paraId="30C87BBD" w14:textId="77777777" w:rsidR="003C3B33" w:rsidRDefault="00B560D6">
      <w:pPr>
        <w:pStyle w:val="ListParagraph"/>
        <w:numPr>
          <w:ilvl w:val="1"/>
          <w:numId w:val="28"/>
        </w:numPr>
        <w:tabs>
          <w:tab w:val="left" w:pos="2178"/>
        </w:tabs>
        <w:ind w:left="2178" w:hanging="794"/>
      </w:pPr>
      <w:r>
        <w:t>attend</w:t>
      </w:r>
      <w:r>
        <w:rPr>
          <w:spacing w:val="-5"/>
        </w:rPr>
        <w:t xml:space="preserve"> </w:t>
      </w:r>
      <w:r>
        <w:t>department</w:t>
      </w:r>
      <w:r>
        <w:rPr>
          <w:spacing w:val="-7"/>
        </w:rPr>
        <w:t xml:space="preserve"> </w:t>
      </w:r>
      <w:r>
        <w:t>mandated</w:t>
      </w:r>
      <w:r>
        <w:rPr>
          <w:spacing w:val="-6"/>
        </w:rPr>
        <w:t xml:space="preserve"> </w:t>
      </w:r>
      <w:r>
        <w:t>training</w:t>
      </w:r>
      <w:r>
        <w:rPr>
          <w:spacing w:val="-6"/>
        </w:rPr>
        <w:t xml:space="preserve"> </w:t>
      </w:r>
      <w:r>
        <w:t>about</w:t>
      </w:r>
      <w:r>
        <w:rPr>
          <w:spacing w:val="-6"/>
        </w:rPr>
        <w:t xml:space="preserve"> </w:t>
      </w:r>
      <w:r>
        <w:rPr>
          <w:spacing w:val="-2"/>
        </w:rPr>
        <w:t>integrity.</w:t>
      </w:r>
    </w:p>
    <w:p w14:paraId="30C87BBE" w14:textId="77777777" w:rsidR="003C3B33" w:rsidRDefault="003C3B33">
      <w:pPr>
        <w:sectPr w:rsidR="003C3B33">
          <w:pgSz w:w="11910" w:h="16840"/>
          <w:pgMar w:top="960" w:right="840" w:bottom="920" w:left="680" w:header="751" w:footer="734" w:gutter="0"/>
          <w:cols w:space="720"/>
        </w:sectPr>
      </w:pPr>
    </w:p>
    <w:p w14:paraId="30C87BBF" w14:textId="77777777" w:rsidR="003C3B33" w:rsidRDefault="003C3B33">
      <w:pPr>
        <w:pStyle w:val="BodyText"/>
        <w:spacing w:before="128"/>
        <w:ind w:left="0" w:firstLine="0"/>
        <w:rPr>
          <w:sz w:val="28"/>
        </w:rPr>
      </w:pPr>
    </w:p>
    <w:p w14:paraId="30C87BC0" w14:textId="77777777" w:rsidR="003C3B33" w:rsidRDefault="00B560D6">
      <w:pPr>
        <w:pStyle w:val="Heading2"/>
      </w:pPr>
      <w:bookmarkStart w:id="244" w:name="First_Nations_cultural_competency_traini"/>
      <w:bookmarkStart w:id="245" w:name="_bookmark127"/>
      <w:bookmarkEnd w:id="244"/>
      <w:bookmarkEnd w:id="245"/>
      <w:r>
        <w:t>First</w:t>
      </w:r>
      <w:r>
        <w:rPr>
          <w:spacing w:val="-4"/>
        </w:rPr>
        <w:t xml:space="preserve"> </w:t>
      </w:r>
      <w:r>
        <w:t>Nations</w:t>
      </w:r>
      <w:r>
        <w:rPr>
          <w:spacing w:val="-4"/>
        </w:rPr>
        <w:t xml:space="preserve"> </w:t>
      </w:r>
      <w:r>
        <w:t>cultural</w:t>
      </w:r>
      <w:r>
        <w:rPr>
          <w:spacing w:val="-6"/>
        </w:rPr>
        <w:t xml:space="preserve"> </w:t>
      </w:r>
      <w:r>
        <w:t>competency</w:t>
      </w:r>
      <w:r>
        <w:rPr>
          <w:spacing w:val="-5"/>
        </w:rPr>
        <w:t xml:space="preserve"> </w:t>
      </w:r>
      <w:r>
        <w:rPr>
          <w:spacing w:val="-2"/>
        </w:rPr>
        <w:t>training</w:t>
      </w:r>
    </w:p>
    <w:p w14:paraId="30C87BC1" w14:textId="77777777" w:rsidR="003C3B33" w:rsidRDefault="00B560D6">
      <w:pPr>
        <w:pStyle w:val="ListParagraph"/>
        <w:numPr>
          <w:ilvl w:val="0"/>
          <w:numId w:val="28"/>
        </w:numPr>
        <w:tabs>
          <w:tab w:val="left" w:pos="1322"/>
          <w:tab w:val="left" w:pos="1326"/>
        </w:tabs>
        <w:spacing w:before="265" w:line="259" w:lineRule="auto"/>
        <w:ind w:left="1326" w:right="672" w:hanging="567"/>
      </w:pPr>
      <w:r>
        <w:t>The Secretary will take reasonable steps to ensure all substantive, ongoing EL2 employees employed at the commencement of this agreement and any new substantive, ongoing EL2 employees</w:t>
      </w:r>
      <w:r>
        <w:rPr>
          <w:spacing w:val="-4"/>
        </w:rPr>
        <w:t xml:space="preserve"> </w:t>
      </w:r>
      <w:r>
        <w:t>who</w:t>
      </w:r>
      <w:r>
        <w:rPr>
          <w:spacing w:val="-3"/>
        </w:rPr>
        <w:t xml:space="preserve"> </w:t>
      </w:r>
      <w:r>
        <w:t>commence</w:t>
      </w:r>
      <w:r>
        <w:rPr>
          <w:spacing w:val="-4"/>
        </w:rPr>
        <w:t xml:space="preserve"> </w:t>
      </w:r>
      <w:r>
        <w:t>within</w:t>
      </w:r>
      <w:r>
        <w:rPr>
          <w:spacing w:val="-3"/>
        </w:rPr>
        <w:t xml:space="preserve"> </w:t>
      </w:r>
      <w:r>
        <w:t>the</w:t>
      </w:r>
      <w:r>
        <w:rPr>
          <w:spacing w:val="-4"/>
        </w:rPr>
        <w:t xml:space="preserve"> </w:t>
      </w:r>
      <w:r>
        <w:t>first</w:t>
      </w:r>
      <w:r>
        <w:rPr>
          <w:spacing w:val="-4"/>
        </w:rPr>
        <w:t xml:space="preserve"> </w:t>
      </w:r>
      <w:r>
        <w:t>6</w:t>
      </w:r>
      <w:r>
        <w:rPr>
          <w:spacing w:val="-3"/>
        </w:rPr>
        <w:t xml:space="preserve"> </w:t>
      </w:r>
      <w:r>
        <w:t>months</w:t>
      </w:r>
      <w:r>
        <w:rPr>
          <w:spacing w:val="-4"/>
        </w:rPr>
        <w:t xml:space="preserve"> </w:t>
      </w:r>
      <w:r>
        <w:t>of</w:t>
      </w:r>
      <w:r>
        <w:rPr>
          <w:spacing w:val="-2"/>
        </w:rPr>
        <w:t xml:space="preserve"> </w:t>
      </w:r>
      <w:r>
        <w:t>this</w:t>
      </w:r>
      <w:r>
        <w:rPr>
          <w:spacing w:val="-2"/>
        </w:rPr>
        <w:t xml:space="preserve"> </w:t>
      </w:r>
      <w:r>
        <w:t>agreement</w:t>
      </w:r>
      <w:r>
        <w:rPr>
          <w:spacing w:val="-4"/>
        </w:rPr>
        <w:t xml:space="preserve"> </w:t>
      </w:r>
      <w:r>
        <w:t>will</w:t>
      </w:r>
      <w:r>
        <w:rPr>
          <w:spacing w:val="-2"/>
        </w:rPr>
        <w:t xml:space="preserve"> </w:t>
      </w:r>
      <w:r>
        <w:t>complete</w:t>
      </w:r>
      <w:r>
        <w:rPr>
          <w:spacing w:val="-1"/>
        </w:rPr>
        <w:t xml:space="preserve"> </w:t>
      </w:r>
      <w:r>
        <w:t xml:space="preserve">relevant First Nations cultural competency training within 12 months of the commencement of this </w:t>
      </w:r>
      <w:r>
        <w:rPr>
          <w:spacing w:val="-2"/>
        </w:rPr>
        <w:t>agreement.</w:t>
      </w:r>
    </w:p>
    <w:p w14:paraId="30C87BC2" w14:textId="77777777" w:rsidR="003C3B33" w:rsidRDefault="00B560D6">
      <w:pPr>
        <w:pStyle w:val="ListParagraph"/>
        <w:numPr>
          <w:ilvl w:val="0"/>
          <w:numId w:val="28"/>
        </w:numPr>
        <w:tabs>
          <w:tab w:val="left" w:pos="1322"/>
          <w:tab w:val="left" w:pos="1326"/>
        </w:tabs>
        <w:spacing w:before="158" w:line="259" w:lineRule="auto"/>
        <w:ind w:left="1326" w:right="1145" w:hanging="567"/>
      </w:pPr>
      <w:r>
        <w:t>Any new substantive, ongoing EL2 employee who commences after 6 months of the commencement of this agreement will be required to complete a relevant First Nations cultural</w:t>
      </w:r>
      <w:r>
        <w:rPr>
          <w:spacing w:val="-2"/>
        </w:rPr>
        <w:t xml:space="preserve"> </w:t>
      </w:r>
      <w:r>
        <w:t>competency</w:t>
      </w:r>
      <w:r>
        <w:rPr>
          <w:spacing w:val="-1"/>
        </w:rPr>
        <w:t xml:space="preserve"> </w:t>
      </w:r>
      <w:r>
        <w:t>training</w:t>
      </w:r>
      <w:r>
        <w:rPr>
          <w:spacing w:val="-3"/>
        </w:rPr>
        <w:t xml:space="preserve"> </w:t>
      </w:r>
      <w:r>
        <w:t>course</w:t>
      </w:r>
      <w:r>
        <w:rPr>
          <w:spacing w:val="-4"/>
        </w:rPr>
        <w:t xml:space="preserve"> </w:t>
      </w:r>
      <w:r>
        <w:t>within</w:t>
      </w:r>
      <w:r>
        <w:rPr>
          <w:spacing w:val="-5"/>
        </w:rPr>
        <w:t xml:space="preserve"> </w:t>
      </w:r>
      <w:r>
        <w:t>6</w:t>
      </w:r>
      <w:r>
        <w:rPr>
          <w:spacing w:val="-3"/>
        </w:rPr>
        <w:t xml:space="preserve"> </w:t>
      </w:r>
      <w:r>
        <w:t>months</w:t>
      </w:r>
      <w:r>
        <w:rPr>
          <w:spacing w:val="-4"/>
        </w:rPr>
        <w:t xml:space="preserve"> </w:t>
      </w:r>
      <w:r>
        <w:t>of</w:t>
      </w:r>
      <w:r>
        <w:rPr>
          <w:spacing w:val="-2"/>
        </w:rPr>
        <w:t xml:space="preserve"> </w:t>
      </w:r>
      <w:r>
        <w:t>their</w:t>
      </w:r>
      <w:r>
        <w:rPr>
          <w:spacing w:val="-4"/>
        </w:rPr>
        <w:t xml:space="preserve"> </w:t>
      </w:r>
      <w:r>
        <w:t>engagement</w:t>
      </w:r>
      <w:r>
        <w:rPr>
          <w:spacing w:val="-4"/>
        </w:rPr>
        <w:t xml:space="preserve"> </w:t>
      </w:r>
      <w:r>
        <w:t>or</w:t>
      </w:r>
      <w:r>
        <w:rPr>
          <w:spacing w:val="-4"/>
        </w:rPr>
        <w:t xml:space="preserve"> </w:t>
      </w:r>
      <w:r>
        <w:t>promotion.</w:t>
      </w:r>
    </w:p>
    <w:p w14:paraId="30C87BC3" w14:textId="77777777" w:rsidR="003C3B33" w:rsidRDefault="003C3B33">
      <w:pPr>
        <w:pStyle w:val="BodyText"/>
        <w:spacing w:before="93"/>
        <w:ind w:left="0" w:firstLine="0"/>
      </w:pPr>
    </w:p>
    <w:p w14:paraId="30C87BC4" w14:textId="77777777" w:rsidR="003C3B33" w:rsidRDefault="00B560D6">
      <w:pPr>
        <w:pStyle w:val="Heading2"/>
      </w:pPr>
      <w:bookmarkStart w:id="246" w:name="Lactation_and_breastfeeding_support"/>
      <w:bookmarkStart w:id="247" w:name="_bookmark128"/>
      <w:bookmarkEnd w:id="246"/>
      <w:bookmarkEnd w:id="247"/>
      <w:r>
        <w:t>Lactation</w:t>
      </w:r>
      <w:r>
        <w:rPr>
          <w:spacing w:val="-7"/>
        </w:rPr>
        <w:t xml:space="preserve"> </w:t>
      </w:r>
      <w:r>
        <w:t>and</w:t>
      </w:r>
      <w:r>
        <w:rPr>
          <w:spacing w:val="-6"/>
        </w:rPr>
        <w:t xml:space="preserve"> </w:t>
      </w:r>
      <w:r>
        <w:t>breastfeeding</w:t>
      </w:r>
      <w:r>
        <w:rPr>
          <w:spacing w:val="-5"/>
        </w:rPr>
        <w:t xml:space="preserve"> </w:t>
      </w:r>
      <w:r>
        <w:rPr>
          <w:spacing w:val="-2"/>
        </w:rPr>
        <w:t>support</w:t>
      </w:r>
    </w:p>
    <w:p w14:paraId="30C87BC5" w14:textId="77777777" w:rsidR="003C3B33" w:rsidRDefault="00B560D6">
      <w:pPr>
        <w:pStyle w:val="ListParagraph"/>
        <w:numPr>
          <w:ilvl w:val="0"/>
          <w:numId w:val="28"/>
        </w:numPr>
        <w:tabs>
          <w:tab w:val="left" w:pos="1322"/>
          <w:tab w:val="left" w:pos="1326"/>
        </w:tabs>
        <w:spacing w:before="265" w:line="259" w:lineRule="auto"/>
        <w:ind w:left="1326" w:right="1864" w:hanging="567"/>
      </w:pPr>
      <w:r>
        <w:t>Reasonable</w:t>
      </w:r>
      <w:r>
        <w:rPr>
          <w:spacing w:val="-2"/>
        </w:rPr>
        <w:t xml:space="preserve"> </w:t>
      </w:r>
      <w:r>
        <w:t>paid</w:t>
      </w:r>
      <w:r>
        <w:rPr>
          <w:spacing w:val="-3"/>
        </w:rPr>
        <w:t xml:space="preserve"> </w:t>
      </w:r>
      <w:r>
        <w:t>time</w:t>
      </w:r>
      <w:r>
        <w:rPr>
          <w:spacing w:val="-4"/>
        </w:rPr>
        <w:t xml:space="preserve"> </w:t>
      </w:r>
      <w:r>
        <w:t>during</w:t>
      </w:r>
      <w:r>
        <w:rPr>
          <w:spacing w:val="-3"/>
        </w:rPr>
        <w:t xml:space="preserve"> </w:t>
      </w:r>
      <w:r>
        <w:t>work</w:t>
      </w:r>
      <w:r>
        <w:rPr>
          <w:spacing w:val="-2"/>
        </w:rPr>
        <w:t xml:space="preserve"> </w:t>
      </w:r>
      <w:r>
        <w:t>hours</w:t>
      </w:r>
      <w:r>
        <w:rPr>
          <w:spacing w:val="-4"/>
        </w:rPr>
        <w:t xml:space="preserve"> </w:t>
      </w:r>
      <w:r>
        <w:t>will</w:t>
      </w:r>
      <w:r>
        <w:rPr>
          <w:spacing w:val="-3"/>
        </w:rPr>
        <w:t xml:space="preserve"> </w:t>
      </w:r>
      <w:r>
        <w:t>be</w:t>
      </w:r>
      <w:r>
        <w:rPr>
          <w:spacing w:val="-2"/>
        </w:rPr>
        <w:t xml:space="preserve"> </w:t>
      </w:r>
      <w:r>
        <w:t>provided</w:t>
      </w:r>
      <w:r>
        <w:rPr>
          <w:spacing w:val="-3"/>
        </w:rPr>
        <w:t xml:space="preserve"> </w:t>
      </w:r>
      <w:r>
        <w:t>for</w:t>
      </w:r>
      <w:r>
        <w:rPr>
          <w:spacing w:val="-3"/>
        </w:rPr>
        <w:t xml:space="preserve"> </w:t>
      </w:r>
      <w:r>
        <w:t>lactation</w:t>
      </w:r>
      <w:r>
        <w:rPr>
          <w:spacing w:val="-3"/>
        </w:rPr>
        <w:t xml:space="preserve"> </w:t>
      </w:r>
      <w:r>
        <w:t>breaks</w:t>
      </w:r>
      <w:r>
        <w:rPr>
          <w:spacing w:val="-3"/>
        </w:rPr>
        <w:t xml:space="preserve"> </w:t>
      </w:r>
      <w:r>
        <w:t>for breastfeeding, expressing milk and other associated activities.</w:t>
      </w:r>
    </w:p>
    <w:p w14:paraId="30C87BC6" w14:textId="77777777" w:rsidR="003C3B33" w:rsidRDefault="00B560D6">
      <w:pPr>
        <w:pStyle w:val="ListParagraph"/>
        <w:numPr>
          <w:ilvl w:val="0"/>
          <w:numId w:val="28"/>
        </w:numPr>
        <w:tabs>
          <w:tab w:val="left" w:pos="1322"/>
          <w:tab w:val="left" w:pos="1326"/>
        </w:tabs>
        <w:spacing w:line="259" w:lineRule="auto"/>
        <w:ind w:left="1326" w:right="787" w:hanging="567"/>
      </w:pPr>
      <w:r>
        <w:t>The</w:t>
      </w:r>
      <w:r>
        <w:rPr>
          <w:spacing w:val="-2"/>
        </w:rPr>
        <w:t xml:space="preserve"> </w:t>
      </w:r>
      <w:r>
        <w:t>department</w:t>
      </w:r>
      <w:r>
        <w:rPr>
          <w:spacing w:val="-2"/>
        </w:rPr>
        <w:t xml:space="preserve"> </w:t>
      </w:r>
      <w:r>
        <w:t>will</w:t>
      </w:r>
      <w:r>
        <w:rPr>
          <w:spacing w:val="-3"/>
        </w:rPr>
        <w:t xml:space="preserve"> </w:t>
      </w:r>
      <w:r>
        <w:t>provide</w:t>
      </w:r>
      <w:r>
        <w:rPr>
          <w:spacing w:val="-2"/>
        </w:rPr>
        <w:t xml:space="preserve"> </w:t>
      </w:r>
      <w:r>
        <w:t>access</w:t>
      </w:r>
      <w:r>
        <w:rPr>
          <w:spacing w:val="-3"/>
        </w:rPr>
        <w:t xml:space="preserve"> </w:t>
      </w:r>
      <w:r>
        <w:t>to</w:t>
      </w:r>
      <w:r>
        <w:rPr>
          <w:spacing w:val="-2"/>
        </w:rPr>
        <w:t xml:space="preserve"> </w:t>
      </w:r>
      <w:r>
        <w:t>appropriate</w:t>
      </w:r>
      <w:r>
        <w:rPr>
          <w:spacing w:val="-4"/>
        </w:rPr>
        <w:t xml:space="preserve"> </w:t>
      </w:r>
      <w:r>
        <w:t>facilities</w:t>
      </w:r>
      <w:r>
        <w:rPr>
          <w:spacing w:val="-3"/>
        </w:rPr>
        <w:t xml:space="preserve"> </w:t>
      </w:r>
      <w:r>
        <w:t>for</w:t>
      </w:r>
      <w:r>
        <w:rPr>
          <w:spacing w:val="-3"/>
        </w:rPr>
        <w:t xml:space="preserve"> </w:t>
      </w:r>
      <w:r>
        <w:t>the</w:t>
      </w:r>
      <w:r>
        <w:rPr>
          <w:spacing w:val="-4"/>
        </w:rPr>
        <w:t xml:space="preserve"> </w:t>
      </w:r>
      <w:r>
        <w:t>purpose</w:t>
      </w:r>
      <w:r>
        <w:rPr>
          <w:spacing w:val="-2"/>
        </w:rPr>
        <w:t xml:space="preserve"> </w:t>
      </w:r>
      <w:r>
        <w:t>of</w:t>
      </w:r>
      <w:r>
        <w:rPr>
          <w:spacing w:val="-4"/>
        </w:rPr>
        <w:t xml:space="preserve"> </w:t>
      </w:r>
      <w:r>
        <w:t>breastfeeding or expressing milk, subject to clause 526. In considering whether a space is appropriate, the department should consider whether:</w:t>
      </w:r>
    </w:p>
    <w:p w14:paraId="30C87BC7" w14:textId="77777777" w:rsidR="003C3B33" w:rsidRDefault="00B560D6">
      <w:pPr>
        <w:pStyle w:val="ListParagraph"/>
        <w:numPr>
          <w:ilvl w:val="1"/>
          <w:numId w:val="28"/>
        </w:numPr>
        <w:tabs>
          <w:tab w:val="left" w:pos="2178"/>
        </w:tabs>
        <w:ind w:left="2178" w:hanging="795"/>
      </w:pPr>
      <w:r>
        <w:t>there</w:t>
      </w:r>
      <w:r>
        <w:rPr>
          <w:spacing w:val="-2"/>
        </w:rPr>
        <w:t xml:space="preserve"> </w:t>
      </w:r>
      <w:r>
        <w:t>is</w:t>
      </w:r>
      <w:r>
        <w:rPr>
          <w:spacing w:val="-4"/>
        </w:rPr>
        <w:t xml:space="preserve"> </w:t>
      </w:r>
      <w:r>
        <w:t>access</w:t>
      </w:r>
      <w:r>
        <w:rPr>
          <w:spacing w:val="-2"/>
        </w:rPr>
        <w:t xml:space="preserve"> </w:t>
      </w:r>
      <w:r>
        <w:t>to</w:t>
      </w:r>
      <w:r>
        <w:rPr>
          <w:spacing w:val="-1"/>
        </w:rPr>
        <w:t xml:space="preserve"> </w:t>
      </w:r>
      <w:proofErr w:type="gramStart"/>
      <w:r>
        <w:rPr>
          <w:spacing w:val="-2"/>
        </w:rPr>
        <w:t>refrigeration;</w:t>
      </w:r>
      <w:proofErr w:type="gramEnd"/>
    </w:p>
    <w:p w14:paraId="30C87BC8" w14:textId="77777777" w:rsidR="003C3B33" w:rsidRDefault="00B560D6">
      <w:pPr>
        <w:pStyle w:val="ListParagraph"/>
        <w:numPr>
          <w:ilvl w:val="1"/>
          <w:numId w:val="28"/>
        </w:numPr>
        <w:tabs>
          <w:tab w:val="left" w:pos="2178"/>
        </w:tabs>
        <w:spacing w:before="183"/>
        <w:ind w:left="2178" w:hanging="795"/>
      </w:pPr>
      <w:r>
        <w:t>the</w:t>
      </w:r>
      <w:r>
        <w:rPr>
          <w:spacing w:val="-2"/>
        </w:rPr>
        <w:t xml:space="preserve"> </w:t>
      </w:r>
      <w:r>
        <w:t>space</w:t>
      </w:r>
      <w:r>
        <w:rPr>
          <w:spacing w:val="-5"/>
        </w:rPr>
        <w:t xml:space="preserve"> </w:t>
      </w:r>
      <w:r>
        <w:t>is</w:t>
      </w:r>
      <w:r>
        <w:rPr>
          <w:spacing w:val="-3"/>
        </w:rPr>
        <w:t xml:space="preserve"> </w:t>
      </w:r>
      <w:r>
        <w:t>lockable;</w:t>
      </w:r>
      <w:r>
        <w:rPr>
          <w:spacing w:val="-1"/>
        </w:rPr>
        <w:t xml:space="preserve"> </w:t>
      </w:r>
      <w:r>
        <w:rPr>
          <w:spacing w:val="-5"/>
        </w:rPr>
        <w:t>and</w:t>
      </w:r>
    </w:p>
    <w:p w14:paraId="30C87BC9" w14:textId="77777777" w:rsidR="003C3B33" w:rsidRDefault="00B560D6">
      <w:pPr>
        <w:pStyle w:val="ListParagraph"/>
        <w:numPr>
          <w:ilvl w:val="1"/>
          <w:numId w:val="28"/>
        </w:numPr>
        <w:tabs>
          <w:tab w:val="left" w:pos="2178"/>
        </w:tabs>
        <w:spacing w:before="180"/>
        <w:ind w:left="2178" w:hanging="795"/>
      </w:pPr>
      <w:proofErr w:type="gramStart"/>
      <w:r>
        <w:t>there</w:t>
      </w:r>
      <w:proofErr w:type="gramEnd"/>
      <w:r>
        <w:rPr>
          <w:spacing w:val="-6"/>
        </w:rPr>
        <w:t xml:space="preserve"> </w:t>
      </w:r>
      <w:r>
        <w:t>are</w:t>
      </w:r>
      <w:r>
        <w:rPr>
          <w:spacing w:val="-3"/>
        </w:rPr>
        <w:t xml:space="preserve"> </w:t>
      </w:r>
      <w:r>
        <w:t>facilities</w:t>
      </w:r>
      <w:r>
        <w:rPr>
          <w:spacing w:val="-5"/>
        </w:rPr>
        <w:t xml:space="preserve"> </w:t>
      </w:r>
      <w:r>
        <w:t>needed</w:t>
      </w:r>
      <w:r>
        <w:rPr>
          <w:spacing w:val="-5"/>
        </w:rPr>
        <w:t xml:space="preserve"> </w:t>
      </w:r>
      <w:r>
        <w:t>for</w:t>
      </w:r>
      <w:r>
        <w:rPr>
          <w:spacing w:val="-4"/>
        </w:rPr>
        <w:t xml:space="preserve"> </w:t>
      </w:r>
      <w:r>
        <w:t>expressing,</w:t>
      </w:r>
      <w:r>
        <w:rPr>
          <w:spacing w:val="-3"/>
        </w:rPr>
        <w:t xml:space="preserve"> </w:t>
      </w:r>
      <w:r>
        <w:t>such</w:t>
      </w:r>
      <w:r>
        <w:rPr>
          <w:spacing w:val="-7"/>
        </w:rPr>
        <w:t xml:space="preserve"> </w:t>
      </w:r>
      <w:r>
        <w:t>as</w:t>
      </w:r>
      <w:r>
        <w:rPr>
          <w:spacing w:val="-4"/>
        </w:rPr>
        <w:t xml:space="preserve"> </w:t>
      </w:r>
      <w:r>
        <w:t>appropriate</w:t>
      </w:r>
      <w:r>
        <w:rPr>
          <w:spacing w:val="-6"/>
        </w:rPr>
        <w:t xml:space="preserve"> </w:t>
      </w:r>
      <w:r>
        <w:rPr>
          <w:spacing w:val="-2"/>
        </w:rPr>
        <w:t>seating.</w:t>
      </w:r>
    </w:p>
    <w:p w14:paraId="30C87BCA" w14:textId="77777777" w:rsidR="003C3B33" w:rsidRDefault="00B560D6">
      <w:pPr>
        <w:pStyle w:val="ListParagraph"/>
        <w:numPr>
          <w:ilvl w:val="0"/>
          <w:numId w:val="28"/>
        </w:numPr>
        <w:tabs>
          <w:tab w:val="left" w:pos="1321"/>
          <w:tab w:val="left" w:pos="1325"/>
        </w:tabs>
        <w:spacing w:before="181" w:line="259" w:lineRule="auto"/>
        <w:ind w:left="1325" w:right="1367" w:hanging="567"/>
      </w:pPr>
      <w:r>
        <w:t>Where</w:t>
      </w:r>
      <w:r>
        <w:rPr>
          <w:spacing w:val="-1"/>
        </w:rPr>
        <w:t xml:space="preserve"> </w:t>
      </w:r>
      <w:r>
        <w:t>it</w:t>
      </w:r>
      <w:r>
        <w:rPr>
          <w:spacing w:val="-1"/>
        </w:rPr>
        <w:t xml:space="preserve"> </w:t>
      </w:r>
      <w:r>
        <w:t>is</w:t>
      </w:r>
      <w:r>
        <w:rPr>
          <w:spacing w:val="-2"/>
        </w:rPr>
        <w:t xml:space="preserve"> </w:t>
      </w:r>
      <w:r>
        <w:t>not</w:t>
      </w:r>
      <w:r>
        <w:rPr>
          <w:spacing w:val="-1"/>
        </w:rPr>
        <w:t xml:space="preserve"> </w:t>
      </w:r>
      <w:r>
        <w:t>practicable</w:t>
      </w:r>
      <w:r>
        <w:rPr>
          <w:spacing w:val="-6"/>
        </w:rPr>
        <w:t xml:space="preserve"> </w:t>
      </w:r>
      <w:r>
        <w:t>for</w:t>
      </w:r>
      <w:r>
        <w:rPr>
          <w:spacing w:val="-2"/>
        </w:rPr>
        <w:t xml:space="preserve"> </w:t>
      </w:r>
      <w:r>
        <w:t>a</w:t>
      </w:r>
      <w:r>
        <w:rPr>
          <w:spacing w:val="-2"/>
        </w:rPr>
        <w:t xml:space="preserve"> </w:t>
      </w:r>
      <w:r>
        <w:t>department</w:t>
      </w:r>
      <w:r>
        <w:rPr>
          <w:spacing w:val="-4"/>
        </w:rPr>
        <w:t xml:space="preserve"> </w:t>
      </w:r>
      <w:r>
        <w:t>site</w:t>
      </w:r>
      <w:r>
        <w:rPr>
          <w:spacing w:val="-4"/>
        </w:rPr>
        <w:t xml:space="preserve"> </w:t>
      </w:r>
      <w:r>
        <w:t>to</w:t>
      </w:r>
      <w:r>
        <w:rPr>
          <w:spacing w:val="-3"/>
        </w:rPr>
        <w:t xml:space="preserve"> </w:t>
      </w:r>
      <w:r>
        <w:t>have</w:t>
      </w:r>
      <w:r>
        <w:rPr>
          <w:spacing w:val="-1"/>
        </w:rPr>
        <w:t xml:space="preserve"> </w:t>
      </w:r>
      <w:r>
        <w:t>a</w:t>
      </w:r>
      <w:r>
        <w:rPr>
          <w:spacing w:val="-4"/>
        </w:rPr>
        <w:t xml:space="preserve"> </w:t>
      </w:r>
      <w:r>
        <w:t>designated</w:t>
      </w:r>
      <w:r>
        <w:rPr>
          <w:spacing w:val="-5"/>
        </w:rPr>
        <w:t xml:space="preserve"> </w:t>
      </w:r>
      <w:r>
        <w:t>space,</w:t>
      </w:r>
      <w:r>
        <w:rPr>
          <w:spacing w:val="-4"/>
        </w:rPr>
        <w:t xml:space="preserve"> </w:t>
      </w:r>
      <w:r>
        <w:t>a</w:t>
      </w:r>
      <w:r>
        <w:rPr>
          <w:spacing w:val="-2"/>
        </w:rPr>
        <w:t xml:space="preserve"> </w:t>
      </w:r>
      <w:r>
        <w:t>flexible approach will be taken so that the employee can access the support required.</w:t>
      </w:r>
    </w:p>
    <w:p w14:paraId="30C87BCB" w14:textId="77777777" w:rsidR="003C3B33" w:rsidRDefault="00B560D6">
      <w:pPr>
        <w:pStyle w:val="ListParagraph"/>
        <w:numPr>
          <w:ilvl w:val="0"/>
          <w:numId w:val="28"/>
        </w:numPr>
        <w:tabs>
          <w:tab w:val="left" w:pos="1322"/>
          <w:tab w:val="left" w:pos="1326"/>
        </w:tabs>
        <w:spacing w:before="161" w:line="259" w:lineRule="auto"/>
        <w:ind w:left="1326" w:right="881" w:hanging="567"/>
        <w:jc w:val="both"/>
      </w:pPr>
      <w:r>
        <w:t>The</w:t>
      </w:r>
      <w:r>
        <w:rPr>
          <w:spacing w:val="-2"/>
        </w:rPr>
        <w:t xml:space="preserve"> </w:t>
      </w:r>
      <w:r>
        <w:t>department</w:t>
      </w:r>
      <w:r>
        <w:rPr>
          <w:spacing w:val="-2"/>
        </w:rPr>
        <w:t xml:space="preserve"> </w:t>
      </w:r>
      <w:r>
        <w:t>will</w:t>
      </w:r>
      <w:r>
        <w:rPr>
          <w:spacing w:val="-6"/>
        </w:rPr>
        <w:t xml:space="preserve"> </w:t>
      </w:r>
      <w:r>
        <w:t>facilitate</w:t>
      </w:r>
      <w:r>
        <w:rPr>
          <w:spacing w:val="-2"/>
        </w:rPr>
        <w:t xml:space="preserve"> </w:t>
      </w:r>
      <w:r>
        <w:t>discussion</w:t>
      </w:r>
      <w:r>
        <w:rPr>
          <w:spacing w:val="-4"/>
        </w:rPr>
        <w:t xml:space="preserve"> </w:t>
      </w:r>
      <w:r>
        <w:t>between</w:t>
      </w:r>
      <w:r>
        <w:rPr>
          <w:spacing w:val="-4"/>
        </w:rPr>
        <w:t xml:space="preserve"> </w:t>
      </w:r>
      <w:r>
        <w:t>individual</w:t>
      </w:r>
      <w:r>
        <w:rPr>
          <w:spacing w:val="-3"/>
        </w:rPr>
        <w:t xml:space="preserve"> </w:t>
      </w:r>
      <w:r>
        <w:t>employees</w:t>
      </w:r>
      <w:r>
        <w:rPr>
          <w:spacing w:val="-3"/>
        </w:rPr>
        <w:t xml:space="preserve"> </w:t>
      </w:r>
      <w:r>
        <w:t>and</w:t>
      </w:r>
      <w:r>
        <w:rPr>
          <w:spacing w:val="-4"/>
        </w:rPr>
        <w:t xml:space="preserve"> </w:t>
      </w:r>
      <w:r>
        <w:t>their</w:t>
      </w:r>
      <w:r>
        <w:rPr>
          <w:spacing w:val="-3"/>
        </w:rPr>
        <w:t xml:space="preserve"> </w:t>
      </w:r>
      <w:r>
        <w:t xml:space="preserve">managers about accommodating the </w:t>
      </w:r>
      <w:proofErr w:type="gramStart"/>
      <w:r>
        <w:t>employee’s</w:t>
      </w:r>
      <w:proofErr w:type="gramEnd"/>
      <w:r>
        <w:t xml:space="preserve"> lactation needs and practical arrangements to meet these needs.</w:t>
      </w:r>
    </w:p>
    <w:p w14:paraId="30C87BCC" w14:textId="77777777" w:rsidR="003C3B33" w:rsidRDefault="00B560D6">
      <w:pPr>
        <w:pStyle w:val="ListParagraph"/>
        <w:numPr>
          <w:ilvl w:val="0"/>
          <w:numId w:val="28"/>
        </w:numPr>
        <w:tabs>
          <w:tab w:val="left" w:pos="1322"/>
          <w:tab w:val="left" w:pos="1325"/>
        </w:tabs>
        <w:spacing w:line="259" w:lineRule="auto"/>
        <w:ind w:left="1325" w:right="684" w:hanging="566"/>
      </w:pPr>
      <w:r>
        <w:t>The manager and employee shall discuss any flexible working arrangements that may be needed</w:t>
      </w:r>
      <w:r>
        <w:rPr>
          <w:spacing w:val="-4"/>
        </w:rPr>
        <w:t xml:space="preserve"> </w:t>
      </w:r>
      <w:r>
        <w:t>to</w:t>
      </w:r>
      <w:r>
        <w:rPr>
          <w:spacing w:val="-2"/>
        </w:rPr>
        <w:t xml:space="preserve"> </w:t>
      </w:r>
      <w:r>
        <w:t>support</w:t>
      </w:r>
      <w:r>
        <w:rPr>
          <w:spacing w:val="-2"/>
        </w:rPr>
        <w:t xml:space="preserve"> </w:t>
      </w:r>
      <w:r>
        <w:t>lactation.</w:t>
      </w:r>
      <w:r>
        <w:rPr>
          <w:spacing w:val="-3"/>
        </w:rPr>
        <w:t xml:space="preserve"> </w:t>
      </w:r>
      <w:r>
        <w:t>This</w:t>
      </w:r>
      <w:r>
        <w:rPr>
          <w:spacing w:val="-3"/>
        </w:rPr>
        <w:t xml:space="preserve"> </w:t>
      </w:r>
      <w:r>
        <w:t>may</w:t>
      </w:r>
      <w:r>
        <w:rPr>
          <w:spacing w:val="-2"/>
        </w:rPr>
        <w:t xml:space="preserve"> </w:t>
      </w:r>
      <w:r>
        <w:t>include</w:t>
      </w:r>
      <w:r>
        <w:rPr>
          <w:spacing w:val="-5"/>
        </w:rPr>
        <w:t xml:space="preserve"> </w:t>
      </w:r>
      <w:r>
        <w:t>consideration</w:t>
      </w:r>
      <w:r>
        <w:rPr>
          <w:spacing w:val="-6"/>
        </w:rPr>
        <w:t xml:space="preserve"> </w:t>
      </w:r>
      <w:r>
        <w:t>of</w:t>
      </w:r>
      <w:r>
        <w:rPr>
          <w:spacing w:val="-3"/>
        </w:rPr>
        <w:t xml:space="preserve"> </w:t>
      </w:r>
      <w:r>
        <w:t>arrangements</w:t>
      </w:r>
      <w:r>
        <w:rPr>
          <w:spacing w:val="-3"/>
        </w:rPr>
        <w:t xml:space="preserve"> </w:t>
      </w:r>
      <w:r>
        <w:t>such</w:t>
      </w:r>
      <w:r>
        <w:rPr>
          <w:spacing w:val="-4"/>
        </w:rPr>
        <w:t xml:space="preserve"> </w:t>
      </w:r>
      <w:r>
        <w:t>as</w:t>
      </w:r>
      <w:r>
        <w:rPr>
          <w:spacing w:val="-3"/>
        </w:rPr>
        <w:t xml:space="preserve"> </w:t>
      </w:r>
      <w:r>
        <w:t>working from home and/or remote working or varying work hours on an ad hoc or regular basis. Wherever possible,</w:t>
      </w:r>
      <w:r>
        <w:rPr>
          <w:spacing w:val="-2"/>
        </w:rPr>
        <w:t xml:space="preserve"> </w:t>
      </w:r>
      <w:r>
        <w:t>requests by an</w:t>
      </w:r>
      <w:r>
        <w:rPr>
          <w:spacing w:val="-3"/>
        </w:rPr>
        <w:t xml:space="preserve"> </w:t>
      </w:r>
      <w:r>
        <w:t>employee</w:t>
      </w:r>
      <w:r>
        <w:rPr>
          <w:spacing w:val="-1"/>
        </w:rPr>
        <w:t xml:space="preserve"> </w:t>
      </w:r>
      <w:r>
        <w:t>will be accommodated, noting</w:t>
      </w:r>
      <w:r>
        <w:rPr>
          <w:spacing w:val="-1"/>
        </w:rPr>
        <w:t xml:space="preserve"> </w:t>
      </w:r>
      <w:r>
        <w:t>these needs</w:t>
      </w:r>
      <w:r>
        <w:rPr>
          <w:spacing w:val="-2"/>
        </w:rPr>
        <w:t xml:space="preserve"> </w:t>
      </w:r>
      <w:r>
        <w:t>may be changed over time.</w:t>
      </w:r>
    </w:p>
    <w:p w14:paraId="30C87BCD" w14:textId="77777777" w:rsidR="003C3B33" w:rsidRDefault="00B560D6">
      <w:pPr>
        <w:pStyle w:val="ListParagraph"/>
        <w:numPr>
          <w:ilvl w:val="0"/>
          <w:numId w:val="28"/>
        </w:numPr>
        <w:tabs>
          <w:tab w:val="left" w:pos="1321"/>
        </w:tabs>
        <w:spacing w:before="158"/>
        <w:ind w:left="1321" w:hanging="563"/>
      </w:pPr>
      <w:r>
        <w:t>Further</w:t>
      </w:r>
      <w:r>
        <w:rPr>
          <w:spacing w:val="-5"/>
        </w:rPr>
        <w:t xml:space="preserve"> </w:t>
      </w:r>
      <w:r>
        <w:t>information</w:t>
      </w:r>
      <w:r>
        <w:rPr>
          <w:spacing w:val="-6"/>
        </w:rPr>
        <w:t xml:space="preserve"> </w:t>
      </w:r>
      <w:r>
        <w:t>is</w:t>
      </w:r>
      <w:r>
        <w:rPr>
          <w:spacing w:val="-4"/>
        </w:rPr>
        <w:t xml:space="preserve"> </w:t>
      </w:r>
      <w:r>
        <w:t>available</w:t>
      </w:r>
      <w:r>
        <w:rPr>
          <w:spacing w:val="-4"/>
        </w:rPr>
        <w:t xml:space="preserve"> </w:t>
      </w:r>
      <w:r>
        <w:t>in</w:t>
      </w:r>
      <w:r>
        <w:rPr>
          <w:spacing w:val="-5"/>
        </w:rPr>
        <w:t xml:space="preserve"> </w:t>
      </w:r>
      <w:r>
        <w:rPr>
          <w:spacing w:val="-2"/>
        </w:rPr>
        <w:t>policy.</w:t>
      </w:r>
    </w:p>
    <w:p w14:paraId="30C87BCE" w14:textId="77777777" w:rsidR="003C3B33" w:rsidRDefault="003C3B33">
      <w:pPr>
        <w:pStyle w:val="BodyText"/>
        <w:spacing w:before="114"/>
        <w:ind w:left="0" w:firstLine="0"/>
      </w:pPr>
    </w:p>
    <w:p w14:paraId="30C87BCF" w14:textId="77777777" w:rsidR="003C3B33" w:rsidRDefault="00B560D6">
      <w:pPr>
        <w:pStyle w:val="Heading2"/>
      </w:pPr>
      <w:bookmarkStart w:id="248" w:name="Disaster_support"/>
      <w:bookmarkStart w:id="249" w:name="_bookmark129"/>
      <w:bookmarkEnd w:id="248"/>
      <w:bookmarkEnd w:id="249"/>
      <w:r>
        <w:t>Disaster</w:t>
      </w:r>
      <w:r>
        <w:rPr>
          <w:spacing w:val="-6"/>
        </w:rPr>
        <w:t xml:space="preserve"> </w:t>
      </w:r>
      <w:r>
        <w:rPr>
          <w:spacing w:val="-2"/>
        </w:rPr>
        <w:t>support</w:t>
      </w:r>
    </w:p>
    <w:p w14:paraId="30C87BD0" w14:textId="77777777" w:rsidR="003C3B33" w:rsidRDefault="00B560D6">
      <w:pPr>
        <w:pStyle w:val="ListParagraph"/>
        <w:numPr>
          <w:ilvl w:val="0"/>
          <w:numId w:val="28"/>
        </w:numPr>
        <w:tabs>
          <w:tab w:val="left" w:pos="1322"/>
          <w:tab w:val="left" w:pos="1326"/>
        </w:tabs>
        <w:spacing w:before="265" w:line="259" w:lineRule="auto"/>
        <w:ind w:left="1326" w:right="891" w:hanging="567"/>
      </w:pPr>
      <w:r>
        <w:t>Where an official disaster or emergency is declared and this prevents an employee from reasonably</w:t>
      </w:r>
      <w:r>
        <w:rPr>
          <w:spacing w:val="-1"/>
        </w:rPr>
        <w:t xml:space="preserve"> </w:t>
      </w:r>
      <w:r>
        <w:t>attending</w:t>
      </w:r>
      <w:r>
        <w:rPr>
          <w:spacing w:val="-3"/>
        </w:rPr>
        <w:t xml:space="preserve"> </w:t>
      </w:r>
      <w:r>
        <w:t>work,</w:t>
      </w:r>
      <w:r>
        <w:rPr>
          <w:spacing w:val="-4"/>
        </w:rPr>
        <w:t xml:space="preserve"> </w:t>
      </w:r>
      <w:r>
        <w:t>or</w:t>
      </w:r>
      <w:r>
        <w:rPr>
          <w:spacing w:val="-4"/>
        </w:rPr>
        <w:t xml:space="preserve"> </w:t>
      </w:r>
      <w:r>
        <w:t>where</w:t>
      </w:r>
      <w:r>
        <w:rPr>
          <w:spacing w:val="-4"/>
        </w:rPr>
        <w:t xml:space="preserve"> </w:t>
      </w:r>
      <w:r>
        <w:t>it</w:t>
      </w:r>
      <w:r>
        <w:rPr>
          <w:spacing w:val="-1"/>
        </w:rPr>
        <w:t xml:space="preserve"> </w:t>
      </w:r>
      <w:r>
        <w:t>impacts</w:t>
      </w:r>
      <w:r>
        <w:rPr>
          <w:spacing w:val="-4"/>
        </w:rPr>
        <w:t xml:space="preserve"> </w:t>
      </w:r>
      <w:r>
        <w:t>their</w:t>
      </w:r>
      <w:r>
        <w:rPr>
          <w:spacing w:val="-4"/>
        </w:rPr>
        <w:t xml:space="preserve"> </w:t>
      </w:r>
      <w:r>
        <w:t>household</w:t>
      </w:r>
      <w:r>
        <w:rPr>
          <w:spacing w:val="-3"/>
        </w:rPr>
        <w:t xml:space="preserve"> </w:t>
      </w:r>
      <w:r>
        <w:t>or</w:t>
      </w:r>
      <w:r>
        <w:rPr>
          <w:spacing w:val="-4"/>
        </w:rPr>
        <w:t xml:space="preserve"> </w:t>
      </w:r>
      <w:r>
        <w:t>home,</w:t>
      </w:r>
      <w:r>
        <w:rPr>
          <w:spacing w:val="-4"/>
        </w:rPr>
        <w:t xml:space="preserve"> </w:t>
      </w:r>
      <w:r>
        <w:t>the</w:t>
      </w:r>
      <w:r>
        <w:rPr>
          <w:spacing w:val="-1"/>
        </w:rPr>
        <w:t xml:space="preserve"> </w:t>
      </w:r>
      <w:r>
        <w:t>Secretary</w:t>
      </w:r>
      <w:r>
        <w:rPr>
          <w:spacing w:val="-3"/>
        </w:rPr>
        <w:t xml:space="preserve"> </w:t>
      </w:r>
      <w:r>
        <w:t>will consider flexible working arrangements to assist the employee to perform their work.</w:t>
      </w:r>
    </w:p>
    <w:p w14:paraId="30C87BD1" w14:textId="77777777" w:rsidR="003C3B33" w:rsidRDefault="00B560D6">
      <w:pPr>
        <w:pStyle w:val="ListParagraph"/>
        <w:numPr>
          <w:ilvl w:val="0"/>
          <w:numId w:val="28"/>
        </w:numPr>
        <w:tabs>
          <w:tab w:val="left" w:pos="1322"/>
          <w:tab w:val="left" w:pos="1326"/>
        </w:tabs>
        <w:spacing w:line="259" w:lineRule="auto"/>
        <w:ind w:left="1326" w:right="947" w:hanging="567"/>
      </w:pPr>
      <w:r>
        <w:t>Where flexible working arrangements are not appropriate, the Secretary may grant paid miscellaneous</w:t>
      </w:r>
      <w:r>
        <w:rPr>
          <w:spacing w:val="-3"/>
        </w:rPr>
        <w:t xml:space="preserve"> </w:t>
      </w:r>
      <w:r>
        <w:t>leave</w:t>
      </w:r>
      <w:r>
        <w:rPr>
          <w:spacing w:val="-3"/>
        </w:rPr>
        <w:t xml:space="preserve"> </w:t>
      </w:r>
      <w:r>
        <w:t>to</w:t>
      </w:r>
      <w:r>
        <w:rPr>
          <w:spacing w:val="-2"/>
        </w:rPr>
        <w:t xml:space="preserve"> </w:t>
      </w:r>
      <w:r>
        <w:t>an</w:t>
      </w:r>
      <w:r>
        <w:rPr>
          <w:spacing w:val="-4"/>
        </w:rPr>
        <w:t xml:space="preserve"> </w:t>
      </w:r>
      <w:r>
        <w:t>employee</w:t>
      </w:r>
      <w:r>
        <w:rPr>
          <w:spacing w:val="-3"/>
        </w:rPr>
        <w:t xml:space="preserve"> </w:t>
      </w:r>
      <w:proofErr w:type="gramStart"/>
      <w:r>
        <w:t>with</w:t>
      </w:r>
      <w:r>
        <w:rPr>
          <w:spacing w:val="-2"/>
        </w:rPr>
        <w:t xml:space="preserve"> </w:t>
      </w:r>
      <w:r>
        <w:t>regard</w:t>
      </w:r>
      <w:r>
        <w:rPr>
          <w:spacing w:val="-4"/>
        </w:rPr>
        <w:t xml:space="preserve"> </w:t>
      </w:r>
      <w:r>
        <w:t>to</w:t>
      </w:r>
      <w:proofErr w:type="gramEnd"/>
      <w:r>
        <w:rPr>
          <w:spacing w:val="-2"/>
        </w:rPr>
        <w:t xml:space="preserve"> </w:t>
      </w:r>
      <w:r>
        <w:t>the scale</w:t>
      </w:r>
      <w:r>
        <w:rPr>
          <w:spacing w:val="-3"/>
        </w:rPr>
        <w:t xml:space="preserve"> </w:t>
      </w:r>
      <w:r>
        <w:t>and</w:t>
      </w:r>
      <w:r>
        <w:rPr>
          <w:spacing w:val="-2"/>
        </w:rPr>
        <w:t xml:space="preserve"> </w:t>
      </w:r>
      <w:r>
        <w:t>nature</w:t>
      </w:r>
      <w:r>
        <w:rPr>
          <w:spacing w:val="-3"/>
        </w:rPr>
        <w:t xml:space="preserve"> </w:t>
      </w:r>
      <w:r>
        <w:t>of</w:t>
      </w:r>
      <w:r>
        <w:rPr>
          <w:spacing w:val="-3"/>
        </w:rPr>
        <w:t xml:space="preserve"> </w:t>
      </w:r>
      <w:r>
        <w:t>the</w:t>
      </w:r>
      <w:r>
        <w:rPr>
          <w:spacing w:val="-3"/>
        </w:rPr>
        <w:t xml:space="preserve"> </w:t>
      </w:r>
      <w:r>
        <w:t>emergency. This leave counts as service and may be approved retrospectively.</w:t>
      </w:r>
    </w:p>
    <w:p w14:paraId="30C87BD2" w14:textId="77777777" w:rsidR="003C3B33" w:rsidRDefault="003C3B33">
      <w:pPr>
        <w:spacing w:line="259" w:lineRule="auto"/>
        <w:sectPr w:rsidR="003C3B33">
          <w:pgSz w:w="11910" w:h="16840"/>
          <w:pgMar w:top="960" w:right="840" w:bottom="920" w:left="680" w:header="751" w:footer="734" w:gutter="0"/>
          <w:cols w:space="720"/>
        </w:sectPr>
      </w:pPr>
    </w:p>
    <w:p w14:paraId="30C87BD3" w14:textId="77777777" w:rsidR="003C3B33" w:rsidRDefault="003C3B33">
      <w:pPr>
        <w:pStyle w:val="BodyText"/>
        <w:spacing w:before="198"/>
        <w:ind w:left="0" w:firstLine="0"/>
      </w:pPr>
    </w:p>
    <w:p w14:paraId="30C87BD4" w14:textId="77777777" w:rsidR="003C3B33" w:rsidRDefault="00B560D6">
      <w:pPr>
        <w:pStyle w:val="ListParagraph"/>
        <w:numPr>
          <w:ilvl w:val="0"/>
          <w:numId w:val="28"/>
        </w:numPr>
        <w:tabs>
          <w:tab w:val="left" w:pos="1322"/>
          <w:tab w:val="left" w:pos="1326"/>
        </w:tabs>
        <w:spacing w:before="0" w:line="259" w:lineRule="auto"/>
        <w:ind w:left="1326" w:right="882" w:hanging="567"/>
      </w:pPr>
      <w:r>
        <w:t xml:space="preserve">In considering what period of leave is appropriate, the Secretary will </w:t>
      </w:r>
      <w:proofErr w:type="gramStart"/>
      <w:r>
        <w:t>take into account</w:t>
      </w:r>
      <w:proofErr w:type="gramEnd"/>
      <w:r>
        <w:t xml:space="preserve"> the safety</w:t>
      </w:r>
      <w:r>
        <w:rPr>
          <w:spacing w:val="-3"/>
        </w:rPr>
        <w:t xml:space="preserve"> </w:t>
      </w:r>
      <w:r>
        <w:t>of</w:t>
      </w:r>
      <w:r>
        <w:rPr>
          <w:spacing w:val="-4"/>
        </w:rPr>
        <w:t xml:space="preserve"> </w:t>
      </w:r>
      <w:r>
        <w:t>the</w:t>
      </w:r>
      <w:r>
        <w:rPr>
          <w:spacing w:val="-4"/>
        </w:rPr>
        <w:t xml:space="preserve"> </w:t>
      </w:r>
      <w:r>
        <w:t>employee,</w:t>
      </w:r>
      <w:r>
        <w:rPr>
          <w:spacing w:val="-4"/>
        </w:rPr>
        <w:t xml:space="preserve"> </w:t>
      </w:r>
      <w:r>
        <w:t>their</w:t>
      </w:r>
      <w:r>
        <w:rPr>
          <w:spacing w:val="-2"/>
        </w:rPr>
        <w:t xml:space="preserve"> </w:t>
      </w:r>
      <w:r>
        <w:t>family</w:t>
      </w:r>
      <w:r>
        <w:rPr>
          <w:spacing w:val="-1"/>
        </w:rPr>
        <w:t xml:space="preserve"> </w:t>
      </w:r>
      <w:r>
        <w:t>(including</w:t>
      </w:r>
      <w:r>
        <w:rPr>
          <w:spacing w:val="-3"/>
        </w:rPr>
        <w:t xml:space="preserve"> </w:t>
      </w:r>
      <w:r>
        <w:t>their</w:t>
      </w:r>
      <w:r>
        <w:rPr>
          <w:spacing w:val="-2"/>
        </w:rPr>
        <w:t xml:space="preserve"> </w:t>
      </w:r>
      <w:r>
        <w:t>household)</w:t>
      </w:r>
      <w:r>
        <w:rPr>
          <w:spacing w:val="-2"/>
        </w:rPr>
        <w:t xml:space="preserve"> </w:t>
      </w:r>
      <w:r>
        <w:t>and</w:t>
      </w:r>
      <w:r>
        <w:rPr>
          <w:spacing w:val="-3"/>
        </w:rPr>
        <w:t xml:space="preserve"> </w:t>
      </w:r>
      <w:r>
        <w:t>advice</w:t>
      </w:r>
      <w:r>
        <w:rPr>
          <w:spacing w:val="-1"/>
        </w:rPr>
        <w:t xml:space="preserve"> </w:t>
      </w:r>
      <w:r>
        <w:t>from</w:t>
      </w:r>
      <w:r>
        <w:rPr>
          <w:spacing w:val="-3"/>
        </w:rPr>
        <w:t xml:space="preserve"> </w:t>
      </w:r>
      <w:r>
        <w:t>local,</w:t>
      </w:r>
      <w:r>
        <w:rPr>
          <w:spacing w:val="-2"/>
        </w:rPr>
        <w:t xml:space="preserve"> </w:t>
      </w:r>
      <w:r>
        <w:t>State and Commonwealth authorities.</w:t>
      </w:r>
    </w:p>
    <w:p w14:paraId="30C87BD5" w14:textId="77777777" w:rsidR="003C3B33" w:rsidRDefault="003C3B33">
      <w:pPr>
        <w:spacing w:line="259" w:lineRule="auto"/>
        <w:sectPr w:rsidR="003C3B33">
          <w:pgSz w:w="11910" w:h="16840"/>
          <w:pgMar w:top="960" w:right="840" w:bottom="920" w:left="680" w:header="751" w:footer="734" w:gutter="0"/>
          <w:cols w:space="720"/>
        </w:sectPr>
      </w:pPr>
    </w:p>
    <w:p w14:paraId="30C87BD6" w14:textId="77777777" w:rsidR="003C3B33" w:rsidRDefault="00B560D6">
      <w:pPr>
        <w:pStyle w:val="Heading1"/>
      </w:pPr>
      <w:bookmarkStart w:id="250" w:name="Section_8:_Performance_and_development"/>
      <w:bookmarkStart w:id="251" w:name="_bookmark130"/>
      <w:bookmarkEnd w:id="250"/>
      <w:bookmarkEnd w:id="251"/>
      <w:r>
        <w:lastRenderedPageBreak/>
        <w:t>Section</w:t>
      </w:r>
      <w:r>
        <w:rPr>
          <w:spacing w:val="-5"/>
        </w:rPr>
        <w:t xml:space="preserve"> </w:t>
      </w:r>
      <w:r>
        <w:t>8:</w:t>
      </w:r>
      <w:r>
        <w:rPr>
          <w:spacing w:val="-5"/>
        </w:rPr>
        <w:t xml:space="preserve"> </w:t>
      </w:r>
      <w:r>
        <w:t>Performance</w:t>
      </w:r>
      <w:r>
        <w:rPr>
          <w:spacing w:val="-4"/>
        </w:rPr>
        <w:t xml:space="preserve"> </w:t>
      </w:r>
      <w:r>
        <w:t>and</w:t>
      </w:r>
      <w:r>
        <w:rPr>
          <w:spacing w:val="-6"/>
        </w:rPr>
        <w:t xml:space="preserve"> </w:t>
      </w:r>
      <w:r>
        <w:rPr>
          <w:spacing w:val="-2"/>
        </w:rPr>
        <w:t>development</w:t>
      </w:r>
    </w:p>
    <w:p w14:paraId="30C87BD7" w14:textId="77777777" w:rsidR="003C3B33" w:rsidRDefault="00B560D6">
      <w:pPr>
        <w:pStyle w:val="Heading2"/>
        <w:spacing w:before="402"/>
      </w:pPr>
      <w:bookmarkStart w:id="252" w:name="Performance_and_development"/>
      <w:bookmarkStart w:id="253" w:name="_bookmark131"/>
      <w:bookmarkEnd w:id="252"/>
      <w:bookmarkEnd w:id="253"/>
      <w:r>
        <w:t>Performance</w:t>
      </w:r>
      <w:r>
        <w:rPr>
          <w:spacing w:val="-5"/>
        </w:rPr>
        <w:t xml:space="preserve"> </w:t>
      </w:r>
      <w:r>
        <w:t>and</w:t>
      </w:r>
      <w:r>
        <w:rPr>
          <w:spacing w:val="-4"/>
        </w:rPr>
        <w:t xml:space="preserve"> </w:t>
      </w:r>
      <w:r>
        <w:rPr>
          <w:spacing w:val="-2"/>
        </w:rPr>
        <w:t>development</w:t>
      </w:r>
    </w:p>
    <w:p w14:paraId="30C87BD8" w14:textId="77777777" w:rsidR="003C3B33" w:rsidRDefault="00B560D6">
      <w:pPr>
        <w:pStyle w:val="ListParagraph"/>
        <w:numPr>
          <w:ilvl w:val="0"/>
          <w:numId w:val="28"/>
        </w:numPr>
        <w:tabs>
          <w:tab w:val="left" w:pos="1323"/>
        </w:tabs>
        <w:spacing w:before="262"/>
        <w:ind w:left="1323" w:hanging="563"/>
      </w:pPr>
      <w:r>
        <w:t>The</w:t>
      </w:r>
      <w:r>
        <w:rPr>
          <w:spacing w:val="-6"/>
        </w:rPr>
        <w:t xml:space="preserve"> </w:t>
      </w:r>
      <w:r>
        <w:t>principles</w:t>
      </w:r>
      <w:r>
        <w:rPr>
          <w:spacing w:val="-5"/>
        </w:rPr>
        <w:t xml:space="preserve"> </w:t>
      </w:r>
      <w:r>
        <w:t>of</w:t>
      </w:r>
      <w:r>
        <w:rPr>
          <w:spacing w:val="-4"/>
        </w:rPr>
        <w:t xml:space="preserve"> </w:t>
      </w:r>
      <w:r>
        <w:t>procedural</w:t>
      </w:r>
      <w:r>
        <w:rPr>
          <w:spacing w:val="-4"/>
        </w:rPr>
        <w:t xml:space="preserve"> </w:t>
      </w:r>
      <w:r>
        <w:t>fairness</w:t>
      </w:r>
      <w:r>
        <w:rPr>
          <w:spacing w:val="-6"/>
        </w:rPr>
        <w:t xml:space="preserve"> </w:t>
      </w:r>
      <w:r>
        <w:t>will</w:t>
      </w:r>
      <w:r>
        <w:rPr>
          <w:spacing w:val="-4"/>
        </w:rPr>
        <w:t xml:space="preserve"> </w:t>
      </w:r>
      <w:r>
        <w:t>apply</w:t>
      </w:r>
      <w:r>
        <w:rPr>
          <w:spacing w:val="-5"/>
        </w:rPr>
        <w:t xml:space="preserve"> </w:t>
      </w:r>
      <w:r>
        <w:t>to</w:t>
      </w:r>
      <w:r>
        <w:rPr>
          <w:spacing w:val="-4"/>
        </w:rPr>
        <w:t xml:space="preserve"> </w:t>
      </w:r>
      <w:r>
        <w:t>the</w:t>
      </w:r>
      <w:r>
        <w:rPr>
          <w:spacing w:val="-3"/>
        </w:rPr>
        <w:t xml:space="preserve"> </w:t>
      </w:r>
      <w:r>
        <w:t>performance</w:t>
      </w:r>
      <w:r>
        <w:rPr>
          <w:spacing w:val="-5"/>
        </w:rPr>
        <w:t xml:space="preserve"> </w:t>
      </w:r>
      <w:r>
        <w:t>and</w:t>
      </w:r>
      <w:r>
        <w:rPr>
          <w:spacing w:val="-4"/>
        </w:rPr>
        <w:t xml:space="preserve"> </w:t>
      </w:r>
      <w:r>
        <w:t>development</w:t>
      </w:r>
      <w:r>
        <w:rPr>
          <w:spacing w:val="-3"/>
        </w:rPr>
        <w:t xml:space="preserve"> </w:t>
      </w:r>
      <w:r>
        <w:rPr>
          <w:spacing w:val="-2"/>
        </w:rPr>
        <w:t>process.</w:t>
      </w:r>
    </w:p>
    <w:p w14:paraId="30C87BD9" w14:textId="77777777" w:rsidR="003C3B33" w:rsidRDefault="00B560D6">
      <w:pPr>
        <w:pStyle w:val="ListParagraph"/>
        <w:numPr>
          <w:ilvl w:val="0"/>
          <w:numId w:val="28"/>
        </w:numPr>
        <w:tabs>
          <w:tab w:val="left" w:pos="1321"/>
          <w:tab w:val="left" w:pos="1325"/>
        </w:tabs>
        <w:spacing w:before="161" w:line="259" w:lineRule="auto"/>
        <w:ind w:left="1325" w:right="734" w:hanging="567"/>
      </w:pPr>
      <w:r>
        <w:t>All</w:t>
      </w:r>
      <w:r>
        <w:rPr>
          <w:spacing w:val="-2"/>
        </w:rPr>
        <w:t xml:space="preserve"> </w:t>
      </w:r>
      <w:r>
        <w:t>employees</w:t>
      </w:r>
      <w:r>
        <w:rPr>
          <w:spacing w:val="-4"/>
        </w:rPr>
        <w:t xml:space="preserve"> </w:t>
      </w:r>
      <w:r>
        <w:t>covered</w:t>
      </w:r>
      <w:r>
        <w:rPr>
          <w:spacing w:val="-3"/>
        </w:rPr>
        <w:t xml:space="preserve"> </w:t>
      </w:r>
      <w:r>
        <w:t>by</w:t>
      </w:r>
      <w:r>
        <w:rPr>
          <w:spacing w:val="-3"/>
        </w:rPr>
        <w:t xml:space="preserve"> </w:t>
      </w:r>
      <w:r>
        <w:t>this</w:t>
      </w:r>
      <w:r>
        <w:rPr>
          <w:spacing w:val="-1"/>
        </w:rPr>
        <w:t xml:space="preserve"> </w:t>
      </w:r>
      <w:r>
        <w:t>agreement</w:t>
      </w:r>
      <w:r>
        <w:rPr>
          <w:spacing w:val="-4"/>
        </w:rPr>
        <w:t xml:space="preserve"> </w:t>
      </w:r>
      <w:r>
        <w:t>(other</w:t>
      </w:r>
      <w:r>
        <w:rPr>
          <w:spacing w:val="-4"/>
        </w:rPr>
        <w:t xml:space="preserve"> </w:t>
      </w:r>
      <w:r>
        <w:t>than</w:t>
      </w:r>
      <w:r>
        <w:rPr>
          <w:spacing w:val="-5"/>
        </w:rPr>
        <w:t xml:space="preserve"> </w:t>
      </w:r>
      <w:r>
        <w:t>casuals</w:t>
      </w:r>
      <w:r>
        <w:rPr>
          <w:spacing w:val="-2"/>
        </w:rPr>
        <w:t xml:space="preserve"> </w:t>
      </w:r>
      <w:r>
        <w:t>and</w:t>
      </w:r>
      <w:r>
        <w:rPr>
          <w:spacing w:val="-3"/>
        </w:rPr>
        <w:t xml:space="preserve"> </w:t>
      </w:r>
      <w:r>
        <w:t>non-ongoing</w:t>
      </w:r>
      <w:r>
        <w:rPr>
          <w:spacing w:val="-3"/>
        </w:rPr>
        <w:t xml:space="preserve"> </w:t>
      </w:r>
      <w:r>
        <w:t>employees</w:t>
      </w:r>
      <w:r>
        <w:rPr>
          <w:spacing w:val="-4"/>
        </w:rPr>
        <w:t xml:space="preserve"> </w:t>
      </w:r>
      <w:r>
        <w:t>on contracts of less than 3 months) are required to actively participate in the department’s performance and development process.</w:t>
      </w:r>
    </w:p>
    <w:p w14:paraId="30C87BDA" w14:textId="77777777" w:rsidR="003C3B33" w:rsidRDefault="00B560D6">
      <w:pPr>
        <w:pStyle w:val="ListParagraph"/>
        <w:numPr>
          <w:ilvl w:val="0"/>
          <w:numId w:val="28"/>
        </w:numPr>
        <w:tabs>
          <w:tab w:val="left" w:pos="1321"/>
          <w:tab w:val="left" w:pos="1325"/>
        </w:tabs>
        <w:spacing w:before="160" w:line="259" w:lineRule="auto"/>
        <w:ind w:left="1325" w:right="871" w:hanging="567"/>
      </w:pPr>
      <w:r>
        <w:t>The performance and development cycle commences on 1 September each year and concludes</w:t>
      </w:r>
      <w:r>
        <w:rPr>
          <w:spacing w:val="-3"/>
        </w:rPr>
        <w:t xml:space="preserve"> </w:t>
      </w:r>
      <w:r>
        <w:t>on</w:t>
      </w:r>
      <w:r>
        <w:rPr>
          <w:spacing w:val="-4"/>
        </w:rPr>
        <w:t xml:space="preserve"> </w:t>
      </w:r>
      <w:r>
        <w:t>31</w:t>
      </w:r>
      <w:r>
        <w:rPr>
          <w:spacing w:val="-2"/>
        </w:rPr>
        <w:t xml:space="preserve"> </w:t>
      </w:r>
      <w:r>
        <w:t>August of</w:t>
      </w:r>
      <w:r>
        <w:rPr>
          <w:spacing w:val="-6"/>
        </w:rPr>
        <w:t xml:space="preserve"> </w:t>
      </w:r>
      <w:r>
        <w:t>the following</w:t>
      </w:r>
      <w:r>
        <w:rPr>
          <w:spacing w:val="-2"/>
        </w:rPr>
        <w:t xml:space="preserve"> </w:t>
      </w:r>
      <w:r>
        <w:t>year</w:t>
      </w:r>
      <w:r>
        <w:rPr>
          <w:spacing w:val="-3"/>
        </w:rPr>
        <w:t xml:space="preserve"> </w:t>
      </w:r>
      <w:r>
        <w:t>with</w:t>
      </w:r>
      <w:r>
        <w:rPr>
          <w:spacing w:val="-4"/>
        </w:rPr>
        <w:t xml:space="preserve"> </w:t>
      </w:r>
      <w:r>
        <w:t>a</w:t>
      </w:r>
      <w:r>
        <w:rPr>
          <w:spacing w:val="-3"/>
        </w:rPr>
        <w:t xml:space="preserve"> </w:t>
      </w:r>
      <w:proofErr w:type="spellStart"/>
      <w:r>
        <w:t>mid</w:t>
      </w:r>
      <w:r>
        <w:rPr>
          <w:spacing w:val="-1"/>
        </w:rPr>
        <w:t xml:space="preserve"> </w:t>
      </w:r>
      <w:r>
        <w:t>cycle</w:t>
      </w:r>
      <w:proofErr w:type="spellEnd"/>
      <w:r>
        <w:rPr>
          <w:spacing w:val="-3"/>
        </w:rPr>
        <w:t xml:space="preserve"> </w:t>
      </w:r>
      <w:r>
        <w:t>review to discuss</w:t>
      </w:r>
      <w:r>
        <w:rPr>
          <w:spacing w:val="-3"/>
        </w:rPr>
        <w:t xml:space="preserve"> </w:t>
      </w:r>
      <w:r>
        <w:t>progression towards goals, and an end of cycle review.</w:t>
      </w:r>
    </w:p>
    <w:p w14:paraId="30C87BDB" w14:textId="77777777" w:rsidR="003C3B33" w:rsidRDefault="00B560D6">
      <w:pPr>
        <w:pStyle w:val="ListParagraph"/>
        <w:numPr>
          <w:ilvl w:val="0"/>
          <w:numId w:val="28"/>
        </w:numPr>
        <w:tabs>
          <w:tab w:val="left" w:pos="1321"/>
          <w:tab w:val="left" w:pos="1325"/>
        </w:tabs>
        <w:spacing w:line="256" w:lineRule="auto"/>
        <w:ind w:left="1325" w:right="1003" w:hanging="567"/>
      </w:pPr>
      <w:r>
        <w:t>The</w:t>
      </w:r>
      <w:r>
        <w:rPr>
          <w:spacing w:val="-2"/>
        </w:rPr>
        <w:t xml:space="preserve"> </w:t>
      </w:r>
      <w:r>
        <w:t>department’s</w:t>
      </w:r>
      <w:r>
        <w:rPr>
          <w:spacing w:val="-3"/>
        </w:rPr>
        <w:t xml:space="preserve"> </w:t>
      </w:r>
      <w:r>
        <w:t>performance</w:t>
      </w:r>
      <w:r>
        <w:rPr>
          <w:spacing w:val="-2"/>
        </w:rPr>
        <w:t xml:space="preserve"> </w:t>
      </w:r>
      <w:r>
        <w:t>and</w:t>
      </w:r>
      <w:r>
        <w:rPr>
          <w:spacing w:val="-4"/>
        </w:rPr>
        <w:t xml:space="preserve"> </w:t>
      </w:r>
      <w:r>
        <w:t>development</w:t>
      </w:r>
      <w:r>
        <w:rPr>
          <w:spacing w:val="-2"/>
        </w:rPr>
        <w:t xml:space="preserve"> </w:t>
      </w:r>
      <w:r>
        <w:t>process</w:t>
      </w:r>
      <w:r>
        <w:rPr>
          <w:spacing w:val="-5"/>
        </w:rPr>
        <w:t xml:space="preserve"> </w:t>
      </w:r>
      <w:r>
        <w:t>will</w:t>
      </w:r>
      <w:r>
        <w:rPr>
          <w:spacing w:val="-3"/>
        </w:rPr>
        <w:t xml:space="preserve"> </w:t>
      </w:r>
      <w:r>
        <w:t>assist</w:t>
      </w:r>
      <w:r>
        <w:rPr>
          <w:spacing w:val="-2"/>
        </w:rPr>
        <w:t xml:space="preserve"> </w:t>
      </w:r>
      <w:r>
        <w:t>employees</w:t>
      </w:r>
      <w:r>
        <w:rPr>
          <w:spacing w:val="-3"/>
        </w:rPr>
        <w:t xml:space="preserve"> </w:t>
      </w:r>
      <w:r>
        <w:t>to</w:t>
      </w:r>
      <w:r>
        <w:rPr>
          <w:spacing w:val="-2"/>
        </w:rPr>
        <w:t xml:space="preserve"> </w:t>
      </w:r>
      <w:r>
        <w:t>achieve performance outcomes through collaboration that:</w:t>
      </w:r>
    </w:p>
    <w:p w14:paraId="30C87BDC" w14:textId="77777777" w:rsidR="003C3B33" w:rsidRDefault="00B560D6">
      <w:pPr>
        <w:pStyle w:val="ListParagraph"/>
        <w:numPr>
          <w:ilvl w:val="1"/>
          <w:numId w:val="28"/>
        </w:numPr>
        <w:tabs>
          <w:tab w:val="left" w:pos="2177"/>
        </w:tabs>
        <w:spacing w:before="164"/>
        <w:ind w:left="2177" w:hanging="795"/>
      </w:pPr>
      <w:r>
        <w:t>delivers</w:t>
      </w:r>
      <w:r>
        <w:rPr>
          <w:spacing w:val="-9"/>
        </w:rPr>
        <w:t xml:space="preserve"> </w:t>
      </w:r>
      <w:r>
        <w:t>on</w:t>
      </w:r>
      <w:r>
        <w:rPr>
          <w:spacing w:val="-8"/>
        </w:rPr>
        <w:t xml:space="preserve"> </w:t>
      </w:r>
      <w:r>
        <w:t>the</w:t>
      </w:r>
      <w:r>
        <w:rPr>
          <w:spacing w:val="-4"/>
        </w:rPr>
        <w:t xml:space="preserve"> </w:t>
      </w:r>
      <w:r>
        <w:t>department’s</w:t>
      </w:r>
      <w:r>
        <w:rPr>
          <w:spacing w:val="-4"/>
        </w:rPr>
        <w:t xml:space="preserve"> </w:t>
      </w:r>
      <w:r>
        <w:t>purpose,</w:t>
      </w:r>
      <w:r>
        <w:rPr>
          <w:spacing w:val="-7"/>
        </w:rPr>
        <w:t xml:space="preserve"> </w:t>
      </w:r>
      <w:r>
        <w:t>priorities,</w:t>
      </w:r>
      <w:r>
        <w:rPr>
          <w:spacing w:val="-7"/>
        </w:rPr>
        <w:t xml:space="preserve"> </w:t>
      </w:r>
      <w:r>
        <w:t>objectives,</w:t>
      </w:r>
      <w:r>
        <w:rPr>
          <w:spacing w:val="-4"/>
        </w:rPr>
        <w:t xml:space="preserve"> </w:t>
      </w:r>
      <w:proofErr w:type="gramStart"/>
      <w:r>
        <w:rPr>
          <w:spacing w:val="-2"/>
        </w:rPr>
        <w:t>values;</w:t>
      </w:r>
      <w:proofErr w:type="gramEnd"/>
    </w:p>
    <w:p w14:paraId="30C87BDD" w14:textId="77777777" w:rsidR="003C3B33" w:rsidRDefault="00B560D6">
      <w:pPr>
        <w:pStyle w:val="ListParagraph"/>
        <w:numPr>
          <w:ilvl w:val="1"/>
          <w:numId w:val="28"/>
        </w:numPr>
        <w:tabs>
          <w:tab w:val="left" w:pos="2177"/>
        </w:tabs>
        <w:spacing w:before="180"/>
        <w:ind w:left="2177" w:hanging="795"/>
      </w:pPr>
      <w:r>
        <w:t>assists</w:t>
      </w:r>
      <w:r>
        <w:rPr>
          <w:spacing w:val="-7"/>
        </w:rPr>
        <w:t xml:space="preserve"> </w:t>
      </w:r>
      <w:r>
        <w:t>employees</w:t>
      </w:r>
      <w:r>
        <w:rPr>
          <w:spacing w:val="-5"/>
        </w:rPr>
        <w:t xml:space="preserve"> </w:t>
      </w:r>
      <w:r>
        <w:t>to</w:t>
      </w:r>
      <w:r>
        <w:rPr>
          <w:spacing w:val="-4"/>
        </w:rPr>
        <w:t xml:space="preserve"> </w:t>
      </w:r>
      <w:r>
        <w:t>develop</w:t>
      </w:r>
      <w:r>
        <w:rPr>
          <w:spacing w:val="-3"/>
        </w:rPr>
        <w:t xml:space="preserve"> </w:t>
      </w:r>
      <w:r>
        <w:t>the</w:t>
      </w:r>
      <w:r>
        <w:rPr>
          <w:spacing w:val="-5"/>
        </w:rPr>
        <w:t xml:space="preserve"> </w:t>
      </w:r>
      <w:r>
        <w:t>capabilities</w:t>
      </w:r>
      <w:r>
        <w:rPr>
          <w:spacing w:val="-5"/>
        </w:rPr>
        <w:t xml:space="preserve"> </w:t>
      </w:r>
      <w:r>
        <w:t>they</w:t>
      </w:r>
      <w:r>
        <w:rPr>
          <w:spacing w:val="-1"/>
        </w:rPr>
        <w:t xml:space="preserve"> </w:t>
      </w:r>
      <w:r>
        <w:t>need</w:t>
      </w:r>
      <w:r>
        <w:rPr>
          <w:spacing w:val="-4"/>
        </w:rPr>
        <w:t xml:space="preserve"> </w:t>
      </w:r>
      <w:r>
        <w:t>for</w:t>
      </w:r>
      <w:r>
        <w:rPr>
          <w:spacing w:val="-5"/>
        </w:rPr>
        <w:t xml:space="preserve"> </w:t>
      </w:r>
      <w:r>
        <w:t>their</w:t>
      </w:r>
      <w:r>
        <w:rPr>
          <w:spacing w:val="-4"/>
        </w:rPr>
        <w:t xml:space="preserve"> </w:t>
      </w:r>
      <w:proofErr w:type="gramStart"/>
      <w:r>
        <w:rPr>
          <w:spacing w:val="-2"/>
        </w:rPr>
        <w:t>career;</w:t>
      </w:r>
      <w:proofErr w:type="gramEnd"/>
    </w:p>
    <w:p w14:paraId="30C87BDE" w14:textId="77777777" w:rsidR="003C3B33" w:rsidRDefault="00B560D6">
      <w:pPr>
        <w:pStyle w:val="ListParagraph"/>
        <w:numPr>
          <w:ilvl w:val="1"/>
          <w:numId w:val="28"/>
        </w:numPr>
        <w:tabs>
          <w:tab w:val="left" w:pos="2177"/>
        </w:tabs>
        <w:spacing w:before="183" w:line="256" w:lineRule="auto"/>
        <w:ind w:left="2177" w:right="1362" w:hanging="795"/>
      </w:pPr>
      <w:r>
        <w:t>provides</w:t>
      </w:r>
      <w:r>
        <w:rPr>
          <w:spacing w:val="-5"/>
        </w:rPr>
        <w:t xml:space="preserve"> </w:t>
      </w:r>
      <w:r>
        <w:t>regular,</w:t>
      </w:r>
      <w:r>
        <w:rPr>
          <w:spacing w:val="-5"/>
        </w:rPr>
        <w:t xml:space="preserve"> </w:t>
      </w:r>
      <w:r>
        <w:t>constructive</w:t>
      </w:r>
      <w:r>
        <w:rPr>
          <w:spacing w:val="-2"/>
        </w:rPr>
        <w:t xml:space="preserve"> </w:t>
      </w:r>
      <w:proofErr w:type="gramStart"/>
      <w:r>
        <w:t>feedback</w:t>
      </w:r>
      <w:r>
        <w:rPr>
          <w:spacing w:val="-5"/>
        </w:rPr>
        <w:t xml:space="preserve"> </w:t>
      </w:r>
      <w:r>
        <w:t>(‘</w:t>
      </w:r>
      <w:proofErr w:type="gramEnd"/>
      <w:r>
        <w:t>no</w:t>
      </w:r>
      <w:r>
        <w:rPr>
          <w:spacing w:val="-4"/>
        </w:rPr>
        <w:t xml:space="preserve"> </w:t>
      </w:r>
      <w:r>
        <w:t>surprises’</w:t>
      </w:r>
      <w:r>
        <w:rPr>
          <w:spacing w:val="-8"/>
        </w:rPr>
        <w:t xml:space="preserve"> </w:t>
      </w:r>
      <w:r>
        <w:t>approach)</w:t>
      </w:r>
      <w:r>
        <w:rPr>
          <w:spacing w:val="-3"/>
        </w:rPr>
        <w:t xml:space="preserve"> </w:t>
      </w:r>
      <w:r>
        <w:t>and</w:t>
      </w:r>
      <w:r>
        <w:rPr>
          <w:spacing w:val="-4"/>
        </w:rPr>
        <w:t xml:space="preserve"> </w:t>
      </w:r>
      <w:r>
        <w:t>shared responsibility for performance; and</w:t>
      </w:r>
    </w:p>
    <w:p w14:paraId="30C87BDF" w14:textId="77777777" w:rsidR="003C3B33" w:rsidRDefault="00B560D6">
      <w:pPr>
        <w:pStyle w:val="ListParagraph"/>
        <w:numPr>
          <w:ilvl w:val="1"/>
          <w:numId w:val="28"/>
        </w:numPr>
        <w:tabs>
          <w:tab w:val="left" w:pos="2177"/>
        </w:tabs>
        <w:spacing w:before="164"/>
        <w:ind w:left="2177" w:hanging="795"/>
      </w:pPr>
      <w:proofErr w:type="gramStart"/>
      <w:r>
        <w:t>performance</w:t>
      </w:r>
      <w:proofErr w:type="gramEnd"/>
      <w:r>
        <w:rPr>
          <w:spacing w:val="-8"/>
        </w:rPr>
        <w:t xml:space="preserve"> </w:t>
      </w:r>
      <w:r>
        <w:t>expectations</w:t>
      </w:r>
      <w:r>
        <w:rPr>
          <w:spacing w:val="-6"/>
        </w:rPr>
        <w:t xml:space="preserve"> </w:t>
      </w:r>
      <w:r>
        <w:t>will</w:t>
      </w:r>
      <w:r>
        <w:rPr>
          <w:spacing w:val="-4"/>
        </w:rPr>
        <w:t xml:space="preserve"> </w:t>
      </w:r>
      <w:r>
        <w:t>usually</w:t>
      </w:r>
      <w:r>
        <w:rPr>
          <w:spacing w:val="-3"/>
        </w:rPr>
        <w:t xml:space="preserve"> </w:t>
      </w:r>
      <w:r>
        <w:t>align</w:t>
      </w:r>
      <w:r>
        <w:rPr>
          <w:spacing w:val="-7"/>
        </w:rPr>
        <w:t xml:space="preserve"> </w:t>
      </w:r>
      <w:r>
        <w:t>with</w:t>
      </w:r>
      <w:r>
        <w:rPr>
          <w:spacing w:val="-5"/>
        </w:rPr>
        <w:t xml:space="preserve"> </w:t>
      </w:r>
      <w:r>
        <w:t>relevant</w:t>
      </w:r>
      <w:r>
        <w:rPr>
          <w:spacing w:val="-3"/>
        </w:rPr>
        <w:t xml:space="preserve"> </w:t>
      </w:r>
      <w:r>
        <w:t>APS</w:t>
      </w:r>
      <w:r>
        <w:rPr>
          <w:spacing w:val="-6"/>
        </w:rPr>
        <w:t xml:space="preserve"> </w:t>
      </w:r>
      <w:r>
        <w:t>Work</w:t>
      </w:r>
      <w:r>
        <w:rPr>
          <w:spacing w:val="-4"/>
        </w:rPr>
        <w:t xml:space="preserve"> </w:t>
      </w:r>
      <w:r>
        <w:t>Level</w:t>
      </w:r>
      <w:r>
        <w:rPr>
          <w:spacing w:val="-3"/>
        </w:rPr>
        <w:t xml:space="preserve"> </w:t>
      </w:r>
      <w:r>
        <w:rPr>
          <w:spacing w:val="-2"/>
        </w:rPr>
        <w:t>Standards.</w:t>
      </w:r>
    </w:p>
    <w:p w14:paraId="30C87BE0" w14:textId="77777777" w:rsidR="003C3B33" w:rsidRDefault="00B560D6">
      <w:pPr>
        <w:pStyle w:val="ListParagraph"/>
        <w:numPr>
          <w:ilvl w:val="0"/>
          <w:numId w:val="28"/>
        </w:numPr>
        <w:tabs>
          <w:tab w:val="left" w:pos="1321"/>
          <w:tab w:val="left" w:pos="1325"/>
        </w:tabs>
        <w:spacing w:before="181" w:line="259" w:lineRule="auto"/>
        <w:ind w:left="1325" w:right="1017" w:hanging="567"/>
      </w:pPr>
      <w:r>
        <w:t>All</w:t>
      </w:r>
      <w:r>
        <w:rPr>
          <w:spacing w:val="-2"/>
        </w:rPr>
        <w:t xml:space="preserve"> </w:t>
      </w:r>
      <w:r>
        <w:t>employees</w:t>
      </w:r>
      <w:r>
        <w:rPr>
          <w:spacing w:val="-4"/>
        </w:rPr>
        <w:t xml:space="preserve"> </w:t>
      </w:r>
      <w:r>
        <w:t>should</w:t>
      </w:r>
      <w:r>
        <w:rPr>
          <w:spacing w:val="-3"/>
        </w:rPr>
        <w:t xml:space="preserve"> </w:t>
      </w:r>
      <w:r>
        <w:t>have</w:t>
      </w:r>
      <w:r>
        <w:rPr>
          <w:spacing w:val="-4"/>
        </w:rPr>
        <w:t xml:space="preserve"> </w:t>
      </w:r>
      <w:r>
        <w:t>an</w:t>
      </w:r>
      <w:r>
        <w:rPr>
          <w:spacing w:val="-3"/>
        </w:rPr>
        <w:t xml:space="preserve"> </w:t>
      </w:r>
      <w:r>
        <w:t>individual</w:t>
      </w:r>
      <w:r>
        <w:rPr>
          <w:spacing w:val="-2"/>
        </w:rPr>
        <w:t xml:space="preserve"> </w:t>
      </w:r>
      <w:r>
        <w:t>performance</w:t>
      </w:r>
      <w:r>
        <w:rPr>
          <w:spacing w:val="-4"/>
        </w:rPr>
        <w:t xml:space="preserve"> </w:t>
      </w:r>
      <w:r>
        <w:t>and</w:t>
      </w:r>
      <w:r>
        <w:rPr>
          <w:spacing w:val="-3"/>
        </w:rPr>
        <w:t xml:space="preserve"> </w:t>
      </w:r>
      <w:r>
        <w:t>development</w:t>
      </w:r>
      <w:r>
        <w:rPr>
          <w:spacing w:val="-1"/>
        </w:rPr>
        <w:t xml:space="preserve"> </w:t>
      </w:r>
      <w:r>
        <w:t>agreement</w:t>
      </w:r>
      <w:r>
        <w:rPr>
          <w:spacing w:val="-1"/>
        </w:rPr>
        <w:t xml:space="preserve"> </w:t>
      </w:r>
      <w:r>
        <w:t>that</w:t>
      </w:r>
      <w:r>
        <w:rPr>
          <w:spacing w:val="-1"/>
        </w:rPr>
        <w:t xml:space="preserve"> </w:t>
      </w:r>
      <w:r>
        <w:t>is developed, reviewed, agreed and updated through discussion with their manager. Performance and development agreements will include:</w:t>
      </w:r>
    </w:p>
    <w:p w14:paraId="30C87BE1" w14:textId="77777777" w:rsidR="003C3B33" w:rsidRDefault="00B560D6">
      <w:pPr>
        <w:pStyle w:val="ListParagraph"/>
        <w:numPr>
          <w:ilvl w:val="1"/>
          <w:numId w:val="28"/>
        </w:numPr>
        <w:tabs>
          <w:tab w:val="left" w:pos="2177"/>
        </w:tabs>
        <w:ind w:left="2177" w:hanging="795"/>
      </w:pPr>
      <w:r>
        <w:t>ways</w:t>
      </w:r>
      <w:r>
        <w:rPr>
          <w:spacing w:val="-8"/>
        </w:rPr>
        <w:t xml:space="preserve"> </w:t>
      </w:r>
      <w:r>
        <w:t>to</w:t>
      </w:r>
      <w:r>
        <w:rPr>
          <w:spacing w:val="-5"/>
        </w:rPr>
        <w:t xml:space="preserve"> </w:t>
      </w:r>
      <w:r>
        <w:t>achieve</w:t>
      </w:r>
      <w:r>
        <w:rPr>
          <w:spacing w:val="-4"/>
        </w:rPr>
        <w:t xml:space="preserve"> </w:t>
      </w:r>
      <w:r>
        <w:t>development</w:t>
      </w:r>
      <w:r>
        <w:rPr>
          <w:spacing w:val="-3"/>
        </w:rPr>
        <w:t xml:space="preserve"> </w:t>
      </w:r>
      <w:r>
        <w:t>within</w:t>
      </w:r>
      <w:r>
        <w:rPr>
          <w:spacing w:val="-5"/>
        </w:rPr>
        <w:t xml:space="preserve"> </w:t>
      </w:r>
      <w:r>
        <w:t>the</w:t>
      </w:r>
      <w:r>
        <w:rPr>
          <w:spacing w:val="-6"/>
        </w:rPr>
        <w:t xml:space="preserve"> </w:t>
      </w:r>
      <w:r>
        <w:t>employee’s</w:t>
      </w:r>
      <w:r>
        <w:rPr>
          <w:spacing w:val="-8"/>
        </w:rPr>
        <w:t xml:space="preserve"> </w:t>
      </w:r>
      <w:r>
        <w:t>current</w:t>
      </w:r>
      <w:r>
        <w:rPr>
          <w:spacing w:val="-3"/>
        </w:rPr>
        <w:t xml:space="preserve"> </w:t>
      </w:r>
      <w:proofErr w:type="gramStart"/>
      <w:r>
        <w:rPr>
          <w:spacing w:val="-2"/>
        </w:rPr>
        <w:t>role;</w:t>
      </w:r>
      <w:proofErr w:type="gramEnd"/>
    </w:p>
    <w:p w14:paraId="30C87BE2" w14:textId="77777777" w:rsidR="003C3B33" w:rsidRDefault="00B560D6">
      <w:pPr>
        <w:pStyle w:val="ListParagraph"/>
        <w:numPr>
          <w:ilvl w:val="1"/>
          <w:numId w:val="28"/>
        </w:numPr>
        <w:tabs>
          <w:tab w:val="left" w:pos="2177"/>
        </w:tabs>
        <w:spacing w:before="183"/>
        <w:ind w:left="2177" w:hanging="795"/>
      </w:pPr>
      <w:r>
        <w:t>completion</w:t>
      </w:r>
      <w:r>
        <w:rPr>
          <w:spacing w:val="-7"/>
        </w:rPr>
        <w:t xml:space="preserve"> </w:t>
      </w:r>
      <w:r>
        <w:t>of</w:t>
      </w:r>
      <w:r>
        <w:rPr>
          <w:spacing w:val="-4"/>
        </w:rPr>
        <w:t xml:space="preserve"> </w:t>
      </w:r>
      <w:r>
        <w:t>department</w:t>
      </w:r>
      <w:r>
        <w:rPr>
          <w:spacing w:val="-6"/>
        </w:rPr>
        <w:t xml:space="preserve"> </w:t>
      </w:r>
      <w:r>
        <w:t>and</w:t>
      </w:r>
      <w:r>
        <w:rPr>
          <w:spacing w:val="-5"/>
        </w:rPr>
        <w:t xml:space="preserve"> </w:t>
      </w:r>
      <w:r>
        <w:t>job</w:t>
      </w:r>
      <w:r>
        <w:rPr>
          <w:spacing w:val="-5"/>
        </w:rPr>
        <w:t xml:space="preserve"> </w:t>
      </w:r>
      <w:r>
        <w:t>specific</w:t>
      </w:r>
      <w:r>
        <w:rPr>
          <w:spacing w:val="-6"/>
        </w:rPr>
        <w:t xml:space="preserve"> </w:t>
      </w:r>
      <w:r>
        <w:t>mandatory</w:t>
      </w:r>
      <w:r>
        <w:rPr>
          <w:spacing w:val="-4"/>
        </w:rPr>
        <w:t xml:space="preserve"> </w:t>
      </w:r>
      <w:proofErr w:type="gramStart"/>
      <w:r>
        <w:rPr>
          <w:spacing w:val="-2"/>
        </w:rPr>
        <w:t>learning;</w:t>
      </w:r>
      <w:proofErr w:type="gramEnd"/>
    </w:p>
    <w:p w14:paraId="30C87BE3" w14:textId="77777777" w:rsidR="003C3B33" w:rsidRDefault="00B560D6">
      <w:pPr>
        <w:pStyle w:val="ListParagraph"/>
        <w:numPr>
          <w:ilvl w:val="1"/>
          <w:numId w:val="28"/>
        </w:numPr>
        <w:tabs>
          <w:tab w:val="left" w:pos="2177"/>
        </w:tabs>
        <w:spacing w:before="180" w:line="259" w:lineRule="auto"/>
        <w:ind w:left="2177" w:right="878" w:hanging="795"/>
      </w:pPr>
      <w:r>
        <w:t>identify</w:t>
      </w:r>
      <w:r>
        <w:rPr>
          <w:spacing w:val="-2"/>
        </w:rPr>
        <w:t xml:space="preserve"> </w:t>
      </w:r>
      <w:r>
        <w:t>employees’</w:t>
      </w:r>
      <w:r>
        <w:rPr>
          <w:spacing w:val="-5"/>
        </w:rPr>
        <w:t xml:space="preserve"> </w:t>
      </w:r>
      <w:r>
        <w:t>career</w:t>
      </w:r>
      <w:r>
        <w:rPr>
          <w:spacing w:val="-5"/>
        </w:rPr>
        <w:t xml:space="preserve"> </w:t>
      </w:r>
      <w:r>
        <w:t>and</w:t>
      </w:r>
      <w:r>
        <w:rPr>
          <w:spacing w:val="-4"/>
        </w:rPr>
        <w:t xml:space="preserve"> </w:t>
      </w:r>
      <w:r>
        <w:t>learning</w:t>
      </w:r>
      <w:r>
        <w:rPr>
          <w:spacing w:val="-4"/>
        </w:rPr>
        <w:t xml:space="preserve"> </w:t>
      </w:r>
      <w:r>
        <w:t>and</w:t>
      </w:r>
      <w:r>
        <w:rPr>
          <w:spacing w:val="-4"/>
        </w:rPr>
        <w:t xml:space="preserve"> </w:t>
      </w:r>
      <w:r>
        <w:t>development</w:t>
      </w:r>
      <w:r>
        <w:rPr>
          <w:spacing w:val="-2"/>
        </w:rPr>
        <w:t xml:space="preserve"> </w:t>
      </w:r>
      <w:r>
        <w:t>needs,</w:t>
      </w:r>
      <w:r>
        <w:rPr>
          <w:spacing w:val="-3"/>
        </w:rPr>
        <w:t xml:space="preserve"> </w:t>
      </w:r>
      <w:r>
        <w:t>how</w:t>
      </w:r>
      <w:r>
        <w:rPr>
          <w:spacing w:val="-2"/>
        </w:rPr>
        <w:t xml:space="preserve"> </w:t>
      </w:r>
      <w:r>
        <w:t>they</w:t>
      </w:r>
      <w:r>
        <w:rPr>
          <w:spacing w:val="-4"/>
        </w:rPr>
        <w:t xml:space="preserve"> </w:t>
      </w:r>
      <w:r>
        <w:t>will</w:t>
      </w:r>
      <w:r>
        <w:rPr>
          <w:spacing w:val="-3"/>
        </w:rPr>
        <w:t xml:space="preserve"> </w:t>
      </w:r>
      <w:r>
        <w:t xml:space="preserve">be met, and the outcomes </w:t>
      </w:r>
      <w:proofErr w:type="gramStart"/>
      <w:r>
        <w:t>measured;</w:t>
      </w:r>
      <w:proofErr w:type="gramEnd"/>
    </w:p>
    <w:p w14:paraId="30C87BE4" w14:textId="77777777" w:rsidR="003C3B33" w:rsidRDefault="00B560D6">
      <w:pPr>
        <w:pStyle w:val="ListParagraph"/>
        <w:numPr>
          <w:ilvl w:val="1"/>
          <w:numId w:val="28"/>
        </w:numPr>
        <w:tabs>
          <w:tab w:val="left" w:pos="2177"/>
        </w:tabs>
        <w:spacing w:line="259" w:lineRule="auto"/>
        <w:ind w:left="2177" w:right="819" w:hanging="795"/>
      </w:pPr>
      <w:r>
        <w:t>specify</w:t>
      </w:r>
      <w:r>
        <w:rPr>
          <w:spacing w:val="-4"/>
        </w:rPr>
        <w:t xml:space="preserve"> </w:t>
      </w:r>
      <w:r>
        <w:t>the</w:t>
      </w:r>
      <w:r>
        <w:rPr>
          <w:spacing w:val="-4"/>
        </w:rPr>
        <w:t xml:space="preserve"> </w:t>
      </w:r>
      <w:r>
        <w:t>mutual</w:t>
      </w:r>
      <w:r>
        <w:rPr>
          <w:spacing w:val="-5"/>
        </w:rPr>
        <w:t xml:space="preserve"> </w:t>
      </w:r>
      <w:r>
        <w:t>expectations</w:t>
      </w:r>
      <w:r>
        <w:rPr>
          <w:spacing w:val="-3"/>
        </w:rPr>
        <w:t xml:space="preserve"> </w:t>
      </w:r>
      <w:r>
        <w:t>between</w:t>
      </w:r>
      <w:r>
        <w:rPr>
          <w:spacing w:val="-4"/>
        </w:rPr>
        <w:t xml:space="preserve"> </w:t>
      </w:r>
      <w:r>
        <w:t>an</w:t>
      </w:r>
      <w:r>
        <w:rPr>
          <w:spacing w:val="-5"/>
        </w:rPr>
        <w:t xml:space="preserve"> </w:t>
      </w:r>
      <w:r>
        <w:t>employee</w:t>
      </w:r>
      <w:r>
        <w:rPr>
          <w:spacing w:val="-2"/>
        </w:rPr>
        <w:t xml:space="preserve"> </w:t>
      </w:r>
      <w:r>
        <w:t>and</w:t>
      </w:r>
      <w:r>
        <w:rPr>
          <w:spacing w:val="-4"/>
        </w:rPr>
        <w:t xml:space="preserve"> </w:t>
      </w:r>
      <w:r>
        <w:t>their</w:t>
      </w:r>
      <w:r>
        <w:rPr>
          <w:spacing w:val="-4"/>
        </w:rPr>
        <w:t xml:space="preserve"> </w:t>
      </w:r>
      <w:r>
        <w:t>manager,</w:t>
      </w:r>
      <w:r>
        <w:rPr>
          <w:spacing w:val="-3"/>
        </w:rPr>
        <w:t xml:space="preserve"> </w:t>
      </w:r>
      <w:r>
        <w:t>and</w:t>
      </w:r>
      <w:r>
        <w:rPr>
          <w:spacing w:val="-4"/>
        </w:rPr>
        <w:t xml:space="preserve"> </w:t>
      </w:r>
      <w:r>
        <w:t>the support required to achieve the agreed goals; and</w:t>
      </w:r>
    </w:p>
    <w:p w14:paraId="30C87BE5" w14:textId="77777777" w:rsidR="003C3B33" w:rsidRDefault="00B560D6">
      <w:pPr>
        <w:pStyle w:val="ListParagraph"/>
        <w:numPr>
          <w:ilvl w:val="1"/>
          <w:numId w:val="28"/>
        </w:numPr>
        <w:tabs>
          <w:tab w:val="left" w:pos="2177"/>
        </w:tabs>
        <w:ind w:left="2177" w:hanging="794"/>
      </w:pPr>
      <w:r>
        <w:t>links</w:t>
      </w:r>
      <w:r>
        <w:rPr>
          <w:spacing w:val="-4"/>
        </w:rPr>
        <w:t xml:space="preserve"> </w:t>
      </w:r>
      <w:r>
        <w:t>to</w:t>
      </w:r>
      <w:r>
        <w:rPr>
          <w:spacing w:val="-5"/>
        </w:rPr>
        <w:t xml:space="preserve"> </w:t>
      </w:r>
      <w:r>
        <w:t>team</w:t>
      </w:r>
      <w:r>
        <w:rPr>
          <w:spacing w:val="-5"/>
        </w:rPr>
        <w:t xml:space="preserve"> </w:t>
      </w:r>
      <w:r>
        <w:t>and</w:t>
      </w:r>
      <w:r>
        <w:rPr>
          <w:spacing w:val="-5"/>
        </w:rPr>
        <w:t xml:space="preserve"> </w:t>
      </w:r>
      <w:r>
        <w:t>organisational</w:t>
      </w:r>
      <w:r>
        <w:rPr>
          <w:spacing w:val="-3"/>
        </w:rPr>
        <w:t xml:space="preserve"> </w:t>
      </w:r>
      <w:r>
        <w:rPr>
          <w:spacing w:val="-2"/>
        </w:rPr>
        <w:t>priorities.</w:t>
      </w:r>
    </w:p>
    <w:p w14:paraId="30C87BE6" w14:textId="77777777" w:rsidR="003C3B33" w:rsidRDefault="00B560D6">
      <w:pPr>
        <w:pStyle w:val="ListParagraph"/>
        <w:numPr>
          <w:ilvl w:val="0"/>
          <w:numId w:val="28"/>
        </w:numPr>
        <w:tabs>
          <w:tab w:val="left" w:pos="1321"/>
          <w:tab w:val="left" w:pos="1325"/>
        </w:tabs>
        <w:spacing w:before="183" w:line="259" w:lineRule="auto"/>
        <w:ind w:left="1325" w:right="840" w:hanging="567"/>
      </w:pPr>
      <w:r>
        <w:t>An</w:t>
      </w:r>
      <w:r>
        <w:rPr>
          <w:spacing w:val="-3"/>
        </w:rPr>
        <w:t xml:space="preserve"> </w:t>
      </w:r>
      <w:r>
        <w:t>end</w:t>
      </w:r>
      <w:r>
        <w:rPr>
          <w:spacing w:val="-3"/>
        </w:rPr>
        <w:t xml:space="preserve"> </w:t>
      </w:r>
      <w:r>
        <w:t>of</w:t>
      </w:r>
      <w:r>
        <w:rPr>
          <w:spacing w:val="-4"/>
        </w:rPr>
        <w:t xml:space="preserve"> </w:t>
      </w:r>
      <w:r>
        <w:t>cycle</w:t>
      </w:r>
      <w:r>
        <w:rPr>
          <w:spacing w:val="-1"/>
        </w:rPr>
        <w:t xml:space="preserve"> </w:t>
      </w:r>
      <w:r>
        <w:t>performance</w:t>
      </w:r>
      <w:r>
        <w:rPr>
          <w:spacing w:val="-1"/>
        </w:rPr>
        <w:t xml:space="preserve"> </w:t>
      </w:r>
      <w:r>
        <w:t>review</w:t>
      </w:r>
      <w:r>
        <w:rPr>
          <w:spacing w:val="-1"/>
        </w:rPr>
        <w:t xml:space="preserve"> </w:t>
      </w:r>
      <w:r>
        <w:t>should</w:t>
      </w:r>
      <w:r>
        <w:rPr>
          <w:spacing w:val="-3"/>
        </w:rPr>
        <w:t xml:space="preserve"> </w:t>
      </w:r>
      <w:r>
        <w:t>be</w:t>
      </w:r>
      <w:r>
        <w:rPr>
          <w:spacing w:val="-1"/>
        </w:rPr>
        <w:t xml:space="preserve"> </w:t>
      </w:r>
      <w:r>
        <w:t>held</w:t>
      </w:r>
      <w:r>
        <w:rPr>
          <w:spacing w:val="-3"/>
        </w:rPr>
        <w:t xml:space="preserve"> </w:t>
      </w:r>
      <w:r>
        <w:t>before</w:t>
      </w:r>
      <w:r>
        <w:rPr>
          <w:spacing w:val="-4"/>
        </w:rPr>
        <w:t xml:space="preserve"> </w:t>
      </w:r>
      <w:r>
        <w:t>31</w:t>
      </w:r>
      <w:r>
        <w:rPr>
          <w:spacing w:val="-1"/>
        </w:rPr>
        <w:t xml:space="preserve"> </w:t>
      </w:r>
      <w:r>
        <w:t>August,</w:t>
      </w:r>
      <w:r>
        <w:rPr>
          <w:spacing w:val="-4"/>
        </w:rPr>
        <w:t xml:space="preserve"> </w:t>
      </w:r>
      <w:r>
        <w:t>where</w:t>
      </w:r>
      <w:r>
        <w:rPr>
          <w:spacing w:val="-1"/>
        </w:rPr>
        <w:t xml:space="preserve"> </w:t>
      </w:r>
      <w:r>
        <w:t>a</w:t>
      </w:r>
      <w:r>
        <w:rPr>
          <w:spacing w:val="-2"/>
        </w:rPr>
        <w:t xml:space="preserve"> </w:t>
      </w:r>
      <w:r>
        <w:t>performance rating is given. Employees and their manager will jointly evaluate performance and development outcomes taking into consideration:</w:t>
      </w:r>
    </w:p>
    <w:p w14:paraId="30C87BE7" w14:textId="77777777" w:rsidR="003C3B33" w:rsidRDefault="00B560D6">
      <w:pPr>
        <w:pStyle w:val="ListParagraph"/>
        <w:numPr>
          <w:ilvl w:val="1"/>
          <w:numId w:val="28"/>
        </w:numPr>
        <w:tabs>
          <w:tab w:val="left" w:pos="2177"/>
        </w:tabs>
        <w:ind w:left="2177" w:hanging="795"/>
      </w:pPr>
      <w:r>
        <w:t>external</w:t>
      </w:r>
      <w:r>
        <w:rPr>
          <w:spacing w:val="-6"/>
        </w:rPr>
        <w:t xml:space="preserve"> </w:t>
      </w:r>
      <w:proofErr w:type="gramStart"/>
      <w:r>
        <w:rPr>
          <w:spacing w:val="-2"/>
        </w:rPr>
        <w:t>influences;</w:t>
      </w:r>
      <w:proofErr w:type="gramEnd"/>
    </w:p>
    <w:p w14:paraId="30C87BE8" w14:textId="77777777" w:rsidR="003C3B33" w:rsidRDefault="00B560D6">
      <w:pPr>
        <w:pStyle w:val="ListParagraph"/>
        <w:numPr>
          <w:ilvl w:val="1"/>
          <w:numId w:val="28"/>
        </w:numPr>
        <w:tabs>
          <w:tab w:val="left" w:pos="2177"/>
        </w:tabs>
        <w:spacing w:before="180" w:line="259" w:lineRule="auto"/>
        <w:ind w:left="2177" w:right="998" w:hanging="795"/>
      </w:pPr>
      <w:r>
        <w:t>whether</w:t>
      </w:r>
      <w:r>
        <w:rPr>
          <w:spacing w:val="-5"/>
        </w:rPr>
        <w:t xml:space="preserve"> </w:t>
      </w:r>
      <w:r>
        <w:t>the</w:t>
      </w:r>
      <w:r>
        <w:rPr>
          <w:spacing w:val="-5"/>
        </w:rPr>
        <w:t xml:space="preserve"> </w:t>
      </w:r>
      <w:r>
        <w:t>employee’s</w:t>
      </w:r>
      <w:r>
        <w:rPr>
          <w:spacing w:val="-5"/>
        </w:rPr>
        <w:t xml:space="preserve"> </w:t>
      </w:r>
      <w:r>
        <w:t>identified</w:t>
      </w:r>
      <w:r>
        <w:rPr>
          <w:spacing w:val="-4"/>
        </w:rPr>
        <w:t xml:space="preserve"> </w:t>
      </w:r>
      <w:r>
        <w:t>learning</w:t>
      </w:r>
      <w:r>
        <w:rPr>
          <w:spacing w:val="-4"/>
        </w:rPr>
        <w:t xml:space="preserve"> </w:t>
      </w:r>
      <w:r>
        <w:t>and</w:t>
      </w:r>
      <w:r>
        <w:rPr>
          <w:spacing w:val="-4"/>
        </w:rPr>
        <w:t xml:space="preserve"> </w:t>
      </w:r>
      <w:r>
        <w:t>development</w:t>
      </w:r>
      <w:r>
        <w:rPr>
          <w:spacing w:val="-2"/>
        </w:rPr>
        <w:t xml:space="preserve"> </w:t>
      </w:r>
      <w:r>
        <w:t>and</w:t>
      </w:r>
      <w:r>
        <w:rPr>
          <w:spacing w:val="-4"/>
        </w:rPr>
        <w:t xml:space="preserve"> </w:t>
      </w:r>
      <w:r>
        <w:t>training</w:t>
      </w:r>
      <w:r>
        <w:rPr>
          <w:spacing w:val="-4"/>
        </w:rPr>
        <w:t xml:space="preserve"> </w:t>
      </w:r>
      <w:r>
        <w:t>needs have been met, including whether the employee had suitable time allocated for these activities; and</w:t>
      </w:r>
    </w:p>
    <w:p w14:paraId="30C87BE9" w14:textId="77777777" w:rsidR="003C3B33" w:rsidRDefault="00B560D6">
      <w:pPr>
        <w:pStyle w:val="ListParagraph"/>
        <w:numPr>
          <w:ilvl w:val="1"/>
          <w:numId w:val="28"/>
        </w:numPr>
        <w:tabs>
          <w:tab w:val="left" w:pos="2177"/>
        </w:tabs>
        <w:spacing w:before="160"/>
        <w:ind w:left="2177" w:hanging="794"/>
      </w:pPr>
      <w:r>
        <w:t>individual</w:t>
      </w:r>
      <w:r>
        <w:rPr>
          <w:spacing w:val="-7"/>
        </w:rPr>
        <w:t xml:space="preserve"> </w:t>
      </w:r>
      <w:r>
        <w:t>circumstances,</w:t>
      </w:r>
      <w:r>
        <w:rPr>
          <w:spacing w:val="-8"/>
        </w:rPr>
        <w:t xml:space="preserve"> </w:t>
      </w:r>
      <w:r>
        <w:t>including</w:t>
      </w:r>
      <w:r>
        <w:rPr>
          <w:spacing w:val="-8"/>
        </w:rPr>
        <w:t xml:space="preserve"> </w:t>
      </w:r>
      <w:r>
        <w:t>personal</w:t>
      </w:r>
      <w:r>
        <w:rPr>
          <w:spacing w:val="-6"/>
        </w:rPr>
        <w:t xml:space="preserve"> </w:t>
      </w:r>
      <w:r>
        <w:rPr>
          <w:spacing w:val="-2"/>
        </w:rPr>
        <w:t>issues.</w:t>
      </w:r>
    </w:p>
    <w:p w14:paraId="30C87BEA" w14:textId="77777777" w:rsidR="003C3B33" w:rsidRDefault="003C3B33">
      <w:pPr>
        <w:sectPr w:rsidR="003C3B33">
          <w:pgSz w:w="11910" w:h="16840"/>
          <w:pgMar w:top="960" w:right="840" w:bottom="920" w:left="680" w:header="751" w:footer="734" w:gutter="0"/>
          <w:cols w:space="720"/>
        </w:sectPr>
      </w:pPr>
    </w:p>
    <w:p w14:paraId="30C87BEB" w14:textId="77777777" w:rsidR="003C3B33" w:rsidRDefault="003C3B33">
      <w:pPr>
        <w:pStyle w:val="BodyText"/>
        <w:spacing w:before="198"/>
        <w:ind w:left="0" w:firstLine="0"/>
      </w:pPr>
    </w:p>
    <w:p w14:paraId="30C87BEC" w14:textId="77777777" w:rsidR="003C3B33" w:rsidRDefault="00B560D6">
      <w:pPr>
        <w:pStyle w:val="ListParagraph"/>
        <w:numPr>
          <w:ilvl w:val="0"/>
          <w:numId w:val="28"/>
        </w:numPr>
        <w:tabs>
          <w:tab w:val="left" w:pos="1322"/>
          <w:tab w:val="left" w:pos="1326"/>
        </w:tabs>
        <w:spacing w:before="0" w:line="259" w:lineRule="auto"/>
        <w:ind w:left="1326" w:right="803" w:hanging="567"/>
      </w:pPr>
      <w:r>
        <w:t>If an employee works in more than one role during the annual performance cycle, the manager</w:t>
      </w:r>
      <w:r>
        <w:rPr>
          <w:spacing w:val="-4"/>
        </w:rPr>
        <w:t xml:space="preserve"> </w:t>
      </w:r>
      <w:r>
        <w:t>must</w:t>
      </w:r>
      <w:r>
        <w:rPr>
          <w:spacing w:val="-4"/>
        </w:rPr>
        <w:t xml:space="preserve"> </w:t>
      </w:r>
      <w:r>
        <w:t>seek</w:t>
      </w:r>
      <w:r>
        <w:rPr>
          <w:spacing w:val="-1"/>
        </w:rPr>
        <w:t xml:space="preserve"> </w:t>
      </w:r>
      <w:r>
        <w:t>and</w:t>
      </w:r>
      <w:r>
        <w:rPr>
          <w:spacing w:val="-3"/>
        </w:rPr>
        <w:t xml:space="preserve"> </w:t>
      </w:r>
      <w:proofErr w:type="gramStart"/>
      <w:r>
        <w:t>take</w:t>
      </w:r>
      <w:r>
        <w:rPr>
          <w:spacing w:val="-1"/>
        </w:rPr>
        <w:t xml:space="preserve"> </w:t>
      </w:r>
      <w:r>
        <w:t>into</w:t>
      </w:r>
      <w:r>
        <w:rPr>
          <w:spacing w:val="-1"/>
        </w:rPr>
        <w:t xml:space="preserve"> </w:t>
      </w:r>
      <w:r>
        <w:t>account</w:t>
      </w:r>
      <w:proofErr w:type="gramEnd"/>
      <w:r>
        <w:rPr>
          <w:spacing w:val="-1"/>
        </w:rPr>
        <w:t xml:space="preserve"> </w:t>
      </w:r>
      <w:r>
        <w:t>input</w:t>
      </w:r>
      <w:r>
        <w:rPr>
          <w:spacing w:val="-4"/>
        </w:rPr>
        <w:t xml:space="preserve"> </w:t>
      </w:r>
      <w:r>
        <w:t>from</w:t>
      </w:r>
      <w:r>
        <w:rPr>
          <w:spacing w:val="-3"/>
        </w:rPr>
        <w:t xml:space="preserve"> </w:t>
      </w:r>
      <w:r>
        <w:t>previous</w:t>
      </w:r>
      <w:r>
        <w:rPr>
          <w:spacing w:val="-4"/>
        </w:rPr>
        <w:t xml:space="preserve"> </w:t>
      </w:r>
      <w:r>
        <w:t>managers</w:t>
      </w:r>
      <w:r>
        <w:rPr>
          <w:spacing w:val="-4"/>
        </w:rPr>
        <w:t xml:space="preserve"> </w:t>
      </w:r>
      <w:r>
        <w:t>when</w:t>
      </w:r>
      <w:r>
        <w:rPr>
          <w:spacing w:val="-3"/>
        </w:rPr>
        <w:t xml:space="preserve"> </w:t>
      </w:r>
      <w:r>
        <w:t>assigning</w:t>
      </w:r>
      <w:r>
        <w:rPr>
          <w:spacing w:val="-3"/>
        </w:rPr>
        <w:t xml:space="preserve"> </w:t>
      </w:r>
      <w:r>
        <w:t>the end of cycle rating.</w:t>
      </w:r>
    </w:p>
    <w:p w14:paraId="30C87BED" w14:textId="77777777" w:rsidR="003C3B33" w:rsidRDefault="00B560D6">
      <w:pPr>
        <w:pStyle w:val="ListParagraph"/>
        <w:numPr>
          <w:ilvl w:val="0"/>
          <w:numId w:val="28"/>
        </w:numPr>
        <w:tabs>
          <w:tab w:val="left" w:pos="1322"/>
          <w:tab w:val="left" w:pos="1326"/>
        </w:tabs>
        <w:spacing w:before="160" w:line="259" w:lineRule="auto"/>
        <w:ind w:left="1326" w:right="784" w:hanging="567"/>
      </w:pPr>
      <w:r>
        <w:t>An employee who meets expectations and has at least 6 months of aggregate service at or above</w:t>
      </w:r>
      <w:r>
        <w:rPr>
          <w:spacing w:val="-2"/>
        </w:rPr>
        <w:t xml:space="preserve"> </w:t>
      </w:r>
      <w:r>
        <w:t>level,</w:t>
      </w:r>
      <w:r>
        <w:rPr>
          <w:spacing w:val="-5"/>
        </w:rPr>
        <w:t xml:space="preserve"> </w:t>
      </w:r>
      <w:r>
        <w:t>including</w:t>
      </w:r>
      <w:r>
        <w:rPr>
          <w:spacing w:val="-4"/>
        </w:rPr>
        <w:t xml:space="preserve"> </w:t>
      </w:r>
      <w:r>
        <w:t>paid</w:t>
      </w:r>
      <w:r>
        <w:rPr>
          <w:spacing w:val="-4"/>
        </w:rPr>
        <w:t xml:space="preserve"> </w:t>
      </w:r>
      <w:r>
        <w:t>leave,</w:t>
      </w:r>
      <w:r>
        <w:rPr>
          <w:spacing w:val="-3"/>
        </w:rPr>
        <w:t xml:space="preserve"> </w:t>
      </w:r>
      <w:r>
        <w:t>during</w:t>
      </w:r>
      <w:r>
        <w:rPr>
          <w:spacing w:val="-4"/>
        </w:rPr>
        <w:t xml:space="preserve"> </w:t>
      </w:r>
      <w:r>
        <w:t>the</w:t>
      </w:r>
      <w:r>
        <w:rPr>
          <w:spacing w:val="-2"/>
        </w:rPr>
        <w:t xml:space="preserve"> </w:t>
      </w:r>
      <w:r>
        <w:t>annual</w:t>
      </w:r>
      <w:r>
        <w:rPr>
          <w:spacing w:val="-3"/>
        </w:rPr>
        <w:t xml:space="preserve"> </w:t>
      </w:r>
      <w:r>
        <w:t>performance</w:t>
      </w:r>
      <w:r>
        <w:rPr>
          <w:spacing w:val="-2"/>
        </w:rPr>
        <w:t xml:space="preserve"> </w:t>
      </w:r>
      <w:r>
        <w:t>and</w:t>
      </w:r>
      <w:r>
        <w:rPr>
          <w:spacing w:val="-4"/>
        </w:rPr>
        <w:t xml:space="preserve"> </w:t>
      </w:r>
      <w:r>
        <w:t>development</w:t>
      </w:r>
      <w:r>
        <w:rPr>
          <w:spacing w:val="-2"/>
        </w:rPr>
        <w:t xml:space="preserve"> </w:t>
      </w:r>
      <w:r>
        <w:t>cycle</w:t>
      </w:r>
      <w:r>
        <w:rPr>
          <w:spacing w:val="-2"/>
        </w:rPr>
        <w:t xml:space="preserve"> </w:t>
      </w:r>
      <w:r>
        <w:t>will receive salary progression in accordance with clause 31.</w:t>
      </w:r>
    </w:p>
    <w:p w14:paraId="30C87BEE" w14:textId="77777777" w:rsidR="003C3B33" w:rsidRDefault="00B560D6">
      <w:pPr>
        <w:spacing w:before="238"/>
        <w:ind w:left="759"/>
        <w:rPr>
          <w:b/>
        </w:rPr>
      </w:pPr>
      <w:r>
        <w:rPr>
          <w:b/>
        </w:rPr>
        <w:t>Strengthening</w:t>
      </w:r>
      <w:r>
        <w:rPr>
          <w:b/>
          <w:spacing w:val="-6"/>
        </w:rPr>
        <w:t xml:space="preserve"> </w:t>
      </w:r>
      <w:r>
        <w:rPr>
          <w:b/>
          <w:spacing w:val="-2"/>
        </w:rPr>
        <w:t>performance</w:t>
      </w:r>
    </w:p>
    <w:p w14:paraId="30C87BEF" w14:textId="77777777" w:rsidR="003C3B33" w:rsidRDefault="00B560D6">
      <w:pPr>
        <w:pStyle w:val="ListParagraph"/>
        <w:numPr>
          <w:ilvl w:val="0"/>
          <w:numId w:val="28"/>
        </w:numPr>
        <w:tabs>
          <w:tab w:val="left" w:pos="1322"/>
          <w:tab w:val="left" w:pos="1326"/>
        </w:tabs>
        <w:spacing w:before="183" w:line="259" w:lineRule="auto"/>
        <w:ind w:left="1326" w:right="854" w:hanging="567"/>
        <w:jc w:val="both"/>
      </w:pPr>
      <w:r>
        <w:t>Employees</w:t>
      </w:r>
      <w:r>
        <w:rPr>
          <w:spacing w:val="-2"/>
        </w:rPr>
        <w:t xml:space="preserve"> </w:t>
      </w:r>
      <w:r>
        <w:t>are</w:t>
      </w:r>
      <w:r>
        <w:rPr>
          <w:spacing w:val="-2"/>
        </w:rPr>
        <w:t xml:space="preserve"> </w:t>
      </w:r>
      <w:r>
        <w:t>expected,</w:t>
      </w:r>
      <w:r>
        <w:rPr>
          <w:spacing w:val="-2"/>
        </w:rPr>
        <w:t xml:space="preserve"> </w:t>
      </w:r>
      <w:r>
        <w:t>as</w:t>
      </w:r>
      <w:r>
        <w:rPr>
          <w:spacing w:val="-2"/>
        </w:rPr>
        <w:t xml:space="preserve"> </w:t>
      </w:r>
      <w:r>
        <w:t>a</w:t>
      </w:r>
      <w:r>
        <w:rPr>
          <w:spacing w:val="-4"/>
        </w:rPr>
        <w:t xml:space="preserve"> </w:t>
      </w:r>
      <w:r>
        <w:t>minimum,</w:t>
      </w:r>
      <w:r>
        <w:rPr>
          <w:spacing w:val="-2"/>
        </w:rPr>
        <w:t xml:space="preserve"> </w:t>
      </w:r>
      <w:r>
        <w:t>to</w:t>
      </w:r>
      <w:r>
        <w:rPr>
          <w:spacing w:val="-3"/>
        </w:rPr>
        <w:t xml:space="preserve"> </w:t>
      </w:r>
      <w:r>
        <w:t>maintain</w:t>
      </w:r>
      <w:r>
        <w:rPr>
          <w:spacing w:val="-5"/>
        </w:rPr>
        <w:t xml:space="preserve"> </w:t>
      </w:r>
      <w:r>
        <w:t>a</w:t>
      </w:r>
      <w:r>
        <w:rPr>
          <w:spacing w:val="-4"/>
        </w:rPr>
        <w:t xml:space="preserve"> </w:t>
      </w:r>
      <w:r>
        <w:t>satisfactory</w:t>
      </w:r>
      <w:r>
        <w:rPr>
          <w:spacing w:val="-2"/>
        </w:rPr>
        <w:t xml:space="preserve"> </w:t>
      </w:r>
      <w:r>
        <w:t>standard</w:t>
      </w:r>
      <w:r>
        <w:rPr>
          <w:spacing w:val="-3"/>
        </w:rPr>
        <w:t xml:space="preserve"> </w:t>
      </w:r>
      <w:r>
        <w:t>of</w:t>
      </w:r>
      <w:r>
        <w:rPr>
          <w:spacing w:val="-2"/>
        </w:rPr>
        <w:t xml:space="preserve"> </w:t>
      </w:r>
      <w:r>
        <w:t>performance consistent</w:t>
      </w:r>
      <w:r>
        <w:rPr>
          <w:spacing w:val="-1"/>
        </w:rPr>
        <w:t xml:space="preserve"> </w:t>
      </w:r>
      <w:r>
        <w:t>with their</w:t>
      </w:r>
      <w:r>
        <w:rPr>
          <w:spacing w:val="-1"/>
        </w:rPr>
        <w:t xml:space="preserve"> </w:t>
      </w:r>
      <w:r>
        <w:t>performance</w:t>
      </w:r>
      <w:r>
        <w:rPr>
          <w:spacing w:val="-1"/>
        </w:rPr>
        <w:t xml:space="preserve"> </w:t>
      </w:r>
      <w:r>
        <w:t>agreement. If at</w:t>
      </w:r>
      <w:r>
        <w:rPr>
          <w:spacing w:val="-1"/>
        </w:rPr>
        <w:t xml:space="preserve"> </w:t>
      </w:r>
      <w:r>
        <w:t>any time, an</w:t>
      </w:r>
      <w:r>
        <w:rPr>
          <w:spacing w:val="-2"/>
        </w:rPr>
        <w:t xml:space="preserve"> </w:t>
      </w:r>
      <w:r>
        <w:t>employee’s</w:t>
      </w:r>
      <w:r>
        <w:rPr>
          <w:spacing w:val="-1"/>
        </w:rPr>
        <w:t xml:space="preserve"> </w:t>
      </w:r>
      <w:r>
        <w:t>performance</w:t>
      </w:r>
      <w:r>
        <w:rPr>
          <w:spacing w:val="-1"/>
        </w:rPr>
        <w:t xml:space="preserve"> </w:t>
      </w:r>
      <w:proofErr w:type="gramStart"/>
      <w:r>
        <w:t>is not meeting</w:t>
      </w:r>
      <w:proofErr w:type="gramEnd"/>
      <w:r>
        <w:t xml:space="preserve"> expectations, the manager will:</w:t>
      </w:r>
    </w:p>
    <w:p w14:paraId="30C87BF0" w14:textId="77777777" w:rsidR="003C3B33" w:rsidRDefault="00B560D6">
      <w:pPr>
        <w:pStyle w:val="ListParagraph"/>
        <w:numPr>
          <w:ilvl w:val="1"/>
          <w:numId w:val="28"/>
        </w:numPr>
        <w:tabs>
          <w:tab w:val="left" w:pos="2177"/>
        </w:tabs>
        <w:spacing w:line="259" w:lineRule="auto"/>
        <w:ind w:left="2177" w:right="645" w:hanging="795"/>
      </w:pPr>
      <w:r>
        <w:t>promptly discuss the concern with the employee. The discussion will consider any issues</w:t>
      </w:r>
      <w:r>
        <w:rPr>
          <w:spacing w:val="-3"/>
        </w:rPr>
        <w:t xml:space="preserve"> </w:t>
      </w:r>
      <w:r>
        <w:t>that</w:t>
      </w:r>
      <w:r>
        <w:rPr>
          <w:spacing w:val="-5"/>
        </w:rPr>
        <w:t xml:space="preserve"> </w:t>
      </w:r>
      <w:r>
        <w:t>may</w:t>
      </w:r>
      <w:r>
        <w:rPr>
          <w:spacing w:val="-2"/>
        </w:rPr>
        <w:t xml:space="preserve"> </w:t>
      </w:r>
      <w:proofErr w:type="gramStart"/>
      <w:r>
        <w:t>be</w:t>
      </w:r>
      <w:r>
        <w:rPr>
          <w:spacing w:val="-2"/>
        </w:rPr>
        <w:t xml:space="preserve"> </w:t>
      </w:r>
      <w:r>
        <w:t>affecting</w:t>
      </w:r>
      <w:proofErr w:type="gramEnd"/>
      <w:r>
        <w:rPr>
          <w:spacing w:val="-4"/>
        </w:rPr>
        <w:t xml:space="preserve"> </w:t>
      </w:r>
      <w:r>
        <w:t>the</w:t>
      </w:r>
      <w:r>
        <w:rPr>
          <w:spacing w:val="-2"/>
        </w:rPr>
        <w:t xml:space="preserve"> </w:t>
      </w:r>
      <w:proofErr w:type="gramStart"/>
      <w:r>
        <w:t>employee’s</w:t>
      </w:r>
      <w:proofErr w:type="gramEnd"/>
      <w:r>
        <w:rPr>
          <w:spacing w:val="-3"/>
        </w:rPr>
        <w:t xml:space="preserve"> </w:t>
      </w:r>
      <w:r>
        <w:t>performance</w:t>
      </w:r>
      <w:r>
        <w:rPr>
          <w:spacing w:val="-2"/>
        </w:rPr>
        <w:t xml:space="preserve"> </w:t>
      </w:r>
      <w:r>
        <w:t>and</w:t>
      </w:r>
      <w:r>
        <w:rPr>
          <w:spacing w:val="-4"/>
        </w:rPr>
        <w:t xml:space="preserve"> </w:t>
      </w:r>
      <w:r>
        <w:t>determine</w:t>
      </w:r>
      <w:r>
        <w:rPr>
          <w:spacing w:val="-2"/>
        </w:rPr>
        <w:t xml:space="preserve"> </w:t>
      </w:r>
      <w:r>
        <w:t>any</w:t>
      </w:r>
      <w:r>
        <w:rPr>
          <w:spacing w:val="-4"/>
        </w:rPr>
        <w:t xml:space="preserve"> </w:t>
      </w:r>
      <w:r>
        <w:t xml:space="preserve">actions that </w:t>
      </w:r>
      <w:proofErr w:type="gramStart"/>
      <w:r>
        <w:t>needs</w:t>
      </w:r>
      <w:proofErr w:type="gramEnd"/>
      <w:r>
        <w:t xml:space="preserve"> to be taken to support the </w:t>
      </w:r>
      <w:proofErr w:type="gramStart"/>
      <w:r>
        <w:t>employee</w:t>
      </w:r>
      <w:proofErr w:type="gramEnd"/>
      <w:r>
        <w:t xml:space="preserve"> with improving their performance; </w:t>
      </w:r>
      <w:r>
        <w:rPr>
          <w:spacing w:val="-4"/>
        </w:rPr>
        <w:t>and</w:t>
      </w:r>
    </w:p>
    <w:p w14:paraId="30C87BF1" w14:textId="77777777" w:rsidR="003C3B33" w:rsidRDefault="00B560D6">
      <w:pPr>
        <w:pStyle w:val="ListParagraph"/>
        <w:numPr>
          <w:ilvl w:val="1"/>
          <w:numId w:val="28"/>
        </w:numPr>
        <w:tabs>
          <w:tab w:val="left" w:pos="2177"/>
        </w:tabs>
        <w:spacing w:before="158" w:line="259" w:lineRule="auto"/>
        <w:ind w:left="2177" w:right="1097" w:hanging="795"/>
      </w:pPr>
      <w:r>
        <w:t>provide</w:t>
      </w:r>
      <w:r>
        <w:rPr>
          <w:spacing w:val="-4"/>
        </w:rPr>
        <w:t xml:space="preserve"> </w:t>
      </w:r>
      <w:r>
        <w:t>the</w:t>
      </w:r>
      <w:r>
        <w:rPr>
          <w:spacing w:val="-4"/>
        </w:rPr>
        <w:t xml:space="preserve"> </w:t>
      </w:r>
      <w:r>
        <w:t>employee</w:t>
      </w:r>
      <w:r>
        <w:rPr>
          <w:spacing w:val="-4"/>
        </w:rPr>
        <w:t xml:space="preserve"> </w:t>
      </w:r>
      <w:r>
        <w:t>with</w:t>
      </w:r>
      <w:r>
        <w:rPr>
          <w:spacing w:val="-5"/>
        </w:rPr>
        <w:t xml:space="preserve"> </w:t>
      </w:r>
      <w:r>
        <w:t>the</w:t>
      </w:r>
      <w:r>
        <w:rPr>
          <w:spacing w:val="-4"/>
        </w:rPr>
        <w:t xml:space="preserve"> </w:t>
      </w:r>
      <w:r>
        <w:t>opportunity</w:t>
      </w:r>
      <w:r>
        <w:rPr>
          <w:spacing w:val="-1"/>
        </w:rPr>
        <w:t xml:space="preserve"> </w:t>
      </w:r>
      <w:r>
        <w:t>to</w:t>
      </w:r>
      <w:r>
        <w:rPr>
          <w:spacing w:val="-1"/>
        </w:rPr>
        <w:t xml:space="preserve"> </w:t>
      </w:r>
      <w:r>
        <w:t>have</w:t>
      </w:r>
      <w:r>
        <w:rPr>
          <w:spacing w:val="-4"/>
        </w:rPr>
        <w:t xml:space="preserve"> </w:t>
      </w:r>
      <w:r>
        <w:t>a</w:t>
      </w:r>
      <w:r>
        <w:rPr>
          <w:spacing w:val="-4"/>
        </w:rPr>
        <w:t xml:space="preserve"> </w:t>
      </w:r>
      <w:r>
        <w:t>representative</w:t>
      </w:r>
      <w:r>
        <w:rPr>
          <w:spacing w:val="-1"/>
        </w:rPr>
        <w:t xml:space="preserve"> </w:t>
      </w:r>
      <w:r>
        <w:t>attend</w:t>
      </w:r>
      <w:r>
        <w:rPr>
          <w:spacing w:val="-3"/>
        </w:rPr>
        <w:t xml:space="preserve"> </w:t>
      </w:r>
      <w:r>
        <w:t xml:space="preserve">the </w:t>
      </w:r>
      <w:r>
        <w:rPr>
          <w:spacing w:val="-2"/>
        </w:rPr>
        <w:t>discussions.</w:t>
      </w:r>
    </w:p>
    <w:p w14:paraId="30C87BF2" w14:textId="77777777" w:rsidR="003C3B33" w:rsidRDefault="00B560D6">
      <w:pPr>
        <w:pStyle w:val="ListParagraph"/>
        <w:numPr>
          <w:ilvl w:val="0"/>
          <w:numId w:val="28"/>
        </w:numPr>
        <w:tabs>
          <w:tab w:val="left" w:pos="1321"/>
          <w:tab w:val="left" w:pos="1325"/>
        </w:tabs>
        <w:spacing w:line="259" w:lineRule="auto"/>
        <w:ind w:left="1325" w:right="1094" w:hanging="567"/>
      </w:pPr>
      <w:r>
        <w:t>For</w:t>
      </w:r>
      <w:r>
        <w:rPr>
          <w:spacing w:val="-2"/>
        </w:rPr>
        <w:t xml:space="preserve"> </w:t>
      </w:r>
      <w:r>
        <w:t>non-ongoing</w:t>
      </w:r>
      <w:r>
        <w:rPr>
          <w:spacing w:val="-3"/>
        </w:rPr>
        <w:t xml:space="preserve"> </w:t>
      </w:r>
      <w:r>
        <w:t>employees,</w:t>
      </w:r>
      <w:r>
        <w:rPr>
          <w:spacing w:val="-2"/>
        </w:rPr>
        <w:t xml:space="preserve"> </w:t>
      </w:r>
      <w:r>
        <w:t>if</w:t>
      </w:r>
      <w:r>
        <w:rPr>
          <w:spacing w:val="-2"/>
        </w:rPr>
        <w:t xml:space="preserve"> </w:t>
      </w:r>
      <w:r>
        <w:t>performance</w:t>
      </w:r>
      <w:r>
        <w:rPr>
          <w:spacing w:val="-4"/>
        </w:rPr>
        <w:t xml:space="preserve"> </w:t>
      </w:r>
      <w:r>
        <w:t>continues</w:t>
      </w:r>
      <w:r>
        <w:rPr>
          <w:spacing w:val="-4"/>
        </w:rPr>
        <w:t xml:space="preserve"> </w:t>
      </w:r>
      <w:r>
        <w:t>to</w:t>
      </w:r>
      <w:r>
        <w:rPr>
          <w:spacing w:val="-1"/>
        </w:rPr>
        <w:t xml:space="preserve"> </w:t>
      </w:r>
      <w:r>
        <w:t>not</w:t>
      </w:r>
      <w:r>
        <w:rPr>
          <w:spacing w:val="-4"/>
        </w:rPr>
        <w:t xml:space="preserve"> </w:t>
      </w:r>
      <w:r>
        <w:t>meet</w:t>
      </w:r>
      <w:r>
        <w:rPr>
          <w:spacing w:val="-4"/>
        </w:rPr>
        <w:t xml:space="preserve"> </w:t>
      </w:r>
      <w:r>
        <w:t>expectations</w:t>
      </w:r>
      <w:r>
        <w:rPr>
          <w:spacing w:val="-4"/>
        </w:rPr>
        <w:t xml:space="preserve"> </w:t>
      </w:r>
      <w:r>
        <w:t>after</w:t>
      </w:r>
      <w:r>
        <w:rPr>
          <w:spacing w:val="-2"/>
        </w:rPr>
        <w:t xml:space="preserve"> </w:t>
      </w:r>
      <w:r>
        <w:t>a</w:t>
      </w:r>
      <w:r>
        <w:rPr>
          <w:spacing w:val="-3"/>
        </w:rPr>
        <w:t xml:space="preserve"> </w:t>
      </w:r>
      <w:proofErr w:type="gramStart"/>
      <w:r>
        <w:t>4 week</w:t>
      </w:r>
      <w:proofErr w:type="gramEnd"/>
      <w:r>
        <w:t xml:space="preserve"> period, the department may consider ceasing the employment contract early.</w:t>
      </w:r>
    </w:p>
    <w:p w14:paraId="30C87BF3" w14:textId="77777777" w:rsidR="003C3B33" w:rsidRDefault="00B560D6">
      <w:pPr>
        <w:pStyle w:val="ListParagraph"/>
        <w:numPr>
          <w:ilvl w:val="0"/>
          <w:numId w:val="28"/>
        </w:numPr>
        <w:tabs>
          <w:tab w:val="left" w:pos="1321"/>
          <w:tab w:val="left" w:pos="1325"/>
        </w:tabs>
        <w:spacing w:before="161" w:line="259" w:lineRule="auto"/>
        <w:ind w:left="1325" w:right="605" w:hanging="567"/>
      </w:pPr>
      <w:r>
        <w:t xml:space="preserve">For ongoing employees, if work performance continues to not meet expectations after a </w:t>
      </w:r>
      <w:proofErr w:type="gramStart"/>
      <w:r>
        <w:t>4 week</w:t>
      </w:r>
      <w:proofErr w:type="gramEnd"/>
      <w:r>
        <w:t xml:space="preserve"> period, a formal Performance Improvement Process will be recommended and a Performance</w:t>
      </w:r>
      <w:r>
        <w:rPr>
          <w:spacing w:val="-1"/>
        </w:rPr>
        <w:t xml:space="preserve"> </w:t>
      </w:r>
      <w:r>
        <w:t>Improvement</w:t>
      </w:r>
      <w:r>
        <w:rPr>
          <w:spacing w:val="-4"/>
        </w:rPr>
        <w:t xml:space="preserve"> </w:t>
      </w:r>
      <w:r>
        <w:t>Plan</w:t>
      </w:r>
      <w:r>
        <w:rPr>
          <w:spacing w:val="-3"/>
        </w:rPr>
        <w:t xml:space="preserve"> </w:t>
      </w:r>
      <w:r>
        <w:t>(PIP)</w:t>
      </w:r>
      <w:r>
        <w:rPr>
          <w:spacing w:val="-2"/>
        </w:rPr>
        <w:t xml:space="preserve"> </w:t>
      </w:r>
      <w:r>
        <w:t>will</w:t>
      </w:r>
      <w:r>
        <w:rPr>
          <w:spacing w:val="-5"/>
        </w:rPr>
        <w:t xml:space="preserve"> </w:t>
      </w:r>
      <w:r>
        <w:t>be</w:t>
      </w:r>
      <w:r>
        <w:rPr>
          <w:spacing w:val="-1"/>
        </w:rPr>
        <w:t xml:space="preserve"> </w:t>
      </w:r>
      <w:r>
        <w:t>developed</w:t>
      </w:r>
      <w:r>
        <w:rPr>
          <w:spacing w:val="-3"/>
        </w:rPr>
        <w:t xml:space="preserve"> </w:t>
      </w:r>
      <w:r>
        <w:t>in</w:t>
      </w:r>
      <w:r>
        <w:rPr>
          <w:spacing w:val="-3"/>
        </w:rPr>
        <w:t xml:space="preserve"> </w:t>
      </w:r>
      <w:r>
        <w:t>consultation</w:t>
      </w:r>
      <w:r>
        <w:rPr>
          <w:spacing w:val="-5"/>
        </w:rPr>
        <w:t xml:space="preserve"> </w:t>
      </w:r>
      <w:r>
        <w:t>with</w:t>
      </w:r>
      <w:r>
        <w:rPr>
          <w:spacing w:val="-3"/>
        </w:rPr>
        <w:t xml:space="preserve"> </w:t>
      </w:r>
      <w:r>
        <w:t>the</w:t>
      </w:r>
      <w:r>
        <w:rPr>
          <w:spacing w:val="-1"/>
        </w:rPr>
        <w:t xml:space="preserve"> </w:t>
      </w:r>
      <w:r>
        <w:t>employee</w:t>
      </w:r>
      <w:r>
        <w:rPr>
          <w:spacing w:val="-1"/>
        </w:rPr>
        <w:t xml:space="preserve"> </w:t>
      </w:r>
      <w:r>
        <w:t xml:space="preserve">and manager that provides role clarification (including manager’s expectations), training or other </w:t>
      </w:r>
      <w:proofErr w:type="gramStart"/>
      <w:r>
        <w:t>supports</w:t>
      </w:r>
      <w:proofErr w:type="gramEnd"/>
      <w:r>
        <w:t>/development activity.</w:t>
      </w:r>
    </w:p>
    <w:p w14:paraId="30C87BF4" w14:textId="77777777" w:rsidR="003C3B33" w:rsidRDefault="00B560D6">
      <w:pPr>
        <w:pStyle w:val="ListParagraph"/>
        <w:numPr>
          <w:ilvl w:val="0"/>
          <w:numId w:val="28"/>
        </w:numPr>
        <w:tabs>
          <w:tab w:val="left" w:pos="1321"/>
          <w:tab w:val="left" w:pos="1325"/>
        </w:tabs>
        <w:spacing w:before="158" w:line="259" w:lineRule="auto"/>
        <w:ind w:left="1325" w:right="786" w:hanging="567"/>
        <w:jc w:val="both"/>
      </w:pPr>
      <w:r>
        <w:t xml:space="preserve">During the minimum </w:t>
      </w:r>
      <w:proofErr w:type="gramStart"/>
      <w:r>
        <w:t>8 week</w:t>
      </w:r>
      <w:proofErr w:type="gramEnd"/>
      <w:r>
        <w:t xml:space="preserve"> structured performance improvement process, the employee’s performance will be assessed on a weekly basis against the PIP. The employee and manager will</w:t>
      </w:r>
      <w:r>
        <w:rPr>
          <w:spacing w:val="-2"/>
        </w:rPr>
        <w:t xml:space="preserve"> </w:t>
      </w:r>
      <w:r>
        <w:t>meet</w:t>
      </w:r>
      <w:r>
        <w:rPr>
          <w:spacing w:val="-4"/>
        </w:rPr>
        <w:t xml:space="preserve"> </w:t>
      </w:r>
      <w:r>
        <w:t>to</w:t>
      </w:r>
      <w:r>
        <w:rPr>
          <w:spacing w:val="-1"/>
        </w:rPr>
        <w:t xml:space="preserve"> </w:t>
      </w:r>
      <w:r>
        <w:t>discuss</w:t>
      </w:r>
      <w:r>
        <w:rPr>
          <w:spacing w:val="-4"/>
        </w:rPr>
        <w:t xml:space="preserve"> </w:t>
      </w:r>
      <w:r>
        <w:t>the</w:t>
      </w:r>
      <w:r>
        <w:rPr>
          <w:spacing w:val="-4"/>
        </w:rPr>
        <w:t xml:space="preserve"> </w:t>
      </w:r>
      <w:proofErr w:type="gramStart"/>
      <w:r>
        <w:t>employee’s</w:t>
      </w:r>
      <w:proofErr w:type="gramEnd"/>
      <w:r>
        <w:rPr>
          <w:spacing w:val="-2"/>
        </w:rPr>
        <w:t xml:space="preserve"> </w:t>
      </w:r>
      <w:r>
        <w:t>performance,</w:t>
      </w:r>
      <w:r>
        <w:rPr>
          <w:spacing w:val="-2"/>
        </w:rPr>
        <w:t xml:space="preserve"> </w:t>
      </w:r>
      <w:r>
        <w:t>provide</w:t>
      </w:r>
      <w:r>
        <w:rPr>
          <w:spacing w:val="-1"/>
        </w:rPr>
        <w:t xml:space="preserve"> </w:t>
      </w:r>
      <w:r>
        <w:t>feedback</w:t>
      </w:r>
      <w:r>
        <w:rPr>
          <w:spacing w:val="-4"/>
        </w:rPr>
        <w:t xml:space="preserve"> </w:t>
      </w:r>
      <w:r>
        <w:t>and</w:t>
      </w:r>
      <w:r>
        <w:rPr>
          <w:spacing w:val="-3"/>
        </w:rPr>
        <w:t xml:space="preserve"> </w:t>
      </w:r>
      <w:r>
        <w:t>ensure</w:t>
      </w:r>
      <w:r>
        <w:rPr>
          <w:spacing w:val="-4"/>
        </w:rPr>
        <w:t xml:space="preserve"> </w:t>
      </w:r>
      <w:r>
        <w:t>the</w:t>
      </w:r>
      <w:r>
        <w:rPr>
          <w:spacing w:val="-1"/>
        </w:rPr>
        <w:t xml:space="preserve"> </w:t>
      </w:r>
      <w:proofErr w:type="gramStart"/>
      <w:r>
        <w:t>supports</w:t>
      </w:r>
      <w:proofErr w:type="gramEnd"/>
      <w:r>
        <w:t xml:space="preserve"> in place are appropriate to support development needs.</w:t>
      </w:r>
    </w:p>
    <w:p w14:paraId="30C87BF5" w14:textId="77777777" w:rsidR="003C3B33" w:rsidRDefault="00B560D6">
      <w:pPr>
        <w:pStyle w:val="ListParagraph"/>
        <w:numPr>
          <w:ilvl w:val="0"/>
          <w:numId w:val="28"/>
        </w:numPr>
        <w:tabs>
          <w:tab w:val="left" w:pos="1321"/>
          <w:tab w:val="left" w:pos="1325"/>
        </w:tabs>
        <w:spacing w:line="259" w:lineRule="auto"/>
        <w:ind w:left="1325" w:right="664" w:hanging="567"/>
      </w:pPr>
      <w:r>
        <w:t>The employee may request annual, purchased or long service leave during the assessment period,</w:t>
      </w:r>
      <w:r>
        <w:rPr>
          <w:spacing w:val="-1"/>
        </w:rPr>
        <w:t xml:space="preserve"> </w:t>
      </w:r>
      <w:r>
        <w:t>but</w:t>
      </w:r>
      <w:r>
        <w:rPr>
          <w:spacing w:val="-3"/>
        </w:rPr>
        <w:t xml:space="preserve"> </w:t>
      </w:r>
      <w:r>
        <w:t>this</w:t>
      </w:r>
      <w:r>
        <w:rPr>
          <w:spacing w:val="-1"/>
        </w:rPr>
        <w:t xml:space="preserve"> </w:t>
      </w:r>
      <w:r>
        <w:t>will</w:t>
      </w:r>
      <w:r>
        <w:rPr>
          <w:spacing w:val="-4"/>
        </w:rPr>
        <w:t xml:space="preserve"> </w:t>
      </w:r>
      <w:r>
        <w:t>only</w:t>
      </w:r>
      <w:r>
        <w:rPr>
          <w:spacing w:val="-2"/>
        </w:rPr>
        <w:t xml:space="preserve"> </w:t>
      </w:r>
      <w:r>
        <w:t>extend</w:t>
      </w:r>
      <w:r>
        <w:rPr>
          <w:spacing w:val="-2"/>
        </w:rPr>
        <w:t xml:space="preserve"> </w:t>
      </w:r>
      <w:r>
        <w:t>the</w:t>
      </w:r>
      <w:r>
        <w:rPr>
          <w:spacing w:val="-3"/>
        </w:rPr>
        <w:t xml:space="preserve"> </w:t>
      </w:r>
      <w:r>
        <w:t>assessment period</w:t>
      </w:r>
      <w:r>
        <w:rPr>
          <w:spacing w:val="-2"/>
        </w:rPr>
        <w:t xml:space="preserve"> </w:t>
      </w:r>
      <w:r>
        <w:t>if</w:t>
      </w:r>
      <w:r>
        <w:rPr>
          <w:spacing w:val="-1"/>
        </w:rPr>
        <w:t xml:space="preserve"> </w:t>
      </w:r>
      <w:r>
        <w:t>this</w:t>
      </w:r>
      <w:r>
        <w:rPr>
          <w:spacing w:val="-1"/>
        </w:rPr>
        <w:t xml:space="preserve"> </w:t>
      </w:r>
      <w:r>
        <w:t>is</w:t>
      </w:r>
      <w:r>
        <w:rPr>
          <w:spacing w:val="-1"/>
        </w:rPr>
        <w:t xml:space="preserve"> </w:t>
      </w:r>
      <w:r>
        <w:t>agreed</w:t>
      </w:r>
      <w:r>
        <w:rPr>
          <w:spacing w:val="-2"/>
        </w:rPr>
        <w:t xml:space="preserve"> </w:t>
      </w:r>
      <w:r>
        <w:t>by</w:t>
      </w:r>
      <w:r>
        <w:rPr>
          <w:spacing w:val="-2"/>
        </w:rPr>
        <w:t xml:space="preserve"> </w:t>
      </w:r>
      <w:r>
        <w:t>the</w:t>
      </w:r>
      <w:r>
        <w:rPr>
          <w:spacing w:val="-3"/>
        </w:rPr>
        <w:t xml:space="preserve"> </w:t>
      </w:r>
      <w:r>
        <w:t>Secretary</w:t>
      </w:r>
      <w:r>
        <w:rPr>
          <w:spacing w:val="-2"/>
        </w:rPr>
        <w:t xml:space="preserve"> </w:t>
      </w:r>
      <w:r>
        <w:t>or</w:t>
      </w:r>
      <w:r>
        <w:rPr>
          <w:spacing w:val="-1"/>
        </w:rPr>
        <w:t xml:space="preserve"> </w:t>
      </w:r>
      <w:r>
        <w:t>the leave was approved prior to the decision to commence the PIP.</w:t>
      </w:r>
    </w:p>
    <w:p w14:paraId="30C87BF6" w14:textId="77777777" w:rsidR="003C3B33" w:rsidRDefault="00B560D6">
      <w:pPr>
        <w:pStyle w:val="ListParagraph"/>
        <w:numPr>
          <w:ilvl w:val="0"/>
          <w:numId w:val="28"/>
        </w:numPr>
        <w:tabs>
          <w:tab w:val="left" w:pos="1321"/>
          <w:tab w:val="left" w:pos="1325"/>
        </w:tabs>
        <w:spacing w:before="160" w:line="256" w:lineRule="auto"/>
        <w:ind w:left="1325" w:right="893" w:hanging="567"/>
        <w:jc w:val="both"/>
      </w:pPr>
      <w:r>
        <w:t>The</w:t>
      </w:r>
      <w:r>
        <w:rPr>
          <w:spacing w:val="-1"/>
        </w:rPr>
        <w:t xml:space="preserve"> </w:t>
      </w:r>
      <w:r>
        <w:t>assessment</w:t>
      </w:r>
      <w:r>
        <w:rPr>
          <w:spacing w:val="-1"/>
        </w:rPr>
        <w:t xml:space="preserve"> </w:t>
      </w:r>
      <w:r>
        <w:t>period</w:t>
      </w:r>
      <w:r>
        <w:rPr>
          <w:spacing w:val="-5"/>
        </w:rPr>
        <w:t xml:space="preserve"> </w:t>
      </w:r>
      <w:r>
        <w:t>will</w:t>
      </w:r>
      <w:r>
        <w:rPr>
          <w:spacing w:val="-5"/>
        </w:rPr>
        <w:t xml:space="preserve"> </w:t>
      </w:r>
      <w:r>
        <w:t>be</w:t>
      </w:r>
      <w:r>
        <w:rPr>
          <w:spacing w:val="-1"/>
        </w:rPr>
        <w:t xml:space="preserve"> </w:t>
      </w:r>
      <w:r>
        <w:t>extended</w:t>
      </w:r>
      <w:r>
        <w:rPr>
          <w:spacing w:val="-3"/>
        </w:rPr>
        <w:t xml:space="preserve"> </w:t>
      </w:r>
      <w:r>
        <w:t>if</w:t>
      </w:r>
      <w:r>
        <w:rPr>
          <w:spacing w:val="-4"/>
        </w:rPr>
        <w:t xml:space="preserve"> </w:t>
      </w:r>
      <w:r>
        <w:t>the</w:t>
      </w:r>
      <w:r>
        <w:rPr>
          <w:spacing w:val="-4"/>
        </w:rPr>
        <w:t xml:space="preserve"> </w:t>
      </w:r>
      <w:r>
        <w:t>employee</w:t>
      </w:r>
      <w:r>
        <w:rPr>
          <w:spacing w:val="-1"/>
        </w:rPr>
        <w:t xml:space="preserve"> </w:t>
      </w:r>
      <w:r>
        <w:t>is</w:t>
      </w:r>
      <w:r>
        <w:rPr>
          <w:spacing w:val="-4"/>
        </w:rPr>
        <w:t xml:space="preserve"> </w:t>
      </w:r>
      <w:r>
        <w:t>absent</w:t>
      </w:r>
      <w:r>
        <w:rPr>
          <w:spacing w:val="-1"/>
        </w:rPr>
        <w:t xml:space="preserve"> </w:t>
      </w:r>
      <w:r>
        <w:t>due</w:t>
      </w:r>
      <w:r>
        <w:rPr>
          <w:spacing w:val="-4"/>
        </w:rPr>
        <w:t xml:space="preserve"> </w:t>
      </w:r>
      <w:r>
        <w:t>to</w:t>
      </w:r>
      <w:r>
        <w:rPr>
          <w:spacing w:val="-1"/>
        </w:rPr>
        <w:t xml:space="preserve"> </w:t>
      </w:r>
      <w:r>
        <w:t>personal</w:t>
      </w:r>
      <w:r>
        <w:rPr>
          <w:spacing w:val="-2"/>
        </w:rPr>
        <w:t xml:space="preserve"> </w:t>
      </w:r>
      <w:r>
        <w:t>illness</w:t>
      </w:r>
      <w:r>
        <w:rPr>
          <w:spacing w:val="-4"/>
        </w:rPr>
        <w:t xml:space="preserve"> </w:t>
      </w:r>
      <w:r>
        <w:t>or injury and provides acceptable evidence as per clause 402.</w:t>
      </w:r>
    </w:p>
    <w:p w14:paraId="30C87BF7" w14:textId="77777777" w:rsidR="003C3B33" w:rsidRDefault="00B560D6">
      <w:pPr>
        <w:pStyle w:val="ListParagraph"/>
        <w:numPr>
          <w:ilvl w:val="0"/>
          <w:numId w:val="28"/>
        </w:numPr>
        <w:tabs>
          <w:tab w:val="left" w:pos="1321"/>
          <w:tab w:val="left" w:pos="1325"/>
        </w:tabs>
        <w:spacing w:before="164" w:line="259" w:lineRule="auto"/>
        <w:ind w:left="1325" w:right="862" w:hanging="567"/>
        <w:jc w:val="both"/>
      </w:pPr>
      <w:r>
        <w:t>At</w:t>
      </w:r>
      <w:r>
        <w:rPr>
          <w:spacing w:val="-1"/>
        </w:rPr>
        <w:t xml:space="preserve"> </w:t>
      </w:r>
      <w:r>
        <w:t>the</w:t>
      </w:r>
      <w:r>
        <w:rPr>
          <w:spacing w:val="-3"/>
        </w:rPr>
        <w:t xml:space="preserve"> </w:t>
      </w:r>
      <w:r>
        <w:t>end</w:t>
      </w:r>
      <w:r>
        <w:rPr>
          <w:spacing w:val="-3"/>
        </w:rPr>
        <w:t xml:space="preserve"> </w:t>
      </w:r>
      <w:r>
        <w:t>of</w:t>
      </w:r>
      <w:r>
        <w:rPr>
          <w:spacing w:val="-3"/>
        </w:rPr>
        <w:t xml:space="preserve"> </w:t>
      </w:r>
      <w:r>
        <w:t>the</w:t>
      </w:r>
      <w:r>
        <w:rPr>
          <w:spacing w:val="-3"/>
        </w:rPr>
        <w:t xml:space="preserve"> </w:t>
      </w:r>
      <w:r>
        <w:t>PIP</w:t>
      </w:r>
      <w:r>
        <w:rPr>
          <w:spacing w:val="-1"/>
        </w:rPr>
        <w:t xml:space="preserve"> </w:t>
      </w:r>
      <w:r>
        <w:t>(or</w:t>
      </w:r>
      <w:r>
        <w:rPr>
          <w:spacing w:val="-2"/>
        </w:rPr>
        <w:t xml:space="preserve"> </w:t>
      </w:r>
      <w:r>
        <w:t>an</w:t>
      </w:r>
      <w:r>
        <w:rPr>
          <w:spacing w:val="-4"/>
        </w:rPr>
        <w:t xml:space="preserve"> </w:t>
      </w:r>
      <w:r>
        <w:t>earlier</w:t>
      </w:r>
      <w:r>
        <w:rPr>
          <w:spacing w:val="-2"/>
        </w:rPr>
        <w:t xml:space="preserve"> </w:t>
      </w:r>
      <w:r>
        <w:t>period</w:t>
      </w:r>
      <w:r>
        <w:rPr>
          <w:spacing w:val="-3"/>
        </w:rPr>
        <w:t xml:space="preserve"> </w:t>
      </w:r>
      <w:r>
        <w:t>if</w:t>
      </w:r>
      <w:r>
        <w:rPr>
          <w:spacing w:val="-3"/>
        </w:rPr>
        <w:t xml:space="preserve"> </w:t>
      </w:r>
      <w:r>
        <w:t>performance</w:t>
      </w:r>
      <w:r>
        <w:rPr>
          <w:spacing w:val="-1"/>
        </w:rPr>
        <w:t xml:space="preserve"> </w:t>
      </w:r>
      <w:r>
        <w:t>has</w:t>
      </w:r>
      <w:r>
        <w:rPr>
          <w:spacing w:val="-2"/>
        </w:rPr>
        <w:t xml:space="preserve"> </w:t>
      </w:r>
      <w:r>
        <w:t>improved),</w:t>
      </w:r>
      <w:r>
        <w:rPr>
          <w:spacing w:val="-2"/>
        </w:rPr>
        <w:t xml:space="preserve"> </w:t>
      </w:r>
      <w:r>
        <w:t>if</w:t>
      </w:r>
      <w:r>
        <w:rPr>
          <w:spacing w:val="-2"/>
        </w:rPr>
        <w:t xml:space="preserve"> </w:t>
      </w:r>
      <w:r>
        <w:t>performance</w:t>
      </w:r>
      <w:r>
        <w:rPr>
          <w:spacing w:val="-3"/>
        </w:rPr>
        <w:t xml:space="preserve"> </w:t>
      </w:r>
      <w:r>
        <w:t>has improved to the standard expected, no further action will be taken.</w:t>
      </w:r>
    </w:p>
    <w:p w14:paraId="30C87BF8" w14:textId="77777777" w:rsidR="003C3B33" w:rsidRDefault="00B560D6">
      <w:pPr>
        <w:pStyle w:val="ListParagraph"/>
        <w:numPr>
          <w:ilvl w:val="0"/>
          <w:numId w:val="28"/>
        </w:numPr>
        <w:tabs>
          <w:tab w:val="left" w:pos="1320"/>
          <w:tab w:val="left" w:pos="1324"/>
        </w:tabs>
        <w:spacing w:line="259" w:lineRule="auto"/>
        <w:ind w:left="1324" w:right="886" w:hanging="567"/>
        <w:jc w:val="both"/>
      </w:pPr>
      <w:r>
        <w:t>If</w:t>
      </w:r>
      <w:r>
        <w:rPr>
          <w:spacing w:val="-1"/>
        </w:rPr>
        <w:t xml:space="preserve"> </w:t>
      </w:r>
      <w:r>
        <w:t>performance</w:t>
      </w:r>
      <w:r>
        <w:rPr>
          <w:spacing w:val="-3"/>
        </w:rPr>
        <w:t xml:space="preserve"> </w:t>
      </w:r>
      <w:r>
        <w:t>continues</w:t>
      </w:r>
      <w:r>
        <w:rPr>
          <w:spacing w:val="-3"/>
        </w:rPr>
        <w:t xml:space="preserve"> </w:t>
      </w:r>
      <w:r>
        <w:t>to</w:t>
      </w:r>
      <w:r>
        <w:rPr>
          <w:spacing w:val="-1"/>
        </w:rPr>
        <w:t xml:space="preserve"> </w:t>
      </w:r>
      <w:r>
        <w:t>not</w:t>
      </w:r>
      <w:r>
        <w:rPr>
          <w:spacing w:val="-3"/>
        </w:rPr>
        <w:t xml:space="preserve"> </w:t>
      </w:r>
      <w:r>
        <w:t>meet</w:t>
      </w:r>
      <w:r>
        <w:rPr>
          <w:spacing w:val="-1"/>
        </w:rPr>
        <w:t xml:space="preserve"> </w:t>
      </w:r>
      <w:r>
        <w:t>expectations</w:t>
      </w:r>
      <w:r>
        <w:rPr>
          <w:spacing w:val="-1"/>
        </w:rPr>
        <w:t xml:space="preserve"> </w:t>
      </w:r>
      <w:r>
        <w:t>at</w:t>
      </w:r>
      <w:r>
        <w:rPr>
          <w:spacing w:val="-3"/>
        </w:rPr>
        <w:t xml:space="preserve"> </w:t>
      </w:r>
      <w:r>
        <w:t>the</w:t>
      </w:r>
      <w:r>
        <w:rPr>
          <w:spacing w:val="-1"/>
        </w:rPr>
        <w:t xml:space="preserve"> </w:t>
      </w:r>
      <w:r>
        <w:t>end</w:t>
      </w:r>
      <w:r>
        <w:rPr>
          <w:spacing w:val="-4"/>
        </w:rPr>
        <w:t xml:space="preserve"> </w:t>
      </w:r>
      <w:r>
        <w:t>of</w:t>
      </w:r>
      <w:r>
        <w:rPr>
          <w:spacing w:val="-3"/>
        </w:rPr>
        <w:t xml:space="preserve"> </w:t>
      </w:r>
      <w:r>
        <w:t>the</w:t>
      </w:r>
      <w:r>
        <w:rPr>
          <w:spacing w:val="-3"/>
        </w:rPr>
        <w:t xml:space="preserve"> </w:t>
      </w:r>
      <w:r>
        <w:t>PIP,</w:t>
      </w:r>
      <w:r>
        <w:rPr>
          <w:spacing w:val="-3"/>
        </w:rPr>
        <w:t xml:space="preserve"> </w:t>
      </w:r>
      <w:r>
        <w:t>the</w:t>
      </w:r>
      <w:r>
        <w:rPr>
          <w:spacing w:val="-3"/>
        </w:rPr>
        <w:t xml:space="preserve"> </w:t>
      </w:r>
      <w:r>
        <w:t>Secretary</w:t>
      </w:r>
      <w:r>
        <w:rPr>
          <w:spacing w:val="-1"/>
        </w:rPr>
        <w:t xml:space="preserve"> </w:t>
      </w:r>
      <w:r>
        <w:t>may decide to:</w:t>
      </w:r>
    </w:p>
    <w:p w14:paraId="30C87BF9" w14:textId="77777777" w:rsidR="003C3B33" w:rsidRDefault="00B560D6">
      <w:pPr>
        <w:pStyle w:val="ListParagraph"/>
        <w:numPr>
          <w:ilvl w:val="1"/>
          <w:numId w:val="28"/>
        </w:numPr>
        <w:tabs>
          <w:tab w:val="left" w:pos="2176"/>
        </w:tabs>
        <w:ind w:left="2176" w:hanging="794"/>
      </w:pPr>
      <w:r>
        <w:t>redeploy</w:t>
      </w:r>
      <w:r>
        <w:rPr>
          <w:spacing w:val="-3"/>
        </w:rPr>
        <w:t xml:space="preserve"> </w:t>
      </w:r>
      <w:r>
        <w:t>the</w:t>
      </w:r>
      <w:r>
        <w:rPr>
          <w:spacing w:val="-5"/>
        </w:rPr>
        <w:t xml:space="preserve"> </w:t>
      </w:r>
      <w:proofErr w:type="gramStart"/>
      <w:r>
        <w:t>employee</w:t>
      </w:r>
      <w:proofErr w:type="gramEnd"/>
      <w:r>
        <w:rPr>
          <w:spacing w:val="-2"/>
        </w:rPr>
        <w:t xml:space="preserve"> </w:t>
      </w:r>
      <w:r>
        <w:t>to</w:t>
      </w:r>
      <w:r>
        <w:rPr>
          <w:spacing w:val="-4"/>
        </w:rPr>
        <w:t xml:space="preserve"> </w:t>
      </w:r>
      <w:r>
        <w:t>a</w:t>
      </w:r>
      <w:r>
        <w:rPr>
          <w:spacing w:val="-3"/>
        </w:rPr>
        <w:t xml:space="preserve"> </w:t>
      </w:r>
      <w:r>
        <w:t>more</w:t>
      </w:r>
      <w:r>
        <w:rPr>
          <w:spacing w:val="-5"/>
        </w:rPr>
        <w:t xml:space="preserve"> </w:t>
      </w:r>
      <w:r>
        <w:t>suitable</w:t>
      </w:r>
      <w:r>
        <w:rPr>
          <w:spacing w:val="-5"/>
        </w:rPr>
        <w:t xml:space="preserve"> </w:t>
      </w:r>
      <w:r>
        <w:t>work</w:t>
      </w:r>
      <w:r>
        <w:rPr>
          <w:spacing w:val="-2"/>
        </w:rPr>
        <w:t xml:space="preserve"> </w:t>
      </w:r>
      <w:proofErr w:type="gramStart"/>
      <w:r>
        <w:rPr>
          <w:spacing w:val="-4"/>
        </w:rPr>
        <w:t>area;</w:t>
      </w:r>
      <w:proofErr w:type="gramEnd"/>
    </w:p>
    <w:p w14:paraId="30C87BFA" w14:textId="77777777" w:rsidR="003C3B33" w:rsidRDefault="00B560D6">
      <w:pPr>
        <w:pStyle w:val="ListParagraph"/>
        <w:numPr>
          <w:ilvl w:val="1"/>
          <w:numId w:val="28"/>
        </w:numPr>
        <w:tabs>
          <w:tab w:val="left" w:pos="2176"/>
        </w:tabs>
        <w:spacing w:before="183"/>
        <w:ind w:left="2176" w:hanging="794"/>
      </w:pPr>
      <w:r>
        <w:t>reduce</w:t>
      </w:r>
      <w:r>
        <w:rPr>
          <w:spacing w:val="-8"/>
        </w:rPr>
        <w:t xml:space="preserve"> </w:t>
      </w:r>
      <w:r>
        <w:t>the</w:t>
      </w:r>
      <w:r>
        <w:rPr>
          <w:spacing w:val="-5"/>
        </w:rPr>
        <w:t xml:space="preserve"> </w:t>
      </w:r>
      <w:r>
        <w:t>employee’s</w:t>
      </w:r>
      <w:r>
        <w:rPr>
          <w:spacing w:val="-6"/>
        </w:rPr>
        <w:t xml:space="preserve"> </w:t>
      </w:r>
      <w:r>
        <w:t>salary</w:t>
      </w:r>
      <w:r>
        <w:rPr>
          <w:spacing w:val="-5"/>
        </w:rPr>
        <w:t xml:space="preserve"> </w:t>
      </w:r>
      <w:r>
        <w:t>and/or</w:t>
      </w:r>
      <w:r>
        <w:rPr>
          <w:spacing w:val="-6"/>
        </w:rPr>
        <w:t xml:space="preserve"> </w:t>
      </w:r>
      <w:r>
        <w:t>classification;</w:t>
      </w:r>
      <w:r>
        <w:rPr>
          <w:spacing w:val="-7"/>
        </w:rPr>
        <w:t xml:space="preserve"> </w:t>
      </w:r>
      <w:r>
        <w:rPr>
          <w:spacing w:val="-5"/>
        </w:rPr>
        <w:t>or</w:t>
      </w:r>
    </w:p>
    <w:p w14:paraId="30C87BFB" w14:textId="77777777" w:rsidR="003C3B33" w:rsidRDefault="00B560D6">
      <w:pPr>
        <w:pStyle w:val="ListParagraph"/>
        <w:numPr>
          <w:ilvl w:val="1"/>
          <w:numId w:val="28"/>
        </w:numPr>
        <w:tabs>
          <w:tab w:val="left" w:pos="2176"/>
        </w:tabs>
        <w:spacing w:before="180"/>
        <w:ind w:left="2176" w:hanging="794"/>
      </w:pPr>
      <w:r>
        <w:t>terminate</w:t>
      </w:r>
      <w:r>
        <w:rPr>
          <w:spacing w:val="-6"/>
        </w:rPr>
        <w:t xml:space="preserve"> </w:t>
      </w:r>
      <w:r>
        <w:t>employment</w:t>
      </w:r>
      <w:r>
        <w:rPr>
          <w:spacing w:val="-6"/>
        </w:rPr>
        <w:t xml:space="preserve"> </w:t>
      </w:r>
      <w:r>
        <w:t>on</w:t>
      </w:r>
      <w:r>
        <w:rPr>
          <w:spacing w:val="-7"/>
        </w:rPr>
        <w:t xml:space="preserve"> </w:t>
      </w:r>
      <w:r>
        <w:t>the</w:t>
      </w:r>
      <w:r>
        <w:rPr>
          <w:spacing w:val="-3"/>
        </w:rPr>
        <w:t xml:space="preserve"> </w:t>
      </w:r>
      <w:r>
        <w:t>grounds</w:t>
      </w:r>
      <w:r>
        <w:rPr>
          <w:spacing w:val="-6"/>
        </w:rPr>
        <w:t xml:space="preserve"> </w:t>
      </w:r>
      <w:r>
        <w:t>of</w:t>
      </w:r>
      <w:r>
        <w:rPr>
          <w:spacing w:val="-4"/>
        </w:rPr>
        <w:t xml:space="preserve"> </w:t>
      </w:r>
      <w:r>
        <w:t>unsatisfactory</w:t>
      </w:r>
      <w:r>
        <w:rPr>
          <w:spacing w:val="-3"/>
        </w:rPr>
        <w:t xml:space="preserve"> </w:t>
      </w:r>
      <w:r>
        <w:t>performance</w:t>
      </w:r>
      <w:r>
        <w:rPr>
          <w:spacing w:val="-6"/>
        </w:rPr>
        <w:t xml:space="preserve"> </w:t>
      </w:r>
      <w:r>
        <w:t>of</w:t>
      </w:r>
      <w:r>
        <w:rPr>
          <w:spacing w:val="-3"/>
        </w:rPr>
        <w:t xml:space="preserve"> </w:t>
      </w:r>
      <w:r>
        <w:rPr>
          <w:spacing w:val="-2"/>
        </w:rPr>
        <w:t>duties.</w:t>
      </w:r>
    </w:p>
    <w:p w14:paraId="30C87BFC" w14:textId="77777777" w:rsidR="003C3B33" w:rsidRDefault="003C3B33">
      <w:pPr>
        <w:sectPr w:rsidR="003C3B33">
          <w:pgSz w:w="11910" w:h="16840"/>
          <w:pgMar w:top="960" w:right="840" w:bottom="920" w:left="680" w:header="751" w:footer="734" w:gutter="0"/>
          <w:cols w:space="720"/>
        </w:sectPr>
      </w:pPr>
    </w:p>
    <w:p w14:paraId="30C87BFD" w14:textId="77777777" w:rsidR="003C3B33" w:rsidRDefault="003C3B33">
      <w:pPr>
        <w:pStyle w:val="BodyText"/>
        <w:spacing w:before="198"/>
        <w:ind w:left="0" w:firstLine="0"/>
      </w:pPr>
    </w:p>
    <w:p w14:paraId="30C87BFE" w14:textId="77777777" w:rsidR="003C3B33" w:rsidRDefault="00B560D6">
      <w:pPr>
        <w:pStyle w:val="ListParagraph"/>
        <w:numPr>
          <w:ilvl w:val="0"/>
          <w:numId w:val="28"/>
        </w:numPr>
        <w:tabs>
          <w:tab w:val="left" w:pos="1322"/>
          <w:tab w:val="left" w:pos="1326"/>
        </w:tabs>
        <w:spacing w:before="0" w:line="259" w:lineRule="auto"/>
        <w:ind w:left="1326" w:right="776" w:hanging="567"/>
      </w:pPr>
      <w:r>
        <w:t>Prior</w:t>
      </w:r>
      <w:r>
        <w:rPr>
          <w:spacing w:val="-4"/>
        </w:rPr>
        <w:t xml:space="preserve"> </w:t>
      </w:r>
      <w:r>
        <w:t>to</w:t>
      </w:r>
      <w:r>
        <w:rPr>
          <w:spacing w:val="-1"/>
        </w:rPr>
        <w:t xml:space="preserve"> </w:t>
      </w:r>
      <w:r>
        <w:t>taking</w:t>
      </w:r>
      <w:r>
        <w:rPr>
          <w:spacing w:val="-3"/>
        </w:rPr>
        <w:t xml:space="preserve"> </w:t>
      </w:r>
      <w:r>
        <w:t>any</w:t>
      </w:r>
      <w:r>
        <w:rPr>
          <w:spacing w:val="-1"/>
        </w:rPr>
        <w:t xml:space="preserve"> </w:t>
      </w:r>
      <w:r>
        <w:t>steps</w:t>
      </w:r>
      <w:r>
        <w:rPr>
          <w:spacing w:val="-2"/>
        </w:rPr>
        <w:t xml:space="preserve"> </w:t>
      </w:r>
      <w:r>
        <w:t>above</w:t>
      </w:r>
      <w:r>
        <w:rPr>
          <w:spacing w:val="-1"/>
        </w:rPr>
        <w:t xml:space="preserve"> </w:t>
      </w:r>
      <w:r>
        <w:t>the</w:t>
      </w:r>
      <w:r>
        <w:rPr>
          <w:spacing w:val="-4"/>
        </w:rPr>
        <w:t xml:space="preserve"> </w:t>
      </w:r>
      <w:r>
        <w:t>Secretary</w:t>
      </w:r>
      <w:r>
        <w:rPr>
          <w:spacing w:val="-3"/>
        </w:rPr>
        <w:t xml:space="preserve"> </w:t>
      </w:r>
      <w:r>
        <w:t>must</w:t>
      </w:r>
      <w:r>
        <w:rPr>
          <w:spacing w:val="-1"/>
        </w:rPr>
        <w:t xml:space="preserve"> </w:t>
      </w:r>
      <w:r>
        <w:t>notify</w:t>
      </w:r>
      <w:r>
        <w:rPr>
          <w:spacing w:val="-1"/>
        </w:rPr>
        <w:t xml:space="preserve"> </w:t>
      </w:r>
      <w:r>
        <w:t>the</w:t>
      </w:r>
      <w:r>
        <w:rPr>
          <w:spacing w:val="-4"/>
        </w:rPr>
        <w:t xml:space="preserve"> </w:t>
      </w:r>
      <w:r>
        <w:t>employee</w:t>
      </w:r>
      <w:r>
        <w:rPr>
          <w:spacing w:val="-4"/>
        </w:rPr>
        <w:t xml:space="preserve"> </w:t>
      </w:r>
      <w:r>
        <w:t>of</w:t>
      </w:r>
      <w:r>
        <w:rPr>
          <w:spacing w:val="-4"/>
        </w:rPr>
        <w:t xml:space="preserve"> </w:t>
      </w:r>
      <w:r>
        <w:t>their</w:t>
      </w:r>
      <w:r>
        <w:rPr>
          <w:spacing w:val="-2"/>
        </w:rPr>
        <w:t xml:space="preserve"> </w:t>
      </w:r>
      <w:r>
        <w:t>performance concerns and outline proposed actions.</w:t>
      </w:r>
    </w:p>
    <w:p w14:paraId="30C87BFF" w14:textId="77777777" w:rsidR="003C3B33" w:rsidRDefault="00B560D6">
      <w:pPr>
        <w:pStyle w:val="ListParagraph"/>
        <w:numPr>
          <w:ilvl w:val="0"/>
          <w:numId w:val="28"/>
        </w:numPr>
        <w:tabs>
          <w:tab w:val="left" w:pos="1322"/>
          <w:tab w:val="left" w:pos="1326"/>
        </w:tabs>
        <w:spacing w:before="160"/>
        <w:ind w:left="1326" w:right="884" w:hanging="567"/>
      </w:pPr>
      <w:r>
        <w:t>From the date of receiving this notification an employee has 14 calendar days to provide a response</w:t>
      </w:r>
      <w:r>
        <w:rPr>
          <w:spacing w:val="-5"/>
        </w:rPr>
        <w:t xml:space="preserve"> </w:t>
      </w:r>
      <w:r>
        <w:t>in</w:t>
      </w:r>
      <w:r>
        <w:rPr>
          <w:spacing w:val="-4"/>
        </w:rPr>
        <w:t xml:space="preserve"> </w:t>
      </w:r>
      <w:r>
        <w:t>writing</w:t>
      </w:r>
      <w:r>
        <w:rPr>
          <w:spacing w:val="-4"/>
        </w:rPr>
        <w:t xml:space="preserve"> </w:t>
      </w:r>
      <w:r>
        <w:t>concerning</w:t>
      </w:r>
      <w:r>
        <w:rPr>
          <w:spacing w:val="-4"/>
        </w:rPr>
        <w:t xml:space="preserve"> </w:t>
      </w:r>
      <w:r>
        <w:t>either</w:t>
      </w:r>
      <w:r>
        <w:rPr>
          <w:spacing w:val="-3"/>
        </w:rPr>
        <w:t xml:space="preserve"> </w:t>
      </w:r>
      <w:r>
        <w:t>the</w:t>
      </w:r>
      <w:r>
        <w:rPr>
          <w:spacing w:val="-5"/>
        </w:rPr>
        <w:t xml:space="preserve"> </w:t>
      </w:r>
      <w:r>
        <w:t>performance</w:t>
      </w:r>
      <w:r>
        <w:rPr>
          <w:spacing w:val="-2"/>
        </w:rPr>
        <w:t xml:space="preserve"> </w:t>
      </w:r>
      <w:r>
        <w:t>gaps</w:t>
      </w:r>
      <w:r>
        <w:rPr>
          <w:spacing w:val="-3"/>
        </w:rPr>
        <w:t xml:space="preserve"> </w:t>
      </w:r>
      <w:r>
        <w:t>identified</w:t>
      </w:r>
      <w:r>
        <w:rPr>
          <w:spacing w:val="-6"/>
        </w:rPr>
        <w:t xml:space="preserve"> </w:t>
      </w:r>
      <w:r>
        <w:t>and/or</w:t>
      </w:r>
      <w:r>
        <w:rPr>
          <w:spacing w:val="-3"/>
        </w:rPr>
        <w:t xml:space="preserve"> </w:t>
      </w:r>
      <w:r>
        <w:t>the</w:t>
      </w:r>
      <w:r>
        <w:rPr>
          <w:spacing w:val="-2"/>
        </w:rPr>
        <w:t xml:space="preserve"> </w:t>
      </w:r>
      <w:r>
        <w:t xml:space="preserve">proposed actions. Having considered any response provided, the Secretary may issue a notice of </w:t>
      </w:r>
      <w:proofErr w:type="gramStart"/>
      <w:r>
        <w:t>termination, or</w:t>
      </w:r>
      <w:proofErr w:type="gramEnd"/>
      <w:r>
        <w:t xml:space="preserve"> </w:t>
      </w:r>
      <w:proofErr w:type="gramStart"/>
      <w:r>
        <w:t>effect</w:t>
      </w:r>
      <w:proofErr w:type="gramEnd"/>
      <w:r>
        <w:t xml:space="preserve"> your transfer to another role or reduce your classification.</w:t>
      </w:r>
    </w:p>
    <w:p w14:paraId="30C87C00" w14:textId="77777777" w:rsidR="003C3B33" w:rsidRDefault="00B560D6">
      <w:pPr>
        <w:pStyle w:val="ListParagraph"/>
        <w:numPr>
          <w:ilvl w:val="0"/>
          <w:numId w:val="28"/>
        </w:numPr>
        <w:tabs>
          <w:tab w:val="left" w:pos="1322"/>
          <w:tab w:val="left" w:pos="1326"/>
        </w:tabs>
        <w:spacing w:before="161" w:line="259" w:lineRule="auto"/>
        <w:ind w:left="1326" w:right="862" w:hanging="567"/>
      </w:pPr>
      <w:r>
        <w:t>Any</w:t>
      </w:r>
      <w:r>
        <w:rPr>
          <w:spacing w:val="-1"/>
        </w:rPr>
        <w:t xml:space="preserve"> </w:t>
      </w:r>
      <w:r>
        <w:t>reduction</w:t>
      </w:r>
      <w:r>
        <w:rPr>
          <w:spacing w:val="-3"/>
        </w:rPr>
        <w:t xml:space="preserve"> </w:t>
      </w:r>
      <w:r>
        <w:t>to</w:t>
      </w:r>
      <w:r>
        <w:rPr>
          <w:spacing w:val="-1"/>
        </w:rPr>
        <w:t xml:space="preserve"> </w:t>
      </w:r>
      <w:r>
        <w:t>a</w:t>
      </w:r>
      <w:r>
        <w:rPr>
          <w:spacing w:val="-3"/>
        </w:rPr>
        <w:t xml:space="preserve"> </w:t>
      </w:r>
      <w:r>
        <w:t>classification</w:t>
      </w:r>
      <w:r>
        <w:rPr>
          <w:spacing w:val="-4"/>
        </w:rPr>
        <w:t xml:space="preserve"> </w:t>
      </w:r>
      <w:r>
        <w:t>will</w:t>
      </w:r>
      <w:r>
        <w:rPr>
          <w:spacing w:val="-2"/>
        </w:rPr>
        <w:t xml:space="preserve"> </w:t>
      </w:r>
      <w:r>
        <w:t>take</w:t>
      </w:r>
      <w:r>
        <w:rPr>
          <w:spacing w:val="-1"/>
        </w:rPr>
        <w:t xml:space="preserve"> </w:t>
      </w:r>
      <w:r>
        <w:t>effect</w:t>
      </w:r>
      <w:r>
        <w:rPr>
          <w:spacing w:val="-3"/>
        </w:rPr>
        <w:t xml:space="preserve"> </w:t>
      </w:r>
      <w:r>
        <w:t>one</w:t>
      </w:r>
      <w:r>
        <w:rPr>
          <w:spacing w:val="-4"/>
        </w:rPr>
        <w:t xml:space="preserve"> </w:t>
      </w:r>
      <w:r>
        <w:t>month</w:t>
      </w:r>
      <w:r>
        <w:rPr>
          <w:spacing w:val="-3"/>
        </w:rPr>
        <w:t xml:space="preserve"> </w:t>
      </w:r>
      <w:r>
        <w:t>after</w:t>
      </w:r>
      <w:r>
        <w:rPr>
          <w:spacing w:val="-2"/>
        </w:rPr>
        <w:t xml:space="preserve"> </w:t>
      </w:r>
      <w:r>
        <w:t>the</w:t>
      </w:r>
      <w:r>
        <w:rPr>
          <w:spacing w:val="-1"/>
        </w:rPr>
        <w:t xml:space="preserve"> </w:t>
      </w:r>
      <w:r>
        <w:t>date</w:t>
      </w:r>
      <w:r>
        <w:rPr>
          <w:spacing w:val="-3"/>
        </w:rPr>
        <w:t xml:space="preserve"> </w:t>
      </w:r>
      <w:r>
        <w:t>of</w:t>
      </w:r>
      <w:r>
        <w:rPr>
          <w:spacing w:val="-4"/>
        </w:rPr>
        <w:t xml:space="preserve"> </w:t>
      </w:r>
      <w:r>
        <w:t>notification.</w:t>
      </w:r>
      <w:r>
        <w:rPr>
          <w:spacing w:val="-2"/>
        </w:rPr>
        <w:t xml:space="preserve"> </w:t>
      </w:r>
      <w:r>
        <w:t>An employee may apply under the PS Act to have this decision reviewed. If the review is successful,</w:t>
      </w:r>
      <w:r>
        <w:rPr>
          <w:spacing w:val="-3"/>
        </w:rPr>
        <w:t xml:space="preserve"> </w:t>
      </w:r>
      <w:r>
        <w:t>the notice of</w:t>
      </w:r>
      <w:r>
        <w:rPr>
          <w:spacing w:val="-3"/>
        </w:rPr>
        <w:t xml:space="preserve"> </w:t>
      </w:r>
      <w:r>
        <w:t>reduction</w:t>
      </w:r>
      <w:r>
        <w:rPr>
          <w:spacing w:val="-2"/>
        </w:rPr>
        <w:t xml:space="preserve"> </w:t>
      </w:r>
      <w:r>
        <w:t>in</w:t>
      </w:r>
      <w:r>
        <w:rPr>
          <w:spacing w:val="-2"/>
        </w:rPr>
        <w:t xml:space="preserve"> </w:t>
      </w:r>
      <w:r>
        <w:t>classification</w:t>
      </w:r>
      <w:r>
        <w:rPr>
          <w:spacing w:val="-2"/>
        </w:rPr>
        <w:t xml:space="preserve"> </w:t>
      </w:r>
      <w:r>
        <w:t>will</w:t>
      </w:r>
      <w:r>
        <w:rPr>
          <w:spacing w:val="-4"/>
        </w:rPr>
        <w:t xml:space="preserve"> </w:t>
      </w:r>
      <w:r>
        <w:t>be revoked</w:t>
      </w:r>
      <w:r>
        <w:rPr>
          <w:spacing w:val="-4"/>
        </w:rPr>
        <w:t xml:space="preserve"> </w:t>
      </w:r>
      <w:r>
        <w:t xml:space="preserve">without detriment to the </w:t>
      </w:r>
      <w:r>
        <w:rPr>
          <w:spacing w:val="-2"/>
        </w:rPr>
        <w:t>employee.</w:t>
      </w:r>
    </w:p>
    <w:p w14:paraId="30C87C01" w14:textId="77777777" w:rsidR="003C3B33" w:rsidRDefault="00B560D6">
      <w:pPr>
        <w:pStyle w:val="ListParagraph"/>
        <w:numPr>
          <w:ilvl w:val="0"/>
          <w:numId w:val="28"/>
        </w:numPr>
        <w:tabs>
          <w:tab w:val="left" w:pos="1322"/>
          <w:tab w:val="left" w:pos="1326"/>
        </w:tabs>
        <w:spacing w:before="158" w:line="259" w:lineRule="auto"/>
        <w:ind w:left="1326" w:right="858" w:hanging="567"/>
      </w:pPr>
      <w:r>
        <w:t>Additional</w:t>
      </w:r>
      <w:r>
        <w:rPr>
          <w:spacing w:val="-2"/>
        </w:rPr>
        <w:t xml:space="preserve"> </w:t>
      </w:r>
      <w:r>
        <w:t>guidance</w:t>
      </w:r>
      <w:r>
        <w:rPr>
          <w:spacing w:val="-2"/>
        </w:rPr>
        <w:t xml:space="preserve"> </w:t>
      </w:r>
      <w:r>
        <w:t>concerning</w:t>
      </w:r>
      <w:r>
        <w:rPr>
          <w:spacing w:val="-3"/>
        </w:rPr>
        <w:t xml:space="preserve"> </w:t>
      </w:r>
      <w:r>
        <w:t>application</w:t>
      </w:r>
      <w:r>
        <w:rPr>
          <w:spacing w:val="-3"/>
        </w:rPr>
        <w:t xml:space="preserve"> </w:t>
      </w:r>
      <w:r>
        <w:t>of</w:t>
      </w:r>
      <w:r>
        <w:rPr>
          <w:spacing w:val="-4"/>
        </w:rPr>
        <w:t xml:space="preserve"> </w:t>
      </w:r>
      <w:r>
        <w:t>the</w:t>
      </w:r>
      <w:r>
        <w:rPr>
          <w:spacing w:val="-4"/>
        </w:rPr>
        <w:t xml:space="preserve"> </w:t>
      </w:r>
      <w:r>
        <w:t>performance</w:t>
      </w:r>
      <w:r>
        <w:rPr>
          <w:spacing w:val="-2"/>
        </w:rPr>
        <w:t xml:space="preserve"> </w:t>
      </w:r>
      <w:r>
        <w:t>and</w:t>
      </w:r>
      <w:r>
        <w:rPr>
          <w:spacing w:val="-3"/>
        </w:rPr>
        <w:t xml:space="preserve"> </w:t>
      </w:r>
      <w:r>
        <w:t>development</w:t>
      </w:r>
      <w:r>
        <w:rPr>
          <w:spacing w:val="-4"/>
        </w:rPr>
        <w:t xml:space="preserve"> </w:t>
      </w:r>
      <w:r>
        <w:t>process</w:t>
      </w:r>
      <w:r>
        <w:rPr>
          <w:spacing w:val="-2"/>
        </w:rPr>
        <w:t xml:space="preserve"> </w:t>
      </w:r>
      <w:r>
        <w:t>is contained in the Performance Policy.</w:t>
      </w:r>
    </w:p>
    <w:p w14:paraId="30C87C02" w14:textId="77777777" w:rsidR="003C3B33" w:rsidRDefault="00B560D6">
      <w:pPr>
        <w:spacing w:before="238"/>
        <w:ind w:left="759"/>
        <w:rPr>
          <w:b/>
        </w:rPr>
      </w:pPr>
      <w:r>
        <w:rPr>
          <w:b/>
          <w:spacing w:val="-2"/>
        </w:rPr>
        <w:t>Probation</w:t>
      </w:r>
    </w:p>
    <w:p w14:paraId="30C87C03" w14:textId="77777777" w:rsidR="003C3B33" w:rsidRDefault="00B560D6">
      <w:pPr>
        <w:pStyle w:val="ListParagraph"/>
        <w:numPr>
          <w:ilvl w:val="0"/>
          <w:numId w:val="28"/>
        </w:numPr>
        <w:tabs>
          <w:tab w:val="left" w:pos="1321"/>
          <w:tab w:val="left" w:pos="1325"/>
        </w:tabs>
        <w:spacing w:before="182" w:line="259" w:lineRule="auto"/>
        <w:ind w:left="1325" w:right="1353" w:hanging="567"/>
      </w:pPr>
      <w:r>
        <w:t>The</w:t>
      </w:r>
      <w:r>
        <w:rPr>
          <w:spacing w:val="-2"/>
        </w:rPr>
        <w:t xml:space="preserve"> </w:t>
      </w:r>
      <w:r>
        <w:t>probationary</w:t>
      </w:r>
      <w:r>
        <w:rPr>
          <w:spacing w:val="-2"/>
        </w:rPr>
        <w:t xml:space="preserve"> </w:t>
      </w:r>
      <w:r>
        <w:t>period</w:t>
      </w:r>
      <w:r>
        <w:rPr>
          <w:spacing w:val="-4"/>
        </w:rPr>
        <w:t xml:space="preserve"> </w:t>
      </w:r>
      <w:r>
        <w:t>for</w:t>
      </w:r>
      <w:r>
        <w:rPr>
          <w:spacing w:val="-3"/>
        </w:rPr>
        <w:t xml:space="preserve"> </w:t>
      </w:r>
      <w:r>
        <w:t>newly</w:t>
      </w:r>
      <w:r>
        <w:rPr>
          <w:spacing w:val="-4"/>
        </w:rPr>
        <w:t xml:space="preserve"> </w:t>
      </w:r>
      <w:r>
        <w:t>engaged</w:t>
      </w:r>
      <w:r>
        <w:rPr>
          <w:spacing w:val="-5"/>
        </w:rPr>
        <w:t xml:space="preserve"> </w:t>
      </w:r>
      <w:r>
        <w:t>employees</w:t>
      </w:r>
      <w:r>
        <w:rPr>
          <w:spacing w:val="-3"/>
        </w:rPr>
        <w:t xml:space="preserve"> </w:t>
      </w:r>
      <w:r>
        <w:t>is</w:t>
      </w:r>
      <w:r>
        <w:rPr>
          <w:spacing w:val="-3"/>
        </w:rPr>
        <w:t xml:space="preserve"> </w:t>
      </w:r>
      <w:r>
        <w:t>6</w:t>
      </w:r>
      <w:r>
        <w:rPr>
          <w:spacing w:val="-4"/>
        </w:rPr>
        <w:t xml:space="preserve"> </w:t>
      </w:r>
      <w:r>
        <w:t>months</w:t>
      </w:r>
      <w:r>
        <w:rPr>
          <w:spacing w:val="-3"/>
        </w:rPr>
        <w:t xml:space="preserve"> </w:t>
      </w:r>
      <w:r>
        <w:t>unless</w:t>
      </w:r>
      <w:r>
        <w:rPr>
          <w:spacing w:val="-3"/>
        </w:rPr>
        <w:t xml:space="preserve"> </w:t>
      </w:r>
      <w:r>
        <w:t>determined otherwise by the Secretary, as set out in the employment offer.</w:t>
      </w:r>
    </w:p>
    <w:p w14:paraId="30C87C04" w14:textId="77777777" w:rsidR="003C3B33" w:rsidRDefault="00B560D6">
      <w:pPr>
        <w:pStyle w:val="ListParagraph"/>
        <w:numPr>
          <w:ilvl w:val="0"/>
          <w:numId w:val="28"/>
        </w:numPr>
        <w:tabs>
          <w:tab w:val="left" w:pos="1321"/>
          <w:tab w:val="left" w:pos="1325"/>
        </w:tabs>
        <w:spacing w:line="259" w:lineRule="auto"/>
        <w:ind w:left="1325" w:right="1014" w:hanging="567"/>
      </w:pPr>
      <w:r>
        <w:t>The Secretary may terminate employment where the probationer has not been able to perform</w:t>
      </w:r>
      <w:r>
        <w:rPr>
          <w:spacing w:val="-1"/>
        </w:rPr>
        <w:t xml:space="preserve"> </w:t>
      </w:r>
      <w:r>
        <w:t>their</w:t>
      </w:r>
      <w:r>
        <w:rPr>
          <w:spacing w:val="-2"/>
        </w:rPr>
        <w:t xml:space="preserve"> </w:t>
      </w:r>
      <w:r>
        <w:t>duties</w:t>
      </w:r>
      <w:r>
        <w:rPr>
          <w:spacing w:val="-4"/>
        </w:rPr>
        <w:t xml:space="preserve"> </w:t>
      </w:r>
      <w:r>
        <w:t>to</w:t>
      </w:r>
      <w:r>
        <w:rPr>
          <w:spacing w:val="-3"/>
        </w:rPr>
        <w:t xml:space="preserve"> </w:t>
      </w:r>
      <w:r>
        <w:t>a</w:t>
      </w:r>
      <w:r>
        <w:rPr>
          <w:spacing w:val="-2"/>
        </w:rPr>
        <w:t xml:space="preserve"> </w:t>
      </w:r>
      <w:r>
        <w:t>satisfactory</w:t>
      </w:r>
      <w:r>
        <w:rPr>
          <w:spacing w:val="-3"/>
        </w:rPr>
        <w:t xml:space="preserve"> </w:t>
      </w:r>
      <w:r>
        <w:t>standard.</w:t>
      </w:r>
      <w:r>
        <w:rPr>
          <w:spacing w:val="-2"/>
        </w:rPr>
        <w:t xml:space="preserve"> </w:t>
      </w:r>
      <w:r>
        <w:t>Regard</w:t>
      </w:r>
      <w:r>
        <w:rPr>
          <w:spacing w:val="-5"/>
        </w:rPr>
        <w:t xml:space="preserve"> </w:t>
      </w:r>
      <w:r>
        <w:t>will</w:t>
      </w:r>
      <w:r>
        <w:rPr>
          <w:spacing w:val="-2"/>
        </w:rPr>
        <w:t xml:space="preserve"> </w:t>
      </w:r>
      <w:r>
        <w:t>be</w:t>
      </w:r>
      <w:r>
        <w:rPr>
          <w:spacing w:val="-1"/>
        </w:rPr>
        <w:t xml:space="preserve"> </w:t>
      </w:r>
      <w:r>
        <w:t>given</w:t>
      </w:r>
      <w:r>
        <w:rPr>
          <w:spacing w:val="-5"/>
        </w:rPr>
        <w:t xml:space="preserve"> </w:t>
      </w:r>
      <w:r>
        <w:t>to</w:t>
      </w:r>
      <w:r>
        <w:rPr>
          <w:spacing w:val="-3"/>
        </w:rPr>
        <w:t xml:space="preserve"> </w:t>
      </w:r>
      <w:r>
        <w:t>procedural</w:t>
      </w:r>
      <w:r>
        <w:rPr>
          <w:spacing w:val="-2"/>
        </w:rPr>
        <w:t xml:space="preserve"> </w:t>
      </w:r>
      <w:r>
        <w:t xml:space="preserve">fairness </w:t>
      </w:r>
      <w:r>
        <w:rPr>
          <w:spacing w:val="-2"/>
        </w:rPr>
        <w:t>principles.</w:t>
      </w:r>
    </w:p>
    <w:p w14:paraId="30C87C05" w14:textId="77777777" w:rsidR="003C3B33" w:rsidRDefault="003C3B33">
      <w:pPr>
        <w:pStyle w:val="BodyText"/>
        <w:spacing w:before="94"/>
        <w:ind w:left="0" w:firstLine="0"/>
      </w:pPr>
    </w:p>
    <w:p w14:paraId="30C87C06" w14:textId="77777777" w:rsidR="003C3B33" w:rsidRDefault="00B560D6">
      <w:pPr>
        <w:pStyle w:val="Heading2"/>
      </w:pPr>
      <w:bookmarkStart w:id="254" w:name="Workloads"/>
      <w:bookmarkStart w:id="255" w:name="_bookmark132"/>
      <w:bookmarkEnd w:id="254"/>
      <w:bookmarkEnd w:id="255"/>
      <w:r>
        <w:rPr>
          <w:spacing w:val="-2"/>
        </w:rPr>
        <w:t>Workloads</w:t>
      </w:r>
    </w:p>
    <w:p w14:paraId="30C87C07" w14:textId="77777777" w:rsidR="003C3B33" w:rsidRDefault="00B560D6">
      <w:pPr>
        <w:pStyle w:val="ListParagraph"/>
        <w:numPr>
          <w:ilvl w:val="0"/>
          <w:numId w:val="28"/>
        </w:numPr>
        <w:tabs>
          <w:tab w:val="left" w:pos="1322"/>
          <w:tab w:val="left" w:pos="1326"/>
        </w:tabs>
        <w:spacing w:before="265" w:line="259" w:lineRule="auto"/>
        <w:ind w:left="1326" w:right="834" w:hanging="567"/>
      </w:pPr>
      <w:r>
        <w:t>The</w:t>
      </w:r>
      <w:r>
        <w:rPr>
          <w:spacing w:val="-2"/>
        </w:rPr>
        <w:t xml:space="preserve"> </w:t>
      </w:r>
      <w:r>
        <w:t>department</w:t>
      </w:r>
      <w:r>
        <w:rPr>
          <w:spacing w:val="-2"/>
        </w:rPr>
        <w:t xml:space="preserve"> </w:t>
      </w:r>
      <w:r>
        <w:t>recognises</w:t>
      </w:r>
      <w:r>
        <w:rPr>
          <w:spacing w:val="-5"/>
        </w:rPr>
        <w:t xml:space="preserve"> </w:t>
      </w:r>
      <w:r>
        <w:t>the</w:t>
      </w:r>
      <w:r>
        <w:rPr>
          <w:spacing w:val="-2"/>
        </w:rPr>
        <w:t xml:space="preserve"> </w:t>
      </w:r>
      <w:r>
        <w:t>importance</w:t>
      </w:r>
      <w:r>
        <w:rPr>
          <w:spacing w:val="-5"/>
        </w:rPr>
        <w:t xml:space="preserve"> </w:t>
      </w:r>
      <w:r>
        <w:t>of</w:t>
      </w:r>
      <w:r>
        <w:rPr>
          <w:spacing w:val="-5"/>
        </w:rPr>
        <w:t xml:space="preserve"> </w:t>
      </w:r>
      <w:r>
        <w:t>employees</w:t>
      </w:r>
      <w:r>
        <w:rPr>
          <w:spacing w:val="-3"/>
        </w:rPr>
        <w:t xml:space="preserve"> </w:t>
      </w:r>
      <w:r>
        <w:t>balancing</w:t>
      </w:r>
      <w:r>
        <w:rPr>
          <w:spacing w:val="-4"/>
        </w:rPr>
        <w:t xml:space="preserve"> </w:t>
      </w:r>
      <w:r>
        <w:t>their</w:t>
      </w:r>
      <w:r>
        <w:rPr>
          <w:spacing w:val="-3"/>
        </w:rPr>
        <w:t xml:space="preserve"> </w:t>
      </w:r>
      <w:r>
        <w:t>work</w:t>
      </w:r>
      <w:r>
        <w:rPr>
          <w:spacing w:val="-5"/>
        </w:rPr>
        <w:t xml:space="preserve"> </w:t>
      </w:r>
      <w:r>
        <w:t>and</w:t>
      </w:r>
      <w:r>
        <w:rPr>
          <w:spacing w:val="-4"/>
        </w:rPr>
        <w:t xml:space="preserve"> </w:t>
      </w:r>
      <w:r>
        <w:t xml:space="preserve">personal life. While it is acknowledged that at times it may be necessary for some extra hours being worked by some employees, this should be regarded as </w:t>
      </w:r>
      <w:proofErr w:type="gramStart"/>
      <w:r>
        <w:t>the</w:t>
      </w:r>
      <w:proofErr w:type="gramEnd"/>
      <w:r>
        <w:t xml:space="preserve"> exception rather than </w:t>
      </w:r>
      <w:proofErr w:type="gramStart"/>
      <w:r>
        <w:t>the</w:t>
      </w:r>
      <w:proofErr w:type="gramEnd"/>
      <w:r>
        <w:t xml:space="preserve"> rule.</w:t>
      </w:r>
    </w:p>
    <w:p w14:paraId="30C87C08" w14:textId="77777777" w:rsidR="003C3B33" w:rsidRDefault="00B560D6">
      <w:pPr>
        <w:pStyle w:val="ListParagraph"/>
        <w:numPr>
          <w:ilvl w:val="0"/>
          <w:numId w:val="28"/>
        </w:numPr>
        <w:tabs>
          <w:tab w:val="left" w:pos="1322"/>
          <w:tab w:val="left" w:pos="1326"/>
        </w:tabs>
        <w:spacing w:line="259" w:lineRule="auto"/>
        <w:ind w:left="1326" w:right="928" w:hanging="567"/>
      </w:pPr>
      <w:r>
        <w:t>When</w:t>
      </w:r>
      <w:r>
        <w:rPr>
          <w:spacing w:val="-3"/>
        </w:rPr>
        <w:t xml:space="preserve"> </w:t>
      </w:r>
      <w:r>
        <w:t>determining</w:t>
      </w:r>
      <w:r>
        <w:rPr>
          <w:spacing w:val="-5"/>
        </w:rPr>
        <w:t xml:space="preserve"> </w:t>
      </w:r>
      <w:r>
        <w:t>workloads</w:t>
      </w:r>
      <w:r>
        <w:rPr>
          <w:spacing w:val="-2"/>
        </w:rPr>
        <w:t xml:space="preserve"> </w:t>
      </w:r>
      <w:r>
        <w:t>for</w:t>
      </w:r>
      <w:r>
        <w:rPr>
          <w:spacing w:val="-2"/>
        </w:rPr>
        <w:t xml:space="preserve"> </w:t>
      </w:r>
      <w:r>
        <w:t>an</w:t>
      </w:r>
      <w:r>
        <w:rPr>
          <w:spacing w:val="-5"/>
        </w:rPr>
        <w:t xml:space="preserve"> </w:t>
      </w:r>
      <w:r>
        <w:t>employee</w:t>
      </w:r>
      <w:r>
        <w:rPr>
          <w:spacing w:val="-4"/>
        </w:rPr>
        <w:t xml:space="preserve"> </w:t>
      </w:r>
      <w:r>
        <w:t>or</w:t>
      </w:r>
      <w:r>
        <w:rPr>
          <w:spacing w:val="-4"/>
        </w:rPr>
        <w:t xml:space="preserve"> </w:t>
      </w:r>
      <w:r>
        <w:t>group</w:t>
      </w:r>
      <w:r>
        <w:rPr>
          <w:spacing w:val="-3"/>
        </w:rPr>
        <w:t xml:space="preserve"> </w:t>
      </w:r>
      <w:r>
        <w:t>of</w:t>
      </w:r>
      <w:r>
        <w:rPr>
          <w:spacing w:val="-2"/>
        </w:rPr>
        <w:t xml:space="preserve"> </w:t>
      </w:r>
      <w:r>
        <w:t>employees,</w:t>
      </w:r>
      <w:r>
        <w:rPr>
          <w:spacing w:val="-4"/>
        </w:rPr>
        <w:t xml:space="preserve"> </w:t>
      </w:r>
      <w:r>
        <w:t>the</w:t>
      </w:r>
      <w:r>
        <w:rPr>
          <w:spacing w:val="-1"/>
        </w:rPr>
        <w:t xml:space="preserve"> </w:t>
      </w:r>
      <w:r>
        <w:t>department</w:t>
      </w:r>
      <w:r>
        <w:rPr>
          <w:spacing w:val="-3"/>
        </w:rPr>
        <w:t xml:space="preserve"> </w:t>
      </w:r>
      <w:r>
        <w:t>will consider the need for employees to strike a balance between their work and personal life.</w:t>
      </w:r>
    </w:p>
    <w:p w14:paraId="30C87C09" w14:textId="77777777" w:rsidR="003C3B33" w:rsidRDefault="00B560D6">
      <w:pPr>
        <w:pStyle w:val="ListParagraph"/>
        <w:numPr>
          <w:ilvl w:val="0"/>
          <w:numId w:val="28"/>
        </w:numPr>
        <w:tabs>
          <w:tab w:val="left" w:pos="1322"/>
          <w:tab w:val="left" w:pos="1326"/>
        </w:tabs>
        <w:spacing w:line="259" w:lineRule="auto"/>
        <w:ind w:left="1326" w:right="947" w:hanging="567"/>
      </w:pPr>
      <w:r>
        <w:t xml:space="preserve">Where an employee or group of employees raise that they have experienced significant workload pressures over a prolonged </w:t>
      </w:r>
      <w:proofErr w:type="gramStart"/>
      <w:r>
        <w:t>period of time</w:t>
      </w:r>
      <w:proofErr w:type="gramEnd"/>
      <w:r>
        <w:t>, the department and employee/s together</w:t>
      </w:r>
      <w:r>
        <w:rPr>
          <w:spacing w:val="-5"/>
        </w:rPr>
        <w:t xml:space="preserve"> </w:t>
      </w:r>
      <w:r>
        <w:t>must</w:t>
      </w:r>
      <w:r>
        <w:rPr>
          <w:spacing w:val="-2"/>
        </w:rPr>
        <w:t xml:space="preserve"> </w:t>
      </w:r>
      <w:r>
        <w:t>review</w:t>
      </w:r>
      <w:r>
        <w:rPr>
          <w:spacing w:val="-5"/>
        </w:rPr>
        <w:t xml:space="preserve"> </w:t>
      </w:r>
      <w:r>
        <w:t>the</w:t>
      </w:r>
      <w:r>
        <w:rPr>
          <w:spacing w:val="-5"/>
        </w:rPr>
        <w:t xml:space="preserve"> </w:t>
      </w:r>
      <w:r>
        <w:t>employees’</w:t>
      </w:r>
      <w:r>
        <w:rPr>
          <w:spacing w:val="-5"/>
        </w:rPr>
        <w:t xml:space="preserve"> </w:t>
      </w:r>
      <w:r>
        <w:t>workloads</w:t>
      </w:r>
      <w:r>
        <w:rPr>
          <w:spacing w:val="-5"/>
        </w:rPr>
        <w:t xml:space="preserve"> </w:t>
      </w:r>
      <w:r>
        <w:t>and</w:t>
      </w:r>
      <w:r>
        <w:rPr>
          <w:spacing w:val="-4"/>
        </w:rPr>
        <w:t xml:space="preserve"> </w:t>
      </w:r>
      <w:proofErr w:type="gramStart"/>
      <w:r>
        <w:t>priorities,</w:t>
      </w:r>
      <w:r>
        <w:rPr>
          <w:spacing w:val="-3"/>
        </w:rPr>
        <w:t xml:space="preserve"> </w:t>
      </w:r>
      <w:r>
        <w:t>and</w:t>
      </w:r>
      <w:proofErr w:type="gramEnd"/>
      <w:r>
        <w:rPr>
          <w:spacing w:val="-4"/>
        </w:rPr>
        <w:t xml:space="preserve"> </w:t>
      </w:r>
      <w:r>
        <w:t>determine</w:t>
      </w:r>
      <w:r>
        <w:rPr>
          <w:spacing w:val="-2"/>
        </w:rPr>
        <w:t xml:space="preserve"> </w:t>
      </w:r>
      <w:r>
        <w:t>appropriate strategies to manage the impact on the employee or group of employees.</w:t>
      </w:r>
    </w:p>
    <w:p w14:paraId="30C87C0A" w14:textId="77777777" w:rsidR="003C3B33" w:rsidRDefault="003C3B33">
      <w:pPr>
        <w:pStyle w:val="BodyText"/>
        <w:spacing w:before="94"/>
        <w:ind w:left="0" w:firstLine="0"/>
      </w:pPr>
    </w:p>
    <w:p w14:paraId="30C87C0B" w14:textId="77777777" w:rsidR="003C3B33" w:rsidRDefault="00B560D6">
      <w:pPr>
        <w:pStyle w:val="Heading2"/>
      </w:pPr>
      <w:bookmarkStart w:id="256" w:name="OPV_workload_verification_tool"/>
      <w:bookmarkStart w:id="257" w:name="_bookmark133"/>
      <w:bookmarkEnd w:id="256"/>
      <w:bookmarkEnd w:id="257"/>
      <w:r>
        <w:t>OPV</w:t>
      </w:r>
      <w:r>
        <w:rPr>
          <w:spacing w:val="-7"/>
        </w:rPr>
        <w:t xml:space="preserve"> </w:t>
      </w:r>
      <w:r>
        <w:t>workload</w:t>
      </w:r>
      <w:r>
        <w:rPr>
          <w:spacing w:val="-6"/>
        </w:rPr>
        <w:t xml:space="preserve"> </w:t>
      </w:r>
      <w:r>
        <w:t>verification</w:t>
      </w:r>
      <w:r>
        <w:rPr>
          <w:spacing w:val="-5"/>
        </w:rPr>
        <w:t xml:space="preserve"> </w:t>
      </w:r>
      <w:r>
        <w:rPr>
          <w:spacing w:val="-4"/>
        </w:rPr>
        <w:t>tool</w:t>
      </w:r>
    </w:p>
    <w:p w14:paraId="30C87C0C" w14:textId="77777777" w:rsidR="003C3B33" w:rsidRDefault="00B560D6">
      <w:pPr>
        <w:pStyle w:val="ListParagraph"/>
        <w:numPr>
          <w:ilvl w:val="0"/>
          <w:numId w:val="28"/>
        </w:numPr>
        <w:tabs>
          <w:tab w:val="left" w:pos="1322"/>
          <w:tab w:val="left" w:pos="1326"/>
        </w:tabs>
        <w:spacing w:before="265" w:line="259" w:lineRule="auto"/>
        <w:ind w:left="1326" w:right="783" w:hanging="567"/>
      </w:pPr>
      <w:r>
        <w:t xml:space="preserve">Within the first 12 months from the commencement of the agreement, the department will undertake a </w:t>
      </w:r>
      <w:proofErr w:type="spellStart"/>
      <w:proofErr w:type="gramStart"/>
      <w:r>
        <w:t>stocktake</w:t>
      </w:r>
      <w:proofErr w:type="spellEnd"/>
      <w:proofErr w:type="gramEnd"/>
      <w:r>
        <w:t xml:space="preserve"> of consultation to </w:t>
      </w:r>
      <w:proofErr w:type="gramStart"/>
      <w:r>
        <w:t>date, and</w:t>
      </w:r>
      <w:proofErr w:type="gramEnd"/>
      <w:r>
        <w:t xml:space="preserve"> </w:t>
      </w:r>
      <w:proofErr w:type="spellStart"/>
      <w:r>
        <w:t>finalise</w:t>
      </w:r>
      <w:proofErr w:type="spellEnd"/>
      <w:r>
        <w:t xml:space="preserve"> and implement procedures for appropriately and objectively assessing the workload of OPVs. </w:t>
      </w:r>
      <w:proofErr w:type="spellStart"/>
      <w:r>
        <w:t>Finalisation</w:t>
      </w:r>
      <w:proofErr w:type="spellEnd"/>
      <w:r>
        <w:t xml:space="preserve"> of the workload assessment</w:t>
      </w:r>
      <w:r>
        <w:rPr>
          <w:spacing w:val="-4"/>
        </w:rPr>
        <w:t xml:space="preserve"> </w:t>
      </w:r>
      <w:r>
        <w:t>procedure</w:t>
      </w:r>
      <w:r>
        <w:rPr>
          <w:spacing w:val="-4"/>
        </w:rPr>
        <w:t xml:space="preserve"> </w:t>
      </w:r>
      <w:r>
        <w:t>will</w:t>
      </w:r>
      <w:r>
        <w:rPr>
          <w:spacing w:val="-5"/>
        </w:rPr>
        <w:t xml:space="preserve"> </w:t>
      </w:r>
      <w:r>
        <w:t>involve</w:t>
      </w:r>
      <w:r>
        <w:rPr>
          <w:spacing w:val="-4"/>
        </w:rPr>
        <w:t xml:space="preserve"> </w:t>
      </w:r>
      <w:r>
        <w:t>consultation</w:t>
      </w:r>
      <w:r>
        <w:rPr>
          <w:spacing w:val="-5"/>
        </w:rPr>
        <w:t xml:space="preserve"> </w:t>
      </w:r>
      <w:r>
        <w:t>with</w:t>
      </w:r>
      <w:r>
        <w:rPr>
          <w:spacing w:val="-3"/>
        </w:rPr>
        <w:t xml:space="preserve"> </w:t>
      </w:r>
      <w:r>
        <w:t>affected</w:t>
      </w:r>
      <w:r>
        <w:rPr>
          <w:spacing w:val="-5"/>
        </w:rPr>
        <w:t xml:space="preserve"> </w:t>
      </w:r>
      <w:r>
        <w:t>staff</w:t>
      </w:r>
      <w:r>
        <w:rPr>
          <w:spacing w:val="-2"/>
        </w:rPr>
        <w:t xml:space="preserve"> </w:t>
      </w:r>
      <w:r>
        <w:t>and</w:t>
      </w:r>
      <w:r>
        <w:rPr>
          <w:spacing w:val="-5"/>
        </w:rPr>
        <w:t xml:space="preserve"> </w:t>
      </w:r>
      <w:r>
        <w:t>their</w:t>
      </w:r>
      <w:r>
        <w:rPr>
          <w:spacing w:val="-2"/>
        </w:rPr>
        <w:t xml:space="preserve"> </w:t>
      </w:r>
      <w:r>
        <w:t>representatives, including Veterinarian and meat inspection union delegates.</w:t>
      </w:r>
    </w:p>
    <w:p w14:paraId="30C87C0D" w14:textId="77777777" w:rsidR="003C3B33" w:rsidRDefault="00B560D6">
      <w:pPr>
        <w:pStyle w:val="ListParagraph"/>
        <w:numPr>
          <w:ilvl w:val="0"/>
          <w:numId w:val="28"/>
        </w:numPr>
        <w:tabs>
          <w:tab w:val="left" w:pos="1323"/>
        </w:tabs>
        <w:spacing w:before="157"/>
        <w:ind w:left="1323" w:hanging="563"/>
      </w:pPr>
      <w:r>
        <w:t>Any</w:t>
      </w:r>
      <w:r>
        <w:rPr>
          <w:spacing w:val="-5"/>
        </w:rPr>
        <w:t xml:space="preserve"> </w:t>
      </w:r>
      <w:r>
        <w:t>procedures</w:t>
      </w:r>
      <w:r>
        <w:rPr>
          <w:spacing w:val="-3"/>
        </w:rPr>
        <w:t xml:space="preserve"> </w:t>
      </w:r>
      <w:r>
        <w:t>for</w:t>
      </w:r>
      <w:r>
        <w:rPr>
          <w:spacing w:val="-4"/>
        </w:rPr>
        <w:t xml:space="preserve"> </w:t>
      </w:r>
      <w:r>
        <w:t>assessing</w:t>
      </w:r>
      <w:r>
        <w:rPr>
          <w:spacing w:val="-4"/>
        </w:rPr>
        <w:t xml:space="preserve"> </w:t>
      </w:r>
      <w:r>
        <w:t>the</w:t>
      </w:r>
      <w:r>
        <w:rPr>
          <w:spacing w:val="-3"/>
        </w:rPr>
        <w:t xml:space="preserve"> </w:t>
      </w:r>
      <w:r>
        <w:t>workload</w:t>
      </w:r>
      <w:r>
        <w:rPr>
          <w:spacing w:val="-6"/>
        </w:rPr>
        <w:t xml:space="preserve"> </w:t>
      </w:r>
      <w:r>
        <w:t>of</w:t>
      </w:r>
      <w:r>
        <w:rPr>
          <w:spacing w:val="-3"/>
        </w:rPr>
        <w:t xml:space="preserve"> </w:t>
      </w:r>
      <w:r>
        <w:t>OPVs</w:t>
      </w:r>
      <w:r>
        <w:rPr>
          <w:spacing w:val="-5"/>
        </w:rPr>
        <w:t xml:space="preserve"> </w:t>
      </w:r>
      <w:r>
        <w:rPr>
          <w:spacing w:val="-2"/>
        </w:rPr>
        <w:t>will:</w:t>
      </w:r>
    </w:p>
    <w:p w14:paraId="30C87C0E" w14:textId="77777777" w:rsidR="003C3B33" w:rsidRDefault="00B560D6">
      <w:pPr>
        <w:pStyle w:val="ListParagraph"/>
        <w:numPr>
          <w:ilvl w:val="1"/>
          <w:numId w:val="28"/>
        </w:numPr>
        <w:tabs>
          <w:tab w:val="left" w:pos="2178"/>
        </w:tabs>
        <w:spacing w:before="183" w:line="259" w:lineRule="auto"/>
        <w:ind w:left="2178" w:right="794" w:hanging="795"/>
      </w:pPr>
      <w:r>
        <w:t>properly</w:t>
      </w:r>
      <w:r>
        <w:rPr>
          <w:spacing w:val="-4"/>
        </w:rPr>
        <w:t xml:space="preserve"> </w:t>
      </w:r>
      <w:r>
        <w:t>examine</w:t>
      </w:r>
      <w:r>
        <w:rPr>
          <w:spacing w:val="-5"/>
        </w:rPr>
        <w:t xml:space="preserve"> </w:t>
      </w:r>
      <w:r>
        <w:t>the</w:t>
      </w:r>
      <w:r>
        <w:rPr>
          <w:spacing w:val="-2"/>
        </w:rPr>
        <w:t xml:space="preserve"> </w:t>
      </w:r>
      <w:r>
        <w:t>range</w:t>
      </w:r>
      <w:r>
        <w:rPr>
          <w:spacing w:val="-2"/>
        </w:rPr>
        <w:t xml:space="preserve"> </w:t>
      </w:r>
      <w:r>
        <w:t>of</w:t>
      </w:r>
      <w:r>
        <w:rPr>
          <w:spacing w:val="-5"/>
        </w:rPr>
        <w:t xml:space="preserve"> </w:t>
      </w:r>
      <w:r>
        <w:t>tasks</w:t>
      </w:r>
      <w:r>
        <w:rPr>
          <w:spacing w:val="-3"/>
        </w:rPr>
        <w:t xml:space="preserve"> </w:t>
      </w:r>
      <w:r>
        <w:t>and</w:t>
      </w:r>
      <w:r>
        <w:rPr>
          <w:spacing w:val="-4"/>
        </w:rPr>
        <w:t xml:space="preserve"> </w:t>
      </w:r>
      <w:r>
        <w:t>duties</w:t>
      </w:r>
      <w:r>
        <w:rPr>
          <w:spacing w:val="-5"/>
        </w:rPr>
        <w:t xml:space="preserve"> </w:t>
      </w:r>
      <w:r>
        <w:t>performed</w:t>
      </w:r>
      <w:r>
        <w:rPr>
          <w:spacing w:val="-4"/>
        </w:rPr>
        <w:t xml:space="preserve"> </w:t>
      </w:r>
      <w:r>
        <w:t>by</w:t>
      </w:r>
      <w:r>
        <w:rPr>
          <w:spacing w:val="-2"/>
        </w:rPr>
        <w:t xml:space="preserve"> </w:t>
      </w:r>
      <w:r>
        <w:t>OPVs,</w:t>
      </w:r>
      <w:r>
        <w:rPr>
          <w:spacing w:val="-5"/>
        </w:rPr>
        <w:t xml:space="preserve"> </w:t>
      </w:r>
      <w:r>
        <w:t>taking</w:t>
      </w:r>
      <w:r>
        <w:rPr>
          <w:spacing w:val="-4"/>
        </w:rPr>
        <w:t xml:space="preserve"> </w:t>
      </w:r>
      <w:r>
        <w:t xml:space="preserve">account of the circumstances in which the required workload is </w:t>
      </w:r>
      <w:proofErr w:type="gramStart"/>
      <w:r>
        <w:t>performed;</w:t>
      </w:r>
      <w:proofErr w:type="gramEnd"/>
    </w:p>
    <w:p w14:paraId="30C87C0F" w14:textId="77777777" w:rsidR="003C3B33" w:rsidRDefault="003C3B33">
      <w:pPr>
        <w:spacing w:line="259" w:lineRule="auto"/>
        <w:sectPr w:rsidR="003C3B33">
          <w:pgSz w:w="11910" w:h="16840"/>
          <w:pgMar w:top="960" w:right="840" w:bottom="920" w:left="680" w:header="751" w:footer="734" w:gutter="0"/>
          <w:cols w:space="720"/>
        </w:sectPr>
      </w:pPr>
    </w:p>
    <w:p w14:paraId="30C87C10" w14:textId="77777777" w:rsidR="003C3B33" w:rsidRDefault="003C3B33">
      <w:pPr>
        <w:pStyle w:val="BodyText"/>
        <w:spacing w:before="198"/>
        <w:ind w:left="0" w:firstLine="0"/>
      </w:pPr>
    </w:p>
    <w:p w14:paraId="30C87C11" w14:textId="77777777" w:rsidR="003C3B33" w:rsidRDefault="00B560D6">
      <w:pPr>
        <w:pStyle w:val="ListParagraph"/>
        <w:numPr>
          <w:ilvl w:val="1"/>
          <w:numId w:val="28"/>
        </w:numPr>
        <w:tabs>
          <w:tab w:val="left" w:pos="2178"/>
        </w:tabs>
        <w:spacing w:before="0" w:line="259" w:lineRule="auto"/>
        <w:ind w:left="2178" w:right="1440" w:hanging="795"/>
      </w:pPr>
      <w:r>
        <w:t>take</w:t>
      </w:r>
      <w:r>
        <w:rPr>
          <w:spacing w:val="-2"/>
        </w:rPr>
        <w:t xml:space="preserve"> </w:t>
      </w:r>
      <w:r>
        <w:t>account</w:t>
      </w:r>
      <w:r>
        <w:rPr>
          <w:spacing w:val="-2"/>
        </w:rPr>
        <w:t xml:space="preserve"> </w:t>
      </w:r>
      <w:r>
        <w:t>of</w:t>
      </w:r>
      <w:r>
        <w:rPr>
          <w:spacing w:val="-3"/>
        </w:rPr>
        <w:t xml:space="preserve"> </w:t>
      </w:r>
      <w:r>
        <w:t>the</w:t>
      </w:r>
      <w:r>
        <w:rPr>
          <w:spacing w:val="-5"/>
        </w:rPr>
        <w:t xml:space="preserve"> </w:t>
      </w:r>
      <w:r>
        <w:t>difference</w:t>
      </w:r>
      <w:r>
        <w:rPr>
          <w:spacing w:val="-2"/>
        </w:rPr>
        <w:t xml:space="preserve"> </w:t>
      </w:r>
      <w:r>
        <w:t>in</w:t>
      </w:r>
      <w:r>
        <w:rPr>
          <w:spacing w:val="-4"/>
        </w:rPr>
        <w:t xml:space="preserve"> </w:t>
      </w:r>
      <w:r>
        <w:t>third</w:t>
      </w:r>
      <w:r>
        <w:rPr>
          <w:spacing w:val="-3"/>
        </w:rPr>
        <w:t xml:space="preserve"> </w:t>
      </w:r>
      <w:r>
        <w:t>party</w:t>
      </w:r>
      <w:r>
        <w:rPr>
          <w:spacing w:val="-2"/>
        </w:rPr>
        <w:t xml:space="preserve"> </w:t>
      </w:r>
      <w:r>
        <w:t>premises</w:t>
      </w:r>
      <w:r>
        <w:rPr>
          <w:spacing w:val="-5"/>
        </w:rPr>
        <w:t xml:space="preserve"> </w:t>
      </w:r>
      <w:r>
        <w:t>for</w:t>
      </w:r>
      <w:r>
        <w:rPr>
          <w:spacing w:val="-3"/>
        </w:rPr>
        <w:t xml:space="preserve"> </w:t>
      </w:r>
      <w:r>
        <w:t>which</w:t>
      </w:r>
      <w:r>
        <w:rPr>
          <w:spacing w:val="-6"/>
        </w:rPr>
        <w:t xml:space="preserve"> </w:t>
      </w:r>
      <w:r>
        <w:t>monitoring, regulatory and verification services are provided; and</w:t>
      </w:r>
    </w:p>
    <w:p w14:paraId="30C87C12" w14:textId="77777777" w:rsidR="003C3B33" w:rsidRDefault="00B560D6">
      <w:pPr>
        <w:pStyle w:val="ListParagraph"/>
        <w:numPr>
          <w:ilvl w:val="1"/>
          <w:numId w:val="28"/>
        </w:numPr>
        <w:tabs>
          <w:tab w:val="left" w:pos="2178"/>
        </w:tabs>
        <w:spacing w:before="160"/>
        <w:ind w:left="2178" w:hanging="795"/>
      </w:pPr>
      <w:r>
        <w:t>provide</w:t>
      </w:r>
      <w:r>
        <w:rPr>
          <w:spacing w:val="-6"/>
        </w:rPr>
        <w:t xml:space="preserve"> </w:t>
      </w:r>
      <w:r>
        <w:t>opportunities</w:t>
      </w:r>
      <w:r>
        <w:rPr>
          <w:spacing w:val="-5"/>
        </w:rPr>
        <w:t xml:space="preserve"> </w:t>
      </w:r>
      <w:r>
        <w:t>for</w:t>
      </w:r>
      <w:r>
        <w:rPr>
          <w:spacing w:val="-6"/>
        </w:rPr>
        <w:t xml:space="preserve"> </w:t>
      </w:r>
      <w:r>
        <w:t>OPVs</w:t>
      </w:r>
      <w:r>
        <w:rPr>
          <w:spacing w:val="-3"/>
        </w:rPr>
        <w:t xml:space="preserve"> </w:t>
      </w:r>
      <w:r>
        <w:t>and</w:t>
      </w:r>
      <w:r>
        <w:rPr>
          <w:spacing w:val="-4"/>
        </w:rPr>
        <w:t xml:space="preserve"> </w:t>
      </w:r>
      <w:r>
        <w:t>Food</w:t>
      </w:r>
      <w:r>
        <w:rPr>
          <w:spacing w:val="-5"/>
        </w:rPr>
        <w:t xml:space="preserve"> </w:t>
      </w:r>
      <w:r>
        <w:t>Safety</w:t>
      </w:r>
      <w:r>
        <w:rPr>
          <w:spacing w:val="-2"/>
        </w:rPr>
        <w:t xml:space="preserve"> </w:t>
      </w:r>
      <w:r>
        <w:t>Meat</w:t>
      </w:r>
      <w:r>
        <w:rPr>
          <w:spacing w:val="-6"/>
        </w:rPr>
        <w:t xml:space="preserve"> </w:t>
      </w:r>
      <w:r>
        <w:t>Assessor</w:t>
      </w:r>
      <w:r>
        <w:rPr>
          <w:spacing w:val="-3"/>
        </w:rPr>
        <w:t xml:space="preserve"> </w:t>
      </w:r>
      <w:r>
        <w:t>input</w:t>
      </w:r>
      <w:r>
        <w:rPr>
          <w:spacing w:val="-3"/>
        </w:rPr>
        <w:t xml:space="preserve"> </w:t>
      </w:r>
      <w:r>
        <w:t>into</w:t>
      </w:r>
      <w:r>
        <w:rPr>
          <w:spacing w:val="-2"/>
        </w:rPr>
        <w:t xml:space="preserve"> </w:t>
      </w:r>
      <w:r>
        <w:rPr>
          <w:spacing w:val="-5"/>
        </w:rPr>
        <w:t>the</w:t>
      </w:r>
    </w:p>
    <w:p w14:paraId="30C87C13" w14:textId="77777777" w:rsidR="003C3B33" w:rsidRDefault="00B560D6">
      <w:pPr>
        <w:pStyle w:val="BodyText"/>
        <w:spacing w:before="21"/>
        <w:ind w:left="2178" w:firstLine="0"/>
      </w:pPr>
      <w:r>
        <w:rPr>
          <w:spacing w:val="-2"/>
        </w:rPr>
        <w:t>assessment.</w:t>
      </w:r>
    </w:p>
    <w:p w14:paraId="30C87C14" w14:textId="77777777" w:rsidR="003C3B33" w:rsidRDefault="00B560D6">
      <w:pPr>
        <w:pStyle w:val="ListParagraph"/>
        <w:numPr>
          <w:ilvl w:val="0"/>
          <w:numId w:val="28"/>
        </w:numPr>
        <w:tabs>
          <w:tab w:val="left" w:pos="1322"/>
          <w:tab w:val="left" w:pos="1326"/>
        </w:tabs>
        <w:spacing w:before="181" w:line="259" w:lineRule="auto"/>
        <w:ind w:left="1326" w:right="770" w:hanging="567"/>
      </w:pPr>
      <w:r>
        <w:t>Once</w:t>
      </w:r>
      <w:r>
        <w:rPr>
          <w:spacing w:val="-1"/>
        </w:rPr>
        <w:t xml:space="preserve"> </w:t>
      </w:r>
      <w:r>
        <w:t>a</w:t>
      </w:r>
      <w:r>
        <w:rPr>
          <w:spacing w:val="-2"/>
        </w:rPr>
        <w:t xml:space="preserve"> </w:t>
      </w:r>
      <w:r>
        <w:t>procedure</w:t>
      </w:r>
      <w:r>
        <w:rPr>
          <w:spacing w:val="-1"/>
        </w:rPr>
        <w:t xml:space="preserve"> </w:t>
      </w:r>
      <w:r>
        <w:t>for</w:t>
      </w:r>
      <w:r>
        <w:rPr>
          <w:spacing w:val="-2"/>
        </w:rPr>
        <w:t xml:space="preserve"> </w:t>
      </w:r>
      <w:r>
        <w:t>assessing</w:t>
      </w:r>
      <w:r>
        <w:rPr>
          <w:spacing w:val="-3"/>
        </w:rPr>
        <w:t xml:space="preserve"> </w:t>
      </w:r>
      <w:r>
        <w:t>the</w:t>
      </w:r>
      <w:r>
        <w:rPr>
          <w:spacing w:val="-1"/>
        </w:rPr>
        <w:t xml:space="preserve"> </w:t>
      </w:r>
      <w:r>
        <w:t>workload</w:t>
      </w:r>
      <w:r>
        <w:rPr>
          <w:spacing w:val="-5"/>
        </w:rPr>
        <w:t xml:space="preserve"> </w:t>
      </w:r>
      <w:r>
        <w:t>of</w:t>
      </w:r>
      <w:r>
        <w:rPr>
          <w:spacing w:val="-2"/>
        </w:rPr>
        <w:t xml:space="preserve"> </w:t>
      </w:r>
      <w:r>
        <w:t>OPVs</w:t>
      </w:r>
      <w:r>
        <w:rPr>
          <w:spacing w:val="-4"/>
        </w:rPr>
        <w:t xml:space="preserve"> </w:t>
      </w:r>
      <w:r>
        <w:t>has</w:t>
      </w:r>
      <w:r>
        <w:rPr>
          <w:spacing w:val="-2"/>
        </w:rPr>
        <w:t xml:space="preserve"> </w:t>
      </w:r>
      <w:r>
        <w:t>been</w:t>
      </w:r>
      <w:r>
        <w:rPr>
          <w:spacing w:val="-3"/>
        </w:rPr>
        <w:t xml:space="preserve"> </w:t>
      </w:r>
      <w:r>
        <w:t>finalised</w:t>
      </w:r>
      <w:r>
        <w:rPr>
          <w:spacing w:val="-5"/>
        </w:rPr>
        <w:t xml:space="preserve"> </w:t>
      </w:r>
      <w:r>
        <w:t>and</w:t>
      </w:r>
      <w:r>
        <w:rPr>
          <w:spacing w:val="-3"/>
        </w:rPr>
        <w:t xml:space="preserve"> </w:t>
      </w:r>
      <w:r>
        <w:t>implemented</w:t>
      </w:r>
      <w:r>
        <w:rPr>
          <w:spacing w:val="-3"/>
        </w:rPr>
        <w:t xml:space="preserve"> </w:t>
      </w:r>
      <w:r>
        <w:t>in accordance with clause 558 and 559 above, any review by the department of staffing at a meat establishment will include consultation with relevant union representatives.</w:t>
      </w:r>
    </w:p>
    <w:p w14:paraId="30C87C15" w14:textId="77777777" w:rsidR="003C3B33" w:rsidRDefault="00B560D6">
      <w:pPr>
        <w:pStyle w:val="ListParagraph"/>
        <w:numPr>
          <w:ilvl w:val="0"/>
          <w:numId w:val="28"/>
        </w:numPr>
        <w:tabs>
          <w:tab w:val="left" w:pos="1322"/>
          <w:tab w:val="left" w:pos="1326"/>
        </w:tabs>
        <w:spacing w:line="259" w:lineRule="auto"/>
        <w:ind w:left="1326" w:right="781" w:hanging="567"/>
      </w:pPr>
      <w:r>
        <w:t>Where</w:t>
      </w:r>
      <w:r>
        <w:rPr>
          <w:spacing w:val="-4"/>
        </w:rPr>
        <w:t xml:space="preserve"> </w:t>
      </w:r>
      <w:r>
        <w:t>the</w:t>
      </w:r>
      <w:r>
        <w:rPr>
          <w:spacing w:val="-1"/>
        </w:rPr>
        <w:t xml:space="preserve"> </w:t>
      </w:r>
      <w:r>
        <w:t>review</w:t>
      </w:r>
      <w:r>
        <w:rPr>
          <w:spacing w:val="-1"/>
        </w:rPr>
        <w:t xml:space="preserve"> </w:t>
      </w:r>
      <w:r>
        <w:t>involves</w:t>
      </w:r>
      <w:r>
        <w:rPr>
          <w:spacing w:val="-7"/>
        </w:rPr>
        <w:t xml:space="preserve"> </w:t>
      </w:r>
      <w:r>
        <w:t>an</w:t>
      </w:r>
      <w:r>
        <w:rPr>
          <w:spacing w:val="-3"/>
        </w:rPr>
        <w:t xml:space="preserve"> </w:t>
      </w:r>
      <w:r>
        <w:t>existing</w:t>
      </w:r>
      <w:r>
        <w:rPr>
          <w:spacing w:val="-3"/>
        </w:rPr>
        <w:t xml:space="preserve"> </w:t>
      </w:r>
      <w:r>
        <w:t>Rover,</w:t>
      </w:r>
      <w:r>
        <w:rPr>
          <w:spacing w:val="-4"/>
        </w:rPr>
        <w:t xml:space="preserve"> </w:t>
      </w:r>
      <w:r>
        <w:t>a</w:t>
      </w:r>
      <w:r>
        <w:rPr>
          <w:spacing w:val="-2"/>
        </w:rPr>
        <w:t xml:space="preserve"> </w:t>
      </w:r>
      <w:r>
        <w:t>union</w:t>
      </w:r>
      <w:r>
        <w:rPr>
          <w:spacing w:val="-2"/>
        </w:rPr>
        <w:t xml:space="preserve"> </w:t>
      </w:r>
      <w:r>
        <w:t>representative</w:t>
      </w:r>
      <w:r>
        <w:rPr>
          <w:spacing w:val="-1"/>
        </w:rPr>
        <w:t xml:space="preserve"> </w:t>
      </w:r>
      <w:r>
        <w:t>will</w:t>
      </w:r>
      <w:r>
        <w:rPr>
          <w:spacing w:val="-5"/>
        </w:rPr>
        <w:t xml:space="preserve"> </w:t>
      </w:r>
      <w:r>
        <w:t>be</w:t>
      </w:r>
      <w:r>
        <w:rPr>
          <w:spacing w:val="-1"/>
        </w:rPr>
        <w:t xml:space="preserve"> </w:t>
      </w:r>
      <w:r>
        <w:t>invited</w:t>
      </w:r>
      <w:r>
        <w:rPr>
          <w:spacing w:val="-3"/>
        </w:rPr>
        <w:t xml:space="preserve"> </w:t>
      </w:r>
      <w:r>
        <w:t>to</w:t>
      </w:r>
      <w:r>
        <w:rPr>
          <w:spacing w:val="-1"/>
        </w:rPr>
        <w:t xml:space="preserve"> </w:t>
      </w:r>
      <w:r>
        <w:t>attend and participate in the workload review.</w:t>
      </w:r>
    </w:p>
    <w:p w14:paraId="30C87C16" w14:textId="77777777" w:rsidR="003C3B33" w:rsidRDefault="003C3B33">
      <w:pPr>
        <w:pStyle w:val="BodyText"/>
        <w:spacing w:before="93"/>
        <w:ind w:left="0" w:firstLine="0"/>
      </w:pPr>
    </w:p>
    <w:p w14:paraId="30C87C17" w14:textId="77777777" w:rsidR="003C3B33" w:rsidRDefault="00B560D6">
      <w:pPr>
        <w:pStyle w:val="Heading2"/>
      </w:pPr>
      <w:bookmarkStart w:id="258" w:name="Career_pathway_for_Biosecurity_Officers"/>
      <w:bookmarkStart w:id="259" w:name="_bookmark134"/>
      <w:bookmarkEnd w:id="258"/>
      <w:bookmarkEnd w:id="259"/>
      <w:r>
        <w:t>Career</w:t>
      </w:r>
      <w:r>
        <w:rPr>
          <w:spacing w:val="-4"/>
        </w:rPr>
        <w:t xml:space="preserve"> </w:t>
      </w:r>
      <w:r>
        <w:t>pathway</w:t>
      </w:r>
      <w:r>
        <w:rPr>
          <w:spacing w:val="-6"/>
        </w:rPr>
        <w:t xml:space="preserve"> </w:t>
      </w:r>
      <w:r>
        <w:t>for</w:t>
      </w:r>
      <w:r>
        <w:rPr>
          <w:spacing w:val="-7"/>
        </w:rPr>
        <w:t xml:space="preserve"> </w:t>
      </w:r>
      <w:r>
        <w:t>Biosecurity</w:t>
      </w:r>
      <w:r>
        <w:rPr>
          <w:spacing w:val="-5"/>
        </w:rPr>
        <w:t xml:space="preserve"> </w:t>
      </w:r>
      <w:r>
        <w:rPr>
          <w:spacing w:val="-2"/>
        </w:rPr>
        <w:t>Officers</w:t>
      </w:r>
    </w:p>
    <w:p w14:paraId="30C87C18" w14:textId="77777777" w:rsidR="003C3B33" w:rsidRDefault="00B560D6">
      <w:pPr>
        <w:pStyle w:val="ListParagraph"/>
        <w:numPr>
          <w:ilvl w:val="0"/>
          <w:numId w:val="28"/>
        </w:numPr>
        <w:tabs>
          <w:tab w:val="left" w:pos="1322"/>
          <w:tab w:val="left" w:pos="1326"/>
        </w:tabs>
        <w:spacing w:before="265" w:line="259" w:lineRule="auto"/>
        <w:ind w:left="1326" w:right="798" w:hanging="567"/>
      </w:pPr>
      <w:r>
        <w:t>Within the first 3 months of the commencement of this agreement, the department will convene a working group comprised of management representatives and union representatives</w:t>
      </w:r>
      <w:r>
        <w:rPr>
          <w:spacing w:val="-3"/>
        </w:rPr>
        <w:t xml:space="preserve"> </w:t>
      </w:r>
      <w:r>
        <w:t>to</w:t>
      </w:r>
      <w:r>
        <w:rPr>
          <w:spacing w:val="-2"/>
        </w:rPr>
        <w:t xml:space="preserve"> </w:t>
      </w:r>
      <w:r>
        <w:t>develop</w:t>
      </w:r>
      <w:r>
        <w:rPr>
          <w:spacing w:val="-6"/>
        </w:rPr>
        <w:t xml:space="preserve"> </w:t>
      </w:r>
      <w:r>
        <w:t>a</w:t>
      </w:r>
      <w:r>
        <w:rPr>
          <w:spacing w:val="-3"/>
        </w:rPr>
        <w:t xml:space="preserve"> </w:t>
      </w:r>
      <w:r>
        <w:t>mobility</w:t>
      </w:r>
      <w:r>
        <w:rPr>
          <w:spacing w:val="-4"/>
        </w:rPr>
        <w:t xml:space="preserve"> </w:t>
      </w:r>
      <w:r>
        <w:t>program</w:t>
      </w:r>
      <w:r>
        <w:rPr>
          <w:spacing w:val="-2"/>
        </w:rPr>
        <w:t xml:space="preserve"> </w:t>
      </w:r>
      <w:r>
        <w:t>for</w:t>
      </w:r>
      <w:r>
        <w:rPr>
          <w:spacing w:val="-3"/>
        </w:rPr>
        <w:t xml:space="preserve"> </w:t>
      </w:r>
      <w:r>
        <w:t>Biosecurity</w:t>
      </w:r>
      <w:r>
        <w:rPr>
          <w:spacing w:val="-4"/>
        </w:rPr>
        <w:t xml:space="preserve"> </w:t>
      </w:r>
      <w:r>
        <w:t>Officers</w:t>
      </w:r>
      <w:r>
        <w:rPr>
          <w:spacing w:val="-3"/>
        </w:rPr>
        <w:t xml:space="preserve"> </w:t>
      </w:r>
      <w:r>
        <w:t>within</w:t>
      </w:r>
      <w:r>
        <w:rPr>
          <w:spacing w:val="-4"/>
        </w:rPr>
        <w:t xml:space="preserve"> </w:t>
      </w:r>
      <w:r>
        <w:t>the</w:t>
      </w:r>
      <w:r>
        <w:rPr>
          <w:spacing w:val="-5"/>
        </w:rPr>
        <w:t xml:space="preserve"> </w:t>
      </w:r>
      <w:r>
        <w:t>Biosecurity Operations Division.</w:t>
      </w:r>
    </w:p>
    <w:p w14:paraId="30C87C19" w14:textId="77777777" w:rsidR="003C3B33" w:rsidRDefault="00B560D6">
      <w:pPr>
        <w:pStyle w:val="ListParagraph"/>
        <w:numPr>
          <w:ilvl w:val="0"/>
          <w:numId w:val="28"/>
        </w:numPr>
        <w:tabs>
          <w:tab w:val="left" w:pos="1322"/>
          <w:tab w:val="left" w:pos="1326"/>
        </w:tabs>
        <w:spacing w:before="160" w:line="259" w:lineRule="auto"/>
        <w:ind w:left="1326" w:right="1171" w:hanging="567"/>
      </w:pPr>
      <w:r>
        <w:t>The</w:t>
      </w:r>
      <w:r>
        <w:rPr>
          <w:spacing w:val="-1"/>
        </w:rPr>
        <w:t xml:space="preserve"> </w:t>
      </w:r>
      <w:r>
        <w:t>objective</w:t>
      </w:r>
      <w:r>
        <w:rPr>
          <w:spacing w:val="-3"/>
        </w:rPr>
        <w:t xml:space="preserve"> </w:t>
      </w:r>
      <w:r>
        <w:t>of</w:t>
      </w:r>
      <w:r>
        <w:rPr>
          <w:spacing w:val="-3"/>
        </w:rPr>
        <w:t xml:space="preserve"> </w:t>
      </w:r>
      <w:r>
        <w:t>the</w:t>
      </w:r>
      <w:r>
        <w:rPr>
          <w:spacing w:val="-3"/>
        </w:rPr>
        <w:t xml:space="preserve"> </w:t>
      </w:r>
      <w:r>
        <w:t>working</w:t>
      </w:r>
      <w:r>
        <w:rPr>
          <w:spacing w:val="-2"/>
        </w:rPr>
        <w:t xml:space="preserve"> </w:t>
      </w:r>
      <w:r>
        <w:t>group</w:t>
      </w:r>
      <w:r>
        <w:rPr>
          <w:spacing w:val="-2"/>
        </w:rPr>
        <w:t xml:space="preserve"> </w:t>
      </w:r>
      <w:r>
        <w:t>is</w:t>
      </w:r>
      <w:r>
        <w:rPr>
          <w:spacing w:val="-2"/>
        </w:rPr>
        <w:t xml:space="preserve"> </w:t>
      </w:r>
      <w:r>
        <w:t>to</w:t>
      </w:r>
      <w:r>
        <w:rPr>
          <w:spacing w:val="-1"/>
        </w:rPr>
        <w:t xml:space="preserve"> </w:t>
      </w:r>
      <w:r>
        <w:t>design</w:t>
      </w:r>
      <w:r>
        <w:rPr>
          <w:spacing w:val="-2"/>
        </w:rPr>
        <w:t xml:space="preserve"> </w:t>
      </w:r>
      <w:r>
        <w:t>and</w:t>
      </w:r>
      <w:r>
        <w:rPr>
          <w:spacing w:val="-2"/>
        </w:rPr>
        <w:t xml:space="preserve"> </w:t>
      </w:r>
      <w:r>
        <w:t>trial</w:t>
      </w:r>
      <w:r>
        <w:rPr>
          <w:spacing w:val="-2"/>
        </w:rPr>
        <w:t xml:space="preserve"> </w:t>
      </w:r>
      <w:r>
        <w:t>an</w:t>
      </w:r>
      <w:r>
        <w:rPr>
          <w:spacing w:val="-2"/>
        </w:rPr>
        <w:t xml:space="preserve"> </w:t>
      </w:r>
      <w:r>
        <w:t>agreed</w:t>
      </w:r>
      <w:r>
        <w:rPr>
          <w:spacing w:val="-4"/>
        </w:rPr>
        <w:t xml:space="preserve"> </w:t>
      </w:r>
      <w:r>
        <w:t>mobility</w:t>
      </w:r>
      <w:r>
        <w:rPr>
          <w:spacing w:val="-2"/>
        </w:rPr>
        <w:t xml:space="preserve"> </w:t>
      </w:r>
      <w:r>
        <w:t>program,</w:t>
      </w:r>
      <w:r>
        <w:rPr>
          <w:spacing w:val="-2"/>
        </w:rPr>
        <w:t xml:space="preserve"> </w:t>
      </w:r>
      <w:r>
        <w:t>for Biosecurity Officers who wish to participate in the program within 12 months of the commencement of this agreement that:</w:t>
      </w:r>
    </w:p>
    <w:p w14:paraId="30C87C1A" w14:textId="77777777" w:rsidR="003C3B33" w:rsidRDefault="00B560D6">
      <w:pPr>
        <w:pStyle w:val="ListParagraph"/>
        <w:numPr>
          <w:ilvl w:val="1"/>
          <w:numId w:val="28"/>
        </w:numPr>
        <w:tabs>
          <w:tab w:val="left" w:pos="2178"/>
        </w:tabs>
        <w:spacing w:line="259" w:lineRule="auto"/>
        <w:ind w:left="2178" w:right="1257" w:hanging="795"/>
      </w:pPr>
      <w:r>
        <w:t>accommodates</w:t>
      </w:r>
      <w:r>
        <w:rPr>
          <w:spacing w:val="-5"/>
        </w:rPr>
        <w:t xml:space="preserve"> </w:t>
      </w:r>
      <w:r>
        <w:t>the</w:t>
      </w:r>
      <w:r>
        <w:rPr>
          <w:spacing w:val="-3"/>
        </w:rPr>
        <w:t xml:space="preserve"> </w:t>
      </w:r>
      <w:r>
        <w:t>immediate</w:t>
      </w:r>
      <w:r>
        <w:rPr>
          <w:spacing w:val="-3"/>
        </w:rPr>
        <w:t xml:space="preserve"> </w:t>
      </w:r>
      <w:r>
        <w:t>deployment</w:t>
      </w:r>
      <w:r>
        <w:rPr>
          <w:spacing w:val="-3"/>
        </w:rPr>
        <w:t xml:space="preserve"> </w:t>
      </w:r>
      <w:r>
        <w:t>needs</w:t>
      </w:r>
      <w:r>
        <w:rPr>
          <w:spacing w:val="-5"/>
        </w:rPr>
        <w:t xml:space="preserve"> </w:t>
      </w:r>
      <w:r>
        <w:t>and</w:t>
      </w:r>
      <w:r>
        <w:rPr>
          <w:spacing w:val="-6"/>
        </w:rPr>
        <w:t xml:space="preserve"> </w:t>
      </w:r>
      <w:proofErr w:type="gramStart"/>
      <w:r>
        <w:t>longer</w:t>
      </w:r>
      <w:r>
        <w:rPr>
          <w:spacing w:val="-3"/>
        </w:rPr>
        <w:t xml:space="preserve"> </w:t>
      </w:r>
      <w:r>
        <w:t>term</w:t>
      </w:r>
      <w:proofErr w:type="gramEnd"/>
      <w:r>
        <w:rPr>
          <w:spacing w:val="-4"/>
        </w:rPr>
        <w:t xml:space="preserve"> </w:t>
      </w:r>
      <w:r>
        <w:t>career</w:t>
      </w:r>
      <w:r>
        <w:rPr>
          <w:spacing w:val="-4"/>
        </w:rPr>
        <w:t xml:space="preserve"> </w:t>
      </w:r>
      <w:r>
        <w:t>and development</w:t>
      </w:r>
      <w:r>
        <w:rPr>
          <w:spacing w:val="-1"/>
        </w:rPr>
        <w:t xml:space="preserve"> </w:t>
      </w:r>
      <w:r>
        <w:t>goals</w:t>
      </w:r>
      <w:r>
        <w:rPr>
          <w:spacing w:val="-4"/>
        </w:rPr>
        <w:t xml:space="preserve"> </w:t>
      </w:r>
      <w:r>
        <w:t>of</w:t>
      </w:r>
      <w:r>
        <w:rPr>
          <w:spacing w:val="-2"/>
        </w:rPr>
        <w:t xml:space="preserve"> </w:t>
      </w:r>
      <w:r>
        <w:t>individual</w:t>
      </w:r>
      <w:r>
        <w:rPr>
          <w:spacing w:val="-2"/>
        </w:rPr>
        <w:t xml:space="preserve"> </w:t>
      </w:r>
      <w:r>
        <w:t>staff</w:t>
      </w:r>
      <w:r>
        <w:rPr>
          <w:spacing w:val="-2"/>
        </w:rPr>
        <w:t xml:space="preserve"> </w:t>
      </w:r>
      <w:r>
        <w:t>and</w:t>
      </w:r>
      <w:r>
        <w:rPr>
          <w:spacing w:val="-3"/>
        </w:rPr>
        <w:t xml:space="preserve"> </w:t>
      </w:r>
      <w:r>
        <w:t>the</w:t>
      </w:r>
      <w:r>
        <w:rPr>
          <w:spacing w:val="-4"/>
        </w:rPr>
        <w:t xml:space="preserve"> </w:t>
      </w:r>
      <w:r>
        <w:t>Biosecurity</w:t>
      </w:r>
      <w:r>
        <w:rPr>
          <w:spacing w:val="-1"/>
        </w:rPr>
        <w:t xml:space="preserve"> </w:t>
      </w:r>
      <w:r>
        <w:t>Operations</w:t>
      </w:r>
      <w:r>
        <w:rPr>
          <w:spacing w:val="-2"/>
        </w:rPr>
        <w:t xml:space="preserve"> </w:t>
      </w:r>
      <w:proofErr w:type="gramStart"/>
      <w:r>
        <w:t>Division;</w:t>
      </w:r>
      <w:proofErr w:type="gramEnd"/>
    </w:p>
    <w:p w14:paraId="30C87C1B" w14:textId="77777777" w:rsidR="003C3B33" w:rsidRDefault="00B560D6">
      <w:pPr>
        <w:pStyle w:val="ListParagraph"/>
        <w:numPr>
          <w:ilvl w:val="1"/>
          <w:numId w:val="28"/>
        </w:numPr>
        <w:tabs>
          <w:tab w:val="left" w:pos="2178"/>
        </w:tabs>
        <w:spacing w:line="259" w:lineRule="auto"/>
        <w:ind w:left="2178" w:right="917" w:hanging="795"/>
      </w:pPr>
      <w:r>
        <w:t>enables</w:t>
      </w:r>
      <w:r>
        <w:rPr>
          <w:spacing w:val="-3"/>
        </w:rPr>
        <w:t xml:space="preserve"> </w:t>
      </w:r>
      <w:r>
        <w:t>sufficient</w:t>
      </w:r>
      <w:r>
        <w:rPr>
          <w:spacing w:val="-2"/>
        </w:rPr>
        <w:t xml:space="preserve"> </w:t>
      </w:r>
      <w:r>
        <w:t>time</w:t>
      </w:r>
      <w:r>
        <w:rPr>
          <w:spacing w:val="-5"/>
        </w:rPr>
        <w:t xml:space="preserve"> </w:t>
      </w:r>
      <w:r>
        <w:t>per</w:t>
      </w:r>
      <w:r>
        <w:rPr>
          <w:spacing w:val="-5"/>
        </w:rPr>
        <w:t xml:space="preserve"> </w:t>
      </w:r>
      <w:r>
        <w:t>deployment</w:t>
      </w:r>
      <w:r>
        <w:rPr>
          <w:spacing w:val="-5"/>
        </w:rPr>
        <w:t xml:space="preserve"> </w:t>
      </w:r>
      <w:r>
        <w:t>to</w:t>
      </w:r>
      <w:r>
        <w:rPr>
          <w:spacing w:val="-2"/>
        </w:rPr>
        <w:t xml:space="preserve"> </w:t>
      </w:r>
      <w:r>
        <w:t>learn,</w:t>
      </w:r>
      <w:r>
        <w:rPr>
          <w:spacing w:val="-5"/>
        </w:rPr>
        <w:t xml:space="preserve"> </w:t>
      </w:r>
      <w:proofErr w:type="spellStart"/>
      <w:r>
        <w:t>practise</w:t>
      </w:r>
      <w:proofErr w:type="spellEnd"/>
      <w:r>
        <w:rPr>
          <w:spacing w:val="-2"/>
        </w:rPr>
        <w:t xml:space="preserve"> </w:t>
      </w:r>
      <w:r>
        <w:t>and</w:t>
      </w:r>
      <w:r>
        <w:rPr>
          <w:spacing w:val="-4"/>
        </w:rPr>
        <w:t xml:space="preserve"> </w:t>
      </w:r>
      <w:r>
        <w:t>attain</w:t>
      </w:r>
      <w:r>
        <w:rPr>
          <w:spacing w:val="-4"/>
        </w:rPr>
        <w:t xml:space="preserve"> </w:t>
      </w:r>
      <w:r>
        <w:t>proficiency</w:t>
      </w:r>
      <w:r>
        <w:rPr>
          <w:spacing w:val="-4"/>
        </w:rPr>
        <w:t xml:space="preserve"> </w:t>
      </w:r>
      <w:r>
        <w:t>in the relevant skills of the work area; and</w:t>
      </w:r>
    </w:p>
    <w:p w14:paraId="30C87C1C" w14:textId="77777777" w:rsidR="003C3B33" w:rsidRDefault="00B560D6">
      <w:pPr>
        <w:pStyle w:val="ListParagraph"/>
        <w:numPr>
          <w:ilvl w:val="1"/>
          <w:numId w:val="28"/>
        </w:numPr>
        <w:tabs>
          <w:tab w:val="left" w:pos="2178"/>
        </w:tabs>
        <w:spacing w:line="259" w:lineRule="auto"/>
        <w:ind w:left="2178" w:right="1091" w:hanging="795"/>
      </w:pPr>
      <w:r>
        <w:t>develops the requisite governance systems and processes, including change management</w:t>
      </w:r>
      <w:r>
        <w:rPr>
          <w:spacing w:val="-6"/>
        </w:rPr>
        <w:t xml:space="preserve"> </w:t>
      </w:r>
      <w:r>
        <w:t>and</w:t>
      </w:r>
      <w:r>
        <w:rPr>
          <w:spacing w:val="-5"/>
        </w:rPr>
        <w:t xml:space="preserve"> </w:t>
      </w:r>
      <w:r>
        <w:t>communication</w:t>
      </w:r>
      <w:r>
        <w:rPr>
          <w:spacing w:val="-5"/>
        </w:rPr>
        <w:t xml:space="preserve"> </w:t>
      </w:r>
      <w:r>
        <w:t>strategies</w:t>
      </w:r>
      <w:r>
        <w:rPr>
          <w:spacing w:val="-4"/>
        </w:rPr>
        <w:t xml:space="preserve"> </w:t>
      </w:r>
      <w:r>
        <w:t>and</w:t>
      </w:r>
      <w:r>
        <w:rPr>
          <w:spacing w:val="-7"/>
        </w:rPr>
        <w:t xml:space="preserve"> </w:t>
      </w:r>
      <w:r>
        <w:t>executive</w:t>
      </w:r>
      <w:r>
        <w:rPr>
          <w:spacing w:val="-3"/>
        </w:rPr>
        <w:t xml:space="preserve"> </w:t>
      </w:r>
      <w:r>
        <w:t>reporting</w:t>
      </w:r>
      <w:r>
        <w:rPr>
          <w:spacing w:val="-5"/>
        </w:rPr>
        <w:t xml:space="preserve"> </w:t>
      </w:r>
      <w:r>
        <w:t>to</w:t>
      </w:r>
      <w:r>
        <w:rPr>
          <w:spacing w:val="-5"/>
        </w:rPr>
        <w:t xml:space="preserve"> </w:t>
      </w:r>
      <w:r>
        <w:t>support mobility program implementation.</w:t>
      </w:r>
    </w:p>
    <w:p w14:paraId="30C87C1D" w14:textId="77777777" w:rsidR="003C3B33" w:rsidRDefault="00B560D6">
      <w:pPr>
        <w:pStyle w:val="ListParagraph"/>
        <w:numPr>
          <w:ilvl w:val="0"/>
          <w:numId w:val="28"/>
        </w:numPr>
        <w:tabs>
          <w:tab w:val="left" w:pos="1322"/>
          <w:tab w:val="left" w:pos="1326"/>
        </w:tabs>
        <w:spacing w:before="160" w:line="259" w:lineRule="auto"/>
        <w:ind w:left="1326" w:right="961" w:hanging="567"/>
      </w:pPr>
      <w:r>
        <w:t>The working</w:t>
      </w:r>
      <w:r>
        <w:rPr>
          <w:spacing w:val="-2"/>
        </w:rPr>
        <w:t xml:space="preserve"> </w:t>
      </w:r>
      <w:r>
        <w:t>group</w:t>
      </w:r>
      <w:r>
        <w:rPr>
          <w:spacing w:val="-2"/>
        </w:rPr>
        <w:t xml:space="preserve"> </w:t>
      </w:r>
      <w:r>
        <w:t>will</w:t>
      </w:r>
      <w:r>
        <w:rPr>
          <w:spacing w:val="-1"/>
        </w:rPr>
        <w:t xml:space="preserve"> </w:t>
      </w:r>
      <w:r>
        <w:t>develop</w:t>
      </w:r>
      <w:r>
        <w:rPr>
          <w:spacing w:val="-2"/>
        </w:rPr>
        <w:t xml:space="preserve"> </w:t>
      </w:r>
      <w:r>
        <w:t>and</w:t>
      </w:r>
      <w:r>
        <w:rPr>
          <w:spacing w:val="-2"/>
        </w:rPr>
        <w:t xml:space="preserve"> </w:t>
      </w:r>
      <w:r>
        <w:t>act according</w:t>
      </w:r>
      <w:r>
        <w:rPr>
          <w:spacing w:val="-2"/>
        </w:rPr>
        <w:t xml:space="preserve"> </w:t>
      </w:r>
      <w:r>
        <w:t>to a</w:t>
      </w:r>
      <w:r>
        <w:rPr>
          <w:spacing w:val="-3"/>
        </w:rPr>
        <w:t xml:space="preserve"> </w:t>
      </w:r>
      <w:r>
        <w:t>set</w:t>
      </w:r>
      <w:r>
        <w:rPr>
          <w:spacing w:val="-3"/>
        </w:rPr>
        <w:t xml:space="preserve"> </w:t>
      </w:r>
      <w:r>
        <w:t>of</w:t>
      </w:r>
      <w:r>
        <w:rPr>
          <w:spacing w:val="-3"/>
        </w:rPr>
        <w:t xml:space="preserve"> </w:t>
      </w:r>
      <w:r>
        <w:t>terms</w:t>
      </w:r>
      <w:r>
        <w:rPr>
          <w:spacing w:val="-3"/>
        </w:rPr>
        <w:t xml:space="preserve"> </w:t>
      </w:r>
      <w:r>
        <w:t>of</w:t>
      </w:r>
      <w:r>
        <w:rPr>
          <w:spacing w:val="-1"/>
        </w:rPr>
        <w:t xml:space="preserve"> </w:t>
      </w:r>
      <w:r>
        <w:t>reference,</w:t>
      </w:r>
      <w:r>
        <w:rPr>
          <w:spacing w:val="-3"/>
        </w:rPr>
        <w:t xml:space="preserve"> </w:t>
      </w:r>
      <w:r>
        <w:t>which</w:t>
      </w:r>
      <w:r>
        <w:rPr>
          <w:spacing w:val="-2"/>
        </w:rPr>
        <w:t xml:space="preserve"> </w:t>
      </w:r>
      <w:r>
        <w:t xml:space="preserve">will include reviewing the </w:t>
      </w:r>
      <w:proofErr w:type="spellStart"/>
      <w:proofErr w:type="gramStart"/>
      <w:r>
        <w:t>trialled</w:t>
      </w:r>
      <w:proofErr w:type="spellEnd"/>
      <w:proofErr w:type="gramEnd"/>
      <w:r>
        <w:t xml:space="preserve"> program.</w:t>
      </w:r>
    </w:p>
    <w:p w14:paraId="30C87C1E" w14:textId="77777777" w:rsidR="003C3B33" w:rsidRDefault="00B560D6">
      <w:pPr>
        <w:pStyle w:val="ListParagraph"/>
        <w:numPr>
          <w:ilvl w:val="0"/>
          <w:numId w:val="28"/>
        </w:numPr>
        <w:tabs>
          <w:tab w:val="left" w:pos="1322"/>
          <w:tab w:val="left" w:pos="1326"/>
        </w:tabs>
        <w:spacing w:before="161" w:line="256" w:lineRule="auto"/>
        <w:ind w:left="1326" w:right="834" w:hanging="567"/>
      </w:pPr>
      <w:r>
        <w:t>Where</w:t>
      </w:r>
      <w:r>
        <w:rPr>
          <w:spacing w:val="-4"/>
        </w:rPr>
        <w:t xml:space="preserve"> </w:t>
      </w:r>
      <w:r>
        <w:t>the</w:t>
      </w:r>
      <w:r>
        <w:rPr>
          <w:spacing w:val="-1"/>
        </w:rPr>
        <w:t xml:space="preserve"> </w:t>
      </w:r>
      <w:proofErr w:type="spellStart"/>
      <w:proofErr w:type="gramStart"/>
      <w:r>
        <w:t>trialled</w:t>
      </w:r>
      <w:proofErr w:type="spellEnd"/>
      <w:proofErr w:type="gramEnd"/>
      <w:r>
        <w:rPr>
          <w:spacing w:val="-3"/>
        </w:rPr>
        <w:t xml:space="preserve"> </w:t>
      </w:r>
      <w:r>
        <w:t>program</w:t>
      </w:r>
      <w:r>
        <w:rPr>
          <w:spacing w:val="-1"/>
        </w:rPr>
        <w:t xml:space="preserve"> </w:t>
      </w:r>
      <w:r>
        <w:t>is</w:t>
      </w:r>
      <w:r>
        <w:rPr>
          <w:spacing w:val="-4"/>
        </w:rPr>
        <w:t xml:space="preserve"> </w:t>
      </w:r>
      <w:r>
        <w:t>successful,</w:t>
      </w:r>
      <w:r>
        <w:rPr>
          <w:spacing w:val="-2"/>
        </w:rPr>
        <w:t xml:space="preserve"> </w:t>
      </w:r>
      <w:r>
        <w:t>the</w:t>
      </w:r>
      <w:r>
        <w:rPr>
          <w:spacing w:val="-4"/>
        </w:rPr>
        <w:t xml:space="preserve"> </w:t>
      </w:r>
      <w:r>
        <w:t>department</w:t>
      </w:r>
      <w:r>
        <w:rPr>
          <w:spacing w:val="-4"/>
        </w:rPr>
        <w:t xml:space="preserve"> </w:t>
      </w:r>
      <w:r>
        <w:t>is</w:t>
      </w:r>
      <w:r>
        <w:rPr>
          <w:spacing w:val="-2"/>
        </w:rPr>
        <w:t xml:space="preserve"> </w:t>
      </w:r>
      <w:r>
        <w:t>committed</w:t>
      </w:r>
      <w:r>
        <w:rPr>
          <w:spacing w:val="-5"/>
        </w:rPr>
        <w:t xml:space="preserve"> </w:t>
      </w:r>
      <w:r>
        <w:t>to</w:t>
      </w:r>
      <w:r>
        <w:rPr>
          <w:spacing w:val="-3"/>
        </w:rPr>
        <w:t xml:space="preserve"> </w:t>
      </w:r>
      <w:r>
        <w:t>implementing</w:t>
      </w:r>
      <w:r>
        <w:rPr>
          <w:spacing w:val="-3"/>
        </w:rPr>
        <w:t xml:space="preserve"> </w:t>
      </w:r>
      <w:r>
        <w:t>the program no later than 24 months after commencement of this agreement.</w:t>
      </w:r>
    </w:p>
    <w:p w14:paraId="30C87C1F" w14:textId="77777777" w:rsidR="003C3B33" w:rsidRDefault="003C3B33">
      <w:pPr>
        <w:pStyle w:val="BodyText"/>
        <w:spacing w:before="98"/>
        <w:ind w:left="0" w:firstLine="0"/>
      </w:pPr>
    </w:p>
    <w:p w14:paraId="30C87C20" w14:textId="77777777" w:rsidR="003C3B33" w:rsidRDefault="00B560D6">
      <w:pPr>
        <w:pStyle w:val="Heading2"/>
      </w:pPr>
      <w:bookmarkStart w:id="260" w:name="Study_assistance"/>
      <w:bookmarkStart w:id="261" w:name="_bookmark135"/>
      <w:bookmarkEnd w:id="260"/>
      <w:bookmarkEnd w:id="261"/>
      <w:r>
        <w:t>Study</w:t>
      </w:r>
      <w:r>
        <w:rPr>
          <w:spacing w:val="-2"/>
        </w:rPr>
        <w:t xml:space="preserve"> assistance</w:t>
      </w:r>
    </w:p>
    <w:p w14:paraId="30C87C21" w14:textId="77777777" w:rsidR="003C3B33" w:rsidRDefault="00B560D6">
      <w:pPr>
        <w:spacing w:before="265"/>
        <w:ind w:left="760"/>
        <w:rPr>
          <w:b/>
        </w:rPr>
      </w:pPr>
      <w:r>
        <w:rPr>
          <w:b/>
        </w:rPr>
        <w:t>Approved</w:t>
      </w:r>
      <w:r>
        <w:rPr>
          <w:b/>
          <w:spacing w:val="-6"/>
        </w:rPr>
        <w:t xml:space="preserve"> </w:t>
      </w:r>
      <w:r>
        <w:rPr>
          <w:b/>
        </w:rPr>
        <w:t>external</w:t>
      </w:r>
      <w:r>
        <w:rPr>
          <w:b/>
          <w:spacing w:val="-5"/>
        </w:rPr>
        <w:t xml:space="preserve"> </w:t>
      </w:r>
      <w:r>
        <w:rPr>
          <w:b/>
          <w:spacing w:val="-2"/>
        </w:rPr>
        <w:t>study</w:t>
      </w:r>
    </w:p>
    <w:p w14:paraId="30C87C22" w14:textId="77777777" w:rsidR="003C3B33" w:rsidRDefault="00B560D6">
      <w:pPr>
        <w:pStyle w:val="ListParagraph"/>
        <w:numPr>
          <w:ilvl w:val="0"/>
          <w:numId w:val="28"/>
        </w:numPr>
        <w:tabs>
          <w:tab w:val="left" w:pos="1322"/>
          <w:tab w:val="left" w:pos="1326"/>
        </w:tabs>
        <w:spacing w:before="181" w:line="259" w:lineRule="auto"/>
        <w:ind w:left="1326" w:right="672" w:hanging="567"/>
      </w:pPr>
      <w:r>
        <w:t>Employees wishing to access study leave and/or study support must apply to have the external</w:t>
      </w:r>
      <w:r>
        <w:rPr>
          <w:spacing w:val="-5"/>
        </w:rPr>
        <w:t xml:space="preserve"> </w:t>
      </w:r>
      <w:r>
        <w:t>studies</w:t>
      </w:r>
      <w:r>
        <w:rPr>
          <w:spacing w:val="-4"/>
        </w:rPr>
        <w:t xml:space="preserve"> </w:t>
      </w:r>
      <w:r>
        <w:t>approved.</w:t>
      </w:r>
      <w:r>
        <w:rPr>
          <w:spacing w:val="-5"/>
        </w:rPr>
        <w:t xml:space="preserve"> </w:t>
      </w:r>
      <w:r>
        <w:t>The</w:t>
      </w:r>
      <w:r>
        <w:rPr>
          <w:spacing w:val="-1"/>
        </w:rPr>
        <w:t xml:space="preserve"> </w:t>
      </w:r>
      <w:r>
        <w:t>Secretary</w:t>
      </w:r>
      <w:r>
        <w:rPr>
          <w:spacing w:val="-1"/>
        </w:rPr>
        <w:t xml:space="preserve"> </w:t>
      </w:r>
      <w:r>
        <w:t>will</w:t>
      </w:r>
      <w:r>
        <w:rPr>
          <w:spacing w:val="-5"/>
        </w:rPr>
        <w:t xml:space="preserve"> </w:t>
      </w:r>
      <w:r>
        <w:t>assess</w:t>
      </w:r>
      <w:r>
        <w:rPr>
          <w:spacing w:val="-2"/>
        </w:rPr>
        <w:t xml:space="preserve"> </w:t>
      </w:r>
      <w:r>
        <w:t>external</w:t>
      </w:r>
      <w:r>
        <w:rPr>
          <w:spacing w:val="-2"/>
        </w:rPr>
        <w:t xml:space="preserve"> </w:t>
      </w:r>
      <w:r>
        <w:t>studies</w:t>
      </w:r>
      <w:r>
        <w:rPr>
          <w:spacing w:val="-4"/>
        </w:rPr>
        <w:t xml:space="preserve"> </w:t>
      </w:r>
      <w:r>
        <w:t>for</w:t>
      </w:r>
      <w:r>
        <w:rPr>
          <w:spacing w:val="-4"/>
        </w:rPr>
        <w:t xml:space="preserve"> </w:t>
      </w:r>
      <w:r>
        <w:t>approval</w:t>
      </w:r>
      <w:r>
        <w:rPr>
          <w:spacing w:val="-5"/>
        </w:rPr>
        <w:t xml:space="preserve"> </w:t>
      </w:r>
      <w:r>
        <w:t>on</w:t>
      </w:r>
      <w:r>
        <w:rPr>
          <w:spacing w:val="-3"/>
        </w:rPr>
        <w:t xml:space="preserve"> </w:t>
      </w:r>
      <w:r>
        <w:t>a</w:t>
      </w:r>
      <w:r>
        <w:rPr>
          <w:spacing w:val="-2"/>
        </w:rPr>
        <w:t xml:space="preserve"> </w:t>
      </w:r>
      <w:proofErr w:type="gramStart"/>
      <w:r>
        <w:t>case</w:t>
      </w:r>
      <w:r>
        <w:rPr>
          <w:spacing w:val="-1"/>
        </w:rPr>
        <w:t xml:space="preserve"> </w:t>
      </w:r>
      <w:r>
        <w:t>by case</w:t>
      </w:r>
      <w:proofErr w:type="gramEnd"/>
      <w:r>
        <w:t xml:space="preserve"> basis having regard to:</w:t>
      </w:r>
    </w:p>
    <w:p w14:paraId="30C87C23" w14:textId="77777777" w:rsidR="003C3B33" w:rsidRDefault="00B560D6">
      <w:pPr>
        <w:pStyle w:val="ListParagraph"/>
        <w:numPr>
          <w:ilvl w:val="1"/>
          <w:numId w:val="28"/>
        </w:numPr>
        <w:tabs>
          <w:tab w:val="left" w:pos="2178"/>
        </w:tabs>
        <w:ind w:left="2178" w:hanging="795"/>
      </w:pPr>
      <w:r>
        <w:t>whether</w:t>
      </w:r>
      <w:r>
        <w:rPr>
          <w:spacing w:val="-7"/>
        </w:rPr>
        <w:t xml:space="preserve"> </w:t>
      </w:r>
      <w:r>
        <w:t>the</w:t>
      </w:r>
      <w:r>
        <w:rPr>
          <w:spacing w:val="-2"/>
        </w:rPr>
        <w:t xml:space="preserve"> </w:t>
      </w:r>
      <w:r>
        <w:t>study</w:t>
      </w:r>
      <w:r>
        <w:rPr>
          <w:spacing w:val="-3"/>
        </w:rPr>
        <w:t xml:space="preserve"> </w:t>
      </w:r>
      <w:r>
        <w:t>is</w:t>
      </w:r>
      <w:r>
        <w:rPr>
          <w:spacing w:val="-4"/>
        </w:rPr>
        <w:t xml:space="preserve"> </w:t>
      </w:r>
      <w:r>
        <w:t>relevant</w:t>
      </w:r>
      <w:r>
        <w:rPr>
          <w:spacing w:val="-3"/>
        </w:rPr>
        <w:t xml:space="preserve"> </w:t>
      </w:r>
      <w:r>
        <w:t>to</w:t>
      </w:r>
      <w:r>
        <w:rPr>
          <w:spacing w:val="-4"/>
        </w:rPr>
        <w:t xml:space="preserve"> </w:t>
      </w:r>
      <w:r>
        <w:t>career</w:t>
      </w:r>
      <w:r>
        <w:rPr>
          <w:spacing w:val="-3"/>
        </w:rPr>
        <w:t xml:space="preserve"> </w:t>
      </w:r>
      <w:r>
        <w:t>development</w:t>
      </w:r>
      <w:r>
        <w:rPr>
          <w:spacing w:val="-2"/>
        </w:rPr>
        <w:t xml:space="preserve"> </w:t>
      </w:r>
      <w:r>
        <w:t>needs</w:t>
      </w:r>
      <w:r>
        <w:rPr>
          <w:spacing w:val="-5"/>
        </w:rPr>
        <w:t xml:space="preserve"> </w:t>
      </w:r>
      <w:r>
        <w:t>of</w:t>
      </w:r>
      <w:r>
        <w:rPr>
          <w:spacing w:val="-3"/>
        </w:rPr>
        <w:t xml:space="preserve"> </w:t>
      </w:r>
      <w:r>
        <w:t>the</w:t>
      </w:r>
      <w:r>
        <w:rPr>
          <w:spacing w:val="-4"/>
        </w:rPr>
        <w:t xml:space="preserve"> </w:t>
      </w:r>
      <w:proofErr w:type="gramStart"/>
      <w:r>
        <w:rPr>
          <w:spacing w:val="-2"/>
        </w:rPr>
        <w:t>employee;</w:t>
      </w:r>
      <w:proofErr w:type="gramEnd"/>
    </w:p>
    <w:p w14:paraId="30C87C24" w14:textId="77777777" w:rsidR="003C3B33" w:rsidRDefault="00B560D6">
      <w:pPr>
        <w:pStyle w:val="ListParagraph"/>
        <w:numPr>
          <w:ilvl w:val="1"/>
          <w:numId w:val="28"/>
        </w:numPr>
        <w:tabs>
          <w:tab w:val="left" w:pos="2177"/>
        </w:tabs>
        <w:spacing w:before="183"/>
        <w:ind w:left="2177" w:hanging="794"/>
      </w:pPr>
      <w:r>
        <w:t>the</w:t>
      </w:r>
      <w:r>
        <w:rPr>
          <w:spacing w:val="-5"/>
        </w:rPr>
        <w:t xml:space="preserve"> </w:t>
      </w:r>
      <w:r>
        <w:t>financial</w:t>
      </w:r>
      <w:r>
        <w:rPr>
          <w:spacing w:val="-4"/>
        </w:rPr>
        <w:t xml:space="preserve"> </w:t>
      </w:r>
      <w:r>
        <w:t>resources</w:t>
      </w:r>
      <w:r>
        <w:rPr>
          <w:spacing w:val="-4"/>
        </w:rPr>
        <w:t xml:space="preserve"> </w:t>
      </w:r>
      <w:r>
        <w:t>and</w:t>
      </w:r>
      <w:r>
        <w:rPr>
          <w:spacing w:val="-7"/>
        </w:rPr>
        <w:t xml:space="preserve"> </w:t>
      </w:r>
      <w:r>
        <w:t>operational</w:t>
      </w:r>
      <w:r>
        <w:rPr>
          <w:spacing w:val="-4"/>
        </w:rPr>
        <w:t xml:space="preserve"> </w:t>
      </w:r>
      <w:r>
        <w:t>needs</w:t>
      </w:r>
      <w:r>
        <w:rPr>
          <w:spacing w:val="-6"/>
        </w:rPr>
        <w:t xml:space="preserve"> </w:t>
      </w:r>
      <w:r>
        <w:t>of</w:t>
      </w:r>
      <w:r>
        <w:rPr>
          <w:spacing w:val="-4"/>
        </w:rPr>
        <w:t xml:space="preserve"> </w:t>
      </w:r>
      <w:r>
        <w:t>the</w:t>
      </w:r>
      <w:r>
        <w:rPr>
          <w:spacing w:val="-2"/>
        </w:rPr>
        <w:t xml:space="preserve"> </w:t>
      </w:r>
      <w:proofErr w:type="gramStart"/>
      <w:r>
        <w:rPr>
          <w:spacing w:val="-2"/>
        </w:rPr>
        <w:t>department;</w:t>
      </w:r>
      <w:proofErr w:type="gramEnd"/>
    </w:p>
    <w:p w14:paraId="30C87C25" w14:textId="77777777" w:rsidR="003C3B33" w:rsidRDefault="003C3B33">
      <w:pPr>
        <w:sectPr w:rsidR="003C3B33">
          <w:pgSz w:w="11910" w:h="16840"/>
          <w:pgMar w:top="960" w:right="840" w:bottom="920" w:left="680" w:header="751" w:footer="734" w:gutter="0"/>
          <w:cols w:space="720"/>
        </w:sectPr>
      </w:pPr>
    </w:p>
    <w:p w14:paraId="30C87C26" w14:textId="77777777" w:rsidR="003C3B33" w:rsidRDefault="003C3B33">
      <w:pPr>
        <w:pStyle w:val="BodyText"/>
        <w:spacing w:before="198"/>
        <w:ind w:left="0" w:firstLine="0"/>
      </w:pPr>
    </w:p>
    <w:p w14:paraId="30C87C27" w14:textId="77777777" w:rsidR="003C3B33" w:rsidRDefault="00B560D6">
      <w:pPr>
        <w:pStyle w:val="ListParagraph"/>
        <w:numPr>
          <w:ilvl w:val="1"/>
          <w:numId w:val="28"/>
        </w:numPr>
        <w:tabs>
          <w:tab w:val="left" w:pos="2178"/>
        </w:tabs>
        <w:spacing w:before="0" w:line="259" w:lineRule="auto"/>
        <w:ind w:left="2178" w:right="606" w:hanging="795"/>
      </w:pPr>
      <w:r>
        <w:t>the</w:t>
      </w:r>
      <w:r>
        <w:rPr>
          <w:spacing w:val="-2"/>
        </w:rPr>
        <w:t xml:space="preserve"> </w:t>
      </w:r>
      <w:r>
        <w:t>work</w:t>
      </w:r>
      <w:r>
        <w:rPr>
          <w:spacing w:val="-5"/>
        </w:rPr>
        <w:t xml:space="preserve"> </w:t>
      </w:r>
      <w:r>
        <w:t>performance</w:t>
      </w:r>
      <w:r>
        <w:rPr>
          <w:spacing w:val="-5"/>
        </w:rPr>
        <w:t xml:space="preserve"> </w:t>
      </w:r>
      <w:r>
        <w:t>of</w:t>
      </w:r>
      <w:r>
        <w:rPr>
          <w:spacing w:val="-3"/>
        </w:rPr>
        <w:t xml:space="preserve"> </w:t>
      </w:r>
      <w:r>
        <w:t>the</w:t>
      </w:r>
      <w:r>
        <w:rPr>
          <w:spacing w:val="-2"/>
        </w:rPr>
        <w:t xml:space="preserve"> </w:t>
      </w:r>
      <w:r>
        <w:t>employee</w:t>
      </w:r>
      <w:r>
        <w:rPr>
          <w:spacing w:val="-5"/>
        </w:rPr>
        <w:t xml:space="preserve"> </w:t>
      </w:r>
      <w:r>
        <w:t>(e.g.</w:t>
      </w:r>
      <w:r>
        <w:rPr>
          <w:spacing w:val="-5"/>
        </w:rPr>
        <w:t xml:space="preserve"> </w:t>
      </w:r>
      <w:r>
        <w:t>whether</w:t>
      </w:r>
      <w:r>
        <w:rPr>
          <w:spacing w:val="-5"/>
        </w:rPr>
        <w:t xml:space="preserve"> </w:t>
      </w:r>
      <w:r>
        <w:t>the</w:t>
      </w:r>
      <w:r>
        <w:rPr>
          <w:spacing w:val="-2"/>
        </w:rPr>
        <w:t xml:space="preserve"> </w:t>
      </w:r>
      <w:r>
        <w:t>employee’s</w:t>
      </w:r>
      <w:r>
        <w:rPr>
          <w:spacing w:val="-3"/>
        </w:rPr>
        <w:t xml:space="preserve"> </w:t>
      </w:r>
      <w:r>
        <w:t>performance</w:t>
      </w:r>
      <w:r>
        <w:rPr>
          <w:spacing w:val="-2"/>
        </w:rPr>
        <w:t xml:space="preserve"> </w:t>
      </w:r>
      <w:r>
        <w:t>is meeting expectations); and</w:t>
      </w:r>
    </w:p>
    <w:p w14:paraId="30C87C28" w14:textId="77777777" w:rsidR="003C3B33" w:rsidRDefault="00B560D6">
      <w:pPr>
        <w:pStyle w:val="ListParagraph"/>
        <w:numPr>
          <w:ilvl w:val="1"/>
          <w:numId w:val="28"/>
        </w:numPr>
        <w:tabs>
          <w:tab w:val="left" w:pos="2178"/>
        </w:tabs>
        <w:spacing w:before="160" w:line="259" w:lineRule="auto"/>
        <w:ind w:left="2178" w:right="1687" w:hanging="795"/>
      </w:pPr>
      <w:r>
        <w:t>whether</w:t>
      </w:r>
      <w:r>
        <w:rPr>
          <w:spacing w:val="-4"/>
        </w:rPr>
        <w:t xml:space="preserve"> </w:t>
      </w:r>
      <w:r>
        <w:t>the</w:t>
      </w:r>
      <w:r>
        <w:rPr>
          <w:spacing w:val="-1"/>
        </w:rPr>
        <w:t xml:space="preserve"> </w:t>
      </w:r>
      <w:r>
        <w:t>study</w:t>
      </w:r>
      <w:r>
        <w:rPr>
          <w:spacing w:val="-1"/>
        </w:rPr>
        <w:t xml:space="preserve"> </w:t>
      </w:r>
      <w:r>
        <w:t>is</w:t>
      </w:r>
      <w:r>
        <w:rPr>
          <w:spacing w:val="-4"/>
        </w:rPr>
        <w:t xml:space="preserve"> </w:t>
      </w:r>
      <w:r>
        <w:t>relevant</w:t>
      </w:r>
      <w:r>
        <w:rPr>
          <w:spacing w:val="-1"/>
        </w:rPr>
        <w:t xml:space="preserve"> </w:t>
      </w:r>
      <w:r>
        <w:t>to</w:t>
      </w:r>
      <w:r>
        <w:rPr>
          <w:spacing w:val="-3"/>
        </w:rPr>
        <w:t xml:space="preserve"> </w:t>
      </w:r>
      <w:r>
        <w:t>the</w:t>
      </w:r>
      <w:r>
        <w:rPr>
          <w:spacing w:val="-4"/>
        </w:rPr>
        <w:t xml:space="preserve"> </w:t>
      </w:r>
      <w:r>
        <w:t>operations</w:t>
      </w:r>
      <w:r>
        <w:rPr>
          <w:spacing w:val="-4"/>
        </w:rPr>
        <w:t xml:space="preserve"> </w:t>
      </w:r>
      <w:r>
        <w:t>of</w:t>
      </w:r>
      <w:r>
        <w:rPr>
          <w:spacing w:val="-4"/>
        </w:rPr>
        <w:t xml:space="preserve"> </w:t>
      </w:r>
      <w:r>
        <w:t>the</w:t>
      </w:r>
      <w:r>
        <w:rPr>
          <w:spacing w:val="-4"/>
        </w:rPr>
        <w:t xml:space="preserve"> </w:t>
      </w:r>
      <w:r>
        <w:t>department</w:t>
      </w:r>
      <w:r>
        <w:rPr>
          <w:spacing w:val="-4"/>
        </w:rPr>
        <w:t xml:space="preserve"> </w:t>
      </w:r>
      <w:r>
        <w:t>or</w:t>
      </w:r>
      <w:r>
        <w:rPr>
          <w:spacing w:val="-2"/>
        </w:rPr>
        <w:t xml:space="preserve"> </w:t>
      </w:r>
      <w:r>
        <w:t xml:space="preserve">the </w:t>
      </w:r>
      <w:proofErr w:type="gramStart"/>
      <w:r>
        <w:t>demonstrated requirements</w:t>
      </w:r>
      <w:proofErr w:type="gramEnd"/>
      <w:r>
        <w:t xml:space="preserve"> </w:t>
      </w:r>
      <w:proofErr w:type="gramStart"/>
      <w:r>
        <w:t>of</w:t>
      </w:r>
      <w:proofErr w:type="gramEnd"/>
      <w:r>
        <w:t xml:space="preserve"> the broader APS.</w:t>
      </w:r>
    </w:p>
    <w:p w14:paraId="30C87C29" w14:textId="77777777" w:rsidR="003C3B33" w:rsidRDefault="00B560D6">
      <w:pPr>
        <w:spacing w:before="159"/>
        <w:ind w:left="759"/>
        <w:rPr>
          <w:b/>
        </w:rPr>
      </w:pPr>
      <w:r>
        <w:rPr>
          <w:b/>
        </w:rPr>
        <w:t>Study</w:t>
      </w:r>
      <w:r>
        <w:rPr>
          <w:b/>
          <w:spacing w:val="-2"/>
        </w:rPr>
        <w:t xml:space="preserve"> leave</w:t>
      </w:r>
    </w:p>
    <w:p w14:paraId="30C87C2A" w14:textId="77777777" w:rsidR="003C3B33" w:rsidRDefault="00B560D6">
      <w:pPr>
        <w:pStyle w:val="ListParagraph"/>
        <w:numPr>
          <w:ilvl w:val="0"/>
          <w:numId w:val="28"/>
        </w:numPr>
        <w:tabs>
          <w:tab w:val="left" w:pos="1322"/>
          <w:tab w:val="left" w:pos="1326"/>
        </w:tabs>
        <w:spacing w:before="182" w:line="259" w:lineRule="auto"/>
        <w:ind w:left="1326" w:right="921" w:hanging="567"/>
      </w:pPr>
      <w:r>
        <w:t>Employees</w:t>
      </w:r>
      <w:r>
        <w:rPr>
          <w:spacing w:val="-3"/>
        </w:rPr>
        <w:t xml:space="preserve"> </w:t>
      </w:r>
      <w:r>
        <w:t>undertaking</w:t>
      </w:r>
      <w:r>
        <w:rPr>
          <w:spacing w:val="-4"/>
        </w:rPr>
        <w:t xml:space="preserve"> </w:t>
      </w:r>
      <w:r>
        <w:t>approved</w:t>
      </w:r>
      <w:r>
        <w:rPr>
          <w:spacing w:val="-4"/>
        </w:rPr>
        <w:t xml:space="preserve"> </w:t>
      </w:r>
      <w:r>
        <w:t>external</w:t>
      </w:r>
      <w:r>
        <w:rPr>
          <w:spacing w:val="-3"/>
        </w:rPr>
        <w:t xml:space="preserve"> </w:t>
      </w:r>
      <w:r>
        <w:t>studies,</w:t>
      </w:r>
      <w:r>
        <w:rPr>
          <w:spacing w:val="-3"/>
        </w:rPr>
        <w:t xml:space="preserve"> </w:t>
      </w:r>
      <w:r>
        <w:t>including</w:t>
      </w:r>
      <w:r>
        <w:rPr>
          <w:spacing w:val="-4"/>
        </w:rPr>
        <w:t xml:space="preserve"> </w:t>
      </w:r>
      <w:r>
        <w:t>study</w:t>
      </w:r>
      <w:r>
        <w:rPr>
          <w:spacing w:val="-2"/>
        </w:rPr>
        <w:t xml:space="preserve"> </w:t>
      </w:r>
      <w:r>
        <w:t>activities</w:t>
      </w:r>
      <w:r>
        <w:rPr>
          <w:spacing w:val="-3"/>
        </w:rPr>
        <w:t xml:space="preserve"> </w:t>
      </w:r>
      <w:r>
        <w:t>related</w:t>
      </w:r>
      <w:r>
        <w:rPr>
          <w:spacing w:val="-4"/>
        </w:rPr>
        <w:t xml:space="preserve"> </w:t>
      </w:r>
      <w:r>
        <w:t>only</w:t>
      </w:r>
      <w:r>
        <w:rPr>
          <w:spacing w:val="-2"/>
        </w:rPr>
        <w:t xml:space="preserve"> </w:t>
      </w:r>
      <w:r>
        <w:t>to the preparation and presentation of a thesis, may apply for:</w:t>
      </w:r>
    </w:p>
    <w:p w14:paraId="30C87C2B" w14:textId="77777777" w:rsidR="003C3B33" w:rsidRDefault="00B560D6">
      <w:pPr>
        <w:pStyle w:val="ListParagraph"/>
        <w:numPr>
          <w:ilvl w:val="1"/>
          <w:numId w:val="28"/>
        </w:numPr>
        <w:tabs>
          <w:tab w:val="left" w:pos="2178"/>
        </w:tabs>
        <w:spacing w:line="259" w:lineRule="auto"/>
        <w:ind w:left="2178" w:right="679" w:hanging="795"/>
      </w:pPr>
      <w:r>
        <w:t>leave</w:t>
      </w:r>
      <w:r>
        <w:rPr>
          <w:spacing w:val="40"/>
        </w:rPr>
        <w:t xml:space="preserve"> </w:t>
      </w:r>
      <w:r>
        <w:t>at</w:t>
      </w:r>
      <w:r>
        <w:rPr>
          <w:spacing w:val="-3"/>
        </w:rPr>
        <w:t xml:space="preserve"> </w:t>
      </w:r>
      <w:r>
        <w:t>full</w:t>
      </w:r>
      <w:r>
        <w:rPr>
          <w:spacing w:val="-1"/>
        </w:rPr>
        <w:t xml:space="preserve"> </w:t>
      </w:r>
      <w:r>
        <w:t>rate</w:t>
      </w:r>
      <w:r>
        <w:rPr>
          <w:spacing w:val="-3"/>
        </w:rPr>
        <w:t xml:space="preserve"> </w:t>
      </w:r>
      <w:r>
        <w:t>of</w:t>
      </w:r>
      <w:r>
        <w:rPr>
          <w:spacing w:val="-3"/>
        </w:rPr>
        <w:t xml:space="preserve"> </w:t>
      </w:r>
      <w:r>
        <w:t>pay</w:t>
      </w:r>
      <w:r>
        <w:rPr>
          <w:spacing w:val="-2"/>
        </w:rPr>
        <w:t xml:space="preserve"> </w:t>
      </w:r>
      <w:r>
        <w:t>to</w:t>
      </w:r>
      <w:r>
        <w:rPr>
          <w:spacing w:val="-4"/>
        </w:rPr>
        <w:t xml:space="preserve"> </w:t>
      </w:r>
      <w:r>
        <w:t>travel</w:t>
      </w:r>
      <w:r>
        <w:rPr>
          <w:spacing w:val="-4"/>
        </w:rPr>
        <w:t xml:space="preserve"> </w:t>
      </w:r>
      <w:r>
        <w:t>to and</w:t>
      </w:r>
      <w:r>
        <w:rPr>
          <w:spacing w:val="-2"/>
        </w:rPr>
        <w:t xml:space="preserve"> </w:t>
      </w:r>
      <w:r>
        <w:t>from</w:t>
      </w:r>
      <w:r>
        <w:rPr>
          <w:spacing w:val="-2"/>
        </w:rPr>
        <w:t xml:space="preserve"> </w:t>
      </w:r>
      <w:r>
        <w:t>and</w:t>
      </w:r>
      <w:r>
        <w:rPr>
          <w:spacing w:val="-2"/>
        </w:rPr>
        <w:t xml:space="preserve"> </w:t>
      </w:r>
      <w:r>
        <w:t>attend</w:t>
      </w:r>
      <w:r>
        <w:rPr>
          <w:spacing w:val="-2"/>
        </w:rPr>
        <w:t xml:space="preserve"> </w:t>
      </w:r>
      <w:r>
        <w:t>compulsory study</w:t>
      </w:r>
      <w:r>
        <w:rPr>
          <w:spacing w:val="-2"/>
        </w:rPr>
        <w:t xml:space="preserve"> </w:t>
      </w:r>
      <w:r>
        <w:t>activities (where this occurs during the employee’s ordinary hours); and</w:t>
      </w:r>
    </w:p>
    <w:p w14:paraId="30C87C2C" w14:textId="77777777" w:rsidR="003C3B33" w:rsidRDefault="00B560D6">
      <w:pPr>
        <w:pStyle w:val="ListParagraph"/>
        <w:numPr>
          <w:ilvl w:val="1"/>
          <w:numId w:val="28"/>
        </w:numPr>
        <w:tabs>
          <w:tab w:val="left" w:pos="2178"/>
        </w:tabs>
        <w:spacing w:before="160" w:line="259" w:lineRule="auto"/>
        <w:ind w:left="2178" w:right="773" w:hanging="795"/>
      </w:pPr>
      <w:r>
        <w:t>study</w:t>
      </w:r>
      <w:r>
        <w:rPr>
          <w:spacing w:val="-1"/>
        </w:rPr>
        <w:t xml:space="preserve"> </w:t>
      </w:r>
      <w:r>
        <w:t>leave</w:t>
      </w:r>
      <w:r>
        <w:rPr>
          <w:spacing w:val="-3"/>
        </w:rPr>
        <w:t xml:space="preserve"> </w:t>
      </w:r>
      <w:r>
        <w:t>at</w:t>
      </w:r>
      <w:r>
        <w:rPr>
          <w:spacing w:val="-1"/>
        </w:rPr>
        <w:t xml:space="preserve"> </w:t>
      </w:r>
      <w:r>
        <w:t>full</w:t>
      </w:r>
      <w:r>
        <w:rPr>
          <w:spacing w:val="-2"/>
        </w:rPr>
        <w:t xml:space="preserve"> </w:t>
      </w:r>
      <w:r>
        <w:t>rate</w:t>
      </w:r>
      <w:r>
        <w:rPr>
          <w:spacing w:val="-3"/>
        </w:rPr>
        <w:t xml:space="preserve"> </w:t>
      </w:r>
      <w:r>
        <w:t>of</w:t>
      </w:r>
      <w:r>
        <w:rPr>
          <w:spacing w:val="-2"/>
        </w:rPr>
        <w:t xml:space="preserve"> </w:t>
      </w:r>
      <w:r>
        <w:t>pay</w:t>
      </w:r>
      <w:r>
        <w:rPr>
          <w:spacing w:val="-3"/>
        </w:rPr>
        <w:t xml:space="preserve"> </w:t>
      </w:r>
      <w:r>
        <w:t>of</w:t>
      </w:r>
      <w:r>
        <w:rPr>
          <w:spacing w:val="-2"/>
        </w:rPr>
        <w:t xml:space="preserve"> </w:t>
      </w:r>
      <w:r>
        <w:t>up</w:t>
      </w:r>
      <w:r>
        <w:rPr>
          <w:spacing w:val="-3"/>
        </w:rPr>
        <w:t xml:space="preserve"> </w:t>
      </w:r>
      <w:r>
        <w:t>to</w:t>
      </w:r>
      <w:r>
        <w:rPr>
          <w:spacing w:val="-3"/>
        </w:rPr>
        <w:t xml:space="preserve"> </w:t>
      </w:r>
      <w:r>
        <w:t>7.5</w:t>
      </w:r>
      <w:r>
        <w:rPr>
          <w:spacing w:val="-1"/>
        </w:rPr>
        <w:t xml:space="preserve"> </w:t>
      </w:r>
      <w:r>
        <w:t>hours</w:t>
      </w:r>
      <w:r>
        <w:rPr>
          <w:spacing w:val="-2"/>
        </w:rPr>
        <w:t xml:space="preserve"> </w:t>
      </w:r>
      <w:r>
        <w:t>per</w:t>
      </w:r>
      <w:r>
        <w:rPr>
          <w:spacing w:val="-3"/>
        </w:rPr>
        <w:t xml:space="preserve"> </w:t>
      </w:r>
      <w:r>
        <w:t>week,</w:t>
      </w:r>
      <w:r>
        <w:rPr>
          <w:spacing w:val="-3"/>
        </w:rPr>
        <w:t xml:space="preserve"> </w:t>
      </w:r>
      <w:r>
        <w:t>or</w:t>
      </w:r>
      <w:r>
        <w:rPr>
          <w:spacing w:val="-3"/>
        </w:rPr>
        <w:t xml:space="preserve"> </w:t>
      </w:r>
      <w:r>
        <w:t>15</w:t>
      </w:r>
      <w:r>
        <w:rPr>
          <w:spacing w:val="-1"/>
        </w:rPr>
        <w:t xml:space="preserve"> </w:t>
      </w:r>
      <w:r>
        <w:t>hours</w:t>
      </w:r>
      <w:r>
        <w:rPr>
          <w:spacing w:val="-3"/>
        </w:rPr>
        <w:t xml:space="preserve"> </w:t>
      </w:r>
      <w:r>
        <w:t>per</w:t>
      </w:r>
      <w:r>
        <w:rPr>
          <w:spacing w:val="-3"/>
        </w:rPr>
        <w:t xml:space="preserve"> </w:t>
      </w:r>
      <w:r>
        <w:t>week</w:t>
      </w:r>
      <w:r>
        <w:rPr>
          <w:spacing w:val="-1"/>
        </w:rPr>
        <w:t xml:space="preserve"> </w:t>
      </w:r>
      <w:r>
        <w:t>for First Nations employees, for each week of an approved study period.</w:t>
      </w:r>
    </w:p>
    <w:p w14:paraId="30C87C2D" w14:textId="77777777" w:rsidR="003C3B33" w:rsidRDefault="00B560D6">
      <w:pPr>
        <w:pStyle w:val="ListParagraph"/>
        <w:numPr>
          <w:ilvl w:val="0"/>
          <w:numId w:val="28"/>
        </w:numPr>
        <w:tabs>
          <w:tab w:val="left" w:pos="1322"/>
          <w:tab w:val="left" w:pos="1326"/>
        </w:tabs>
        <w:spacing w:line="259" w:lineRule="auto"/>
        <w:ind w:left="1326" w:right="1207" w:hanging="567"/>
      </w:pPr>
      <w:r>
        <w:t>Study</w:t>
      </w:r>
      <w:r>
        <w:rPr>
          <w:spacing w:val="-1"/>
        </w:rPr>
        <w:t xml:space="preserve"> </w:t>
      </w:r>
      <w:r>
        <w:t>leave</w:t>
      </w:r>
      <w:r>
        <w:rPr>
          <w:spacing w:val="-3"/>
        </w:rPr>
        <w:t xml:space="preserve"> </w:t>
      </w:r>
      <w:r>
        <w:t>may</w:t>
      </w:r>
      <w:r>
        <w:rPr>
          <w:spacing w:val="-1"/>
        </w:rPr>
        <w:t xml:space="preserve"> </w:t>
      </w:r>
      <w:r>
        <w:t>be</w:t>
      </w:r>
      <w:r>
        <w:rPr>
          <w:spacing w:val="-1"/>
        </w:rPr>
        <w:t xml:space="preserve"> </w:t>
      </w:r>
      <w:r>
        <w:t>used</w:t>
      </w:r>
      <w:r>
        <w:rPr>
          <w:spacing w:val="-3"/>
        </w:rPr>
        <w:t xml:space="preserve"> </w:t>
      </w:r>
      <w:r>
        <w:t>weekly</w:t>
      </w:r>
      <w:r>
        <w:rPr>
          <w:spacing w:val="-1"/>
        </w:rPr>
        <w:t xml:space="preserve"> </w:t>
      </w:r>
      <w:r>
        <w:t>or</w:t>
      </w:r>
      <w:r>
        <w:rPr>
          <w:spacing w:val="-2"/>
        </w:rPr>
        <w:t xml:space="preserve"> </w:t>
      </w:r>
      <w:r>
        <w:t>flexibly</w:t>
      </w:r>
      <w:r>
        <w:rPr>
          <w:spacing w:val="-1"/>
        </w:rPr>
        <w:t xml:space="preserve"> </w:t>
      </w:r>
      <w:r>
        <w:t>across</w:t>
      </w:r>
      <w:r>
        <w:rPr>
          <w:spacing w:val="-4"/>
        </w:rPr>
        <w:t xml:space="preserve"> </w:t>
      </w:r>
      <w:r>
        <w:t>the</w:t>
      </w:r>
      <w:r>
        <w:rPr>
          <w:spacing w:val="-4"/>
        </w:rPr>
        <w:t xml:space="preserve"> </w:t>
      </w:r>
      <w:r>
        <w:t>approved</w:t>
      </w:r>
      <w:r>
        <w:rPr>
          <w:spacing w:val="-5"/>
        </w:rPr>
        <w:t xml:space="preserve"> </w:t>
      </w:r>
      <w:r>
        <w:t>study</w:t>
      </w:r>
      <w:r>
        <w:rPr>
          <w:spacing w:val="-1"/>
        </w:rPr>
        <w:t xml:space="preserve"> </w:t>
      </w:r>
      <w:r>
        <w:t>period,</w:t>
      </w:r>
      <w:r>
        <w:rPr>
          <w:spacing w:val="-4"/>
        </w:rPr>
        <w:t xml:space="preserve"> </w:t>
      </w:r>
      <w:r>
        <w:t>subject</w:t>
      </w:r>
      <w:r>
        <w:rPr>
          <w:spacing w:val="-4"/>
        </w:rPr>
        <w:t xml:space="preserve"> </w:t>
      </w:r>
      <w:r>
        <w:t>to discussion and Secretary approval.</w:t>
      </w:r>
    </w:p>
    <w:p w14:paraId="30C87C2E" w14:textId="77777777" w:rsidR="003C3B33" w:rsidRDefault="00B560D6">
      <w:pPr>
        <w:pStyle w:val="ListParagraph"/>
        <w:numPr>
          <w:ilvl w:val="0"/>
          <w:numId w:val="28"/>
        </w:numPr>
        <w:tabs>
          <w:tab w:val="left" w:pos="1322"/>
          <w:tab w:val="left" w:pos="1326"/>
        </w:tabs>
        <w:spacing w:line="259" w:lineRule="auto"/>
        <w:ind w:left="1326" w:right="712" w:hanging="567"/>
      </w:pPr>
      <w:r>
        <w:t>Managers and employees should discuss any impacts approved study is likely to have on workload</w:t>
      </w:r>
      <w:r>
        <w:rPr>
          <w:spacing w:val="-5"/>
        </w:rPr>
        <w:t xml:space="preserve"> </w:t>
      </w:r>
      <w:r>
        <w:t>management.</w:t>
      </w:r>
      <w:r>
        <w:rPr>
          <w:spacing w:val="-2"/>
        </w:rPr>
        <w:t xml:space="preserve"> </w:t>
      </w:r>
      <w:r>
        <w:t>Any</w:t>
      </w:r>
      <w:r>
        <w:rPr>
          <w:spacing w:val="-1"/>
        </w:rPr>
        <w:t xml:space="preserve"> </w:t>
      </w:r>
      <w:r>
        <w:t>agreed</w:t>
      </w:r>
      <w:r>
        <w:rPr>
          <w:spacing w:val="-3"/>
        </w:rPr>
        <w:t xml:space="preserve"> </w:t>
      </w:r>
      <w:r>
        <w:t>plans</w:t>
      </w:r>
      <w:r>
        <w:rPr>
          <w:spacing w:val="-2"/>
        </w:rPr>
        <w:t xml:space="preserve"> </w:t>
      </w:r>
      <w:r>
        <w:t>to</w:t>
      </w:r>
      <w:r>
        <w:rPr>
          <w:spacing w:val="-3"/>
        </w:rPr>
        <w:t xml:space="preserve"> </w:t>
      </w:r>
      <w:r>
        <w:t>manage</w:t>
      </w:r>
      <w:r>
        <w:rPr>
          <w:spacing w:val="-4"/>
        </w:rPr>
        <w:t xml:space="preserve"> </w:t>
      </w:r>
      <w:r>
        <w:t>these</w:t>
      </w:r>
      <w:r>
        <w:rPr>
          <w:spacing w:val="-1"/>
        </w:rPr>
        <w:t xml:space="preserve"> </w:t>
      </w:r>
      <w:r>
        <w:t>impacts</w:t>
      </w:r>
      <w:r>
        <w:rPr>
          <w:spacing w:val="-4"/>
        </w:rPr>
        <w:t xml:space="preserve"> </w:t>
      </w:r>
      <w:r>
        <w:t>should</w:t>
      </w:r>
      <w:r>
        <w:rPr>
          <w:spacing w:val="-3"/>
        </w:rPr>
        <w:t xml:space="preserve"> </w:t>
      </w:r>
      <w:r>
        <w:t>be</w:t>
      </w:r>
      <w:r>
        <w:rPr>
          <w:spacing w:val="-4"/>
        </w:rPr>
        <w:t xml:space="preserve"> </w:t>
      </w:r>
      <w:r>
        <w:t>documented</w:t>
      </w:r>
      <w:r>
        <w:rPr>
          <w:spacing w:val="-3"/>
        </w:rPr>
        <w:t xml:space="preserve"> </w:t>
      </w:r>
      <w:r>
        <w:t>in the employee’s performance plan.</w:t>
      </w:r>
    </w:p>
    <w:p w14:paraId="30C87C2F" w14:textId="77777777" w:rsidR="003C3B33" w:rsidRDefault="00B560D6">
      <w:pPr>
        <w:spacing w:before="238"/>
        <w:ind w:left="760"/>
        <w:rPr>
          <w:b/>
        </w:rPr>
      </w:pPr>
      <w:r>
        <w:rPr>
          <w:b/>
        </w:rPr>
        <w:t>Study</w:t>
      </w:r>
      <w:r>
        <w:rPr>
          <w:b/>
          <w:spacing w:val="-4"/>
        </w:rPr>
        <w:t xml:space="preserve"> </w:t>
      </w:r>
      <w:proofErr w:type="gramStart"/>
      <w:r>
        <w:rPr>
          <w:b/>
        </w:rPr>
        <w:t>leave</w:t>
      </w:r>
      <w:proofErr w:type="gramEnd"/>
      <w:r>
        <w:rPr>
          <w:b/>
          <w:spacing w:val="-5"/>
        </w:rPr>
        <w:t xml:space="preserve"> </w:t>
      </w:r>
      <w:r>
        <w:rPr>
          <w:b/>
        </w:rPr>
        <w:t>without</w:t>
      </w:r>
      <w:r>
        <w:rPr>
          <w:b/>
          <w:spacing w:val="-2"/>
        </w:rPr>
        <w:t xml:space="preserve"> </w:t>
      </w:r>
      <w:r>
        <w:rPr>
          <w:b/>
          <w:spacing w:val="-5"/>
        </w:rPr>
        <w:t>pay</w:t>
      </w:r>
    </w:p>
    <w:p w14:paraId="30C87C30" w14:textId="77777777" w:rsidR="003C3B33" w:rsidRDefault="00B560D6">
      <w:pPr>
        <w:pStyle w:val="ListParagraph"/>
        <w:numPr>
          <w:ilvl w:val="0"/>
          <w:numId w:val="28"/>
        </w:numPr>
        <w:tabs>
          <w:tab w:val="left" w:pos="1322"/>
          <w:tab w:val="left" w:pos="1326"/>
        </w:tabs>
        <w:spacing w:before="183" w:line="259" w:lineRule="auto"/>
        <w:ind w:left="1326" w:right="660" w:hanging="567"/>
      </w:pPr>
      <w:r>
        <w:t>Study</w:t>
      </w:r>
      <w:r>
        <w:rPr>
          <w:spacing w:val="-1"/>
        </w:rPr>
        <w:t xml:space="preserve"> </w:t>
      </w:r>
      <w:proofErr w:type="gramStart"/>
      <w:r>
        <w:t>leave</w:t>
      </w:r>
      <w:proofErr w:type="gramEnd"/>
      <w:r>
        <w:rPr>
          <w:spacing w:val="-4"/>
        </w:rPr>
        <w:t xml:space="preserve"> </w:t>
      </w:r>
      <w:r>
        <w:t>without</w:t>
      </w:r>
      <w:r>
        <w:rPr>
          <w:spacing w:val="-1"/>
        </w:rPr>
        <w:t xml:space="preserve"> </w:t>
      </w:r>
      <w:r>
        <w:t>pay</w:t>
      </w:r>
      <w:r>
        <w:rPr>
          <w:spacing w:val="-3"/>
        </w:rPr>
        <w:t xml:space="preserve"> </w:t>
      </w:r>
      <w:r>
        <w:t>may</w:t>
      </w:r>
      <w:r>
        <w:rPr>
          <w:spacing w:val="-1"/>
        </w:rPr>
        <w:t xml:space="preserve"> </w:t>
      </w:r>
      <w:r>
        <w:t>be</w:t>
      </w:r>
      <w:r>
        <w:rPr>
          <w:spacing w:val="-1"/>
        </w:rPr>
        <w:t xml:space="preserve"> </w:t>
      </w:r>
      <w:r>
        <w:t>granted</w:t>
      </w:r>
      <w:r>
        <w:rPr>
          <w:spacing w:val="-3"/>
        </w:rPr>
        <w:t xml:space="preserve"> </w:t>
      </w:r>
      <w:r>
        <w:t>by</w:t>
      </w:r>
      <w:r>
        <w:rPr>
          <w:spacing w:val="-3"/>
        </w:rPr>
        <w:t xml:space="preserve"> </w:t>
      </w:r>
      <w:r>
        <w:t>the</w:t>
      </w:r>
      <w:r>
        <w:rPr>
          <w:spacing w:val="-1"/>
        </w:rPr>
        <w:t xml:space="preserve"> </w:t>
      </w:r>
      <w:r>
        <w:t>Secretary</w:t>
      </w:r>
      <w:r>
        <w:rPr>
          <w:spacing w:val="-1"/>
        </w:rPr>
        <w:t xml:space="preserve"> </w:t>
      </w:r>
      <w:r>
        <w:t>for</w:t>
      </w:r>
      <w:r>
        <w:rPr>
          <w:spacing w:val="-2"/>
        </w:rPr>
        <w:t xml:space="preserve"> </w:t>
      </w:r>
      <w:r>
        <w:t>a</w:t>
      </w:r>
      <w:r>
        <w:rPr>
          <w:spacing w:val="-5"/>
        </w:rPr>
        <w:t xml:space="preserve"> </w:t>
      </w:r>
      <w:r>
        <w:t>maximum</w:t>
      </w:r>
      <w:r>
        <w:rPr>
          <w:spacing w:val="-1"/>
        </w:rPr>
        <w:t xml:space="preserve"> </w:t>
      </w:r>
      <w:r>
        <w:t>period</w:t>
      </w:r>
      <w:r>
        <w:rPr>
          <w:spacing w:val="-5"/>
        </w:rPr>
        <w:t xml:space="preserve"> </w:t>
      </w:r>
      <w:r>
        <w:t>of</w:t>
      </w:r>
      <w:r>
        <w:rPr>
          <w:spacing w:val="-2"/>
        </w:rPr>
        <w:t xml:space="preserve"> </w:t>
      </w:r>
      <w:r>
        <w:t>12</w:t>
      </w:r>
      <w:r>
        <w:rPr>
          <w:spacing w:val="-3"/>
        </w:rPr>
        <w:t xml:space="preserve"> </w:t>
      </w:r>
      <w:r>
        <w:t>months to allow employees to undertake full time study. Periods of study leave without pay for periods longer than 12 months will be considered in exceptional circumstances. Study leave without</w:t>
      </w:r>
      <w:r>
        <w:rPr>
          <w:spacing w:val="-1"/>
        </w:rPr>
        <w:t xml:space="preserve"> </w:t>
      </w:r>
      <w:r>
        <w:t>pay does</w:t>
      </w:r>
      <w:r>
        <w:rPr>
          <w:spacing w:val="-1"/>
        </w:rPr>
        <w:t xml:space="preserve"> </w:t>
      </w:r>
      <w:r>
        <w:t>not</w:t>
      </w:r>
      <w:r>
        <w:rPr>
          <w:spacing w:val="-1"/>
        </w:rPr>
        <w:t xml:space="preserve"> </w:t>
      </w:r>
      <w:r>
        <w:t>count as service for any purpose</w:t>
      </w:r>
      <w:r>
        <w:rPr>
          <w:spacing w:val="-1"/>
        </w:rPr>
        <w:t xml:space="preserve"> </w:t>
      </w:r>
      <w:r>
        <w:t>unless required by relevant legislation.</w:t>
      </w:r>
    </w:p>
    <w:p w14:paraId="30C87C31" w14:textId="77777777" w:rsidR="003C3B33" w:rsidRDefault="00B560D6">
      <w:pPr>
        <w:spacing w:before="239"/>
        <w:ind w:left="760"/>
        <w:rPr>
          <w:b/>
        </w:rPr>
      </w:pPr>
      <w:r>
        <w:rPr>
          <w:b/>
        </w:rPr>
        <w:t>Study</w:t>
      </w:r>
      <w:r>
        <w:rPr>
          <w:b/>
          <w:spacing w:val="-2"/>
        </w:rPr>
        <w:t xml:space="preserve"> support</w:t>
      </w:r>
    </w:p>
    <w:p w14:paraId="30C87C32" w14:textId="77777777" w:rsidR="003C3B33" w:rsidRDefault="00B560D6">
      <w:pPr>
        <w:pStyle w:val="ListParagraph"/>
        <w:numPr>
          <w:ilvl w:val="0"/>
          <w:numId w:val="28"/>
        </w:numPr>
        <w:tabs>
          <w:tab w:val="left" w:pos="1322"/>
          <w:tab w:val="left" w:pos="1326"/>
        </w:tabs>
        <w:spacing w:before="182" w:line="256" w:lineRule="auto"/>
        <w:ind w:left="1326" w:right="698" w:hanging="567"/>
      </w:pPr>
      <w:r>
        <w:t>The</w:t>
      </w:r>
      <w:r>
        <w:rPr>
          <w:spacing w:val="-1"/>
        </w:rPr>
        <w:t xml:space="preserve"> </w:t>
      </w:r>
      <w:r>
        <w:t>Secretary</w:t>
      </w:r>
      <w:r>
        <w:rPr>
          <w:spacing w:val="-3"/>
        </w:rPr>
        <w:t xml:space="preserve"> </w:t>
      </w:r>
      <w:r>
        <w:t>may</w:t>
      </w:r>
      <w:r>
        <w:rPr>
          <w:spacing w:val="-3"/>
        </w:rPr>
        <w:t xml:space="preserve"> </w:t>
      </w:r>
      <w:r>
        <w:t>approve</w:t>
      </w:r>
      <w:r>
        <w:rPr>
          <w:spacing w:val="-4"/>
        </w:rPr>
        <w:t xml:space="preserve"> </w:t>
      </w:r>
      <w:r>
        <w:t>financial</w:t>
      </w:r>
      <w:r>
        <w:rPr>
          <w:spacing w:val="-2"/>
        </w:rPr>
        <w:t xml:space="preserve"> </w:t>
      </w:r>
      <w:r>
        <w:t>assistance</w:t>
      </w:r>
      <w:r>
        <w:rPr>
          <w:spacing w:val="-1"/>
        </w:rPr>
        <w:t xml:space="preserve"> </w:t>
      </w:r>
      <w:r>
        <w:t>in</w:t>
      </w:r>
      <w:r>
        <w:rPr>
          <w:spacing w:val="-5"/>
        </w:rPr>
        <w:t xml:space="preserve"> </w:t>
      </w:r>
      <w:r>
        <w:t>the</w:t>
      </w:r>
      <w:r>
        <w:rPr>
          <w:spacing w:val="-1"/>
        </w:rPr>
        <w:t xml:space="preserve"> </w:t>
      </w:r>
      <w:r>
        <w:t>form</w:t>
      </w:r>
      <w:r>
        <w:rPr>
          <w:spacing w:val="-3"/>
        </w:rPr>
        <w:t xml:space="preserve"> </w:t>
      </w:r>
      <w:r>
        <w:t>of</w:t>
      </w:r>
      <w:r>
        <w:rPr>
          <w:spacing w:val="-4"/>
        </w:rPr>
        <w:t xml:space="preserve"> </w:t>
      </w:r>
      <w:r>
        <w:t>a</w:t>
      </w:r>
      <w:r>
        <w:rPr>
          <w:spacing w:val="-2"/>
        </w:rPr>
        <w:t xml:space="preserve"> </w:t>
      </w:r>
      <w:r>
        <w:t>study</w:t>
      </w:r>
      <w:r>
        <w:rPr>
          <w:spacing w:val="-1"/>
        </w:rPr>
        <w:t xml:space="preserve"> </w:t>
      </w:r>
      <w:r>
        <w:t>bursary</w:t>
      </w:r>
      <w:r>
        <w:rPr>
          <w:spacing w:val="-3"/>
        </w:rPr>
        <w:t xml:space="preserve"> </w:t>
      </w:r>
      <w:r>
        <w:t>to</w:t>
      </w:r>
      <w:r>
        <w:rPr>
          <w:spacing w:val="-1"/>
        </w:rPr>
        <w:t xml:space="preserve"> </w:t>
      </w:r>
      <w:r>
        <w:t>an</w:t>
      </w:r>
      <w:r>
        <w:rPr>
          <w:spacing w:val="-3"/>
        </w:rPr>
        <w:t xml:space="preserve"> </w:t>
      </w:r>
      <w:r>
        <w:t>employee undertaking approved external study.</w:t>
      </w:r>
    </w:p>
    <w:p w14:paraId="30C87C33" w14:textId="77777777" w:rsidR="003C3B33" w:rsidRDefault="00B560D6">
      <w:pPr>
        <w:pStyle w:val="ListParagraph"/>
        <w:numPr>
          <w:ilvl w:val="0"/>
          <w:numId w:val="28"/>
        </w:numPr>
        <w:tabs>
          <w:tab w:val="left" w:pos="1322"/>
          <w:tab w:val="left" w:pos="1326"/>
        </w:tabs>
        <w:spacing w:before="165" w:line="259" w:lineRule="auto"/>
        <w:ind w:left="1326" w:right="1310" w:hanging="567"/>
      </w:pPr>
      <w:r>
        <w:t>The</w:t>
      </w:r>
      <w:r>
        <w:rPr>
          <w:spacing w:val="-1"/>
        </w:rPr>
        <w:t xml:space="preserve"> </w:t>
      </w:r>
      <w:r>
        <w:t>bursary</w:t>
      </w:r>
      <w:r>
        <w:rPr>
          <w:spacing w:val="-3"/>
        </w:rPr>
        <w:t xml:space="preserve"> </w:t>
      </w:r>
      <w:r>
        <w:t>is</w:t>
      </w:r>
      <w:r>
        <w:rPr>
          <w:spacing w:val="-2"/>
        </w:rPr>
        <w:t xml:space="preserve"> </w:t>
      </w:r>
      <w:r>
        <w:t>not</w:t>
      </w:r>
      <w:r>
        <w:rPr>
          <w:spacing w:val="-1"/>
        </w:rPr>
        <w:t xml:space="preserve"> </w:t>
      </w:r>
      <w:r>
        <w:t>payable</w:t>
      </w:r>
      <w:r>
        <w:rPr>
          <w:spacing w:val="-4"/>
        </w:rPr>
        <w:t xml:space="preserve"> </w:t>
      </w:r>
      <w:r>
        <w:t>to</w:t>
      </w:r>
      <w:r>
        <w:rPr>
          <w:spacing w:val="-3"/>
        </w:rPr>
        <w:t xml:space="preserve"> </w:t>
      </w:r>
      <w:r>
        <w:t>employees</w:t>
      </w:r>
      <w:r>
        <w:rPr>
          <w:spacing w:val="-4"/>
        </w:rPr>
        <w:t xml:space="preserve"> </w:t>
      </w:r>
      <w:r>
        <w:t>on</w:t>
      </w:r>
      <w:r>
        <w:rPr>
          <w:spacing w:val="-3"/>
        </w:rPr>
        <w:t xml:space="preserve"> </w:t>
      </w:r>
      <w:r>
        <w:t>leave</w:t>
      </w:r>
      <w:r>
        <w:rPr>
          <w:spacing w:val="-1"/>
        </w:rPr>
        <w:t xml:space="preserve"> </w:t>
      </w:r>
      <w:r>
        <w:t>without</w:t>
      </w:r>
      <w:r>
        <w:rPr>
          <w:spacing w:val="-1"/>
        </w:rPr>
        <w:t xml:space="preserve"> </w:t>
      </w:r>
      <w:r>
        <w:t>pay</w:t>
      </w:r>
      <w:r>
        <w:rPr>
          <w:spacing w:val="-3"/>
        </w:rPr>
        <w:t xml:space="preserve"> </w:t>
      </w:r>
      <w:r>
        <w:t>except</w:t>
      </w:r>
      <w:r>
        <w:rPr>
          <w:spacing w:val="-1"/>
        </w:rPr>
        <w:t xml:space="preserve"> </w:t>
      </w:r>
      <w:r>
        <w:t>if</w:t>
      </w:r>
      <w:r>
        <w:rPr>
          <w:spacing w:val="-4"/>
        </w:rPr>
        <w:t xml:space="preserve"> </w:t>
      </w:r>
      <w:r>
        <w:t>this</w:t>
      </w:r>
      <w:r>
        <w:rPr>
          <w:spacing w:val="-2"/>
        </w:rPr>
        <w:t xml:space="preserve"> </w:t>
      </w:r>
      <w:r>
        <w:t>leave</w:t>
      </w:r>
      <w:r>
        <w:rPr>
          <w:spacing w:val="-1"/>
        </w:rPr>
        <w:t xml:space="preserve"> </w:t>
      </w:r>
      <w:r>
        <w:t>is</w:t>
      </w:r>
      <w:r>
        <w:rPr>
          <w:spacing w:val="-2"/>
        </w:rPr>
        <w:t xml:space="preserve"> </w:t>
      </w:r>
      <w:r>
        <w:t xml:space="preserve">for </w:t>
      </w:r>
      <w:proofErr w:type="spellStart"/>
      <w:r>
        <w:t>defence</w:t>
      </w:r>
      <w:proofErr w:type="spellEnd"/>
      <w:r>
        <w:t xml:space="preserve"> reserve purposes.</w:t>
      </w:r>
    </w:p>
    <w:p w14:paraId="30C87C34" w14:textId="77777777" w:rsidR="003C3B33" w:rsidRDefault="00B560D6">
      <w:pPr>
        <w:pStyle w:val="ListParagraph"/>
        <w:numPr>
          <w:ilvl w:val="0"/>
          <w:numId w:val="28"/>
        </w:numPr>
        <w:tabs>
          <w:tab w:val="left" w:pos="1322"/>
          <w:tab w:val="left" w:pos="1326"/>
        </w:tabs>
        <w:spacing w:line="259" w:lineRule="auto"/>
        <w:ind w:left="1326" w:right="908" w:hanging="567"/>
      </w:pPr>
      <w:r>
        <w:t>There</w:t>
      </w:r>
      <w:r>
        <w:rPr>
          <w:spacing w:val="-1"/>
        </w:rPr>
        <w:t xml:space="preserve"> </w:t>
      </w:r>
      <w:r>
        <w:t>are</w:t>
      </w:r>
      <w:r>
        <w:rPr>
          <w:spacing w:val="-3"/>
        </w:rPr>
        <w:t xml:space="preserve"> </w:t>
      </w:r>
      <w:r>
        <w:t>2</w:t>
      </w:r>
      <w:r>
        <w:rPr>
          <w:spacing w:val="-1"/>
        </w:rPr>
        <w:t xml:space="preserve"> </w:t>
      </w:r>
      <w:r>
        <w:t>study</w:t>
      </w:r>
      <w:r>
        <w:rPr>
          <w:spacing w:val="-3"/>
        </w:rPr>
        <w:t xml:space="preserve"> </w:t>
      </w:r>
      <w:r>
        <w:t>bursary</w:t>
      </w:r>
      <w:r>
        <w:rPr>
          <w:spacing w:val="-3"/>
        </w:rPr>
        <w:t xml:space="preserve"> </w:t>
      </w:r>
      <w:r>
        <w:t>rates:</w:t>
      </w:r>
      <w:r>
        <w:rPr>
          <w:spacing w:val="-3"/>
        </w:rPr>
        <w:t xml:space="preserve"> </w:t>
      </w:r>
      <w:r>
        <w:t>one</w:t>
      </w:r>
      <w:r>
        <w:rPr>
          <w:spacing w:val="-1"/>
        </w:rPr>
        <w:t xml:space="preserve"> </w:t>
      </w:r>
      <w:r>
        <w:t>for</w:t>
      </w:r>
      <w:r>
        <w:rPr>
          <w:spacing w:val="-2"/>
        </w:rPr>
        <w:t xml:space="preserve"> </w:t>
      </w:r>
      <w:r>
        <w:t>university</w:t>
      </w:r>
      <w:r>
        <w:rPr>
          <w:spacing w:val="-3"/>
        </w:rPr>
        <w:t xml:space="preserve"> </w:t>
      </w:r>
      <w:r>
        <w:t>accredited</w:t>
      </w:r>
      <w:r>
        <w:rPr>
          <w:spacing w:val="-3"/>
        </w:rPr>
        <w:t xml:space="preserve"> </w:t>
      </w:r>
      <w:r>
        <w:t>coursework</w:t>
      </w:r>
      <w:r>
        <w:rPr>
          <w:spacing w:val="-1"/>
        </w:rPr>
        <w:t xml:space="preserve"> </w:t>
      </w:r>
      <w:r>
        <w:t>and</w:t>
      </w:r>
      <w:r>
        <w:rPr>
          <w:spacing w:val="-3"/>
        </w:rPr>
        <w:t xml:space="preserve"> </w:t>
      </w:r>
      <w:r>
        <w:t>the</w:t>
      </w:r>
      <w:r>
        <w:rPr>
          <w:spacing w:val="-1"/>
        </w:rPr>
        <w:t xml:space="preserve"> </w:t>
      </w:r>
      <w:r>
        <w:t>other</w:t>
      </w:r>
      <w:r>
        <w:rPr>
          <w:spacing w:val="-2"/>
        </w:rPr>
        <w:t xml:space="preserve"> </w:t>
      </w:r>
      <w:r>
        <w:t>for accredited coursework at a TAFE or similar institution or other vocational institution.</w:t>
      </w:r>
    </w:p>
    <w:p w14:paraId="30C87C35" w14:textId="77777777" w:rsidR="003C3B33" w:rsidRDefault="00B560D6">
      <w:pPr>
        <w:pStyle w:val="ListParagraph"/>
        <w:numPr>
          <w:ilvl w:val="0"/>
          <w:numId w:val="28"/>
        </w:numPr>
        <w:tabs>
          <w:tab w:val="left" w:pos="1322"/>
          <w:tab w:val="left" w:pos="1326"/>
        </w:tabs>
        <w:spacing w:line="259" w:lineRule="auto"/>
        <w:ind w:left="1326" w:right="674" w:hanging="567"/>
      </w:pPr>
      <w:r>
        <w:t>The maximum annual amounts for each of the study bursaries are $3,295 (university accredited</w:t>
      </w:r>
      <w:r>
        <w:rPr>
          <w:spacing w:val="-5"/>
        </w:rPr>
        <w:t xml:space="preserve"> </w:t>
      </w:r>
      <w:r>
        <w:t>coursework)</w:t>
      </w:r>
      <w:r>
        <w:rPr>
          <w:spacing w:val="-3"/>
        </w:rPr>
        <w:t xml:space="preserve"> </w:t>
      </w:r>
      <w:r>
        <w:t>and</w:t>
      </w:r>
      <w:r>
        <w:rPr>
          <w:spacing w:val="-3"/>
        </w:rPr>
        <w:t xml:space="preserve"> </w:t>
      </w:r>
      <w:r>
        <w:t>$1,647</w:t>
      </w:r>
      <w:r>
        <w:rPr>
          <w:spacing w:val="-2"/>
        </w:rPr>
        <w:t xml:space="preserve"> </w:t>
      </w:r>
      <w:r>
        <w:t>(accredited</w:t>
      </w:r>
      <w:r>
        <w:rPr>
          <w:spacing w:val="-3"/>
        </w:rPr>
        <w:t xml:space="preserve"> </w:t>
      </w:r>
      <w:r>
        <w:t>coursework</w:t>
      </w:r>
      <w:r>
        <w:rPr>
          <w:spacing w:val="-2"/>
        </w:rPr>
        <w:t xml:space="preserve"> </w:t>
      </w:r>
      <w:r>
        <w:t>at</w:t>
      </w:r>
      <w:r>
        <w:rPr>
          <w:spacing w:val="-2"/>
        </w:rPr>
        <w:t xml:space="preserve"> </w:t>
      </w:r>
      <w:r>
        <w:t>TAFE</w:t>
      </w:r>
      <w:r>
        <w:rPr>
          <w:spacing w:val="-4"/>
        </w:rPr>
        <w:t xml:space="preserve"> </w:t>
      </w:r>
      <w:r>
        <w:t>or</w:t>
      </w:r>
      <w:r>
        <w:rPr>
          <w:spacing w:val="-4"/>
        </w:rPr>
        <w:t xml:space="preserve"> </w:t>
      </w:r>
      <w:r>
        <w:t>similar).</w:t>
      </w:r>
      <w:r>
        <w:rPr>
          <w:spacing w:val="-3"/>
        </w:rPr>
        <w:t xml:space="preserve"> </w:t>
      </w:r>
      <w:r>
        <w:t>Proportions</w:t>
      </w:r>
      <w:r>
        <w:rPr>
          <w:spacing w:val="-4"/>
        </w:rPr>
        <w:t xml:space="preserve"> </w:t>
      </w:r>
      <w:r>
        <w:t xml:space="preserve">of these annual amounts may be paid during a </w:t>
      </w:r>
      <w:proofErr w:type="gramStart"/>
      <w:r>
        <w:t>12 month</w:t>
      </w:r>
      <w:proofErr w:type="gramEnd"/>
      <w:r>
        <w:t xml:space="preserve"> period based on the periods of study undertaken and on the successful completion of each period of study. Further information is contained in the department's Study Support Scheme Policy.</w:t>
      </w:r>
    </w:p>
    <w:p w14:paraId="30C87C36" w14:textId="77777777" w:rsidR="003C3B33" w:rsidRDefault="00B560D6">
      <w:pPr>
        <w:pStyle w:val="ListParagraph"/>
        <w:numPr>
          <w:ilvl w:val="0"/>
          <w:numId w:val="28"/>
        </w:numPr>
        <w:tabs>
          <w:tab w:val="left" w:pos="1322"/>
          <w:tab w:val="left" w:pos="1326"/>
        </w:tabs>
        <w:spacing w:before="160" w:line="256" w:lineRule="auto"/>
        <w:ind w:left="1326" w:right="870" w:hanging="567"/>
      </w:pPr>
      <w:r>
        <w:t>As</w:t>
      </w:r>
      <w:r>
        <w:rPr>
          <w:spacing w:val="-2"/>
        </w:rPr>
        <w:t xml:space="preserve"> </w:t>
      </w:r>
      <w:r>
        <w:t>a</w:t>
      </w:r>
      <w:r>
        <w:rPr>
          <w:spacing w:val="-2"/>
        </w:rPr>
        <w:t xml:space="preserve"> </w:t>
      </w:r>
      <w:r>
        <w:t>bursary,</w:t>
      </w:r>
      <w:r>
        <w:rPr>
          <w:spacing w:val="-4"/>
        </w:rPr>
        <w:t xml:space="preserve"> </w:t>
      </w:r>
      <w:r>
        <w:t>the</w:t>
      </w:r>
      <w:r>
        <w:rPr>
          <w:spacing w:val="-1"/>
        </w:rPr>
        <w:t xml:space="preserve"> </w:t>
      </w:r>
      <w:r>
        <w:t>rate</w:t>
      </w:r>
      <w:r>
        <w:rPr>
          <w:spacing w:val="-3"/>
        </w:rPr>
        <w:t xml:space="preserve"> </w:t>
      </w:r>
      <w:r>
        <w:t>of</w:t>
      </w:r>
      <w:r>
        <w:rPr>
          <w:spacing w:val="-4"/>
        </w:rPr>
        <w:t xml:space="preserve"> </w:t>
      </w:r>
      <w:r>
        <w:t>study</w:t>
      </w:r>
      <w:r>
        <w:rPr>
          <w:spacing w:val="-1"/>
        </w:rPr>
        <w:t xml:space="preserve"> </w:t>
      </w:r>
      <w:r>
        <w:t>support</w:t>
      </w:r>
      <w:r>
        <w:rPr>
          <w:spacing w:val="-4"/>
        </w:rPr>
        <w:t xml:space="preserve"> </w:t>
      </w:r>
      <w:r>
        <w:t>will</w:t>
      </w:r>
      <w:r>
        <w:rPr>
          <w:spacing w:val="-2"/>
        </w:rPr>
        <w:t xml:space="preserve"> </w:t>
      </w:r>
      <w:r>
        <w:t>be</w:t>
      </w:r>
      <w:r>
        <w:rPr>
          <w:spacing w:val="-1"/>
        </w:rPr>
        <w:t xml:space="preserve"> </w:t>
      </w:r>
      <w:r>
        <w:t>increased</w:t>
      </w:r>
      <w:r>
        <w:rPr>
          <w:spacing w:val="-3"/>
        </w:rPr>
        <w:t xml:space="preserve"> </w:t>
      </w:r>
      <w:r>
        <w:t>in</w:t>
      </w:r>
      <w:r>
        <w:rPr>
          <w:spacing w:val="-3"/>
        </w:rPr>
        <w:t xml:space="preserve"> </w:t>
      </w:r>
      <w:r>
        <w:t>line</w:t>
      </w:r>
      <w:r>
        <w:rPr>
          <w:spacing w:val="-1"/>
        </w:rPr>
        <w:t xml:space="preserve"> </w:t>
      </w:r>
      <w:r>
        <w:t>with</w:t>
      </w:r>
      <w:r>
        <w:rPr>
          <w:spacing w:val="-3"/>
        </w:rPr>
        <w:t xml:space="preserve"> </w:t>
      </w:r>
      <w:r>
        <w:t>salary</w:t>
      </w:r>
      <w:r>
        <w:rPr>
          <w:spacing w:val="-1"/>
        </w:rPr>
        <w:t xml:space="preserve"> </w:t>
      </w:r>
      <w:r>
        <w:t>increases</w:t>
      </w:r>
      <w:r>
        <w:rPr>
          <w:spacing w:val="-2"/>
        </w:rPr>
        <w:t xml:space="preserve"> </w:t>
      </w:r>
      <w:r>
        <w:t>in</w:t>
      </w:r>
      <w:r>
        <w:rPr>
          <w:spacing w:val="-5"/>
        </w:rPr>
        <w:t xml:space="preserve"> </w:t>
      </w:r>
      <w:r>
        <w:t>2025 and 2026 (refer to Attachment B for rates).</w:t>
      </w:r>
    </w:p>
    <w:p w14:paraId="30C87C37" w14:textId="77777777" w:rsidR="003C3B33" w:rsidRDefault="00B560D6">
      <w:pPr>
        <w:pStyle w:val="ListParagraph"/>
        <w:numPr>
          <w:ilvl w:val="0"/>
          <w:numId w:val="28"/>
        </w:numPr>
        <w:tabs>
          <w:tab w:val="left" w:pos="1321"/>
          <w:tab w:val="left" w:pos="1325"/>
        </w:tabs>
        <w:spacing w:before="164" w:line="259" w:lineRule="auto"/>
        <w:ind w:left="1325" w:right="808" w:hanging="567"/>
        <w:jc w:val="both"/>
      </w:pPr>
      <w:r>
        <w:t>The</w:t>
      </w:r>
      <w:r>
        <w:rPr>
          <w:spacing w:val="-1"/>
        </w:rPr>
        <w:t xml:space="preserve"> </w:t>
      </w:r>
      <w:r>
        <w:t>Secretary</w:t>
      </w:r>
      <w:r>
        <w:rPr>
          <w:spacing w:val="-3"/>
        </w:rPr>
        <w:t xml:space="preserve"> </w:t>
      </w:r>
      <w:r>
        <w:t>may</w:t>
      </w:r>
      <w:r>
        <w:rPr>
          <w:spacing w:val="-3"/>
        </w:rPr>
        <w:t xml:space="preserve"> </w:t>
      </w:r>
      <w:r>
        <w:t>approve</w:t>
      </w:r>
      <w:r>
        <w:rPr>
          <w:spacing w:val="-4"/>
        </w:rPr>
        <w:t xml:space="preserve"> </w:t>
      </w:r>
      <w:r>
        <w:t>some</w:t>
      </w:r>
      <w:r>
        <w:rPr>
          <w:spacing w:val="-4"/>
        </w:rPr>
        <w:t xml:space="preserve"> </w:t>
      </w:r>
      <w:r>
        <w:t>financial</w:t>
      </w:r>
      <w:r>
        <w:rPr>
          <w:spacing w:val="-2"/>
        </w:rPr>
        <w:t xml:space="preserve"> </w:t>
      </w:r>
      <w:r>
        <w:t>assistance</w:t>
      </w:r>
      <w:r>
        <w:rPr>
          <w:spacing w:val="-4"/>
        </w:rPr>
        <w:t xml:space="preserve"> </w:t>
      </w:r>
      <w:r>
        <w:t>to</w:t>
      </w:r>
      <w:r>
        <w:rPr>
          <w:spacing w:val="-1"/>
        </w:rPr>
        <w:t xml:space="preserve"> </w:t>
      </w:r>
      <w:r>
        <w:t>an</w:t>
      </w:r>
      <w:r>
        <w:rPr>
          <w:spacing w:val="-5"/>
        </w:rPr>
        <w:t xml:space="preserve"> </w:t>
      </w:r>
      <w:r>
        <w:t>employee</w:t>
      </w:r>
      <w:r>
        <w:rPr>
          <w:spacing w:val="-1"/>
        </w:rPr>
        <w:t xml:space="preserve"> </w:t>
      </w:r>
      <w:r>
        <w:t>before</w:t>
      </w:r>
      <w:r>
        <w:rPr>
          <w:spacing w:val="-1"/>
        </w:rPr>
        <w:t xml:space="preserve"> </w:t>
      </w:r>
      <w:r>
        <w:t>the</w:t>
      </w:r>
      <w:r>
        <w:rPr>
          <w:spacing w:val="-6"/>
        </w:rPr>
        <w:t xml:space="preserve"> </w:t>
      </w:r>
      <w:r>
        <w:t>completion of</w:t>
      </w:r>
      <w:r>
        <w:rPr>
          <w:spacing w:val="-1"/>
        </w:rPr>
        <w:t xml:space="preserve"> </w:t>
      </w:r>
      <w:r>
        <w:t>a</w:t>
      </w:r>
      <w:r>
        <w:rPr>
          <w:spacing w:val="-1"/>
        </w:rPr>
        <w:t xml:space="preserve"> </w:t>
      </w:r>
      <w:r>
        <w:t>period</w:t>
      </w:r>
      <w:r>
        <w:rPr>
          <w:spacing w:val="-4"/>
        </w:rPr>
        <w:t xml:space="preserve"> </w:t>
      </w:r>
      <w:r>
        <w:t>of</w:t>
      </w:r>
      <w:r>
        <w:rPr>
          <w:spacing w:val="-1"/>
        </w:rPr>
        <w:t xml:space="preserve"> </w:t>
      </w:r>
      <w:r>
        <w:t>study</w:t>
      </w:r>
      <w:r>
        <w:rPr>
          <w:spacing w:val="-2"/>
        </w:rPr>
        <w:t xml:space="preserve"> </w:t>
      </w:r>
      <w:r>
        <w:t>on</w:t>
      </w:r>
      <w:r>
        <w:rPr>
          <w:spacing w:val="-2"/>
        </w:rPr>
        <w:t xml:space="preserve"> </w:t>
      </w:r>
      <w:r>
        <w:t>the</w:t>
      </w:r>
      <w:r>
        <w:rPr>
          <w:spacing w:val="-5"/>
        </w:rPr>
        <w:t xml:space="preserve"> </w:t>
      </w:r>
      <w:r>
        <w:t>grounds</w:t>
      </w:r>
      <w:r>
        <w:rPr>
          <w:spacing w:val="-1"/>
        </w:rPr>
        <w:t xml:space="preserve"> </w:t>
      </w:r>
      <w:r>
        <w:t>of</w:t>
      </w:r>
      <w:r>
        <w:rPr>
          <w:spacing w:val="-1"/>
        </w:rPr>
        <w:t xml:space="preserve"> </w:t>
      </w:r>
      <w:r>
        <w:t>financial</w:t>
      </w:r>
      <w:r>
        <w:rPr>
          <w:spacing w:val="-4"/>
        </w:rPr>
        <w:t xml:space="preserve"> </w:t>
      </w:r>
      <w:r>
        <w:t>hardship</w:t>
      </w:r>
      <w:r>
        <w:rPr>
          <w:spacing w:val="-2"/>
        </w:rPr>
        <w:t xml:space="preserve"> </w:t>
      </w:r>
      <w:r>
        <w:t>or</w:t>
      </w:r>
      <w:r>
        <w:rPr>
          <w:spacing w:val="-1"/>
        </w:rPr>
        <w:t xml:space="preserve"> </w:t>
      </w:r>
      <w:r>
        <w:t>to an</w:t>
      </w:r>
      <w:r>
        <w:rPr>
          <w:spacing w:val="-4"/>
        </w:rPr>
        <w:t xml:space="preserve"> </w:t>
      </w:r>
      <w:r>
        <w:t>employee</w:t>
      </w:r>
      <w:r>
        <w:rPr>
          <w:spacing w:val="-3"/>
        </w:rPr>
        <w:t xml:space="preserve"> </w:t>
      </w:r>
      <w:r>
        <w:t>who is</w:t>
      </w:r>
      <w:r>
        <w:rPr>
          <w:spacing w:val="-1"/>
        </w:rPr>
        <w:t xml:space="preserve"> </w:t>
      </w:r>
      <w:r>
        <w:t>unable to complete coursework due to circumstances beyond their control.</w:t>
      </w:r>
    </w:p>
    <w:p w14:paraId="30C87C38" w14:textId="77777777" w:rsidR="003C3B33" w:rsidRDefault="003C3B33">
      <w:pPr>
        <w:spacing w:line="259" w:lineRule="auto"/>
        <w:jc w:val="both"/>
        <w:sectPr w:rsidR="003C3B33">
          <w:pgSz w:w="11910" w:h="16840"/>
          <w:pgMar w:top="960" w:right="840" w:bottom="920" w:left="680" w:header="751" w:footer="734" w:gutter="0"/>
          <w:cols w:space="720"/>
        </w:sectPr>
      </w:pPr>
    </w:p>
    <w:p w14:paraId="30C87C39" w14:textId="77777777" w:rsidR="003C3B33" w:rsidRDefault="003C3B33">
      <w:pPr>
        <w:pStyle w:val="BodyText"/>
        <w:spacing w:before="198"/>
        <w:ind w:left="0" w:firstLine="0"/>
      </w:pPr>
    </w:p>
    <w:p w14:paraId="30C87C3A" w14:textId="77777777" w:rsidR="003C3B33" w:rsidRDefault="00B560D6">
      <w:pPr>
        <w:pStyle w:val="ListParagraph"/>
        <w:numPr>
          <w:ilvl w:val="0"/>
          <w:numId w:val="28"/>
        </w:numPr>
        <w:tabs>
          <w:tab w:val="left" w:pos="1322"/>
          <w:tab w:val="left" w:pos="1326"/>
        </w:tabs>
        <w:spacing w:before="0" w:line="259" w:lineRule="auto"/>
        <w:ind w:left="1326" w:right="608" w:hanging="567"/>
      </w:pPr>
      <w:r>
        <w:t>The</w:t>
      </w:r>
      <w:r>
        <w:rPr>
          <w:spacing w:val="-1"/>
        </w:rPr>
        <w:t xml:space="preserve"> </w:t>
      </w:r>
      <w:r>
        <w:t>department</w:t>
      </w:r>
      <w:r>
        <w:rPr>
          <w:spacing w:val="-1"/>
        </w:rPr>
        <w:t xml:space="preserve"> </w:t>
      </w:r>
      <w:r>
        <w:t>will</w:t>
      </w:r>
      <w:r>
        <w:rPr>
          <w:spacing w:val="-5"/>
        </w:rPr>
        <w:t xml:space="preserve"> </w:t>
      </w:r>
      <w:r>
        <w:t>cover</w:t>
      </w:r>
      <w:r>
        <w:rPr>
          <w:spacing w:val="-7"/>
        </w:rPr>
        <w:t xml:space="preserve"> </w:t>
      </w:r>
      <w:r>
        <w:t>fees</w:t>
      </w:r>
      <w:r>
        <w:rPr>
          <w:spacing w:val="-2"/>
        </w:rPr>
        <w:t xml:space="preserve"> </w:t>
      </w:r>
      <w:r>
        <w:t>(HELP</w:t>
      </w:r>
      <w:r>
        <w:rPr>
          <w:spacing w:val="-1"/>
        </w:rPr>
        <w:t xml:space="preserve"> </w:t>
      </w:r>
      <w:r>
        <w:t>Higher</w:t>
      </w:r>
      <w:r>
        <w:rPr>
          <w:spacing w:val="-2"/>
        </w:rPr>
        <w:t xml:space="preserve"> </w:t>
      </w:r>
      <w:r>
        <w:t>Education</w:t>
      </w:r>
      <w:r>
        <w:rPr>
          <w:spacing w:val="-3"/>
        </w:rPr>
        <w:t xml:space="preserve"> </w:t>
      </w:r>
      <w:r>
        <w:t>Loan</w:t>
      </w:r>
      <w:r>
        <w:rPr>
          <w:spacing w:val="-5"/>
        </w:rPr>
        <w:t xml:space="preserve"> </w:t>
      </w:r>
      <w:r>
        <w:t>Program,</w:t>
      </w:r>
      <w:r>
        <w:rPr>
          <w:spacing w:val="-2"/>
        </w:rPr>
        <w:t xml:space="preserve"> </w:t>
      </w:r>
      <w:r>
        <w:t>any</w:t>
      </w:r>
      <w:r>
        <w:rPr>
          <w:spacing w:val="-3"/>
        </w:rPr>
        <w:t xml:space="preserve"> </w:t>
      </w:r>
      <w:r>
        <w:t>compulsory</w:t>
      </w:r>
      <w:r>
        <w:rPr>
          <w:spacing w:val="-3"/>
        </w:rPr>
        <w:t xml:space="preserve"> </w:t>
      </w:r>
      <w:r>
        <w:t>tuition, course, examination, administration or graduation fee or educational levy) for First Nations employees for study to obtain entry into a tertiary institution and a qualification at tertiary level approved under the Study Support Scheme.</w:t>
      </w:r>
    </w:p>
    <w:p w14:paraId="30C87C3B" w14:textId="77777777" w:rsidR="003C3B33" w:rsidRDefault="003C3B33">
      <w:pPr>
        <w:pStyle w:val="BodyText"/>
        <w:spacing w:before="94"/>
        <w:ind w:left="0" w:firstLine="0"/>
      </w:pPr>
    </w:p>
    <w:p w14:paraId="30C87C3C" w14:textId="77777777" w:rsidR="003C3B33" w:rsidRDefault="00B560D6">
      <w:pPr>
        <w:pStyle w:val="Heading2"/>
      </w:pPr>
      <w:bookmarkStart w:id="262" w:name="Learning_and_development"/>
      <w:bookmarkStart w:id="263" w:name="_bookmark136"/>
      <w:bookmarkEnd w:id="262"/>
      <w:bookmarkEnd w:id="263"/>
      <w:r>
        <w:t>Learning</w:t>
      </w:r>
      <w:r>
        <w:rPr>
          <w:spacing w:val="-3"/>
        </w:rPr>
        <w:t xml:space="preserve"> </w:t>
      </w:r>
      <w:r>
        <w:t>and</w:t>
      </w:r>
      <w:r>
        <w:rPr>
          <w:spacing w:val="-2"/>
        </w:rPr>
        <w:t xml:space="preserve"> development</w:t>
      </w:r>
    </w:p>
    <w:p w14:paraId="30C87C3D" w14:textId="77777777" w:rsidR="003C3B33" w:rsidRDefault="00B560D6">
      <w:pPr>
        <w:pStyle w:val="ListParagraph"/>
        <w:numPr>
          <w:ilvl w:val="0"/>
          <w:numId w:val="28"/>
        </w:numPr>
        <w:tabs>
          <w:tab w:val="left" w:pos="1322"/>
          <w:tab w:val="left" w:pos="1326"/>
        </w:tabs>
        <w:spacing w:before="265" w:line="259" w:lineRule="auto"/>
        <w:ind w:left="1326" w:right="874" w:hanging="567"/>
      </w:pPr>
      <w:r>
        <w:t>The department recognises that the acquisition, development and diversification of knowledge and skills is a continuing part of an employee’s career. The department aims to continuously</w:t>
      </w:r>
      <w:r>
        <w:rPr>
          <w:spacing w:val="-2"/>
        </w:rPr>
        <w:t xml:space="preserve"> </w:t>
      </w:r>
      <w:r>
        <w:t>improve</w:t>
      </w:r>
      <w:r>
        <w:rPr>
          <w:spacing w:val="-5"/>
        </w:rPr>
        <w:t xml:space="preserve"> </w:t>
      </w:r>
      <w:r>
        <w:t>both</w:t>
      </w:r>
      <w:r>
        <w:rPr>
          <w:spacing w:val="-6"/>
        </w:rPr>
        <w:t xml:space="preserve"> </w:t>
      </w:r>
      <w:r>
        <w:t>individual</w:t>
      </w:r>
      <w:r>
        <w:rPr>
          <w:spacing w:val="-3"/>
        </w:rPr>
        <w:t xml:space="preserve"> </w:t>
      </w:r>
      <w:r>
        <w:t>and</w:t>
      </w:r>
      <w:r>
        <w:rPr>
          <w:spacing w:val="-4"/>
        </w:rPr>
        <w:t xml:space="preserve"> </w:t>
      </w:r>
      <w:r>
        <w:t>organisational</w:t>
      </w:r>
      <w:r>
        <w:rPr>
          <w:spacing w:val="-3"/>
        </w:rPr>
        <w:t xml:space="preserve"> </w:t>
      </w:r>
      <w:r>
        <w:t>capability</w:t>
      </w:r>
      <w:r>
        <w:rPr>
          <w:spacing w:val="-2"/>
        </w:rPr>
        <w:t xml:space="preserve"> </w:t>
      </w:r>
      <w:r>
        <w:t>by</w:t>
      </w:r>
      <w:r>
        <w:rPr>
          <w:spacing w:val="-2"/>
        </w:rPr>
        <w:t xml:space="preserve"> </w:t>
      </w:r>
      <w:r>
        <w:t>providing</w:t>
      </w:r>
      <w:r>
        <w:rPr>
          <w:spacing w:val="-6"/>
        </w:rPr>
        <w:t xml:space="preserve"> </w:t>
      </w:r>
      <w:proofErr w:type="gramStart"/>
      <w:r>
        <w:t>employee’s</w:t>
      </w:r>
      <w:proofErr w:type="gramEnd"/>
      <w:r>
        <w:t xml:space="preserve"> with learning and development opportunities for ongoing enhancement of their skills and </w:t>
      </w:r>
      <w:r>
        <w:rPr>
          <w:spacing w:val="-2"/>
        </w:rPr>
        <w:t>capabilities.</w:t>
      </w:r>
    </w:p>
    <w:p w14:paraId="30C87C3E" w14:textId="77777777" w:rsidR="003C3B33" w:rsidRDefault="00B560D6">
      <w:pPr>
        <w:pStyle w:val="ListParagraph"/>
        <w:numPr>
          <w:ilvl w:val="0"/>
          <w:numId w:val="28"/>
        </w:numPr>
        <w:tabs>
          <w:tab w:val="left" w:pos="1321"/>
          <w:tab w:val="left" w:pos="1325"/>
        </w:tabs>
        <w:spacing w:before="157" w:line="259" w:lineRule="auto"/>
        <w:ind w:left="1325" w:right="657" w:hanging="567"/>
      </w:pPr>
      <w:r>
        <w:t>The department is committed to ensuring employees have the skills and knowledge required to</w:t>
      </w:r>
      <w:r>
        <w:rPr>
          <w:spacing w:val="-1"/>
        </w:rPr>
        <w:t xml:space="preserve"> </w:t>
      </w:r>
      <w:r>
        <w:t>perform</w:t>
      </w:r>
      <w:r>
        <w:rPr>
          <w:spacing w:val="-3"/>
        </w:rPr>
        <w:t xml:space="preserve"> </w:t>
      </w:r>
      <w:r>
        <w:t>their</w:t>
      </w:r>
      <w:r>
        <w:rPr>
          <w:spacing w:val="-2"/>
        </w:rPr>
        <w:t xml:space="preserve"> </w:t>
      </w:r>
      <w:r>
        <w:t>duties,</w:t>
      </w:r>
      <w:r>
        <w:rPr>
          <w:spacing w:val="-2"/>
        </w:rPr>
        <w:t xml:space="preserve"> </w:t>
      </w:r>
      <w:r>
        <w:t>and</w:t>
      </w:r>
      <w:r>
        <w:rPr>
          <w:spacing w:val="-3"/>
        </w:rPr>
        <w:t xml:space="preserve"> </w:t>
      </w:r>
      <w:r>
        <w:t>in</w:t>
      </w:r>
      <w:r>
        <w:rPr>
          <w:spacing w:val="-3"/>
        </w:rPr>
        <w:t xml:space="preserve"> </w:t>
      </w:r>
      <w:r>
        <w:t>assisting</w:t>
      </w:r>
      <w:r>
        <w:rPr>
          <w:spacing w:val="-3"/>
        </w:rPr>
        <w:t xml:space="preserve"> </w:t>
      </w:r>
      <w:r>
        <w:t>them</w:t>
      </w:r>
      <w:r>
        <w:rPr>
          <w:spacing w:val="-1"/>
        </w:rPr>
        <w:t xml:space="preserve"> </w:t>
      </w:r>
      <w:r>
        <w:t>in</w:t>
      </w:r>
      <w:r>
        <w:rPr>
          <w:spacing w:val="-5"/>
        </w:rPr>
        <w:t xml:space="preserve"> </w:t>
      </w:r>
      <w:r>
        <w:t>their</w:t>
      </w:r>
      <w:r>
        <w:rPr>
          <w:spacing w:val="-4"/>
        </w:rPr>
        <w:t xml:space="preserve"> </w:t>
      </w:r>
      <w:r>
        <w:t>career</w:t>
      </w:r>
      <w:r>
        <w:rPr>
          <w:spacing w:val="-4"/>
        </w:rPr>
        <w:t xml:space="preserve"> </w:t>
      </w:r>
      <w:r>
        <w:t>aims.</w:t>
      </w:r>
      <w:r>
        <w:rPr>
          <w:spacing w:val="-5"/>
        </w:rPr>
        <w:t xml:space="preserve"> </w:t>
      </w:r>
      <w:r>
        <w:t>The</w:t>
      </w:r>
      <w:r>
        <w:rPr>
          <w:spacing w:val="-1"/>
        </w:rPr>
        <w:t xml:space="preserve"> </w:t>
      </w:r>
      <w:r>
        <w:t>department</w:t>
      </w:r>
      <w:r>
        <w:rPr>
          <w:spacing w:val="-1"/>
        </w:rPr>
        <w:t xml:space="preserve"> </w:t>
      </w:r>
      <w:r>
        <w:t>will</w:t>
      </w:r>
      <w:r>
        <w:rPr>
          <w:spacing w:val="-2"/>
        </w:rPr>
        <w:t xml:space="preserve"> </w:t>
      </w:r>
      <w:r>
        <w:t xml:space="preserve">ensure that all employees have access to appropriate learning and development opportunities </w:t>
      </w:r>
      <w:proofErr w:type="gramStart"/>
      <w:r>
        <w:t>on</w:t>
      </w:r>
      <w:proofErr w:type="gramEnd"/>
      <w:r>
        <w:t xml:space="preserve"> work time.</w:t>
      </w:r>
    </w:p>
    <w:p w14:paraId="30C87C3F" w14:textId="77777777" w:rsidR="003C3B33" w:rsidRDefault="00B560D6">
      <w:pPr>
        <w:pStyle w:val="ListParagraph"/>
        <w:numPr>
          <w:ilvl w:val="0"/>
          <w:numId w:val="28"/>
        </w:numPr>
        <w:tabs>
          <w:tab w:val="left" w:pos="1322"/>
        </w:tabs>
        <w:spacing w:before="160"/>
        <w:ind w:left="1322" w:hanging="563"/>
      </w:pPr>
      <w:r>
        <w:t>Managers</w:t>
      </w:r>
      <w:r>
        <w:rPr>
          <w:spacing w:val="-5"/>
        </w:rPr>
        <w:t xml:space="preserve"> </w:t>
      </w:r>
      <w:r>
        <w:t>and</w:t>
      </w:r>
      <w:r>
        <w:rPr>
          <w:spacing w:val="-8"/>
        </w:rPr>
        <w:t xml:space="preserve"> </w:t>
      </w:r>
      <w:r>
        <w:t>employees</w:t>
      </w:r>
      <w:r>
        <w:rPr>
          <w:spacing w:val="-6"/>
        </w:rPr>
        <w:t xml:space="preserve"> </w:t>
      </w:r>
      <w:r>
        <w:t>are</w:t>
      </w:r>
      <w:r>
        <w:rPr>
          <w:spacing w:val="-4"/>
        </w:rPr>
        <w:t xml:space="preserve"> </w:t>
      </w:r>
      <w:r>
        <w:t>responsible</w:t>
      </w:r>
      <w:r>
        <w:rPr>
          <w:spacing w:val="-3"/>
        </w:rPr>
        <w:t xml:space="preserve"> </w:t>
      </w:r>
      <w:r>
        <w:rPr>
          <w:spacing w:val="-4"/>
        </w:rPr>
        <w:t>for:</w:t>
      </w:r>
    </w:p>
    <w:p w14:paraId="30C87C40" w14:textId="77777777" w:rsidR="003C3B33" w:rsidRDefault="00B560D6">
      <w:pPr>
        <w:pStyle w:val="ListParagraph"/>
        <w:numPr>
          <w:ilvl w:val="1"/>
          <w:numId w:val="28"/>
        </w:numPr>
        <w:tabs>
          <w:tab w:val="left" w:pos="2177"/>
        </w:tabs>
        <w:spacing w:before="180" w:line="259" w:lineRule="auto"/>
        <w:ind w:left="2177" w:right="928" w:hanging="795"/>
      </w:pPr>
      <w:r>
        <w:t>discussing,</w:t>
      </w:r>
      <w:r>
        <w:rPr>
          <w:spacing w:val="-4"/>
        </w:rPr>
        <w:t xml:space="preserve"> </w:t>
      </w:r>
      <w:r>
        <w:t>setting</w:t>
      </w:r>
      <w:r>
        <w:rPr>
          <w:spacing w:val="-5"/>
        </w:rPr>
        <w:t xml:space="preserve"> </w:t>
      </w:r>
      <w:r>
        <w:t>and</w:t>
      </w:r>
      <w:r>
        <w:rPr>
          <w:spacing w:val="-5"/>
        </w:rPr>
        <w:t xml:space="preserve"> </w:t>
      </w:r>
      <w:r>
        <w:t>regularly</w:t>
      </w:r>
      <w:r>
        <w:rPr>
          <w:spacing w:val="-4"/>
        </w:rPr>
        <w:t xml:space="preserve"> </w:t>
      </w:r>
      <w:r>
        <w:t>reviewing</w:t>
      </w:r>
      <w:r>
        <w:rPr>
          <w:spacing w:val="-5"/>
        </w:rPr>
        <w:t xml:space="preserve"> </w:t>
      </w:r>
      <w:r>
        <w:t>appropriate</w:t>
      </w:r>
      <w:r>
        <w:rPr>
          <w:spacing w:val="-4"/>
        </w:rPr>
        <w:t xml:space="preserve"> </w:t>
      </w:r>
      <w:r>
        <w:t>learning</w:t>
      </w:r>
      <w:r>
        <w:rPr>
          <w:spacing w:val="-5"/>
        </w:rPr>
        <w:t xml:space="preserve"> </w:t>
      </w:r>
      <w:r>
        <w:t>and</w:t>
      </w:r>
      <w:r>
        <w:rPr>
          <w:spacing w:val="-5"/>
        </w:rPr>
        <w:t xml:space="preserve"> </w:t>
      </w:r>
      <w:r>
        <w:t xml:space="preserve">development plans, including scheduling time for employees to participate in </w:t>
      </w:r>
      <w:proofErr w:type="gramStart"/>
      <w:r>
        <w:t>opportunities;</w:t>
      </w:r>
      <w:proofErr w:type="gramEnd"/>
    </w:p>
    <w:p w14:paraId="30C87C41" w14:textId="77777777" w:rsidR="003C3B33" w:rsidRDefault="00B560D6">
      <w:pPr>
        <w:pStyle w:val="ListParagraph"/>
        <w:numPr>
          <w:ilvl w:val="1"/>
          <w:numId w:val="28"/>
        </w:numPr>
        <w:tabs>
          <w:tab w:val="left" w:pos="2178"/>
        </w:tabs>
        <w:spacing w:line="259" w:lineRule="auto"/>
        <w:ind w:left="2178" w:right="628" w:hanging="795"/>
      </w:pPr>
      <w:r>
        <w:t>where</w:t>
      </w:r>
      <w:r>
        <w:rPr>
          <w:spacing w:val="-2"/>
        </w:rPr>
        <w:t xml:space="preserve"> </w:t>
      </w:r>
      <w:r>
        <w:t>possible,</w:t>
      </w:r>
      <w:r>
        <w:rPr>
          <w:spacing w:val="-5"/>
        </w:rPr>
        <w:t xml:space="preserve"> </w:t>
      </w:r>
      <w:r>
        <w:t>ensuring</w:t>
      </w:r>
      <w:r>
        <w:rPr>
          <w:spacing w:val="-4"/>
        </w:rPr>
        <w:t xml:space="preserve"> </w:t>
      </w:r>
      <w:r>
        <w:t>learning</w:t>
      </w:r>
      <w:r>
        <w:rPr>
          <w:spacing w:val="-4"/>
        </w:rPr>
        <w:t xml:space="preserve"> </w:t>
      </w:r>
      <w:r>
        <w:t>and</w:t>
      </w:r>
      <w:r>
        <w:rPr>
          <w:spacing w:val="-4"/>
        </w:rPr>
        <w:t xml:space="preserve"> </w:t>
      </w:r>
      <w:r>
        <w:t>development</w:t>
      </w:r>
      <w:r>
        <w:rPr>
          <w:spacing w:val="-2"/>
        </w:rPr>
        <w:t xml:space="preserve"> </w:t>
      </w:r>
      <w:r>
        <w:t>plans</w:t>
      </w:r>
      <w:r>
        <w:rPr>
          <w:spacing w:val="-3"/>
        </w:rPr>
        <w:t xml:space="preserve"> </w:t>
      </w:r>
      <w:r>
        <w:t>extend</w:t>
      </w:r>
      <w:r>
        <w:rPr>
          <w:spacing w:val="-4"/>
        </w:rPr>
        <w:t xml:space="preserve"> </w:t>
      </w:r>
      <w:r>
        <w:t>beyond</w:t>
      </w:r>
      <w:r>
        <w:rPr>
          <w:spacing w:val="-6"/>
        </w:rPr>
        <w:t xml:space="preserve"> </w:t>
      </w:r>
      <w:r>
        <w:t>mandatory or required training and include longer term development opportunities; and</w:t>
      </w:r>
    </w:p>
    <w:p w14:paraId="30C87C42" w14:textId="77777777" w:rsidR="003C3B33" w:rsidRDefault="00B560D6">
      <w:pPr>
        <w:pStyle w:val="ListParagraph"/>
        <w:numPr>
          <w:ilvl w:val="1"/>
          <w:numId w:val="28"/>
        </w:numPr>
        <w:tabs>
          <w:tab w:val="left" w:pos="2178"/>
        </w:tabs>
        <w:spacing w:before="162" w:line="259" w:lineRule="auto"/>
        <w:ind w:left="2178" w:right="713" w:hanging="795"/>
      </w:pPr>
      <w:r>
        <w:t>assessing</w:t>
      </w:r>
      <w:r>
        <w:rPr>
          <w:spacing w:val="-4"/>
        </w:rPr>
        <w:t xml:space="preserve"> </w:t>
      </w:r>
      <w:r>
        <w:t>whether</w:t>
      </w:r>
      <w:r>
        <w:rPr>
          <w:spacing w:val="-3"/>
        </w:rPr>
        <w:t xml:space="preserve"> </w:t>
      </w:r>
      <w:r>
        <w:t>learning</w:t>
      </w:r>
      <w:r>
        <w:rPr>
          <w:spacing w:val="-4"/>
        </w:rPr>
        <w:t xml:space="preserve"> </w:t>
      </w:r>
      <w:r>
        <w:t>and</w:t>
      </w:r>
      <w:r>
        <w:rPr>
          <w:spacing w:val="-4"/>
        </w:rPr>
        <w:t xml:space="preserve"> </w:t>
      </w:r>
      <w:r>
        <w:t>development</w:t>
      </w:r>
      <w:r>
        <w:rPr>
          <w:spacing w:val="-5"/>
        </w:rPr>
        <w:t xml:space="preserve"> </w:t>
      </w:r>
      <w:r>
        <w:t>activities</w:t>
      </w:r>
      <w:r>
        <w:rPr>
          <w:spacing w:val="-3"/>
        </w:rPr>
        <w:t xml:space="preserve"> </w:t>
      </w:r>
      <w:r>
        <w:t>outlined</w:t>
      </w:r>
      <w:r>
        <w:rPr>
          <w:spacing w:val="-3"/>
        </w:rPr>
        <w:t xml:space="preserve"> </w:t>
      </w:r>
      <w:r>
        <w:t>in</w:t>
      </w:r>
      <w:r>
        <w:rPr>
          <w:spacing w:val="-6"/>
        </w:rPr>
        <w:t xml:space="preserve"> </w:t>
      </w:r>
      <w:r>
        <w:t>performance</w:t>
      </w:r>
      <w:r>
        <w:rPr>
          <w:spacing w:val="-5"/>
        </w:rPr>
        <w:t xml:space="preserve"> </w:t>
      </w:r>
      <w:r>
        <w:t>and development agreements have been completed and if not, discussing why, and developing a plan to remediate.</w:t>
      </w:r>
    </w:p>
    <w:p w14:paraId="30C87C43" w14:textId="77777777" w:rsidR="003C3B33" w:rsidRDefault="00B560D6">
      <w:pPr>
        <w:pStyle w:val="ListParagraph"/>
        <w:numPr>
          <w:ilvl w:val="0"/>
          <w:numId w:val="28"/>
        </w:numPr>
        <w:tabs>
          <w:tab w:val="left" w:pos="1322"/>
        </w:tabs>
        <w:ind w:left="1322" w:hanging="563"/>
      </w:pPr>
      <w:r>
        <w:t>Learning</w:t>
      </w:r>
      <w:r>
        <w:rPr>
          <w:spacing w:val="-6"/>
        </w:rPr>
        <w:t xml:space="preserve"> </w:t>
      </w:r>
      <w:r>
        <w:t>and</w:t>
      </w:r>
      <w:r>
        <w:rPr>
          <w:spacing w:val="-5"/>
        </w:rPr>
        <w:t xml:space="preserve"> </w:t>
      </w:r>
      <w:r>
        <w:t>development</w:t>
      </w:r>
      <w:r>
        <w:rPr>
          <w:spacing w:val="-7"/>
        </w:rPr>
        <w:t xml:space="preserve"> </w:t>
      </w:r>
      <w:r>
        <w:t>opportunities</w:t>
      </w:r>
      <w:r>
        <w:rPr>
          <w:spacing w:val="-6"/>
        </w:rPr>
        <w:t xml:space="preserve"> </w:t>
      </w:r>
      <w:r>
        <w:t>may</w:t>
      </w:r>
      <w:r>
        <w:rPr>
          <w:spacing w:val="-5"/>
        </w:rPr>
        <w:t xml:space="preserve"> </w:t>
      </w:r>
      <w:r>
        <w:rPr>
          <w:spacing w:val="-2"/>
        </w:rPr>
        <w:t>include:</w:t>
      </w:r>
    </w:p>
    <w:p w14:paraId="30C87C44" w14:textId="77777777" w:rsidR="003C3B33" w:rsidRDefault="00B560D6">
      <w:pPr>
        <w:pStyle w:val="ListParagraph"/>
        <w:numPr>
          <w:ilvl w:val="1"/>
          <w:numId w:val="28"/>
        </w:numPr>
        <w:tabs>
          <w:tab w:val="left" w:pos="2177"/>
        </w:tabs>
        <w:spacing w:before="180"/>
        <w:ind w:left="2177" w:hanging="794"/>
      </w:pPr>
      <w:r>
        <w:t>formal</w:t>
      </w:r>
      <w:r>
        <w:rPr>
          <w:spacing w:val="-5"/>
        </w:rPr>
        <w:t xml:space="preserve"> </w:t>
      </w:r>
      <w:r>
        <w:t>training</w:t>
      </w:r>
      <w:r>
        <w:rPr>
          <w:spacing w:val="-5"/>
        </w:rPr>
        <w:t xml:space="preserve"> </w:t>
      </w:r>
      <w:r>
        <w:t>and</w:t>
      </w:r>
      <w:r>
        <w:rPr>
          <w:spacing w:val="-4"/>
        </w:rPr>
        <w:t xml:space="preserve"> </w:t>
      </w:r>
      <w:proofErr w:type="gramStart"/>
      <w:r>
        <w:rPr>
          <w:spacing w:val="-2"/>
        </w:rPr>
        <w:t>study;</w:t>
      </w:r>
      <w:proofErr w:type="gramEnd"/>
    </w:p>
    <w:p w14:paraId="30C87C45" w14:textId="77777777" w:rsidR="003C3B33" w:rsidRDefault="00B560D6">
      <w:pPr>
        <w:pStyle w:val="ListParagraph"/>
        <w:numPr>
          <w:ilvl w:val="1"/>
          <w:numId w:val="28"/>
        </w:numPr>
        <w:tabs>
          <w:tab w:val="left" w:pos="2177"/>
        </w:tabs>
        <w:spacing w:before="181"/>
        <w:ind w:left="2177" w:hanging="794"/>
      </w:pPr>
      <w:r>
        <w:t>support</w:t>
      </w:r>
      <w:r>
        <w:rPr>
          <w:spacing w:val="-5"/>
        </w:rPr>
        <w:t xml:space="preserve"> </w:t>
      </w:r>
      <w:r>
        <w:t>access</w:t>
      </w:r>
      <w:r>
        <w:rPr>
          <w:spacing w:val="-7"/>
        </w:rPr>
        <w:t xml:space="preserve"> </w:t>
      </w:r>
      <w:r>
        <w:t>to</w:t>
      </w:r>
      <w:r>
        <w:rPr>
          <w:spacing w:val="-7"/>
        </w:rPr>
        <w:t xml:space="preserve"> </w:t>
      </w:r>
      <w:r>
        <w:t>Continuing</w:t>
      </w:r>
      <w:r>
        <w:rPr>
          <w:spacing w:val="-6"/>
        </w:rPr>
        <w:t xml:space="preserve"> </w:t>
      </w:r>
      <w:r>
        <w:t>Professional</w:t>
      </w:r>
      <w:r>
        <w:rPr>
          <w:spacing w:val="-6"/>
        </w:rPr>
        <w:t xml:space="preserve"> </w:t>
      </w:r>
      <w:r>
        <w:t>Development</w:t>
      </w:r>
      <w:r>
        <w:rPr>
          <w:spacing w:val="-4"/>
        </w:rPr>
        <w:t xml:space="preserve"> </w:t>
      </w:r>
      <w:r>
        <w:rPr>
          <w:spacing w:val="-2"/>
        </w:rPr>
        <w:t>(CPD</w:t>
      </w:r>
      <w:proofErr w:type="gramStart"/>
      <w:r>
        <w:rPr>
          <w:spacing w:val="-2"/>
        </w:rPr>
        <w:t>);</w:t>
      </w:r>
      <w:proofErr w:type="gramEnd"/>
    </w:p>
    <w:p w14:paraId="30C87C46" w14:textId="77777777" w:rsidR="003C3B33" w:rsidRDefault="00B560D6">
      <w:pPr>
        <w:pStyle w:val="ListParagraph"/>
        <w:numPr>
          <w:ilvl w:val="1"/>
          <w:numId w:val="28"/>
        </w:numPr>
        <w:tabs>
          <w:tab w:val="left" w:pos="2177"/>
        </w:tabs>
        <w:spacing w:before="182"/>
        <w:ind w:left="2177" w:hanging="794"/>
      </w:pPr>
      <w:r>
        <w:t>on</w:t>
      </w:r>
      <w:r>
        <w:rPr>
          <w:spacing w:val="-4"/>
        </w:rPr>
        <w:t xml:space="preserve"> </w:t>
      </w:r>
      <w:r>
        <w:t>the</w:t>
      </w:r>
      <w:r>
        <w:rPr>
          <w:spacing w:val="-5"/>
        </w:rPr>
        <w:t xml:space="preserve"> </w:t>
      </w:r>
      <w:r>
        <w:t>job</w:t>
      </w:r>
      <w:r>
        <w:rPr>
          <w:spacing w:val="-4"/>
        </w:rPr>
        <w:t xml:space="preserve"> </w:t>
      </w:r>
      <w:r>
        <w:t>learning</w:t>
      </w:r>
      <w:r>
        <w:rPr>
          <w:spacing w:val="-4"/>
        </w:rPr>
        <w:t xml:space="preserve"> </w:t>
      </w:r>
      <w:r>
        <w:t>and</w:t>
      </w:r>
      <w:r>
        <w:rPr>
          <w:spacing w:val="-4"/>
        </w:rPr>
        <w:t xml:space="preserve"> </w:t>
      </w:r>
      <w:r>
        <w:t>development</w:t>
      </w:r>
      <w:r>
        <w:rPr>
          <w:spacing w:val="-1"/>
        </w:rPr>
        <w:t xml:space="preserve"> </w:t>
      </w:r>
      <w:proofErr w:type="gramStart"/>
      <w:r>
        <w:rPr>
          <w:spacing w:val="-2"/>
        </w:rPr>
        <w:t>activities;</w:t>
      </w:r>
      <w:proofErr w:type="gramEnd"/>
    </w:p>
    <w:p w14:paraId="30C87C47" w14:textId="77777777" w:rsidR="003C3B33" w:rsidRDefault="00B560D6">
      <w:pPr>
        <w:pStyle w:val="ListParagraph"/>
        <w:numPr>
          <w:ilvl w:val="1"/>
          <w:numId w:val="28"/>
        </w:numPr>
        <w:tabs>
          <w:tab w:val="left" w:pos="2177"/>
        </w:tabs>
        <w:spacing w:before="181"/>
        <w:ind w:left="2177" w:hanging="794"/>
      </w:pPr>
      <w:r>
        <w:t>access</w:t>
      </w:r>
      <w:r>
        <w:rPr>
          <w:spacing w:val="-8"/>
        </w:rPr>
        <w:t xml:space="preserve"> </w:t>
      </w:r>
      <w:r>
        <w:t>to</w:t>
      </w:r>
      <w:r>
        <w:rPr>
          <w:spacing w:val="-6"/>
        </w:rPr>
        <w:t xml:space="preserve"> </w:t>
      </w:r>
      <w:r>
        <w:t>mobility,</w:t>
      </w:r>
      <w:r>
        <w:rPr>
          <w:spacing w:val="-3"/>
        </w:rPr>
        <w:t xml:space="preserve"> </w:t>
      </w:r>
      <w:r>
        <w:t>rotation,</w:t>
      </w:r>
      <w:r>
        <w:rPr>
          <w:spacing w:val="-3"/>
        </w:rPr>
        <w:t xml:space="preserve"> </w:t>
      </w:r>
      <w:r>
        <w:t>and/or</w:t>
      </w:r>
      <w:r>
        <w:rPr>
          <w:spacing w:val="-5"/>
        </w:rPr>
        <w:t xml:space="preserve"> </w:t>
      </w:r>
      <w:r>
        <w:t>higher</w:t>
      </w:r>
      <w:r>
        <w:rPr>
          <w:spacing w:val="-3"/>
        </w:rPr>
        <w:t xml:space="preserve"> </w:t>
      </w:r>
      <w:r>
        <w:t>duties</w:t>
      </w:r>
      <w:r>
        <w:rPr>
          <w:spacing w:val="-5"/>
        </w:rPr>
        <w:t xml:space="preserve"> </w:t>
      </w:r>
      <w:proofErr w:type="gramStart"/>
      <w:r>
        <w:rPr>
          <w:spacing w:val="-2"/>
        </w:rPr>
        <w:t>opportunities;</w:t>
      </w:r>
      <w:proofErr w:type="gramEnd"/>
    </w:p>
    <w:p w14:paraId="30C87C48" w14:textId="77777777" w:rsidR="003C3B33" w:rsidRDefault="00B560D6">
      <w:pPr>
        <w:pStyle w:val="ListParagraph"/>
        <w:numPr>
          <w:ilvl w:val="1"/>
          <w:numId w:val="28"/>
        </w:numPr>
        <w:tabs>
          <w:tab w:val="left" w:pos="2177"/>
        </w:tabs>
        <w:spacing w:before="182"/>
        <w:ind w:left="2177" w:hanging="794"/>
      </w:pPr>
      <w:r>
        <w:t>coaching</w:t>
      </w:r>
      <w:r>
        <w:rPr>
          <w:spacing w:val="-6"/>
        </w:rPr>
        <w:t xml:space="preserve"> </w:t>
      </w:r>
      <w:r>
        <w:t>and</w:t>
      </w:r>
      <w:r>
        <w:rPr>
          <w:spacing w:val="-7"/>
        </w:rPr>
        <w:t xml:space="preserve"> </w:t>
      </w:r>
      <w:r>
        <w:t>mentoring</w:t>
      </w:r>
      <w:r>
        <w:rPr>
          <w:spacing w:val="-5"/>
        </w:rPr>
        <w:t xml:space="preserve"> </w:t>
      </w:r>
      <w:r>
        <w:t>activities;</w:t>
      </w:r>
      <w:r>
        <w:rPr>
          <w:spacing w:val="-3"/>
        </w:rPr>
        <w:t xml:space="preserve"> </w:t>
      </w:r>
      <w:r>
        <w:rPr>
          <w:spacing w:val="-5"/>
        </w:rPr>
        <w:t>and</w:t>
      </w:r>
    </w:p>
    <w:p w14:paraId="30C87C49" w14:textId="77777777" w:rsidR="003C3B33" w:rsidRDefault="00B560D6">
      <w:pPr>
        <w:pStyle w:val="ListParagraph"/>
        <w:numPr>
          <w:ilvl w:val="1"/>
          <w:numId w:val="28"/>
        </w:numPr>
        <w:tabs>
          <w:tab w:val="left" w:pos="2177"/>
        </w:tabs>
        <w:spacing w:before="181"/>
        <w:ind w:left="2177" w:hanging="794"/>
      </w:pPr>
      <w:r>
        <w:t>online</w:t>
      </w:r>
      <w:r>
        <w:rPr>
          <w:spacing w:val="-2"/>
        </w:rPr>
        <w:t xml:space="preserve"> learning.</w:t>
      </w:r>
    </w:p>
    <w:p w14:paraId="30C87C4A" w14:textId="77777777" w:rsidR="003C3B33" w:rsidRDefault="00B560D6">
      <w:pPr>
        <w:pStyle w:val="ListParagraph"/>
        <w:numPr>
          <w:ilvl w:val="0"/>
          <w:numId w:val="28"/>
        </w:numPr>
        <w:tabs>
          <w:tab w:val="left" w:pos="1322"/>
          <w:tab w:val="left" w:pos="1326"/>
        </w:tabs>
        <w:spacing w:before="182" w:line="259" w:lineRule="auto"/>
        <w:ind w:left="1326" w:right="733" w:hanging="567"/>
      </w:pPr>
      <w:r>
        <w:t>The</w:t>
      </w:r>
      <w:r>
        <w:rPr>
          <w:spacing w:val="-2"/>
        </w:rPr>
        <w:t xml:space="preserve"> </w:t>
      </w:r>
      <w:r>
        <w:t>department</w:t>
      </w:r>
      <w:r>
        <w:rPr>
          <w:spacing w:val="-2"/>
        </w:rPr>
        <w:t xml:space="preserve"> </w:t>
      </w:r>
      <w:r>
        <w:t>will</w:t>
      </w:r>
      <w:r>
        <w:rPr>
          <w:spacing w:val="-5"/>
        </w:rPr>
        <w:t xml:space="preserve"> </w:t>
      </w:r>
      <w:r>
        <w:t>report</w:t>
      </w:r>
      <w:r>
        <w:rPr>
          <w:spacing w:val="-4"/>
        </w:rPr>
        <w:t xml:space="preserve"> </w:t>
      </w:r>
      <w:r>
        <w:t>to</w:t>
      </w:r>
      <w:r>
        <w:rPr>
          <w:spacing w:val="-3"/>
        </w:rPr>
        <w:t xml:space="preserve"> </w:t>
      </w:r>
      <w:r>
        <w:t>the</w:t>
      </w:r>
      <w:r>
        <w:rPr>
          <w:spacing w:val="-2"/>
        </w:rPr>
        <w:t xml:space="preserve"> </w:t>
      </w:r>
      <w:r>
        <w:t>National</w:t>
      </w:r>
      <w:r>
        <w:rPr>
          <w:spacing w:val="-2"/>
        </w:rPr>
        <w:t xml:space="preserve"> </w:t>
      </w:r>
      <w:r>
        <w:t>Consultative</w:t>
      </w:r>
      <w:r>
        <w:rPr>
          <w:spacing w:val="-2"/>
        </w:rPr>
        <w:t xml:space="preserve"> </w:t>
      </w:r>
      <w:r>
        <w:t>Committee</w:t>
      </w:r>
      <w:r>
        <w:rPr>
          <w:spacing w:val="-4"/>
        </w:rPr>
        <w:t xml:space="preserve"> </w:t>
      </w:r>
      <w:r>
        <w:t>on</w:t>
      </w:r>
      <w:r>
        <w:rPr>
          <w:spacing w:val="-3"/>
        </w:rPr>
        <w:t xml:space="preserve"> </w:t>
      </w:r>
      <w:r>
        <w:t>available</w:t>
      </w:r>
      <w:r>
        <w:rPr>
          <w:spacing w:val="-4"/>
        </w:rPr>
        <w:t xml:space="preserve"> </w:t>
      </w:r>
      <w:r>
        <w:t>learning</w:t>
      </w:r>
      <w:r>
        <w:rPr>
          <w:spacing w:val="-3"/>
        </w:rPr>
        <w:t xml:space="preserve"> </w:t>
      </w:r>
      <w:r>
        <w:t xml:space="preserve">and development outcomes. During the </w:t>
      </w:r>
      <w:proofErr w:type="gramStart"/>
      <w:r>
        <w:t>life</w:t>
      </w:r>
      <w:proofErr w:type="gramEnd"/>
      <w:r>
        <w:t xml:space="preserve"> of this agreement the department will explore opportunities to enhance reporting capabilities.</w:t>
      </w:r>
    </w:p>
    <w:p w14:paraId="30C87C4B" w14:textId="77777777" w:rsidR="003C3B33" w:rsidRDefault="003C3B33">
      <w:pPr>
        <w:pStyle w:val="BodyText"/>
        <w:spacing w:before="91"/>
        <w:ind w:left="0" w:firstLine="0"/>
      </w:pPr>
    </w:p>
    <w:p w14:paraId="30C87C4C" w14:textId="77777777" w:rsidR="003C3B33" w:rsidRDefault="00B560D6">
      <w:pPr>
        <w:pStyle w:val="Heading2"/>
      </w:pPr>
      <w:bookmarkStart w:id="264" w:name="Professional_qualifications_and_registra"/>
      <w:bookmarkStart w:id="265" w:name="_bookmark137"/>
      <w:bookmarkEnd w:id="264"/>
      <w:bookmarkEnd w:id="265"/>
      <w:r>
        <w:t>Professional</w:t>
      </w:r>
      <w:r>
        <w:rPr>
          <w:spacing w:val="-8"/>
        </w:rPr>
        <w:t xml:space="preserve"> </w:t>
      </w:r>
      <w:r>
        <w:t>qualifications</w:t>
      </w:r>
      <w:r>
        <w:rPr>
          <w:spacing w:val="-6"/>
        </w:rPr>
        <w:t xml:space="preserve"> </w:t>
      </w:r>
      <w:r>
        <w:t>and</w:t>
      </w:r>
      <w:r>
        <w:rPr>
          <w:spacing w:val="-7"/>
        </w:rPr>
        <w:t xml:space="preserve"> </w:t>
      </w:r>
      <w:r>
        <w:rPr>
          <w:spacing w:val="-2"/>
        </w:rPr>
        <w:t>registrations</w:t>
      </w:r>
    </w:p>
    <w:p w14:paraId="30C87C4D" w14:textId="77777777" w:rsidR="003C3B33" w:rsidRDefault="00B560D6">
      <w:pPr>
        <w:pStyle w:val="ListParagraph"/>
        <w:numPr>
          <w:ilvl w:val="0"/>
          <w:numId w:val="28"/>
        </w:numPr>
        <w:tabs>
          <w:tab w:val="left" w:pos="1322"/>
          <w:tab w:val="left" w:pos="1326"/>
        </w:tabs>
        <w:spacing w:before="265" w:line="259" w:lineRule="auto"/>
        <w:ind w:left="1326" w:right="721" w:hanging="567"/>
      </w:pPr>
      <w:r>
        <w:t>Except</w:t>
      </w:r>
      <w:r>
        <w:rPr>
          <w:spacing w:val="-4"/>
        </w:rPr>
        <w:t xml:space="preserve"> </w:t>
      </w:r>
      <w:r>
        <w:t>where</w:t>
      </w:r>
      <w:r>
        <w:rPr>
          <w:spacing w:val="-1"/>
        </w:rPr>
        <w:t xml:space="preserve"> </w:t>
      </w:r>
      <w:r>
        <w:t>relevant</w:t>
      </w:r>
      <w:r>
        <w:rPr>
          <w:spacing w:val="-1"/>
        </w:rPr>
        <w:t xml:space="preserve"> </w:t>
      </w:r>
      <w:r>
        <w:t>fees</w:t>
      </w:r>
      <w:r>
        <w:rPr>
          <w:spacing w:val="-4"/>
        </w:rPr>
        <w:t xml:space="preserve"> </w:t>
      </w:r>
      <w:r>
        <w:t>have</w:t>
      </w:r>
      <w:r>
        <w:rPr>
          <w:spacing w:val="-1"/>
        </w:rPr>
        <w:t xml:space="preserve"> </w:t>
      </w:r>
      <w:r>
        <w:t>been</w:t>
      </w:r>
      <w:r>
        <w:rPr>
          <w:spacing w:val="-3"/>
        </w:rPr>
        <w:t xml:space="preserve"> </w:t>
      </w:r>
      <w:r>
        <w:t>covered</w:t>
      </w:r>
      <w:r>
        <w:rPr>
          <w:spacing w:val="-5"/>
        </w:rPr>
        <w:t xml:space="preserve"> </w:t>
      </w:r>
      <w:r>
        <w:t>directly</w:t>
      </w:r>
      <w:r>
        <w:rPr>
          <w:spacing w:val="-1"/>
        </w:rPr>
        <w:t xml:space="preserve"> </w:t>
      </w:r>
      <w:r>
        <w:t>by</w:t>
      </w:r>
      <w:r>
        <w:rPr>
          <w:spacing w:val="-3"/>
        </w:rPr>
        <w:t xml:space="preserve"> </w:t>
      </w:r>
      <w:r>
        <w:t>the</w:t>
      </w:r>
      <w:r>
        <w:rPr>
          <w:spacing w:val="-1"/>
        </w:rPr>
        <w:t xml:space="preserve"> </w:t>
      </w:r>
      <w:r>
        <w:t>department,</w:t>
      </w:r>
      <w:r>
        <w:rPr>
          <w:spacing w:val="-4"/>
        </w:rPr>
        <w:t xml:space="preserve"> </w:t>
      </w:r>
      <w:r>
        <w:t>employees</w:t>
      </w:r>
      <w:r>
        <w:rPr>
          <w:spacing w:val="-4"/>
        </w:rPr>
        <w:t xml:space="preserve"> </w:t>
      </w:r>
      <w:r>
        <w:t>will</w:t>
      </w:r>
      <w:r>
        <w:rPr>
          <w:spacing w:val="-2"/>
        </w:rPr>
        <w:t xml:space="preserve"> </w:t>
      </w:r>
      <w:r>
        <w:t>be reimbursed for the costs of mandatory accreditation, professional practicing certificate, or</w:t>
      </w:r>
    </w:p>
    <w:p w14:paraId="30C87C4E" w14:textId="77777777" w:rsidR="003C3B33" w:rsidRDefault="003C3B33">
      <w:pPr>
        <w:spacing w:line="259" w:lineRule="auto"/>
        <w:sectPr w:rsidR="003C3B33">
          <w:pgSz w:w="11910" w:h="16840"/>
          <w:pgMar w:top="960" w:right="840" w:bottom="920" w:left="680" w:header="751" w:footer="734" w:gutter="0"/>
          <w:cols w:space="720"/>
        </w:sectPr>
      </w:pPr>
    </w:p>
    <w:p w14:paraId="30C87C4F" w14:textId="77777777" w:rsidR="003C3B33" w:rsidRDefault="003C3B33">
      <w:pPr>
        <w:pStyle w:val="BodyText"/>
        <w:spacing w:before="198"/>
        <w:ind w:left="0" w:firstLine="0"/>
      </w:pPr>
    </w:p>
    <w:p w14:paraId="30C87C50" w14:textId="77777777" w:rsidR="003C3B33" w:rsidRDefault="00B560D6">
      <w:pPr>
        <w:pStyle w:val="BodyText"/>
        <w:spacing w:before="0" w:line="259" w:lineRule="auto"/>
        <w:ind w:firstLine="0"/>
      </w:pPr>
      <w:r>
        <w:t>professional</w:t>
      </w:r>
      <w:r>
        <w:rPr>
          <w:spacing w:val="-3"/>
        </w:rPr>
        <w:t xml:space="preserve"> </w:t>
      </w:r>
      <w:r>
        <w:t>registration</w:t>
      </w:r>
      <w:r>
        <w:rPr>
          <w:spacing w:val="-4"/>
        </w:rPr>
        <w:t xml:space="preserve"> </w:t>
      </w:r>
      <w:r>
        <w:t>fees</w:t>
      </w:r>
      <w:r>
        <w:rPr>
          <w:spacing w:val="-3"/>
        </w:rPr>
        <w:t xml:space="preserve"> </w:t>
      </w:r>
      <w:r>
        <w:t>where</w:t>
      </w:r>
      <w:r>
        <w:rPr>
          <w:spacing w:val="-2"/>
        </w:rPr>
        <w:t xml:space="preserve"> </w:t>
      </w:r>
      <w:r>
        <w:t>the</w:t>
      </w:r>
      <w:r>
        <w:rPr>
          <w:spacing w:val="-2"/>
        </w:rPr>
        <w:t xml:space="preserve"> </w:t>
      </w:r>
      <w:r>
        <w:t>Secretary</w:t>
      </w:r>
      <w:r>
        <w:rPr>
          <w:spacing w:val="-1"/>
        </w:rPr>
        <w:t xml:space="preserve"> </w:t>
      </w:r>
      <w:r>
        <w:t>has</w:t>
      </w:r>
      <w:r>
        <w:rPr>
          <w:spacing w:val="-5"/>
        </w:rPr>
        <w:t xml:space="preserve"> </w:t>
      </w:r>
      <w:r>
        <w:t>determined</w:t>
      </w:r>
      <w:r>
        <w:rPr>
          <w:spacing w:val="-6"/>
        </w:rPr>
        <w:t xml:space="preserve"> </w:t>
      </w:r>
      <w:r>
        <w:t>that</w:t>
      </w:r>
      <w:r>
        <w:rPr>
          <w:spacing w:val="-2"/>
        </w:rPr>
        <w:t xml:space="preserve"> </w:t>
      </w:r>
      <w:r>
        <w:t>these</w:t>
      </w:r>
      <w:r>
        <w:rPr>
          <w:spacing w:val="-5"/>
        </w:rPr>
        <w:t xml:space="preserve"> </w:t>
      </w:r>
      <w:r>
        <w:t>certifications</w:t>
      </w:r>
      <w:r>
        <w:rPr>
          <w:spacing w:val="-5"/>
        </w:rPr>
        <w:t xml:space="preserve"> </w:t>
      </w:r>
      <w:r>
        <w:t>or registrations are required for the performance of an employee’s duties.</w:t>
      </w:r>
    </w:p>
    <w:p w14:paraId="30C87C51" w14:textId="77777777" w:rsidR="003C3B33" w:rsidRDefault="00B560D6">
      <w:pPr>
        <w:pStyle w:val="ListParagraph"/>
        <w:numPr>
          <w:ilvl w:val="0"/>
          <w:numId w:val="28"/>
        </w:numPr>
        <w:tabs>
          <w:tab w:val="left" w:pos="1322"/>
          <w:tab w:val="left" w:pos="1326"/>
        </w:tabs>
        <w:spacing w:before="160" w:line="259" w:lineRule="auto"/>
        <w:ind w:left="1326" w:right="809" w:hanging="567"/>
      </w:pPr>
      <w:r>
        <w:t>The department may reimburse other professional association membership costs or registration</w:t>
      </w:r>
      <w:r>
        <w:rPr>
          <w:spacing w:val="-3"/>
        </w:rPr>
        <w:t xml:space="preserve"> </w:t>
      </w:r>
      <w:r>
        <w:t>fees</w:t>
      </w:r>
      <w:r>
        <w:rPr>
          <w:spacing w:val="-4"/>
        </w:rPr>
        <w:t xml:space="preserve"> </w:t>
      </w:r>
      <w:proofErr w:type="gramStart"/>
      <w:r>
        <w:t>where</w:t>
      </w:r>
      <w:proofErr w:type="gramEnd"/>
      <w:r>
        <w:rPr>
          <w:spacing w:val="-4"/>
        </w:rPr>
        <w:t xml:space="preserve"> </w:t>
      </w:r>
      <w:r>
        <w:t>the</w:t>
      </w:r>
      <w:r>
        <w:rPr>
          <w:spacing w:val="-3"/>
        </w:rPr>
        <w:t xml:space="preserve"> </w:t>
      </w:r>
      <w:r>
        <w:t>Secretary</w:t>
      </w:r>
      <w:r>
        <w:rPr>
          <w:spacing w:val="-1"/>
        </w:rPr>
        <w:t xml:space="preserve"> </w:t>
      </w:r>
      <w:r>
        <w:t>is</w:t>
      </w:r>
      <w:r>
        <w:rPr>
          <w:spacing w:val="-2"/>
        </w:rPr>
        <w:t xml:space="preserve"> </w:t>
      </w:r>
      <w:r>
        <w:t>satisfied</w:t>
      </w:r>
      <w:r>
        <w:rPr>
          <w:spacing w:val="-3"/>
        </w:rPr>
        <w:t xml:space="preserve"> </w:t>
      </w:r>
      <w:r>
        <w:t>such</w:t>
      </w:r>
      <w:r>
        <w:rPr>
          <w:spacing w:val="-5"/>
        </w:rPr>
        <w:t xml:space="preserve"> </w:t>
      </w:r>
      <w:r>
        <w:t>membership</w:t>
      </w:r>
      <w:r>
        <w:rPr>
          <w:spacing w:val="-5"/>
        </w:rPr>
        <w:t xml:space="preserve"> </w:t>
      </w:r>
      <w:r>
        <w:t>or</w:t>
      </w:r>
      <w:r>
        <w:rPr>
          <w:spacing w:val="-2"/>
        </w:rPr>
        <w:t xml:space="preserve"> </w:t>
      </w:r>
      <w:r>
        <w:t>registration</w:t>
      </w:r>
      <w:r>
        <w:rPr>
          <w:spacing w:val="-3"/>
        </w:rPr>
        <w:t xml:space="preserve"> </w:t>
      </w:r>
      <w:r>
        <w:t>provides</w:t>
      </w:r>
      <w:r>
        <w:rPr>
          <w:spacing w:val="-2"/>
        </w:rPr>
        <w:t xml:space="preserve"> </w:t>
      </w:r>
      <w:r>
        <w:t>a direct benefit to the department.</w:t>
      </w:r>
    </w:p>
    <w:p w14:paraId="30C87C52" w14:textId="77777777" w:rsidR="003C3B33" w:rsidRDefault="003C3B33">
      <w:pPr>
        <w:pStyle w:val="BodyText"/>
        <w:spacing w:before="92"/>
        <w:ind w:left="0" w:firstLine="0"/>
      </w:pPr>
    </w:p>
    <w:p w14:paraId="30C87C53" w14:textId="77777777" w:rsidR="003C3B33" w:rsidRDefault="00B560D6">
      <w:pPr>
        <w:pStyle w:val="Heading2"/>
        <w:spacing w:before="1"/>
      </w:pPr>
      <w:bookmarkStart w:id="266" w:name="OPV_continuing_professional_development"/>
      <w:bookmarkStart w:id="267" w:name="_bookmark138"/>
      <w:bookmarkEnd w:id="266"/>
      <w:bookmarkEnd w:id="267"/>
      <w:r>
        <w:t>OPV</w:t>
      </w:r>
      <w:r>
        <w:rPr>
          <w:spacing w:val="-7"/>
        </w:rPr>
        <w:t xml:space="preserve"> </w:t>
      </w:r>
      <w:r>
        <w:t>continuing</w:t>
      </w:r>
      <w:r>
        <w:rPr>
          <w:spacing w:val="-4"/>
        </w:rPr>
        <w:t xml:space="preserve"> </w:t>
      </w:r>
      <w:r>
        <w:t>professional</w:t>
      </w:r>
      <w:r>
        <w:rPr>
          <w:spacing w:val="-5"/>
        </w:rPr>
        <w:t xml:space="preserve"> </w:t>
      </w:r>
      <w:r>
        <w:rPr>
          <w:spacing w:val="-2"/>
        </w:rPr>
        <w:t>development</w:t>
      </w:r>
    </w:p>
    <w:p w14:paraId="30C87C54" w14:textId="77777777" w:rsidR="003C3B33" w:rsidRDefault="00B560D6">
      <w:pPr>
        <w:pStyle w:val="ListParagraph"/>
        <w:numPr>
          <w:ilvl w:val="0"/>
          <w:numId w:val="28"/>
        </w:numPr>
        <w:tabs>
          <w:tab w:val="left" w:pos="1322"/>
          <w:tab w:val="left" w:pos="1326"/>
        </w:tabs>
        <w:spacing w:before="265" w:line="259" w:lineRule="auto"/>
        <w:ind w:left="1326" w:right="766" w:hanging="567"/>
      </w:pPr>
      <w:r>
        <w:t>Where reasonably practicable, the department will facilitate OPVs’ access to development opportunities</w:t>
      </w:r>
      <w:r>
        <w:rPr>
          <w:spacing w:val="-5"/>
        </w:rPr>
        <w:t xml:space="preserve"> </w:t>
      </w:r>
      <w:r>
        <w:t>which</w:t>
      </w:r>
      <w:r>
        <w:rPr>
          <w:spacing w:val="-6"/>
        </w:rPr>
        <w:t xml:space="preserve"> </w:t>
      </w:r>
      <w:proofErr w:type="gramStart"/>
      <w:r>
        <w:t>contributes</w:t>
      </w:r>
      <w:proofErr w:type="gramEnd"/>
      <w:r>
        <w:rPr>
          <w:spacing w:val="-5"/>
        </w:rPr>
        <w:t xml:space="preserve"> </w:t>
      </w:r>
      <w:r>
        <w:t>to</w:t>
      </w:r>
      <w:r>
        <w:rPr>
          <w:spacing w:val="-4"/>
        </w:rPr>
        <w:t xml:space="preserve"> </w:t>
      </w:r>
      <w:r>
        <w:t>their</w:t>
      </w:r>
      <w:r>
        <w:rPr>
          <w:spacing w:val="-5"/>
        </w:rPr>
        <w:t xml:space="preserve"> </w:t>
      </w:r>
      <w:r>
        <w:t>continuing</w:t>
      </w:r>
      <w:r>
        <w:rPr>
          <w:spacing w:val="-6"/>
        </w:rPr>
        <w:t xml:space="preserve"> </w:t>
      </w:r>
      <w:r>
        <w:t>professional</w:t>
      </w:r>
      <w:r>
        <w:rPr>
          <w:spacing w:val="-5"/>
        </w:rPr>
        <w:t xml:space="preserve"> </w:t>
      </w:r>
      <w:r>
        <w:t>development</w:t>
      </w:r>
      <w:r>
        <w:rPr>
          <w:spacing w:val="-4"/>
        </w:rPr>
        <w:t xml:space="preserve"> </w:t>
      </w:r>
      <w:r>
        <w:t xml:space="preserve">requirements, </w:t>
      </w:r>
      <w:r>
        <w:rPr>
          <w:spacing w:val="-2"/>
        </w:rPr>
        <w:t>including:</w:t>
      </w:r>
    </w:p>
    <w:p w14:paraId="30C87C55" w14:textId="77777777" w:rsidR="003C3B33" w:rsidRDefault="00B560D6">
      <w:pPr>
        <w:pStyle w:val="ListParagraph"/>
        <w:numPr>
          <w:ilvl w:val="1"/>
          <w:numId w:val="28"/>
        </w:numPr>
        <w:tabs>
          <w:tab w:val="left" w:pos="2178"/>
        </w:tabs>
        <w:ind w:left="2178" w:hanging="795"/>
      </w:pPr>
      <w:r>
        <w:t>access</w:t>
      </w:r>
      <w:r>
        <w:rPr>
          <w:spacing w:val="-9"/>
        </w:rPr>
        <w:t xml:space="preserve"> </w:t>
      </w:r>
      <w:r>
        <w:t>to</w:t>
      </w:r>
      <w:r>
        <w:rPr>
          <w:spacing w:val="-6"/>
        </w:rPr>
        <w:t xml:space="preserve"> </w:t>
      </w:r>
      <w:r>
        <w:t>voluntary</w:t>
      </w:r>
      <w:r>
        <w:rPr>
          <w:spacing w:val="-4"/>
        </w:rPr>
        <w:t xml:space="preserve"> </w:t>
      </w:r>
      <w:r>
        <w:t>weekend</w:t>
      </w:r>
      <w:r>
        <w:rPr>
          <w:spacing w:val="-6"/>
        </w:rPr>
        <w:t xml:space="preserve"> </w:t>
      </w:r>
      <w:r>
        <w:t>training</w:t>
      </w:r>
      <w:r>
        <w:rPr>
          <w:spacing w:val="-5"/>
        </w:rPr>
        <w:t xml:space="preserve"> </w:t>
      </w:r>
      <w:r>
        <w:t>conferences</w:t>
      </w:r>
      <w:r>
        <w:rPr>
          <w:spacing w:val="-7"/>
        </w:rPr>
        <w:t xml:space="preserve"> </w:t>
      </w:r>
      <w:r>
        <w:t>facilitated</w:t>
      </w:r>
      <w:r>
        <w:rPr>
          <w:spacing w:val="-6"/>
        </w:rPr>
        <w:t xml:space="preserve"> </w:t>
      </w:r>
      <w:r>
        <w:t>by</w:t>
      </w:r>
      <w:r>
        <w:rPr>
          <w:spacing w:val="-6"/>
        </w:rPr>
        <w:t xml:space="preserve"> </w:t>
      </w:r>
      <w:r>
        <w:t>the</w:t>
      </w:r>
      <w:r>
        <w:rPr>
          <w:spacing w:val="-4"/>
        </w:rPr>
        <w:t xml:space="preserve"> </w:t>
      </w:r>
      <w:r>
        <w:t>department;</w:t>
      </w:r>
      <w:r>
        <w:rPr>
          <w:spacing w:val="-5"/>
        </w:rPr>
        <w:t xml:space="preserve"> and</w:t>
      </w:r>
    </w:p>
    <w:p w14:paraId="30C87C56" w14:textId="77777777" w:rsidR="003C3B33" w:rsidRDefault="00B560D6">
      <w:pPr>
        <w:pStyle w:val="ListParagraph"/>
        <w:numPr>
          <w:ilvl w:val="1"/>
          <w:numId w:val="28"/>
        </w:numPr>
        <w:tabs>
          <w:tab w:val="left" w:pos="2178"/>
        </w:tabs>
        <w:spacing w:before="180" w:line="259" w:lineRule="auto"/>
        <w:ind w:left="2178" w:right="668" w:hanging="795"/>
      </w:pPr>
      <w:r>
        <w:t>opportunities</w:t>
      </w:r>
      <w:r>
        <w:rPr>
          <w:spacing w:val="-3"/>
        </w:rPr>
        <w:t xml:space="preserve"> </w:t>
      </w:r>
      <w:r>
        <w:t>to</w:t>
      </w:r>
      <w:r>
        <w:rPr>
          <w:spacing w:val="-2"/>
        </w:rPr>
        <w:t xml:space="preserve"> </w:t>
      </w:r>
      <w:r>
        <w:t>nominate</w:t>
      </w:r>
      <w:r>
        <w:rPr>
          <w:spacing w:val="-5"/>
        </w:rPr>
        <w:t xml:space="preserve"> </w:t>
      </w:r>
      <w:r>
        <w:t>to</w:t>
      </w:r>
      <w:r>
        <w:rPr>
          <w:spacing w:val="-2"/>
        </w:rPr>
        <w:t xml:space="preserve"> </w:t>
      </w:r>
      <w:r>
        <w:t>participate</w:t>
      </w:r>
      <w:r>
        <w:rPr>
          <w:spacing w:val="-5"/>
        </w:rPr>
        <w:t xml:space="preserve"> </w:t>
      </w:r>
      <w:r>
        <w:t>in</w:t>
      </w:r>
      <w:r>
        <w:rPr>
          <w:spacing w:val="-4"/>
        </w:rPr>
        <w:t xml:space="preserve"> </w:t>
      </w:r>
      <w:r>
        <w:t>externally</w:t>
      </w:r>
      <w:r>
        <w:rPr>
          <w:spacing w:val="-7"/>
        </w:rPr>
        <w:t xml:space="preserve"> </w:t>
      </w:r>
      <w:r>
        <w:t>facilitated</w:t>
      </w:r>
      <w:r>
        <w:rPr>
          <w:spacing w:val="-6"/>
        </w:rPr>
        <w:t xml:space="preserve"> </w:t>
      </w:r>
      <w:r>
        <w:t>conferences,</w:t>
      </w:r>
      <w:r>
        <w:rPr>
          <w:spacing w:val="-3"/>
        </w:rPr>
        <w:t xml:space="preserve"> </w:t>
      </w:r>
      <w:r>
        <w:t>where the costs of employee attendance are covered by the department.</w:t>
      </w:r>
    </w:p>
    <w:p w14:paraId="30C87C57" w14:textId="77777777" w:rsidR="003C3B33" w:rsidRDefault="00B560D6">
      <w:pPr>
        <w:pStyle w:val="ListParagraph"/>
        <w:numPr>
          <w:ilvl w:val="0"/>
          <w:numId w:val="28"/>
        </w:numPr>
        <w:tabs>
          <w:tab w:val="left" w:pos="1322"/>
          <w:tab w:val="left" w:pos="1326"/>
        </w:tabs>
        <w:spacing w:before="162" w:line="256" w:lineRule="auto"/>
        <w:ind w:left="1326" w:right="906" w:hanging="567"/>
      </w:pPr>
      <w:r>
        <w:t>Where</w:t>
      </w:r>
      <w:r>
        <w:rPr>
          <w:spacing w:val="-1"/>
        </w:rPr>
        <w:t xml:space="preserve"> </w:t>
      </w:r>
      <w:r>
        <w:t>an</w:t>
      </w:r>
      <w:r>
        <w:rPr>
          <w:spacing w:val="-5"/>
        </w:rPr>
        <w:t xml:space="preserve"> </w:t>
      </w:r>
      <w:r>
        <w:t>OPV</w:t>
      </w:r>
      <w:r>
        <w:rPr>
          <w:spacing w:val="-2"/>
        </w:rPr>
        <w:t xml:space="preserve"> </w:t>
      </w:r>
      <w:r>
        <w:t>participates</w:t>
      </w:r>
      <w:r>
        <w:rPr>
          <w:spacing w:val="-4"/>
        </w:rPr>
        <w:t xml:space="preserve"> </w:t>
      </w:r>
      <w:r>
        <w:t>in</w:t>
      </w:r>
      <w:r>
        <w:rPr>
          <w:spacing w:val="-3"/>
        </w:rPr>
        <w:t xml:space="preserve"> </w:t>
      </w:r>
      <w:r>
        <w:t>a</w:t>
      </w:r>
      <w:r>
        <w:rPr>
          <w:spacing w:val="-2"/>
        </w:rPr>
        <w:t xml:space="preserve"> </w:t>
      </w:r>
      <w:r>
        <w:t>voluntary</w:t>
      </w:r>
      <w:r>
        <w:rPr>
          <w:spacing w:val="-1"/>
        </w:rPr>
        <w:t xml:space="preserve"> </w:t>
      </w:r>
      <w:r>
        <w:t>weekend</w:t>
      </w:r>
      <w:r>
        <w:rPr>
          <w:spacing w:val="-3"/>
        </w:rPr>
        <w:t xml:space="preserve"> </w:t>
      </w:r>
      <w:proofErr w:type="gramStart"/>
      <w:r>
        <w:t>training</w:t>
      </w:r>
      <w:r>
        <w:rPr>
          <w:spacing w:val="-3"/>
        </w:rPr>
        <w:t xml:space="preserve"> </w:t>
      </w:r>
      <w:r>
        <w:t>conferences</w:t>
      </w:r>
      <w:proofErr w:type="gramEnd"/>
      <w:r>
        <w:t>,</w:t>
      </w:r>
      <w:r>
        <w:rPr>
          <w:spacing w:val="-4"/>
        </w:rPr>
        <w:t xml:space="preserve"> </w:t>
      </w:r>
      <w:r>
        <w:t>employees</w:t>
      </w:r>
      <w:r>
        <w:rPr>
          <w:spacing w:val="-4"/>
        </w:rPr>
        <w:t xml:space="preserve"> </w:t>
      </w:r>
      <w:r>
        <w:t>will</w:t>
      </w:r>
      <w:r>
        <w:rPr>
          <w:spacing w:val="-2"/>
        </w:rPr>
        <w:t xml:space="preserve"> </w:t>
      </w:r>
      <w:r>
        <w:t xml:space="preserve">be provided with time-for-time </w:t>
      </w:r>
      <w:proofErr w:type="gramStart"/>
      <w:r>
        <w:t>time off</w:t>
      </w:r>
      <w:proofErr w:type="gramEnd"/>
      <w:r>
        <w:t xml:space="preserve"> in lieu up to a maximum of 7.5 hours per day.</w:t>
      </w:r>
    </w:p>
    <w:p w14:paraId="30C87C58" w14:textId="77777777" w:rsidR="003C3B33" w:rsidRDefault="00B560D6">
      <w:pPr>
        <w:pStyle w:val="ListParagraph"/>
        <w:numPr>
          <w:ilvl w:val="0"/>
          <w:numId w:val="28"/>
        </w:numPr>
        <w:tabs>
          <w:tab w:val="left" w:pos="1321"/>
          <w:tab w:val="left" w:pos="1325"/>
        </w:tabs>
        <w:spacing w:before="164" w:line="259" w:lineRule="auto"/>
        <w:ind w:left="1325" w:right="653" w:hanging="567"/>
      </w:pPr>
      <w:r>
        <w:t>Where</w:t>
      </w:r>
      <w:r>
        <w:rPr>
          <w:spacing w:val="-1"/>
        </w:rPr>
        <w:t xml:space="preserve"> </w:t>
      </w:r>
      <w:r>
        <w:t>an</w:t>
      </w:r>
      <w:r>
        <w:rPr>
          <w:spacing w:val="-5"/>
        </w:rPr>
        <w:t xml:space="preserve"> </w:t>
      </w:r>
      <w:r>
        <w:t>OPV</w:t>
      </w:r>
      <w:r>
        <w:rPr>
          <w:spacing w:val="-2"/>
        </w:rPr>
        <w:t xml:space="preserve"> </w:t>
      </w:r>
      <w:r>
        <w:t>is</w:t>
      </w:r>
      <w:r>
        <w:rPr>
          <w:spacing w:val="-2"/>
        </w:rPr>
        <w:t xml:space="preserve"> </w:t>
      </w:r>
      <w:r>
        <w:t>supported</w:t>
      </w:r>
      <w:r>
        <w:rPr>
          <w:spacing w:val="-3"/>
        </w:rPr>
        <w:t xml:space="preserve"> </w:t>
      </w:r>
      <w:r>
        <w:t>to</w:t>
      </w:r>
      <w:r>
        <w:rPr>
          <w:spacing w:val="-1"/>
        </w:rPr>
        <w:t xml:space="preserve"> </w:t>
      </w:r>
      <w:r>
        <w:t>attend</w:t>
      </w:r>
      <w:r>
        <w:rPr>
          <w:spacing w:val="-3"/>
        </w:rPr>
        <w:t xml:space="preserve"> </w:t>
      </w:r>
      <w:r>
        <w:t>an</w:t>
      </w:r>
      <w:r>
        <w:rPr>
          <w:spacing w:val="-5"/>
        </w:rPr>
        <w:t xml:space="preserve"> </w:t>
      </w:r>
      <w:r>
        <w:t>externally</w:t>
      </w:r>
      <w:r>
        <w:rPr>
          <w:spacing w:val="-3"/>
        </w:rPr>
        <w:t xml:space="preserve"> </w:t>
      </w:r>
      <w:r>
        <w:t>facilitated</w:t>
      </w:r>
      <w:r>
        <w:rPr>
          <w:spacing w:val="-5"/>
        </w:rPr>
        <w:t xml:space="preserve"> </w:t>
      </w:r>
      <w:r>
        <w:t>conference,</w:t>
      </w:r>
      <w:r>
        <w:rPr>
          <w:spacing w:val="-4"/>
        </w:rPr>
        <w:t xml:space="preserve"> </w:t>
      </w:r>
      <w:r>
        <w:t>and</w:t>
      </w:r>
      <w:r>
        <w:rPr>
          <w:spacing w:val="-3"/>
        </w:rPr>
        <w:t xml:space="preserve"> </w:t>
      </w:r>
      <w:r>
        <w:t>the</w:t>
      </w:r>
      <w:r>
        <w:rPr>
          <w:spacing w:val="-1"/>
        </w:rPr>
        <w:t xml:space="preserve"> </w:t>
      </w:r>
      <w:r>
        <w:t>conference occurs</w:t>
      </w:r>
      <w:r>
        <w:rPr>
          <w:spacing w:val="-1"/>
        </w:rPr>
        <w:t xml:space="preserve"> </w:t>
      </w:r>
      <w:r>
        <w:t>during</w:t>
      </w:r>
      <w:r>
        <w:rPr>
          <w:spacing w:val="-2"/>
        </w:rPr>
        <w:t xml:space="preserve"> </w:t>
      </w:r>
      <w:r>
        <w:t>an</w:t>
      </w:r>
      <w:r>
        <w:rPr>
          <w:spacing w:val="-4"/>
        </w:rPr>
        <w:t xml:space="preserve"> </w:t>
      </w:r>
      <w:r>
        <w:t>OPV’s</w:t>
      </w:r>
      <w:r>
        <w:rPr>
          <w:spacing w:val="-3"/>
        </w:rPr>
        <w:t xml:space="preserve"> </w:t>
      </w:r>
      <w:r>
        <w:t>ordinary hours</w:t>
      </w:r>
      <w:r>
        <w:rPr>
          <w:spacing w:val="-3"/>
        </w:rPr>
        <w:t xml:space="preserve"> </w:t>
      </w:r>
      <w:r>
        <w:t>of</w:t>
      </w:r>
      <w:r>
        <w:rPr>
          <w:spacing w:val="-3"/>
        </w:rPr>
        <w:t xml:space="preserve"> </w:t>
      </w:r>
      <w:r>
        <w:t>work,</w:t>
      </w:r>
      <w:r>
        <w:rPr>
          <w:spacing w:val="-1"/>
        </w:rPr>
        <w:t xml:space="preserve"> </w:t>
      </w:r>
      <w:r>
        <w:t>participation</w:t>
      </w:r>
      <w:r>
        <w:rPr>
          <w:spacing w:val="-2"/>
        </w:rPr>
        <w:t xml:space="preserve"> </w:t>
      </w:r>
      <w:r>
        <w:t>will</w:t>
      </w:r>
      <w:r>
        <w:rPr>
          <w:spacing w:val="-4"/>
        </w:rPr>
        <w:t xml:space="preserve"> </w:t>
      </w:r>
      <w:r>
        <w:t>be considered</w:t>
      </w:r>
      <w:r>
        <w:rPr>
          <w:spacing w:val="-2"/>
        </w:rPr>
        <w:t xml:space="preserve"> </w:t>
      </w:r>
      <w:r>
        <w:t>ordinary duty.</w:t>
      </w:r>
    </w:p>
    <w:p w14:paraId="30C87C59" w14:textId="77777777" w:rsidR="003C3B33" w:rsidRDefault="00B560D6">
      <w:pPr>
        <w:pStyle w:val="ListParagraph"/>
        <w:numPr>
          <w:ilvl w:val="0"/>
          <w:numId w:val="28"/>
        </w:numPr>
        <w:tabs>
          <w:tab w:val="left" w:pos="1321"/>
          <w:tab w:val="left" w:pos="1325"/>
        </w:tabs>
        <w:spacing w:line="259" w:lineRule="auto"/>
        <w:ind w:left="1325" w:right="1310" w:hanging="567"/>
      </w:pPr>
      <w:r>
        <w:t>If</w:t>
      </w:r>
      <w:r>
        <w:rPr>
          <w:spacing w:val="-1"/>
        </w:rPr>
        <w:t xml:space="preserve"> </w:t>
      </w:r>
      <w:r>
        <w:t>approval</w:t>
      </w:r>
      <w:r>
        <w:rPr>
          <w:spacing w:val="-4"/>
        </w:rPr>
        <w:t xml:space="preserve"> </w:t>
      </w:r>
      <w:r>
        <w:t>is</w:t>
      </w:r>
      <w:r>
        <w:rPr>
          <w:spacing w:val="-1"/>
        </w:rPr>
        <w:t xml:space="preserve"> </w:t>
      </w:r>
      <w:r>
        <w:t>sought by</w:t>
      </w:r>
      <w:r>
        <w:rPr>
          <w:spacing w:val="-2"/>
        </w:rPr>
        <w:t xml:space="preserve"> </w:t>
      </w:r>
      <w:r>
        <w:t>an</w:t>
      </w:r>
      <w:r>
        <w:rPr>
          <w:spacing w:val="-4"/>
        </w:rPr>
        <w:t xml:space="preserve"> </w:t>
      </w:r>
      <w:r>
        <w:t>OPV</w:t>
      </w:r>
      <w:r>
        <w:rPr>
          <w:spacing w:val="-1"/>
        </w:rPr>
        <w:t xml:space="preserve"> </w:t>
      </w:r>
      <w:r>
        <w:t>to</w:t>
      </w:r>
      <w:r>
        <w:rPr>
          <w:spacing w:val="-2"/>
        </w:rPr>
        <w:t xml:space="preserve"> </w:t>
      </w:r>
      <w:r>
        <w:t>attend</w:t>
      </w:r>
      <w:r>
        <w:rPr>
          <w:spacing w:val="-4"/>
        </w:rPr>
        <w:t xml:space="preserve"> </w:t>
      </w:r>
      <w:r>
        <w:t>other</w:t>
      </w:r>
      <w:r>
        <w:rPr>
          <w:spacing w:val="-1"/>
        </w:rPr>
        <w:t xml:space="preserve"> </w:t>
      </w:r>
      <w:r>
        <w:t>CPD</w:t>
      </w:r>
      <w:r>
        <w:rPr>
          <w:spacing w:val="-2"/>
        </w:rPr>
        <w:t xml:space="preserve"> </w:t>
      </w:r>
      <w:r>
        <w:t>activities,</w:t>
      </w:r>
      <w:r>
        <w:rPr>
          <w:spacing w:val="-1"/>
        </w:rPr>
        <w:t xml:space="preserve"> </w:t>
      </w:r>
      <w:r>
        <w:t>all</w:t>
      </w:r>
      <w:r>
        <w:rPr>
          <w:spacing w:val="-4"/>
        </w:rPr>
        <w:t xml:space="preserve"> </w:t>
      </w:r>
      <w:r>
        <w:t>or</w:t>
      </w:r>
      <w:r>
        <w:rPr>
          <w:spacing w:val="-1"/>
        </w:rPr>
        <w:t xml:space="preserve"> </w:t>
      </w:r>
      <w:r>
        <w:t>part</w:t>
      </w:r>
      <w:r>
        <w:rPr>
          <w:spacing w:val="-3"/>
        </w:rPr>
        <w:t xml:space="preserve"> </w:t>
      </w:r>
      <w:r>
        <w:t>of</w:t>
      </w:r>
      <w:r>
        <w:rPr>
          <w:spacing w:val="-1"/>
        </w:rPr>
        <w:t xml:space="preserve"> </w:t>
      </w:r>
      <w:r>
        <w:t>the</w:t>
      </w:r>
      <w:r>
        <w:rPr>
          <w:spacing w:val="-3"/>
        </w:rPr>
        <w:t xml:space="preserve"> </w:t>
      </w:r>
      <w:r>
        <w:t>costs</w:t>
      </w:r>
      <w:r>
        <w:rPr>
          <w:spacing w:val="-3"/>
        </w:rPr>
        <w:t xml:space="preserve"> </w:t>
      </w:r>
      <w:r>
        <w:t>of attending may be provided by the department.</w:t>
      </w:r>
    </w:p>
    <w:p w14:paraId="30C87C5A" w14:textId="77777777" w:rsidR="003C3B33" w:rsidRDefault="003C3B33">
      <w:pPr>
        <w:spacing w:line="259" w:lineRule="auto"/>
        <w:sectPr w:rsidR="003C3B33">
          <w:pgSz w:w="11910" w:h="16840"/>
          <w:pgMar w:top="960" w:right="840" w:bottom="920" w:left="680" w:header="751" w:footer="734" w:gutter="0"/>
          <w:cols w:space="720"/>
        </w:sectPr>
      </w:pPr>
    </w:p>
    <w:p w14:paraId="30C87C5B" w14:textId="77777777" w:rsidR="003C3B33" w:rsidRDefault="00B560D6">
      <w:pPr>
        <w:pStyle w:val="Heading1"/>
      </w:pPr>
      <w:bookmarkStart w:id="268" w:name="Section_9:_Travel_and_location_based_con"/>
      <w:bookmarkStart w:id="269" w:name="_bookmark139"/>
      <w:bookmarkEnd w:id="268"/>
      <w:bookmarkEnd w:id="269"/>
      <w:r>
        <w:lastRenderedPageBreak/>
        <w:t>Section</w:t>
      </w:r>
      <w:r>
        <w:rPr>
          <w:spacing w:val="-8"/>
        </w:rPr>
        <w:t xml:space="preserve"> </w:t>
      </w:r>
      <w:r>
        <w:t>9:</w:t>
      </w:r>
      <w:r>
        <w:rPr>
          <w:spacing w:val="-4"/>
        </w:rPr>
        <w:t xml:space="preserve"> </w:t>
      </w:r>
      <w:r>
        <w:t>Travel</w:t>
      </w:r>
      <w:r>
        <w:rPr>
          <w:spacing w:val="-4"/>
        </w:rPr>
        <w:t xml:space="preserve"> </w:t>
      </w:r>
      <w:r>
        <w:t>and</w:t>
      </w:r>
      <w:r>
        <w:rPr>
          <w:spacing w:val="-5"/>
        </w:rPr>
        <w:t xml:space="preserve"> </w:t>
      </w:r>
      <w:proofErr w:type="gramStart"/>
      <w:r>
        <w:t>location</w:t>
      </w:r>
      <w:r>
        <w:rPr>
          <w:spacing w:val="-6"/>
        </w:rPr>
        <w:t xml:space="preserve"> </w:t>
      </w:r>
      <w:r>
        <w:t>based</w:t>
      </w:r>
      <w:proofErr w:type="gramEnd"/>
      <w:r>
        <w:rPr>
          <w:spacing w:val="-3"/>
        </w:rPr>
        <w:t xml:space="preserve"> </w:t>
      </w:r>
      <w:r>
        <w:rPr>
          <w:spacing w:val="-2"/>
        </w:rPr>
        <w:t>conditions</w:t>
      </w:r>
    </w:p>
    <w:p w14:paraId="30C87C5C" w14:textId="77777777" w:rsidR="003C3B33" w:rsidRDefault="00B560D6">
      <w:pPr>
        <w:pStyle w:val="Heading2"/>
        <w:spacing w:before="402"/>
      </w:pPr>
      <w:bookmarkStart w:id="270" w:name="Travel"/>
      <w:bookmarkStart w:id="271" w:name="_bookmark140"/>
      <w:bookmarkEnd w:id="270"/>
      <w:bookmarkEnd w:id="271"/>
      <w:r>
        <w:rPr>
          <w:spacing w:val="-2"/>
        </w:rPr>
        <w:t>Travel</w:t>
      </w:r>
    </w:p>
    <w:p w14:paraId="30C87C5D" w14:textId="77777777" w:rsidR="003C3B33" w:rsidRDefault="00B560D6">
      <w:pPr>
        <w:pStyle w:val="ListParagraph"/>
        <w:numPr>
          <w:ilvl w:val="0"/>
          <w:numId w:val="28"/>
        </w:numPr>
        <w:tabs>
          <w:tab w:val="left" w:pos="1322"/>
          <w:tab w:val="left" w:pos="1326"/>
        </w:tabs>
        <w:spacing w:before="262" w:line="259" w:lineRule="auto"/>
        <w:ind w:left="1326" w:right="625" w:hanging="567"/>
      </w:pPr>
      <w:r>
        <w:t>Official travel is Secretary approved travel away from the employee’s usual work locality including travel between an employee’s usual locality and a temporary alternative locality. It does</w:t>
      </w:r>
      <w:r>
        <w:rPr>
          <w:spacing w:val="-2"/>
        </w:rPr>
        <w:t xml:space="preserve"> </w:t>
      </w:r>
      <w:r>
        <w:t>not</w:t>
      </w:r>
      <w:r>
        <w:rPr>
          <w:spacing w:val="-1"/>
        </w:rPr>
        <w:t xml:space="preserve"> </w:t>
      </w:r>
      <w:r>
        <w:t>apply</w:t>
      </w:r>
      <w:r>
        <w:rPr>
          <w:spacing w:val="-1"/>
        </w:rPr>
        <w:t xml:space="preserve"> </w:t>
      </w:r>
      <w:r>
        <w:t>to</w:t>
      </w:r>
      <w:r>
        <w:rPr>
          <w:spacing w:val="-1"/>
        </w:rPr>
        <w:t xml:space="preserve"> </w:t>
      </w:r>
      <w:r>
        <w:t>travel</w:t>
      </w:r>
      <w:r>
        <w:rPr>
          <w:spacing w:val="-5"/>
        </w:rPr>
        <w:t xml:space="preserve"> </w:t>
      </w:r>
      <w:r>
        <w:t>undertaken</w:t>
      </w:r>
      <w:r>
        <w:rPr>
          <w:spacing w:val="-3"/>
        </w:rPr>
        <w:t xml:space="preserve"> </w:t>
      </w:r>
      <w:proofErr w:type="gramStart"/>
      <w:r>
        <w:t>in</w:t>
      </w:r>
      <w:r>
        <w:rPr>
          <w:spacing w:val="-5"/>
        </w:rPr>
        <w:t xml:space="preserve"> </w:t>
      </w:r>
      <w:r>
        <w:t>the</w:t>
      </w:r>
      <w:r>
        <w:rPr>
          <w:spacing w:val="-4"/>
        </w:rPr>
        <w:t xml:space="preserve"> </w:t>
      </w:r>
      <w:r>
        <w:t>course</w:t>
      </w:r>
      <w:r>
        <w:rPr>
          <w:spacing w:val="-4"/>
        </w:rPr>
        <w:t xml:space="preserve"> </w:t>
      </w:r>
      <w:r>
        <w:t>of</w:t>
      </w:r>
      <w:proofErr w:type="gramEnd"/>
      <w:r>
        <w:rPr>
          <w:spacing w:val="-2"/>
        </w:rPr>
        <w:t xml:space="preserve"> </w:t>
      </w:r>
      <w:r>
        <w:t>an</w:t>
      </w:r>
      <w:r>
        <w:rPr>
          <w:spacing w:val="-3"/>
        </w:rPr>
        <w:t xml:space="preserve"> </w:t>
      </w:r>
      <w:r>
        <w:t>employee’s</w:t>
      </w:r>
      <w:r>
        <w:rPr>
          <w:spacing w:val="-4"/>
        </w:rPr>
        <w:t xml:space="preserve"> </w:t>
      </w:r>
      <w:r>
        <w:t>usual</w:t>
      </w:r>
      <w:r>
        <w:rPr>
          <w:spacing w:val="-2"/>
        </w:rPr>
        <w:t xml:space="preserve"> </w:t>
      </w:r>
      <w:r>
        <w:t>or</w:t>
      </w:r>
      <w:r>
        <w:rPr>
          <w:spacing w:val="-4"/>
        </w:rPr>
        <w:t xml:space="preserve"> </w:t>
      </w:r>
      <w:r>
        <w:t>assigned</w:t>
      </w:r>
      <w:r>
        <w:rPr>
          <w:spacing w:val="-3"/>
        </w:rPr>
        <w:t xml:space="preserve"> </w:t>
      </w:r>
      <w:r>
        <w:t>activities at the employee’s usual or temporary alternative locality.</w:t>
      </w:r>
    </w:p>
    <w:p w14:paraId="30C87C5E" w14:textId="77777777" w:rsidR="003C3B33" w:rsidRDefault="00B560D6">
      <w:pPr>
        <w:spacing w:before="160"/>
        <w:ind w:left="760"/>
        <w:rPr>
          <w:b/>
        </w:rPr>
      </w:pPr>
      <w:r>
        <w:rPr>
          <w:b/>
        </w:rPr>
        <w:t>Travel</w:t>
      </w:r>
      <w:r>
        <w:rPr>
          <w:b/>
          <w:spacing w:val="-2"/>
        </w:rPr>
        <w:t xml:space="preserve"> </w:t>
      </w:r>
      <w:r>
        <w:rPr>
          <w:b/>
          <w:spacing w:val="-4"/>
        </w:rPr>
        <w:t>plan</w:t>
      </w:r>
    </w:p>
    <w:p w14:paraId="30C87C5F" w14:textId="77777777" w:rsidR="003C3B33" w:rsidRDefault="00B560D6">
      <w:pPr>
        <w:pStyle w:val="ListParagraph"/>
        <w:numPr>
          <w:ilvl w:val="0"/>
          <w:numId w:val="28"/>
        </w:numPr>
        <w:tabs>
          <w:tab w:val="left" w:pos="1322"/>
          <w:tab w:val="left" w:pos="1326"/>
        </w:tabs>
        <w:spacing w:before="180" w:line="259" w:lineRule="auto"/>
        <w:ind w:left="1326" w:right="1249" w:hanging="567"/>
      </w:pPr>
      <w:r>
        <w:t>Prior</w:t>
      </w:r>
      <w:r>
        <w:rPr>
          <w:spacing w:val="-4"/>
        </w:rPr>
        <w:t xml:space="preserve"> </w:t>
      </w:r>
      <w:r>
        <w:t>to</w:t>
      </w:r>
      <w:r>
        <w:rPr>
          <w:spacing w:val="-1"/>
        </w:rPr>
        <w:t xml:space="preserve"> </w:t>
      </w:r>
      <w:proofErr w:type="spellStart"/>
      <w:r>
        <w:t>finalising</w:t>
      </w:r>
      <w:proofErr w:type="spellEnd"/>
      <w:r>
        <w:rPr>
          <w:spacing w:val="-3"/>
        </w:rPr>
        <w:t xml:space="preserve"> </w:t>
      </w:r>
      <w:r>
        <w:t>official</w:t>
      </w:r>
      <w:r>
        <w:rPr>
          <w:spacing w:val="-2"/>
        </w:rPr>
        <w:t xml:space="preserve"> </w:t>
      </w:r>
      <w:r>
        <w:t>travel,</w:t>
      </w:r>
      <w:r>
        <w:rPr>
          <w:spacing w:val="-2"/>
        </w:rPr>
        <w:t xml:space="preserve"> </w:t>
      </w:r>
      <w:r>
        <w:t>including</w:t>
      </w:r>
      <w:r>
        <w:rPr>
          <w:spacing w:val="-4"/>
        </w:rPr>
        <w:t xml:space="preserve"> </w:t>
      </w:r>
      <w:r>
        <w:t>overnight</w:t>
      </w:r>
      <w:r>
        <w:rPr>
          <w:spacing w:val="-1"/>
        </w:rPr>
        <w:t xml:space="preserve"> </w:t>
      </w:r>
      <w:r>
        <w:t>travel,</w:t>
      </w:r>
      <w:r>
        <w:rPr>
          <w:spacing w:val="-4"/>
        </w:rPr>
        <w:t xml:space="preserve"> </w:t>
      </w:r>
      <w:r>
        <w:t>a</w:t>
      </w:r>
      <w:r>
        <w:rPr>
          <w:spacing w:val="-2"/>
        </w:rPr>
        <w:t xml:space="preserve"> </w:t>
      </w:r>
      <w:r>
        <w:t>travel</w:t>
      </w:r>
      <w:r>
        <w:rPr>
          <w:spacing w:val="-2"/>
        </w:rPr>
        <w:t xml:space="preserve"> </w:t>
      </w:r>
      <w:r>
        <w:t>plan</w:t>
      </w:r>
      <w:r>
        <w:rPr>
          <w:spacing w:val="-5"/>
        </w:rPr>
        <w:t xml:space="preserve"> </w:t>
      </w:r>
      <w:r>
        <w:t>will</w:t>
      </w:r>
      <w:r>
        <w:rPr>
          <w:spacing w:val="-2"/>
        </w:rPr>
        <w:t xml:space="preserve"> </w:t>
      </w:r>
      <w:r>
        <w:t>normally</w:t>
      </w:r>
      <w:r>
        <w:rPr>
          <w:spacing w:val="-3"/>
        </w:rPr>
        <w:t xml:space="preserve"> </w:t>
      </w:r>
      <w:r>
        <w:t>be developed between an employee and manager to address:</w:t>
      </w:r>
    </w:p>
    <w:p w14:paraId="30C87C60" w14:textId="77777777" w:rsidR="003C3B33" w:rsidRDefault="00B560D6">
      <w:pPr>
        <w:pStyle w:val="ListParagraph"/>
        <w:numPr>
          <w:ilvl w:val="1"/>
          <w:numId w:val="28"/>
        </w:numPr>
        <w:tabs>
          <w:tab w:val="left" w:pos="2178"/>
        </w:tabs>
        <w:spacing w:before="162"/>
        <w:ind w:left="2178" w:hanging="795"/>
      </w:pPr>
      <w:r>
        <w:t>business</w:t>
      </w:r>
      <w:r>
        <w:rPr>
          <w:spacing w:val="-5"/>
        </w:rPr>
        <w:t xml:space="preserve"> </w:t>
      </w:r>
      <w:r>
        <w:t>and</w:t>
      </w:r>
      <w:r>
        <w:rPr>
          <w:spacing w:val="-6"/>
        </w:rPr>
        <w:t xml:space="preserve"> </w:t>
      </w:r>
      <w:r>
        <w:t>operational</w:t>
      </w:r>
      <w:r>
        <w:rPr>
          <w:spacing w:val="-5"/>
        </w:rPr>
        <w:t xml:space="preserve"> </w:t>
      </w:r>
      <w:r>
        <w:t>requirements</w:t>
      </w:r>
      <w:r>
        <w:rPr>
          <w:spacing w:val="-5"/>
        </w:rPr>
        <w:t xml:space="preserve"> </w:t>
      </w:r>
      <w:r>
        <w:t>relevant</w:t>
      </w:r>
      <w:r>
        <w:rPr>
          <w:spacing w:val="-4"/>
        </w:rPr>
        <w:t xml:space="preserve"> </w:t>
      </w:r>
      <w:r>
        <w:t>to</w:t>
      </w:r>
      <w:r>
        <w:rPr>
          <w:spacing w:val="-6"/>
        </w:rPr>
        <w:t xml:space="preserve"> </w:t>
      </w:r>
      <w:r>
        <w:t>the</w:t>
      </w:r>
      <w:r>
        <w:rPr>
          <w:spacing w:val="-3"/>
        </w:rPr>
        <w:t xml:space="preserve"> </w:t>
      </w:r>
      <w:proofErr w:type="gramStart"/>
      <w:r>
        <w:rPr>
          <w:spacing w:val="-2"/>
        </w:rPr>
        <w:t>travel;</w:t>
      </w:r>
      <w:proofErr w:type="gramEnd"/>
    </w:p>
    <w:p w14:paraId="30C87C61" w14:textId="77777777" w:rsidR="003C3B33" w:rsidRDefault="00B560D6">
      <w:pPr>
        <w:pStyle w:val="ListParagraph"/>
        <w:numPr>
          <w:ilvl w:val="1"/>
          <w:numId w:val="28"/>
        </w:numPr>
        <w:tabs>
          <w:tab w:val="left" w:pos="2178"/>
        </w:tabs>
        <w:spacing w:before="180"/>
        <w:ind w:left="2178" w:hanging="795"/>
      </w:pPr>
      <w:r>
        <w:t>most</w:t>
      </w:r>
      <w:r>
        <w:rPr>
          <w:spacing w:val="-3"/>
        </w:rPr>
        <w:t xml:space="preserve"> </w:t>
      </w:r>
      <w:r>
        <w:t>appropriate</w:t>
      </w:r>
      <w:r>
        <w:rPr>
          <w:spacing w:val="-5"/>
        </w:rPr>
        <w:t xml:space="preserve"> </w:t>
      </w:r>
      <w:r>
        <w:t>mode</w:t>
      </w:r>
      <w:r>
        <w:rPr>
          <w:spacing w:val="-6"/>
        </w:rPr>
        <w:t xml:space="preserve"> </w:t>
      </w:r>
      <w:r>
        <w:t>of</w:t>
      </w:r>
      <w:r>
        <w:rPr>
          <w:spacing w:val="-6"/>
        </w:rPr>
        <w:t xml:space="preserve"> </w:t>
      </w:r>
      <w:r>
        <w:t>transport;</w:t>
      </w:r>
      <w:r>
        <w:rPr>
          <w:spacing w:val="-2"/>
        </w:rPr>
        <w:t xml:space="preserve"> </w:t>
      </w:r>
      <w:r>
        <w:rPr>
          <w:spacing w:val="-5"/>
        </w:rPr>
        <w:t>and</w:t>
      </w:r>
    </w:p>
    <w:p w14:paraId="30C87C62" w14:textId="77777777" w:rsidR="003C3B33" w:rsidRDefault="00B560D6">
      <w:pPr>
        <w:pStyle w:val="ListParagraph"/>
        <w:numPr>
          <w:ilvl w:val="1"/>
          <w:numId w:val="28"/>
        </w:numPr>
        <w:tabs>
          <w:tab w:val="left" w:pos="2178"/>
        </w:tabs>
        <w:spacing w:before="180"/>
        <w:ind w:left="2178" w:hanging="795"/>
      </w:pPr>
      <w:r>
        <w:t>any</w:t>
      </w:r>
      <w:r>
        <w:rPr>
          <w:spacing w:val="-3"/>
        </w:rPr>
        <w:t xml:space="preserve"> </w:t>
      </w:r>
      <w:r>
        <w:t>work</w:t>
      </w:r>
      <w:r>
        <w:rPr>
          <w:spacing w:val="-3"/>
        </w:rPr>
        <w:t xml:space="preserve"> </w:t>
      </w:r>
      <w:r>
        <w:t>health</w:t>
      </w:r>
      <w:r>
        <w:rPr>
          <w:spacing w:val="-4"/>
        </w:rPr>
        <w:t xml:space="preserve"> </w:t>
      </w:r>
      <w:r>
        <w:t>and</w:t>
      </w:r>
      <w:r>
        <w:rPr>
          <w:spacing w:val="-5"/>
        </w:rPr>
        <w:t xml:space="preserve"> </w:t>
      </w:r>
      <w:r>
        <w:t>safety</w:t>
      </w:r>
      <w:r>
        <w:rPr>
          <w:spacing w:val="-4"/>
        </w:rPr>
        <w:t xml:space="preserve"> </w:t>
      </w:r>
      <w:r>
        <w:rPr>
          <w:spacing w:val="-2"/>
        </w:rPr>
        <w:t>obligations.</w:t>
      </w:r>
    </w:p>
    <w:p w14:paraId="30C87C63" w14:textId="77777777" w:rsidR="003C3B33" w:rsidRDefault="00B560D6">
      <w:pPr>
        <w:pStyle w:val="ListParagraph"/>
        <w:numPr>
          <w:ilvl w:val="0"/>
          <w:numId w:val="28"/>
        </w:numPr>
        <w:tabs>
          <w:tab w:val="left" w:pos="1322"/>
        </w:tabs>
        <w:spacing w:before="183"/>
        <w:ind w:left="1322" w:hanging="563"/>
      </w:pPr>
      <w:r>
        <w:t>Time</w:t>
      </w:r>
      <w:r>
        <w:rPr>
          <w:spacing w:val="-4"/>
        </w:rPr>
        <w:t xml:space="preserve"> </w:t>
      </w:r>
      <w:r>
        <w:t>off</w:t>
      </w:r>
      <w:r>
        <w:rPr>
          <w:spacing w:val="-4"/>
        </w:rPr>
        <w:t xml:space="preserve"> </w:t>
      </w:r>
      <w:r>
        <w:t>in</w:t>
      </w:r>
      <w:r>
        <w:rPr>
          <w:spacing w:val="-3"/>
        </w:rPr>
        <w:t xml:space="preserve"> </w:t>
      </w:r>
      <w:r>
        <w:t>recognition</w:t>
      </w:r>
      <w:r>
        <w:rPr>
          <w:spacing w:val="-4"/>
        </w:rPr>
        <w:t xml:space="preserve"> </w:t>
      </w:r>
      <w:r>
        <w:t>of</w:t>
      </w:r>
      <w:r>
        <w:rPr>
          <w:spacing w:val="-3"/>
        </w:rPr>
        <w:t xml:space="preserve"> </w:t>
      </w:r>
      <w:r>
        <w:t>travel</w:t>
      </w:r>
      <w:r>
        <w:rPr>
          <w:spacing w:val="-5"/>
        </w:rPr>
        <w:t xml:space="preserve"> </w:t>
      </w:r>
      <w:r>
        <w:t>time,</w:t>
      </w:r>
      <w:r>
        <w:rPr>
          <w:spacing w:val="-2"/>
        </w:rPr>
        <w:t xml:space="preserve"> including:</w:t>
      </w:r>
    </w:p>
    <w:p w14:paraId="30C87C64" w14:textId="77777777" w:rsidR="003C3B33" w:rsidRDefault="00B560D6">
      <w:pPr>
        <w:pStyle w:val="ListParagraph"/>
        <w:numPr>
          <w:ilvl w:val="1"/>
          <w:numId w:val="28"/>
        </w:numPr>
        <w:tabs>
          <w:tab w:val="left" w:pos="2178"/>
        </w:tabs>
        <w:spacing w:before="180"/>
        <w:ind w:left="2178" w:hanging="795"/>
      </w:pPr>
      <w:r>
        <w:t>rest</w:t>
      </w:r>
      <w:r>
        <w:rPr>
          <w:spacing w:val="-5"/>
        </w:rPr>
        <w:t xml:space="preserve"> </w:t>
      </w:r>
      <w:r>
        <w:t>periods,</w:t>
      </w:r>
      <w:r>
        <w:rPr>
          <w:spacing w:val="-4"/>
        </w:rPr>
        <w:t xml:space="preserve"> </w:t>
      </w:r>
      <w:r>
        <w:t>if</w:t>
      </w:r>
      <w:r>
        <w:rPr>
          <w:spacing w:val="-6"/>
        </w:rPr>
        <w:t xml:space="preserve"> </w:t>
      </w:r>
      <w:r>
        <w:t>relevant,</w:t>
      </w:r>
      <w:r>
        <w:rPr>
          <w:spacing w:val="-6"/>
        </w:rPr>
        <w:t xml:space="preserve"> </w:t>
      </w:r>
      <w:r>
        <w:t>to</w:t>
      </w:r>
      <w:r>
        <w:rPr>
          <w:spacing w:val="-4"/>
        </w:rPr>
        <w:t xml:space="preserve"> </w:t>
      </w:r>
      <w:r>
        <w:t>be</w:t>
      </w:r>
      <w:r>
        <w:rPr>
          <w:spacing w:val="-3"/>
        </w:rPr>
        <w:t xml:space="preserve"> </w:t>
      </w:r>
      <w:r>
        <w:t>taken</w:t>
      </w:r>
      <w:r>
        <w:rPr>
          <w:spacing w:val="-5"/>
        </w:rPr>
        <w:t xml:space="preserve"> </w:t>
      </w:r>
      <w:r>
        <w:t>before</w:t>
      </w:r>
      <w:r>
        <w:rPr>
          <w:spacing w:val="-3"/>
        </w:rPr>
        <w:t xml:space="preserve"> </w:t>
      </w:r>
      <w:r>
        <w:t>recommencing</w:t>
      </w:r>
      <w:r>
        <w:rPr>
          <w:spacing w:val="-4"/>
        </w:rPr>
        <w:t xml:space="preserve"> </w:t>
      </w:r>
      <w:proofErr w:type="gramStart"/>
      <w:r>
        <w:rPr>
          <w:spacing w:val="-2"/>
        </w:rPr>
        <w:t>duty;</w:t>
      </w:r>
      <w:proofErr w:type="gramEnd"/>
    </w:p>
    <w:p w14:paraId="30C87C65" w14:textId="77777777" w:rsidR="003C3B33" w:rsidRDefault="00B560D6">
      <w:pPr>
        <w:pStyle w:val="ListParagraph"/>
        <w:numPr>
          <w:ilvl w:val="1"/>
          <w:numId w:val="28"/>
        </w:numPr>
        <w:tabs>
          <w:tab w:val="left" w:pos="2178"/>
        </w:tabs>
        <w:spacing w:before="183"/>
        <w:ind w:left="2178" w:hanging="795"/>
      </w:pPr>
      <w:r>
        <w:t>confirmation</w:t>
      </w:r>
      <w:r>
        <w:rPr>
          <w:spacing w:val="-5"/>
        </w:rPr>
        <w:t xml:space="preserve"> </w:t>
      </w:r>
      <w:r>
        <w:t>of</w:t>
      </w:r>
      <w:r>
        <w:rPr>
          <w:spacing w:val="-5"/>
        </w:rPr>
        <w:t xml:space="preserve"> </w:t>
      </w:r>
      <w:r>
        <w:t>when</w:t>
      </w:r>
      <w:r>
        <w:rPr>
          <w:spacing w:val="-4"/>
        </w:rPr>
        <w:t xml:space="preserve"> </w:t>
      </w:r>
      <w:r>
        <w:t>access</w:t>
      </w:r>
      <w:r>
        <w:rPr>
          <w:spacing w:val="-3"/>
        </w:rPr>
        <w:t xml:space="preserve"> </w:t>
      </w:r>
      <w:r>
        <w:t>to</w:t>
      </w:r>
      <w:r>
        <w:rPr>
          <w:spacing w:val="-2"/>
        </w:rPr>
        <w:t xml:space="preserve"> </w:t>
      </w:r>
      <w:r>
        <w:t>these</w:t>
      </w:r>
      <w:r>
        <w:rPr>
          <w:spacing w:val="-2"/>
        </w:rPr>
        <w:t xml:space="preserve"> </w:t>
      </w:r>
      <w:r>
        <w:t>periods</w:t>
      </w:r>
      <w:r>
        <w:rPr>
          <w:spacing w:val="-6"/>
        </w:rPr>
        <w:t xml:space="preserve"> </w:t>
      </w:r>
      <w:r>
        <w:t>will</w:t>
      </w:r>
      <w:r>
        <w:rPr>
          <w:spacing w:val="-5"/>
        </w:rPr>
        <w:t xml:space="preserve"> </w:t>
      </w:r>
      <w:proofErr w:type="gramStart"/>
      <w:r>
        <w:rPr>
          <w:spacing w:val="-2"/>
        </w:rPr>
        <w:t>occur;</w:t>
      </w:r>
      <w:proofErr w:type="gramEnd"/>
    </w:p>
    <w:p w14:paraId="30C87C66" w14:textId="77777777" w:rsidR="003C3B33" w:rsidRDefault="00B560D6">
      <w:pPr>
        <w:pStyle w:val="ListParagraph"/>
        <w:numPr>
          <w:ilvl w:val="1"/>
          <w:numId w:val="28"/>
        </w:numPr>
        <w:tabs>
          <w:tab w:val="left" w:pos="2178"/>
        </w:tabs>
        <w:spacing w:before="180" w:line="259" w:lineRule="auto"/>
        <w:ind w:left="2178" w:right="1172" w:hanging="795"/>
      </w:pPr>
      <w:r>
        <w:t>additional</w:t>
      </w:r>
      <w:r>
        <w:rPr>
          <w:spacing w:val="-2"/>
        </w:rPr>
        <w:t xml:space="preserve"> </w:t>
      </w:r>
      <w:r>
        <w:t>time</w:t>
      </w:r>
      <w:r>
        <w:rPr>
          <w:spacing w:val="-4"/>
        </w:rPr>
        <w:t xml:space="preserve"> </w:t>
      </w:r>
      <w:r>
        <w:t>off</w:t>
      </w:r>
      <w:r>
        <w:rPr>
          <w:spacing w:val="-4"/>
        </w:rPr>
        <w:t xml:space="preserve"> </w:t>
      </w:r>
      <w:r>
        <w:t>where</w:t>
      </w:r>
      <w:r>
        <w:rPr>
          <w:spacing w:val="-4"/>
        </w:rPr>
        <w:t xml:space="preserve"> </w:t>
      </w:r>
      <w:r>
        <w:t>official</w:t>
      </w:r>
      <w:r>
        <w:rPr>
          <w:spacing w:val="-2"/>
        </w:rPr>
        <w:t xml:space="preserve"> </w:t>
      </w:r>
      <w:r>
        <w:t>travel</w:t>
      </w:r>
      <w:r>
        <w:rPr>
          <w:spacing w:val="-5"/>
        </w:rPr>
        <w:t xml:space="preserve"> </w:t>
      </w:r>
      <w:r>
        <w:t>occurs</w:t>
      </w:r>
      <w:r>
        <w:rPr>
          <w:spacing w:val="-4"/>
        </w:rPr>
        <w:t xml:space="preserve"> </w:t>
      </w:r>
      <w:r>
        <w:t>on</w:t>
      </w:r>
      <w:r>
        <w:rPr>
          <w:spacing w:val="-3"/>
        </w:rPr>
        <w:t xml:space="preserve"> </w:t>
      </w:r>
      <w:r>
        <w:t>a</w:t>
      </w:r>
      <w:r>
        <w:rPr>
          <w:spacing w:val="-4"/>
        </w:rPr>
        <w:t xml:space="preserve"> </w:t>
      </w:r>
      <w:r>
        <w:t>weekend</w:t>
      </w:r>
      <w:r>
        <w:rPr>
          <w:spacing w:val="-3"/>
        </w:rPr>
        <w:t xml:space="preserve"> </w:t>
      </w:r>
      <w:r>
        <w:t>and</w:t>
      </w:r>
      <w:r>
        <w:rPr>
          <w:spacing w:val="-3"/>
        </w:rPr>
        <w:t xml:space="preserve"> </w:t>
      </w:r>
      <w:r>
        <w:t>is</w:t>
      </w:r>
      <w:r>
        <w:rPr>
          <w:spacing w:val="-4"/>
        </w:rPr>
        <w:t xml:space="preserve"> </w:t>
      </w:r>
      <w:r>
        <w:t>considered excessive; and</w:t>
      </w:r>
    </w:p>
    <w:p w14:paraId="30C87C67" w14:textId="77777777" w:rsidR="003C3B33" w:rsidRDefault="00B560D6">
      <w:pPr>
        <w:pStyle w:val="ListParagraph"/>
        <w:numPr>
          <w:ilvl w:val="1"/>
          <w:numId w:val="28"/>
        </w:numPr>
        <w:tabs>
          <w:tab w:val="left" w:pos="2178"/>
        </w:tabs>
        <w:ind w:left="2178" w:hanging="795"/>
      </w:pPr>
      <w:r>
        <w:t>when</w:t>
      </w:r>
      <w:r>
        <w:rPr>
          <w:spacing w:val="-3"/>
        </w:rPr>
        <w:t xml:space="preserve"> </w:t>
      </w:r>
      <w:r>
        <w:t>time</w:t>
      </w:r>
      <w:r>
        <w:rPr>
          <w:spacing w:val="-4"/>
        </w:rPr>
        <w:t xml:space="preserve"> </w:t>
      </w:r>
      <w:r>
        <w:t>off</w:t>
      </w:r>
      <w:r>
        <w:rPr>
          <w:spacing w:val="-2"/>
        </w:rPr>
        <w:t xml:space="preserve"> </w:t>
      </w:r>
      <w:r>
        <w:t>in</w:t>
      </w:r>
      <w:r>
        <w:rPr>
          <w:spacing w:val="-5"/>
        </w:rPr>
        <w:t xml:space="preserve"> </w:t>
      </w:r>
      <w:r>
        <w:t>lieu</w:t>
      </w:r>
      <w:r>
        <w:rPr>
          <w:spacing w:val="-4"/>
        </w:rPr>
        <w:t xml:space="preserve"> </w:t>
      </w:r>
      <w:r>
        <w:t>or</w:t>
      </w:r>
      <w:r>
        <w:rPr>
          <w:spacing w:val="-2"/>
        </w:rPr>
        <w:t xml:space="preserve"> </w:t>
      </w:r>
      <w:r>
        <w:t>flex</w:t>
      </w:r>
      <w:r>
        <w:rPr>
          <w:spacing w:val="-2"/>
        </w:rPr>
        <w:t xml:space="preserve"> </w:t>
      </w:r>
      <w:r>
        <w:t>credits</w:t>
      </w:r>
      <w:r>
        <w:rPr>
          <w:spacing w:val="-4"/>
        </w:rPr>
        <w:t xml:space="preserve"> </w:t>
      </w:r>
      <w:r>
        <w:t>will</w:t>
      </w:r>
      <w:r>
        <w:rPr>
          <w:spacing w:val="-2"/>
        </w:rPr>
        <w:t xml:space="preserve"> </w:t>
      </w:r>
      <w:r>
        <w:t xml:space="preserve">be </w:t>
      </w:r>
      <w:r>
        <w:rPr>
          <w:spacing w:val="-2"/>
        </w:rPr>
        <w:t>taken.</w:t>
      </w:r>
    </w:p>
    <w:p w14:paraId="30C87C68" w14:textId="77777777" w:rsidR="003C3B33" w:rsidRDefault="00B560D6">
      <w:pPr>
        <w:pStyle w:val="ListParagraph"/>
        <w:numPr>
          <w:ilvl w:val="0"/>
          <w:numId w:val="28"/>
        </w:numPr>
        <w:tabs>
          <w:tab w:val="left" w:pos="1322"/>
          <w:tab w:val="left" w:pos="1326"/>
        </w:tabs>
        <w:spacing w:before="183" w:line="256" w:lineRule="auto"/>
        <w:ind w:left="1326" w:right="995" w:hanging="567"/>
      </w:pPr>
      <w:r>
        <w:t>Consideration</w:t>
      </w:r>
      <w:r>
        <w:rPr>
          <w:spacing w:val="-5"/>
        </w:rPr>
        <w:t xml:space="preserve"> </w:t>
      </w:r>
      <w:r>
        <w:t>of</w:t>
      </w:r>
      <w:r>
        <w:rPr>
          <w:spacing w:val="-2"/>
        </w:rPr>
        <w:t xml:space="preserve"> </w:t>
      </w:r>
      <w:r>
        <w:t>flexible</w:t>
      </w:r>
      <w:r>
        <w:rPr>
          <w:spacing w:val="-4"/>
        </w:rPr>
        <w:t xml:space="preserve"> </w:t>
      </w:r>
      <w:r>
        <w:t>work</w:t>
      </w:r>
      <w:r>
        <w:rPr>
          <w:spacing w:val="-1"/>
        </w:rPr>
        <w:t xml:space="preserve"> </w:t>
      </w:r>
      <w:r>
        <w:t>arrangements</w:t>
      </w:r>
      <w:r>
        <w:rPr>
          <w:spacing w:val="-4"/>
        </w:rPr>
        <w:t xml:space="preserve"> </w:t>
      </w:r>
      <w:r>
        <w:t>or</w:t>
      </w:r>
      <w:r>
        <w:rPr>
          <w:spacing w:val="-4"/>
        </w:rPr>
        <w:t xml:space="preserve"> </w:t>
      </w:r>
      <w:r>
        <w:t>caring</w:t>
      </w:r>
      <w:r>
        <w:rPr>
          <w:spacing w:val="-3"/>
        </w:rPr>
        <w:t xml:space="preserve"> </w:t>
      </w:r>
      <w:r>
        <w:t>responsibility</w:t>
      </w:r>
      <w:r>
        <w:rPr>
          <w:spacing w:val="-3"/>
        </w:rPr>
        <w:t xml:space="preserve"> </w:t>
      </w:r>
      <w:r>
        <w:t>where</w:t>
      </w:r>
      <w:r>
        <w:rPr>
          <w:spacing w:val="-4"/>
        </w:rPr>
        <w:t xml:space="preserve"> </w:t>
      </w:r>
      <w:r>
        <w:t>relevant</w:t>
      </w:r>
      <w:r>
        <w:rPr>
          <w:spacing w:val="-1"/>
        </w:rPr>
        <w:t xml:space="preserve"> </w:t>
      </w:r>
      <w:r>
        <w:t>to</w:t>
      </w:r>
      <w:r>
        <w:rPr>
          <w:spacing w:val="-3"/>
        </w:rPr>
        <w:t xml:space="preserve"> </w:t>
      </w:r>
      <w:r>
        <w:t>the travel request or timing of travel.</w:t>
      </w:r>
    </w:p>
    <w:p w14:paraId="30C87C69" w14:textId="77777777" w:rsidR="003C3B33" w:rsidRDefault="00B560D6">
      <w:pPr>
        <w:pStyle w:val="ListParagraph"/>
        <w:numPr>
          <w:ilvl w:val="0"/>
          <w:numId w:val="28"/>
        </w:numPr>
        <w:tabs>
          <w:tab w:val="left" w:pos="1322"/>
        </w:tabs>
        <w:spacing w:before="164"/>
        <w:ind w:left="1322" w:hanging="563"/>
      </w:pPr>
      <w:r>
        <w:t>The</w:t>
      </w:r>
      <w:r>
        <w:rPr>
          <w:spacing w:val="-3"/>
        </w:rPr>
        <w:t xml:space="preserve"> </w:t>
      </w:r>
      <w:r>
        <w:t>travel</w:t>
      </w:r>
      <w:r>
        <w:rPr>
          <w:spacing w:val="-3"/>
        </w:rPr>
        <w:t xml:space="preserve"> </w:t>
      </w:r>
      <w:r>
        <w:t>plan</w:t>
      </w:r>
      <w:r>
        <w:rPr>
          <w:spacing w:val="-6"/>
        </w:rPr>
        <w:t xml:space="preserve"> </w:t>
      </w:r>
      <w:r>
        <w:t>should</w:t>
      </w:r>
      <w:r>
        <w:rPr>
          <w:spacing w:val="-4"/>
        </w:rPr>
        <w:t xml:space="preserve"> </w:t>
      </w:r>
      <w:r>
        <w:t>normally</w:t>
      </w:r>
      <w:r>
        <w:rPr>
          <w:spacing w:val="-3"/>
        </w:rPr>
        <w:t xml:space="preserve"> </w:t>
      </w:r>
      <w:r>
        <w:t>be</w:t>
      </w:r>
      <w:r>
        <w:rPr>
          <w:spacing w:val="-3"/>
        </w:rPr>
        <w:t xml:space="preserve"> </w:t>
      </w:r>
      <w:r>
        <w:t>agreed</w:t>
      </w:r>
      <w:r>
        <w:rPr>
          <w:spacing w:val="-4"/>
        </w:rPr>
        <w:t xml:space="preserve"> </w:t>
      </w:r>
      <w:r>
        <w:t>in</w:t>
      </w:r>
      <w:r>
        <w:rPr>
          <w:spacing w:val="-4"/>
        </w:rPr>
        <w:t xml:space="preserve"> </w:t>
      </w:r>
      <w:r>
        <w:t>writing</w:t>
      </w:r>
      <w:r>
        <w:rPr>
          <w:spacing w:val="-5"/>
        </w:rPr>
        <w:t xml:space="preserve"> </w:t>
      </w:r>
      <w:r>
        <w:t>via</w:t>
      </w:r>
      <w:r>
        <w:rPr>
          <w:spacing w:val="-3"/>
        </w:rPr>
        <w:t xml:space="preserve"> </w:t>
      </w:r>
      <w:r>
        <w:rPr>
          <w:spacing w:val="-2"/>
        </w:rPr>
        <w:t>email.</w:t>
      </w:r>
    </w:p>
    <w:p w14:paraId="30C87C6A" w14:textId="77777777" w:rsidR="003C3B33" w:rsidRDefault="00B560D6">
      <w:pPr>
        <w:pStyle w:val="ListParagraph"/>
        <w:numPr>
          <w:ilvl w:val="0"/>
          <w:numId w:val="28"/>
        </w:numPr>
        <w:tabs>
          <w:tab w:val="left" w:pos="1322"/>
          <w:tab w:val="left" w:pos="1326"/>
        </w:tabs>
        <w:spacing w:before="180" w:line="259" w:lineRule="auto"/>
        <w:ind w:left="1326" w:right="706" w:hanging="567"/>
      </w:pPr>
      <w:r>
        <w:t>Where an</w:t>
      </w:r>
      <w:r>
        <w:rPr>
          <w:spacing w:val="-4"/>
        </w:rPr>
        <w:t xml:space="preserve"> </w:t>
      </w:r>
      <w:r>
        <w:t>employee</w:t>
      </w:r>
      <w:r>
        <w:rPr>
          <w:spacing w:val="-3"/>
        </w:rPr>
        <w:t xml:space="preserve"> </w:t>
      </w:r>
      <w:r>
        <w:t>is</w:t>
      </w:r>
      <w:r>
        <w:rPr>
          <w:spacing w:val="-3"/>
        </w:rPr>
        <w:t xml:space="preserve"> </w:t>
      </w:r>
      <w:r>
        <w:t>on</w:t>
      </w:r>
      <w:r>
        <w:rPr>
          <w:spacing w:val="-2"/>
        </w:rPr>
        <w:t xml:space="preserve"> </w:t>
      </w:r>
      <w:r>
        <w:t>a</w:t>
      </w:r>
      <w:r>
        <w:rPr>
          <w:spacing w:val="-3"/>
        </w:rPr>
        <w:t xml:space="preserve"> </w:t>
      </w:r>
      <w:r>
        <w:t>temporary assignment</w:t>
      </w:r>
      <w:r>
        <w:rPr>
          <w:spacing w:val="-3"/>
        </w:rPr>
        <w:t xml:space="preserve"> </w:t>
      </w:r>
      <w:r>
        <w:t>away from</w:t>
      </w:r>
      <w:r>
        <w:rPr>
          <w:spacing w:val="-2"/>
        </w:rPr>
        <w:t xml:space="preserve"> </w:t>
      </w:r>
      <w:r>
        <w:t>their</w:t>
      </w:r>
      <w:r>
        <w:rPr>
          <w:spacing w:val="-1"/>
        </w:rPr>
        <w:t xml:space="preserve"> </w:t>
      </w:r>
      <w:r>
        <w:t>usual</w:t>
      </w:r>
      <w:r>
        <w:rPr>
          <w:spacing w:val="-4"/>
        </w:rPr>
        <w:t xml:space="preserve"> </w:t>
      </w:r>
      <w:r>
        <w:t>work location</w:t>
      </w:r>
      <w:r>
        <w:rPr>
          <w:spacing w:val="-2"/>
        </w:rPr>
        <w:t xml:space="preserve"> </w:t>
      </w:r>
      <w:r>
        <w:t>and</w:t>
      </w:r>
      <w:r>
        <w:rPr>
          <w:spacing w:val="-2"/>
        </w:rPr>
        <w:t xml:space="preserve"> </w:t>
      </w:r>
      <w:r>
        <w:t>is not eligible to receive remote locality provisions, as part of the travel plan the employee and manager will discuss and record whether any department paid travel to and from the employee’s home location during the temporary assignment is appropriate in the circumstances.</w:t>
      </w:r>
      <w:r>
        <w:rPr>
          <w:spacing w:val="-5"/>
        </w:rPr>
        <w:t xml:space="preserve"> </w:t>
      </w:r>
      <w:r>
        <w:t>The</w:t>
      </w:r>
      <w:r>
        <w:rPr>
          <w:spacing w:val="-1"/>
        </w:rPr>
        <w:t xml:space="preserve"> </w:t>
      </w:r>
      <w:r>
        <w:t>type</w:t>
      </w:r>
      <w:r>
        <w:rPr>
          <w:spacing w:val="-4"/>
        </w:rPr>
        <w:t xml:space="preserve"> </w:t>
      </w:r>
      <w:r>
        <w:t>of</w:t>
      </w:r>
      <w:r>
        <w:rPr>
          <w:spacing w:val="-4"/>
        </w:rPr>
        <w:t xml:space="preserve"> </w:t>
      </w:r>
      <w:r>
        <w:t>support</w:t>
      </w:r>
      <w:r>
        <w:rPr>
          <w:spacing w:val="-1"/>
        </w:rPr>
        <w:t xml:space="preserve"> </w:t>
      </w:r>
      <w:r>
        <w:t>(i.e.</w:t>
      </w:r>
      <w:r>
        <w:rPr>
          <w:spacing w:val="-2"/>
        </w:rPr>
        <w:t xml:space="preserve"> </w:t>
      </w:r>
      <w:r>
        <w:t>paid</w:t>
      </w:r>
      <w:r>
        <w:rPr>
          <w:spacing w:val="-5"/>
        </w:rPr>
        <w:t xml:space="preserve"> </w:t>
      </w:r>
      <w:r>
        <w:t>travel</w:t>
      </w:r>
      <w:r>
        <w:rPr>
          <w:spacing w:val="-2"/>
        </w:rPr>
        <w:t xml:space="preserve"> </w:t>
      </w:r>
      <w:r>
        <w:t>time</w:t>
      </w:r>
      <w:r>
        <w:rPr>
          <w:spacing w:val="-1"/>
        </w:rPr>
        <w:t xml:space="preserve"> </w:t>
      </w:r>
      <w:r>
        <w:t>and/or</w:t>
      </w:r>
      <w:r>
        <w:rPr>
          <w:spacing w:val="-4"/>
        </w:rPr>
        <w:t xml:space="preserve"> </w:t>
      </w:r>
      <w:r>
        <w:t>motor</w:t>
      </w:r>
      <w:r>
        <w:rPr>
          <w:spacing w:val="-4"/>
        </w:rPr>
        <w:t xml:space="preserve"> </w:t>
      </w:r>
      <w:r>
        <w:t>vehicle</w:t>
      </w:r>
      <w:r>
        <w:rPr>
          <w:spacing w:val="-1"/>
        </w:rPr>
        <w:t xml:space="preserve"> </w:t>
      </w:r>
      <w:r>
        <w:t>allowance)</w:t>
      </w:r>
      <w:r>
        <w:rPr>
          <w:spacing w:val="-4"/>
        </w:rPr>
        <w:t xml:space="preserve"> </w:t>
      </w:r>
      <w:r>
        <w:t>and the number of trips should be considered.</w:t>
      </w:r>
    </w:p>
    <w:p w14:paraId="30C87C6B" w14:textId="77777777" w:rsidR="003C3B33" w:rsidRDefault="00B560D6">
      <w:pPr>
        <w:spacing w:before="237"/>
        <w:ind w:left="759"/>
        <w:rPr>
          <w:b/>
        </w:rPr>
      </w:pPr>
      <w:r>
        <w:rPr>
          <w:b/>
        </w:rPr>
        <w:t>Travel</w:t>
      </w:r>
      <w:r>
        <w:rPr>
          <w:b/>
          <w:spacing w:val="-2"/>
        </w:rPr>
        <w:t xml:space="preserve"> </w:t>
      </w:r>
      <w:r>
        <w:rPr>
          <w:b/>
          <w:spacing w:val="-4"/>
        </w:rPr>
        <w:t>time</w:t>
      </w:r>
    </w:p>
    <w:p w14:paraId="30C87C6C" w14:textId="77777777" w:rsidR="003C3B33" w:rsidRDefault="00B560D6">
      <w:pPr>
        <w:pStyle w:val="ListParagraph"/>
        <w:numPr>
          <w:ilvl w:val="0"/>
          <w:numId w:val="28"/>
        </w:numPr>
        <w:tabs>
          <w:tab w:val="left" w:pos="1322"/>
          <w:tab w:val="left" w:pos="1325"/>
        </w:tabs>
        <w:spacing w:before="183" w:line="259" w:lineRule="auto"/>
        <w:ind w:left="1325" w:right="760" w:hanging="566"/>
      </w:pPr>
      <w:r>
        <w:t>Where practical, domestic and international travel for the purposes of work should occur within</w:t>
      </w:r>
      <w:r>
        <w:rPr>
          <w:spacing w:val="-3"/>
        </w:rPr>
        <w:t xml:space="preserve"> </w:t>
      </w:r>
      <w:r>
        <w:t>an</w:t>
      </w:r>
      <w:r>
        <w:rPr>
          <w:spacing w:val="-3"/>
        </w:rPr>
        <w:t xml:space="preserve"> </w:t>
      </w:r>
      <w:r>
        <w:t>employee’s</w:t>
      </w:r>
      <w:r>
        <w:rPr>
          <w:spacing w:val="-4"/>
        </w:rPr>
        <w:t xml:space="preserve"> </w:t>
      </w:r>
      <w:r>
        <w:t>ordinary</w:t>
      </w:r>
      <w:r>
        <w:rPr>
          <w:spacing w:val="-1"/>
        </w:rPr>
        <w:t xml:space="preserve"> </w:t>
      </w:r>
      <w:r>
        <w:t>days</w:t>
      </w:r>
      <w:r>
        <w:rPr>
          <w:spacing w:val="-4"/>
        </w:rPr>
        <w:t xml:space="preserve"> </w:t>
      </w:r>
      <w:r>
        <w:t>or</w:t>
      </w:r>
      <w:r>
        <w:rPr>
          <w:spacing w:val="-4"/>
        </w:rPr>
        <w:t xml:space="preserve"> </w:t>
      </w:r>
      <w:r>
        <w:t>bandwidth</w:t>
      </w:r>
      <w:r>
        <w:rPr>
          <w:spacing w:val="-2"/>
        </w:rPr>
        <w:t xml:space="preserve"> </w:t>
      </w:r>
      <w:r>
        <w:t>(or</w:t>
      </w:r>
      <w:r>
        <w:rPr>
          <w:spacing w:val="-5"/>
        </w:rPr>
        <w:t xml:space="preserve"> </w:t>
      </w:r>
      <w:r>
        <w:t>during</w:t>
      </w:r>
      <w:r>
        <w:rPr>
          <w:spacing w:val="-3"/>
        </w:rPr>
        <w:t xml:space="preserve"> </w:t>
      </w:r>
      <w:r>
        <w:t>ordinary</w:t>
      </w:r>
      <w:r>
        <w:rPr>
          <w:spacing w:val="-1"/>
        </w:rPr>
        <w:t xml:space="preserve"> </w:t>
      </w:r>
      <w:r>
        <w:t>rostered</w:t>
      </w:r>
      <w:r>
        <w:rPr>
          <w:spacing w:val="-3"/>
        </w:rPr>
        <w:t xml:space="preserve"> </w:t>
      </w:r>
      <w:r>
        <w:t>hours</w:t>
      </w:r>
      <w:r>
        <w:rPr>
          <w:spacing w:val="-2"/>
        </w:rPr>
        <w:t xml:space="preserve"> </w:t>
      </w:r>
      <w:r>
        <w:t>for</w:t>
      </w:r>
      <w:r>
        <w:rPr>
          <w:spacing w:val="-2"/>
        </w:rPr>
        <w:t xml:space="preserve"> </w:t>
      </w:r>
      <w:r>
        <w:t>shift workers). For casual employees, official travel time is considered part of their work hours.</w:t>
      </w:r>
    </w:p>
    <w:p w14:paraId="30C87C6D" w14:textId="77777777" w:rsidR="003C3B33" w:rsidRDefault="00B560D6">
      <w:pPr>
        <w:spacing w:before="159"/>
        <w:ind w:left="759"/>
        <w:rPr>
          <w:i/>
        </w:rPr>
      </w:pPr>
      <w:r>
        <w:rPr>
          <w:i/>
        </w:rPr>
        <w:t>Calculating</w:t>
      </w:r>
      <w:r>
        <w:rPr>
          <w:i/>
          <w:spacing w:val="-8"/>
        </w:rPr>
        <w:t xml:space="preserve"> </w:t>
      </w:r>
      <w:r>
        <w:rPr>
          <w:i/>
        </w:rPr>
        <w:t>travel</w:t>
      </w:r>
      <w:r>
        <w:rPr>
          <w:i/>
          <w:spacing w:val="-5"/>
        </w:rPr>
        <w:t xml:space="preserve"> </w:t>
      </w:r>
      <w:r>
        <w:rPr>
          <w:i/>
          <w:spacing w:val="-4"/>
        </w:rPr>
        <w:t>time</w:t>
      </w:r>
    </w:p>
    <w:p w14:paraId="30C87C6E" w14:textId="77777777" w:rsidR="003C3B33" w:rsidRDefault="00B560D6">
      <w:pPr>
        <w:pStyle w:val="ListParagraph"/>
        <w:numPr>
          <w:ilvl w:val="0"/>
          <w:numId w:val="28"/>
        </w:numPr>
        <w:tabs>
          <w:tab w:val="left" w:pos="1321"/>
          <w:tab w:val="left" w:pos="1325"/>
        </w:tabs>
        <w:spacing w:before="183" w:line="259" w:lineRule="auto"/>
        <w:ind w:left="1325" w:right="698" w:hanging="567"/>
      </w:pPr>
      <w:r>
        <w:t>When</w:t>
      </w:r>
      <w:r>
        <w:rPr>
          <w:spacing w:val="-3"/>
        </w:rPr>
        <w:t xml:space="preserve"> </w:t>
      </w:r>
      <w:r>
        <w:t>travelling</w:t>
      </w:r>
      <w:r>
        <w:rPr>
          <w:spacing w:val="-3"/>
        </w:rPr>
        <w:t xml:space="preserve"> </w:t>
      </w:r>
      <w:r>
        <w:t>by</w:t>
      </w:r>
      <w:r>
        <w:rPr>
          <w:spacing w:val="-3"/>
        </w:rPr>
        <w:t xml:space="preserve"> </w:t>
      </w:r>
      <w:r>
        <w:t>air,</w:t>
      </w:r>
      <w:r>
        <w:rPr>
          <w:spacing w:val="-2"/>
        </w:rPr>
        <w:t xml:space="preserve"> </w:t>
      </w:r>
      <w:r>
        <w:t>domestic</w:t>
      </w:r>
      <w:r>
        <w:rPr>
          <w:spacing w:val="-2"/>
        </w:rPr>
        <w:t xml:space="preserve"> </w:t>
      </w:r>
      <w:r>
        <w:t>travel</w:t>
      </w:r>
      <w:r>
        <w:rPr>
          <w:spacing w:val="-5"/>
        </w:rPr>
        <w:t xml:space="preserve"> </w:t>
      </w:r>
      <w:r>
        <w:t>time</w:t>
      </w:r>
      <w:r>
        <w:rPr>
          <w:spacing w:val="-4"/>
        </w:rPr>
        <w:t xml:space="preserve"> </w:t>
      </w:r>
      <w:r>
        <w:t>will</w:t>
      </w:r>
      <w:r>
        <w:rPr>
          <w:spacing w:val="-2"/>
        </w:rPr>
        <w:t xml:space="preserve"> </w:t>
      </w:r>
      <w:r>
        <w:t>commence</w:t>
      </w:r>
      <w:r>
        <w:rPr>
          <w:spacing w:val="-4"/>
        </w:rPr>
        <w:t xml:space="preserve"> </w:t>
      </w:r>
      <w:r>
        <w:t>one</w:t>
      </w:r>
      <w:r>
        <w:rPr>
          <w:spacing w:val="-1"/>
        </w:rPr>
        <w:t xml:space="preserve"> </w:t>
      </w:r>
      <w:r>
        <w:t>hour</w:t>
      </w:r>
      <w:r>
        <w:rPr>
          <w:spacing w:val="-2"/>
        </w:rPr>
        <w:t xml:space="preserve"> </w:t>
      </w:r>
      <w:r>
        <w:t>prior</w:t>
      </w:r>
      <w:r>
        <w:rPr>
          <w:spacing w:val="-4"/>
        </w:rPr>
        <w:t xml:space="preserve"> </w:t>
      </w:r>
      <w:r>
        <w:t>to</w:t>
      </w:r>
      <w:r>
        <w:rPr>
          <w:spacing w:val="-3"/>
        </w:rPr>
        <w:t xml:space="preserve"> </w:t>
      </w:r>
      <w:r>
        <w:t>flight</w:t>
      </w:r>
      <w:r>
        <w:rPr>
          <w:spacing w:val="-1"/>
        </w:rPr>
        <w:t xml:space="preserve"> </w:t>
      </w:r>
      <w:r>
        <w:t>departure and cease one hour after flight arrival, or when the employee reaches their destination (i.e. home, accommodation, or place of work).</w:t>
      </w:r>
    </w:p>
    <w:p w14:paraId="30C87C6F" w14:textId="77777777" w:rsidR="003C3B33" w:rsidRDefault="003C3B33">
      <w:pPr>
        <w:spacing w:line="259" w:lineRule="auto"/>
        <w:sectPr w:rsidR="003C3B33">
          <w:pgSz w:w="11910" w:h="16840"/>
          <w:pgMar w:top="960" w:right="840" w:bottom="920" w:left="680" w:header="751" w:footer="734" w:gutter="0"/>
          <w:cols w:space="720"/>
        </w:sectPr>
      </w:pPr>
    </w:p>
    <w:p w14:paraId="30C87C70" w14:textId="77777777" w:rsidR="003C3B33" w:rsidRDefault="003C3B33">
      <w:pPr>
        <w:pStyle w:val="BodyText"/>
        <w:spacing w:before="198"/>
        <w:ind w:left="0" w:firstLine="0"/>
      </w:pPr>
    </w:p>
    <w:p w14:paraId="30C87C71" w14:textId="77777777" w:rsidR="003C3B33" w:rsidRDefault="00B560D6">
      <w:pPr>
        <w:pStyle w:val="ListParagraph"/>
        <w:numPr>
          <w:ilvl w:val="0"/>
          <w:numId w:val="28"/>
        </w:numPr>
        <w:tabs>
          <w:tab w:val="left" w:pos="1322"/>
          <w:tab w:val="left" w:pos="1326"/>
        </w:tabs>
        <w:spacing w:before="0" w:line="259" w:lineRule="auto"/>
        <w:ind w:left="1326" w:right="755" w:hanging="567"/>
      </w:pPr>
      <w:r>
        <w:t>For</w:t>
      </w:r>
      <w:r>
        <w:rPr>
          <w:spacing w:val="-1"/>
        </w:rPr>
        <w:t xml:space="preserve"> </w:t>
      </w:r>
      <w:r>
        <w:t>all</w:t>
      </w:r>
      <w:r>
        <w:rPr>
          <w:spacing w:val="-4"/>
        </w:rPr>
        <w:t xml:space="preserve"> </w:t>
      </w:r>
      <w:r>
        <w:t>other</w:t>
      </w:r>
      <w:r>
        <w:rPr>
          <w:spacing w:val="-3"/>
        </w:rPr>
        <w:t xml:space="preserve"> </w:t>
      </w:r>
      <w:r>
        <w:t>official</w:t>
      </w:r>
      <w:r>
        <w:rPr>
          <w:spacing w:val="-1"/>
        </w:rPr>
        <w:t xml:space="preserve"> </w:t>
      </w:r>
      <w:r>
        <w:t>travel,</w:t>
      </w:r>
      <w:r>
        <w:rPr>
          <w:spacing w:val="-6"/>
        </w:rPr>
        <w:t xml:space="preserve"> </w:t>
      </w:r>
      <w:r>
        <w:t>including</w:t>
      </w:r>
      <w:r>
        <w:rPr>
          <w:spacing w:val="-2"/>
        </w:rPr>
        <w:t xml:space="preserve"> </w:t>
      </w:r>
      <w:r>
        <w:t>international</w:t>
      </w:r>
      <w:r>
        <w:rPr>
          <w:spacing w:val="-1"/>
        </w:rPr>
        <w:t xml:space="preserve"> </w:t>
      </w:r>
      <w:r>
        <w:t>travel</w:t>
      </w:r>
      <w:r>
        <w:rPr>
          <w:spacing w:val="-1"/>
        </w:rPr>
        <w:t xml:space="preserve"> </w:t>
      </w:r>
      <w:r>
        <w:t>by air: travel</w:t>
      </w:r>
      <w:r>
        <w:rPr>
          <w:spacing w:val="-4"/>
        </w:rPr>
        <w:t xml:space="preserve"> </w:t>
      </w:r>
      <w:r>
        <w:t>time</w:t>
      </w:r>
      <w:r>
        <w:rPr>
          <w:spacing w:val="-3"/>
        </w:rPr>
        <w:t xml:space="preserve"> </w:t>
      </w:r>
      <w:r>
        <w:t>will</w:t>
      </w:r>
      <w:r>
        <w:rPr>
          <w:spacing w:val="-1"/>
        </w:rPr>
        <w:t xml:space="preserve"> </w:t>
      </w:r>
      <w:r>
        <w:t>commence</w:t>
      </w:r>
      <w:r>
        <w:rPr>
          <w:spacing w:val="-3"/>
        </w:rPr>
        <w:t xml:space="preserve"> </w:t>
      </w:r>
      <w:r>
        <w:t>on departure from the</w:t>
      </w:r>
      <w:r>
        <w:rPr>
          <w:spacing w:val="-2"/>
        </w:rPr>
        <w:t xml:space="preserve"> </w:t>
      </w:r>
      <w:r>
        <w:t>employee’s</w:t>
      </w:r>
      <w:r>
        <w:rPr>
          <w:spacing w:val="-1"/>
        </w:rPr>
        <w:t xml:space="preserve"> </w:t>
      </w:r>
      <w:r>
        <w:t>home,</w:t>
      </w:r>
      <w:r>
        <w:rPr>
          <w:spacing w:val="-1"/>
        </w:rPr>
        <w:t xml:space="preserve"> </w:t>
      </w:r>
      <w:r>
        <w:t>accommodation</w:t>
      </w:r>
      <w:r>
        <w:rPr>
          <w:spacing w:val="-2"/>
        </w:rPr>
        <w:t xml:space="preserve"> </w:t>
      </w:r>
      <w:r>
        <w:t>or</w:t>
      </w:r>
      <w:r>
        <w:rPr>
          <w:spacing w:val="-1"/>
        </w:rPr>
        <w:t xml:space="preserve"> </w:t>
      </w:r>
      <w:r>
        <w:t>place</w:t>
      </w:r>
      <w:r>
        <w:rPr>
          <w:spacing w:val="-2"/>
        </w:rPr>
        <w:t xml:space="preserve"> </w:t>
      </w:r>
      <w:r>
        <w:t>of</w:t>
      </w:r>
      <w:r>
        <w:rPr>
          <w:spacing w:val="-1"/>
        </w:rPr>
        <w:t xml:space="preserve"> </w:t>
      </w:r>
      <w:r>
        <w:t>work</w:t>
      </w:r>
      <w:r>
        <w:rPr>
          <w:spacing w:val="-2"/>
        </w:rPr>
        <w:t xml:space="preserve"> </w:t>
      </w:r>
      <w:r>
        <w:t>(whichever</w:t>
      </w:r>
      <w:r>
        <w:rPr>
          <w:spacing w:val="-1"/>
        </w:rPr>
        <w:t xml:space="preserve"> </w:t>
      </w:r>
      <w:r>
        <w:t>is</w:t>
      </w:r>
      <w:r>
        <w:rPr>
          <w:spacing w:val="-2"/>
        </w:rPr>
        <w:t xml:space="preserve"> </w:t>
      </w:r>
      <w:r>
        <w:t xml:space="preserve">latest) and cease on arrival at their home, or accommodation or place of work (whichever is the </w:t>
      </w:r>
      <w:r>
        <w:rPr>
          <w:spacing w:val="-2"/>
        </w:rPr>
        <w:t>earliest).</w:t>
      </w:r>
    </w:p>
    <w:p w14:paraId="30C87C72" w14:textId="77777777" w:rsidR="003C3B33" w:rsidRDefault="00B560D6">
      <w:pPr>
        <w:pStyle w:val="ListParagraph"/>
        <w:numPr>
          <w:ilvl w:val="0"/>
          <w:numId w:val="28"/>
        </w:numPr>
        <w:tabs>
          <w:tab w:val="left" w:pos="1321"/>
          <w:tab w:val="left" w:pos="1325"/>
        </w:tabs>
        <w:spacing w:before="160" w:line="259" w:lineRule="auto"/>
        <w:ind w:left="1325" w:right="751" w:hanging="567"/>
        <w:jc w:val="both"/>
      </w:pPr>
      <w:r>
        <w:t>Where</w:t>
      </w:r>
      <w:r>
        <w:rPr>
          <w:spacing w:val="-2"/>
        </w:rPr>
        <w:t xml:space="preserve"> </w:t>
      </w:r>
      <w:r>
        <w:t>official</w:t>
      </w:r>
      <w:r>
        <w:rPr>
          <w:spacing w:val="-3"/>
        </w:rPr>
        <w:t xml:space="preserve"> </w:t>
      </w:r>
      <w:r>
        <w:t>travel</w:t>
      </w:r>
      <w:r>
        <w:rPr>
          <w:spacing w:val="-3"/>
        </w:rPr>
        <w:t xml:space="preserve"> </w:t>
      </w:r>
      <w:r>
        <w:t>occurs</w:t>
      </w:r>
      <w:r>
        <w:rPr>
          <w:spacing w:val="-2"/>
        </w:rPr>
        <w:t xml:space="preserve"> </w:t>
      </w:r>
      <w:r>
        <w:t>outside</w:t>
      </w:r>
      <w:r>
        <w:rPr>
          <w:spacing w:val="-2"/>
        </w:rPr>
        <w:t xml:space="preserve"> </w:t>
      </w:r>
      <w:r>
        <w:t>of</w:t>
      </w:r>
      <w:r>
        <w:rPr>
          <w:spacing w:val="-2"/>
        </w:rPr>
        <w:t xml:space="preserve"> </w:t>
      </w:r>
      <w:r>
        <w:t>an</w:t>
      </w:r>
      <w:r>
        <w:rPr>
          <w:spacing w:val="-1"/>
        </w:rPr>
        <w:t xml:space="preserve"> </w:t>
      </w:r>
      <w:r>
        <w:t>employee’s</w:t>
      </w:r>
      <w:r>
        <w:rPr>
          <w:spacing w:val="-2"/>
        </w:rPr>
        <w:t xml:space="preserve"> </w:t>
      </w:r>
      <w:r>
        <w:t>ordinary days</w:t>
      </w:r>
      <w:r>
        <w:rPr>
          <w:spacing w:val="-2"/>
        </w:rPr>
        <w:t xml:space="preserve"> </w:t>
      </w:r>
      <w:r>
        <w:t>or bandwidth (or</w:t>
      </w:r>
      <w:r>
        <w:rPr>
          <w:spacing w:val="-2"/>
        </w:rPr>
        <w:t xml:space="preserve"> </w:t>
      </w:r>
      <w:r>
        <w:t>outside ordinary</w:t>
      </w:r>
      <w:r>
        <w:rPr>
          <w:spacing w:val="-1"/>
        </w:rPr>
        <w:t xml:space="preserve"> </w:t>
      </w:r>
      <w:r>
        <w:t>rostered</w:t>
      </w:r>
      <w:r>
        <w:rPr>
          <w:spacing w:val="-3"/>
        </w:rPr>
        <w:t xml:space="preserve"> </w:t>
      </w:r>
      <w:r>
        <w:t>hours</w:t>
      </w:r>
      <w:r>
        <w:rPr>
          <w:spacing w:val="-2"/>
        </w:rPr>
        <w:t xml:space="preserve"> </w:t>
      </w:r>
      <w:r>
        <w:t>for</w:t>
      </w:r>
      <w:r>
        <w:rPr>
          <w:spacing w:val="-4"/>
        </w:rPr>
        <w:t xml:space="preserve"> </w:t>
      </w:r>
      <w:r>
        <w:t>shift</w:t>
      </w:r>
      <w:r>
        <w:rPr>
          <w:spacing w:val="-1"/>
        </w:rPr>
        <w:t xml:space="preserve"> </w:t>
      </w:r>
      <w:r>
        <w:t>workers),</w:t>
      </w:r>
      <w:r>
        <w:rPr>
          <w:spacing w:val="-4"/>
        </w:rPr>
        <w:t xml:space="preserve"> </w:t>
      </w:r>
      <w:r>
        <w:t>employees</w:t>
      </w:r>
      <w:r>
        <w:rPr>
          <w:spacing w:val="-4"/>
        </w:rPr>
        <w:t xml:space="preserve"> </w:t>
      </w:r>
      <w:r>
        <w:t>classified</w:t>
      </w:r>
      <w:r>
        <w:rPr>
          <w:spacing w:val="-3"/>
        </w:rPr>
        <w:t xml:space="preserve"> </w:t>
      </w:r>
      <w:r>
        <w:t>APS</w:t>
      </w:r>
      <w:r>
        <w:rPr>
          <w:spacing w:val="-3"/>
        </w:rPr>
        <w:t xml:space="preserve"> </w:t>
      </w:r>
      <w:r>
        <w:t>1–6</w:t>
      </w:r>
      <w:r>
        <w:rPr>
          <w:spacing w:val="-3"/>
        </w:rPr>
        <w:t xml:space="preserve"> </w:t>
      </w:r>
      <w:r>
        <w:t>(excluding</w:t>
      </w:r>
      <w:r>
        <w:rPr>
          <w:spacing w:val="-3"/>
        </w:rPr>
        <w:t xml:space="preserve"> </w:t>
      </w:r>
      <w:r>
        <w:t>OPVs</w:t>
      </w:r>
      <w:r>
        <w:rPr>
          <w:spacing w:val="-4"/>
        </w:rPr>
        <w:t xml:space="preserve"> </w:t>
      </w:r>
      <w:r>
        <w:t>and meat inspectors) may claim:</w:t>
      </w:r>
    </w:p>
    <w:p w14:paraId="30C87C73" w14:textId="77777777" w:rsidR="003C3B33" w:rsidRDefault="00B560D6">
      <w:pPr>
        <w:pStyle w:val="ListParagraph"/>
        <w:numPr>
          <w:ilvl w:val="1"/>
          <w:numId w:val="28"/>
        </w:numPr>
        <w:tabs>
          <w:tab w:val="left" w:pos="2177"/>
        </w:tabs>
        <w:spacing w:line="256" w:lineRule="auto"/>
        <w:ind w:left="2177" w:right="825" w:hanging="795"/>
      </w:pPr>
      <w:r>
        <w:t>travel</w:t>
      </w:r>
      <w:r>
        <w:rPr>
          <w:spacing w:val="-5"/>
        </w:rPr>
        <w:t xml:space="preserve"> </w:t>
      </w:r>
      <w:r>
        <w:t>time</w:t>
      </w:r>
      <w:r>
        <w:rPr>
          <w:spacing w:val="-4"/>
        </w:rPr>
        <w:t xml:space="preserve"> </w:t>
      </w:r>
      <w:r>
        <w:t>which</w:t>
      </w:r>
      <w:r>
        <w:rPr>
          <w:spacing w:val="-3"/>
        </w:rPr>
        <w:t xml:space="preserve"> </w:t>
      </w:r>
      <w:r>
        <w:t>will</w:t>
      </w:r>
      <w:r>
        <w:rPr>
          <w:spacing w:val="-5"/>
        </w:rPr>
        <w:t xml:space="preserve"> </w:t>
      </w:r>
      <w:r>
        <w:t>accrue</w:t>
      </w:r>
      <w:r>
        <w:rPr>
          <w:spacing w:val="-1"/>
        </w:rPr>
        <w:t xml:space="preserve"> </w:t>
      </w:r>
      <w:r>
        <w:t>on</w:t>
      </w:r>
      <w:r>
        <w:rPr>
          <w:spacing w:val="-5"/>
        </w:rPr>
        <w:t xml:space="preserve"> </w:t>
      </w:r>
      <w:r>
        <w:t>an</w:t>
      </w:r>
      <w:r>
        <w:rPr>
          <w:spacing w:val="-3"/>
        </w:rPr>
        <w:t xml:space="preserve"> </w:t>
      </w:r>
      <w:r>
        <w:t>hour</w:t>
      </w:r>
      <w:r>
        <w:rPr>
          <w:spacing w:val="-2"/>
        </w:rPr>
        <w:t xml:space="preserve"> </w:t>
      </w:r>
      <w:r>
        <w:t>for</w:t>
      </w:r>
      <w:r>
        <w:rPr>
          <w:spacing w:val="-2"/>
        </w:rPr>
        <w:t xml:space="preserve"> </w:t>
      </w:r>
      <w:r>
        <w:t>hour</w:t>
      </w:r>
      <w:r>
        <w:rPr>
          <w:spacing w:val="-2"/>
        </w:rPr>
        <w:t xml:space="preserve"> </w:t>
      </w:r>
      <w:r>
        <w:t>basis</w:t>
      </w:r>
      <w:r>
        <w:rPr>
          <w:spacing w:val="-4"/>
        </w:rPr>
        <w:t xml:space="preserve"> </w:t>
      </w:r>
      <w:r>
        <w:t>(single</w:t>
      </w:r>
      <w:r>
        <w:rPr>
          <w:spacing w:val="-1"/>
        </w:rPr>
        <w:t xml:space="preserve"> </w:t>
      </w:r>
      <w:r>
        <w:t>time),</w:t>
      </w:r>
      <w:r>
        <w:rPr>
          <w:spacing w:val="-2"/>
        </w:rPr>
        <w:t xml:space="preserve"> </w:t>
      </w:r>
      <w:r>
        <w:t>to</w:t>
      </w:r>
      <w:r>
        <w:rPr>
          <w:spacing w:val="-1"/>
        </w:rPr>
        <w:t xml:space="preserve"> </w:t>
      </w:r>
      <w:r>
        <w:t>be</w:t>
      </w:r>
      <w:r>
        <w:rPr>
          <w:spacing w:val="-4"/>
        </w:rPr>
        <w:t xml:space="preserve"> </w:t>
      </w:r>
      <w:r>
        <w:t>taken</w:t>
      </w:r>
      <w:r>
        <w:rPr>
          <w:spacing w:val="-3"/>
        </w:rPr>
        <w:t xml:space="preserve"> </w:t>
      </w:r>
      <w:r>
        <w:t>as time off in lieu; or</w:t>
      </w:r>
    </w:p>
    <w:p w14:paraId="30C87C74" w14:textId="77777777" w:rsidR="003C3B33" w:rsidRDefault="00B560D6">
      <w:pPr>
        <w:pStyle w:val="ListParagraph"/>
        <w:numPr>
          <w:ilvl w:val="1"/>
          <w:numId w:val="28"/>
        </w:numPr>
        <w:tabs>
          <w:tab w:val="left" w:pos="2177"/>
        </w:tabs>
        <w:spacing w:before="165" w:line="259" w:lineRule="auto"/>
        <w:ind w:left="2177" w:right="800" w:hanging="795"/>
      </w:pPr>
      <w:proofErr w:type="gramStart"/>
      <w:r>
        <w:t>if</w:t>
      </w:r>
      <w:proofErr w:type="gramEnd"/>
      <w:r>
        <w:rPr>
          <w:spacing w:val="-2"/>
        </w:rPr>
        <w:t xml:space="preserve"> </w:t>
      </w:r>
      <w:r>
        <w:t>the</w:t>
      </w:r>
      <w:r>
        <w:rPr>
          <w:spacing w:val="-1"/>
        </w:rPr>
        <w:t xml:space="preserve"> </w:t>
      </w:r>
      <w:r>
        <w:t>employee</w:t>
      </w:r>
      <w:r>
        <w:rPr>
          <w:spacing w:val="-4"/>
        </w:rPr>
        <w:t xml:space="preserve"> </w:t>
      </w:r>
      <w:r>
        <w:t>works</w:t>
      </w:r>
      <w:r>
        <w:rPr>
          <w:spacing w:val="-2"/>
        </w:rPr>
        <w:t xml:space="preserve"> </w:t>
      </w:r>
      <w:r>
        <w:t>under</w:t>
      </w:r>
      <w:r>
        <w:rPr>
          <w:spacing w:val="-2"/>
        </w:rPr>
        <w:t xml:space="preserve"> </w:t>
      </w:r>
      <w:r>
        <w:t>a</w:t>
      </w:r>
      <w:r>
        <w:rPr>
          <w:spacing w:val="-2"/>
        </w:rPr>
        <w:t xml:space="preserve"> </w:t>
      </w:r>
      <w:r>
        <w:t>flex</w:t>
      </w:r>
      <w:r>
        <w:rPr>
          <w:spacing w:val="-1"/>
        </w:rPr>
        <w:t xml:space="preserve"> </w:t>
      </w:r>
      <w:r>
        <w:t>time</w:t>
      </w:r>
      <w:r>
        <w:rPr>
          <w:spacing w:val="-4"/>
        </w:rPr>
        <w:t xml:space="preserve"> </w:t>
      </w:r>
      <w:r>
        <w:t>arrangement,</w:t>
      </w:r>
      <w:r>
        <w:rPr>
          <w:spacing w:val="-4"/>
        </w:rPr>
        <w:t xml:space="preserve"> </w:t>
      </w:r>
      <w:r>
        <w:t>travel</w:t>
      </w:r>
      <w:r>
        <w:rPr>
          <w:spacing w:val="-2"/>
        </w:rPr>
        <w:t xml:space="preserve"> </w:t>
      </w:r>
      <w:r>
        <w:t>time</w:t>
      </w:r>
      <w:r>
        <w:rPr>
          <w:spacing w:val="-4"/>
        </w:rPr>
        <w:t xml:space="preserve"> </w:t>
      </w:r>
      <w:r>
        <w:t>will</w:t>
      </w:r>
      <w:r>
        <w:rPr>
          <w:spacing w:val="-2"/>
        </w:rPr>
        <w:t xml:space="preserve"> </w:t>
      </w:r>
      <w:r>
        <w:t>accrue</w:t>
      </w:r>
      <w:r>
        <w:rPr>
          <w:spacing w:val="-4"/>
        </w:rPr>
        <w:t xml:space="preserve"> </w:t>
      </w:r>
      <w:r>
        <w:t>on</w:t>
      </w:r>
      <w:r>
        <w:rPr>
          <w:spacing w:val="-5"/>
        </w:rPr>
        <w:t xml:space="preserve"> </w:t>
      </w:r>
      <w:r>
        <w:t xml:space="preserve">an </w:t>
      </w:r>
      <w:proofErr w:type="gramStart"/>
      <w:r>
        <w:t>hour for hour</w:t>
      </w:r>
      <w:proofErr w:type="gramEnd"/>
      <w:r>
        <w:t xml:space="preserve"> basis to be taken as flex time in accordance with clause 223.</w:t>
      </w:r>
    </w:p>
    <w:p w14:paraId="30C87C75" w14:textId="77777777" w:rsidR="003C3B33" w:rsidRDefault="00B560D6">
      <w:pPr>
        <w:pStyle w:val="ListParagraph"/>
        <w:numPr>
          <w:ilvl w:val="0"/>
          <w:numId w:val="28"/>
        </w:numPr>
        <w:tabs>
          <w:tab w:val="left" w:pos="1321"/>
          <w:tab w:val="left" w:pos="1325"/>
        </w:tabs>
        <w:spacing w:line="259" w:lineRule="auto"/>
        <w:ind w:left="1325" w:right="836" w:hanging="567"/>
      </w:pPr>
      <w:r>
        <w:t xml:space="preserve">Employees who accumulate travel time in accordance with clause 598 will normally be </w:t>
      </w:r>
      <w:proofErr w:type="gramStart"/>
      <w:r>
        <w:t>provided</w:t>
      </w:r>
      <w:proofErr w:type="gramEnd"/>
      <w:r>
        <w:rPr>
          <w:spacing w:val="-2"/>
        </w:rPr>
        <w:t xml:space="preserve"> </w:t>
      </w:r>
      <w:r>
        <w:t>access to applicable time</w:t>
      </w:r>
      <w:r>
        <w:rPr>
          <w:spacing w:val="-1"/>
        </w:rPr>
        <w:t xml:space="preserve"> </w:t>
      </w:r>
      <w:r>
        <w:t xml:space="preserve">off in lieu </w:t>
      </w:r>
      <w:proofErr w:type="gramStart"/>
      <w:r>
        <w:t>within</w:t>
      </w:r>
      <w:proofErr w:type="gramEnd"/>
      <w:r>
        <w:rPr>
          <w:spacing w:val="-2"/>
        </w:rPr>
        <w:t xml:space="preserve"> </w:t>
      </w:r>
      <w:r>
        <w:t>6 weeks</w:t>
      </w:r>
      <w:r>
        <w:rPr>
          <w:spacing w:val="-1"/>
        </w:rPr>
        <w:t xml:space="preserve"> </w:t>
      </w:r>
      <w:r>
        <w:t>of travel</w:t>
      </w:r>
      <w:r>
        <w:rPr>
          <w:spacing w:val="-2"/>
        </w:rPr>
        <w:t xml:space="preserve"> </w:t>
      </w:r>
      <w:r>
        <w:t>unless a</w:t>
      </w:r>
      <w:r>
        <w:rPr>
          <w:spacing w:val="-1"/>
        </w:rPr>
        <w:t xml:space="preserve"> </w:t>
      </w:r>
      <w:r>
        <w:t>longer period has</w:t>
      </w:r>
      <w:r>
        <w:rPr>
          <w:spacing w:val="-1"/>
        </w:rPr>
        <w:t xml:space="preserve"> </w:t>
      </w:r>
      <w:r>
        <w:t>been</w:t>
      </w:r>
      <w:r>
        <w:rPr>
          <w:spacing w:val="-2"/>
        </w:rPr>
        <w:t xml:space="preserve"> </w:t>
      </w:r>
      <w:r>
        <w:t>agreed</w:t>
      </w:r>
      <w:r>
        <w:rPr>
          <w:spacing w:val="-2"/>
        </w:rPr>
        <w:t xml:space="preserve"> </w:t>
      </w:r>
      <w:r>
        <w:t>to (i.e.</w:t>
      </w:r>
      <w:r>
        <w:rPr>
          <w:spacing w:val="-1"/>
        </w:rPr>
        <w:t xml:space="preserve"> </w:t>
      </w:r>
      <w:r>
        <w:t>in</w:t>
      </w:r>
      <w:r>
        <w:rPr>
          <w:spacing w:val="-2"/>
        </w:rPr>
        <w:t xml:space="preserve"> </w:t>
      </w:r>
      <w:r>
        <w:t>the travel</w:t>
      </w:r>
      <w:r>
        <w:rPr>
          <w:spacing w:val="-1"/>
        </w:rPr>
        <w:t xml:space="preserve"> </w:t>
      </w:r>
      <w:r>
        <w:t>plan).</w:t>
      </w:r>
      <w:r>
        <w:rPr>
          <w:spacing w:val="-4"/>
        </w:rPr>
        <w:t xml:space="preserve"> </w:t>
      </w:r>
      <w:r>
        <w:t>Where</w:t>
      </w:r>
      <w:r>
        <w:rPr>
          <w:spacing w:val="-3"/>
        </w:rPr>
        <w:t xml:space="preserve"> </w:t>
      </w:r>
      <w:r>
        <w:t>it is</w:t>
      </w:r>
      <w:r>
        <w:rPr>
          <w:spacing w:val="-3"/>
        </w:rPr>
        <w:t xml:space="preserve"> </w:t>
      </w:r>
      <w:r>
        <w:t>not reasonably practicable</w:t>
      </w:r>
      <w:r>
        <w:rPr>
          <w:spacing w:val="-3"/>
        </w:rPr>
        <w:t xml:space="preserve"> </w:t>
      </w:r>
      <w:r>
        <w:t>to provide time</w:t>
      </w:r>
      <w:r>
        <w:rPr>
          <w:spacing w:val="-3"/>
        </w:rPr>
        <w:t xml:space="preserve"> </w:t>
      </w:r>
      <w:r>
        <w:t>off</w:t>
      </w:r>
      <w:r>
        <w:rPr>
          <w:spacing w:val="-3"/>
        </w:rPr>
        <w:t xml:space="preserve"> </w:t>
      </w:r>
      <w:r>
        <w:t>or</w:t>
      </w:r>
      <w:r>
        <w:rPr>
          <w:spacing w:val="-3"/>
        </w:rPr>
        <w:t xml:space="preserve"> </w:t>
      </w:r>
      <w:r>
        <w:t>at</w:t>
      </w:r>
      <w:r>
        <w:rPr>
          <w:spacing w:val="-3"/>
        </w:rPr>
        <w:t xml:space="preserve"> </w:t>
      </w:r>
      <w:r>
        <w:t>the request</w:t>
      </w:r>
      <w:r>
        <w:rPr>
          <w:spacing w:val="-3"/>
        </w:rPr>
        <w:t xml:space="preserve"> </w:t>
      </w:r>
      <w:r>
        <w:t>of</w:t>
      </w:r>
      <w:r>
        <w:rPr>
          <w:spacing w:val="-1"/>
        </w:rPr>
        <w:t xml:space="preserve"> </w:t>
      </w:r>
      <w:r>
        <w:t>the employee,</w:t>
      </w:r>
      <w:r>
        <w:rPr>
          <w:spacing w:val="-3"/>
        </w:rPr>
        <w:t xml:space="preserve"> </w:t>
      </w:r>
      <w:r>
        <w:t>travel</w:t>
      </w:r>
      <w:r>
        <w:rPr>
          <w:spacing w:val="-1"/>
        </w:rPr>
        <w:t xml:space="preserve"> </w:t>
      </w:r>
      <w:r>
        <w:t>time</w:t>
      </w:r>
      <w:r>
        <w:rPr>
          <w:spacing w:val="-3"/>
        </w:rPr>
        <w:t xml:space="preserve"> </w:t>
      </w:r>
      <w:r>
        <w:t>may be paid</w:t>
      </w:r>
      <w:r>
        <w:rPr>
          <w:spacing w:val="-4"/>
        </w:rPr>
        <w:t xml:space="preserve"> </w:t>
      </w:r>
      <w:r>
        <w:t>out</w:t>
      </w:r>
      <w:r>
        <w:rPr>
          <w:spacing w:val="-3"/>
        </w:rPr>
        <w:t xml:space="preserve"> </w:t>
      </w:r>
      <w:r>
        <w:t>with</w:t>
      </w:r>
      <w:r>
        <w:rPr>
          <w:spacing w:val="-2"/>
        </w:rPr>
        <w:t xml:space="preserve"> </w:t>
      </w:r>
      <w:r>
        <w:t>approval</w:t>
      </w:r>
      <w:r>
        <w:rPr>
          <w:spacing w:val="-4"/>
        </w:rPr>
        <w:t xml:space="preserve"> </w:t>
      </w:r>
      <w:r>
        <w:t>of</w:t>
      </w:r>
      <w:r>
        <w:rPr>
          <w:spacing w:val="-3"/>
        </w:rPr>
        <w:t xml:space="preserve"> </w:t>
      </w:r>
      <w:r>
        <w:t xml:space="preserve">the </w:t>
      </w:r>
      <w:r>
        <w:rPr>
          <w:spacing w:val="-2"/>
        </w:rPr>
        <w:t>Secretary.</w:t>
      </w:r>
    </w:p>
    <w:p w14:paraId="30C87C76" w14:textId="77777777" w:rsidR="003C3B33" w:rsidRDefault="00B560D6">
      <w:pPr>
        <w:pStyle w:val="ListParagraph"/>
        <w:numPr>
          <w:ilvl w:val="0"/>
          <w:numId w:val="28"/>
        </w:numPr>
        <w:tabs>
          <w:tab w:val="left" w:pos="1321"/>
          <w:tab w:val="left" w:pos="1325"/>
        </w:tabs>
        <w:spacing w:before="157" w:line="259" w:lineRule="auto"/>
        <w:ind w:left="1325" w:right="827" w:hanging="567"/>
      </w:pPr>
      <w:r>
        <w:t>Subject to</w:t>
      </w:r>
      <w:r>
        <w:rPr>
          <w:spacing w:val="-2"/>
        </w:rPr>
        <w:t xml:space="preserve"> </w:t>
      </w:r>
      <w:r>
        <w:t>operational</w:t>
      </w:r>
      <w:r>
        <w:rPr>
          <w:spacing w:val="-1"/>
        </w:rPr>
        <w:t xml:space="preserve"> </w:t>
      </w:r>
      <w:r>
        <w:t>requirements</w:t>
      </w:r>
      <w:r>
        <w:rPr>
          <w:spacing w:val="-1"/>
        </w:rPr>
        <w:t xml:space="preserve"> </w:t>
      </w:r>
      <w:r>
        <w:t>and</w:t>
      </w:r>
      <w:r>
        <w:rPr>
          <w:spacing w:val="-2"/>
        </w:rPr>
        <w:t xml:space="preserve"> </w:t>
      </w:r>
      <w:r>
        <w:t>Secretary approval</w:t>
      </w:r>
      <w:r>
        <w:rPr>
          <w:spacing w:val="-3"/>
        </w:rPr>
        <w:t xml:space="preserve"> </w:t>
      </w:r>
      <w:r>
        <w:t>time</w:t>
      </w:r>
      <w:r>
        <w:rPr>
          <w:spacing w:val="-3"/>
        </w:rPr>
        <w:t xml:space="preserve"> </w:t>
      </w:r>
      <w:r>
        <w:t>off</w:t>
      </w:r>
      <w:r>
        <w:rPr>
          <w:spacing w:val="-1"/>
        </w:rPr>
        <w:t xml:space="preserve"> </w:t>
      </w:r>
      <w:r>
        <w:t>in</w:t>
      </w:r>
      <w:r>
        <w:rPr>
          <w:spacing w:val="-2"/>
        </w:rPr>
        <w:t xml:space="preserve"> </w:t>
      </w:r>
      <w:r>
        <w:t>lieu</w:t>
      </w:r>
      <w:r>
        <w:rPr>
          <w:spacing w:val="-4"/>
        </w:rPr>
        <w:t xml:space="preserve"> </w:t>
      </w:r>
      <w:proofErr w:type="gramStart"/>
      <w:r>
        <w:t>for</w:t>
      </w:r>
      <w:proofErr w:type="gramEnd"/>
      <w:r>
        <w:rPr>
          <w:spacing w:val="-3"/>
        </w:rPr>
        <w:t xml:space="preserve"> </w:t>
      </w:r>
      <w:r>
        <w:t>travel</w:t>
      </w:r>
      <w:r>
        <w:rPr>
          <w:spacing w:val="-4"/>
        </w:rPr>
        <w:t xml:space="preserve"> </w:t>
      </w:r>
      <w:r>
        <w:t>can</w:t>
      </w:r>
      <w:r>
        <w:rPr>
          <w:spacing w:val="-2"/>
        </w:rPr>
        <w:t xml:space="preserve"> </w:t>
      </w:r>
      <w:r>
        <w:t>be taken as single days, half days or as a block of time or in conjunction with other forms of approved leave.</w:t>
      </w:r>
    </w:p>
    <w:p w14:paraId="30C87C77" w14:textId="77777777" w:rsidR="003C3B33" w:rsidRDefault="00B560D6">
      <w:pPr>
        <w:pStyle w:val="ListParagraph"/>
        <w:numPr>
          <w:ilvl w:val="0"/>
          <w:numId w:val="28"/>
        </w:numPr>
        <w:tabs>
          <w:tab w:val="left" w:pos="1321"/>
          <w:tab w:val="left" w:pos="1325"/>
        </w:tabs>
        <w:spacing w:before="160" w:line="259" w:lineRule="auto"/>
        <w:ind w:left="1325" w:right="723" w:hanging="567"/>
      </w:pPr>
      <w:r>
        <w:t>Travel</w:t>
      </w:r>
      <w:r>
        <w:rPr>
          <w:spacing w:val="-5"/>
        </w:rPr>
        <w:t xml:space="preserve"> </w:t>
      </w:r>
      <w:r>
        <w:t>time</w:t>
      </w:r>
      <w:r>
        <w:rPr>
          <w:spacing w:val="-1"/>
        </w:rPr>
        <w:t xml:space="preserve"> </w:t>
      </w:r>
      <w:r>
        <w:t>accrued</w:t>
      </w:r>
      <w:r>
        <w:rPr>
          <w:spacing w:val="-3"/>
        </w:rPr>
        <w:t xml:space="preserve"> </w:t>
      </w:r>
      <w:r>
        <w:t>by</w:t>
      </w:r>
      <w:r>
        <w:rPr>
          <w:spacing w:val="-1"/>
        </w:rPr>
        <w:t xml:space="preserve"> </w:t>
      </w:r>
      <w:r>
        <w:t>EL</w:t>
      </w:r>
      <w:r>
        <w:rPr>
          <w:spacing w:val="-1"/>
        </w:rPr>
        <w:t xml:space="preserve"> </w:t>
      </w:r>
      <w:r>
        <w:t>employees</w:t>
      </w:r>
      <w:r>
        <w:rPr>
          <w:spacing w:val="-2"/>
        </w:rPr>
        <w:t xml:space="preserve"> </w:t>
      </w:r>
      <w:r>
        <w:t>will</w:t>
      </w:r>
      <w:r>
        <w:rPr>
          <w:spacing w:val="-5"/>
        </w:rPr>
        <w:t xml:space="preserve"> </w:t>
      </w:r>
      <w:r>
        <w:t>be</w:t>
      </w:r>
      <w:r>
        <w:rPr>
          <w:spacing w:val="-1"/>
        </w:rPr>
        <w:t xml:space="preserve"> </w:t>
      </w:r>
      <w:r>
        <w:t>recognised</w:t>
      </w:r>
      <w:r>
        <w:rPr>
          <w:spacing w:val="-3"/>
        </w:rPr>
        <w:t xml:space="preserve"> </w:t>
      </w:r>
      <w:r>
        <w:t>under</w:t>
      </w:r>
      <w:r>
        <w:rPr>
          <w:spacing w:val="-2"/>
        </w:rPr>
        <w:t xml:space="preserve"> </w:t>
      </w:r>
      <w:r>
        <w:t>the</w:t>
      </w:r>
      <w:r>
        <w:rPr>
          <w:spacing w:val="-1"/>
        </w:rPr>
        <w:t xml:space="preserve"> </w:t>
      </w:r>
      <w:proofErr w:type="gramStart"/>
      <w:r>
        <w:t>entitlements</w:t>
      </w:r>
      <w:proofErr w:type="gramEnd"/>
      <w:r>
        <w:rPr>
          <w:spacing w:val="-2"/>
        </w:rPr>
        <w:t xml:space="preserve"> </w:t>
      </w:r>
      <w:r>
        <w:t>to</w:t>
      </w:r>
      <w:r>
        <w:rPr>
          <w:spacing w:val="-1"/>
        </w:rPr>
        <w:t xml:space="preserve"> </w:t>
      </w:r>
      <w:r>
        <w:t>EL</w:t>
      </w:r>
      <w:r>
        <w:rPr>
          <w:spacing w:val="-1"/>
        </w:rPr>
        <w:t xml:space="preserve"> </w:t>
      </w:r>
      <w:r>
        <w:t>time</w:t>
      </w:r>
      <w:r>
        <w:rPr>
          <w:spacing w:val="-4"/>
        </w:rPr>
        <w:t xml:space="preserve"> </w:t>
      </w:r>
      <w:r>
        <w:t>off in lieu.</w:t>
      </w:r>
    </w:p>
    <w:p w14:paraId="30C87C78" w14:textId="77777777" w:rsidR="003C3B33" w:rsidRDefault="00B560D6">
      <w:pPr>
        <w:pStyle w:val="ListParagraph"/>
        <w:numPr>
          <w:ilvl w:val="0"/>
          <w:numId w:val="28"/>
        </w:numPr>
        <w:tabs>
          <w:tab w:val="left" w:pos="1322"/>
        </w:tabs>
        <w:spacing w:before="161"/>
        <w:ind w:left="1322" w:hanging="563"/>
      </w:pPr>
      <w:r>
        <w:t>Travel</w:t>
      </w:r>
      <w:r>
        <w:rPr>
          <w:spacing w:val="-5"/>
        </w:rPr>
        <w:t xml:space="preserve"> </w:t>
      </w:r>
      <w:r>
        <w:t>time</w:t>
      </w:r>
      <w:r>
        <w:rPr>
          <w:spacing w:val="-1"/>
        </w:rPr>
        <w:t xml:space="preserve"> </w:t>
      </w:r>
      <w:r>
        <w:t>does</w:t>
      </w:r>
      <w:r>
        <w:rPr>
          <w:spacing w:val="-3"/>
        </w:rPr>
        <w:t xml:space="preserve"> </w:t>
      </w:r>
      <w:r>
        <w:t>not</w:t>
      </w:r>
      <w:r>
        <w:rPr>
          <w:spacing w:val="-3"/>
        </w:rPr>
        <w:t xml:space="preserve"> </w:t>
      </w:r>
      <w:r>
        <w:rPr>
          <w:spacing w:val="-2"/>
        </w:rPr>
        <w:t>apply:</w:t>
      </w:r>
    </w:p>
    <w:p w14:paraId="30C87C79" w14:textId="77777777" w:rsidR="003C3B33" w:rsidRDefault="00B560D6">
      <w:pPr>
        <w:pStyle w:val="ListParagraph"/>
        <w:numPr>
          <w:ilvl w:val="1"/>
          <w:numId w:val="28"/>
        </w:numPr>
        <w:tabs>
          <w:tab w:val="left" w:pos="2177"/>
        </w:tabs>
        <w:spacing w:before="181"/>
        <w:ind w:left="2177" w:hanging="794"/>
      </w:pPr>
      <w:r>
        <w:t>when</w:t>
      </w:r>
      <w:r>
        <w:rPr>
          <w:spacing w:val="-7"/>
        </w:rPr>
        <w:t xml:space="preserve"> </w:t>
      </w:r>
      <w:r>
        <w:t>overtime</w:t>
      </w:r>
      <w:r>
        <w:rPr>
          <w:spacing w:val="-3"/>
        </w:rPr>
        <w:t xml:space="preserve"> </w:t>
      </w:r>
      <w:r>
        <w:t>has</w:t>
      </w:r>
      <w:r>
        <w:rPr>
          <w:spacing w:val="-5"/>
        </w:rPr>
        <w:t xml:space="preserve"> </w:t>
      </w:r>
      <w:r>
        <w:t>been</w:t>
      </w:r>
      <w:r>
        <w:rPr>
          <w:spacing w:val="-5"/>
        </w:rPr>
        <w:t xml:space="preserve"> </w:t>
      </w:r>
      <w:r>
        <w:t>paid</w:t>
      </w:r>
      <w:r>
        <w:rPr>
          <w:spacing w:val="-4"/>
        </w:rPr>
        <w:t xml:space="preserve"> </w:t>
      </w:r>
      <w:r>
        <w:t>in</w:t>
      </w:r>
      <w:r>
        <w:rPr>
          <w:spacing w:val="-4"/>
        </w:rPr>
        <w:t xml:space="preserve"> </w:t>
      </w:r>
      <w:r>
        <w:t>accordance</w:t>
      </w:r>
      <w:r>
        <w:rPr>
          <w:spacing w:val="-6"/>
        </w:rPr>
        <w:t xml:space="preserve"> </w:t>
      </w:r>
      <w:r>
        <w:t>with</w:t>
      </w:r>
      <w:r>
        <w:rPr>
          <w:spacing w:val="-4"/>
        </w:rPr>
        <w:t xml:space="preserve"> </w:t>
      </w:r>
      <w:r>
        <w:t>clause</w:t>
      </w:r>
      <w:r>
        <w:rPr>
          <w:spacing w:val="-3"/>
        </w:rPr>
        <w:t xml:space="preserve"> </w:t>
      </w:r>
      <w:r>
        <w:t>240;</w:t>
      </w:r>
      <w:r>
        <w:rPr>
          <w:spacing w:val="-4"/>
        </w:rPr>
        <w:t xml:space="preserve"> </w:t>
      </w:r>
      <w:r>
        <w:rPr>
          <w:spacing w:val="-5"/>
        </w:rPr>
        <w:t>or</w:t>
      </w:r>
    </w:p>
    <w:p w14:paraId="30C87C7A" w14:textId="77777777" w:rsidR="003C3B33" w:rsidRDefault="00B560D6">
      <w:pPr>
        <w:pStyle w:val="ListParagraph"/>
        <w:numPr>
          <w:ilvl w:val="1"/>
          <w:numId w:val="28"/>
        </w:numPr>
        <w:tabs>
          <w:tab w:val="left" w:pos="2177"/>
        </w:tabs>
        <w:spacing w:before="180"/>
        <w:ind w:left="2177" w:hanging="794"/>
      </w:pPr>
      <w:r>
        <w:t>when</w:t>
      </w:r>
      <w:r>
        <w:rPr>
          <w:spacing w:val="-6"/>
        </w:rPr>
        <w:t xml:space="preserve"> </w:t>
      </w:r>
      <w:r>
        <w:t>an</w:t>
      </w:r>
      <w:r>
        <w:rPr>
          <w:spacing w:val="-4"/>
        </w:rPr>
        <w:t xml:space="preserve"> </w:t>
      </w:r>
      <w:r>
        <w:t>employee</w:t>
      </w:r>
      <w:r>
        <w:rPr>
          <w:spacing w:val="-2"/>
        </w:rPr>
        <w:t xml:space="preserve"> </w:t>
      </w:r>
      <w:r>
        <w:t>is</w:t>
      </w:r>
      <w:r>
        <w:rPr>
          <w:spacing w:val="-5"/>
        </w:rPr>
        <w:t xml:space="preserve"> </w:t>
      </w:r>
      <w:r>
        <w:t>receiving</w:t>
      </w:r>
      <w:r>
        <w:rPr>
          <w:spacing w:val="-4"/>
        </w:rPr>
        <w:t xml:space="preserve"> </w:t>
      </w:r>
      <w:r>
        <w:t>extra</w:t>
      </w:r>
      <w:r>
        <w:rPr>
          <w:spacing w:val="-2"/>
        </w:rPr>
        <w:t xml:space="preserve"> </w:t>
      </w:r>
      <w:r>
        <w:t>duty</w:t>
      </w:r>
      <w:r>
        <w:rPr>
          <w:spacing w:val="-4"/>
        </w:rPr>
        <w:t xml:space="preserve"> </w:t>
      </w:r>
      <w:r>
        <w:t>in</w:t>
      </w:r>
      <w:r>
        <w:rPr>
          <w:spacing w:val="-4"/>
        </w:rPr>
        <w:t xml:space="preserve"> </w:t>
      </w:r>
      <w:r>
        <w:t>the</w:t>
      </w:r>
      <w:r>
        <w:rPr>
          <w:spacing w:val="-5"/>
        </w:rPr>
        <w:t xml:space="preserve"> </w:t>
      </w:r>
      <w:r>
        <w:t>field;</w:t>
      </w:r>
      <w:r>
        <w:rPr>
          <w:spacing w:val="-3"/>
        </w:rPr>
        <w:t xml:space="preserve"> </w:t>
      </w:r>
      <w:r>
        <w:rPr>
          <w:spacing w:val="-5"/>
        </w:rPr>
        <w:t>or</w:t>
      </w:r>
    </w:p>
    <w:p w14:paraId="30C87C7B" w14:textId="77777777" w:rsidR="003C3B33" w:rsidRDefault="00B560D6">
      <w:pPr>
        <w:pStyle w:val="ListParagraph"/>
        <w:numPr>
          <w:ilvl w:val="1"/>
          <w:numId w:val="28"/>
        </w:numPr>
        <w:tabs>
          <w:tab w:val="left" w:pos="2177"/>
        </w:tabs>
        <w:spacing w:before="182" w:line="259" w:lineRule="auto"/>
        <w:ind w:left="2177" w:right="677" w:hanging="795"/>
      </w:pPr>
      <w:proofErr w:type="gramStart"/>
      <w:r>
        <w:t>if</w:t>
      </w:r>
      <w:proofErr w:type="gramEnd"/>
      <w:r>
        <w:t xml:space="preserve"> an employee travels on a day which is outside their ordinary days and/or bandwidth</w:t>
      </w:r>
      <w:r>
        <w:rPr>
          <w:spacing w:val="-4"/>
        </w:rPr>
        <w:t xml:space="preserve"> </w:t>
      </w:r>
      <w:r>
        <w:t>(or</w:t>
      </w:r>
      <w:r>
        <w:rPr>
          <w:spacing w:val="-5"/>
        </w:rPr>
        <w:t xml:space="preserve"> </w:t>
      </w:r>
      <w:r>
        <w:t>outside</w:t>
      </w:r>
      <w:r>
        <w:rPr>
          <w:spacing w:val="-2"/>
        </w:rPr>
        <w:t xml:space="preserve"> </w:t>
      </w:r>
      <w:r>
        <w:t>ordinary</w:t>
      </w:r>
      <w:r>
        <w:rPr>
          <w:spacing w:val="-2"/>
        </w:rPr>
        <w:t xml:space="preserve"> </w:t>
      </w:r>
      <w:r>
        <w:t>rostered</w:t>
      </w:r>
      <w:r>
        <w:rPr>
          <w:spacing w:val="-4"/>
        </w:rPr>
        <w:t xml:space="preserve"> </w:t>
      </w:r>
      <w:r>
        <w:t>hours</w:t>
      </w:r>
      <w:r>
        <w:rPr>
          <w:spacing w:val="-5"/>
        </w:rPr>
        <w:t xml:space="preserve"> </w:t>
      </w:r>
      <w:r>
        <w:t>for</w:t>
      </w:r>
      <w:r>
        <w:rPr>
          <w:spacing w:val="-5"/>
        </w:rPr>
        <w:t xml:space="preserve"> </w:t>
      </w:r>
      <w:r>
        <w:t>shift</w:t>
      </w:r>
      <w:r>
        <w:rPr>
          <w:spacing w:val="-2"/>
        </w:rPr>
        <w:t xml:space="preserve"> </w:t>
      </w:r>
      <w:r>
        <w:t>workers),</w:t>
      </w:r>
      <w:r>
        <w:rPr>
          <w:spacing w:val="-3"/>
        </w:rPr>
        <w:t xml:space="preserve"> </w:t>
      </w:r>
      <w:r>
        <w:t>performs</w:t>
      </w:r>
      <w:r>
        <w:rPr>
          <w:spacing w:val="-3"/>
        </w:rPr>
        <w:t xml:space="preserve"> </w:t>
      </w:r>
      <w:r>
        <w:t>duty</w:t>
      </w:r>
      <w:r>
        <w:rPr>
          <w:spacing w:val="-2"/>
        </w:rPr>
        <w:t xml:space="preserve"> </w:t>
      </w:r>
      <w:r>
        <w:t xml:space="preserve">and </w:t>
      </w:r>
      <w:proofErr w:type="gramStart"/>
      <w:r>
        <w:t>return</w:t>
      </w:r>
      <w:proofErr w:type="gramEnd"/>
      <w:r>
        <w:t xml:space="preserve"> in a single day, as the whole duration will be treated as overtime.</w:t>
      </w:r>
    </w:p>
    <w:p w14:paraId="30C87C7C" w14:textId="77777777" w:rsidR="003C3B33" w:rsidRDefault="00B560D6">
      <w:pPr>
        <w:spacing w:before="160"/>
        <w:ind w:left="759"/>
        <w:rPr>
          <w:b/>
        </w:rPr>
      </w:pPr>
      <w:r>
        <w:rPr>
          <w:b/>
        </w:rPr>
        <w:t>Travel</w:t>
      </w:r>
      <w:r>
        <w:rPr>
          <w:b/>
          <w:spacing w:val="-3"/>
        </w:rPr>
        <w:t xml:space="preserve"> </w:t>
      </w:r>
      <w:r>
        <w:rPr>
          <w:b/>
        </w:rPr>
        <w:t>time</w:t>
      </w:r>
      <w:r>
        <w:rPr>
          <w:b/>
          <w:spacing w:val="-6"/>
        </w:rPr>
        <w:t xml:space="preserve"> </w:t>
      </w:r>
      <w:r>
        <w:rPr>
          <w:b/>
        </w:rPr>
        <w:t>–</w:t>
      </w:r>
      <w:r>
        <w:rPr>
          <w:b/>
          <w:spacing w:val="-3"/>
        </w:rPr>
        <w:t xml:space="preserve"> </w:t>
      </w:r>
      <w:r>
        <w:rPr>
          <w:b/>
        </w:rPr>
        <w:t>Meat</w:t>
      </w:r>
      <w:r>
        <w:rPr>
          <w:b/>
          <w:spacing w:val="-3"/>
        </w:rPr>
        <w:t xml:space="preserve"> </w:t>
      </w:r>
      <w:r>
        <w:rPr>
          <w:b/>
        </w:rPr>
        <w:t>inspectors</w:t>
      </w:r>
      <w:r>
        <w:rPr>
          <w:b/>
          <w:spacing w:val="-3"/>
        </w:rPr>
        <w:t xml:space="preserve"> </w:t>
      </w:r>
      <w:r>
        <w:rPr>
          <w:b/>
        </w:rPr>
        <w:t>and</w:t>
      </w:r>
      <w:r>
        <w:rPr>
          <w:b/>
          <w:spacing w:val="-4"/>
        </w:rPr>
        <w:t xml:space="preserve"> OPVs</w:t>
      </w:r>
    </w:p>
    <w:p w14:paraId="30C87C7D" w14:textId="77777777" w:rsidR="003C3B33" w:rsidRDefault="00B560D6">
      <w:pPr>
        <w:pStyle w:val="ListParagraph"/>
        <w:numPr>
          <w:ilvl w:val="0"/>
          <w:numId w:val="28"/>
        </w:numPr>
        <w:tabs>
          <w:tab w:val="left" w:pos="1321"/>
          <w:tab w:val="left" w:pos="1325"/>
        </w:tabs>
        <w:spacing w:before="180" w:line="259" w:lineRule="auto"/>
        <w:ind w:left="1325" w:right="913" w:hanging="567"/>
      </w:pPr>
      <w:r>
        <w:t>For</w:t>
      </w:r>
      <w:r>
        <w:rPr>
          <w:spacing w:val="-4"/>
        </w:rPr>
        <w:t xml:space="preserve"> </w:t>
      </w:r>
      <w:r>
        <w:t>meat</w:t>
      </w:r>
      <w:r>
        <w:rPr>
          <w:spacing w:val="-4"/>
        </w:rPr>
        <w:t xml:space="preserve"> </w:t>
      </w:r>
      <w:r>
        <w:t>inspectors</w:t>
      </w:r>
      <w:r>
        <w:rPr>
          <w:spacing w:val="-4"/>
        </w:rPr>
        <w:t xml:space="preserve"> </w:t>
      </w:r>
      <w:r>
        <w:t>and</w:t>
      </w:r>
      <w:r>
        <w:rPr>
          <w:spacing w:val="-3"/>
        </w:rPr>
        <w:t xml:space="preserve"> </w:t>
      </w:r>
      <w:r>
        <w:t>OPVs,</w:t>
      </w:r>
      <w:r>
        <w:rPr>
          <w:spacing w:val="-4"/>
        </w:rPr>
        <w:t xml:space="preserve"> </w:t>
      </w:r>
      <w:r>
        <w:t>official</w:t>
      </w:r>
      <w:r>
        <w:rPr>
          <w:spacing w:val="-5"/>
        </w:rPr>
        <w:t xml:space="preserve"> </w:t>
      </w:r>
      <w:r>
        <w:t>travel</w:t>
      </w:r>
      <w:r>
        <w:rPr>
          <w:spacing w:val="-2"/>
        </w:rPr>
        <w:t xml:space="preserve"> </w:t>
      </w:r>
      <w:r>
        <w:t>undertaken</w:t>
      </w:r>
      <w:r>
        <w:rPr>
          <w:spacing w:val="-3"/>
        </w:rPr>
        <w:t xml:space="preserve"> </w:t>
      </w:r>
      <w:r>
        <w:t>outside</w:t>
      </w:r>
      <w:r>
        <w:rPr>
          <w:spacing w:val="-4"/>
        </w:rPr>
        <w:t xml:space="preserve"> </w:t>
      </w:r>
      <w:r>
        <w:t>of</w:t>
      </w:r>
      <w:r>
        <w:rPr>
          <w:spacing w:val="-2"/>
        </w:rPr>
        <w:t xml:space="preserve"> </w:t>
      </w:r>
      <w:r>
        <w:t>an</w:t>
      </w:r>
      <w:r>
        <w:rPr>
          <w:spacing w:val="-3"/>
        </w:rPr>
        <w:t xml:space="preserve"> </w:t>
      </w:r>
      <w:r>
        <w:t>employee’s</w:t>
      </w:r>
      <w:r>
        <w:rPr>
          <w:spacing w:val="-2"/>
        </w:rPr>
        <w:t xml:space="preserve"> </w:t>
      </w:r>
      <w:r>
        <w:t xml:space="preserve">ordinary days or bandwidth (or outside ordinary rostered hours for shift workers), travel time will </w:t>
      </w:r>
      <w:r>
        <w:rPr>
          <w:spacing w:val="-2"/>
        </w:rPr>
        <w:t>accrue:</w:t>
      </w:r>
    </w:p>
    <w:p w14:paraId="30C87C7E" w14:textId="77777777" w:rsidR="003C3B33" w:rsidRDefault="00B560D6">
      <w:pPr>
        <w:pStyle w:val="ListParagraph"/>
        <w:numPr>
          <w:ilvl w:val="1"/>
          <w:numId w:val="28"/>
        </w:numPr>
        <w:tabs>
          <w:tab w:val="left" w:pos="2177"/>
        </w:tabs>
        <w:spacing w:line="259" w:lineRule="auto"/>
        <w:ind w:left="2177" w:right="1117" w:hanging="795"/>
      </w:pPr>
      <w:r>
        <w:t>Monday to Saturday:</w:t>
      </w:r>
      <w:r>
        <w:rPr>
          <w:spacing w:val="-2"/>
        </w:rPr>
        <w:t xml:space="preserve"> </w:t>
      </w:r>
      <w:r>
        <w:t>on</w:t>
      </w:r>
      <w:r>
        <w:rPr>
          <w:spacing w:val="-2"/>
        </w:rPr>
        <w:t xml:space="preserve"> </w:t>
      </w:r>
      <w:r>
        <w:t>an</w:t>
      </w:r>
      <w:r>
        <w:rPr>
          <w:spacing w:val="-4"/>
        </w:rPr>
        <w:t xml:space="preserve"> </w:t>
      </w:r>
      <w:r>
        <w:t>hour</w:t>
      </w:r>
      <w:r>
        <w:rPr>
          <w:spacing w:val="-1"/>
        </w:rPr>
        <w:t xml:space="preserve"> </w:t>
      </w:r>
      <w:r>
        <w:t>for</w:t>
      </w:r>
      <w:r>
        <w:rPr>
          <w:spacing w:val="-1"/>
        </w:rPr>
        <w:t xml:space="preserve"> </w:t>
      </w:r>
      <w:r>
        <w:t>hour</w:t>
      </w:r>
      <w:r>
        <w:rPr>
          <w:spacing w:val="-3"/>
        </w:rPr>
        <w:t xml:space="preserve"> </w:t>
      </w:r>
      <w:r>
        <w:t>basis</w:t>
      </w:r>
      <w:r>
        <w:rPr>
          <w:spacing w:val="-1"/>
        </w:rPr>
        <w:t xml:space="preserve"> </w:t>
      </w:r>
      <w:r>
        <w:t>to be</w:t>
      </w:r>
      <w:r>
        <w:rPr>
          <w:spacing w:val="-3"/>
        </w:rPr>
        <w:t xml:space="preserve"> </w:t>
      </w:r>
      <w:r>
        <w:t>taken</w:t>
      </w:r>
      <w:r>
        <w:rPr>
          <w:spacing w:val="-2"/>
        </w:rPr>
        <w:t xml:space="preserve"> </w:t>
      </w:r>
      <w:r>
        <w:t>as</w:t>
      </w:r>
      <w:r>
        <w:rPr>
          <w:spacing w:val="-2"/>
        </w:rPr>
        <w:t xml:space="preserve"> </w:t>
      </w:r>
      <w:r>
        <w:t>time</w:t>
      </w:r>
      <w:r>
        <w:rPr>
          <w:spacing w:val="-3"/>
        </w:rPr>
        <w:t xml:space="preserve"> </w:t>
      </w:r>
      <w:r>
        <w:t>off</w:t>
      </w:r>
      <w:r>
        <w:rPr>
          <w:spacing w:val="-1"/>
        </w:rPr>
        <w:t xml:space="preserve"> </w:t>
      </w:r>
      <w:r>
        <w:t>in</w:t>
      </w:r>
      <w:r>
        <w:rPr>
          <w:spacing w:val="-2"/>
        </w:rPr>
        <w:t xml:space="preserve"> </w:t>
      </w:r>
      <w:r>
        <w:t>lieu</w:t>
      </w:r>
      <w:r>
        <w:rPr>
          <w:spacing w:val="-4"/>
        </w:rPr>
        <w:t xml:space="preserve"> </w:t>
      </w:r>
      <w:r>
        <w:t>or cashed out at the employee’s ordinary rate of pay with the approval of the Secretary; and</w:t>
      </w:r>
    </w:p>
    <w:p w14:paraId="30C87C7F" w14:textId="77777777" w:rsidR="003C3B33" w:rsidRDefault="00B560D6">
      <w:pPr>
        <w:pStyle w:val="ListParagraph"/>
        <w:numPr>
          <w:ilvl w:val="1"/>
          <w:numId w:val="28"/>
        </w:numPr>
        <w:tabs>
          <w:tab w:val="left" w:pos="2177"/>
        </w:tabs>
        <w:spacing w:before="160" w:line="259" w:lineRule="auto"/>
        <w:ind w:left="2177" w:right="776" w:hanging="795"/>
      </w:pPr>
      <w:r>
        <w:t>Sundays</w:t>
      </w:r>
      <w:r>
        <w:rPr>
          <w:spacing w:val="-2"/>
        </w:rPr>
        <w:t xml:space="preserve"> </w:t>
      </w:r>
      <w:r>
        <w:t>and</w:t>
      </w:r>
      <w:r>
        <w:rPr>
          <w:spacing w:val="-3"/>
        </w:rPr>
        <w:t xml:space="preserve"> </w:t>
      </w:r>
      <w:r>
        <w:t>Public</w:t>
      </w:r>
      <w:r>
        <w:rPr>
          <w:spacing w:val="-2"/>
        </w:rPr>
        <w:t xml:space="preserve"> </w:t>
      </w:r>
      <w:r>
        <w:t>Holidays:</w:t>
      </w:r>
      <w:r>
        <w:rPr>
          <w:spacing w:val="-1"/>
        </w:rPr>
        <w:t xml:space="preserve"> </w:t>
      </w:r>
      <w:r>
        <w:t>at</w:t>
      </w:r>
      <w:r>
        <w:rPr>
          <w:spacing w:val="-4"/>
        </w:rPr>
        <w:t xml:space="preserve"> </w:t>
      </w:r>
      <w:r>
        <w:t>the</w:t>
      </w:r>
      <w:r>
        <w:rPr>
          <w:spacing w:val="-1"/>
        </w:rPr>
        <w:t xml:space="preserve"> </w:t>
      </w:r>
      <w:r>
        <w:t>rate</w:t>
      </w:r>
      <w:r>
        <w:rPr>
          <w:spacing w:val="-4"/>
        </w:rPr>
        <w:t xml:space="preserve"> </w:t>
      </w:r>
      <w:r>
        <w:t>of</w:t>
      </w:r>
      <w:r>
        <w:rPr>
          <w:spacing w:val="-4"/>
        </w:rPr>
        <w:t xml:space="preserve"> </w:t>
      </w:r>
      <w:r>
        <w:t>1.5</w:t>
      </w:r>
      <w:r>
        <w:rPr>
          <w:spacing w:val="-3"/>
        </w:rPr>
        <w:t xml:space="preserve"> </w:t>
      </w:r>
      <w:r>
        <w:t>hours</w:t>
      </w:r>
      <w:r>
        <w:rPr>
          <w:spacing w:val="-2"/>
        </w:rPr>
        <w:t xml:space="preserve"> </w:t>
      </w:r>
      <w:r>
        <w:t>per</w:t>
      </w:r>
      <w:r>
        <w:rPr>
          <w:spacing w:val="-2"/>
        </w:rPr>
        <w:t xml:space="preserve"> </w:t>
      </w:r>
      <w:r>
        <w:t>hour</w:t>
      </w:r>
      <w:r>
        <w:rPr>
          <w:spacing w:val="-4"/>
        </w:rPr>
        <w:t xml:space="preserve"> </w:t>
      </w:r>
      <w:r>
        <w:t>travelled</w:t>
      </w:r>
      <w:r>
        <w:rPr>
          <w:spacing w:val="-3"/>
        </w:rPr>
        <w:t xml:space="preserve"> </w:t>
      </w:r>
      <w:r>
        <w:t>to</w:t>
      </w:r>
      <w:r>
        <w:rPr>
          <w:spacing w:val="-1"/>
        </w:rPr>
        <w:t xml:space="preserve"> </w:t>
      </w:r>
      <w:r>
        <w:t>be</w:t>
      </w:r>
      <w:r>
        <w:rPr>
          <w:spacing w:val="-1"/>
        </w:rPr>
        <w:t xml:space="preserve"> </w:t>
      </w:r>
      <w:r>
        <w:t>taken as time off in lieu or cashed out at the employee’s ordinary rate of pay with the approval of the Secretary.</w:t>
      </w:r>
    </w:p>
    <w:p w14:paraId="30C87C80" w14:textId="77777777" w:rsidR="003C3B33" w:rsidRDefault="00B560D6">
      <w:pPr>
        <w:pStyle w:val="ListParagraph"/>
        <w:numPr>
          <w:ilvl w:val="0"/>
          <w:numId w:val="28"/>
        </w:numPr>
        <w:tabs>
          <w:tab w:val="left" w:pos="1321"/>
          <w:tab w:val="left" w:pos="1325"/>
        </w:tabs>
        <w:spacing w:line="259" w:lineRule="auto"/>
        <w:ind w:left="1325" w:right="993" w:hanging="567"/>
      </w:pPr>
      <w:r>
        <w:t>All</w:t>
      </w:r>
      <w:r>
        <w:rPr>
          <w:spacing w:val="-1"/>
        </w:rPr>
        <w:t xml:space="preserve"> </w:t>
      </w:r>
      <w:r>
        <w:t>time off</w:t>
      </w:r>
      <w:r>
        <w:rPr>
          <w:spacing w:val="-1"/>
        </w:rPr>
        <w:t xml:space="preserve"> </w:t>
      </w:r>
      <w:r>
        <w:t>in</w:t>
      </w:r>
      <w:r>
        <w:rPr>
          <w:spacing w:val="-2"/>
        </w:rPr>
        <w:t xml:space="preserve"> </w:t>
      </w:r>
      <w:r>
        <w:t>lieu</w:t>
      </w:r>
      <w:r>
        <w:rPr>
          <w:spacing w:val="-2"/>
        </w:rPr>
        <w:t xml:space="preserve"> </w:t>
      </w:r>
      <w:r>
        <w:t>accrued</w:t>
      </w:r>
      <w:r>
        <w:rPr>
          <w:spacing w:val="-2"/>
        </w:rPr>
        <w:t xml:space="preserve"> </w:t>
      </w:r>
      <w:r>
        <w:t>in</w:t>
      </w:r>
      <w:r>
        <w:rPr>
          <w:spacing w:val="-2"/>
        </w:rPr>
        <w:t xml:space="preserve"> </w:t>
      </w:r>
      <w:r>
        <w:t>accordance with</w:t>
      </w:r>
      <w:r>
        <w:rPr>
          <w:spacing w:val="-2"/>
        </w:rPr>
        <w:t xml:space="preserve"> </w:t>
      </w:r>
      <w:r>
        <w:t>clause 603</w:t>
      </w:r>
      <w:r>
        <w:rPr>
          <w:spacing w:val="-2"/>
        </w:rPr>
        <w:t xml:space="preserve"> </w:t>
      </w:r>
      <w:r>
        <w:t>will</w:t>
      </w:r>
      <w:r>
        <w:rPr>
          <w:spacing w:val="-1"/>
        </w:rPr>
        <w:t xml:space="preserve"> </w:t>
      </w:r>
      <w:r>
        <w:t>be</w:t>
      </w:r>
      <w:r>
        <w:rPr>
          <w:spacing w:val="-3"/>
        </w:rPr>
        <w:t xml:space="preserve"> </w:t>
      </w:r>
      <w:r>
        <w:t>accessed</w:t>
      </w:r>
      <w:r>
        <w:rPr>
          <w:spacing w:val="-2"/>
        </w:rPr>
        <w:t xml:space="preserve"> </w:t>
      </w:r>
      <w:r>
        <w:t>in</w:t>
      </w:r>
      <w:r>
        <w:rPr>
          <w:spacing w:val="-2"/>
        </w:rPr>
        <w:t xml:space="preserve"> </w:t>
      </w:r>
      <w:r>
        <w:t>a</w:t>
      </w:r>
      <w:r>
        <w:rPr>
          <w:spacing w:val="-3"/>
        </w:rPr>
        <w:t xml:space="preserve"> </w:t>
      </w:r>
      <w:r>
        <w:t>minimum</w:t>
      </w:r>
      <w:r>
        <w:rPr>
          <w:spacing w:val="-2"/>
        </w:rPr>
        <w:t xml:space="preserve"> </w:t>
      </w:r>
      <w:r>
        <w:t>of whole week blocks, or if combined with a period of recreation leave or long service leave</w:t>
      </w:r>
    </w:p>
    <w:p w14:paraId="30C87C81" w14:textId="77777777" w:rsidR="003C3B33" w:rsidRDefault="003C3B33">
      <w:pPr>
        <w:spacing w:line="259" w:lineRule="auto"/>
        <w:sectPr w:rsidR="003C3B33">
          <w:pgSz w:w="11910" w:h="16840"/>
          <w:pgMar w:top="960" w:right="840" w:bottom="920" w:left="680" w:header="751" w:footer="734" w:gutter="0"/>
          <w:cols w:space="720"/>
        </w:sectPr>
      </w:pPr>
    </w:p>
    <w:p w14:paraId="30C87C82" w14:textId="77777777" w:rsidR="003C3B33" w:rsidRDefault="003C3B33">
      <w:pPr>
        <w:pStyle w:val="BodyText"/>
        <w:spacing w:before="198"/>
        <w:ind w:left="0" w:firstLine="0"/>
      </w:pPr>
    </w:p>
    <w:p w14:paraId="30C87C83" w14:textId="77777777" w:rsidR="003C3B33" w:rsidRDefault="00B560D6">
      <w:pPr>
        <w:pStyle w:val="BodyText"/>
        <w:spacing w:before="0" w:line="259" w:lineRule="auto"/>
        <w:ind w:right="626" w:firstLine="0"/>
      </w:pPr>
      <w:r>
        <w:t>where</w:t>
      </w:r>
      <w:r>
        <w:rPr>
          <w:spacing w:val="-4"/>
        </w:rPr>
        <w:t xml:space="preserve"> </w:t>
      </w:r>
      <w:r>
        <w:t>the</w:t>
      </w:r>
      <w:r>
        <w:rPr>
          <w:spacing w:val="-1"/>
        </w:rPr>
        <w:t xml:space="preserve"> </w:t>
      </w:r>
      <w:r>
        <w:t>total</w:t>
      </w:r>
      <w:r>
        <w:rPr>
          <w:spacing w:val="-2"/>
        </w:rPr>
        <w:t xml:space="preserve"> </w:t>
      </w:r>
      <w:r>
        <w:t>period</w:t>
      </w:r>
      <w:r>
        <w:rPr>
          <w:spacing w:val="-3"/>
        </w:rPr>
        <w:t xml:space="preserve"> </w:t>
      </w:r>
      <w:r>
        <w:t>of</w:t>
      </w:r>
      <w:r>
        <w:rPr>
          <w:spacing w:val="-4"/>
        </w:rPr>
        <w:t xml:space="preserve"> </w:t>
      </w:r>
      <w:r>
        <w:t>absence</w:t>
      </w:r>
      <w:r>
        <w:rPr>
          <w:spacing w:val="-1"/>
        </w:rPr>
        <w:t xml:space="preserve"> </w:t>
      </w:r>
      <w:r>
        <w:t>is</w:t>
      </w:r>
      <w:r>
        <w:rPr>
          <w:spacing w:val="-2"/>
        </w:rPr>
        <w:t xml:space="preserve"> </w:t>
      </w:r>
      <w:r>
        <w:t>not</w:t>
      </w:r>
      <w:r>
        <w:rPr>
          <w:spacing w:val="-4"/>
        </w:rPr>
        <w:t xml:space="preserve"> </w:t>
      </w:r>
      <w:r>
        <w:t>less</w:t>
      </w:r>
      <w:r>
        <w:rPr>
          <w:spacing w:val="-4"/>
        </w:rPr>
        <w:t xml:space="preserve"> </w:t>
      </w:r>
      <w:r>
        <w:t>than</w:t>
      </w:r>
      <w:r>
        <w:rPr>
          <w:spacing w:val="-3"/>
        </w:rPr>
        <w:t xml:space="preserve"> </w:t>
      </w:r>
      <w:r>
        <w:t>one</w:t>
      </w:r>
      <w:r>
        <w:rPr>
          <w:spacing w:val="-4"/>
        </w:rPr>
        <w:t xml:space="preserve"> </w:t>
      </w:r>
      <w:r>
        <w:t>week.</w:t>
      </w:r>
      <w:r>
        <w:rPr>
          <w:spacing w:val="-2"/>
        </w:rPr>
        <w:t xml:space="preserve"> </w:t>
      </w:r>
      <w:r>
        <w:t>The</w:t>
      </w:r>
      <w:r>
        <w:rPr>
          <w:spacing w:val="-4"/>
        </w:rPr>
        <w:t xml:space="preserve"> </w:t>
      </w:r>
      <w:r>
        <w:t>Secretary</w:t>
      </w:r>
      <w:r>
        <w:rPr>
          <w:spacing w:val="-2"/>
        </w:rPr>
        <w:t xml:space="preserve"> </w:t>
      </w:r>
      <w:r>
        <w:t>may</w:t>
      </w:r>
      <w:r>
        <w:rPr>
          <w:spacing w:val="-1"/>
        </w:rPr>
        <w:t xml:space="preserve"> </w:t>
      </w:r>
      <w:r>
        <w:t>approve</w:t>
      </w:r>
      <w:r>
        <w:rPr>
          <w:spacing w:val="-4"/>
        </w:rPr>
        <w:t xml:space="preserve"> </w:t>
      </w:r>
      <w:r>
        <w:t xml:space="preserve">a lesser </w:t>
      </w:r>
      <w:proofErr w:type="gramStart"/>
      <w:r>
        <w:t>period of time</w:t>
      </w:r>
      <w:proofErr w:type="gramEnd"/>
      <w:r>
        <w:t xml:space="preserve"> in exceptional circumstances.</w:t>
      </w:r>
    </w:p>
    <w:p w14:paraId="30C87C84" w14:textId="77777777" w:rsidR="003C3B33" w:rsidRDefault="00B560D6">
      <w:pPr>
        <w:pStyle w:val="ListParagraph"/>
        <w:numPr>
          <w:ilvl w:val="0"/>
          <w:numId w:val="28"/>
        </w:numPr>
        <w:tabs>
          <w:tab w:val="left" w:pos="1376"/>
        </w:tabs>
        <w:spacing w:before="160"/>
        <w:ind w:left="1376" w:hanging="616"/>
      </w:pPr>
      <w:r>
        <w:t>Travel</w:t>
      </w:r>
      <w:r>
        <w:rPr>
          <w:spacing w:val="-4"/>
        </w:rPr>
        <w:t xml:space="preserve"> </w:t>
      </w:r>
      <w:r>
        <w:t>time</w:t>
      </w:r>
      <w:r>
        <w:rPr>
          <w:spacing w:val="-4"/>
        </w:rPr>
        <w:t xml:space="preserve"> </w:t>
      </w:r>
      <w:r>
        <w:t>does</w:t>
      </w:r>
      <w:r>
        <w:rPr>
          <w:spacing w:val="-3"/>
        </w:rPr>
        <w:t xml:space="preserve"> </w:t>
      </w:r>
      <w:r>
        <w:t>not</w:t>
      </w:r>
      <w:r>
        <w:rPr>
          <w:spacing w:val="-2"/>
        </w:rPr>
        <w:t xml:space="preserve"> apply:</w:t>
      </w:r>
    </w:p>
    <w:p w14:paraId="30C87C85" w14:textId="77777777" w:rsidR="003C3B33" w:rsidRDefault="00B560D6">
      <w:pPr>
        <w:pStyle w:val="ListParagraph"/>
        <w:numPr>
          <w:ilvl w:val="1"/>
          <w:numId w:val="28"/>
        </w:numPr>
        <w:tabs>
          <w:tab w:val="left" w:pos="2178"/>
        </w:tabs>
        <w:spacing w:before="182"/>
        <w:ind w:left="2178" w:hanging="794"/>
      </w:pPr>
      <w:r>
        <w:t>when</w:t>
      </w:r>
      <w:r>
        <w:rPr>
          <w:spacing w:val="-7"/>
        </w:rPr>
        <w:t xml:space="preserve"> </w:t>
      </w:r>
      <w:r>
        <w:t>overtime</w:t>
      </w:r>
      <w:r>
        <w:rPr>
          <w:spacing w:val="-3"/>
        </w:rPr>
        <w:t xml:space="preserve"> </w:t>
      </w:r>
      <w:r>
        <w:t>has</w:t>
      </w:r>
      <w:r>
        <w:rPr>
          <w:spacing w:val="-5"/>
        </w:rPr>
        <w:t xml:space="preserve"> </w:t>
      </w:r>
      <w:r>
        <w:t>been</w:t>
      </w:r>
      <w:r>
        <w:rPr>
          <w:spacing w:val="-5"/>
        </w:rPr>
        <w:t xml:space="preserve"> </w:t>
      </w:r>
      <w:r>
        <w:t>paid</w:t>
      </w:r>
      <w:r>
        <w:rPr>
          <w:spacing w:val="-4"/>
        </w:rPr>
        <w:t xml:space="preserve"> </w:t>
      </w:r>
      <w:r>
        <w:t>in</w:t>
      </w:r>
      <w:r>
        <w:rPr>
          <w:spacing w:val="-4"/>
        </w:rPr>
        <w:t xml:space="preserve"> </w:t>
      </w:r>
      <w:r>
        <w:t>accordance</w:t>
      </w:r>
      <w:r>
        <w:rPr>
          <w:spacing w:val="-6"/>
        </w:rPr>
        <w:t xml:space="preserve"> </w:t>
      </w:r>
      <w:r>
        <w:t>with</w:t>
      </w:r>
      <w:r>
        <w:rPr>
          <w:spacing w:val="-4"/>
        </w:rPr>
        <w:t xml:space="preserve"> </w:t>
      </w:r>
      <w:r>
        <w:t>clause</w:t>
      </w:r>
      <w:r>
        <w:rPr>
          <w:spacing w:val="-3"/>
        </w:rPr>
        <w:t xml:space="preserve"> </w:t>
      </w:r>
      <w:r>
        <w:t>240;</w:t>
      </w:r>
      <w:r>
        <w:rPr>
          <w:spacing w:val="-4"/>
        </w:rPr>
        <w:t xml:space="preserve"> </w:t>
      </w:r>
      <w:r>
        <w:rPr>
          <w:spacing w:val="-5"/>
        </w:rPr>
        <w:t>or</w:t>
      </w:r>
    </w:p>
    <w:p w14:paraId="30C87C86" w14:textId="77777777" w:rsidR="003C3B33" w:rsidRDefault="00B560D6">
      <w:pPr>
        <w:pStyle w:val="ListParagraph"/>
        <w:numPr>
          <w:ilvl w:val="1"/>
          <w:numId w:val="28"/>
        </w:numPr>
        <w:tabs>
          <w:tab w:val="left" w:pos="2178"/>
        </w:tabs>
        <w:spacing w:before="180" w:line="259" w:lineRule="auto"/>
        <w:ind w:left="2178" w:right="676" w:hanging="795"/>
      </w:pPr>
      <w:proofErr w:type="gramStart"/>
      <w:r>
        <w:t>if</w:t>
      </w:r>
      <w:proofErr w:type="gramEnd"/>
      <w:r>
        <w:t xml:space="preserve"> an employee travels on a day which is outside their ordinary days and/or bandwidth</w:t>
      </w:r>
      <w:r>
        <w:rPr>
          <w:spacing w:val="-4"/>
        </w:rPr>
        <w:t xml:space="preserve"> </w:t>
      </w:r>
      <w:r>
        <w:t>(or</w:t>
      </w:r>
      <w:r>
        <w:rPr>
          <w:spacing w:val="-5"/>
        </w:rPr>
        <w:t xml:space="preserve"> </w:t>
      </w:r>
      <w:r>
        <w:t>outside</w:t>
      </w:r>
      <w:r>
        <w:rPr>
          <w:spacing w:val="-2"/>
        </w:rPr>
        <w:t xml:space="preserve"> </w:t>
      </w:r>
      <w:r>
        <w:t>ordinary</w:t>
      </w:r>
      <w:r>
        <w:rPr>
          <w:spacing w:val="-2"/>
        </w:rPr>
        <w:t xml:space="preserve"> </w:t>
      </w:r>
      <w:r>
        <w:t>rostered</w:t>
      </w:r>
      <w:r>
        <w:rPr>
          <w:spacing w:val="-4"/>
        </w:rPr>
        <w:t xml:space="preserve"> </w:t>
      </w:r>
      <w:r>
        <w:t>hours</w:t>
      </w:r>
      <w:r>
        <w:rPr>
          <w:spacing w:val="-5"/>
        </w:rPr>
        <w:t xml:space="preserve"> </w:t>
      </w:r>
      <w:r>
        <w:t>for</w:t>
      </w:r>
      <w:r>
        <w:rPr>
          <w:spacing w:val="-5"/>
        </w:rPr>
        <w:t xml:space="preserve"> </w:t>
      </w:r>
      <w:r>
        <w:t>shift</w:t>
      </w:r>
      <w:r>
        <w:rPr>
          <w:spacing w:val="-2"/>
        </w:rPr>
        <w:t xml:space="preserve"> </w:t>
      </w:r>
      <w:r>
        <w:t>workers),</w:t>
      </w:r>
      <w:r>
        <w:rPr>
          <w:spacing w:val="-3"/>
        </w:rPr>
        <w:t xml:space="preserve"> </w:t>
      </w:r>
      <w:r>
        <w:t>performs</w:t>
      </w:r>
      <w:r>
        <w:rPr>
          <w:spacing w:val="-3"/>
        </w:rPr>
        <w:t xml:space="preserve"> </w:t>
      </w:r>
      <w:r>
        <w:t>duty</w:t>
      </w:r>
      <w:r>
        <w:rPr>
          <w:spacing w:val="-2"/>
        </w:rPr>
        <w:t xml:space="preserve"> </w:t>
      </w:r>
      <w:r>
        <w:t xml:space="preserve">and </w:t>
      </w:r>
      <w:proofErr w:type="gramStart"/>
      <w:r>
        <w:t>return</w:t>
      </w:r>
      <w:proofErr w:type="gramEnd"/>
      <w:r>
        <w:t xml:space="preserve"> in a single day, as the whole duration will be treated as overtime.</w:t>
      </w:r>
    </w:p>
    <w:p w14:paraId="30C87C87" w14:textId="77777777" w:rsidR="003C3B33" w:rsidRDefault="00B560D6">
      <w:pPr>
        <w:spacing w:before="160"/>
        <w:ind w:left="760"/>
        <w:rPr>
          <w:b/>
        </w:rPr>
      </w:pPr>
      <w:r>
        <w:rPr>
          <w:b/>
        </w:rPr>
        <w:t>Daily</w:t>
      </w:r>
      <w:r>
        <w:rPr>
          <w:b/>
          <w:spacing w:val="-5"/>
        </w:rPr>
        <w:t xml:space="preserve"> </w:t>
      </w:r>
      <w:r>
        <w:rPr>
          <w:b/>
        </w:rPr>
        <w:t>excess</w:t>
      </w:r>
      <w:r>
        <w:rPr>
          <w:b/>
          <w:spacing w:val="-3"/>
        </w:rPr>
        <w:t xml:space="preserve"> </w:t>
      </w:r>
      <w:r>
        <w:rPr>
          <w:b/>
        </w:rPr>
        <w:t>travel</w:t>
      </w:r>
      <w:r>
        <w:rPr>
          <w:b/>
          <w:spacing w:val="-4"/>
        </w:rPr>
        <w:t xml:space="preserve"> time</w:t>
      </w:r>
    </w:p>
    <w:p w14:paraId="30C87C88" w14:textId="77777777" w:rsidR="003C3B33" w:rsidRDefault="00B560D6">
      <w:pPr>
        <w:pStyle w:val="ListParagraph"/>
        <w:numPr>
          <w:ilvl w:val="0"/>
          <w:numId w:val="28"/>
        </w:numPr>
        <w:tabs>
          <w:tab w:val="left" w:pos="1322"/>
          <w:tab w:val="left" w:pos="1326"/>
        </w:tabs>
        <w:spacing w:before="180" w:line="259" w:lineRule="auto"/>
        <w:ind w:left="1326" w:right="779" w:hanging="567"/>
      </w:pPr>
      <w:r>
        <w:t>Where an employee agrees to work temporarily at a location other than their usual place of work,</w:t>
      </w:r>
      <w:r>
        <w:rPr>
          <w:spacing w:val="-2"/>
        </w:rPr>
        <w:t xml:space="preserve"> </w:t>
      </w:r>
      <w:r>
        <w:t>and</w:t>
      </w:r>
      <w:r>
        <w:rPr>
          <w:spacing w:val="-3"/>
        </w:rPr>
        <w:t xml:space="preserve"> </w:t>
      </w:r>
      <w:r>
        <w:t>as</w:t>
      </w:r>
      <w:r>
        <w:rPr>
          <w:spacing w:val="-3"/>
        </w:rPr>
        <w:t xml:space="preserve"> </w:t>
      </w:r>
      <w:r>
        <w:t>a</w:t>
      </w:r>
      <w:r>
        <w:rPr>
          <w:spacing w:val="-2"/>
        </w:rPr>
        <w:t xml:space="preserve"> </w:t>
      </w:r>
      <w:r>
        <w:t>result</w:t>
      </w:r>
      <w:r>
        <w:rPr>
          <w:spacing w:val="-3"/>
        </w:rPr>
        <w:t xml:space="preserve"> </w:t>
      </w:r>
      <w:r>
        <w:t>spends</w:t>
      </w:r>
      <w:r>
        <w:rPr>
          <w:spacing w:val="-2"/>
        </w:rPr>
        <w:t xml:space="preserve"> </w:t>
      </w:r>
      <w:r>
        <w:t>more</w:t>
      </w:r>
      <w:r>
        <w:rPr>
          <w:spacing w:val="-3"/>
        </w:rPr>
        <w:t xml:space="preserve"> </w:t>
      </w:r>
      <w:r>
        <w:t>time</w:t>
      </w:r>
      <w:r>
        <w:rPr>
          <w:spacing w:val="-3"/>
        </w:rPr>
        <w:t xml:space="preserve"> </w:t>
      </w:r>
      <w:r>
        <w:t>travelling</w:t>
      </w:r>
      <w:r>
        <w:rPr>
          <w:spacing w:val="-3"/>
        </w:rPr>
        <w:t xml:space="preserve"> </w:t>
      </w:r>
      <w:r>
        <w:t>to</w:t>
      </w:r>
      <w:r>
        <w:rPr>
          <w:spacing w:val="-3"/>
        </w:rPr>
        <w:t xml:space="preserve"> </w:t>
      </w:r>
      <w:r>
        <w:t>their</w:t>
      </w:r>
      <w:r>
        <w:rPr>
          <w:spacing w:val="-2"/>
        </w:rPr>
        <w:t xml:space="preserve"> </w:t>
      </w:r>
      <w:r>
        <w:t>temporary</w:t>
      </w:r>
      <w:r>
        <w:rPr>
          <w:spacing w:val="-3"/>
        </w:rPr>
        <w:t xml:space="preserve"> </w:t>
      </w:r>
      <w:r>
        <w:t>place</w:t>
      </w:r>
      <w:r>
        <w:rPr>
          <w:spacing w:val="-3"/>
        </w:rPr>
        <w:t xml:space="preserve"> </w:t>
      </w:r>
      <w:r>
        <w:t>of</w:t>
      </w:r>
      <w:r>
        <w:rPr>
          <w:spacing w:val="-3"/>
        </w:rPr>
        <w:t xml:space="preserve"> </w:t>
      </w:r>
      <w:r>
        <w:t>work</w:t>
      </w:r>
      <w:r>
        <w:rPr>
          <w:spacing w:val="-1"/>
        </w:rPr>
        <w:t xml:space="preserve"> </w:t>
      </w:r>
      <w:r>
        <w:t>than</w:t>
      </w:r>
      <w:r>
        <w:rPr>
          <w:spacing w:val="-3"/>
        </w:rPr>
        <w:t xml:space="preserve"> </w:t>
      </w:r>
      <w:r>
        <w:t>they spend travelling to their usual place of work, they will be entitled to the payment for the excess travel time or time off in lieu of normal hours of duty for that time subject to:</w:t>
      </w:r>
    </w:p>
    <w:p w14:paraId="30C87C89" w14:textId="77777777" w:rsidR="003C3B33" w:rsidRDefault="00B560D6">
      <w:pPr>
        <w:pStyle w:val="ListParagraph"/>
        <w:numPr>
          <w:ilvl w:val="1"/>
          <w:numId w:val="28"/>
        </w:numPr>
        <w:tabs>
          <w:tab w:val="left" w:pos="2178"/>
        </w:tabs>
        <w:spacing w:before="160"/>
        <w:ind w:left="2178" w:hanging="794"/>
      </w:pPr>
      <w:r>
        <w:t>the</w:t>
      </w:r>
      <w:r>
        <w:rPr>
          <w:spacing w:val="-5"/>
        </w:rPr>
        <w:t xml:space="preserve"> </w:t>
      </w:r>
      <w:r>
        <w:t>employee’s</w:t>
      </w:r>
      <w:r>
        <w:rPr>
          <w:spacing w:val="-3"/>
        </w:rPr>
        <w:t xml:space="preserve"> </w:t>
      </w:r>
      <w:r>
        <w:t>salary</w:t>
      </w:r>
      <w:r>
        <w:rPr>
          <w:spacing w:val="-2"/>
        </w:rPr>
        <w:t xml:space="preserve"> </w:t>
      </w:r>
      <w:proofErr w:type="gramStart"/>
      <w:r>
        <w:t>not</w:t>
      </w:r>
      <w:r>
        <w:rPr>
          <w:spacing w:val="-5"/>
        </w:rPr>
        <w:t xml:space="preserve"> </w:t>
      </w:r>
      <w:r>
        <w:t>exceeding</w:t>
      </w:r>
      <w:proofErr w:type="gramEnd"/>
      <w:r>
        <w:rPr>
          <w:spacing w:val="-4"/>
        </w:rPr>
        <w:t xml:space="preserve"> </w:t>
      </w:r>
      <w:r>
        <w:t>the</w:t>
      </w:r>
      <w:r>
        <w:rPr>
          <w:spacing w:val="-2"/>
        </w:rPr>
        <w:t xml:space="preserve"> </w:t>
      </w:r>
      <w:r>
        <w:t>rate</w:t>
      </w:r>
      <w:r>
        <w:rPr>
          <w:spacing w:val="-2"/>
        </w:rPr>
        <w:t xml:space="preserve"> </w:t>
      </w:r>
      <w:r>
        <w:t>for</w:t>
      </w:r>
      <w:r>
        <w:rPr>
          <w:spacing w:val="-3"/>
        </w:rPr>
        <w:t xml:space="preserve"> </w:t>
      </w:r>
      <w:r>
        <w:t>an</w:t>
      </w:r>
      <w:r>
        <w:rPr>
          <w:spacing w:val="-6"/>
        </w:rPr>
        <w:t xml:space="preserve"> </w:t>
      </w:r>
      <w:r>
        <w:t>APS</w:t>
      </w:r>
      <w:r>
        <w:rPr>
          <w:spacing w:val="-4"/>
        </w:rPr>
        <w:t xml:space="preserve"> </w:t>
      </w:r>
      <w:r>
        <w:t>Level</w:t>
      </w:r>
      <w:r>
        <w:rPr>
          <w:spacing w:val="-3"/>
        </w:rPr>
        <w:t xml:space="preserve"> </w:t>
      </w:r>
      <w:proofErr w:type="gramStart"/>
      <w:r>
        <w:rPr>
          <w:spacing w:val="-5"/>
        </w:rPr>
        <w:t>5;</w:t>
      </w:r>
      <w:proofErr w:type="gramEnd"/>
    </w:p>
    <w:p w14:paraId="30C87C8A" w14:textId="77777777" w:rsidR="003C3B33" w:rsidRDefault="00B560D6">
      <w:pPr>
        <w:pStyle w:val="ListParagraph"/>
        <w:numPr>
          <w:ilvl w:val="1"/>
          <w:numId w:val="28"/>
        </w:numPr>
        <w:tabs>
          <w:tab w:val="left" w:pos="2178"/>
        </w:tabs>
        <w:spacing w:before="180"/>
        <w:ind w:left="2178" w:hanging="794"/>
      </w:pPr>
      <w:r>
        <w:t>the</w:t>
      </w:r>
      <w:r>
        <w:rPr>
          <w:spacing w:val="-4"/>
        </w:rPr>
        <w:t xml:space="preserve"> </w:t>
      </w:r>
      <w:r>
        <w:t>additional</w:t>
      </w:r>
      <w:r>
        <w:rPr>
          <w:spacing w:val="-6"/>
        </w:rPr>
        <w:t xml:space="preserve"> </w:t>
      </w:r>
      <w:r>
        <w:t>travel</w:t>
      </w:r>
      <w:r>
        <w:rPr>
          <w:spacing w:val="-5"/>
        </w:rPr>
        <w:t xml:space="preserve"> </w:t>
      </w:r>
      <w:r>
        <w:t>time</w:t>
      </w:r>
      <w:r>
        <w:rPr>
          <w:spacing w:val="-2"/>
        </w:rPr>
        <w:t xml:space="preserve"> </w:t>
      </w:r>
      <w:r>
        <w:t>being</w:t>
      </w:r>
      <w:r>
        <w:rPr>
          <w:spacing w:val="-4"/>
        </w:rPr>
        <w:t xml:space="preserve"> </w:t>
      </w:r>
      <w:r>
        <w:t>at</w:t>
      </w:r>
      <w:r>
        <w:rPr>
          <w:spacing w:val="-2"/>
        </w:rPr>
        <w:t xml:space="preserve"> </w:t>
      </w:r>
      <w:r>
        <w:t>least</w:t>
      </w:r>
      <w:r>
        <w:rPr>
          <w:spacing w:val="-4"/>
        </w:rPr>
        <w:t xml:space="preserve"> </w:t>
      </w:r>
      <w:r>
        <w:t>30</w:t>
      </w:r>
      <w:r>
        <w:rPr>
          <w:spacing w:val="-4"/>
        </w:rPr>
        <w:t xml:space="preserve"> </w:t>
      </w:r>
      <w:r>
        <w:t>minutes</w:t>
      </w:r>
      <w:r>
        <w:rPr>
          <w:spacing w:val="-3"/>
        </w:rPr>
        <w:t xml:space="preserve"> </w:t>
      </w:r>
      <w:r>
        <w:t>in</w:t>
      </w:r>
      <w:r>
        <w:rPr>
          <w:spacing w:val="-4"/>
        </w:rPr>
        <w:t xml:space="preserve"> </w:t>
      </w:r>
      <w:r>
        <w:t>travel</w:t>
      </w:r>
      <w:r>
        <w:rPr>
          <w:spacing w:val="-6"/>
        </w:rPr>
        <w:t xml:space="preserve"> </w:t>
      </w:r>
      <w:r>
        <w:t>per</w:t>
      </w:r>
      <w:r>
        <w:rPr>
          <w:spacing w:val="-3"/>
        </w:rPr>
        <w:t xml:space="preserve"> </w:t>
      </w:r>
      <w:r>
        <w:t>day;</w:t>
      </w:r>
      <w:r>
        <w:rPr>
          <w:spacing w:val="-1"/>
        </w:rPr>
        <w:t xml:space="preserve"> </w:t>
      </w:r>
      <w:r>
        <w:rPr>
          <w:spacing w:val="-5"/>
        </w:rPr>
        <w:t>and</w:t>
      </w:r>
    </w:p>
    <w:p w14:paraId="30C87C8B" w14:textId="77777777" w:rsidR="003C3B33" w:rsidRDefault="00B560D6">
      <w:pPr>
        <w:pStyle w:val="ListParagraph"/>
        <w:numPr>
          <w:ilvl w:val="1"/>
          <w:numId w:val="28"/>
        </w:numPr>
        <w:tabs>
          <w:tab w:val="left" w:pos="2178"/>
        </w:tabs>
        <w:spacing w:before="183" w:line="403" w:lineRule="auto"/>
        <w:ind w:left="760" w:right="3628" w:firstLine="623"/>
        <w:rPr>
          <w:b/>
        </w:rPr>
      </w:pPr>
      <w:r>
        <w:t>the</w:t>
      </w:r>
      <w:r>
        <w:rPr>
          <w:spacing w:val="-3"/>
        </w:rPr>
        <w:t xml:space="preserve"> </w:t>
      </w:r>
      <w:r>
        <w:t>payment</w:t>
      </w:r>
      <w:r>
        <w:rPr>
          <w:spacing w:val="-3"/>
        </w:rPr>
        <w:t xml:space="preserve"> </w:t>
      </w:r>
      <w:r>
        <w:t>not</w:t>
      </w:r>
      <w:r>
        <w:rPr>
          <w:spacing w:val="-3"/>
        </w:rPr>
        <w:t xml:space="preserve"> </w:t>
      </w:r>
      <w:r>
        <w:t>exceeding</w:t>
      </w:r>
      <w:r>
        <w:rPr>
          <w:spacing w:val="-5"/>
        </w:rPr>
        <w:t xml:space="preserve"> </w:t>
      </w:r>
      <w:r>
        <w:t>5</w:t>
      </w:r>
      <w:r>
        <w:rPr>
          <w:spacing w:val="-3"/>
        </w:rPr>
        <w:t xml:space="preserve"> </w:t>
      </w:r>
      <w:r>
        <w:t>hours</w:t>
      </w:r>
      <w:r>
        <w:rPr>
          <w:spacing w:val="-4"/>
        </w:rPr>
        <w:t xml:space="preserve"> </w:t>
      </w:r>
      <w:r>
        <w:t>in</w:t>
      </w:r>
      <w:r>
        <w:rPr>
          <w:spacing w:val="-5"/>
        </w:rPr>
        <w:t xml:space="preserve"> </w:t>
      </w:r>
      <w:r>
        <w:t>any</w:t>
      </w:r>
      <w:r>
        <w:rPr>
          <w:spacing w:val="-5"/>
        </w:rPr>
        <w:t xml:space="preserve"> </w:t>
      </w:r>
      <w:r>
        <w:t>one</w:t>
      </w:r>
      <w:r>
        <w:rPr>
          <w:spacing w:val="-3"/>
        </w:rPr>
        <w:t xml:space="preserve"> </w:t>
      </w:r>
      <w:r>
        <w:t>day. 607.</w:t>
      </w:r>
      <w:r>
        <w:rPr>
          <w:spacing w:val="80"/>
          <w:w w:val="150"/>
        </w:rPr>
        <w:t xml:space="preserve"> </w:t>
      </w:r>
      <w:r>
        <w:t xml:space="preserve">The rate of payment or time off in lieu will be single time. </w:t>
      </w:r>
      <w:r>
        <w:rPr>
          <w:b/>
        </w:rPr>
        <w:t>Rest periods</w:t>
      </w:r>
    </w:p>
    <w:p w14:paraId="30C87C8C" w14:textId="77777777" w:rsidR="003C3B33" w:rsidRDefault="00B560D6">
      <w:pPr>
        <w:pStyle w:val="ListParagraph"/>
        <w:numPr>
          <w:ilvl w:val="0"/>
          <w:numId w:val="13"/>
        </w:numPr>
        <w:tabs>
          <w:tab w:val="left" w:pos="1322"/>
          <w:tab w:val="left" w:pos="1326"/>
        </w:tabs>
        <w:spacing w:before="0" w:line="259" w:lineRule="auto"/>
        <w:ind w:right="906"/>
      </w:pPr>
      <w:r>
        <w:t xml:space="preserve">The department will provide reasonable rest </w:t>
      </w:r>
      <w:proofErr w:type="gramStart"/>
      <w:r>
        <w:t>period/s</w:t>
      </w:r>
      <w:proofErr w:type="gramEnd"/>
      <w:r>
        <w:t xml:space="preserve"> during and after official long haul domestic</w:t>
      </w:r>
      <w:r>
        <w:rPr>
          <w:spacing w:val="-4"/>
        </w:rPr>
        <w:t xml:space="preserve"> </w:t>
      </w:r>
      <w:r>
        <w:t>or</w:t>
      </w:r>
      <w:r>
        <w:rPr>
          <w:spacing w:val="-4"/>
        </w:rPr>
        <w:t xml:space="preserve"> </w:t>
      </w:r>
      <w:r>
        <w:t>international</w:t>
      </w:r>
      <w:r>
        <w:rPr>
          <w:spacing w:val="-2"/>
        </w:rPr>
        <w:t xml:space="preserve"> </w:t>
      </w:r>
      <w:r>
        <w:t>travel.</w:t>
      </w:r>
      <w:r>
        <w:rPr>
          <w:spacing w:val="-2"/>
        </w:rPr>
        <w:t xml:space="preserve"> </w:t>
      </w:r>
      <w:r>
        <w:t>Rest</w:t>
      </w:r>
      <w:r>
        <w:rPr>
          <w:spacing w:val="-4"/>
        </w:rPr>
        <w:t xml:space="preserve"> </w:t>
      </w:r>
      <w:r>
        <w:t>period</w:t>
      </w:r>
      <w:r>
        <w:rPr>
          <w:spacing w:val="-5"/>
        </w:rPr>
        <w:t xml:space="preserve"> </w:t>
      </w:r>
      <w:r>
        <w:t>arrangements</w:t>
      </w:r>
      <w:r>
        <w:rPr>
          <w:spacing w:val="-4"/>
        </w:rPr>
        <w:t xml:space="preserve"> </w:t>
      </w:r>
      <w:r>
        <w:t>should</w:t>
      </w:r>
      <w:r>
        <w:rPr>
          <w:spacing w:val="-3"/>
        </w:rPr>
        <w:t xml:space="preserve"> </w:t>
      </w:r>
      <w:r>
        <w:t>be</w:t>
      </w:r>
      <w:r>
        <w:rPr>
          <w:spacing w:val="-4"/>
        </w:rPr>
        <w:t xml:space="preserve"> </w:t>
      </w:r>
      <w:r>
        <w:t>agreed</w:t>
      </w:r>
      <w:r>
        <w:rPr>
          <w:spacing w:val="-5"/>
        </w:rPr>
        <w:t xml:space="preserve"> </w:t>
      </w:r>
      <w:r>
        <w:t>prior</w:t>
      </w:r>
      <w:r>
        <w:rPr>
          <w:spacing w:val="-2"/>
        </w:rPr>
        <w:t xml:space="preserve"> </w:t>
      </w:r>
      <w:r>
        <w:t>to</w:t>
      </w:r>
      <w:r>
        <w:rPr>
          <w:spacing w:val="-1"/>
        </w:rPr>
        <w:t xml:space="preserve"> </w:t>
      </w:r>
      <w:r>
        <w:t>travel and should consider the type, and duration of travel, and be reflected in the travel plan.</w:t>
      </w:r>
    </w:p>
    <w:p w14:paraId="30C87C8D" w14:textId="77777777" w:rsidR="003C3B33" w:rsidRDefault="00B560D6">
      <w:pPr>
        <w:pStyle w:val="ListParagraph"/>
        <w:numPr>
          <w:ilvl w:val="0"/>
          <w:numId w:val="13"/>
        </w:numPr>
        <w:tabs>
          <w:tab w:val="left" w:pos="1322"/>
          <w:tab w:val="left" w:pos="1326"/>
        </w:tabs>
        <w:spacing w:before="155" w:line="259" w:lineRule="auto"/>
        <w:ind w:right="740"/>
      </w:pPr>
      <w:r>
        <w:t>Where</w:t>
      </w:r>
      <w:r>
        <w:rPr>
          <w:spacing w:val="-1"/>
        </w:rPr>
        <w:t xml:space="preserve"> </w:t>
      </w:r>
      <w:r>
        <w:t>an</w:t>
      </w:r>
      <w:r>
        <w:rPr>
          <w:spacing w:val="-5"/>
        </w:rPr>
        <w:t xml:space="preserve"> </w:t>
      </w:r>
      <w:r>
        <w:t>employee’s</w:t>
      </w:r>
      <w:r>
        <w:rPr>
          <w:spacing w:val="-2"/>
        </w:rPr>
        <w:t xml:space="preserve"> </w:t>
      </w:r>
      <w:r>
        <w:t>journey</w:t>
      </w:r>
      <w:r>
        <w:rPr>
          <w:spacing w:val="-1"/>
        </w:rPr>
        <w:t xml:space="preserve"> </w:t>
      </w:r>
      <w:r>
        <w:t>involves</w:t>
      </w:r>
      <w:r>
        <w:rPr>
          <w:spacing w:val="-4"/>
        </w:rPr>
        <w:t xml:space="preserve"> </w:t>
      </w:r>
      <w:r>
        <w:t>continuous</w:t>
      </w:r>
      <w:r>
        <w:rPr>
          <w:spacing w:val="-2"/>
        </w:rPr>
        <w:t xml:space="preserve"> </w:t>
      </w:r>
      <w:r>
        <w:t>travelling</w:t>
      </w:r>
      <w:r>
        <w:rPr>
          <w:spacing w:val="-3"/>
        </w:rPr>
        <w:t xml:space="preserve"> </w:t>
      </w:r>
      <w:r>
        <w:t>time</w:t>
      </w:r>
      <w:r>
        <w:rPr>
          <w:spacing w:val="-4"/>
        </w:rPr>
        <w:t xml:space="preserve"> </w:t>
      </w:r>
      <w:r>
        <w:t>of</w:t>
      </w:r>
      <w:r>
        <w:rPr>
          <w:spacing w:val="-4"/>
        </w:rPr>
        <w:t xml:space="preserve"> </w:t>
      </w:r>
      <w:r>
        <w:t>more</w:t>
      </w:r>
      <w:r>
        <w:rPr>
          <w:spacing w:val="-4"/>
        </w:rPr>
        <w:t xml:space="preserve"> </w:t>
      </w:r>
      <w:r>
        <w:t>than</w:t>
      </w:r>
      <w:r>
        <w:rPr>
          <w:spacing w:val="-3"/>
        </w:rPr>
        <w:t xml:space="preserve"> </w:t>
      </w:r>
      <w:r>
        <w:t>12</w:t>
      </w:r>
      <w:r>
        <w:rPr>
          <w:spacing w:val="-1"/>
        </w:rPr>
        <w:t xml:space="preserve"> </w:t>
      </w:r>
      <w:r>
        <w:t>hours,</w:t>
      </w:r>
      <w:r>
        <w:rPr>
          <w:spacing w:val="-4"/>
        </w:rPr>
        <w:t xml:space="preserve"> </w:t>
      </w:r>
      <w:r>
        <w:t xml:space="preserve">the employee will be entitled to a rest period of sufficient duration to enable overnight rest before recommencing duty. A </w:t>
      </w:r>
      <w:proofErr w:type="gramStart"/>
      <w:r>
        <w:t>rest period</w:t>
      </w:r>
      <w:proofErr w:type="gramEnd"/>
      <w:r>
        <w:t xml:space="preserve"> must not be longer than 24 hours.</w:t>
      </w:r>
    </w:p>
    <w:p w14:paraId="30C87C8E" w14:textId="77777777" w:rsidR="003C3B33" w:rsidRDefault="00B560D6">
      <w:pPr>
        <w:pStyle w:val="ListParagraph"/>
        <w:numPr>
          <w:ilvl w:val="0"/>
          <w:numId w:val="13"/>
        </w:numPr>
        <w:tabs>
          <w:tab w:val="left" w:pos="1322"/>
          <w:tab w:val="left" w:pos="1326"/>
        </w:tabs>
        <w:spacing w:line="259" w:lineRule="auto"/>
        <w:ind w:right="611"/>
      </w:pPr>
      <w:r>
        <w:t>Where an employee’s journey involves a continuous travelling time of more than 20 hours,</w:t>
      </w:r>
      <w:r>
        <w:rPr>
          <w:spacing w:val="40"/>
        </w:rPr>
        <w:t xml:space="preserve"> </w:t>
      </w:r>
      <w:r>
        <w:t>the employee will be entitled to 2 rest periods before recommencing duty. One rest period may</w:t>
      </w:r>
      <w:r>
        <w:rPr>
          <w:spacing w:val="-3"/>
        </w:rPr>
        <w:t xml:space="preserve"> </w:t>
      </w:r>
      <w:r>
        <w:t>be</w:t>
      </w:r>
      <w:r>
        <w:rPr>
          <w:spacing w:val="-1"/>
        </w:rPr>
        <w:t xml:space="preserve"> </w:t>
      </w:r>
      <w:r>
        <w:t>taken</w:t>
      </w:r>
      <w:r>
        <w:rPr>
          <w:spacing w:val="-3"/>
        </w:rPr>
        <w:t xml:space="preserve"> </w:t>
      </w:r>
      <w:r>
        <w:t>part</w:t>
      </w:r>
      <w:r>
        <w:rPr>
          <w:spacing w:val="-1"/>
        </w:rPr>
        <w:t xml:space="preserve"> </w:t>
      </w:r>
      <w:r>
        <w:t>way</w:t>
      </w:r>
      <w:r>
        <w:rPr>
          <w:spacing w:val="-1"/>
        </w:rPr>
        <w:t xml:space="preserve"> </w:t>
      </w:r>
      <w:r>
        <w:t>through</w:t>
      </w:r>
      <w:r>
        <w:rPr>
          <w:spacing w:val="-3"/>
        </w:rPr>
        <w:t xml:space="preserve"> </w:t>
      </w:r>
      <w:r>
        <w:t>the</w:t>
      </w:r>
      <w:r>
        <w:rPr>
          <w:spacing w:val="-1"/>
        </w:rPr>
        <w:t xml:space="preserve"> </w:t>
      </w:r>
      <w:r>
        <w:t>journey</w:t>
      </w:r>
      <w:r>
        <w:rPr>
          <w:spacing w:val="-1"/>
        </w:rPr>
        <w:t xml:space="preserve"> </w:t>
      </w:r>
      <w:r>
        <w:t>(where</w:t>
      </w:r>
      <w:r>
        <w:rPr>
          <w:spacing w:val="-4"/>
        </w:rPr>
        <w:t xml:space="preserve"> </w:t>
      </w:r>
      <w:r>
        <w:t>an</w:t>
      </w:r>
      <w:r>
        <w:rPr>
          <w:spacing w:val="-3"/>
        </w:rPr>
        <w:t xml:space="preserve"> </w:t>
      </w:r>
      <w:r>
        <w:t>overnight</w:t>
      </w:r>
      <w:r>
        <w:rPr>
          <w:spacing w:val="-1"/>
        </w:rPr>
        <w:t xml:space="preserve"> </w:t>
      </w:r>
      <w:r>
        <w:t>stopover</w:t>
      </w:r>
      <w:r>
        <w:rPr>
          <w:spacing w:val="-4"/>
        </w:rPr>
        <w:t xml:space="preserve"> </w:t>
      </w:r>
      <w:r>
        <w:t>is</w:t>
      </w:r>
      <w:r>
        <w:rPr>
          <w:spacing w:val="-2"/>
        </w:rPr>
        <w:t xml:space="preserve"> </w:t>
      </w:r>
      <w:r>
        <w:t>required),</w:t>
      </w:r>
      <w:r>
        <w:rPr>
          <w:spacing w:val="-2"/>
        </w:rPr>
        <w:t xml:space="preserve"> </w:t>
      </w:r>
      <w:r>
        <w:t>or</w:t>
      </w:r>
      <w:r>
        <w:rPr>
          <w:spacing w:val="-4"/>
        </w:rPr>
        <w:t xml:space="preserve"> </w:t>
      </w:r>
      <w:r>
        <w:t>both rest periods may be taken at the end of the journey. The combined rest periods must not exceed 48 hours.</w:t>
      </w:r>
    </w:p>
    <w:p w14:paraId="30C87C8F" w14:textId="77777777" w:rsidR="003C3B33" w:rsidRDefault="00B560D6">
      <w:pPr>
        <w:pStyle w:val="ListParagraph"/>
        <w:numPr>
          <w:ilvl w:val="0"/>
          <w:numId w:val="13"/>
        </w:numPr>
        <w:tabs>
          <w:tab w:val="left" w:pos="1322"/>
          <w:tab w:val="left" w:pos="1326"/>
        </w:tabs>
        <w:spacing w:before="160" w:line="256" w:lineRule="auto"/>
        <w:ind w:right="753"/>
      </w:pPr>
      <w:r>
        <w:t>Unless</w:t>
      </w:r>
      <w:r>
        <w:rPr>
          <w:spacing w:val="-3"/>
        </w:rPr>
        <w:t xml:space="preserve"> </w:t>
      </w:r>
      <w:r>
        <w:t>otherwise agreed,</w:t>
      </w:r>
      <w:r>
        <w:rPr>
          <w:spacing w:val="-1"/>
        </w:rPr>
        <w:t xml:space="preserve"> </w:t>
      </w:r>
      <w:r>
        <w:t>any part</w:t>
      </w:r>
      <w:r>
        <w:rPr>
          <w:spacing w:val="-3"/>
        </w:rPr>
        <w:t xml:space="preserve"> </w:t>
      </w:r>
      <w:r>
        <w:t>of</w:t>
      </w:r>
      <w:r>
        <w:rPr>
          <w:spacing w:val="-1"/>
        </w:rPr>
        <w:t xml:space="preserve"> </w:t>
      </w:r>
      <w:r>
        <w:t>a</w:t>
      </w:r>
      <w:r>
        <w:rPr>
          <w:spacing w:val="-3"/>
        </w:rPr>
        <w:t xml:space="preserve"> </w:t>
      </w:r>
      <w:r>
        <w:t>rest</w:t>
      </w:r>
      <w:r>
        <w:rPr>
          <w:spacing w:val="-3"/>
        </w:rPr>
        <w:t xml:space="preserve"> </w:t>
      </w:r>
      <w:r>
        <w:t>period</w:t>
      </w:r>
      <w:r>
        <w:rPr>
          <w:spacing w:val="-4"/>
        </w:rPr>
        <w:t xml:space="preserve"> </w:t>
      </w:r>
      <w:r>
        <w:t>that falls</w:t>
      </w:r>
      <w:r>
        <w:rPr>
          <w:spacing w:val="-1"/>
        </w:rPr>
        <w:t xml:space="preserve"> </w:t>
      </w:r>
      <w:r>
        <w:t>within</w:t>
      </w:r>
      <w:r>
        <w:rPr>
          <w:spacing w:val="-2"/>
        </w:rPr>
        <w:t xml:space="preserve"> </w:t>
      </w:r>
      <w:r>
        <w:t>an</w:t>
      </w:r>
      <w:r>
        <w:rPr>
          <w:spacing w:val="-2"/>
        </w:rPr>
        <w:t xml:space="preserve"> </w:t>
      </w:r>
      <w:r>
        <w:t>employee’s</w:t>
      </w:r>
      <w:r>
        <w:rPr>
          <w:spacing w:val="-3"/>
        </w:rPr>
        <w:t xml:space="preserve"> </w:t>
      </w:r>
      <w:r>
        <w:t>ordinary</w:t>
      </w:r>
      <w:r>
        <w:rPr>
          <w:spacing w:val="-2"/>
        </w:rPr>
        <w:t xml:space="preserve"> </w:t>
      </w:r>
      <w:r>
        <w:t xml:space="preserve">or rostered hours will be deducted from the </w:t>
      </w:r>
      <w:proofErr w:type="gramStart"/>
      <w:r>
        <w:t>employees</w:t>
      </w:r>
      <w:proofErr w:type="gramEnd"/>
      <w:r>
        <w:t xml:space="preserve"> accrued travel time.</w:t>
      </w:r>
    </w:p>
    <w:p w14:paraId="30C87C90" w14:textId="77777777" w:rsidR="003C3B33" w:rsidRDefault="00B560D6">
      <w:pPr>
        <w:spacing w:before="164"/>
        <w:ind w:left="759"/>
        <w:rPr>
          <w:b/>
        </w:rPr>
      </w:pPr>
      <w:r>
        <w:rPr>
          <w:b/>
        </w:rPr>
        <w:t>Travel</w:t>
      </w:r>
      <w:r>
        <w:rPr>
          <w:b/>
          <w:spacing w:val="-2"/>
        </w:rPr>
        <w:t xml:space="preserve"> allowances</w:t>
      </w:r>
    </w:p>
    <w:p w14:paraId="30C87C91" w14:textId="77777777" w:rsidR="003C3B33" w:rsidRDefault="00B560D6">
      <w:pPr>
        <w:pStyle w:val="ListParagraph"/>
        <w:numPr>
          <w:ilvl w:val="0"/>
          <w:numId w:val="13"/>
        </w:numPr>
        <w:tabs>
          <w:tab w:val="left" w:pos="1322"/>
          <w:tab w:val="left" w:pos="1326"/>
        </w:tabs>
        <w:spacing w:before="181" w:line="259" w:lineRule="auto"/>
        <w:ind w:right="632"/>
      </w:pPr>
      <w:r>
        <w:t>Employees</w:t>
      </w:r>
      <w:r>
        <w:rPr>
          <w:spacing w:val="-2"/>
        </w:rPr>
        <w:t xml:space="preserve"> </w:t>
      </w:r>
      <w:r>
        <w:t>required</w:t>
      </w:r>
      <w:r>
        <w:rPr>
          <w:spacing w:val="-3"/>
        </w:rPr>
        <w:t xml:space="preserve"> </w:t>
      </w:r>
      <w:r>
        <w:t>to</w:t>
      </w:r>
      <w:r>
        <w:rPr>
          <w:spacing w:val="-1"/>
        </w:rPr>
        <w:t xml:space="preserve"> </w:t>
      </w:r>
      <w:r>
        <w:t>travel</w:t>
      </w:r>
      <w:r>
        <w:rPr>
          <w:spacing w:val="-2"/>
        </w:rPr>
        <w:t xml:space="preserve"> </w:t>
      </w:r>
      <w:r>
        <w:t>for</w:t>
      </w:r>
      <w:r>
        <w:rPr>
          <w:spacing w:val="-4"/>
        </w:rPr>
        <w:t xml:space="preserve"> </w:t>
      </w:r>
      <w:r>
        <w:t>official</w:t>
      </w:r>
      <w:r>
        <w:rPr>
          <w:spacing w:val="-2"/>
        </w:rPr>
        <w:t xml:space="preserve"> </w:t>
      </w:r>
      <w:r>
        <w:t>work</w:t>
      </w:r>
      <w:r>
        <w:rPr>
          <w:spacing w:val="-4"/>
        </w:rPr>
        <w:t xml:space="preserve"> </w:t>
      </w:r>
      <w:r>
        <w:t>purposes</w:t>
      </w:r>
      <w:r>
        <w:rPr>
          <w:spacing w:val="-2"/>
        </w:rPr>
        <w:t xml:space="preserve"> </w:t>
      </w:r>
      <w:r>
        <w:t>will</w:t>
      </w:r>
      <w:r>
        <w:rPr>
          <w:spacing w:val="-2"/>
        </w:rPr>
        <w:t xml:space="preserve"> </w:t>
      </w:r>
      <w:r>
        <w:t>have</w:t>
      </w:r>
      <w:r>
        <w:rPr>
          <w:spacing w:val="-4"/>
        </w:rPr>
        <w:t xml:space="preserve"> </w:t>
      </w:r>
      <w:r>
        <w:t>their</w:t>
      </w:r>
      <w:r>
        <w:rPr>
          <w:spacing w:val="-2"/>
        </w:rPr>
        <w:t xml:space="preserve"> </w:t>
      </w:r>
      <w:r>
        <w:t>accommodation,</w:t>
      </w:r>
      <w:r>
        <w:rPr>
          <w:spacing w:val="-4"/>
        </w:rPr>
        <w:t xml:space="preserve"> </w:t>
      </w:r>
      <w:r>
        <w:t xml:space="preserve">meals, and other incidental expenses met by the department. The department currently </w:t>
      </w:r>
      <w:proofErr w:type="spellStart"/>
      <w:r>
        <w:t>utilises</w:t>
      </w:r>
      <w:proofErr w:type="spellEnd"/>
      <w:r>
        <w:t xml:space="preserve"> a range of facilities to meet the travel costs of </w:t>
      </w:r>
      <w:proofErr w:type="gramStart"/>
      <w:r>
        <w:t>employees</w:t>
      </w:r>
      <w:proofErr w:type="gramEnd"/>
      <w:r>
        <w:t xml:space="preserve"> including booking systems, credit or travel cards and employee allowances and payments.</w:t>
      </w:r>
    </w:p>
    <w:p w14:paraId="30C87C92" w14:textId="77777777" w:rsidR="003C3B33" w:rsidRDefault="00B560D6">
      <w:pPr>
        <w:spacing w:before="159"/>
        <w:ind w:left="759"/>
        <w:rPr>
          <w:b/>
        </w:rPr>
      </w:pPr>
      <w:r>
        <w:rPr>
          <w:b/>
        </w:rPr>
        <w:t>Single</w:t>
      </w:r>
      <w:r>
        <w:rPr>
          <w:b/>
          <w:spacing w:val="-3"/>
        </w:rPr>
        <w:t xml:space="preserve"> </w:t>
      </w:r>
      <w:r>
        <w:rPr>
          <w:b/>
        </w:rPr>
        <w:t>day</w:t>
      </w:r>
      <w:r>
        <w:rPr>
          <w:b/>
          <w:spacing w:val="-2"/>
        </w:rPr>
        <w:t xml:space="preserve"> travel</w:t>
      </w:r>
    </w:p>
    <w:p w14:paraId="30C87C93" w14:textId="77777777" w:rsidR="003C3B33" w:rsidRDefault="00B560D6">
      <w:pPr>
        <w:pStyle w:val="ListParagraph"/>
        <w:numPr>
          <w:ilvl w:val="0"/>
          <w:numId w:val="13"/>
        </w:numPr>
        <w:tabs>
          <w:tab w:val="left" w:pos="1322"/>
          <w:tab w:val="left" w:pos="1326"/>
        </w:tabs>
        <w:spacing w:before="181" w:line="259" w:lineRule="auto"/>
        <w:ind w:right="968"/>
      </w:pPr>
      <w:r>
        <w:t>Employees</w:t>
      </w:r>
      <w:r>
        <w:rPr>
          <w:spacing w:val="-4"/>
        </w:rPr>
        <w:t xml:space="preserve"> </w:t>
      </w:r>
      <w:r>
        <w:t>will</w:t>
      </w:r>
      <w:r>
        <w:rPr>
          <w:spacing w:val="-2"/>
        </w:rPr>
        <w:t xml:space="preserve"> </w:t>
      </w:r>
      <w:r>
        <w:t>receive</w:t>
      </w:r>
      <w:r>
        <w:rPr>
          <w:spacing w:val="-1"/>
        </w:rPr>
        <w:t xml:space="preserve"> </w:t>
      </w:r>
      <w:r>
        <w:t>a</w:t>
      </w:r>
      <w:r>
        <w:rPr>
          <w:spacing w:val="-4"/>
        </w:rPr>
        <w:t xml:space="preserve"> </w:t>
      </w:r>
      <w:r>
        <w:t>single</w:t>
      </w:r>
      <w:r>
        <w:rPr>
          <w:spacing w:val="-1"/>
        </w:rPr>
        <w:t xml:space="preserve"> </w:t>
      </w:r>
      <w:r>
        <w:t>day</w:t>
      </w:r>
      <w:r>
        <w:rPr>
          <w:spacing w:val="-1"/>
        </w:rPr>
        <w:t xml:space="preserve"> </w:t>
      </w:r>
      <w:r>
        <w:t>travel</w:t>
      </w:r>
      <w:r>
        <w:rPr>
          <w:spacing w:val="-5"/>
        </w:rPr>
        <w:t xml:space="preserve"> </w:t>
      </w:r>
      <w:r>
        <w:t>payment</w:t>
      </w:r>
      <w:r>
        <w:rPr>
          <w:spacing w:val="-4"/>
        </w:rPr>
        <w:t xml:space="preserve"> </w:t>
      </w:r>
      <w:r>
        <w:t>when</w:t>
      </w:r>
      <w:r>
        <w:rPr>
          <w:spacing w:val="-3"/>
        </w:rPr>
        <w:t xml:space="preserve"> </w:t>
      </w:r>
      <w:r>
        <w:t>they</w:t>
      </w:r>
      <w:r>
        <w:rPr>
          <w:spacing w:val="-3"/>
        </w:rPr>
        <w:t xml:space="preserve"> </w:t>
      </w:r>
      <w:r>
        <w:t>travel</w:t>
      </w:r>
      <w:r>
        <w:rPr>
          <w:spacing w:val="-2"/>
        </w:rPr>
        <w:t xml:space="preserve"> </w:t>
      </w:r>
      <w:r>
        <w:t>away</w:t>
      </w:r>
      <w:r>
        <w:rPr>
          <w:spacing w:val="-3"/>
        </w:rPr>
        <w:t xml:space="preserve"> </w:t>
      </w:r>
      <w:r>
        <w:t>from</w:t>
      </w:r>
      <w:r>
        <w:rPr>
          <w:spacing w:val="-3"/>
        </w:rPr>
        <w:t xml:space="preserve"> </w:t>
      </w:r>
      <w:r>
        <w:t>their</w:t>
      </w:r>
      <w:r>
        <w:rPr>
          <w:spacing w:val="-2"/>
        </w:rPr>
        <w:t xml:space="preserve"> </w:t>
      </w:r>
      <w:r>
        <w:t>usual locality on official business, if the:</w:t>
      </w:r>
    </w:p>
    <w:p w14:paraId="30C87C94" w14:textId="77777777" w:rsidR="003C3B33" w:rsidRDefault="003C3B33">
      <w:pPr>
        <w:spacing w:line="259" w:lineRule="auto"/>
        <w:sectPr w:rsidR="003C3B33">
          <w:pgSz w:w="11910" w:h="16840"/>
          <w:pgMar w:top="960" w:right="840" w:bottom="920" w:left="680" w:header="751" w:footer="734" w:gutter="0"/>
          <w:cols w:space="720"/>
        </w:sectPr>
      </w:pPr>
    </w:p>
    <w:p w14:paraId="30C87C95" w14:textId="77777777" w:rsidR="003C3B33" w:rsidRDefault="003C3B33">
      <w:pPr>
        <w:pStyle w:val="BodyText"/>
        <w:spacing w:before="198"/>
        <w:ind w:left="0" w:firstLine="0"/>
      </w:pPr>
    </w:p>
    <w:p w14:paraId="30C87C96" w14:textId="77777777" w:rsidR="003C3B33" w:rsidRDefault="00B560D6">
      <w:pPr>
        <w:pStyle w:val="ListParagraph"/>
        <w:numPr>
          <w:ilvl w:val="1"/>
          <w:numId w:val="13"/>
        </w:numPr>
        <w:tabs>
          <w:tab w:val="left" w:pos="2178"/>
        </w:tabs>
        <w:spacing w:before="0"/>
      </w:pPr>
      <w:r>
        <w:t>travel</w:t>
      </w:r>
      <w:r>
        <w:rPr>
          <w:spacing w:val="-8"/>
        </w:rPr>
        <w:t xml:space="preserve"> </w:t>
      </w:r>
      <w:proofErr w:type="gramStart"/>
      <w:r>
        <w:t>is</w:t>
      </w:r>
      <w:r>
        <w:rPr>
          <w:spacing w:val="-3"/>
        </w:rPr>
        <w:t xml:space="preserve"> </w:t>
      </w:r>
      <w:r>
        <w:t>commenced</w:t>
      </w:r>
      <w:proofErr w:type="gramEnd"/>
      <w:r>
        <w:rPr>
          <w:spacing w:val="-4"/>
        </w:rPr>
        <w:t xml:space="preserve"> </w:t>
      </w:r>
      <w:r>
        <w:t>and</w:t>
      </w:r>
      <w:r>
        <w:rPr>
          <w:spacing w:val="-6"/>
        </w:rPr>
        <w:t xml:space="preserve"> </w:t>
      </w:r>
      <w:r>
        <w:t>completed</w:t>
      </w:r>
      <w:r>
        <w:rPr>
          <w:spacing w:val="-6"/>
        </w:rPr>
        <w:t xml:space="preserve"> </w:t>
      </w:r>
      <w:r>
        <w:t>within</w:t>
      </w:r>
      <w:r>
        <w:rPr>
          <w:spacing w:val="-5"/>
        </w:rPr>
        <w:t xml:space="preserve"> </w:t>
      </w:r>
      <w:r>
        <w:t>one</w:t>
      </w:r>
      <w:r>
        <w:rPr>
          <w:spacing w:val="-2"/>
        </w:rPr>
        <w:t xml:space="preserve"> </w:t>
      </w:r>
      <w:r>
        <w:t>day;</w:t>
      </w:r>
      <w:r>
        <w:rPr>
          <w:spacing w:val="-2"/>
        </w:rPr>
        <w:t xml:space="preserve"> </w:t>
      </w:r>
      <w:r>
        <w:rPr>
          <w:spacing w:val="-5"/>
        </w:rPr>
        <w:t>and</w:t>
      </w:r>
    </w:p>
    <w:p w14:paraId="30C87C97" w14:textId="77777777" w:rsidR="003C3B33" w:rsidRDefault="00B560D6">
      <w:pPr>
        <w:pStyle w:val="ListParagraph"/>
        <w:numPr>
          <w:ilvl w:val="1"/>
          <w:numId w:val="13"/>
        </w:numPr>
        <w:tabs>
          <w:tab w:val="left" w:pos="2178"/>
        </w:tabs>
        <w:spacing w:before="181"/>
        <w:ind w:hanging="794"/>
      </w:pPr>
      <w:r>
        <w:t>number</w:t>
      </w:r>
      <w:r>
        <w:rPr>
          <w:spacing w:val="-7"/>
        </w:rPr>
        <w:t xml:space="preserve"> </w:t>
      </w:r>
      <w:r>
        <w:t>of</w:t>
      </w:r>
      <w:r>
        <w:rPr>
          <w:spacing w:val="-2"/>
        </w:rPr>
        <w:t xml:space="preserve"> </w:t>
      </w:r>
      <w:r>
        <w:t>hours</w:t>
      </w:r>
      <w:r>
        <w:rPr>
          <w:spacing w:val="-4"/>
        </w:rPr>
        <w:t xml:space="preserve"> </w:t>
      </w:r>
      <w:r>
        <w:t>worked</w:t>
      </w:r>
      <w:r>
        <w:rPr>
          <w:spacing w:val="-4"/>
        </w:rPr>
        <w:t xml:space="preserve"> </w:t>
      </w:r>
      <w:r>
        <w:t>on</w:t>
      </w:r>
      <w:r>
        <w:rPr>
          <w:spacing w:val="-3"/>
        </w:rPr>
        <w:t xml:space="preserve"> </w:t>
      </w:r>
      <w:r>
        <w:t>the</w:t>
      </w:r>
      <w:r>
        <w:rPr>
          <w:spacing w:val="-2"/>
        </w:rPr>
        <w:t xml:space="preserve"> </w:t>
      </w:r>
      <w:r>
        <w:t>day</w:t>
      </w:r>
      <w:r>
        <w:rPr>
          <w:spacing w:val="-3"/>
        </w:rPr>
        <w:t xml:space="preserve"> </w:t>
      </w:r>
      <w:r>
        <w:t>including</w:t>
      </w:r>
      <w:r>
        <w:rPr>
          <w:spacing w:val="-3"/>
        </w:rPr>
        <w:t xml:space="preserve"> </w:t>
      </w:r>
      <w:r>
        <w:t>travel</w:t>
      </w:r>
      <w:r>
        <w:rPr>
          <w:spacing w:val="-3"/>
        </w:rPr>
        <w:t xml:space="preserve"> </w:t>
      </w:r>
      <w:r>
        <w:t>is</w:t>
      </w:r>
      <w:r>
        <w:rPr>
          <w:spacing w:val="-4"/>
        </w:rPr>
        <w:t xml:space="preserve"> </w:t>
      </w:r>
      <w:r>
        <w:t>more</w:t>
      </w:r>
      <w:r>
        <w:rPr>
          <w:spacing w:val="-3"/>
        </w:rPr>
        <w:t xml:space="preserve"> </w:t>
      </w:r>
      <w:r>
        <w:t>than</w:t>
      </w:r>
      <w:r>
        <w:rPr>
          <w:spacing w:val="-3"/>
        </w:rPr>
        <w:t xml:space="preserve"> </w:t>
      </w:r>
      <w:r>
        <w:rPr>
          <w:spacing w:val="-5"/>
        </w:rPr>
        <w:t>10.</w:t>
      </w:r>
    </w:p>
    <w:p w14:paraId="30C87C98" w14:textId="77777777" w:rsidR="003C3B33" w:rsidRDefault="00B560D6">
      <w:pPr>
        <w:pStyle w:val="ListParagraph"/>
        <w:numPr>
          <w:ilvl w:val="0"/>
          <w:numId w:val="13"/>
        </w:numPr>
        <w:tabs>
          <w:tab w:val="left" w:pos="1322"/>
          <w:tab w:val="left" w:pos="1326"/>
        </w:tabs>
        <w:spacing w:before="22" w:line="259" w:lineRule="auto"/>
        <w:ind w:right="644"/>
      </w:pPr>
      <w:r>
        <w:t>The single day travel payment will be 40% of the daily meals and incidentals allowance provided</w:t>
      </w:r>
      <w:r>
        <w:rPr>
          <w:spacing w:val="-3"/>
        </w:rPr>
        <w:t xml:space="preserve"> </w:t>
      </w:r>
      <w:r>
        <w:t>under</w:t>
      </w:r>
      <w:r>
        <w:rPr>
          <w:spacing w:val="-4"/>
        </w:rPr>
        <w:t xml:space="preserve"> </w:t>
      </w:r>
      <w:r>
        <w:t>the</w:t>
      </w:r>
      <w:r>
        <w:rPr>
          <w:spacing w:val="-1"/>
        </w:rPr>
        <w:t xml:space="preserve"> </w:t>
      </w:r>
      <w:r>
        <w:t>relevant</w:t>
      </w:r>
      <w:r>
        <w:rPr>
          <w:spacing w:val="-1"/>
        </w:rPr>
        <w:t xml:space="preserve"> </w:t>
      </w:r>
      <w:r>
        <w:t>subscription</w:t>
      </w:r>
      <w:r>
        <w:rPr>
          <w:spacing w:val="-3"/>
        </w:rPr>
        <w:t xml:space="preserve"> </w:t>
      </w:r>
      <w:r>
        <w:t>service.</w:t>
      </w:r>
      <w:r>
        <w:rPr>
          <w:spacing w:val="-5"/>
        </w:rPr>
        <w:t xml:space="preserve"> </w:t>
      </w:r>
      <w:proofErr w:type="gramStart"/>
      <w:r>
        <w:t>As</w:t>
      </w:r>
      <w:r>
        <w:rPr>
          <w:spacing w:val="-2"/>
        </w:rPr>
        <w:t xml:space="preserve"> </w:t>
      </w:r>
      <w:r>
        <w:t>at</w:t>
      </w:r>
      <w:proofErr w:type="gramEnd"/>
      <w:r>
        <w:rPr>
          <w:spacing w:val="-4"/>
        </w:rPr>
        <w:t xml:space="preserve"> </w:t>
      </w:r>
      <w:r>
        <w:t>commencement</w:t>
      </w:r>
      <w:r>
        <w:rPr>
          <w:spacing w:val="-4"/>
        </w:rPr>
        <w:t xml:space="preserve"> </w:t>
      </w:r>
      <w:r>
        <w:t>of</w:t>
      </w:r>
      <w:r>
        <w:rPr>
          <w:spacing w:val="-2"/>
        </w:rPr>
        <w:t xml:space="preserve"> </w:t>
      </w:r>
      <w:r>
        <w:t>the</w:t>
      </w:r>
      <w:r>
        <w:rPr>
          <w:spacing w:val="-1"/>
        </w:rPr>
        <w:t xml:space="preserve"> </w:t>
      </w:r>
      <w:r>
        <w:t>agreement,</w:t>
      </w:r>
      <w:r>
        <w:rPr>
          <w:spacing w:val="-4"/>
        </w:rPr>
        <w:t xml:space="preserve"> </w:t>
      </w:r>
      <w:r>
        <w:t>the single day travel payment will be $61.08.</w:t>
      </w:r>
    </w:p>
    <w:p w14:paraId="30C87C99" w14:textId="77777777" w:rsidR="003C3B33" w:rsidRDefault="00B560D6">
      <w:pPr>
        <w:pStyle w:val="ListParagraph"/>
        <w:numPr>
          <w:ilvl w:val="0"/>
          <w:numId w:val="13"/>
        </w:numPr>
        <w:tabs>
          <w:tab w:val="left" w:pos="1323"/>
        </w:tabs>
        <w:ind w:left="1323" w:hanging="563"/>
      </w:pPr>
      <w:r>
        <w:t>No</w:t>
      </w:r>
      <w:r>
        <w:rPr>
          <w:spacing w:val="-6"/>
        </w:rPr>
        <w:t xml:space="preserve"> </w:t>
      </w:r>
      <w:r>
        <w:t>meal</w:t>
      </w:r>
      <w:r>
        <w:rPr>
          <w:spacing w:val="-6"/>
        </w:rPr>
        <w:t xml:space="preserve"> </w:t>
      </w:r>
      <w:r>
        <w:t>or</w:t>
      </w:r>
      <w:r>
        <w:rPr>
          <w:spacing w:val="-3"/>
        </w:rPr>
        <w:t xml:space="preserve"> </w:t>
      </w:r>
      <w:r>
        <w:t>incidental</w:t>
      </w:r>
      <w:r>
        <w:rPr>
          <w:spacing w:val="-4"/>
        </w:rPr>
        <w:t xml:space="preserve"> </w:t>
      </w:r>
      <w:r>
        <w:t>allowances</w:t>
      </w:r>
      <w:r>
        <w:rPr>
          <w:spacing w:val="-3"/>
        </w:rPr>
        <w:t xml:space="preserve"> </w:t>
      </w:r>
      <w:r>
        <w:t>are</w:t>
      </w:r>
      <w:r>
        <w:rPr>
          <w:spacing w:val="-5"/>
        </w:rPr>
        <w:t xml:space="preserve"> </w:t>
      </w:r>
      <w:r>
        <w:t>payable</w:t>
      </w:r>
      <w:r>
        <w:rPr>
          <w:spacing w:val="-4"/>
        </w:rPr>
        <w:t xml:space="preserve"> </w:t>
      </w:r>
      <w:r>
        <w:t>for</w:t>
      </w:r>
      <w:r>
        <w:rPr>
          <w:spacing w:val="-5"/>
        </w:rPr>
        <w:t xml:space="preserve"> </w:t>
      </w:r>
      <w:r>
        <w:t>travel</w:t>
      </w:r>
      <w:r>
        <w:rPr>
          <w:spacing w:val="-3"/>
        </w:rPr>
        <w:t xml:space="preserve"> </w:t>
      </w:r>
      <w:r>
        <w:t>completed</w:t>
      </w:r>
      <w:r>
        <w:rPr>
          <w:spacing w:val="-4"/>
        </w:rPr>
        <w:t xml:space="preserve"> </w:t>
      </w:r>
      <w:r>
        <w:t>in</w:t>
      </w:r>
      <w:r>
        <w:rPr>
          <w:spacing w:val="-4"/>
        </w:rPr>
        <w:t xml:space="preserve"> </w:t>
      </w:r>
      <w:r>
        <w:t>a</w:t>
      </w:r>
      <w:r>
        <w:rPr>
          <w:spacing w:val="-4"/>
        </w:rPr>
        <w:t xml:space="preserve"> </w:t>
      </w:r>
      <w:r>
        <w:t>single</w:t>
      </w:r>
      <w:r>
        <w:rPr>
          <w:spacing w:val="-4"/>
        </w:rPr>
        <w:t xml:space="preserve"> day.</w:t>
      </w:r>
    </w:p>
    <w:p w14:paraId="30C87C9A" w14:textId="77777777" w:rsidR="003C3B33" w:rsidRDefault="00B560D6">
      <w:pPr>
        <w:pStyle w:val="ListParagraph"/>
        <w:numPr>
          <w:ilvl w:val="0"/>
          <w:numId w:val="13"/>
        </w:numPr>
        <w:tabs>
          <w:tab w:val="left" w:pos="1322"/>
          <w:tab w:val="left" w:pos="1326"/>
        </w:tabs>
        <w:spacing w:before="183" w:line="256" w:lineRule="auto"/>
        <w:ind w:right="803"/>
      </w:pPr>
      <w:r>
        <w:t>The</w:t>
      </w:r>
      <w:r>
        <w:rPr>
          <w:spacing w:val="-1"/>
        </w:rPr>
        <w:t xml:space="preserve"> </w:t>
      </w:r>
      <w:r>
        <w:t>single</w:t>
      </w:r>
      <w:r>
        <w:rPr>
          <w:spacing w:val="-1"/>
        </w:rPr>
        <w:t xml:space="preserve"> </w:t>
      </w:r>
      <w:r>
        <w:t>day</w:t>
      </w:r>
      <w:r>
        <w:rPr>
          <w:spacing w:val="-1"/>
        </w:rPr>
        <w:t xml:space="preserve"> </w:t>
      </w:r>
      <w:r>
        <w:t>travel</w:t>
      </w:r>
      <w:r>
        <w:rPr>
          <w:spacing w:val="-5"/>
        </w:rPr>
        <w:t xml:space="preserve"> </w:t>
      </w:r>
      <w:r>
        <w:t>payment</w:t>
      </w:r>
      <w:r>
        <w:rPr>
          <w:spacing w:val="-1"/>
        </w:rPr>
        <w:t xml:space="preserve"> </w:t>
      </w:r>
      <w:r>
        <w:t>applies</w:t>
      </w:r>
      <w:r>
        <w:rPr>
          <w:spacing w:val="-4"/>
        </w:rPr>
        <w:t xml:space="preserve"> </w:t>
      </w:r>
      <w:r>
        <w:t>where</w:t>
      </w:r>
      <w:r>
        <w:rPr>
          <w:spacing w:val="-4"/>
        </w:rPr>
        <w:t xml:space="preserve"> </w:t>
      </w:r>
      <w:r>
        <w:t>travel</w:t>
      </w:r>
      <w:r>
        <w:rPr>
          <w:spacing w:val="-5"/>
        </w:rPr>
        <w:t xml:space="preserve"> </w:t>
      </w:r>
      <w:r>
        <w:t>was</w:t>
      </w:r>
      <w:r>
        <w:rPr>
          <w:spacing w:val="-2"/>
        </w:rPr>
        <w:t xml:space="preserve"> </w:t>
      </w:r>
      <w:r>
        <w:t>undertaken</w:t>
      </w:r>
      <w:r>
        <w:rPr>
          <w:spacing w:val="-3"/>
        </w:rPr>
        <w:t xml:space="preserve"> </w:t>
      </w:r>
      <w:r>
        <w:t>via</w:t>
      </w:r>
      <w:r>
        <w:rPr>
          <w:spacing w:val="-4"/>
        </w:rPr>
        <w:t xml:space="preserve"> </w:t>
      </w:r>
      <w:r>
        <w:t>a</w:t>
      </w:r>
      <w:r>
        <w:rPr>
          <w:spacing w:val="-4"/>
        </w:rPr>
        <w:t xml:space="preserve"> </w:t>
      </w:r>
      <w:r>
        <w:t>means</w:t>
      </w:r>
      <w:r>
        <w:rPr>
          <w:spacing w:val="-4"/>
        </w:rPr>
        <w:t xml:space="preserve"> </w:t>
      </w:r>
      <w:r>
        <w:t>of</w:t>
      </w:r>
      <w:r>
        <w:rPr>
          <w:spacing w:val="-2"/>
        </w:rPr>
        <w:t xml:space="preserve"> </w:t>
      </w:r>
      <w:r>
        <w:t>transport other than passenger services such as a commercial flight.</w:t>
      </w:r>
    </w:p>
    <w:p w14:paraId="30C87C9B" w14:textId="77777777" w:rsidR="003C3B33" w:rsidRDefault="00B560D6">
      <w:pPr>
        <w:spacing w:before="164"/>
        <w:ind w:left="760"/>
        <w:rPr>
          <w:b/>
        </w:rPr>
      </w:pPr>
      <w:r>
        <w:rPr>
          <w:b/>
        </w:rPr>
        <w:t>Daily</w:t>
      </w:r>
      <w:r>
        <w:rPr>
          <w:b/>
          <w:spacing w:val="-3"/>
        </w:rPr>
        <w:t xml:space="preserve"> </w:t>
      </w:r>
      <w:r>
        <w:rPr>
          <w:b/>
        </w:rPr>
        <w:t>meal</w:t>
      </w:r>
      <w:r>
        <w:rPr>
          <w:b/>
          <w:spacing w:val="-5"/>
        </w:rPr>
        <w:t xml:space="preserve"> </w:t>
      </w:r>
      <w:r>
        <w:rPr>
          <w:b/>
        </w:rPr>
        <w:t>and</w:t>
      </w:r>
      <w:r>
        <w:rPr>
          <w:b/>
          <w:spacing w:val="-4"/>
        </w:rPr>
        <w:t xml:space="preserve"> </w:t>
      </w:r>
      <w:r>
        <w:rPr>
          <w:b/>
        </w:rPr>
        <w:t>incidental</w:t>
      </w:r>
      <w:r>
        <w:rPr>
          <w:b/>
          <w:spacing w:val="-4"/>
        </w:rPr>
        <w:t xml:space="preserve"> </w:t>
      </w:r>
      <w:r>
        <w:rPr>
          <w:b/>
          <w:spacing w:val="-2"/>
        </w:rPr>
        <w:t>allowance</w:t>
      </w:r>
    </w:p>
    <w:p w14:paraId="30C87C9C" w14:textId="77777777" w:rsidR="003C3B33" w:rsidRDefault="00B560D6">
      <w:pPr>
        <w:pStyle w:val="ListParagraph"/>
        <w:numPr>
          <w:ilvl w:val="0"/>
          <w:numId w:val="13"/>
        </w:numPr>
        <w:tabs>
          <w:tab w:val="left" w:pos="1322"/>
          <w:tab w:val="left" w:pos="1326"/>
        </w:tabs>
        <w:spacing w:before="180" w:line="259" w:lineRule="auto"/>
        <w:ind w:right="765"/>
      </w:pPr>
      <w:r>
        <w:t>Allowances</w:t>
      </w:r>
      <w:r>
        <w:rPr>
          <w:spacing w:val="-2"/>
        </w:rPr>
        <w:t xml:space="preserve"> </w:t>
      </w:r>
      <w:r>
        <w:t>to</w:t>
      </w:r>
      <w:r>
        <w:rPr>
          <w:spacing w:val="-1"/>
        </w:rPr>
        <w:t xml:space="preserve"> </w:t>
      </w:r>
      <w:r>
        <w:t>cover</w:t>
      </w:r>
      <w:r>
        <w:rPr>
          <w:spacing w:val="-4"/>
        </w:rPr>
        <w:t xml:space="preserve"> </w:t>
      </w:r>
      <w:r>
        <w:t>meals</w:t>
      </w:r>
      <w:r>
        <w:rPr>
          <w:spacing w:val="-4"/>
        </w:rPr>
        <w:t xml:space="preserve"> </w:t>
      </w:r>
      <w:r>
        <w:t>and</w:t>
      </w:r>
      <w:r>
        <w:rPr>
          <w:spacing w:val="-3"/>
        </w:rPr>
        <w:t xml:space="preserve"> </w:t>
      </w:r>
      <w:r>
        <w:t>incidental</w:t>
      </w:r>
      <w:r>
        <w:rPr>
          <w:spacing w:val="-2"/>
        </w:rPr>
        <w:t xml:space="preserve"> </w:t>
      </w:r>
      <w:r>
        <w:t>expenses</w:t>
      </w:r>
      <w:r>
        <w:rPr>
          <w:spacing w:val="-2"/>
        </w:rPr>
        <w:t xml:space="preserve"> </w:t>
      </w:r>
      <w:r>
        <w:t>for</w:t>
      </w:r>
      <w:r>
        <w:rPr>
          <w:spacing w:val="-4"/>
        </w:rPr>
        <w:t xml:space="preserve"> </w:t>
      </w:r>
      <w:r>
        <w:t>overnight</w:t>
      </w:r>
      <w:r>
        <w:rPr>
          <w:spacing w:val="-1"/>
        </w:rPr>
        <w:t xml:space="preserve"> </w:t>
      </w:r>
      <w:r>
        <w:t>travel</w:t>
      </w:r>
      <w:r>
        <w:rPr>
          <w:spacing w:val="-5"/>
        </w:rPr>
        <w:t xml:space="preserve"> </w:t>
      </w:r>
      <w:r>
        <w:t>will</w:t>
      </w:r>
      <w:r>
        <w:rPr>
          <w:spacing w:val="-2"/>
        </w:rPr>
        <w:t xml:space="preserve"> </w:t>
      </w:r>
      <w:r>
        <w:t>be</w:t>
      </w:r>
      <w:r>
        <w:rPr>
          <w:spacing w:val="-4"/>
        </w:rPr>
        <w:t xml:space="preserve"> </w:t>
      </w:r>
      <w:r>
        <w:t>the</w:t>
      </w:r>
      <w:r>
        <w:rPr>
          <w:spacing w:val="-1"/>
        </w:rPr>
        <w:t xml:space="preserve"> </w:t>
      </w:r>
      <w:r>
        <w:t xml:space="preserve">applicable allowance rate determined by the relevant subscription service as a reasonable amount for the locality visited. This clause does not apply if the expenses have been </w:t>
      </w:r>
      <w:proofErr w:type="gramStart"/>
      <w:r>
        <w:t>paid for</w:t>
      </w:r>
      <w:proofErr w:type="gramEnd"/>
      <w:r>
        <w:t xml:space="preserve"> by the department or another organisation. Where requested by the employee, and where practicable, the daily meal</w:t>
      </w:r>
      <w:r>
        <w:rPr>
          <w:spacing w:val="-1"/>
        </w:rPr>
        <w:t xml:space="preserve"> </w:t>
      </w:r>
      <w:r>
        <w:t>and incidental allowance will be paid prior to travel</w:t>
      </w:r>
      <w:r>
        <w:rPr>
          <w:spacing w:val="-1"/>
        </w:rPr>
        <w:t xml:space="preserve"> </w:t>
      </w:r>
      <w:r>
        <w:t>commencing.</w:t>
      </w:r>
    </w:p>
    <w:p w14:paraId="30C87C9D" w14:textId="77777777" w:rsidR="003C3B33" w:rsidRDefault="00B560D6">
      <w:pPr>
        <w:pStyle w:val="ListParagraph"/>
        <w:numPr>
          <w:ilvl w:val="0"/>
          <w:numId w:val="13"/>
        </w:numPr>
        <w:tabs>
          <w:tab w:val="left" w:pos="1322"/>
          <w:tab w:val="left" w:pos="1326"/>
        </w:tabs>
        <w:spacing w:before="160" w:line="256" w:lineRule="auto"/>
        <w:ind w:right="635"/>
      </w:pPr>
      <w:r>
        <w:t>Airlines</w:t>
      </w:r>
      <w:r>
        <w:rPr>
          <w:spacing w:val="-2"/>
        </w:rPr>
        <w:t xml:space="preserve"> </w:t>
      </w:r>
      <w:r>
        <w:t>meals</w:t>
      </w:r>
      <w:r>
        <w:rPr>
          <w:spacing w:val="-2"/>
        </w:rPr>
        <w:t xml:space="preserve"> </w:t>
      </w:r>
      <w:r>
        <w:t>served</w:t>
      </w:r>
      <w:r>
        <w:rPr>
          <w:spacing w:val="-3"/>
        </w:rPr>
        <w:t xml:space="preserve"> </w:t>
      </w:r>
      <w:r>
        <w:t>in</w:t>
      </w:r>
      <w:r>
        <w:rPr>
          <w:spacing w:val="-3"/>
        </w:rPr>
        <w:t xml:space="preserve"> </w:t>
      </w:r>
      <w:r>
        <w:t>economy</w:t>
      </w:r>
      <w:r>
        <w:rPr>
          <w:spacing w:val="-3"/>
        </w:rPr>
        <w:t xml:space="preserve"> </w:t>
      </w:r>
      <w:r>
        <w:t>on</w:t>
      </w:r>
      <w:r>
        <w:rPr>
          <w:spacing w:val="-3"/>
        </w:rPr>
        <w:t xml:space="preserve"> </w:t>
      </w:r>
      <w:r>
        <w:t>domestic</w:t>
      </w:r>
      <w:r>
        <w:rPr>
          <w:spacing w:val="-2"/>
        </w:rPr>
        <w:t xml:space="preserve"> </w:t>
      </w:r>
      <w:r>
        <w:t>flights</w:t>
      </w:r>
      <w:r>
        <w:rPr>
          <w:spacing w:val="-4"/>
        </w:rPr>
        <w:t xml:space="preserve"> </w:t>
      </w:r>
      <w:r>
        <w:t>will</w:t>
      </w:r>
      <w:r>
        <w:rPr>
          <w:spacing w:val="-2"/>
        </w:rPr>
        <w:t xml:space="preserve"> </w:t>
      </w:r>
      <w:r>
        <w:t>not</w:t>
      </w:r>
      <w:r>
        <w:rPr>
          <w:spacing w:val="-4"/>
        </w:rPr>
        <w:t xml:space="preserve"> </w:t>
      </w:r>
      <w:r>
        <w:t>count</w:t>
      </w:r>
      <w:r>
        <w:rPr>
          <w:spacing w:val="-1"/>
        </w:rPr>
        <w:t xml:space="preserve"> </w:t>
      </w:r>
      <w:r>
        <w:t>as</w:t>
      </w:r>
      <w:r>
        <w:rPr>
          <w:spacing w:val="-2"/>
        </w:rPr>
        <w:t xml:space="preserve"> </w:t>
      </w:r>
      <w:r>
        <w:t>a</w:t>
      </w:r>
      <w:r>
        <w:rPr>
          <w:spacing w:val="-4"/>
        </w:rPr>
        <w:t xml:space="preserve"> </w:t>
      </w:r>
      <w:r>
        <w:t>meal</w:t>
      </w:r>
      <w:r>
        <w:rPr>
          <w:spacing w:val="-2"/>
        </w:rPr>
        <w:t xml:space="preserve"> </w:t>
      </w:r>
      <w:r>
        <w:t>for</w:t>
      </w:r>
      <w:r>
        <w:rPr>
          <w:spacing w:val="-4"/>
        </w:rPr>
        <w:t xml:space="preserve"> </w:t>
      </w:r>
      <w:r>
        <w:t>the</w:t>
      </w:r>
      <w:r>
        <w:rPr>
          <w:spacing w:val="-1"/>
        </w:rPr>
        <w:t xml:space="preserve"> </w:t>
      </w:r>
      <w:proofErr w:type="gramStart"/>
      <w:r>
        <w:t>purposes</w:t>
      </w:r>
      <w:proofErr w:type="gramEnd"/>
      <w:r>
        <w:t xml:space="preserve"> of calculating the meal allowance.</w:t>
      </w:r>
    </w:p>
    <w:p w14:paraId="30C87C9E" w14:textId="77777777" w:rsidR="003C3B33" w:rsidRDefault="00B560D6">
      <w:pPr>
        <w:spacing w:before="164"/>
        <w:ind w:left="760"/>
        <w:rPr>
          <w:b/>
        </w:rPr>
      </w:pPr>
      <w:r>
        <w:rPr>
          <w:b/>
          <w:spacing w:val="-2"/>
        </w:rPr>
        <w:t>Non-commercial</w:t>
      </w:r>
      <w:r>
        <w:rPr>
          <w:b/>
          <w:spacing w:val="15"/>
        </w:rPr>
        <w:t xml:space="preserve"> </w:t>
      </w:r>
      <w:r>
        <w:rPr>
          <w:b/>
          <w:spacing w:val="-2"/>
        </w:rPr>
        <w:t>accommodation</w:t>
      </w:r>
    </w:p>
    <w:p w14:paraId="30C87C9F" w14:textId="77777777" w:rsidR="003C3B33" w:rsidRDefault="00B560D6">
      <w:pPr>
        <w:pStyle w:val="ListParagraph"/>
        <w:numPr>
          <w:ilvl w:val="0"/>
          <w:numId w:val="13"/>
        </w:numPr>
        <w:tabs>
          <w:tab w:val="left" w:pos="1322"/>
          <w:tab w:val="left" w:pos="1326"/>
        </w:tabs>
        <w:spacing w:before="181" w:line="259" w:lineRule="auto"/>
        <w:ind w:right="632"/>
      </w:pPr>
      <w:r>
        <w:t xml:space="preserve">Where an employee elects to stay in non-commercial accommodation, the employee will be paid 35% of the daily meals and incidentals allowance provided under the relevant subscription service. </w:t>
      </w:r>
      <w:proofErr w:type="gramStart"/>
      <w:r>
        <w:t>As at</w:t>
      </w:r>
      <w:proofErr w:type="gramEnd"/>
      <w:r>
        <w:t xml:space="preserve"> commencement of the agreement, the non-commercial accommodation</w:t>
      </w:r>
      <w:r>
        <w:rPr>
          <w:spacing w:val="-3"/>
        </w:rPr>
        <w:t xml:space="preserve"> </w:t>
      </w:r>
      <w:r>
        <w:t>payment</w:t>
      </w:r>
      <w:r>
        <w:rPr>
          <w:spacing w:val="-4"/>
        </w:rPr>
        <w:t xml:space="preserve"> </w:t>
      </w:r>
      <w:r>
        <w:t>will</w:t>
      </w:r>
      <w:r>
        <w:rPr>
          <w:spacing w:val="-2"/>
        </w:rPr>
        <w:t xml:space="preserve"> </w:t>
      </w:r>
      <w:r>
        <w:t>be</w:t>
      </w:r>
      <w:r>
        <w:rPr>
          <w:spacing w:val="-4"/>
        </w:rPr>
        <w:t xml:space="preserve"> </w:t>
      </w:r>
      <w:r>
        <w:t>$53.45</w:t>
      </w:r>
      <w:r>
        <w:rPr>
          <w:spacing w:val="-1"/>
        </w:rPr>
        <w:t xml:space="preserve"> </w:t>
      </w:r>
      <w:r>
        <w:t>per</w:t>
      </w:r>
      <w:r>
        <w:rPr>
          <w:spacing w:val="-2"/>
        </w:rPr>
        <w:t xml:space="preserve"> </w:t>
      </w:r>
      <w:r>
        <w:t>night</w:t>
      </w:r>
      <w:r>
        <w:rPr>
          <w:spacing w:val="-4"/>
        </w:rPr>
        <w:t xml:space="preserve"> </w:t>
      </w:r>
      <w:r>
        <w:t>to</w:t>
      </w:r>
      <w:r>
        <w:rPr>
          <w:spacing w:val="-5"/>
        </w:rPr>
        <w:t xml:space="preserve"> </w:t>
      </w:r>
      <w:r>
        <w:t>meet</w:t>
      </w:r>
      <w:r>
        <w:rPr>
          <w:spacing w:val="-1"/>
        </w:rPr>
        <w:t xml:space="preserve"> </w:t>
      </w:r>
      <w:r>
        <w:t>expenses</w:t>
      </w:r>
      <w:r>
        <w:rPr>
          <w:spacing w:val="-2"/>
        </w:rPr>
        <w:t xml:space="preserve"> </w:t>
      </w:r>
      <w:r>
        <w:t>associated</w:t>
      </w:r>
      <w:r>
        <w:rPr>
          <w:spacing w:val="-5"/>
        </w:rPr>
        <w:t xml:space="preserve"> </w:t>
      </w:r>
      <w:r>
        <w:t>with</w:t>
      </w:r>
      <w:r>
        <w:rPr>
          <w:spacing w:val="-3"/>
        </w:rPr>
        <w:t xml:space="preserve"> </w:t>
      </w:r>
      <w:r>
        <w:t>staying</w:t>
      </w:r>
      <w:r>
        <w:rPr>
          <w:spacing w:val="-3"/>
        </w:rPr>
        <w:t xml:space="preserve"> </w:t>
      </w:r>
      <w:r>
        <w:t>in non-commercial accommodation.</w:t>
      </w:r>
    </w:p>
    <w:p w14:paraId="30C87CA0" w14:textId="77777777" w:rsidR="003C3B33" w:rsidRDefault="00B560D6">
      <w:pPr>
        <w:spacing w:before="160"/>
        <w:ind w:left="759"/>
        <w:rPr>
          <w:b/>
        </w:rPr>
      </w:pPr>
      <w:r>
        <w:rPr>
          <w:b/>
        </w:rPr>
        <w:t>International</w:t>
      </w:r>
      <w:r>
        <w:rPr>
          <w:b/>
          <w:spacing w:val="-6"/>
        </w:rPr>
        <w:t xml:space="preserve"> </w:t>
      </w:r>
      <w:r>
        <w:rPr>
          <w:b/>
          <w:spacing w:val="-2"/>
        </w:rPr>
        <w:t>travel</w:t>
      </w:r>
    </w:p>
    <w:p w14:paraId="30C87CA1" w14:textId="77777777" w:rsidR="003C3B33" w:rsidRDefault="00B560D6">
      <w:pPr>
        <w:pStyle w:val="ListParagraph"/>
        <w:numPr>
          <w:ilvl w:val="0"/>
          <w:numId w:val="13"/>
        </w:numPr>
        <w:tabs>
          <w:tab w:val="left" w:pos="1322"/>
          <w:tab w:val="left" w:pos="1326"/>
        </w:tabs>
        <w:spacing w:before="180" w:line="259" w:lineRule="auto"/>
        <w:ind w:right="759"/>
      </w:pPr>
      <w:r>
        <w:t xml:space="preserve">All employees travelling internationally will be provided with </w:t>
      </w:r>
      <w:proofErr w:type="gramStart"/>
      <w:r>
        <w:t>business class</w:t>
      </w:r>
      <w:proofErr w:type="gramEnd"/>
      <w:r>
        <w:t xml:space="preserve"> travel (where available)</w:t>
      </w:r>
      <w:r>
        <w:rPr>
          <w:spacing w:val="-2"/>
        </w:rPr>
        <w:t xml:space="preserve"> </w:t>
      </w:r>
      <w:r>
        <w:t>for</w:t>
      </w:r>
      <w:r>
        <w:rPr>
          <w:spacing w:val="-4"/>
        </w:rPr>
        <w:t xml:space="preserve"> </w:t>
      </w:r>
      <w:r>
        <w:t>travel</w:t>
      </w:r>
      <w:r>
        <w:rPr>
          <w:spacing w:val="-2"/>
        </w:rPr>
        <w:t xml:space="preserve"> </w:t>
      </w:r>
      <w:r>
        <w:t>greater</w:t>
      </w:r>
      <w:r>
        <w:rPr>
          <w:spacing w:val="-4"/>
        </w:rPr>
        <w:t xml:space="preserve"> </w:t>
      </w:r>
      <w:r>
        <w:t>than</w:t>
      </w:r>
      <w:r>
        <w:rPr>
          <w:spacing w:val="-3"/>
        </w:rPr>
        <w:t xml:space="preserve"> </w:t>
      </w:r>
      <w:r>
        <w:t>4 hours.</w:t>
      </w:r>
      <w:r>
        <w:rPr>
          <w:spacing w:val="-2"/>
        </w:rPr>
        <w:t xml:space="preserve"> </w:t>
      </w:r>
      <w:r>
        <w:t>Relevant</w:t>
      </w:r>
      <w:r>
        <w:rPr>
          <w:spacing w:val="-4"/>
        </w:rPr>
        <w:t xml:space="preserve"> </w:t>
      </w:r>
      <w:r>
        <w:t>meals</w:t>
      </w:r>
      <w:r>
        <w:rPr>
          <w:spacing w:val="-2"/>
        </w:rPr>
        <w:t xml:space="preserve"> </w:t>
      </w:r>
      <w:r>
        <w:t>and</w:t>
      </w:r>
      <w:r>
        <w:rPr>
          <w:spacing w:val="-3"/>
        </w:rPr>
        <w:t xml:space="preserve"> </w:t>
      </w:r>
      <w:r>
        <w:t>incidentals</w:t>
      </w:r>
      <w:r>
        <w:rPr>
          <w:spacing w:val="-4"/>
        </w:rPr>
        <w:t xml:space="preserve"> </w:t>
      </w:r>
      <w:r>
        <w:t>will</w:t>
      </w:r>
      <w:r>
        <w:rPr>
          <w:spacing w:val="-2"/>
        </w:rPr>
        <w:t xml:space="preserve"> </w:t>
      </w:r>
      <w:r>
        <w:t>be</w:t>
      </w:r>
      <w:r>
        <w:rPr>
          <w:spacing w:val="-4"/>
        </w:rPr>
        <w:t xml:space="preserve"> </w:t>
      </w:r>
      <w:r>
        <w:t>calculated</w:t>
      </w:r>
      <w:r>
        <w:rPr>
          <w:spacing w:val="-3"/>
        </w:rPr>
        <w:t xml:space="preserve"> </w:t>
      </w:r>
      <w:r>
        <w:t>in accordance with the relevant subscription service.</w:t>
      </w:r>
    </w:p>
    <w:p w14:paraId="30C87CA2" w14:textId="77777777" w:rsidR="003C3B33" w:rsidRDefault="00B560D6">
      <w:pPr>
        <w:spacing w:before="159"/>
        <w:ind w:left="759"/>
        <w:rPr>
          <w:b/>
        </w:rPr>
      </w:pPr>
      <w:r>
        <w:rPr>
          <w:b/>
        </w:rPr>
        <w:t>Extended</w:t>
      </w:r>
      <w:r>
        <w:rPr>
          <w:b/>
          <w:spacing w:val="-5"/>
        </w:rPr>
        <w:t xml:space="preserve"> </w:t>
      </w:r>
      <w:r>
        <w:rPr>
          <w:b/>
        </w:rPr>
        <w:t>periods</w:t>
      </w:r>
      <w:r>
        <w:rPr>
          <w:b/>
          <w:spacing w:val="-2"/>
        </w:rPr>
        <w:t xml:space="preserve"> </w:t>
      </w:r>
      <w:r>
        <w:rPr>
          <w:b/>
        </w:rPr>
        <w:t>of</w:t>
      </w:r>
      <w:r>
        <w:rPr>
          <w:b/>
          <w:spacing w:val="-3"/>
        </w:rPr>
        <w:t xml:space="preserve"> </w:t>
      </w:r>
      <w:r>
        <w:rPr>
          <w:b/>
        </w:rPr>
        <w:t>travel</w:t>
      </w:r>
      <w:r>
        <w:rPr>
          <w:b/>
          <w:spacing w:val="-5"/>
        </w:rPr>
        <w:t xml:space="preserve"> </w:t>
      </w:r>
      <w:r>
        <w:rPr>
          <w:b/>
        </w:rPr>
        <w:t>—more</w:t>
      </w:r>
      <w:r>
        <w:rPr>
          <w:b/>
          <w:spacing w:val="-4"/>
        </w:rPr>
        <w:t xml:space="preserve"> </w:t>
      </w:r>
      <w:r>
        <w:rPr>
          <w:b/>
        </w:rPr>
        <w:t>than</w:t>
      </w:r>
      <w:r>
        <w:rPr>
          <w:b/>
          <w:spacing w:val="-4"/>
        </w:rPr>
        <w:t xml:space="preserve"> </w:t>
      </w:r>
      <w:r>
        <w:rPr>
          <w:b/>
        </w:rPr>
        <w:t>21</w:t>
      </w:r>
      <w:r>
        <w:rPr>
          <w:b/>
          <w:spacing w:val="-2"/>
        </w:rPr>
        <w:t xml:space="preserve"> </w:t>
      </w:r>
      <w:r>
        <w:rPr>
          <w:b/>
          <w:spacing w:val="-4"/>
        </w:rPr>
        <w:t>days</w:t>
      </w:r>
    </w:p>
    <w:p w14:paraId="30C87CA3" w14:textId="77777777" w:rsidR="003C3B33" w:rsidRDefault="00B560D6">
      <w:pPr>
        <w:pStyle w:val="ListParagraph"/>
        <w:numPr>
          <w:ilvl w:val="0"/>
          <w:numId w:val="13"/>
        </w:numPr>
        <w:tabs>
          <w:tab w:val="left" w:pos="1321"/>
          <w:tab w:val="left" w:pos="1325"/>
        </w:tabs>
        <w:spacing w:before="181" w:line="259" w:lineRule="auto"/>
        <w:ind w:left="1325" w:right="640"/>
      </w:pPr>
      <w:r>
        <w:t>After an employee has resided in the one locality for a period of 21 days, a review of travel expenses</w:t>
      </w:r>
      <w:r>
        <w:rPr>
          <w:spacing w:val="-3"/>
        </w:rPr>
        <w:t xml:space="preserve"> </w:t>
      </w:r>
      <w:r>
        <w:t>will</w:t>
      </w:r>
      <w:r>
        <w:rPr>
          <w:spacing w:val="-4"/>
        </w:rPr>
        <w:t xml:space="preserve"> </w:t>
      </w:r>
      <w:r>
        <w:t>occur.</w:t>
      </w:r>
      <w:r>
        <w:rPr>
          <w:spacing w:val="-3"/>
        </w:rPr>
        <w:t xml:space="preserve"> </w:t>
      </w:r>
      <w:r>
        <w:t>Review of</w:t>
      </w:r>
      <w:r>
        <w:rPr>
          <w:spacing w:val="-3"/>
        </w:rPr>
        <w:t xml:space="preserve"> </w:t>
      </w:r>
      <w:r>
        <w:t>travel</w:t>
      </w:r>
      <w:r>
        <w:rPr>
          <w:spacing w:val="-4"/>
        </w:rPr>
        <w:t xml:space="preserve"> </w:t>
      </w:r>
      <w:r>
        <w:t>expenses</w:t>
      </w:r>
      <w:r>
        <w:rPr>
          <w:spacing w:val="-1"/>
        </w:rPr>
        <w:t xml:space="preserve"> </w:t>
      </w:r>
      <w:r>
        <w:t>will</w:t>
      </w:r>
      <w:r>
        <w:rPr>
          <w:spacing w:val="-4"/>
        </w:rPr>
        <w:t xml:space="preserve"> </w:t>
      </w:r>
      <w:r>
        <w:t>occur</w:t>
      </w:r>
      <w:r>
        <w:rPr>
          <w:spacing w:val="-1"/>
        </w:rPr>
        <w:t xml:space="preserve"> </w:t>
      </w:r>
      <w:r>
        <w:t>after</w:t>
      </w:r>
      <w:r>
        <w:rPr>
          <w:spacing w:val="-3"/>
        </w:rPr>
        <w:t xml:space="preserve"> </w:t>
      </w:r>
      <w:r>
        <w:t>21 days</w:t>
      </w:r>
      <w:r>
        <w:rPr>
          <w:spacing w:val="-3"/>
        </w:rPr>
        <w:t xml:space="preserve"> </w:t>
      </w:r>
      <w:r>
        <w:t>and</w:t>
      </w:r>
      <w:r>
        <w:rPr>
          <w:spacing w:val="-2"/>
        </w:rPr>
        <w:t xml:space="preserve"> </w:t>
      </w:r>
      <w:r>
        <w:t>will</w:t>
      </w:r>
      <w:r>
        <w:rPr>
          <w:spacing w:val="-1"/>
        </w:rPr>
        <w:t xml:space="preserve"> </w:t>
      </w:r>
      <w:r>
        <w:t>not include</w:t>
      </w:r>
      <w:r>
        <w:rPr>
          <w:spacing w:val="-3"/>
        </w:rPr>
        <w:t xml:space="preserve"> </w:t>
      </w:r>
      <w:r>
        <w:t xml:space="preserve">the preceding </w:t>
      </w:r>
      <w:proofErr w:type="gramStart"/>
      <w:r>
        <w:t>21 day</w:t>
      </w:r>
      <w:proofErr w:type="gramEnd"/>
      <w:r>
        <w:t xml:space="preserve"> period.</w:t>
      </w:r>
    </w:p>
    <w:p w14:paraId="30C87CA4" w14:textId="77777777" w:rsidR="003C3B33" w:rsidRDefault="00B560D6">
      <w:pPr>
        <w:pStyle w:val="ListParagraph"/>
        <w:numPr>
          <w:ilvl w:val="0"/>
          <w:numId w:val="13"/>
        </w:numPr>
        <w:tabs>
          <w:tab w:val="left" w:pos="1321"/>
          <w:tab w:val="left" w:pos="1325"/>
        </w:tabs>
        <w:spacing w:line="259" w:lineRule="auto"/>
        <w:ind w:left="1325" w:right="645"/>
      </w:pPr>
      <w:r>
        <w:t>A</w:t>
      </w:r>
      <w:r>
        <w:rPr>
          <w:spacing w:val="-2"/>
        </w:rPr>
        <w:t xml:space="preserve"> </w:t>
      </w:r>
      <w:proofErr w:type="gramStart"/>
      <w:r>
        <w:t>short</w:t>
      </w:r>
      <w:r>
        <w:rPr>
          <w:spacing w:val="-4"/>
        </w:rPr>
        <w:t xml:space="preserve"> </w:t>
      </w:r>
      <w:r>
        <w:t>term</w:t>
      </w:r>
      <w:proofErr w:type="gramEnd"/>
      <w:r>
        <w:rPr>
          <w:spacing w:val="-1"/>
        </w:rPr>
        <w:t xml:space="preserve"> </w:t>
      </w:r>
      <w:r>
        <w:t>absence</w:t>
      </w:r>
      <w:r>
        <w:rPr>
          <w:spacing w:val="-1"/>
        </w:rPr>
        <w:t xml:space="preserve"> </w:t>
      </w:r>
      <w:r>
        <w:t>from</w:t>
      </w:r>
      <w:r>
        <w:rPr>
          <w:spacing w:val="-3"/>
        </w:rPr>
        <w:t xml:space="preserve"> </w:t>
      </w:r>
      <w:r>
        <w:t>the</w:t>
      </w:r>
      <w:r>
        <w:rPr>
          <w:spacing w:val="-1"/>
        </w:rPr>
        <w:t xml:space="preserve"> </w:t>
      </w:r>
      <w:r>
        <w:t>temporary</w:t>
      </w:r>
      <w:r>
        <w:rPr>
          <w:spacing w:val="-3"/>
        </w:rPr>
        <w:t xml:space="preserve"> </w:t>
      </w:r>
      <w:r>
        <w:t>locality</w:t>
      </w:r>
      <w:r>
        <w:rPr>
          <w:spacing w:val="-3"/>
        </w:rPr>
        <w:t xml:space="preserve"> </w:t>
      </w:r>
      <w:r>
        <w:t>for</w:t>
      </w:r>
      <w:r>
        <w:rPr>
          <w:spacing w:val="-4"/>
        </w:rPr>
        <w:t xml:space="preserve"> </w:t>
      </w:r>
      <w:r>
        <w:t>either</w:t>
      </w:r>
      <w:r>
        <w:rPr>
          <w:spacing w:val="-2"/>
        </w:rPr>
        <w:t xml:space="preserve"> </w:t>
      </w:r>
      <w:r>
        <w:t>work</w:t>
      </w:r>
      <w:r>
        <w:rPr>
          <w:spacing w:val="-4"/>
        </w:rPr>
        <w:t xml:space="preserve"> </w:t>
      </w:r>
      <w:r>
        <w:t>or</w:t>
      </w:r>
      <w:r>
        <w:rPr>
          <w:spacing w:val="-4"/>
        </w:rPr>
        <w:t xml:space="preserve"> </w:t>
      </w:r>
      <w:r>
        <w:t>personal</w:t>
      </w:r>
      <w:r>
        <w:rPr>
          <w:spacing w:val="-2"/>
        </w:rPr>
        <w:t xml:space="preserve"> </w:t>
      </w:r>
      <w:r>
        <w:t>reasons</w:t>
      </w:r>
      <w:r>
        <w:rPr>
          <w:spacing w:val="-2"/>
        </w:rPr>
        <w:t xml:space="preserve"> </w:t>
      </w:r>
      <w:r>
        <w:t>(such</w:t>
      </w:r>
      <w:r>
        <w:rPr>
          <w:spacing w:val="-5"/>
        </w:rPr>
        <w:t xml:space="preserve"> </w:t>
      </w:r>
      <w:r>
        <w:t xml:space="preserve">as annual leave, reunion visits </w:t>
      </w:r>
      <w:proofErr w:type="spellStart"/>
      <w:r>
        <w:t>etc</w:t>
      </w:r>
      <w:proofErr w:type="spellEnd"/>
      <w:r>
        <w:t>) will not break continuity for the purposes of determining reviewed travel allowance.</w:t>
      </w:r>
    </w:p>
    <w:p w14:paraId="30C87CA5" w14:textId="77777777" w:rsidR="003C3B33" w:rsidRDefault="00B560D6">
      <w:pPr>
        <w:pStyle w:val="ListParagraph"/>
        <w:numPr>
          <w:ilvl w:val="0"/>
          <w:numId w:val="13"/>
        </w:numPr>
        <w:tabs>
          <w:tab w:val="left" w:pos="1321"/>
          <w:tab w:val="left" w:pos="1325"/>
        </w:tabs>
        <w:spacing w:before="160" w:line="259" w:lineRule="auto"/>
        <w:ind w:left="1325" w:right="666"/>
      </w:pPr>
      <w:r>
        <w:t xml:space="preserve">The reviewed travel allowance will only apply </w:t>
      </w:r>
      <w:proofErr w:type="gramStart"/>
      <w:r>
        <w:t>where</w:t>
      </w:r>
      <w:proofErr w:type="gramEnd"/>
      <w:r>
        <w:t xml:space="preserve"> the employee has suitable accommodation with full cooking facilities. The reviewed travel allowance will be based on 40% of the daily meals and incidentals allowance provided under the relevant subscription service.</w:t>
      </w:r>
      <w:r>
        <w:rPr>
          <w:spacing w:val="-3"/>
        </w:rPr>
        <w:t xml:space="preserve"> </w:t>
      </w:r>
      <w:proofErr w:type="gramStart"/>
      <w:r>
        <w:t>As</w:t>
      </w:r>
      <w:r>
        <w:rPr>
          <w:spacing w:val="-3"/>
        </w:rPr>
        <w:t xml:space="preserve"> </w:t>
      </w:r>
      <w:r>
        <w:t>at</w:t>
      </w:r>
      <w:proofErr w:type="gramEnd"/>
      <w:r>
        <w:rPr>
          <w:spacing w:val="-2"/>
        </w:rPr>
        <w:t xml:space="preserve"> </w:t>
      </w:r>
      <w:r>
        <w:t>commencement</w:t>
      </w:r>
      <w:r>
        <w:rPr>
          <w:spacing w:val="-2"/>
        </w:rPr>
        <w:t xml:space="preserve"> </w:t>
      </w:r>
      <w:r>
        <w:t>of</w:t>
      </w:r>
      <w:r>
        <w:rPr>
          <w:spacing w:val="-4"/>
        </w:rPr>
        <w:t xml:space="preserve"> </w:t>
      </w:r>
      <w:r>
        <w:t>the</w:t>
      </w:r>
      <w:r>
        <w:rPr>
          <w:spacing w:val="-4"/>
        </w:rPr>
        <w:t xml:space="preserve"> </w:t>
      </w:r>
      <w:r>
        <w:t>agreement,</w:t>
      </w:r>
      <w:r>
        <w:rPr>
          <w:spacing w:val="-3"/>
        </w:rPr>
        <w:t xml:space="preserve"> </w:t>
      </w:r>
      <w:r>
        <w:t>reviewed</w:t>
      </w:r>
      <w:r>
        <w:rPr>
          <w:spacing w:val="-5"/>
        </w:rPr>
        <w:t xml:space="preserve"> </w:t>
      </w:r>
      <w:r>
        <w:t>travel</w:t>
      </w:r>
      <w:r>
        <w:rPr>
          <w:spacing w:val="-3"/>
        </w:rPr>
        <w:t xml:space="preserve"> </w:t>
      </w:r>
      <w:r>
        <w:t>allowance</w:t>
      </w:r>
      <w:r>
        <w:rPr>
          <w:spacing w:val="-2"/>
        </w:rPr>
        <w:t xml:space="preserve"> </w:t>
      </w:r>
      <w:r>
        <w:t>will</w:t>
      </w:r>
      <w:r>
        <w:rPr>
          <w:spacing w:val="-7"/>
        </w:rPr>
        <w:t xml:space="preserve"> </w:t>
      </w:r>
      <w:r>
        <w:t>be</w:t>
      </w:r>
      <w:r>
        <w:rPr>
          <w:spacing w:val="-2"/>
        </w:rPr>
        <w:t xml:space="preserve"> </w:t>
      </w:r>
      <w:r>
        <w:t>$61.08</w:t>
      </w:r>
      <w:r>
        <w:rPr>
          <w:spacing w:val="-2"/>
        </w:rPr>
        <w:t xml:space="preserve"> </w:t>
      </w:r>
      <w:r>
        <w:t>per day. Prior to the 21 days being reached, if reviewed rate travel allowance is not sufficient to cover the additional cost incurred by the employee, the Secretary may approve an agreed higher package of assistance to meet the additional costs.</w:t>
      </w:r>
    </w:p>
    <w:p w14:paraId="30C87CA6" w14:textId="77777777" w:rsidR="003C3B33" w:rsidRDefault="003C3B33">
      <w:pPr>
        <w:spacing w:line="259" w:lineRule="auto"/>
        <w:sectPr w:rsidR="003C3B33">
          <w:pgSz w:w="11910" w:h="16840"/>
          <w:pgMar w:top="960" w:right="840" w:bottom="920" w:left="680" w:header="751" w:footer="734" w:gutter="0"/>
          <w:cols w:space="720"/>
        </w:sectPr>
      </w:pPr>
    </w:p>
    <w:p w14:paraId="30C87CA7" w14:textId="77777777" w:rsidR="003C3B33" w:rsidRDefault="003C3B33">
      <w:pPr>
        <w:pStyle w:val="BodyText"/>
        <w:spacing w:before="198"/>
        <w:ind w:left="0" w:firstLine="0"/>
      </w:pPr>
    </w:p>
    <w:p w14:paraId="30C87CA8" w14:textId="77777777" w:rsidR="003C3B33" w:rsidRDefault="00B560D6">
      <w:pPr>
        <w:pStyle w:val="ListParagraph"/>
        <w:numPr>
          <w:ilvl w:val="0"/>
          <w:numId w:val="13"/>
        </w:numPr>
        <w:tabs>
          <w:tab w:val="left" w:pos="1322"/>
          <w:tab w:val="left" w:pos="1326"/>
        </w:tabs>
        <w:spacing w:before="0" w:line="259" w:lineRule="auto"/>
        <w:ind w:right="855"/>
      </w:pPr>
      <w:r>
        <w:t>An</w:t>
      </w:r>
      <w:r>
        <w:rPr>
          <w:spacing w:val="-3"/>
        </w:rPr>
        <w:t xml:space="preserve"> </w:t>
      </w:r>
      <w:r>
        <w:t>employee</w:t>
      </w:r>
      <w:r>
        <w:rPr>
          <w:spacing w:val="-1"/>
        </w:rPr>
        <w:t xml:space="preserve"> </w:t>
      </w:r>
      <w:r>
        <w:t>is</w:t>
      </w:r>
      <w:r>
        <w:rPr>
          <w:spacing w:val="-4"/>
        </w:rPr>
        <w:t xml:space="preserve"> </w:t>
      </w:r>
      <w:r>
        <w:t>not</w:t>
      </w:r>
      <w:r>
        <w:rPr>
          <w:spacing w:val="-4"/>
        </w:rPr>
        <w:t xml:space="preserve"> </w:t>
      </w:r>
      <w:r>
        <w:t>entitled</w:t>
      </w:r>
      <w:r>
        <w:rPr>
          <w:spacing w:val="-3"/>
        </w:rPr>
        <w:t xml:space="preserve"> </w:t>
      </w:r>
      <w:r>
        <w:t>to</w:t>
      </w:r>
      <w:r>
        <w:rPr>
          <w:spacing w:val="-1"/>
        </w:rPr>
        <w:t xml:space="preserve"> </w:t>
      </w:r>
      <w:r>
        <w:t>reviewed</w:t>
      </w:r>
      <w:r>
        <w:rPr>
          <w:spacing w:val="-3"/>
        </w:rPr>
        <w:t xml:space="preserve"> </w:t>
      </w:r>
      <w:r>
        <w:t>travel</w:t>
      </w:r>
      <w:r>
        <w:rPr>
          <w:spacing w:val="-2"/>
        </w:rPr>
        <w:t xml:space="preserve"> </w:t>
      </w:r>
      <w:r>
        <w:t>allowance</w:t>
      </w:r>
      <w:r>
        <w:rPr>
          <w:spacing w:val="-1"/>
        </w:rPr>
        <w:t xml:space="preserve"> </w:t>
      </w:r>
      <w:r>
        <w:t>and</w:t>
      </w:r>
      <w:r>
        <w:rPr>
          <w:spacing w:val="-3"/>
        </w:rPr>
        <w:t xml:space="preserve"> </w:t>
      </w:r>
      <w:proofErr w:type="gramStart"/>
      <w:r>
        <w:t>daily</w:t>
      </w:r>
      <w:r>
        <w:rPr>
          <w:spacing w:val="-1"/>
        </w:rPr>
        <w:t xml:space="preserve"> </w:t>
      </w:r>
      <w:r>
        <w:t>rate</w:t>
      </w:r>
      <w:proofErr w:type="gramEnd"/>
      <w:r>
        <w:rPr>
          <w:spacing w:val="-4"/>
        </w:rPr>
        <w:t xml:space="preserve"> </w:t>
      </w:r>
      <w:r>
        <w:t>travel</w:t>
      </w:r>
      <w:r>
        <w:rPr>
          <w:spacing w:val="-2"/>
        </w:rPr>
        <w:t xml:space="preserve"> </w:t>
      </w:r>
      <w:r>
        <w:t>allowance</w:t>
      </w:r>
      <w:r>
        <w:rPr>
          <w:spacing w:val="-1"/>
        </w:rPr>
        <w:t xml:space="preserve"> </w:t>
      </w:r>
      <w:r>
        <w:t>for the same day.</w:t>
      </w:r>
    </w:p>
    <w:p w14:paraId="30C87CA9" w14:textId="77777777" w:rsidR="003C3B33" w:rsidRDefault="003C3B33">
      <w:pPr>
        <w:pStyle w:val="BodyText"/>
        <w:spacing w:before="93"/>
        <w:ind w:left="0" w:firstLine="0"/>
      </w:pPr>
    </w:p>
    <w:p w14:paraId="30C87CAA" w14:textId="77777777" w:rsidR="003C3B33" w:rsidRDefault="00B560D6">
      <w:pPr>
        <w:pStyle w:val="Heading2"/>
      </w:pPr>
      <w:bookmarkStart w:id="272" w:name="Relocation_assistance"/>
      <w:bookmarkStart w:id="273" w:name="_bookmark141"/>
      <w:bookmarkEnd w:id="272"/>
      <w:bookmarkEnd w:id="273"/>
      <w:r>
        <w:t>Relocation</w:t>
      </w:r>
      <w:r>
        <w:rPr>
          <w:spacing w:val="-6"/>
        </w:rPr>
        <w:t xml:space="preserve"> </w:t>
      </w:r>
      <w:r>
        <w:rPr>
          <w:spacing w:val="-2"/>
        </w:rPr>
        <w:t>assistance</w:t>
      </w:r>
    </w:p>
    <w:p w14:paraId="30C87CAB" w14:textId="77777777" w:rsidR="003C3B33" w:rsidRDefault="00B560D6">
      <w:pPr>
        <w:pStyle w:val="ListParagraph"/>
        <w:numPr>
          <w:ilvl w:val="0"/>
          <w:numId w:val="13"/>
        </w:numPr>
        <w:tabs>
          <w:tab w:val="left" w:pos="1322"/>
          <w:tab w:val="left" w:pos="1325"/>
        </w:tabs>
        <w:spacing w:before="265" w:line="259" w:lineRule="auto"/>
        <w:ind w:left="1325" w:right="621" w:hanging="566"/>
      </w:pPr>
      <w:r>
        <w:t>Where an employee is required to relocate at the request of the department, such as the necessary relocation of an employee and their immediate family from one locality to another on engagement, promotion or movement to or within, or separation from the department, the employee will be provided with payment of an amount, or reimbursement of reasonable expenses associated with the relocation (including only some of the expenses). Employees who</w:t>
      </w:r>
      <w:r>
        <w:rPr>
          <w:spacing w:val="-1"/>
        </w:rPr>
        <w:t xml:space="preserve"> </w:t>
      </w:r>
      <w:r>
        <w:t>relocate</w:t>
      </w:r>
      <w:r>
        <w:rPr>
          <w:spacing w:val="-4"/>
        </w:rPr>
        <w:t xml:space="preserve"> </w:t>
      </w:r>
      <w:r>
        <w:t>on</w:t>
      </w:r>
      <w:r>
        <w:rPr>
          <w:spacing w:val="-3"/>
        </w:rPr>
        <w:t xml:space="preserve"> </w:t>
      </w:r>
      <w:r>
        <w:t>a</w:t>
      </w:r>
      <w:r>
        <w:rPr>
          <w:spacing w:val="-4"/>
        </w:rPr>
        <w:t xml:space="preserve"> </w:t>
      </w:r>
      <w:r>
        <w:t>temporary</w:t>
      </w:r>
      <w:r>
        <w:rPr>
          <w:spacing w:val="-1"/>
        </w:rPr>
        <w:t xml:space="preserve"> </w:t>
      </w:r>
      <w:r>
        <w:t>basis</w:t>
      </w:r>
      <w:r>
        <w:rPr>
          <w:spacing w:val="-4"/>
        </w:rPr>
        <w:t xml:space="preserve"> </w:t>
      </w:r>
      <w:r>
        <w:t>to</w:t>
      </w:r>
      <w:r>
        <w:rPr>
          <w:spacing w:val="-3"/>
        </w:rPr>
        <w:t xml:space="preserve"> </w:t>
      </w:r>
      <w:r>
        <w:t>take</w:t>
      </w:r>
      <w:r>
        <w:rPr>
          <w:spacing w:val="-1"/>
        </w:rPr>
        <w:t xml:space="preserve"> </w:t>
      </w:r>
      <w:r>
        <w:t>up</w:t>
      </w:r>
      <w:r>
        <w:rPr>
          <w:spacing w:val="-3"/>
        </w:rPr>
        <w:t xml:space="preserve"> </w:t>
      </w:r>
      <w:r>
        <w:t>higher</w:t>
      </w:r>
      <w:r>
        <w:rPr>
          <w:spacing w:val="-2"/>
        </w:rPr>
        <w:t xml:space="preserve"> </w:t>
      </w:r>
      <w:r>
        <w:t>duties</w:t>
      </w:r>
      <w:r>
        <w:rPr>
          <w:spacing w:val="-2"/>
        </w:rPr>
        <w:t xml:space="preserve"> </w:t>
      </w:r>
      <w:r>
        <w:t>are</w:t>
      </w:r>
      <w:r>
        <w:rPr>
          <w:spacing w:val="-4"/>
        </w:rPr>
        <w:t xml:space="preserve"> </w:t>
      </w:r>
      <w:r>
        <w:t>entitled</w:t>
      </w:r>
      <w:r>
        <w:rPr>
          <w:spacing w:val="-3"/>
        </w:rPr>
        <w:t xml:space="preserve"> </w:t>
      </w:r>
      <w:r>
        <w:t>to</w:t>
      </w:r>
      <w:r>
        <w:rPr>
          <w:spacing w:val="-1"/>
        </w:rPr>
        <w:t xml:space="preserve"> </w:t>
      </w:r>
      <w:r>
        <w:t>removal</w:t>
      </w:r>
      <w:r>
        <w:rPr>
          <w:spacing w:val="-2"/>
        </w:rPr>
        <w:t xml:space="preserve"> </w:t>
      </w:r>
      <w:r>
        <w:t>expenses</w:t>
      </w:r>
      <w:r>
        <w:rPr>
          <w:spacing w:val="-2"/>
        </w:rPr>
        <w:t xml:space="preserve"> </w:t>
      </w:r>
      <w:r>
        <w:t>if they relocate for a period of 13 weeks or more.</w:t>
      </w:r>
    </w:p>
    <w:p w14:paraId="30C87CAC" w14:textId="77777777" w:rsidR="003C3B33" w:rsidRDefault="00B560D6">
      <w:pPr>
        <w:pStyle w:val="ListParagraph"/>
        <w:numPr>
          <w:ilvl w:val="0"/>
          <w:numId w:val="13"/>
        </w:numPr>
        <w:tabs>
          <w:tab w:val="left" w:pos="1322"/>
        </w:tabs>
        <w:spacing w:before="158"/>
        <w:ind w:left="1322" w:hanging="563"/>
      </w:pPr>
      <w:r>
        <w:t>Reasonable</w:t>
      </w:r>
      <w:r>
        <w:rPr>
          <w:spacing w:val="-5"/>
        </w:rPr>
        <w:t xml:space="preserve"> </w:t>
      </w:r>
      <w:r>
        <w:t>expenses</w:t>
      </w:r>
      <w:r>
        <w:rPr>
          <w:spacing w:val="-6"/>
        </w:rPr>
        <w:t xml:space="preserve"> </w:t>
      </w:r>
      <w:r>
        <w:t>associated</w:t>
      </w:r>
      <w:r>
        <w:rPr>
          <w:spacing w:val="-6"/>
        </w:rPr>
        <w:t xml:space="preserve"> </w:t>
      </w:r>
      <w:r>
        <w:t>with</w:t>
      </w:r>
      <w:r>
        <w:rPr>
          <w:spacing w:val="-6"/>
        </w:rPr>
        <w:t xml:space="preserve"> </w:t>
      </w:r>
      <w:r>
        <w:t>the</w:t>
      </w:r>
      <w:r>
        <w:rPr>
          <w:spacing w:val="-7"/>
        </w:rPr>
        <w:t xml:space="preserve"> </w:t>
      </w:r>
      <w:r>
        <w:t>relocation</w:t>
      </w:r>
      <w:r>
        <w:rPr>
          <w:spacing w:val="-5"/>
        </w:rPr>
        <w:t xml:space="preserve"> </w:t>
      </w:r>
      <w:r>
        <w:rPr>
          <w:spacing w:val="-2"/>
        </w:rPr>
        <w:t>include:</w:t>
      </w:r>
    </w:p>
    <w:p w14:paraId="30C87CAD" w14:textId="77777777" w:rsidR="003C3B33" w:rsidRDefault="00B560D6">
      <w:pPr>
        <w:pStyle w:val="ListParagraph"/>
        <w:numPr>
          <w:ilvl w:val="1"/>
          <w:numId w:val="13"/>
        </w:numPr>
        <w:tabs>
          <w:tab w:val="left" w:pos="2177"/>
        </w:tabs>
        <w:spacing w:before="183" w:line="256" w:lineRule="auto"/>
        <w:ind w:left="2177" w:right="981"/>
      </w:pPr>
      <w:r>
        <w:t>the</w:t>
      </w:r>
      <w:r>
        <w:rPr>
          <w:spacing w:val="-1"/>
        </w:rPr>
        <w:t xml:space="preserve"> </w:t>
      </w:r>
      <w:r>
        <w:t>cost</w:t>
      </w:r>
      <w:r>
        <w:rPr>
          <w:spacing w:val="-4"/>
        </w:rPr>
        <w:t xml:space="preserve"> </w:t>
      </w:r>
      <w:r>
        <w:t>of</w:t>
      </w:r>
      <w:r>
        <w:rPr>
          <w:spacing w:val="-4"/>
        </w:rPr>
        <w:t xml:space="preserve"> </w:t>
      </w:r>
      <w:r>
        <w:t>transport</w:t>
      </w:r>
      <w:r>
        <w:rPr>
          <w:spacing w:val="-4"/>
        </w:rPr>
        <w:t xml:space="preserve"> </w:t>
      </w:r>
      <w:r>
        <w:t>of</w:t>
      </w:r>
      <w:r>
        <w:rPr>
          <w:spacing w:val="-2"/>
        </w:rPr>
        <w:t xml:space="preserve"> </w:t>
      </w:r>
      <w:r>
        <w:t>the</w:t>
      </w:r>
      <w:r>
        <w:rPr>
          <w:spacing w:val="-4"/>
        </w:rPr>
        <w:t xml:space="preserve"> </w:t>
      </w:r>
      <w:proofErr w:type="gramStart"/>
      <w:r>
        <w:t>employee</w:t>
      </w:r>
      <w:proofErr w:type="gramEnd"/>
      <w:r>
        <w:t>,</w:t>
      </w:r>
      <w:r>
        <w:rPr>
          <w:spacing w:val="-4"/>
        </w:rPr>
        <w:t xml:space="preserve"> </w:t>
      </w:r>
      <w:r>
        <w:t>their</w:t>
      </w:r>
      <w:r>
        <w:rPr>
          <w:spacing w:val="-2"/>
        </w:rPr>
        <w:t xml:space="preserve"> </w:t>
      </w:r>
      <w:proofErr w:type="spellStart"/>
      <w:r>
        <w:t>dependants</w:t>
      </w:r>
      <w:proofErr w:type="spellEnd"/>
      <w:r>
        <w:rPr>
          <w:spacing w:val="-2"/>
        </w:rPr>
        <w:t xml:space="preserve"> </w:t>
      </w:r>
      <w:r>
        <w:t>and</w:t>
      </w:r>
      <w:r>
        <w:rPr>
          <w:spacing w:val="-3"/>
        </w:rPr>
        <w:t xml:space="preserve"> </w:t>
      </w:r>
      <w:r>
        <w:t>partner</w:t>
      </w:r>
      <w:r>
        <w:rPr>
          <w:spacing w:val="-4"/>
        </w:rPr>
        <w:t xml:space="preserve"> </w:t>
      </w:r>
      <w:r>
        <w:t>by</w:t>
      </w:r>
      <w:r>
        <w:rPr>
          <w:spacing w:val="-1"/>
        </w:rPr>
        <w:t xml:space="preserve"> </w:t>
      </w:r>
      <w:r>
        <w:t>the</w:t>
      </w:r>
      <w:r>
        <w:rPr>
          <w:spacing w:val="-4"/>
        </w:rPr>
        <w:t xml:space="preserve"> </w:t>
      </w:r>
      <w:r>
        <w:t xml:space="preserve">most economical </w:t>
      </w:r>
      <w:proofErr w:type="gramStart"/>
      <w:r>
        <w:t>means;</w:t>
      </w:r>
      <w:proofErr w:type="gramEnd"/>
    </w:p>
    <w:p w14:paraId="30C87CAE" w14:textId="77777777" w:rsidR="003C3B33" w:rsidRDefault="00B560D6">
      <w:pPr>
        <w:pStyle w:val="ListParagraph"/>
        <w:numPr>
          <w:ilvl w:val="1"/>
          <w:numId w:val="13"/>
        </w:numPr>
        <w:tabs>
          <w:tab w:val="left" w:pos="2177"/>
        </w:tabs>
        <w:spacing w:before="164" w:line="259" w:lineRule="auto"/>
        <w:ind w:left="2177" w:right="884"/>
      </w:pPr>
      <w:r>
        <w:t>removal</w:t>
      </w:r>
      <w:r>
        <w:rPr>
          <w:spacing w:val="-3"/>
        </w:rPr>
        <w:t xml:space="preserve"> </w:t>
      </w:r>
      <w:r>
        <w:t>expenses,</w:t>
      </w:r>
      <w:r>
        <w:rPr>
          <w:spacing w:val="-5"/>
        </w:rPr>
        <w:t xml:space="preserve"> </w:t>
      </w:r>
      <w:r>
        <w:t>namely</w:t>
      </w:r>
      <w:r>
        <w:rPr>
          <w:spacing w:val="-4"/>
        </w:rPr>
        <w:t xml:space="preserve"> </w:t>
      </w:r>
      <w:r>
        <w:t>the</w:t>
      </w:r>
      <w:r>
        <w:rPr>
          <w:spacing w:val="-2"/>
        </w:rPr>
        <w:t xml:space="preserve"> </w:t>
      </w:r>
      <w:r>
        <w:t>reimbursement</w:t>
      </w:r>
      <w:r>
        <w:rPr>
          <w:spacing w:val="-5"/>
        </w:rPr>
        <w:t xml:space="preserve"> </w:t>
      </w:r>
      <w:r>
        <w:t>of</w:t>
      </w:r>
      <w:r>
        <w:rPr>
          <w:spacing w:val="-5"/>
        </w:rPr>
        <w:t xml:space="preserve"> </w:t>
      </w:r>
      <w:r>
        <w:t>reasonable</w:t>
      </w:r>
      <w:r>
        <w:rPr>
          <w:spacing w:val="-2"/>
        </w:rPr>
        <w:t xml:space="preserve"> </w:t>
      </w:r>
      <w:r>
        <w:t>incurred</w:t>
      </w:r>
      <w:r>
        <w:rPr>
          <w:spacing w:val="-6"/>
        </w:rPr>
        <w:t xml:space="preserve"> </w:t>
      </w:r>
      <w:r>
        <w:t>costs</w:t>
      </w:r>
      <w:r>
        <w:rPr>
          <w:spacing w:val="-5"/>
        </w:rPr>
        <w:t xml:space="preserve"> </w:t>
      </w:r>
      <w:r>
        <w:t>of</w:t>
      </w:r>
      <w:r>
        <w:rPr>
          <w:spacing w:val="-3"/>
        </w:rPr>
        <w:t xml:space="preserve"> </w:t>
      </w:r>
      <w:r>
        <w:t xml:space="preserve">the removal of furniture and household effects of the employee, </w:t>
      </w:r>
      <w:proofErr w:type="spellStart"/>
      <w:r>
        <w:t>dependants</w:t>
      </w:r>
      <w:proofErr w:type="spellEnd"/>
      <w:r>
        <w:t xml:space="preserve"> and </w:t>
      </w:r>
      <w:proofErr w:type="gramStart"/>
      <w:r>
        <w:rPr>
          <w:spacing w:val="-2"/>
        </w:rPr>
        <w:t>partner;</w:t>
      </w:r>
      <w:proofErr w:type="gramEnd"/>
    </w:p>
    <w:p w14:paraId="30C87CAF" w14:textId="77777777" w:rsidR="003C3B33" w:rsidRDefault="00B560D6">
      <w:pPr>
        <w:pStyle w:val="ListParagraph"/>
        <w:numPr>
          <w:ilvl w:val="1"/>
          <w:numId w:val="13"/>
        </w:numPr>
        <w:tabs>
          <w:tab w:val="left" w:pos="2177"/>
        </w:tabs>
        <w:spacing w:line="256" w:lineRule="auto"/>
        <w:ind w:left="2177" w:right="1039"/>
      </w:pPr>
      <w:r>
        <w:t>the</w:t>
      </w:r>
      <w:r>
        <w:rPr>
          <w:spacing w:val="-1"/>
        </w:rPr>
        <w:t xml:space="preserve"> </w:t>
      </w:r>
      <w:r>
        <w:t>reimbursement</w:t>
      </w:r>
      <w:r>
        <w:rPr>
          <w:spacing w:val="-4"/>
        </w:rPr>
        <w:t xml:space="preserve"> </w:t>
      </w:r>
      <w:r>
        <w:t>of</w:t>
      </w:r>
      <w:r>
        <w:rPr>
          <w:spacing w:val="-4"/>
        </w:rPr>
        <w:t xml:space="preserve"> </w:t>
      </w:r>
      <w:r>
        <w:t>the</w:t>
      </w:r>
      <w:r>
        <w:rPr>
          <w:spacing w:val="-4"/>
        </w:rPr>
        <w:t xml:space="preserve"> </w:t>
      </w:r>
      <w:r>
        <w:t>cost</w:t>
      </w:r>
      <w:r>
        <w:rPr>
          <w:spacing w:val="-4"/>
        </w:rPr>
        <w:t xml:space="preserve"> </w:t>
      </w:r>
      <w:r>
        <w:t>of</w:t>
      </w:r>
      <w:r>
        <w:rPr>
          <w:spacing w:val="-4"/>
        </w:rPr>
        <w:t xml:space="preserve"> </w:t>
      </w:r>
      <w:r>
        <w:t>the</w:t>
      </w:r>
      <w:r>
        <w:rPr>
          <w:spacing w:val="-1"/>
        </w:rPr>
        <w:t xml:space="preserve"> </w:t>
      </w:r>
      <w:r>
        <w:t>insurance</w:t>
      </w:r>
      <w:r>
        <w:rPr>
          <w:spacing w:val="-1"/>
        </w:rPr>
        <w:t xml:space="preserve"> </w:t>
      </w:r>
      <w:r>
        <w:t>premium</w:t>
      </w:r>
      <w:r>
        <w:rPr>
          <w:spacing w:val="-1"/>
        </w:rPr>
        <w:t xml:space="preserve"> </w:t>
      </w:r>
      <w:r>
        <w:t>based</w:t>
      </w:r>
      <w:r>
        <w:rPr>
          <w:spacing w:val="-5"/>
        </w:rPr>
        <w:t xml:space="preserve"> </w:t>
      </w:r>
      <w:r>
        <w:t>on</w:t>
      </w:r>
      <w:r>
        <w:rPr>
          <w:spacing w:val="-3"/>
        </w:rPr>
        <w:t xml:space="preserve"> </w:t>
      </w:r>
      <w:r>
        <w:t>a</w:t>
      </w:r>
      <w:r>
        <w:rPr>
          <w:spacing w:val="-4"/>
        </w:rPr>
        <w:t xml:space="preserve"> </w:t>
      </w:r>
      <w:r>
        <w:t xml:space="preserve">reasonable replacement </w:t>
      </w:r>
      <w:proofErr w:type="gramStart"/>
      <w:r>
        <w:t>value;</w:t>
      </w:r>
      <w:proofErr w:type="gramEnd"/>
    </w:p>
    <w:p w14:paraId="30C87CB0" w14:textId="77777777" w:rsidR="003C3B33" w:rsidRDefault="00B560D6">
      <w:pPr>
        <w:pStyle w:val="ListParagraph"/>
        <w:numPr>
          <w:ilvl w:val="1"/>
          <w:numId w:val="13"/>
        </w:numPr>
        <w:tabs>
          <w:tab w:val="left" w:pos="2177"/>
        </w:tabs>
        <w:spacing w:before="165" w:line="259" w:lineRule="auto"/>
        <w:ind w:left="2177" w:right="1145"/>
      </w:pPr>
      <w:r>
        <w:t>the</w:t>
      </w:r>
      <w:r>
        <w:rPr>
          <w:spacing w:val="-2"/>
        </w:rPr>
        <w:t xml:space="preserve"> </w:t>
      </w:r>
      <w:r>
        <w:t>reasonably</w:t>
      </w:r>
      <w:r>
        <w:rPr>
          <w:spacing w:val="-4"/>
        </w:rPr>
        <w:t xml:space="preserve"> </w:t>
      </w:r>
      <w:r>
        <w:t>incurred</w:t>
      </w:r>
      <w:r>
        <w:rPr>
          <w:spacing w:val="-4"/>
        </w:rPr>
        <w:t xml:space="preserve"> </w:t>
      </w:r>
      <w:r>
        <w:t>expenses</w:t>
      </w:r>
      <w:r>
        <w:rPr>
          <w:spacing w:val="-3"/>
        </w:rPr>
        <w:t xml:space="preserve"> </w:t>
      </w:r>
      <w:r>
        <w:t>in</w:t>
      </w:r>
      <w:r>
        <w:rPr>
          <w:spacing w:val="-4"/>
        </w:rPr>
        <w:t xml:space="preserve"> </w:t>
      </w:r>
      <w:proofErr w:type="spellStart"/>
      <w:r>
        <w:t>kennelling</w:t>
      </w:r>
      <w:proofErr w:type="spellEnd"/>
      <w:r>
        <w:rPr>
          <w:spacing w:val="-4"/>
        </w:rPr>
        <w:t xml:space="preserve"> </w:t>
      </w:r>
      <w:r>
        <w:t>and</w:t>
      </w:r>
      <w:r>
        <w:rPr>
          <w:spacing w:val="-4"/>
        </w:rPr>
        <w:t xml:space="preserve"> </w:t>
      </w:r>
      <w:r>
        <w:t>transport</w:t>
      </w:r>
      <w:r>
        <w:rPr>
          <w:spacing w:val="-5"/>
        </w:rPr>
        <w:t xml:space="preserve"> </w:t>
      </w:r>
      <w:r>
        <w:t>of</w:t>
      </w:r>
      <w:r>
        <w:rPr>
          <w:spacing w:val="-3"/>
        </w:rPr>
        <w:t xml:space="preserve"> </w:t>
      </w:r>
      <w:r>
        <w:t>pets,</w:t>
      </w:r>
      <w:r>
        <w:rPr>
          <w:spacing w:val="-3"/>
        </w:rPr>
        <w:t xml:space="preserve"> </w:t>
      </w:r>
      <w:r>
        <w:t>up</w:t>
      </w:r>
      <w:r>
        <w:rPr>
          <w:spacing w:val="-4"/>
        </w:rPr>
        <w:t xml:space="preserve"> </w:t>
      </w:r>
      <w:r>
        <w:t>to</w:t>
      </w:r>
      <w:r>
        <w:rPr>
          <w:spacing w:val="-4"/>
        </w:rPr>
        <w:t xml:space="preserve"> </w:t>
      </w:r>
      <w:r>
        <w:t xml:space="preserve">the amount specified in the </w:t>
      </w:r>
      <w:r>
        <w:rPr>
          <w:i/>
        </w:rPr>
        <w:t>Australian Public Service Enterprise Award 2015</w:t>
      </w:r>
      <w:r>
        <w:t>; and</w:t>
      </w:r>
    </w:p>
    <w:p w14:paraId="30C87CB1" w14:textId="77777777" w:rsidR="003C3B33" w:rsidRDefault="00B560D6">
      <w:pPr>
        <w:pStyle w:val="ListParagraph"/>
        <w:numPr>
          <w:ilvl w:val="1"/>
          <w:numId w:val="13"/>
        </w:numPr>
        <w:tabs>
          <w:tab w:val="left" w:pos="2177"/>
        </w:tabs>
        <w:spacing w:line="259" w:lineRule="auto"/>
        <w:ind w:left="2177" w:right="1319"/>
      </w:pPr>
      <w:r>
        <w:t>for</w:t>
      </w:r>
      <w:r>
        <w:rPr>
          <w:spacing w:val="-4"/>
        </w:rPr>
        <w:t xml:space="preserve"> </w:t>
      </w:r>
      <w:r>
        <w:t>meat</w:t>
      </w:r>
      <w:r>
        <w:rPr>
          <w:spacing w:val="-1"/>
        </w:rPr>
        <w:t xml:space="preserve"> </w:t>
      </w:r>
      <w:r>
        <w:t>inspector</w:t>
      </w:r>
      <w:r>
        <w:rPr>
          <w:spacing w:val="-4"/>
        </w:rPr>
        <w:t xml:space="preserve"> </w:t>
      </w:r>
      <w:r>
        <w:t>classified</w:t>
      </w:r>
      <w:r>
        <w:rPr>
          <w:spacing w:val="-3"/>
        </w:rPr>
        <w:t xml:space="preserve"> </w:t>
      </w:r>
      <w:r>
        <w:t>employees,</w:t>
      </w:r>
      <w:r>
        <w:rPr>
          <w:spacing w:val="-4"/>
        </w:rPr>
        <w:t xml:space="preserve"> </w:t>
      </w:r>
      <w:r>
        <w:t>the</w:t>
      </w:r>
      <w:r>
        <w:rPr>
          <w:spacing w:val="-4"/>
        </w:rPr>
        <w:t xml:space="preserve"> </w:t>
      </w:r>
      <w:r>
        <w:t>costs</w:t>
      </w:r>
      <w:r>
        <w:rPr>
          <w:spacing w:val="-2"/>
        </w:rPr>
        <w:t xml:space="preserve"> </w:t>
      </w:r>
      <w:r>
        <w:t>associated</w:t>
      </w:r>
      <w:r>
        <w:rPr>
          <w:spacing w:val="-3"/>
        </w:rPr>
        <w:t xml:space="preserve"> </w:t>
      </w:r>
      <w:r>
        <w:t>with</w:t>
      </w:r>
      <w:r>
        <w:rPr>
          <w:spacing w:val="-5"/>
        </w:rPr>
        <w:t xml:space="preserve"> </w:t>
      </w:r>
      <w:r>
        <w:t>the</w:t>
      </w:r>
      <w:r>
        <w:rPr>
          <w:spacing w:val="-1"/>
        </w:rPr>
        <w:t xml:space="preserve"> </w:t>
      </w:r>
      <w:r>
        <w:t>sale</w:t>
      </w:r>
      <w:r>
        <w:rPr>
          <w:spacing w:val="-4"/>
        </w:rPr>
        <w:t xml:space="preserve"> </w:t>
      </w:r>
      <w:r>
        <w:t>or purchase of a house.</w:t>
      </w:r>
    </w:p>
    <w:p w14:paraId="30C87CB2" w14:textId="77777777" w:rsidR="003C3B33" w:rsidRDefault="00B560D6">
      <w:pPr>
        <w:pStyle w:val="ListParagraph"/>
        <w:numPr>
          <w:ilvl w:val="0"/>
          <w:numId w:val="13"/>
        </w:numPr>
        <w:tabs>
          <w:tab w:val="left" w:pos="1320"/>
          <w:tab w:val="left" w:pos="1324"/>
        </w:tabs>
        <w:spacing w:line="259" w:lineRule="auto"/>
        <w:ind w:left="1324" w:right="626"/>
      </w:pPr>
      <w:r>
        <w:t xml:space="preserve">For meat inspectors, where an employee has been relocated to another locality at the department’s expense and the employee passes away, the Secretary may </w:t>
      </w:r>
      <w:proofErr w:type="spellStart"/>
      <w:r>
        <w:t>authorise</w:t>
      </w:r>
      <w:proofErr w:type="spellEnd"/>
      <w:r>
        <w:t xml:space="preserve"> payment of reasonable expenses to the employee’s eligible dependant/s. Reasonable expenses for the purposes</w:t>
      </w:r>
      <w:r>
        <w:rPr>
          <w:spacing w:val="-4"/>
        </w:rPr>
        <w:t xml:space="preserve"> </w:t>
      </w:r>
      <w:r>
        <w:t>of</w:t>
      </w:r>
      <w:r>
        <w:rPr>
          <w:spacing w:val="-2"/>
        </w:rPr>
        <w:t xml:space="preserve"> </w:t>
      </w:r>
      <w:r>
        <w:t>this</w:t>
      </w:r>
      <w:r>
        <w:rPr>
          <w:spacing w:val="-4"/>
        </w:rPr>
        <w:t xml:space="preserve"> </w:t>
      </w:r>
      <w:r>
        <w:t>clause</w:t>
      </w:r>
      <w:r>
        <w:rPr>
          <w:spacing w:val="-4"/>
        </w:rPr>
        <w:t xml:space="preserve"> </w:t>
      </w:r>
      <w:r>
        <w:t>are</w:t>
      </w:r>
      <w:r>
        <w:rPr>
          <w:spacing w:val="-4"/>
        </w:rPr>
        <w:t xml:space="preserve"> </w:t>
      </w:r>
      <w:r>
        <w:t>conveyance</w:t>
      </w:r>
      <w:r>
        <w:rPr>
          <w:spacing w:val="-1"/>
        </w:rPr>
        <w:t xml:space="preserve"> </w:t>
      </w:r>
      <w:r>
        <w:t>and</w:t>
      </w:r>
      <w:r>
        <w:rPr>
          <w:spacing w:val="-3"/>
        </w:rPr>
        <w:t xml:space="preserve"> </w:t>
      </w:r>
      <w:r>
        <w:t>removal</w:t>
      </w:r>
      <w:r>
        <w:rPr>
          <w:spacing w:val="-2"/>
        </w:rPr>
        <w:t xml:space="preserve"> </w:t>
      </w:r>
      <w:r>
        <w:t>of</w:t>
      </w:r>
      <w:r>
        <w:rPr>
          <w:spacing w:val="-2"/>
        </w:rPr>
        <w:t xml:space="preserve"> </w:t>
      </w:r>
      <w:r>
        <w:t>furniture</w:t>
      </w:r>
      <w:r>
        <w:rPr>
          <w:spacing w:val="-1"/>
        </w:rPr>
        <w:t xml:space="preserve"> </w:t>
      </w:r>
      <w:r>
        <w:t>and</w:t>
      </w:r>
      <w:r>
        <w:rPr>
          <w:spacing w:val="-3"/>
        </w:rPr>
        <w:t xml:space="preserve"> </w:t>
      </w:r>
      <w:r>
        <w:t>household</w:t>
      </w:r>
      <w:r>
        <w:rPr>
          <w:spacing w:val="-5"/>
        </w:rPr>
        <w:t xml:space="preserve"> </w:t>
      </w:r>
      <w:r>
        <w:t>effects</w:t>
      </w:r>
      <w:r>
        <w:rPr>
          <w:spacing w:val="-2"/>
        </w:rPr>
        <w:t xml:space="preserve"> </w:t>
      </w:r>
      <w:r>
        <w:t>for</w:t>
      </w:r>
      <w:r>
        <w:rPr>
          <w:spacing w:val="-3"/>
        </w:rPr>
        <w:t xml:space="preserve"> </w:t>
      </w:r>
      <w:r>
        <w:t>the employee’s eligible dependant/s.</w:t>
      </w:r>
    </w:p>
    <w:p w14:paraId="30C87CB3" w14:textId="77777777" w:rsidR="003C3B33" w:rsidRDefault="00B560D6">
      <w:pPr>
        <w:pStyle w:val="ListParagraph"/>
        <w:numPr>
          <w:ilvl w:val="0"/>
          <w:numId w:val="13"/>
        </w:numPr>
        <w:tabs>
          <w:tab w:val="left" w:pos="1320"/>
          <w:tab w:val="left" w:pos="1324"/>
        </w:tabs>
        <w:spacing w:before="160" w:line="256" w:lineRule="auto"/>
        <w:ind w:left="1324" w:right="1339"/>
      </w:pPr>
      <w:r>
        <w:t>The details</w:t>
      </w:r>
      <w:r>
        <w:rPr>
          <w:spacing w:val="-3"/>
        </w:rPr>
        <w:t xml:space="preserve"> </w:t>
      </w:r>
      <w:r>
        <w:t>of</w:t>
      </w:r>
      <w:r>
        <w:rPr>
          <w:spacing w:val="-3"/>
        </w:rPr>
        <w:t xml:space="preserve"> </w:t>
      </w:r>
      <w:r>
        <w:t>the</w:t>
      </w:r>
      <w:r>
        <w:rPr>
          <w:spacing w:val="-3"/>
        </w:rPr>
        <w:t xml:space="preserve"> </w:t>
      </w:r>
      <w:r>
        <w:t>relocation</w:t>
      </w:r>
      <w:r>
        <w:rPr>
          <w:spacing w:val="-2"/>
        </w:rPr>
        <w:t xml:space="preserve"> </w:t>
      </w:r>
      <w:r>
        <w:t>assistance</w:t>
      </w:r>
      <w:r>
        <w:rPr>
          <w:spacing w:val="-3"/>
        </w:rPr>
        <w:t xml:space="preserve"> </w:t>
      </w:r>
      <w:r>
        <w:t>that has been</w:t>
      </w:r>
      <w:r>
        <w:rPr>
          <w:spacing w:val="-7"/>
        </w:rPr>
        <w:t xml:space="preserve"> </w:t>
      </w:r>
      <w:r>
        <w:t>approved</w:t>
      </w:r>
      <w:r>
        <w:rPr>
          <w:spacing w:val="-4"/>
        </w:rPr>
        <w:t xml:space="preserve"> </w:t>
      </w:r>
      <w:r>
        <w:t>will</w:t>
      </w:r>
      <w:r>
        <w:rPr>
          <w:spacing w:val="-1"/>
        </w:rPr>
        <w:t xml:space="preserve"> </w:t>
      </w:r>
      <w:r>
        <w:t>be</w:t>
      </w:r>
      <w:r>
        <w:rPr>
          <w:spacing w:val="-3"/>
        </w:rPr>
        <w:t xml:space="preserve"> </w:t>
      </w:r>
      <w:r>
        <w:t>provided</w:t>
      </w:r>
      <w:r>
        <w:rPr>
          <w:spacing w:val="-4"/>
        </w:rPr>
        <w:t xml:space="preserve"> </w:t>
      </w:r>
      <w:r>
        <w:t>to</w:t>
      </w:r>
      <w:r>
        <w:rPr>
          <w:spacing w:val="-2"/>
        </w:rPr>
        <w:t xml:space="preserve"> </w:t>
      </w:r>
      <w:r>
        <w:t>the employee in writing.</w:t>
      </w:r>
    </w:p>
    <w:p w14:paraId="30C87CB4" w14:textId="77777777" w:rsidR="003C3B33" w:rsidRDefault="00B560D6">
      <w:pPr>
        <w:pStyle w:val="ListParagraph"/>
        <w:numPr>
          <w:ilvl w:val="0"/>
          <w:numId w:val="13"/>
        </w:numPr>
        <w:tabs>
          <w:tab w:val="left" w:pos="1321"/>
        </w:tabs>
        <w:spacing w:before="164"/>
        <w:ind w:left="1321" w:hanging="563"/>
      </w:pPr>
      <w:r>
        <w:t>Additional</w:t>
      </w:r>
      <w:r>
        <w:rPr>
          <w:spacing w:val="-7"/>
        </w:rPr>
        <w:t xml:space="preserve"> </w:t>
      </w:r>
      <w:r>
        <w:t>relocation</w:t>
      </w:r>
      <w:r>
        <w:rPr>
          <w:spacing w:val="-6"/>
        </w:rPr>
        <w:t xml:space="preserve"> </w:t>
      </w:r>
      <w:r>
        <w:t>assistance</w:t>
      </w:r>
      <w:r>
        <w:rPr>
          <w:spacing w:val="-6"/>
        </w:rPr>
        <w:t xml:space="preserve"> </w:t>
      </w:r>
      <w:r>
        <w:t>may</w:t>
      </w:r>
      <w:r>
        <w:rPr>
          <w:spacing w:val="-4"/>
        </w:rPr>
        <w:t xml:space="preserve"> </w:t>
      </w:r>
      <w:r>
        <w:t>be</w:t>
      </w:r>
      <w:r>
        <w:rPr>
          <w:spacing w:val="-4"/>
        </w:rPr>
        <w:t xml:space="preserve"> </w:t>
      </w:r>
      <w:r>
        <w:t>considered</w:t>
      </w:r>
      <w:r>
        <w:rPr>
          <w:spacing w:val="-7"/>
        </w:rPr>
        <w:t xml:space="preserve"> </w:t>
      </w:r>
      <w:r>
        <w:t>by</w:t>
      </w:r>
      <w:r>
        <w:rPr>
          <w:spacing w:val="-6"/>
        </w:rPr>
        <w:t xml:space="preserve"> </w:t>
      </w:r>
      <w:r>
        <w:t>Secretary</w:t>
      </w:r>
      <w:r>
        <w:rPr>
          <w:spacing w:val="-2"/>
        </w:rPr>
        <w:t xml:space="preserve"> discretion.</w:t>
      </w:r>
    </w:p>
    <w:p w14:paraId="30C87CB5" w14:textId="77777777" w:rsidR="003C3B33" w:rsidRDefault="00B560D6">
      <w:pPr>
        <w:pStyle w:val="ListParagraph"/>
        <w:numPr>
          <w:ilvl w:val="0"/>
          <w:numId w:val="13"/>
        </w:numPr>
        <w:tabs>
          <w:tab w:val="left" w:pos="1321"/>
        </w:tabs>
        <w:spacing w:before="181"/>
        <w:ind w:left="1321" w:hanging="563"/>
      </w:pPr>
      <w:r>
        <w:t>Further</w:t>
      </w:r>
      <w:r>
        <w:rPr>
          <w:spacing w:val="-7"/>
        </w:rPr>
        <w:t xml:space="preserve"> </w:t>
      </w:r>
      <w:r>
        <w:t>information</w:t>
      </w:r>
      <w:r>
        <w:rPr>
          <w:spacing w:val="-6"/>
        </w:rPr>
        <w:t xml:space="preserve"> </w:t>
      </w:r>
      <w:r>
        <w:t>is</w:t>
      </w:r>
      <w:r>
        <w:rPr>
          <w:spacing w:val="-6"/>
        </w:rPr>
        <w:t xml:space="preserve"> </w:t>
      </w:r>
      <w:r>
        <w:t>contained</w:t>
      </w:r>
      <w:r>
        <w:rPr>
          <w:spacing w:val="-6"/>
        </w:rPr>
        <w:t xml:space="preserve"> </w:t>
      </w:r>
      <w:r>
        <w:t>in</w:t>
      </w:r>
      <w:r>
        <w:rPr>
          <w:spacing w:val="-5"/>
        </w:rPr>
        <w:t xml:space="preserve"> </w:t>
      </w:r>
      <w:r>
        <w:t>the</w:t>
      </w:r>
      <w:r>
        <w:rPr>
          <w:spacing w:val="-4"/>
        </w:rPr>
        <w:t xml:space="preserve"> </w:t>
      </w:r>
      <w:r>
        <w:t>department’s</w:t>
      </w:r>
      <w:r>
        <w:rPr>
          <w:spacing w:val="-9"/>
        </w:rPr>
        <w:t xml:space="preserve"> </w:t>
      </w:r>
      <w:r>
        <w:t>Relocation</w:t>
      </w:r>
      <w:r>
        <w:rPr>
          <w:spacing w:val="-7"/>
        </w:rPr>
        <w:t xml:space="preserve"> </w:t>
      </w:r>
      <w:r>
        <w:t>Assistance</w:t>
      </w:r>
      <w:r>
        <w:rPr>
          <w:spacing w:val="-5"/>
        </w:rPr>
        <w:t xml:space="preserve"> </w:t>
      </w:r>
      <w:r>
        <w:rPr>
          <w:spacing w:val="-2"/>
        </w:rPr>
        <w:t>Policy.</w:t>
      </w:r>
    </w:p>
    <w:p w14:paraId="30C87CB6" w14:textId="77777777" w:rsidR="003C3B33" w:rsidRDefault="003C3B33">
      <w:pPr>
        <w:pStyle w:val="BodyText"/>
        <w:spacing w:before="117"/>
        <w:ind w:left="0" w:firstLine="0"/>
      </w:pPr>
    </w:p>
    <w:p w14:paraId="30C87CB7" w14:textId="77777777" w:rsidR="003C3B33" w:rsidRDefault="00B560D6">
      <w:pPr>
        <w:pStyle w:val="Heading2"/>
      </w:pPr>
      <w:bookmarkStart w:id="274" w:name="Remote_localities"/>
      <w:bookmarkStart w:id="275" w:name="_bookmark142"/>
      <w:bookmarkEnd w:id="274"/>
      <w:bookmarkEnd w:id="275"/>
      <w:r>
        <w:t>Remote</w:t>
      </w:r>
      <w:r>
        <w:rPr>
          <w:spacing w:val="-4"/>
        </w:rPr>
        <w:t xml:space="preserve"> </w:t>
      </w:r>
      <w:r>
        <w:rPr>
          <w:spacing w:val="-2"/>
        </w:rPr>
        <w:t>localities</w:t>
      </w:r>
    </w:p>
    <w:p w14:paraId="30C87CB8" w14:textId="77777777" w:rsidR="003C3B33" w:rsidRDefault="00B560D6">
      <w:pPr>
        <w:pStyle w:val="ListParagraph"/>
        <w:numPr>
          <w:ilvl w:val="0"/>
          <w:numId w:val="13"/>
        </w:numPr>
        <w:tabs>
          <w:tab w:val="left" w:pos="1322"/>
          <w:tab w:val="left" w:pos="1326"/>
        </w:tabs>
        <w:spacing w:before="265" w:line="259" w:lineRule="auto"/>
        <w:ind w:right="699"/>
      </w:pPr>
      <w:r>
        <w:t>The</w:t>
      </w:r>
      <w:r>
        <w:rPr>
          <w:spacing w:val="-1"/>
        </w:rPr>
        <w:t xml:space="preserve"> </w:t>
      </w:r>
      <w:r>
        <w:t>department</w:t>
      </w:r>
      <w:r>
        <w:rPr>
          <w:spacing w:val="-1"/>
        </w:rPr>
        <w:t xml:space="preserve"> </w:t>
      </w:r>
      <w:r>
        <w:t>recognises</w:t>
      </w:r>
      <w:r>
        <w:rPr>
          <w:spacing w:val="-4"/>
        </w:rPr>
        <w:t xml:space="preserve"> </w:t>
      </w:r>
      <w:r>
        <w:t>that</w:t>
      </w:r>
      <w:r>
        <w:rPr>
          <w:spacing w:val="-1"/>
        </w:rPr>
        <w:t xml:space="preserve"> </w:t>
      </w:r>
      <w:r>
        <w:t>employees</w:t>
      </w:r>
      <w:r>
        <w:rPr>
          <w:spacing w:val="-2"/>
        </w:rPr>
        <w:t xml:space="preserve"> </w:t>
      </w:r>
      <w:r>
        <w:t>assigned</w:t>
      </w:r>
      <w:r>
        <w:rPr>
          <w:spacing w:val="-3"/>
        </w:rPr>
        <w:t xml:space="preserve"> </w:t>
      </w:r>
      <w:r>
        <w:t>to</w:t>
      </w:r>
      <w:r>
        <w:rPr>
          <w:spacing w:val="-1"/>
        </w:rPr>
        <w:t xml:space="preserve"> </w:t>
      </w:r>
      <w:r>
        <w:t>work</w:t>
      </w:r>
      <w:r>
        <w:rPr>
          <w:spacing w:val="-4"/>
        </w:rPr>
        <w:t xml:space="preserve"> </w:t>
      </w:r>
      <w:r>
        <w:t>in</w:t>
      </w:r>
      <w:r>
        <w:rPr>
          <w:spacing w:val="-3"/>
        </w:rPr>
        <w:t xml:space="preserve"> </w:t>
      </w:r>
      <w:r>
        <w:t>remote</w:t>
      </w:r>
      <w:r>
        <w:rPr>
          <w:spacing w:val="-4"/>
        </w:rPr>
        <w:t xml:space="preserve"> </w:t>
      </w:r>
      <w:r>
        <w:t>and</w:t>
      </w:r>
      <w:r>
        <w:rPr>
          <w:spacing w:val="-3"/>
        </w:rPr>
        <w:t xml:space="preserve"> </w:t>
      </w:r>
      <w:r>
        <w:t>isolated</w:t>
      </w:r>
      <w:r>
        <w:rPr>
          <w:spacing w:val="-3"/>
        </w:rPr>
        <w:t xml:space="preserve"> </w:t>
      </w:r>
      <w:r>
        <w:t>localities require assistance with the additional cost, inconvenience and physical</w:t>
      </w:r>
      <w:r>
        <w:rPr>
          <w:spacing w:val="-1"/>
        </w:rPr>
        <w:t xml:space="preserve"> </w:t>
      </w:r>
      <w:r>
        <w:t>and social</w:t>
      </w:r>
      <w:r>
        <w:rPr>
          <w:spacing w:val="-1"/>
        </w:rPr>
        <w:t xml:space="preserve"> </w:t>
      </w:r>
      <w:proofErr w:type="gramStart"/>
      <w:r>
        <w:t>isolation</w:t>
      </w:r>
      <w:proofErr w:type="gramEnd"/>
      <w:r>
        <w:rPr>
          <w:spacing w:val="-1"/>
        </w:rPr>
        <w:t xml:space="preserve"> </w:t>
      </w:r>
      <w:r>
        <w:t>of living and working at such locations. All eligible employees will receive assistance in line with the provisions of this agreement. If work is required to be performed in a remote location or unique circumstances arise that are not considered in this agreement, the Secretary may</w:t>
      </w:r>
    </w:p>
    <w:p w14:paraId="30C87CB9" w14:textId="77777777" w:rsidR="003C3B33" w:rsidRDefault="003C3B33">
      <w:pPr>
        <w:spacing w:line="259" w:lineRule="auto"/>
        <w:sectPr w:rsidR="003C3B33">
          <w:pgSz w:w="11910" w:h="16840"/>
          <w:pgMar w:top="960" w:right="840" w:bottom="920" w:left="680" w:header="751" w:footer="734" w:gutter="0"/>
          <w:cols w:space="720"/>
        </w:sectPr>
      </w:pPr>
    </w:p>
    <w:p w14:paraId="30C87CBA" w14:textId="77777777" w:rsidR="003C3B33" w:rsidRDefault="003C3B33">
      <w:pPr>
        <w:pStyle w:val="BodyText"/>
        <w:spacing w:before="198"/>
        <w:ind w:left="0" w:firstLine="0"/>
      </w:pPr>
    </w:p>
    <w:p w14:paraId="30C87CBB" w14:textId="77777777" w:rsidR="003C3B33" w:rsidRDefault="00B560D6">
      <w:pPr>
        <w:spacing w:line="259" w:lineRule="auto"/>
        <w:ind w:left="1326" w:right="626"/>
      </w:pPr>
      <w:r>
        <w:t>determine</w:t>
      </w:r>
      <w:r>
        <w:rPr>
          <w:spacing w:val="-1"/>
        </w:rPr>
        <w:t xml:space="preserve"> </w:t>
      </w:r>
      <w:r>
        <w:t>the</w:t>
      </w:r>
      <w:r>
        <w:rPr>
          <w:spacing w:val="-1"/>
        </w:rPr>
        <w:t xml:space="preserve"> </w:t>
      </w:r>
      <w:r>
        <w:t>appropriate</w:t>
      </w:r>
      <w:r>
        <w:rPr>
          <w:spacing w:val="-4"/>
        </w:rPr>
        <w:t xml:space="preserve"> </w:t>
      </w:r>
      <w:r>
        <w:t>grading</w:t>
      </w:r>
      <w:r>
        <w:rPr>
          <w:spacing w:val="-3"/>
        </w:rPr>
        <w:t xml:space="preserve"> </w:t>
      </w:r>
      <w:r>
        <w:t>in</w:t>
      </w:r>
      <w:r>
        <w:rPr>
          <w:spacing w:val="-3"/>
        </w:rPr>
        <w:t xml:space="preserve"> </w:t>
      </w:r>
      <w:r>
        <w:t>accordance</w:t>
      </w:r>
      <w:r>
        <w:rPr>
          <w:spacing w:val="-4"/>
        </w:rPr>
        <w:t xml:space="preserve"> </w:t>
      </w:r>
      <w:r>
        <w:t>with</w:t>
      </w:r>
      <w:r>
        <w:rPr>
          <w:spacing w:val="-7"/>
        </w:rPr>
        <w:t xml:space="preserve"> </w:t>
      </w:r>
      <w:r>
        <w:t>the</w:t>
      </w:r>
      <w:r>
        <w:rPr>
          <w:spacing w:val="-1"/>
        </w:rPr>
        <w:t xml:space="preserve"> </w:t>
      </w:r>
      <w:r>
        <w:rPr>
          <w:i/>
        </w:rPr>
        <w:t>Australian</w:t>
      </w:r>
      <w:r>
        <w:rPr>
          <w:i/>
          <w:spacing w:val="-3"/>
        </w:rPr>
        <w:t xml:space="preserve"> </w:t>
      </w:r>
      <w:r>
        <w:rPr>
          <w:i/>
        </w:rPr>
        <w:t>Public</w:t>
      </w:r>
      <w:r>
        <w:rPr>
          <w:i/>
          <w:spacing w:val="-5"/>
        </w:rPr>
        <w:t xml:space="preserve"> </w:t>
      </w:r>
      <w:r>
        <w:rPr>
          <w:i/>
        </w:rPr>
        <w:t>Service</w:t>
      </w:r>
      <w:r>
        <w:rPr>
          <w:i/>
          <w:spacing w:val="-2"/>
        </w:rPr>
        <w:t xml:space="preserve"> </w:t>
      </w:r>
      <w:r>
        <w:rPr>
          <w:i/>
        </w:rPr>
        <w:t xml:space="preserve">Enterprise Award 2015 </w:t>
      </w:r>
      <w:r>
        <w:t>remoteness formula.</w:t>
      </w:r>
    </w:p>
    <w:p w14:paraId="30C87CBC" w14:textId="77777777" w:rsidR="003C3B33" w:rsidRDefault="00B560D6">
      <w:pPr>
        <w:pStyle w:val="ListParagraph"/>
        <w:numPr>
          <w:ilvl w:val="0"/>
          <w:numId w:val="13"/>
        </w:numPr>
        <w:tabs>
          <w:tab w:val="left" w:pos="1322"/>
          <w:tab w:val="left" w:pos="1326"/>
        </w:tabs>
        <w:spacing w:before="160" w:line="259" w:lineRule="auto"/>
        <w:ind w:right="1253"/>
      </w:pPr>
      <w:r>
        <w:t>Employees</w:t>
      </w:r>
      <w:r>
        <w:rPr>
          <w:spacing w:val="-3"/>
        </w:rPr>
        <w:t xml:space="preserve"> </w:t>
      </w:r>
      <w:r>
        <w:t>assigned</w:t>
      </w:r>
      <w:r>
        <w:rPr>
          <w:spacing w:val="-3"/>
        </w:rPr>
        <w:t xml:space="preserve"> </w:t>
      </w:r>
      <w:r>
        <w:t>to</w:t>
      </w:r>
      <w:r>
        <w:rPr>
          <w:spacing w:val="-2"/>
        </w:rPr>
        <w:t xml:space="preserve"> </w:t>
      </w:r>
      <w:r>
        <w:t>work</w:t>
      </w:r>
      <w:r>
        <w:rPr>
          <w:spacing w:val="-2"/>
        </w:rPr>
        <w:t xml:space="preserve"> </w:t>
      </w:r>
      <w:r>
        <w:t>in</w:t>
      </w:r>
      <w:r>
        <w:rPr>
          <w:spacing w:val="-3"/>
        </w:rPr>
        <w:t xml:space="preserve"> </w:t>
      </w:r>
      <w:r>
        <w:t>the</w:t>
      </w:r>
      <w:r>
        <w:rPr>
          <w:spacing w:val="-2"/>
        </w:rPr>
        <w:t xml:space="preserve"> </w:t>
      </w:r>
      <w:r>
        <w:t>department’s</w:t>
      </w:r>
      <w:r>
        <w:rPr>
          <w:spacing w:val="-4"/>
        </w:rPr>
        <w:t xml:space="preserve"> </w:t>
      </w:r>
      <w:r>
        <w:t>remote</w:t>
      </w:r>
      <w:r>
        <w:rPr>
          <w:spacing w:val="-2"/>
        </w:rPr>
        <w:t xml:space="preserve"> </w:t>
      </w:r>
      <w:r>
        <w:t>localities</w:t>
      </w:r>
      <w:r>
        <w:rPr>
          <w:spacing w:val="-3"/>
        </w:rPr>
        <w:t xml:space="preserve"> </w:t>
      </w:r>
      <w:r>
        <w:t>listed</w:t>
      </w:r>
      <w:r>
        <w:rPr>
          <w:spacing w:val="-3"/>
        </w:rPr>
        <w:t xml:space="preserve"> </w:t>
      </w:r>
      <w:r>
        <w:t>in</w:t>
      </w:r>
      <w:r>
        <w:rPr>
          <w:spacing w:val="-3"/>
        </w:rPr>
        <w:t xml:space="preserve"> </w:t>
      </w:r>
      <w:hyperlink w:anchor="_bookmark143" w:history="1">
        <w:r w:rsidR="003C3B33">
          <w:t>Table</w:t>
        </w:r>
        <w:r w:rsidR="003C3B33">
          <w:rPr>
            <w:spacing w:val="-6"/>
          </w:rPr>
          <w:t xml:space="preserve"> </w:t>
        </w:r>
        <w:r w:rsidR="003C3B33">
          <w:t>11</w:t>
        </w:r>
      </w:hyperlink>
      <w:r>
        <w:rPr>
          <w:spacing w:val="-2"/>
        </w:rPr>
        <w:t xml:space="preserve"> </w:t>
      </w:r>
      <w:r>
        <w:t>are eligible to receive assistance in the form of:</w:t>
      </w:r>
    </w:p>
    <w:p w14:paraId="30C87CBD" w14:textId="77777777" w:rsidR="003C3B33" w:rsidRDefault="00B560D6">
      <w:pPr>
        <w:pStyle w:val="ListParagraph"/>
        <w:numPr>
          <w:ilvl w:val="1"/>
          <w:numId w:val="13"/>
        </w:numPr>
        <w:tabs>
          <w:tab w:val="left" w:pos="2178"/>
        </w:tabs>
        <w:spacing w:line="259" w:lineRule="auto"/>
        <w:ind w:right="634"/>
      </w:pPr>
      <w:r>
        <w:t>an</w:t>
      </w:r>
      <w:r>
        <w:rPr>
          <w:spacing w:val="-4"/>
        </w:rPr>
        <w:t xml:space="preserve"> </w:t>
      </w:r>
      <w:r>
        <w:t>annual</w:t>
      </w:r>
      <w:r>
        <w:rPr>
          <w:spacing w:val="-3"/>
        </w:rPr>
        <w:t xml:space="preserve"> </w:t>
      </w:r>
      <w:r>
        <w:t>district</w:t>
      </w:r>
      <w:r>
        <w:rPr>
          <w:spacing w:val="-2"/>
        </w:rPr>
        <w:t xml:space="preserve"> </w:t>
      </w:r>
      <w:r>
        <w:t>allowance</w:t>
      </w:r>
      <w:r>
        <w:rPr>
          <w:spacing w:val="-2"/>
        </w:rPr>
        <w:t xml:space="preserve"> </w:t>
      </w:r>
      <w:r>
        <w:t>paid</w:t>
      </w:r>
      <w:r>
        <w:rPr>
          <w:spacing w:val="-4"/>
        </w:rPr>
        <w:t xml:space="preserve"> </w:t>
      </w:r>
      <w:r>
        <w:t>fortnightly</w:t>
      </w:r>
      <w:r>
        <w:rPr>
          <w:spacing w:val="-2"/>
        </w:rPr>
        <w:t xml:space="preserve"> </w:t>
      </w:r>
      <w:r>
        <w:t>at</w:t>
      </w:r>
      <w:r>
        <w:rPr>
          <w:spacing w:val="-2"/>
        </w:rPr>
        <w:t xml:space="preserve"> </w:t>
      </w:r>
      <w:r>
        <w:t>the</w:t>
      </w:r>
      <w:r>
        <w:rPr>
          <w:spacing w:val="-5"/>
        </w:rPr>
        <w:t xml:space="preserve"> </w:t>
      </w:r>
      <w:r>
        <w:t>rates</w:t>
      </w:r>
      <w:r>
        <w:rPr>
          <w:spacing w:val="-3"/>
        </w:rPr>
        <w:t xml:space="preserve"> </w:t>
      </w:r>
      <w:r>
        <w:t>specified</w:t>
      </w:r>
      <w:r>
        <w:rPr>
          <w:spacing w:val="-4"/>
        </w:rPr>
        <w:t xml:space="preserve"> </w:t>
      </w:r>
      <w:r>
        <w:t>for</w:t>
      </w:r>
      <w:r>
        <w:rPr>
          <w:spacing w:val="-3"/>
        </w:rPr>
        <w:t xml:space="preserve"> </w:t>
      </w:r>
      <w:r>
        <w:t>each</w:t>
      </w:r>
      <w:r>
        <w:rPr>
          <w:spacing w:val="-4"/>
        </w:rPr>
        <w:t xml:space="preserve"> </w:t>
      </w:r>
      <w:r>
        <w:t>locality</w:t>
      </w:r>
      <w:r>
        <w:rPr>
          <w:spacing w:val="-2"/>
        </w:rPr>
        <w:t xml:space="preserve"> </w:t>
      </w:r>
      <w:r>
        <w:t xml:space="preserve">as set out in Attachment B which includes higher rates for employees with eligible </w:t>
      </w:r>
      <w:proofErr w:type="spellStart"/>
      <w:r>
        <w:t>dependants</w:t>
      </w:r>
      <w:proofErr w:type="spellEnd"/>
      <w:r>
        <w:t xml:space="preserve">, in accordance with the provisions of clauses 635 to </w:t>
      </w:r>
      <w:proofErr w:type="gramStart"/>
      <w:r>
        <w:t>637;</w:t>
      </w:r>
      <w:proofErr w:type="gramEnd"/>
    </w:p>
    <w:p w14:paraId="30C87CBE" w14:textId="77777777" w:rsidR="003C3B33" w:rsidRDefault="00B560D6">
      <w:pPr>
        <w:pStyle w:val="ListParagraph"/>
        <w:numPr>
          <w:ilvl w:val="1"/>
          <w:numId w:val="13"/>
        </w:numPr>
        <w:tabs>
          <w:tab w:val="left" w:pos="2178"/>
        </w:tabs>
        <w:ind w:hanging="794"/>
      </w:pPr>
      <w:r>
        <w:t>additional</w:t>
      </w:r>
      <w:r>
        <w:rPr>
          <w:spacing w:val="-5"/>
        </w:rPr>
        <w:t xml:space="preserve"> </w:t>
      </w:r>
      <w:r>
        <w:t>annual</w:t>
      </w:r>
      <w:r>
        <w:rPr>
          <w:spacing w:val="-5"/>
        </w:rPr>
        <w:t xml:space="preserve"> </w:t>
      </w:r>
      <w:r>
        <w:t>leave,</w:t>
      </w:r>
      <w:r>
        <w:rPr>
          <w:spacing w:val="-6"/>
        </w:rPr>
        <w:t xml:space="preserve"> </w:t>
      </w:r>
      <w:r>
        <w:rPr>
          <w:spacing w:val="-5"/>
        </w:rPr>
        <w:t>and</w:t>
      </w:r>
    </w:p>
    <w:p w14:paraId="30C87CBF" w14:textId="77777777" w:rsidR="003C3B33" w:rsidRDefault="00B560D6">
      <w:pPr>
        <w:pStyle w:val="ListParagraph"/>
        <w:numPr>
          <w:ilvl w:val="1"/>
          <w:numId w:val="13"/>
        </w:numPr>
        <w:tabs>
          <w:tab w:val="left" w:pos="2178"/>
        </w:tabs>
        <w:spacing w:before="183"/>
        <w:ind w:hanging="794"/>
      </w:pPr>
      <w:r>
        <w:t>leave</w:t>
      </w:r>
      <w:r>
        <w:rPr>
          <w:spacing w:val="-5"/>
        </w:rPr>
        <w:t xml:space="preserve"> </w:t>
      </w:r>
      <w:r>
        <w:t>fares</w:t>
      </w:r>
      <w:r>
        <w:rPr>
          <w:spacing w:val="-5"/>
        </w:rPr>
        <w:t xml:space="preserve"> </w:t>
      </w:r>
      <w:r>
        <w:t>assistance</w:t>
      </w:r>
      <w:r>
        <w:rPr>
          <w:spacing w:val="-2"/>
        </w:rPr>
        <w:t xml:space="preserve"> </w:t>
      </w:r>
      <w:r>
        <w:t>in</w:t>
      </w:r>
      <w:r>
        <w:rPr>
          <w:spacing w:val="-4"/>
        </w:rPr>
        <w:t xml:space="preserve"> </w:t>
      </w:r>
      <w:r>
        <w:t>accordance</w:t>
      </w:r>
      <w:r>
        <w:rPr>
          <w:spacing w:val="-5"/>
        </w:rPr>
        <w:t xml:space="preserve"> </w:t>
      </w:r>
      <w:r>
        <w:t>with</w:t>
      </w:r>
      <w:r>
        <w:rPr>
          <w:spacing w:val="-6"/>
        </w:rPr>
        <w:t xml:space="preserve"> </w:t>
      </w:r>
      <w:r>
        <w:t>clauses</w:t>
      </w:r>
      <w:r>
        <w:rPr>
          <w:spacing w:val="-5"/>
        </w:rPr>
        <w:t xml:space="preserve"> </w:t>
      </w:r>
      <w:r>
        <w:t>656</w:t>
      </w:r>
      <w:r>
        <w:rPr>
          <w:spacing w:val="-4"/>
        </w:rPr>
        <w:t xml:space="preserve"> </w:t>
      </w:r>
      <w:r>
        <w:t>to</w:t>
      </w:r>
      <w:r>
        <w:rPr>
          <w:spacing w:val="-3"/>
        </w:rPr>
        <w:t xml:space="preserve"> </w:t>
      </w:r>
      <w:r>
        <w:rPr>
          <w:spacing w:val="-4"/>
        </w:rPr>
        <w:t>663.</w:t>
      </w:r>
    </w:p>
    <w:p w14:paraId="30C87CC0" w14:textId="77777777" w:rsidR="003C3B33" w:rsidRDefault="00B560D6">
      <w:pPr>
        <w:pStyle w:val="ListParagraph"/>
        <w:numPr>
          <w:ilvl w:val="0"/>
          <w:numId w:val="13"/>
        </w:numPr>
        <w:tabs>
          <w:tab w:val="left" w:pos="1322"/>
          <w:tab w:val="left" w:pos="1326"/>
        </w:tabs>
        <w:spacing w:before="180" w:line="259" w:lineRule="auto"/>
        <w:ind w:right="775"/>
      </w:pPr>
      <w:r>
        <w:t>Where</w:t>
      </w:r>
      <w:r>
        <w:rPr>
          <w:spacing w:val="-1"/>
        </w:rPr>
        <w:t xml:space="preserve"> </w:t>
      </w:r>
      <w:r>
        <w:t>a</w:t>
      </w:r>
      <w:r>
        <w:rPr>
          <w:spacing w:val="-4"/>
        </w:rPr>
        <w:t xml:space="preserve"> </w:t>
      </w:r>
      <w:r>
        <w:t>regrading</w:t>
      </w:r>
      <w:r>
        <w:rPr>
          <w:spacing w:val="-5"/>
        </w:rPr>
        <w:t xml:space="preserve"> </w:t>
      </w:r>
      <w:r>
        <w:t>of</w:t>
      </w:r>
      <w:r>
        <w:rPr>
          <w:spacing w:val="-2"/>
        </w:rPr>
        <w:t xml:space="preserve"> </w:t>
      </w:r>
      <w:r>
        <w:t>a</w:t>
      </w:r>
      <w:r>
        <w:rPr>
          <w:spacing w:val="-2"/>
        </w:rPr>
        <w:t xml:space="preserve"> </w:t>
      </w:r>
      <w:r>
        <w:t>remote</w:t>
      </w:r>
      <w:r>
        <w:rPr>
          <w:spacing w:val="-1"/>
        </w:rPr>
        <w:t xml:space="preserve"> </w:t>
      </w:r>
      <w:r>
        <w:t>locality</w:t>
      </w:r>
      <w:r>
        <w:rPr>
          <w:spacing w:val="-3"/>
        </w:rPr>
        <w:t xml:space="preserve"> </w:t>
      </w:r>
      <w:r>
        <w:t>would</w:t>
      </w:r>
      <w:r>
        <w:rPr>
          <w:spacing w:val="-3"/>
        </w:rPr>
        <w:t xml:space="preserve"> </w:t>
      </w:r>
      <w:r>
        <w:t>result</w:t>
      </w:r>
      <w:r>
        <w:rPr>
          <w:spacing w:val="-1"/>
        </w:rPr>
        <w:t xml:space="preserve"> </w:t>
      </w:r>
      <w:r>
        <w:t>in</w:t>
      </w:r>
      <w:r>
        <w:rPr>
          <w:spacing w:val="-3"/>
        </w:rPr>
        <w:t xml:space="preserve"> </w:t>
      </w:r>
      <w:r>
        <w:t>a</w:t>
      </w:r>
      <w:r>
        <w:rPr>
          <w:spacing w:val="-2"/>
        </w:rPr>
        <w:t xml:space="preserve"> </w:t>
      </w:r>
      <w:r>
        <w:t>lower</w:t>
      </w:r>
      <w:r>
        <w:rPr>
          <w:spacing w:val="-4"/>
        </w:rPr>
        <w:t xml:space="preserve"> </w:t>
      </w:r>
      <w:r>
        <w:t>entitlement,</w:t>
      </w:r>
      <w:r>
        <w:rPr>
          <w:spacing w:val="-2"/>
        </w:rPr>
        <w:t xml:space="preserve"> </w:t>
      </w:r>
      <w:r>
        <w:t>an</w:t>
      </w:r>
      <w:r>
        <w:rPr>
          <w:spacing w:val="-5"/>
        </w:rPr>
        <w:t xml:space="preserve"> </w:t>
      </w:r>
      <w:r>
        <w:t>employee</w:t>
      </w:r>
      <w:r>
        <w:rPr>
          <w:spacing w:val="-1"/>
        </w:rPr>
        <w:t xml:space="preserve"> </w:t>
      </w:r>
      <w:r>
        <w:t>will retain the greater entitlements that were associated with the previous grading.</w:t>
      </w:r>
    </w:p>
    <w:p w14:paraId="30C87CC1" w14:textId="77777777" w:rsidR="003C3B33" w:rsidRDefault="00B560D6">
      <w:pPr>
        <w:pStyle w:val="ListParagraph"/>
        <w:numPr>
          <w:ilvl w:val="0"/>
          <w:numId w:val="13"/>
        </w:numPr>
        <w:tabs>
          <w:tab w:val="left" w:pos="1322"/>
          <w:tab w:val="left" w:pos="1326"/>
        </w:tabs>
        <w:spacing w:line="259" w:lineRule="auto"/>
        <w:ind w:right="1010"/>
      </w:pPr>
      <w:r>
        <w:t>The</w:t>
      </w:r>
      <w:r>
        <w:rPr>
          <w:spacing w:val="-1"/>
        </w:rPr>
        <w:t xml:space="preserve"> </w:t>
      </w:r>
      <w:r>
        <w:t>rate</w:t>
      </w:r>
      <w:r>
        <w:rPr>
          <w:spacing w:val="-3"/>
        </w:rPr>
        <w:t xml:space="preserve"> </w:t>
      </w:r>
      <w:r>
        <w:t>of</w:t>
      </w:r>
      <w:r>
        <w:rPr>
          <w:spacing w:val="-1"/>
        </w:rPr>
        <w:t xml:space="preserve"> </w:t>
      </w:r>
      <w:r>
        <w:t>district</w:t>
      </w:r>
      <w:r>
        <w:rPr>
          <w:spacing w:val="-1"/>
        </w:rPr>
        <w:t xml:space="preserve"> </w:t>
      </w:r>
      <w:r>
        <w:t>allowances</w:t>
      </w:r>
      <w:r>
        <w:rPr>
          <w:spacing w:val="-3"/>
        </w:rPr>
        <w:t xml:space="preserve"> </w:t>
      </w:r>
      <w:r>
        <w:t>will</w:t>
      </w:r>
      <w:r>
        <w:rPr>
          <w:spacing w:val="-1"/>
        </w:rPr>
        <w:t xml:space="preserve"> </w:t>
      </w:r>
      <w:proofErr w:type="gramStart"/>
      <w:r>
        <w:t>increased</w:t>
      </w:r>
      <w:proofErr w:type="gramEnd"/>
      <w:r>
        <w:rPr>
          <w:spacing w:val="-2"/>
        </w:rPr>
        <w:t xml:space="preserve"> </w:t>
      </w:r>
      <w:r>
        <w:t>in</w:t>
      </w:r>
      <w:r>
        <w:rPr>
          <w:spacing w:val="-2"/>
        </w:rPr>
        <w:t xml:space="preserve"> </w:t>
      </w:r>
      <w:r>
        <w:t>line</w:t>
      </w:r>
      <w:r>
        <w:rPr>
          <w:spacing w:val="-3"/>
        </w:rPr>
        <w:t xml:space="preserve"> </w:t>
      </w:r>
      <w:r>
        <w:t>with</w:t>
      </w:r>
      <w:r>
        <w:rPr>
          <w:spacing w:val="-2"/>
        </w:rPr>
        <w:t xml:space="preserve"> </w:t>
      </w:r>
      <w:r>
        <w:t>salary</w:t>
      </w:r>
      <w:r>
        <w:rPr>
          <w:spacing w:val="-2"/>
        </w:rPr>
        <w:t xml:space="preserve"> </w:t>
      </w:r>
      <w:r>
        <w:t>increases</w:t>
      </w:r>
      <w:r>
        <w:rPr>
          <w:spacing w:val="-1"/>
        </w:rPr>
        <w:t xml:space="preserve"> </w:t>
      </w:r>
      <w:r>
        <w:t>in</w:t>
      </w:r>
      <w:r>
        <w:rPr>
          <w:spacing w:val="-4"/>
        </w:rPr>
        <w:t xml:space="preserve"> </w:t>
      </w:r>
      <w:r>
        <w:t>2025</w:t>
      </w:r>
      <w:r>
        <w:rPr>
          <w:spacing w:val="-2"/>
        </w:rPr>
        <w:t xml:space="preserve"> </w:t>
      </w:r>
      <w:r>
        <w:t>and</w:t>
      </w:r>
      <w:r>
        <w:rPr>
          <w:spacing w:val="-2"/>
        </w:rPr>
        <w:t xml:space="preserve"> </w:t>
      </w:r>
      <w:r>
        <w:t>2026 (refer to Attachment B for rates).</w:t>
      </w:r>
    </w:p>
    <w:p w14:paraId="30C87CC2" w14:textId="77777777" w:rsidR="003C3B33" w:rsidRDefault="00B560D6">
      <w:pPr>
        <w:spacing w:before="241"/>
        <w:ind w:left="759"/>
        <w:rPr>
          <w:b/>
        </w:rPr>
      </w:pPr>
      <w:bookmarkStart w:id="276" w:name="_bookmark143"/>
      <w:bookmarkEnd w:id="276"/>
      <w:r>
        <w:rPr>
          <w:b/>
        </w:rPr>
        <w:t>Table</w:t>
      </w:r>
      <w:r>
        <w:rPr>
          <w:b/>
          <w:spacing w:val="-8"/>
        </w:rPr>
        <w:t xml:space="preserve"> </w:t>
      </w:r>
      <w:r>
        <w:rPr>
          <w:b/>
        </w:rPr>
        <w:t>11</w:t>
      </w:r>
      <w:r>
        <w:rPr>
          <w:b/>
          <w:spacing w:val="-5"/>
        </w:rPr>
        <w:t xml:space="preserve"> </w:t>
      </w:r>
      <w:r>
        <w:rPr>
          <w:b/>
        </w:rPr>
        <w:t>Remote</w:t>
      </w:r>
      <w:r>
        <w:rPr>
          <w:b/>
          <w:spacing w:val="-6"/>
        </w:rPr>
        <w:t xml:space="preserve"> </w:t>
      </w:r>
      <w:r>
        <w:rPr>
          <w:b/>
        </w:rPr>
        <w:t>localities</w:t>
      </w:r>
      <w:r>
        <w:rPr>
          <w:b/>
          <w:spacing w:val="-8"/>
        </w:rPr>
        <w:t xml:space="preserve"> </w:t>
      </w:r>
      <w:r>
        <w:rPr>
          <w:b/>
        </w:rPr>
        <w:t>–</w:t>
      </w:r>
      <w:r>
        <w:rPr>
          <w:b/>
          <w:spacing w:val="-3"/>
        </w:rPr>
        <w:t xml:space="preserve"> </w:t>
      </w:r>
      <w:r>
        <w:rPr>
          <w:b/>
        </w:rPr>
        <w:t>Grading,</w:t>
      </w:r>
      <w:r>
        <w:rPr>
          <w:b/>
          <w:spacing w:val="-6"/>
        </w:rPr>
        <w:t xml:space="preserve"> </w:t>
      </w:r>
      <w:r>
        <w:rPr>
          <w:b/>
        </w:rPr>
        <w:t>District</w:t>
      </w:r>
      <w:r>
        <w:rPr>
          <w:b/>
          <w:spacing w:val="-5"/>
        </w:rPr>
        <w:t xml:space="preserve"> </w:t>
      </w:r>
      <w:r>
        <w:rPr>
          <w:b/>
        </w:rPr>
        <w:t>allowance</w:t>
      </w:r>
      <w:r>
        <w:rPr>
          <w:b/>
          <w:spacing w:val="-5"/>
        </w:rPr>
        <w:t xml:space="preserve"> </w:t>
      </w:r>
      <w:r>
        <w:rPr>
          <w:b/>
        </w:rPr>
        <w:t>and</w:t>
      </w:r>
      <w:r>
        <w:rPr>
          <w:b/>
          <w:spacing w:val="-5"/>
        </w:rPr>
        <w:t xml:space="preserve"> </w:t>
      </w:r>
      <w:r>
        <w:rPr>
          <w:b/>
        </w:rPr>
        <w:t>Additional</w:t>
      </w:r>
      <w:r>
        <w:rPr>
          <w:b/>
          <w:spacing w:val="-4"/>
        </w:rPr>
        <w:t xml:space="preserve"> </w:t>
      </w:r>
      <w:r>
        <w:rPr>
          <w:b/>
        </w:rPr>
        <w:t>annual</w:t>
      </w:r>
      <w:r>
        <w:rPr>
          <w:b/>
          <w:spacing w:val="-3"/>
        </w:rPr>
        <w:t xml:space="preserve"> </w:t>
      </w:r>
      <w:r>
        <w:rPr>
          <w:b/>
          <w:spacing w:val="-2"/>
        </w:rPr>
        <w:t>leave</w:t>
      </w:r>
    </w:p>
    <w:p w14:paraId="30C87CC3" w14:textId="77777777" w:rsidR="003C3B33" w:rsidRDefault="003C3B33">
      <w:pPr>
        <w:pStyle w:val="BodyText"/>
        <w:spacing w:before="3" w:after="1"/>
        <w:ind w:left="0" w:firstLine="0"/>
        <w:rPr>
          <w:b/>
          <w:sz w:val="10"/>
        </w:rPr>
      </w:pPr>
    </w:p>
    <w:tbl>
      <w:tblPr>
        <w:tblW w:w="0" w:type="auto"/>
        <w:tblInd w:w="753" w:type="dxa"/>
        <w:tblLayout w:type="fixed"/>
        <w:tblCellMar>
          <w:left w:w="0" w:type="dxa"/>
          <w:right w:w="0" w:type="dxa"/>
        </w:tblCellMar>
        <w:tblLook w:val="01E0" w:firstRow="1" w:lastRow="1" w:firstColumn="1" w:lastColumn="1" w:noHBand="0" w:noVBand="0"/>
      </w:tblPr>
      <w:tblGrid>
        <w:gridCol w:w="2794"/>
        <w:gridCol w:w="1168"/>
        <w:gridCol w:w="1908"/>
        <w:gridCol w:w="1714"/>
        <w:gridCol w:w="1454"/>
      </w:tblGrid>
      <w:tr w:rsidR="003C3B33" w14:paraId="30C87CC9" w14:textId="77777777">
        <w:trPr>
          <w:trHeight w:val="347"/>
        </w:trPr>
        <w:tc>
          <w:tcPr>
            <w:tcW w:w="2794" w:type="dxa"/>
            <w:tcBorders>
              <w:top w:val="single" w:sz="4" w:space="0" w:color="000000"/>
            </w:tcBorders>
          </w:tcPr>
          <w:p w14:paraId="30C87CC4" w14:textId="77777777" w:rsidR="003C3B33" w:rsidRDefault="00B560D6">
            <w:pPr>
              <w:pStyle w:val="TableParagraph"/>
              <w:ind w:left="122"/>
              <w:jc w:val="left"/>
              <w:rPr>
                <w:b/>
              </w:rPr>
            </w:pPr>
            <w:r>
              <w:rPr>
                <w:b/>
                <w:spacing w:val="-2"/>
              </w:rPr>
              <w:t>Location</w:t>
            </w:r>
          </w:p>
        </w:tc>
        <w:tc>
          <w:tcPr>
            <w:tcW w:w="1168" w:type="dxa"/>
            <w:tcBorders>
              <w:top w:val="single" w:sz="4" w:space="0" w:color="000000"/>
            </w:tcBorders>
          </w:tcPr>
          <w:p w14:paraId="30C87CC5" w14:textId="77777777" w:rsidR="003C3B33" w:rsidRDefault="00B560D6">
            <w:pPr>
              <w:pStyle w:val="TableParagraph"/>
              <w:ind w:right="109"/>
              <w:rPr>
                <w:b/>
              </w:rPr>
            </w:pPr>
            <w:r>
              <w:rPr>
                <w:b/>
                <w:spacing w:val="-2"/>
              </w:rPr>
              <w:t>Grading</w:t>
            </w:r>
          </w:p>
        </w:tc>
        <w:tc>
          <w:tcPr>
            <w:tcW w:w="1908" w:type="dxa"/>
            <w:tcBorders>
              <w:top w:val="single" w:sz="4" w:space="0" w:color="000000"/>
            </w:tcBorders>
          </w:tcPr>
          <w:p w14:paraId="30C87CC6" w14:textId="77777777" w:rsidR="003C3B33" w:rsidRDefault="00B560D6">
            <w:pPr>
              <w:pStyle w:val="TableParagraph"/>
              <w:ind w:right="242"/>
              <w:rPr>
                <w:b/>
              </w:rPr>
            </w:pPr>
            <w:r>
              <w:rPr>
                <w:b/>
                <w:spacing w:val="-2"/>
              </w:rPr>
              <w:t>District</w:t>
            </w:r>
          </w:p>
        </w:tc>
        <w:tc>
          <w:tcPr>
            <w:tcW w:w="1714" w:type="dxa"/>
            <w:tcBorders>
              <w:top w:val="single" w:sz="4" w:space="0" w:color="000000"/>
            </w:tcBorders>
          </w:tcPr>
          <w:p w14:paraId="30C87CC7" w14:textId="77777777" w:rsidR="003C3B33" w:rsidRDefault="00B560D6">
            <w:pPr>
              <w:pStyle w:val="TableParagraph"/>
              <w:ind w:right="181"/>
              <w:rPr>
                <w:b/>
              </w:rPr>
            </w:pPr>
            <w:r>
              <w:rPr>
                <w:b/>
                <w:spacing w:val="-2"/>
              </w:rPr>
              <w:t>District</w:t>
            </w:r>
          </w:p>
        </w:tc>
        <w:tc>
          <w:tcPr>
            <w:tcW w:w="1454" w:type="dxa"/>
            <w:tcBorders>
              <w:top w:val="single" w:sz="4" w:space="0" w:color="000000"/>
            </w:tcBorders>
          </w:tcPr>
          <w:p w14:paraId="30C87CC8" w14:textId="77777777" w:rsidR="003C3B33" w:rsidRDefault="00B560D6">
            <w:pPr>
              <w:pStyle w:val="TableParagraph"/>
              <w:spacing w:before="58"/>
              <w:ind w:right="104"/>
              <w:rPr>
                <w:b/>
              </w:rPr>
            </w:pPr>
            <w:r>
              <w:rPr>
                <w:b/>
                <w:spacing w:val="-2"/>
              </w:rPr>
              <w:t>Additional</w:t>
            </w:r>
          </w:p>
        </w:tc>
      </w:tr>
      <w:tr w:rsidR="003C3B33" w14:paraId="30C87CCF" w14:textId="77777777">
        <w:trPr>
          <w:trHeight w:val="268"/>
        </w:trPr>
        <w:tc>
          <w:tcPr>
            <w:tcW w:w="2794" w:type="dxa"/>
          </w:tcPr>
          <w:p w14:paraId="30C87CCA" w14:textId="77777777" w:rsidR="003C3B33" w:rsidRDefault="003C3B33">
            <w:pPr>
              <w:pStyle w:val="TableParagraph"/>
              <w:spacing w:before="0"/>
              <w:jc w:val="left"/>
              <w:rPr>
                <w:rFonts w:ascii="Times New Roman"/>
                <w:sz w:val="18"/>
              </w:rPr>
            </w:pPr>
          </w:p>
        </w:tc>
        <w:tc>
          <w:tcPr>
            <w:tcW w:w="1168" w:type="dxa"/>
          </w:tcPr>
          <w:p w14:paraId="30C87CCB" w14:textId="77777777" w:rsidR="003C3B33" w:rsidRDefault="003C3B33">
            <w:pPr>
              <w:pStyle w:val="TableParagraph"/>
              <w:spacing w:before="0"/>
              <w:jc w:val="left"/>
              <w:rPr>
                <w:rFonts w:ascii="Times New Roman"/>
                <w:sz w:val="18"/>
              </w:rPr>
            </w:pPr>
          </w:p>
        </w:tc>
        <w:tc>
          <w:tcPr>
            <w:tcW w:w="1908" w:type="dxa"/>
          </w:tcPr>
          <w:p w14:paraId="30C87CCC" w14:textId="77777777" w:rsidR="003C3B33" w:rsidRDefault="00B560D6">
            <w:pPr>
              <w:pStyle w:val="TableParagraph"/>
              <w:spacing w:before="0" w:line="249" w:lineRule="exact"/>
              <w:ind w:right="239"/>
              <w:rPr>
                <w:b/>
              </w:rPr>
            </w:pPr>
            <w:r>
              <w:rPr>
                <w:b/>
              </w:rPr>
              <w:t>allowance</w:t>
            </w:r>
            <w:r>
              <w:rPr>
                <w:b/>
                <w:spacing w:val="-7"/>
              </w:rPr>
              <w:t xml:space="preserve"> </w:t>
            </w:r>
            <w:r>
              <w:rPr>
                <w:b/>
              </w:rPr>
              <w:t>–</w:t>
            </w:r>
            <w:r>
              <w:rPr>
                <w:b/>
                <w:spacing w:val="-4"/>
              </w:rPr>
              <w:t xml:space="preserve"> with</w:t>
            </w:r>
          </w:p>
        </w:tc>
        <w:tc>
          <w:tcPr>
            <w:tcW w:w="1714" w:type="dxa"/>
          </w:tcPr>
          <w:p w14:paraId="30C87CCD" w14:textId="77777777" w:rsidR="003C3B33" w:rsidRDefault="00B560D6">
            <w:pPr>
              <w:pStyle w:val="TableParagraph"/>
              <w:spacing w:before="0" w:line="249" w:lineRule="exact"/>
              <w:ind w:right="185"/>
              <w:rPr>
                <w:b/>
              </w:rPr>
            </w:pPr>
            <w:r>
              <w:rPr>
                <w:b/>
              </w:rPr>
              <w:t>allowance</w:t>
            </w:r>
            <w:r>
              <w:rPr>
                <w:b/>
                <w:spacing w:val="-5"/>
              </w:rPr>
              <w:t xml:space="preserve"> per</w:t>
            </w:r>
          </w:p>
        </w:tc>
        <w:tc>
          <w:tcPr>
            <w:tcW w:w="1454" w:type="dxa"/>
          </w:tcPr>
          <w:p w14:paraId="30C87CCE" w14:textId="77777777" w:rsidR="003C3B33" w:rsidRDefault="00B560D6">
            <w:pPr>
              <w:pStyle w:val="TableParagraph"/>
              <w:spacing w:before="0" w:line="248" w:lineRule="exact"/>
              <w:ind w:right="103"/>
              <w:rPr>
                <w:b/>
              </w:rPr>
            </w:pPr>
            <w:r>
              <w:rPr>
                <w:b/>
              </w:rPr>
              <w:t>annual</w:t>
            </w:r>
            <w:r>
              <w:rPr>
                <w:b/>
                <w:spacing w:val="-4"/>
              </w:rPr>
              <w:t xml:space="preserve"> </w:t>
            </w:r>
            <w:r>
              <w:rPr>
                <w:b/>
                <w:spacing w:val="-2"/>
              </w:rPr>
              <w:t>leave</w:t>
            </w:r>
          </w:p>
        </w:tc>
      </w:tr>
      <w:tr w:rsidR="003C3B33" w14:paraId="30C87CD5" w14:textId="77777777">
        <w:trPr>
          <w:trHeight w:val="267"/>
        </w:trPr>
        <w:tc>
          <w:tcPr>
            <w:tcW w:w="2794" w:type="dxa"/>
          </w:tcPr>
          <w:p w14:paraId="30C87CD0" w14:textId="77777777" w:rsidR="003C3B33" w:rsidRDefault="003C3B33">
            <w:pPr>
              <w:pStyle w:val="TableParagraph"/>
              <w:spacing w:before="0"/>
              <w:jc w:val="left"/>
              <w:rPr>
                <w:rFonts w:ascii="Times New Roman"/>
                <w:sz w:val="18"/>
              </w:rPr>
            </w:pPr>
          </w:p>
        </w:tc>
        <w:tc>
          <w:tcPr>
            <w:tcW w:w="1168" w:type="dxa"/>
          </w:tcPr>
          <w:p w14:paraId="30C87CD1" w14:textId="77777777" w:rsidR="003C3B33" w:rsidRDefault="003C3B33">
            <w:pPr>
              <w:pStyle w:val="TableParagraph"/>
              <w:spacing w:before="0"/>
              <w:jc w:val="left"/>
              <w:rPr>
                <w:rFonts w:ascii="Times New Roman"/>
                <w:sz w:val="18"/>
              </w:rPr>
            </w:pPr>
          </w:p>
        </w:tc>
        <w:tc>
          <w:tcPr>
            <w:tcW w:w="1908" w:type="dxa"/>
          </w:tcPr>
          <w:p w14:paraId="30C87CD2" w14:textId="77777777" w:rsidR="003C3B33" w:rsidRDefault="00B560D6">
            <w:pPr>
              <w:pStyle w:val="TableParagraph"/>
              <w:spacing w:before="0" w:line="248" w:lineRule="exact"/>
              <w:ind w:right="243"/>
              <w:rPr>
                <w:b/>
              </w:rPr>
            </w:pPr>
            <w:r>
              <w:rPr>
                <w:b/>
                <w:spacing w:val="-2"/>
              </w:rPr>
              <w:t>dependant</w:t>
            </w:r>
          </w:p>
        </w:tc>
        <w:tc>
          <w:tcPr>
            <w:tcW w:w="1714" w:type="dxa"/>
          </w:tcPr>
          <w:p w14:paraId="30C87CD3" w14:textId="77777777" w:rsidR="003C3B33" w:rsidRDefault="00B560D6">
            <w:pPr>
              <w:pStyle w:val="TableParagraph"/>
              <w:spacing w:before="0" w:line="248" w:lineRule="exact"/>
              <w:ind w:right="181"/>
              <w:rPr>
                <w:b/>
              </w:rPr>
            </w:pPr>
            <w:r>
              <w:rPr>
                <w:b/>
              </w:rPr>
              <w:t>annum</w:t>
            </w:r>
            <w:r>
              <w:rPr>
                <w:b/>
                <w:spacing w:val="-3"/>
              </w:rPr>
              <w:t xml:space="preserve"> </w:t>
            </w:r>
            <w:r>
              <w:rPr>
                <w:b/>
                <w:spacing w:val="-10"/>
              </w:rPr>
              <w:t>–</w:t>
            </w:r>
          </w:p>
        </w:tc>
        <w:tc>
          <w:tcPr>
            <w:tcW w:w="1454" w:type="dxa"/>
          </w:tcPr>
          <w:p w14:paraId="30C87CD4" w14:textId="77777777" w:rsidR="003C3B33" w:rsidRDefault="00B560D6">
            <w:pPr>
              <w:pStyle w:val="TableParagraph"/>
              <w:spacing w:before="0" w:line="248" w:lineRule="exact"/>
              <w:ind w:right="102"/>
              <w:rPr>
                <w:b/>
              </w:rPr>
            </w:pPr>
            <w:r>
              <w:rPr>
                <w:b/>
                <w:spacing w:val="-2"/>
              </w:rPr>
              <w:t>(p.a.)</w:t>
            </w:r>
          </w:p>
        </w:tc>
      </w:tr>
      <w:tr w:rsidR="003C3B33" w14:paraId="30C87CDB" w14:textId="77777777">
        <w:trPr>
          <w:trHeight w:val="268"/>
        </w:trPr>
        <w:tc>
          <w:tcPr>
            <w:tcW w:w="2794" w:type="dxa"/>
          </w:tcPr>
          <w:p w14:paraId="30C87CD6" w14:textId="77777777" w:rsidR="003C3B33" w:rsidRDefault="003C3B33">
            <w:pPr>
              <w:pStyle w:val="TableParagraph"/>
              <w:spacing w:before="0"/>
              <w:jc w:val="left"/>
              <w:rPr>
                <w:rFonts w:ascii="Times New Roman"/>
                <w:sz w:val="18"/>
              </w:rPr>
            </w:pPr>
          </w:p>
        </w:tc>
        <w:tc>
          <w:tcPr>
            <w:tcW w:w="1168" w:type="dxa"/>
          </w:tcPr>
          <w:p w14:paraId="30C87CD7" w14:textId="77777777" w:rsidR="003C3B33" w:rsidRDefault="003C3B33">
            <w:pPr>
              <w:pStyle w:val="TableParagraph"/>
              <w:spacing w:before="0"/>
              <w:jc w:val="left"/>
              <w:rPr>
                <w:rFonts w:ascii="Times New Roman"/>
                <w:sz w:val="18"/>
              </w:rPr>
            </w:pPr>
          </w:p>
        </w:tc>
        <w:tc>
          <w:tcPr>
            <w:tcW w:w="1908" w:type="dxa"/>
          </w:tcPr>
          <w:p w14:paraId="30C87CD8" w14:textId="77777777" w:rsidR="003C3B33" w:rsidRDefault="00B560D6">
            <w:pPr>
              <w:pStyle w:val="TableParagraph"/>
              <w:spacing w:before="0" w:line="249" w:lineRule="exact"/>
              <w:ind w:right="240"/>
              <w:rPr>
                <w:b/>
              </w:rPr>
            </w:pPr>
            <w:r>
              <w:rPr>
                <w:b/>
              </w:rPr>
              <w:t>($</w:t>
            </w:r>
            <w:r>
              <w:rPr>
                <w:b/>
                <w:spacing w:val="-1"/>
              </w:rPr>
              <w:t xml:space="preserve"> </w:t>
            </w:r>
            <w:r>
              <w:rPr>
                <w:b/>
                <w:spacing w:val="-2"/>
              </w:rPr>
              <w:t>p.a.)</w:t>
            </w:r>
          </w:p>
        </w:tc>
        <w:tc>
          <w:tcPr>
            <w:tcW w:w="1714" w:type="dxa"/>
          </w:tcPr>
          <w:p w14:paraId="30C87CD9" w14:textId="77777777" w:rsidR="003C3B33" w:rsidRDefault="00B560D6">
            <w:pPr>
              <w:pStyle w:val="TableParagraph"/>
              <w:spacing w:before="0" w:line="247" w:lineRule="exact"/>
              <w:ind w:right="182"/>
              <w:rPr>
                <w:b/>
              </w:rPr>
            </w:pPr>
            <w:r>
              <w:rPr>
                <w:b/>
                <w:spacing w:val="-2"/>
              </w:rPr>
              <w:t>without</w:t>
            </w:r>
          </w:p>
        </w:tc>
        <w:tc>
          <w:tcPr>
            <w:tcW w:w="1454" w:type="dxa"/>
          </w:tcPr>
          <w:p w14:paraId="30C87CDA" w14:textId="77777777" w:rsidR="003C3B33" w:rsidRDefault="003C3B33">
            <w:pPr>
              <w:pStyle w:val="TableParagraph"/>
              <w:spacing w:before="0"/>
              <w:jc w:val="left"/>
              <w:rPr>
                <w:rFonts w:ascii="Times New Roman"/>
                <w:sz w:val="18"/>
              </w:rPr>
            </w:pPr>
          </w:p>
        </w:tc>
      </w:tr>
      <w:tr w:rsidR="003C3B33" w14:paraId="30C87CE1" w14:textId="77777777">
        <w:trPr>
          <w:trHeight w:val="267"/>
        </w:trPr>
        <w:tc>
          <w:tcPr>
            <w:tcW w:w="2794" w:type="dxa"/>
          </w:tcPr>
          <w:p w14:paraId="30C87CDC" w14:textId="77777777" w:rsidR="003C3B33" w:rsidRDefault="003C3B33">
            <w:pPr>
              <w:pStyle w:val="TableParagraph"/>
              <w:spacing w:before="0"/>
              <w:jc w:val="left"/>
              <w:rPr>
                <w:rFonts w:ascii="Times New Roman"/>
                <w:sz w:val="18"/>
              </w:rPr>
            </w:pPr>
          </w:p>
        </w:tc>
        <w:tc>
          <w:tcPr>
            <w:tcW w:w="1168" w:type="dxa"/>
          </w:tcPr>
          <w:p w14:paraId="30C87CDD" w14:textId="77777777" w:rsidR="003C3B33" w:rsidRDefault="003C3B33">
            <w:pPr>
              <w:pStyle w:val="TableParagraph"/>
              <w:spacing w:before="0"/>
              <w:jc w:val="left"/>
              <w:rPr>
                <w:rFonts w:ascii="Times New Roman"/>
                <w:sz w:val="18"/>
              </w:rPr>
            </w:pPr>
          </w:p>
        </w:tc>
        <w:tc>
          <w:tcPr>
            <w:tcW w:w="1908" w:type="dxa"/>
          </w:tcPr>
          <w:p w14:paraId="30C87CDE" w14:textId="77777777" w:rsidR="003C3B33" w:rsidRDefault="003C3B33">
            <w:pPr>
              <w:pStyle w:val="TableParagraph"/>
              <w:spacing w:before="0"/>
              <w:jc w:val="left"/>
              <w:rPr>
                <w:rFonts w:ascii="Times New Roman"/>
                <w:sz w:val="18"/>
              </w:rPr>
            </w:pPr>
          </w:p>
        </w:tc>
        <w:tc>
          <w:tcPr>
            <w:tcW w:w="1714" w:type="dxa"/>
          </w:tcPr>
          <w:p w14:paraId="30C87CDF" w14:textId="77777777" w:rsidR="003C3B33" w:rsidRDefault="00B560D6">
            <w:pPr>
              <w:pStyle w:val="TableParagraph"/>
              <w:spacing w:before="0" w:line="247" w:lineRule="exact"/>
              <w:ind w:right="182"/>
              <w:rPr>
                <w:b/>
              </w:rPr>
            </w:pPr>
            <w:r>
              <w:rPr>
                <w:b/>
                <w:spacing w:val="-2"/>
              </w:rPr>
              <w:t>dependant</w:t>
            </w:r>
          </w:p>
        </w:tc>
        <w:tc>
          <w:tcPr>
            <w:tcW w:w="1454" w:type="dxa"/>
          </w:tcPr>
          <w:p w14:paraId="30C87CE0" w14:textId="77777777" w:rsidR="003C3B33" w:rsidRDefault="003C3B33">
            <w:pPr>
              <w:pStyle w:val="TableParagraph"/>
              <w:spacing w:before="0"/>
              <w:jc w:val="left"/>
              <w:rPr>
                <w:rFonts w:ascii="Times New Roman"/>
                <w:sz w:val="18"/>
              </w:rPr>
            </w:pPr>
          </w:p>
        </w:tc>
      </w:tr>
      <w:tr w:rsidR="003C3B33" w14:paraId="30C87CE7" w14:textId="77777777">
        <w:trPr>
          <w:trHeight w:val="309"/>
        </w:trPr>
        <w:tc>
          <w:tcPr>
            <w:tcW w:w="2794" w:type="dxa"/>
            <w:tcBorders>
              <w:bottom w:val="single" w:sz="4" w:space="0" w:color="000000"/>
            </w:tcBorders>
          </w:tcPr>
          <w:p w14:paraId="30C87CE2" w14:textId="77777777" w:rsidR="003C3B33" w:rsidRDefault="003C3B33">
            <w:pPr>
              <w:pStyle w:val="TableParagraph"/>
              <w:spacing w:before="0"/>
              <w:jc w:val="left"/>
              <w:rPr>
                <w:rFonts w:ascii="Times New Roman"/>
              </w:rPr>
            </w:pPr>
          </w:p>
        </w:tc>
        <w:tc>
          <w:tcPr>
            <w:tcW w:w="1168" w:type="dxa"/>
            <w:tcBorders>
              <w:bottom w:val="single" w:sz="4" w:space="0" w:color="000000"/>
            </w:tcBorders>
          </w:tcPr>
          <w:p w14:paraId="30C87CE3" w14:textId="77777777" w:rsidR="003C3B33" w:rsidRDefault="003C3B33">
            <w:pPr>
              <w:pStyle w:val="TableParagraph"/>
              <w:spacing w:before="0"/>
              <w:jc w:val="left"/>
              <w:rPr>
                <w:rFonts w:ascii="Times New Roman"/>
              </w:rPr>
            </w:pPr>
          </w:p>
        </w:tc>
        <w:tc>
          <w:tcPr>
            <w:tcW w:w="1908" w:type="dxa"/>
            <w:tcBorders>
              <w:bottom w:val="single" w:sz="4" w:space="0" w:color="000000"/>
            </w:tcBorders>
          </w:tcPr>
          <w:p w14:paraId="30C87CE4" w14:textId="77777777" w:rsidR="003C3B33" w:rsidRDefault="003C3B33">
            <w:pPr>
              <w:pStyle w:val="TableParagraph"/>
              <w:spacing w:before="0"/>
              <w:jc w:val="left"/>
              <w:rPr>
                <w:rFonts w:ascii="Times New Roman"/>
              </w:rPr>
            </w:pPr>
          </w:p>
        </w:tc>
        <w:tc>
          <w:tcPr>
            <w:tcW w:w="1714" w:type="dxa"/>
            <w:tcBorders>
              <w:bottom w:val="single" w:sz="4" w:space="0" w:color="000000"/>
            </w:tcBorders>
          </w:tcPr>
          <w:p w14:paraId="30C87CE5" w14:textId="77777777" w:rsidR="003C3B33" w:rsidRDefault="00B560D6">
            <w:pPr>
              <w:pStyle w:val="TableParagraph"/>
              <w:spacing w:before="0" w:line="249" w:lineRule="exact"/>
              <w:ind w:right="178"/>
              <w:rPr>
                <w:b/>
              </w:rPr>
            </w:pPr>
            <w:r>
              <w:rPr>
                <w:b/>
              </w:rPr>
              <w:t>($</w:t>
            </w:r>
            <w:r>
              <w:rPr>
                <w:b/>
                <w:spacing w:val="-1"/>
              </w:rPr>
              <w:t xml:space="preserve"> </w:t>
            </w:r>
            <w:r>
              <w:rPr>
                <w:b/>
                <w:spacing w:val="-2"/>
              </w:rPr>
              <w:t>p.a.)</w:t>
            </w:r>
          </w:p>
        </w:tc>
        <w:tc>
          <w:tcPr>
            <w:tcW w:w="1454" w:type="dxa"/>
            <w:tcBorders>
              <w:bottom w:val="single" w:sz="4" w:space="0" w:color="000000"/>
            </w:tcBorders>
          </w:tcPr>
          <w:p w14:paraId="30C87CE6" w14:textId="77777777" w:rsidR="003C3B33" w:rsidRDefault="003C3B33">
            <w:pPr>
              <w:pStyle w:val="TableParagraph"/>
              <w:spacing w:before="0"/>
              <w:jc w:val="left"/>
              <w:rPr>
                <w:rFonts w:ascii="Times New Roman"/>
              </w:rPr>
            </w:pPr>
          </w:p>
        </w:tc>
      </w:tr>
      <w:tr w:rsidR="003C3B33" w14:paraId="30C87CED" w14:textId="77777777">
        <w:trPr>
          <w:trHeight w:val="388"/>
        </w:trPr>
        <w:tc>
          <w:tcPr>
            <w:tcW w:w="2794" w:type="dxa"/>
            <w:tcBorders>
              <w:top w:val="single" w:sz="4" w:space="0" w:color="000000"/>
              <w:bottom w:val="single" w:sz="4" w:space="0" w:color="000000"/>
            </w:tcBorders>
          </w:tcPr>
          <w:p w14:paraId="30C87CE8" w14:textId="77777777" w:rsidR="003C3B33" w:rsidRDefault="00B560D6">
            <w:pPr>
              <w:pStyle w:val="TableParagraph"/>
              <w:ind w:left="122"/>
              <w:jc w:val="left"/>
            </w:pPr>
            <w:r>
              <w:t>Norfolk</w:t>
            </w:r>
            <w:r>
              <w:rPr>
                <w:spacing w:val="-5"/>
              </w:rPr>
              <w:t xml:space="preserve"> </w:t>
            </w:r>
            <w:r>
              <w:t>Island</w:t>
            </w:r>
            <w:r>
              <w:rPr>
                <w:spacing w:val="-3"/>
              </w:rPr>
              <w:t xml:space="preserve"> </w:t>
            </w:r>
            <w:r>
              <w:rPr>
                <w:spacing w:val="-10"/>
                <w:vertAlign w:val="superscript"/>
              </w:rPr>
              <w:t>a</w:t>
            </w:r>
          </w:p>
        </w:tc>
        <w:tc>
          <w:tcPr>
            <w:tcW w:w="1168" w:type="dxa"/>
            <w:tcBorders>
              <w:top w:val="single" w:sz="4" w:space="0" w:color="000000"/>
              <w:bottom w:val="single" w:sz="4" w:space="0" w:color="000000"/>
            </w:tcBorders>
          </w:tcPr>
          <w:p w14:paraId="30C87CE9"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CEA" w14:textId="77777777" w:rsidR="003C3B33" w:rsidRDefault="00B560D6">
            <w:pPr>
              <w:pStyle w:val="TableParagraph"/>
              <w:ind w:right="240"/>
            </w:pPr>
            <w:r>
              <w:rPr>
                <w:spacing w:val="-2"/>
              </w:rPr>
              <w:t>11,898</w:t>
            </w:r>
          </w:p>
        </w:tc>
        <w:tc>
          <w:tcPr>
            <w:tcW w:w="1714" w:type="dxa"/>
            <w:tcBorders>
              <w:top w:val="single" w:sz="4" w:space="0" w:color="000000"/>
              <w:bottom w:val="single" w:sz="4" w:space="0" w:color="000000"/>
            </w:tcBorders>
          </w:tcPr>
          <w:p w14:paraId="30C87CEB" w14:textId="77777777" w:rsidR="003C3B33" w:rsidRDefault="00B560D6">
            <w:pPr>
              <w:pStyle w:val="TableParagraph"/>
              <w:ind w:right="177"/>
            </w:pPr>
            <w:r>
              <w:rPr>
                <w:spacing w:val="-2"/>
              </w:rPr>
              <w:t>8,092</w:t>
            </w:r>
          </w:p>
        </w:tc>
        <w:tc>
          <w:tcPr>
            <w:tcW w:w="1454" w:type="dxa"/>
            <w:tcBorders>
              <w:top w:val="single" w:sz="4" w:space="0" w:color="000000"/>
              <w:bottom w:val="single" w:sz="4" w:space="0" w:color="000000"/>
            </w:tcBorders>
          </w:tcPr>
          <w:p w14:paraId="30C87CEC" w14:textId="77777777" w:rsidR="003C3B33" w:rsidRDefault="00B560D6">
            <w:pPr>
              <w:pStyle w:val="TableParagraph"/>
              <w:ind w:right="100"/>
            </w:pPr>
            <w:r>
              <w:t>5</w:t>
            </w:r>
            <w:r>
              <w:rPr>
                <w:spacing w:val="1"/>
              </w:rPr>
              <w:t xml:space="preserve"> </w:t>
            </w:r>
            <w:r>
              <w:rPr>
                <w:spacing w:val="-4"/>
              </w:rPr>
              <w:t>days</w:t>
            </w:r>
          </w:p>
        </w:tc>
      </w:tr>
      <w:tr w:rsidR="003C3B33" w14:paraId="30C87CF3" w14:textId="77777777">
        <w:trPr>
          <w:trHeight w:val="388"/>
        </w:trPr>
        <w:tc>
          <w:tcPr>
            <w:tcW w:w="2794" w:type="dxa"/>
            <w:tcBorders>
              <w:top w:val="single" w:sz="4" w:space="0" w:color="000000"/>
              <w:bottom w:val="single" w:sz="4" w:space="0" w:color="000000"/>
            </w:tcBorders>
          </w:tcPr>
          <w:p w14:paraId="30C87CEE" w14:textId="77777777" w:rsidR="003C3B33" w:rsidRDefault="00B560D6">
            <w:pPr>
              <w:pStyle w:val="TableParagraph"/>
              <w:spacing w:before="61"/>
              <w:ind w:left="122"/>
              <w:jc w:val="left"/>
            </w:pPr>
            <w:r>
              <w:t>Christmas</w:t>
            </w:r>
            <w:r>
              <w:rPr>
                <w:spacing w:val="-6"/>
              </w:rPr>
              <w:t xml:space="preserve"> </w:t>
            </w:r>
            <w:r>
              <w:t>Island</w:t>
            </w:r>
            <w:r>
              <w:rPr>
                <w:spacing w:val="-4"/>
              </w:rPr>
              <w:t xml:space="preserve"> </w:t>
            </w:r>
            <w:r>
              <w:rPr>
                <w:spacing w:val="-10"/>
                <w:vertAlign w:val="superscript"/>
              </w:rPr>
              <w:t>a</w:t>
            </w:r>
          </w:p>
        </w:tc>
        <w:tc>
          <w:tcPr>
            <w:tcW w:w="1168" w:type="dxa"/>
            <w:tcBorders>
              <w:top w:val="single" w:sz="4" w:space="0" w:color="000000"/>
              <w:bottom w:val="single" w:sz="4" w:space="0" w:color="000000"/>
            </w:tcBorders>
          </w:tcPr>
          <w:p w14:paraId="30C87CEF" w14:textId="77777777" w:rsidR="003C3B33" w:rsidRDefault="00B560D6">
            <w:pPr>
              <w:pStyle w:val="TableParagraph"/>
              <w:spacing w:before="61"/>
              <w:ind w:right="108"/>
            </w:pPr>
            <w:r>
              <w:rPr>
                <w:spacing w:val="-10"/>
              </w:rPr>
              <w:t>3</w:t>
            </w:r>
          </w:p>
        </w:tc>
        <w:tc>
          <w:tcPr>
            <w:tcW w:w="1908" w:type="dxa"/>
            <w:tcBorders>
              <w:top w:val="single" w:sz="4" w:space="0" w:color="000000"/>
              <w:bottom w:val="single" w:sz="4" w:space="0" w:color="000000"/>
            </w:tcBorders>
          </w:tcPr>
          <w:p w14:paraId="30C87CF0" w14:textId="77777777" w:rsidR="003C3B33" w:rsidRDefault="00B560D6">
            <w:pPr>
              <w:pStyle w:val="TableParagraph"/>
              <w:spacing w:before="61"/>
              <w:ind w:right="240"/>
            </w:pPr>
            <w:r>
              <w:rPr>
                <w:spacing w:val="-2"/>
              </w:rPr>
              <w:t>16,658</w:t>
            </w:r>
          </w:p>
        </w:tc>
        <w:tc>
          <w:tcPr>
            <w:tcW w:w="1714" w:type="dxa"/>
            <w:tcBorders>
              <w:top w:val="single" w:sz="4" w:space="0" w:color="000000"/>
              <w:bottom w:val="single" w:sz="4" w:space="0" w:color="000000"/>
            </w:tcBorders>
          </w:tcPr>
          <w:p w14:paraId="30C87CF1" w14:textId="77777777" w:rsidR="003C3B33" w:rsidRDefault="00B560D6">
            <w:pPr>
              <w:pStyle w:val="TableParagraph"/>
              <w:spacing w:before="61"/>
              <w:ind w:right="178"/>
            </w:pPr>
            <w:r>
              <w:rPr>
                <w:spacing w:val="-2"/>
              </w:rPr>
              <w:t>11,502</w:t>
            </w:r>
          </w:p>
        </w:tc>
        <w:tc>
          <w:tcPr>
            <w:tcW w:w="1454" w:type="dxa"/>
            <w:tcBorders>
              <w:top w:val="single" w:sz="4" w:space="0" w:color="000000"/>
              <w:bottom w:val="single" w:sz="4" w:space="0" w:color="000000"/>
            </w:tcBorders>
          </w:tcPr>
          <w:p w14:paraId="30C87CF2" w14:textId="77777777" w:rsidR="003C3B33" w:rsidRDefault="00B560D6">
            <w:pPr>
              <w:pStyle w:val="TableParagraph"/>
              <w:spacing w:before="61"/>
              <w:ind w:right="99"/>
            </w:pPr>
            <w:r>
              <w:t>7</w:t>
            </w:r>
            <w:r>
              <w:rPr>
                <w:spacing w:val="1"/>
              </w:rPr>
              <w:t xml:space="preserve"> </w:t>
            </w:r>
            <w:r>
              <w:rPr>
                <w:spacing w:val="-4"/>
              </w:rPr>
              <w:t>days</w:t>
            </w:r>
          </w:p>
        </w:tc>
      </w:tr>
      <w:tr w:rsidR="003C3B33" w14:paraId="30C87CF9" w14:textId="77777777">
        <w:trPr>
          <w:trHeight w:val="388"/>
        </w:trPr>
        <w:tc>
          <w:tcPr>
            <w:tcW w:w="2794" w:type="dxa"/>
            <w:tcBorders>
              <w:top w:val="single" w:sz="4" w:space="0" w:color="000000"/>
              <w:bottom w:val="single" w:sz="4" w:space="0" w:color="000000"/>
            </w:tcBorders>
          </w:tcPr>
          <w:p w14:paraId="30C87CF4" w14:textId="77777777" w:rsidR="003C3B33" w:rsidRDefault="00B560D6">
            <w:pPr>
              <w:pStyle w:val="TableParagraph"/>
              <w:spacing w:before="61"/>
              <w:ind w:left="122"/>
              <w:jc w:val="left"/>
            </w:pPr>
            <w:r>
              <w:t>Cocos</w:t>
            </w:r>
            <w:r>
              <w:rPr>
                <w:spacing w:val="-5"/>
              </w:rPr>
              <w:t xml:space="preserve"> </w:t>
            </w:r>
            <w:r>
              <w:t>(Keeling)</w:t>
            </w:r>
            <w:r>
              <w:rPr>
                <w:spacing w:val="-7"/>
              </w:rPr>
              <w:t xml:space="preserve"> </w:t>
            </w:r>
            <w:r>
              <w:t>Islands</w:t>
            </w:r>
            <w:r>
              <w:rPr>
                <w:spacing w:val="-3"/>
              </w:rPr>
              <w:t xml:space="preserve"> </w:t>
            </w:r>
            <w:r>
              <w:rPr>
                <w:spacing w:val="-10"/>
                <w:vertAlign w:val="superscript"/>
              </w:rPr>
              <w:t>a</w:t>
            </w:r>
          </w:p>
        </w:tc>
        <w:tc>
          <w:tcPr>
            <w:tcW w:w="1168" w:type="dxa"/>
            <w:tcBorders>
              <w:top w:val="single" w:sz="4" w:space="0" w:color="000000"/>
              <w:bottom w:val="single" w:sz="4" w:space="0" w:color="000000"/>
            </w:tcBorders>
          </w:tcPr>
          <w:p w14:paraId="30C87CF5" w14:textId="77777777" w:rsidR="003C3B33" w:rsidRDefault="00B560D6">
            <w:pPr>
              <w:pStyle w:val="TableParagraph"/>
              <w:spacing w:before="61"/>
              <w:ind w:right="108"/>
            </w:pPr>
            <w:r>
              <w:rPr>
                <w:spacing w:val="-10"/>
              </w:rPr>
              <w:t>2</w:t>
            </w:r>
          </w:p>
        </w:tc>
        <w:tc>
          <w:tcPr>
            <w:tcW w:w="1908" w:type="dxa"/>
            <w:tcBorders>
              <w:top w:val="single" w:sz="4" w:space="0" w:color="000000"/>
              <w:bottom w:val="single" w:sz="4" w:space="0" w:color="000000"/>
            </w:tcBorders>
          </w:tcPr>
          <w:p w14:paraId="30C87CF6" w14:textId="77777777" w:rsidR="003C3B33" w:rsidRDefault="00B560D6">
            <w:pPr>
              <w:pStyle w:val="TableParagraph"/>
              <w:spacing w:before="61"/>
              <w:ind w:right="240"/>
            </w:pPr>
            <w:r>
              <w:rPr>
                <w:spacing w:val="-2"/>
              </w:rPr>
              <w:t>22,624</w:t>
            </w:r>
          </w:p>
        </w:tc>
        <w:tc>
          <w:tcPr>
            <w:tcW w:w="1714" w:type="dxa"/>
            <w:tcBorders>
              <w:top w:val="single" w:sz="4" w:space="0" w:color="000000"/>
              <w:bottom w:val="single" w:sz="4" w:space="0" w:color="000000"/>
            </w:tcBorders>
          </w:tcPr>
          <w:p w14:paraId="30C87CF7" w14:textId="77777777" w:rsidR="003C3B33" w:rsidRDefault="00B560D6">
            <w:pPr>
              <w:pStyle w:val="TableParagraph"/>
              <w:spacing w:before="61"/>
              <w:ind w:right="178"/>
            </w:pPr>
            <w:r>
              <w:rPr>
                <w:spacing w:val="-2"/>
              </w:rPr>
              <w:t>15,389</w:t>
            </w:r>
          </w:p>
        </w:tc>
        <w:tc>
          <w:tcPr>
            <w:tcW w:w="1454" w:type="dxa"/>
            <w:tcBorders>
              <w:top w:val="single" w:sz="4" w:space="0" w:color="000000"/>
              <w:bottom w:val="single" w:sz="4" w:space="0" w:color="000000"/>
            </w:tcBorders>
          </w:tcPr>
          <w:p w14:paraId="30C87CF8" w14:textId="77777777" w:rsidR="003C3B33" w:rsidRDefault="00B560D6">
            <w:pPr>
              <w:pStyle w:val="TableParagraph"/>
              <w:spacing w:before="61"/>
              <w:ind w:right="99"/>
            </w:pPr>
            <w:r>
              <w:t>7</w:t>
            </w:r>
            <w:r>
              <w:rPr>
                <w:spacing w:val="1"/>
              </w:rPr>
              <w:t xml:space="preserve"> </w:t>
            </w:r>
            <w:r>
              <w:rPr>
                <w:spacing w:val="-4"/>
              </w:rPr>
              <w:t>days</w:t>
            </w:r>
          </w:p>
        </w:tc>
      </w:tr>
      <w:tr w:rsidR="003C3B33" w14:paraId="30C87CFF" w14:textId="77777777">
        <w:trPr>
          <w:trHeight w:val="390"/>
        </w:trPr>
        <w:tc>
          <w:tcPr>
            <w:tcW w:w="2794" w:type="dxa"/>
            <w:tcBorders>
              <w:top w:val="single" w:sz="4" w:space="0" w:color="000000"/>
              <w:bottom w:val="single" w:sz="4" w:space="0" w:color="000000"/>
            </w:tcBorders>
          </w:tcPr>
          <w:p w14:paraId="30C87CFA" w14:textId="77777777" w:rsidR="003C3B33" w:rsidRDefault="00B560D6">
            <w:pPr>
              <w:pStyle w:val="TableParagraph"/>
              <w:spacing w:before="61"/>
              <w:ind w:left="122"/>
              <w:jc w:val="left"/>
            </w:pPr>
            <w:r>
              <w:rPr>
                <w:spacing w:val="-2"/>
              </w:rPr>
              <w:t>Bamaga</w:t>
            </w:r>
          </w:p>
        </w:tc>
        <w:tc>
          <w:tcPr>
            <w:tcW w:w="1168" w:type="dxa"/>
            <w:tcBorders>
              <w:top w:val="single" w:sz="4" w:space="0" w:color="000000"/>
              <w:bottom w:val="single" w:sz="4" w:space="0" w:color="000000"/>
            </w:tcBorders>
          </w:tcPr>
          <w:p w14:paraId="30C87CFB" w14:textId="77777777" w:rsidR="003C3B33" w:rsidRDefault="00B560D6">
            <w:pPr>
              <w:pStyle w:val="TableParagraph"/>
              <w:spacing w:before="61"/>
              <w:ind w:right="108"/>
            </w:pPr>
            <w:r>
              <w:rPr>
                <w:spacing w:val="-10"/>
              </w:rPr>
              <w:t>3</w:t>
            </w:r>
          </w:p>
        </w:tc>
        <w:tc>
          <w:tcPr>
            <w:tcW w:w="1908" w:type="dxa"/>
            <w:tcBorders>
              <w:top w:val="single" w:sz="4" w:space="0" w:color="000000"/>
              <w:bottom w:val="single" w:sz="4" w:space="0" w:color="000000"/>
            </w:tcBorders>
          </w:tcPr>
          <w:p w14:paraId="30C87CFC" w14:textId="77777777" w:rsidR="003C3B33" w:rsidRDefault="00B560D6">
            <w:pPr>
              <w:pStyle w:val="TableParagraph"/>
              <w:spacing w:before="61"/>
              <w:ind w:right="239"/>
            </w:pPr>
            <w:r>
              <w:rPr>
                <w:spacing w:val="-2"/>
              </w:rPr>
              <w:t>8,660</w:t>
            </w:r>
          </w:p>
        </w:tc>
        <w:tc>
          <w:tcPr>
            <w:tcW w:w="1714" w:type="dxa"/>
            <w:tcBorders>
              <w:top w:val="single" w:sz="4" w:space="0" w:color="000000"/>
              <w:bottom w:val="single" w:sz="4" w:space="0" w:color="000000"/>
            </w:tcBorders>
          </w:tcPr>
          <w:p w14:paraId="30C87CFD" w14:textId="77777777" w:rsidR="003C3B33" w:rsidRDefault="00B560D6">
            <w:pPr>
              <w:pStyle w:val="TableParagraph"/>
              <w:spacing w:before="61"/>
              <w:ind w:right="177"/>
            </w:pPr>
            <w:r>
              <w:rPr>
                <w:spacing w:val="-2"/>
              </w:rPr>
              <w:t>4,920</w:t>
            </w:r>
          </w:p>
        </w:tc>
        <w:tc>
          <w:tcPr>
            <w:tcW w:w="1454" w:type="dxa"/>
            <w:tcBorders>
              <w:top w:val="single" w:sz="4" w:space="0" w:color="000000"/>
              <w:bottom w:val="single" w:sz="4" w:space="0" w:color="000000"/>
            </w:tcBorders>
          </w:tcPr>
          <w:p w14:paraId="30C87CFE" w14:textId="77777777" w:rsidR="003C3B33" w:rsidRDefault="00B560D6">
            <w:pPr>
              <w:pStyle w:val="TableParagraph"/>
              <w:spacing w:before="61"/>
              <w:ind w:right="99"/>
            </w:pPr>
            <w:r>
              <w:t>5</w:t>
            </w:r>
            <w:r>
              <w:rPr>
                <w:spacing w:val="1"/>
              </w:rPr>
              <w:t xml:space="preserve"> </w:t>
            </w:r>
            <w:r>
              <w:rPr>
                <w:spacing w:val="-4"/>
              </w:rPr>
              <w:t>days</w:t>
            </w:r>
          </w:p>
        </w:tc>
      </w:tr>
      <w:tr w:rsidR="003C3B33" w14:paraId="30C87D05" w14:textId="77777777">
        <w:trPr>
          <w:trHeight w:val="388"/>
        </w:trPr>
        <w:tc>
          <w:tcPr>
            <w:tcW w:w="2794" w:type="dxa"/>
            <w:tcBorders>
              <w:top w:val="single" w:sz="4" w:space="0" w:color="000000"/>
              <w:bottom w:val="single" w:sz="4" w:space="0" w:color="000000"/>
            </w:tcBorders>
          </w:tcPr>
          <w:p w14:paraId="30C87D00" w14:textId="77777777" w:rsidR="003C3B33" w:rsidRDefault="00B560D6">
            <w:pPr>
              <w:pStyle w:val="TableParagraph"/>
              <w:ind w:left="122"/>
              <w:jc w:val="left"/>
            </w:pPr>
            <w:r>
              <w:t>Broken</w:t>
            </w:r>
            <w:r>
              <w:rPr>
                <w:spacing w:val="-4"/>
              </w:rPr>
              <w:t xml:space="preserve"> Hill</w:t>
            </w:r>
          </w:p>
        </w:tc>
        <w:tc>
          <w:tcPr>
            <w:tcW w:w="1168" w:type="dxa"/>
            <w:tcBorders>
              <w:top w:val="single" w:sz="4" w:space="0" w:color="000000"/>
              <w:bottom w:val="single" w:sz="4" w:space="0" w:color="000000"/>
            </w:tcBorders>
          </w:tcPr>
          <w:p w14:paraId="30C87D01" w14:textId="77777777" w:rsidR="003C3B33" w:rsidRDefault="00B560D6">
            <w:pPr>
              <w:pStyle w:val="TableParagraph"/>
              <w:ind w:right="108"/>
            </w:pPr>
            <w:r>
              <w:rPr>
                <w:spacing w:val="-10"/>
              </w:rPr>
              <w:t>1</w:t>
            </w:r>
          </w:p>
        </w:tc>
        <w:tc>
          <w:tcPr>
            <w:tcW w:w="1908" w:type="dxa"/>
            <w:tcBorders>
              <w:top w:val="single" w:sz="4" w:space="0" w:color="000000"/>
              <w:bottom w:val="single" w:sz="4" w:space="0" w:color="000000"/>
            </w:tcBorders>
          </w:tcPr>
          <w:p w14:paraId="30C87D02" w14:textId="77777777" w:rsidR="003C3B33" w:rsidRDefault="00B560D6">
            <w:pPr>
              <w:pStyle w:val="TableParagraph"/>
              <w:ind w:right="239"/>
            </w:pPr>
            <w:r>
              <w:rPr>
                <w:spacing w:val="-2"/>
              </w:rPr>
              <w:t>2,650</w:t>
            </w:r>
          </w:p>
        </w:tc>
        <w:tc>
          <w:tcPr>
            <w:tcW w:w="1714" w:type="dxa"/>
            <w:tcBorders>
              <w:top w:val="single" w:sz="4" w:space="0" w:color="000000"/>
              <w:bottom w:val="single" w:sz="4" w:space="0" w:color="000000"/>
            </w:tcBorders>
          </w:tcPr>
          <w:p w14:paraId="30C87D03" w14:textId="77777777" w:rsidR="003C3B33" w:rsidRDefault="00B560D6">
            <w:pPr>
              <w:pStyle w:val="TableParagraph"/>
              <w:ind w:right="177"/>
            </w:pPr>
            <w:r>
              <w:rPr>
                <w:spacing w:val="-2"/>
              </w:rPr>
              <w:t>1,340</w:t>
            </w:r>
          </w:p>
        </w:tc>
        <w:tc>
          <w:tcPr>
            <w:tcW w:w="1454" w:type="dxa"/>
            <w:tcBorders>
              <w:top w:val="single" w:sz="4" w:space="0" w:color="000000"/>
              <w:bottom w:val="single" w:sz="4" w:space="0" w:color="000000"/>
            </w:tcBorders>
          </w:tcPr>
          <w:p w14:paraId="30C87D04" w14:textId="77777777" w:rsidR="003C3B33" w:rsidRDefault="00B560D6">
            <w:pPr>
              <w:pStyle w:val="TableParagraph"/>
              <w:ind w:right="99"/>
            </w:pPr>
            <w:r>
              <w:t>2</w:t>
            </w:r>
            <w:r>
              <w:rPr>
                <w:spacing w:val="1"/>
              </w:rPr>
              <w:t xml:space="preserve"> </w:t>
            </w:r>
            <w:r>
              <w:rPr>
                <w:spacing w:val="-4"/>
              </w:rPr>
              <w:t>days</w:t>
            </w:r>
          </w:p>
        </w:tc>
      </w:tr>
      <w:tr w:rsidR="003C3B33" w14:paraId="30C87D0B" w14:textId="77777777">
        <w:trPr>
          <w:trHeight w:val="388"/>
        </w:trPr>
        <w:tc>
          <w:tcPr>
            <w:tcW w:w="2794" w:type="dxa"/>
            <w:tcBorders>
              <w:top w:val="single" w:sz="4" w:space="0" w:color="000000"/>
              <w:bottom w:val="single" w:sz="4" w:space="0" w:color="000000"/>
            </w:tcBorders>
          </w:tcPr>
          <w:p w14:paraId="30C87D06" w14:textId="77777777" w:rsidR="003C3B33" w:rsidRDefault="00B560D6">
            <w:pPr>
              <w:pStyle w:val="TableParagraph"/>
              <w:ind w:left="122"/>
              <w:jc w:val="left"/>
            </w:pPr>
            <w:r>
              <w:rPr>
                <w:spacing w:val="-2"/>
              </w:rPr>
              <w:t>Broome</w:t>
            </w:r>
          </w:p>
        </w:tc>
        <w:tc>
          <w:tcPr>
            <w:tcW w:w="1168" w:type="dxa"/>
            <w:tcBorders>
              <w:top w:val="single" w:sz="4" w:space="0" w:color="000000"/>
              <w:bottom w:val="single" w:sz="4" w:space="0" w:color="000000"/>
            </w:tcBorders>
          </w:tcPr>
          <w:p w14:paraId="30C87D07"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08"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09" w14:textId="77777777" w:rsidR="003C3B33" w:rsidRDefault="00B560D6">
            <w:pPr>
              <w:pStyle w:val="TableParagraph"/>
              <w:ind w:right="178"/>
            </w:pPr>
            <w:r>
              <w:rPr>
                <w:spacing w:val="-2"/>
              </w:rPr>
              <w:t>4,920</w:t>
            </w:r>
          </w:p>
        </w:tc>
        <w:tc>
          <w:tcPr>
            <w:tcW w:w="1454" w:type="dxa"/>
            <w:tcBorders>
              <w:top w:val="single" w:sz="4" w:space="0" w:color="000000"/>
              <w:bottom w:val="single" w:sz="4" w:space="0" w:color="000000"/>
            </w:tcBorders>
          </w:tcPr>
          <w:p w14:paraId="30C87D0A" w14:textId="77777777" w:rsidR="003C3B33" w:rsidRDefault="00B560D6">
            <w:pPr>
              <w:pStyle w:val="TableParagraph"/>
              <w:ind w:right="100"/>
            </w:pPr>
            <w:r>
              <w:t>5</w:t>
            </w:r>
            <w:r>
              <w:rPr>
                <w:spacing w:val="1"/>
              </w:rPr>
              <w:t xml:space="preserve"> </w:t>
            </w:r>
            <w:r>
              <w:rPr>
                <w:spacing w:val="-4"/>
              </w:rPr>
              <w:t>days</w:t>
            </w:r>
          </w:p>
        </w:tc>
      </w:tr>
      <w:tr w:rsidR="003C3B33" w14:paraId="30C87D11" w14:textId="77777777">
        <w:trPr>
          <w:trHeight w:val="388"/>
        </w:trPr>
        <w:tc>
          <w:tcPr>
            <w:tcW w:w="2794" w:type="dxa"/>
            <w:tcBorders>
              <w:top w:val="single" w:sz="4" w:space="0" w:color="000000"/>
              <w:bottom w:val="single" w:sz="4" w:space="0" w:color="000000"/>
            </w:tcBorders>
          </w:tcPr>
          <w:p w14:paraId="30C87D0C" w14:textId="77777777" w:rsidR="003C3B33" w:rsidRDefault="00B560D6">
            <w:pPr>
              <w:pStyle w:val="TableParagraph"/>
              <w:ind w:left="122"/>
              <w:jc w:val="left"/>
            </w:pPr>
            <w:r>
              <w:rPr>
                <w:spacing w:val="-2"/>
              </w:rPr>
              <w:t>Charleville</w:t>
            </w:r>
          </w:p>
        </w:tc>
        <w:tc>
          <w:tcPr>
            <w:tcW w:w="1168" w:type="dxa"/>
            <w:tcBorders>
              <w:top w:val="single" w:sz="4" w:space="0" w:color="000000"/>
              <w:bottom w:val="single" w:sz="4" w:space="0" w:color="000000"/>
            </w:tcBorders>
          </w:tcPr>
          <w:p w14:paraId="30C87D0D"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0E"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0F" w14:textId="77777777" w:rsidR="003C3B33" w:rsidRDefault="00B560D6">
            <w:pPr>
              <w:pStyle w:val="TableParagraph"/>
              <w:ind w:right="177"/>
            </w:pPr>
            <w:r>
              <w:rPr>
                <w:spacing w:val="-2"/>
              </w:rPr>
              <w:t>4,920</w:t>
            </w:r>
          </w:p>
        </w:tc>
        <w:tc>
          <w:tcPr>
            <w:tcW w:w="1454" w:type="dxa"/>
            <w:tcBorders>
              <w:top w:val="single" w:sz="4" w:space="0" w:color="000000"/>
              <w:bottom w:val="single" w:sz="4" w:space="0" w:color="000000"/>
            </w:tcBorders>
          </w:tcPr>
          <w:p w14:paraId="30C87D10" w14:textId="77777777" w:rsidR="003C3B33" w:rsidRDefault="00B560D6">
            <w:pPr>
              <w:pStyle w:val="TableParagraph"/>
              <w:ind w:right="99"/>
            </w:pPr>
            <w:r>
              <w:t>5</w:t>
            </w:r>
            <w:r>
              <w:rPr>
                <w:spacing w:val="1"/>
              </w:rPr>
              <w:t xml:space="preserve"> </w:t>
            </w:r>
            <w:r>
              <w:rPr>
                <w:spacing w:val="-4"/>
              </w:rPr>
              <w:t>days</w:t>
            </w:r>
          </w:p>
        </w:tc>
      </w:tr>
      <w:tr w:rsidR="003C3B33" w14:paraId="30C87D17" w14:textId="77777777">
        <w:trPr>
          <w:trHeight w:val="388"/>
        </w:trPr>
        <w:tc>
          <w:tcPr>
            <w:tcW w:w="2794" w:type="dxa"/>
            <w:tcBorders>
              <w:top w:val="single" w:sz="4" w:space="0" w:color="000000"/>
              <w:bottom w:val="single" w:sz="4" w:space="0" w:color="000000"/>
            </w:tcBorders>
          </w:tcPr>
          <w:p w14:paraId="30C87D12" w14:textId="77777777" w:rsidR="003C3B33" w:rsidRDefault="00B560D6">
            <w:pPr>
              <w:pStyle w:val="TableParagraph"/>
              <w:ind w:left="122"/>
              <w:jc w:val="left"/>
            </w:pPr>
            <w:r>
              <w:rPr>
                <w:spacing w:val="-2"/>
              </w:rPr>
              <w:t>Karratha</w:t>
            </w:r>
          </w:p>
        </w:tc>
        <w:tc>
          <w:tcPr>
            <w:tcW w:w="1168" w:type="dxa"/>
            <w:tcBorders>
              <w:top w:val="single" w:sz="4" w:space="0" w:color="000000"/>
              <w:bottom w:val="single" w:sz="4" w:space="0" w:color="000000"/>
            </w:tcBorders>
          </w:tcPr>
          <w:p w14:paraId="30C87D13"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14"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15" w14:textId="77777777" w:rsidR="003C3B33" w:rsidRDefault="00B560D6">
            <w:pPr>
              <w:pStyle w:val="TableParagraph"/>
              <w:ind w:right="177"/>
            </w:pPr>
            <w:r>
              <w:rPr>
                <w:spacing w:val="-2"/>
              </w:rPr>
              <w:t>4,920</w:t>
            </w:r>
          </w:p>
        </w:tc>
        <w:tc>
          <w:tcPr>
            <w:tcW w:w="1454" w:type="dxa"/>
            <w:tcBorders>
              <w:top w:val="single" w:sz="4" w:space="0" w:color="000000"/>
              <w:bottom w:val="single" w:sz="4" w:space="0" w:color="000000"/>
            </w:tcBorders>
          </w:tcPr>
          <w:p w14:paraId="30C87D16" w14:textId="77777777" w:rsidR="003C3B33" w:rsidRDefault="00B560D6">
            <w:pPr>
              <w:pStyle w:val="TableParagraph"/>
              <w:ind w:right="100"/>
            </w:pPr>
            <w:r>
              <w:t>5</w:t>
            </w:r>
            <w:r>
              <w:rPr>
                <w:spacing w:val="1"/>
              </w:rPr>
              <w:t xml:space="preserve"> </w:t>
            </w:r>
            <w:r>
              <w:rPr>
                <w:spacing w:val="-4"/>
              </w:rPr>
              <w:t>days</w:t>
            </w:r>
          </w:p>
        </w:tc>
      </w:tr>
      <w:tr w:rsidR="003C3B33" w14:paraId="30C87D1D" w14:textId="77777777">
        <w:trPr>
          <w:trHeight w:val="388"/>
        </w:trPr>
        <w:tc>
          <w:tcPr>
            <w:tcW w:w="2794" w:type="dxa"/>
            <w:tcBorders>
              <w:top w:val="single" w:sz="4" w:space="0" w:color="000000"/>
              <w:bottom w:val="single" w:sz="4" w:space="0" w:color="000000"/>
            </w:tcBorders>
          </w:tcPr>
          <w:p w14:paraId="30C87D18" w14:textId="77777777" w:rsidR="003C3B33" w:rsidRDefault="00B560D6">
            <w:pPr>
              <w:pStyle w:val="TableParagraph"/>
              <w:ind w:left="122"/>
              <w:jc w:val="left"/>
            </w:pPr>
            <w:proofErr w:type="spellStart"/>
            <w:r>
              <w:rPr>
                <w:spacing w:val="-2"/>
              </w:rPr>
              <w:t>Longreach</w:t>
            </w:r>
            <w:proofErr w:type="spellEnd"/>
          </w:p>
        </w:tc>
        <w:tc>
          <w:tcPr>
            <w:tcW w:w="1168" w:type="dxa"/>
            <w:tcBorders>
              <w:top w:val="single" w:sz="4" w:space="0" w:color="000000"/>
              <w:bottom w:val="single" w:sz="4" w:space="0" w:color="000000"/>
            </w:tcBorders>
          </w:tcPr>
          <w:p w14:paraId="30C87D19"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1A"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1B" w14:textId="77777777" w:rsidR="003C3B33" w:rsidRDefault="00B560D6">
            <w:pPr>
              <w:pStyle w:val="TableParagraph"/>
              <w:ind w:right="177"/>
            </w:pPr>
            <w:r>
              <w:rPr>
                <w:spacing w:val="-2"/>
              </w:rPr>
              <w:t>4,920</w:t>
            </w:r>
          </w:p>
        </w:tc>
        <w:tc>
          <w:tcPr>
            <w:tcW w:w="1454" w:type="dxa"/>
            <w:tcBorders>
              <w:top w:val="single" w:sz="4" w:space="0" w:color="000000"/>
              <w:bottom w:val="single" w:sz="4" w:space="0" w:color="000000"/>
            </w:tcBorders>
          </w:tcPr>
          <w:p w14:paraId="30C87D1C" w14:textId="77777777" w:rsidR="003C3B33" w:rsidRDefault="00B560D6">
            <w:pPr>
              <w:pStyle w:val="TableParagraph"/>
              <w:ind w:right="99"/>
            </w:pPr>
            <w:r>
              <w:t>5</w:t>
            </w:r>
            <w:r>
              <w:rPr>
                <w:spacing w:val="1"/>
              </w:rPr>
              <w:t xml:space="preserve"> </w:t>
            </w:r>
            <w:r>
              <w:rPr>
                <w:spacing w:val="-4"/>
              </w:rPr>
              <w:t>days</w:t>
            </w:r>
          </w:p>
        </w:tc>
      </w:tr>
      <w:tr w:rsidR="003C3B33" w14:paraId="30C87D23" w14:textId="77777777">
        <w:trPr>
          <w:trHeight w:val="388"/>
        </w:trPr>
        <w:tc>
          <w:tcPr>
            <w:tcW w:w="2794" w:type="dxa"/>
            <w:tcBorders>
              <w:top w:val="single" w:sz="4" w:space="0" w:color="000000"/>
              <w:bottom w:val="single" w:sz="4" w:space="0" w:color="000000"/>
            </w:tcBorders>
          </w:tcPr>
          <w:p w14:paraId="30C87D1E" w14:textId="77777777" w:rsidR="003C3B33" w:rsidRDefault="00B560D6">
            <w:pPr>
              <w:pStyle w:val="TableParagraph"/>
              <w:ind w:left="122"/>
              <w:jc w:val="left"/>
            </w:pPr>
            <w:r>
              <w:t>Thursday</w:t>
            </w:r>
            <w:r>
              <w:rPr>
                <w:spacing w:val="-4"/>
              </w:rPr>
              <w:t xml:space="preserve"> </w:t>
            </w:r>
            <w:r>
              <w:rPr>
                <w:spacing w:val="-2"/>
              </w:rPr>
              <w:t>Island</w:t>
            </w:r>
          </w:p>
        </w:tc>
        <w:tc>
          <w:tcPr>
            <w:tcW w:w="1168" w:type="dxa"/>
            <w:tcBorders>
              <w:top w:val="single" w:sz="4" w:space="0" w:color="000000"/>
              <w:bottom w:val="single" w:sz="4" w:space="0" w:color="000000"/>
            </w:tcBorders>
          </w:tcPr>
          <w:p w14:paraId="30C87D1F"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20"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21" w14:textId="77777777" w:rsidR="003C3B33" w:rsidRDefault="00B560D6">
            <w:pPr>
              <w:pStyle w:val="TableParagraph"/>
              <w:ind w:right="177"/>
            </w:pPr>
            <w:r>
              <w:rPr>
                <w:spacing w:val="-2"/>
              </w:rPr>
              <w:t>4,920</w:t>
            </w:r>
          </w:p>
        </w:tc>
        <w:tc>
          <w:tcPr>
            <w:tcW w:w="1454" w:type="dxa"/>
            <w:tcBorders>
              <w:top w:val="single" w:sz="4" w:space="0" w:color="000000"/>
              <w:bottom w:val="single" w:sz="4" w:space="0" w:color="000000"/>
            </w:tcBorders>
          </w:tcPr>
          <w:p w14:paraId="30C87D22" w14:textId="77777777" w:rsidR="003C3B33" w:rsidRDefault="00B560D6">
            <w:pPr>
              <w:pStyle w:val="TableParagraph"/>
              <w:ind w:right="99"/>
            </w:pPr>
            <w:r>
              <w:t>5</w:t>
            </w:r>
            <w:r>
              <w:rPr>
                <w:spacing w:val="1"/>
              </w:rPr>
              <w:t xml:space="preserve"> </w:t>
            </w:r>
            <w:r>
              <w:rPr>
                <w:spacing w:val="-4"/>
              </w:rPr>
              <w:t>days</w:t>
            </w:r>
          </w:p>
        </w:tc>
      </w:tr>
      <w:tr w:rsidR="003C3B33" w14:paraId="30C87D29" w14:textId="77777777">
        <w:trPr>
          <w:trHeight w:val="388"/>
        </w:trPr>
        <w:tc>
          <w:tcPr>
            <w:tcW w:w="2794" w:type="dxa"/>
            <w:tcBorders>
              <w:top w:val="single" w:sz="4" w:space="0" w:color="000000"/>
              <w:bottom w:val="single" w:sz="4" w:space="0" w:color="000000"/>
            </w:tcBorders>
          </w:tcPr>
          <w:p w14:paraId="30C87D24" w14:textId="77777777" w:rsidR="003C3B33" w:rsidRDefault="00B560D6">
            <w:pPr>
              <w:pStyle w:val="TableParagraph"/>
              <w:ind w:left="122"/>
              <w:jc w:val="left"/>
            </w:pPr>
            <w:r>
              <w:t>Outer</w:t>
            </w:r>
            <w:r>
              <w:rPr>
                <w:spacing w:val="-4"/>
              </w:rPr>
              <w:t xml:space="preserve"> </w:t>
            </w:r>
            <w:r>
              <w:t>Torres</w:t>
            </w:r>
            <w:r>
              <w:rPr>
                <w:spacing w:val="-4"/>
              </w:rPr>
              <w:t xml:space="preserve"> </w:t>
            </w:r>
            <w:r>
              <w:t>Strait</w:t>
            </w:r>
            <w:r>
              <w:rPr>
                <w:spacing w:val="-3"/>
              </w:rPr>
              <w:t xml:space="preserve"> </w:t>
            </w:r>
            <w:r>
              <w:rPr>
                <w:spacing w:val="-2"/>
              </w:rPr>
              <w:t>Islands</w:t>
            </w:r>
          </w:p>
        </w:tc>
        <w:tc>
          <w:tcPr>
            <w:tcW w:w="1168" w:type="dxa"/>
            <w:tcBorders>
              <w:top w:val="single" w:sz="4" w:space="0" w:color="000000"/>
              <w:bottom w:val="single" w:sz="4" w:space="0" w:color="000000"/>
            </w:tcBorders>
          </w:tcPr>
          <w:p w14:paraId="30C87D25" w14:textId="77777777" w:rsidR="003C3B33" w:rsidRDefault="00B560D6">
            <w:pPr>
              <w:pStyle w:val="TableParagraph"/>
              <w:ind w:right="108"/>
            </w:pPr>
            <w:r>
              <w:rPr>
                <w:spacing w:val="-10"/>
              </w:rPr>
              <w:t>4</w:t>
            </w:r>
          </w:p>
        </w:tc>
        <w:tc>
          <w:tcPr>
            <w:tcW w:w="1908" w:type="dxa"/>
            <w:tcBorders>
              <w:top w:val="single" w:sz="4" w:space="0" w:color="000000"/>
              <w:bottom w:val="single" w:sz="4" w:space="0" w:color="000000"/>
            </w:tcBorders>
          </w:tcPr>
          <w:p w14:paraId="30C87D26" w14:textId="77777777" w:rsidR="003C3B33" w:rsidRDefault="00B560D6">
            <w:pPr>
              <w:pStyle w:val="TableParagraph"/>
              <w:ind w:right="240"/>
            </w:pPr>
            <w:r>
              <w:rPr>
                <w:spacing w:val="-2"/>
              </w:rPr>
              <w:t>12,740</w:t>
            </w:r>
          </w:p>
        </w:tc>
        <w:tc>
          <w:tcPr>
            <w:tcW w:w="1714" w:type="dxa"/>
            <w:tcBorders>
              <w:top w:val="single" w:sz="4" w:space="0" w:color="000000"/>
              <w:bottom w:val="single" w:sz="4" w:space="0" w:color="000000"/>
            </w:tcBorders>
          </w:tcPr>
          <w:p w14:paraId="30C87D27" w14:textId="77777777" w:rsidR="003C3B33" w:rsidRDefault="00B560D6">
            <w:pPr>
              <w:pStyle w:val="TableParagraph"/>
              <w:ind w:right="177"/>
            </w:pPr>
            <w:r>
              <w:rPr>
                <w:spacing w:val="-2"/>
              </w:rPr>
              <w:t>7,880</w:t>
            </w:r>
          </w:p>
        </w:tc>
        <w:tc>
          <w:tcPr>
            <w:tcW w:w="1454" w:type="dxa"/>
            <w:tcBorders>
              <w:top w:val="single" w:sz="4" w:space="0" w:color="000000"/>
              <w:bottom w:val="single" w:sz="4" w:space="0" w:color="000000"/>
            </w:tcBorders>
          </w:tcPr>
          <w:p w14:paraId="30C87D28" w14:textId="77777777" w:rsidR="003C3B33" w:rsidRDefault="00B560D6">
            <w:pPr>
              <w:pStyle w:val="TableParagraph"/>
              <w:ind w:right="99"/>
            </w:pPr>
            <w:r>
              <w:t>7</w:t>
            </w:r>
            <w:r>
              <w:rPr>
                <w:spacing w:val="1"/>
              </w:rPr>
              <w:t xml:space="preserve"> </w:t>
            </w:r>
            <w:r>
              <w:rPr>
                <w:spacing w:val="-4"/>
              </w:rPr>
              <w:t>days</w:t>
            </w:r>
          </w:p>
        </w:tc>
      </w:tr>
      <w:tr w:rsidR="003C3B33" w14:paraId="30C87D2F" w14:textId="77777777">
        <w:trPr>
          <w:trHeight w:val="388"/>
        </w:trPr>
        <w:tc>
          <w:tcPr>
            <w:tcW w:w="2794" w:type="dxa"/>
            <w:tcBorders>
              <w:top w:val="single" w:sz="4" w:space="0" w:color="000000"/>
              <w:bottom w:val="single" w:sz="4" w:space="0" w:color="000000"/>
            </w:tcBorders>
          </w:tcPr>
          <w:p w14:paraId="30C87D2A" w14:textId="77777777" w:rsidR="003C3B33" w:rsidRDefault="00B560D6">
            <w:pPr>
              <w:pStyle w:val="TableParagraph"/>
              <w:ind w:left="122"/>
              <w:jc w:val="left"/>
            </w:pPr>
            <w:proofErr w:type="spellStart"/>
            <w:r>
              <w:rPr>
                <w:spacing w:val="-2"/>
              </w:rPr>
              <w:t>Nhulunbuy</w:t>
            </w:r>
            <w:proofErr w:type="spellEnd"/>
          </w:p>
        </w:tc>
        <w:tc>
          <w:tcPr>
            <w:tcW w:w="1168" w:type="dxa"/>
            <w:tcBorders>
              <w:top w:val="single" w:sz="4" w:space="0" w:color="000000"/>
              <w:bottom w:val="single" w:sz="4" w:space="0" w:color="000000"/>
            </w:tcBorders>
          </w:tcPr>
          <w:p w14:paraId="30C87D2B"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2C"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2D" w14:textId="77777777" w:rsidR="003C3B33" w:rsidRDefault="00B560D6">
            <w:pPr>
              <w:pStyle w:val="TableParagraph"/>
              <w:ind w:right="177"/>
            </w:pPr>
            <w:r>
              <w:rPr>
                <w:spacing w:val="-2"/>
              </w:rPr>
              <w:t>4,920</w:t>
            </w:r>
          </w:p>
        </w:tc>
        <w:tc>
          <w:tcPr>
            <w:tcW w:w="1454" w:type="dxa"/>
            <w:tcBorders>
              <w:top w:val="single" w:sz="4" w:space="0" w:color="000000"/>
              <w:bottom w:val="single" w:sz="4" w:space="0" w:color="000000"/>
            </w:tcBorders>
          </w:tcPr>
          <w:p w14:paraId="30C87D2E" w14:textId="77777777" w:rsidR="003C3B33" w:rsidRDefault="00B560D6">
            <w:pPr>
              <w:pStyle w:val="TableParagraph"/>
              <w:ind w:right="99"/>
            </w:pPr>
            <w:r>
              <w:t>5</w:t>
            </w:r>
            <w:r>
              <w:rPr>
                <w:spacing w:val="1"/>
              </w:rPr>
              <w:t xml:space="preserve"> </w:t>
            </w:r>
            <w:r>
              <w:rPr>
                <w:spacing w:val="-4"/>
              </w:rPr>
              <w:t>days</w:t>
            </w:r>
          </w:p>
        </w:tc>
      </w:tr>
      <w:tr w:rsidR="003C3B33" w14:paraId="30C87D35" w14:textId="77777777">
        <w:trPr>
          <w:trHeight w:val="388"/>
        </w:trPr>
        <w:tc>
          <w:tcPr>
            <w:tcW w:w="2794" w:type="dxa"/>
            <w:tcBorders>
              <w:top w:val="single" w:sz="4" w:space="0" w:color="000000"/>
              <w:bottom w:val="single" w:sz="4" w:space="0" w:color="000000"/>
            </w:tcBorders>
          </w:tcPr>
          <w:p w14:paraId="30C87D30" w14:textId="77777777" w:rsidR="003C3B33" w:rsidRDefault="00B560D6">
            <w:pPr>
              <w:pStyle w:val="TableParagraph"/>
              <w:ind w:left="122"/>
              <w:jc w:val="left"/>
            </w:pPr>
            <w:r>
              <w:t>Port</w:t>
            </w:r>
            <w:r>
              <w:rPr>
                <w:spacing w:val="-2"/>
              </w:rPr>
              <w:t xml:space="preserve"> Hedland</w:t>
            </w:r>
          </w:p>
        </w:tc>
        <w:tc>
          <w:tcPr>
            <w:tcW w:w="1168" w:type="dxa"/>
            <w:tcBorders>
              <w:top w:val="single" w:sz="4" w:space="0" w:color="000000"/>
              <w:bottom w:val="single" w:sz="4" w:space="0" w:color="000000"/>
            </w:tcBorders>
          </w:tcPr>
          <w:p w14:paraId="30C87D31"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32"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33" w14:textId="77777777" w:rsidR="003C3B33" w:rsidRDefault="00B560D6">
            <w:pPr>
              <w:pStyle w:val="TableParagraph"/>
              <w:ind w:right="177"/>
            </w:pPr>
            <w:r>
              <w:rPr>
                <w:spacing w:val="-2"/>
              </w:rPr>
              <w:t>4,920</w:t>
            </w:r>
          </w:p>
        </w:tc>
        <w:tc>
          <w:tcPr>
            <w:tcW w:w="1454" w:type="dxa"/>
            <w:tcBorders>
              <w:top w:val="single" w:sz="4" w:space="0" w:color="000000"/>
              <w:bottom w:val="single" w:sz="4" w:space="0" w:color="000000"/>
            </w:tcBorders>
          </w:tcPr>
          <w:p w14:paraId="30C87D34" w14:textId="77777777" w:rsidR="003C3B33" w:rsidRDefault="00B560D6">
            <w:pPr>
              <w:pStyle w:val="TableParagraph"/>
              <w:ind w:right="100"/>
            </w:pPr>
            <w:r>
              <w:t>5</w:t>
            </w:r>
            <w:r>
              <w:rPr>
                <w:spacing w:val="1"/>
              </w:rPr>
              <w:t xml:space="preserve"> </w:t>
            </w:r>
            <w:r>
              <w:rPr>
                <w:spacing w:val="-4"/>
              </w:rPr>
              <w:t>days</w:t>
            </w:r>
          </w:p>
        </w:tc>
      </w:tr>
      <w:tr w:rsidR="003C3B33" w14:paraId="30C87D3B" w14:textId="77777777">
        <w:trPr>
          <w:trHeight w:val="388"/>
        </w:trPr>
        <w:tc>
          <w:tcPr>
            <w:tcW w:w="2794" w:type="dxa"/>
            <w:tcBorders>
              <w:top w:val="single" w:sz="4" w:space="0" w:color="000000"/>
              <w:bottom w:val="single" w:sz="4" w:space="0" w:color="000000"/>
            </w:tcBorders>
          </w:tcPr>
          <w:p w14:paraId="30C87D36" w14:textId="77777777" w:rsidR="003C3B33" w:rsidRDefault="00B560D6">
            <w:pPr>
              <w:pStyle w:val="TableParagraph"/>
              <w:ind w:left="122"/>
              <w:jc w:val="left"/>
            </w:pPr>
            <w:proofErr w:type="spellStart"/>
            <w:r>
              <w:rPr>
                <w:spacing w:val="-2"/>
              </w:rPr>
              <w:t>Weipa</w:t>
            </w:r>
            <w:proofErr w:type="spellEnd"/>
          </w:p>
        </w:tc>
        <w:tc>
          <w:tcPr>
            <w:tcW w:w="1168" w:type="dxa"/>
            <w:tcBorders>
              <w:top w:val="single" w:sz="4" w:space="0" w:color="000000"/>
              <w:bottom w:val="single" w:sz="4" w:space="0" w:color="000000"/>
            </w:tcBorders>
          </w:tcPr>
          <w:p w14:paraId="30C87D37"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38"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39" w14:textId="77777777" w:rsidR="003C3B33" w:rsidRDefault="00B560D6">
            <w:pPr>
              <w:pStyle w:val="TableParagraph"/>
              <w:ind w:right="177"/>
            </w:pPr>
            <w:r>
              <w:rPr>
                <w:spacing w:val="-2"/>
              </w:rPr>
              <w:t>4,920</w:t>
            </w:r>
          </w:p>
        </w:tc>
        <w:tc>
          <w:tcPr>
            <w:tcW w:w="1454" w:type="dxa"/>
            <w:tcBorders>
              <w:top w:val="single" w:sz="4" w:space="0" w:color="000000"/>
              <w:bottom w:val="single" w:sz="4" w:space="0" w:color="000000"/>
            </w:tcBorders>
          </w:tcPr>
          <w:p w14:paraId="30C87D3A" w14:textId="77777777" w:rsidR="003C3B33" w:rsidRDefault="00B560D6">
            <w:pPr>
              <w:pStyle w:val="TableParagraph"/>
              <w:ind w:right="99"/>
            </w:pPr>
            <w:r>
              <w:t>5</w:t>
            </w:r>
            <w:r>
              <w:rPr>
                <w:spacing w:val="1"/>
              </w:rPr>
              <w:t xml:space="preserve"> </w:t>
            </w:r>
            <w:r>
              <w:rPr>
                <w:spacing w:val="-4"/>
              </w:rPr>
              <w:t>days</w:t>
            </w:r>
          </w:p>
        </w:tc>
      </w:tr>
      <w:tr w:rsidR="003C3B33" w14:paraId="30C87D41" w14:textId="77777777">
        <w:trPr>
          <w:trHeight w:val="388"/>
        </w:trPr>
        <w:tc>
          <w:tcPr>
            <w:tcW w:w="2794" w:type="dxa"/>
            <w:tcBorders>
              <w:top w:val="single" w:sz="4" w:space="0" w:color="000000"/>
              <w:bottom w:val="single" w:sz="4" w:space="0" w:color="000000"/>
            </w:tcBorders>
          </w:tcPr>
          <w:p w14:paraId="30C87D3C" w14:textId="77777777" w:rsidR="003C3B33" w:rsidRDefault="00B560D6">
            <w:pPr>
              <w:pStyle w:val="TableParagraph"/>
              <w:ind w:left="122"/>
              <w:jc w:val="left"/>
            </w:pPr>
            <w:r>
              <w:rPr>
                <w:spacing w:val="-2"/>
              </w:rPr>
              <w:t>Biloela</w:t>
            </w:r>
          </w:p>
        </w:tc>
        <w:tc>
          <w:tcPr>
            <w:tcW w:w="1168" w:type="dxa"/>
            <w:tcBorders>
              <w:top w:val="single" w:sz="4" w:space="0" w:color="000000"/>
              <w:bottom w:val="single" w:sz="4" w:space="0" w:color="000000"/>
            </w:tcBorders>
          </w:tcPr>
          <w:p w14:paraId="30C87D3D" w14:textId="77777777" w:rsidR="003C3B33" w:rsidRDefault="00B560D6">
            <w:pPr>
              <w:pStyle w:val="TableParagraph"/>
              <w:ind w:right="108"/>
            </w:pPr>
            <w:r>
              <w:rPr>
                <w:spacing w:val="-10"/>
              </w:rPr>
              <w:t>2</w:t>
            </w:r>
          </w:p>
        </w:tc>
        <w:tc>
          <w:tcPr>
            <w:tcW w:w="1908" w:type="dxa"/>
            <w:tcBorders>
              <w:top w:val="single" w:sz="4" w:space="0" w:color="000000"/>
              <w:bottom w:val="single" w:sz="4" w:space="0" w:color="000000"/>
            </w:tcBorders>
          </w:tcPr>
          <w:p w14:paraId="30C87D3E" w14:textId="77777777" w:rsidR="003C3B33" w:rsidRDefault="00B560D6">
            <w:pPr>
              <w:pStyle w:val="TableParagraph"/>
              <w:ind w:right="239"/>
            </w:pPr>
            <w:r>
              <w:rPr>
                <w:spacing w:val="-2"/>
              </w:rPr>
              <w:t>6,400</w:t>
            </w:r>
          </w:p>
        </w:tc>
        <w:tc>
          <w:tcPr>
            <w:tcW w:w="1714" w:type="dxa"/>
            <w:tcBorders>
              <w:top w:val="single" w:sz="4" w:space="0" w:color="000000"/>
              <w:bottom w:val="single" w:sz="4" w:space="0" w:color="000000"/>
            </w:tcBorders>
          </w:tcPr>
          <w:p w14:paraId="30C87D3F" w14:textId="77777777" w:rsidR="003C3B33" w:rsidRDefault="00B560D6">
            <w:pPr>
              <w:pStyle w:val="TableParagraph"/>
              <w:ind w:right="177"/>
            </w:pPr>
            <w:r>
              <w:rPr>
                <w:spacing w:val="-2"/>
              </w:rPr>
              <w:t>3,490</w:t>
            </w:r>
          </w:p>
        </w:tc>
        <w:tc>
          <w:tcPr>
            <w:tcW w:w="1454" w:type="dxa"/>
            <w:tcBorders>
              <w:top w:val="single" w:sz="4" w:space="0" w:color="000000"/>
              <w:bottom w:val="single" w:sz="4" w:space="0" w:color="000000"/>
            </w:tcBorders>
          </w:tcPr>
          <w:p w14:paraId="30C87D40" w14:textId="77777777" w:rsidR="003C3B33" w:rsidRDefault="00B560D6">
            <w:pPr>
              <w:pStyle w:val="TableParagraph"/>
              <w:ind w:right="100"/>
            </w:pPr>
            <w:r>
              <w:t>3</w:t>
            </w:r>
            <w:r>
              <w:rPr>
                <w:spacing w:val="1"/>
              </w:rPr>
              <w:t xml:space="preserve"> </w:t>
            </w:r>
            <w:r>
              <w:rPr>
                <w:spacing w:val="-4"/>
              </w:rPr>
              <w:t>days</w:t>
            </w:r>
          </w:p>
        </w:tc>
      </w:tr>
      <w:tr w:rsidR="003C3B33" w14:paraId="30C87D47" w14:textId="77777777">
        <w:trPr>
          <w:trHeight w:val="388"/>
        </w:trPr>
        <w:tc>
          <w:tcPr>
            <w:tcW w:w="2794" w:type="dxa"/>
            <w:tcBorders>
              <w:top w:val="single" w:sz="4" w:space="0" w:color="000000"/>
              <w:bottom w:val="single" w:sz="4" w:space="0" w:color="000000"/>
            </w:tcBorders>
          </w:tcPr>
          <w:p w14:paraId="30C87D42" w14:textId="77777777" w:rsidR="003C3B33" w:rsidRDefault="00B560D6">
            <w:pPr>
              <w:pStyle w:val="TableParagraph"/>
              <w:ind w:left="122"/>
              <w:jc w:val="left"/>
            </w:pPr>
            <w:r>
              <w:rPr>
                <w:spacing w:val="-2"/>
              </w:rPr>
              <w:t>Bourke</w:t>
            </w:r>
          </w:p>
        </w:tc>
        <w:tc>
          <w:tcPr>
            <w:tcW w:w="1168" w:type="dxa"/>
            <w:tcBorders>
              <w:top w:val="single" w:sz="4" w:space="0" w:color="000000"/>
              <w:bottom w:val="single" w:sz="4" w:space="0" w:color="000000"/>
            </w:tcBorders>
          </w:tcPr>
          <w:p w14:paraId="30C87D43"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44"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45" w14:textId="77777777" w:rsidR="003C3B33" w:rsidRDefault="00B560D6">
            <w:pPr>
              <w:pStyle w:val="TableParagraph"/>
              <w:ind w:right="177"/>
            </w:pPr>
            <w:r>
              <w:rPr>
                <w:spacing w:val="-2"/>
              </w:rPr>
              <w:t>4,920</w:t>
            </w:r>
          </w:p>
        </w:tc>
        <w:tc>
          <w:tcPr>
            <w:tcW w:w="1454" w:type="dxa"/>
            <w:tcBorders>
              <w:top w:val="single" w:sz="4" w:space="0" w:color="000000"/>
              <w:bottom w:val="single" w:sz="4" w:space="0" w:color="000000"/>
            </w:tcBorders>
          </w:tcPr>
          <w:p w14:paraId="30C87D46" w14:textId="77777777" w:rsidR="003C3B33" w:rsidRDefault="00B560D6">
            <w:pPr>
              <w:pStyle w:val="TableParagraph"/>
              <w:ind w:right="99"/>
            </w:pPr>
            <w:r>
              <w:t>5</w:t>
            </w:r>
            <w:r>
              <w:rPr>
                <w:spacing w:val="1"/>
              </w:rPr>
              <w:t xml:space="preserve"> </w:t>
            </w:r>
            <w:r>
              <w:rPr>
                <w:spacing w:val="-4"/>
              </w:rPr>
              <w:t>days</w:t>
            </w:r>
          </w:p>
        </w:tc>
      </w:tr>
      <w:tr w:rsidR="003C3B33" w14:paraId="30C87D4D" w14:textId="77777777">
        <w:trPr>
          <w:trHeight w:val="390"/>
        </w:trPr>
        <w:tc>
          <w:tcPr>
            <w:tcW w:w="2794" w:type="dxa"/>
            <w:tcBorders>
              <w:top w:val="single" w:sz="4" w:space="0" w:color="000000"/>
              <w:bottom w:val="single" w:sz="4" w:space="0" w:color="000000"/>
            </w:tcBorders>
          </w:tcPr>
          <w:p w14:paraId="30C87D48" w14:textId="77777777" w:rsidR="003C3B33" w:rsidRDefault="00B560D6">
            <w:pPr>
              <w:pStyle w:val="TableParagraph"/>
              <w:ind w:left="122"/>
              <w:jc w:val="left"/>
            </w:pPr>
            <w:r>
              <w:t>King</w:t>
            </w:r>
            <w:r>
              <w:rPr>
                <w:spacing w:val="-3"/>
              </w:rPr>
              <w:t xml:space="preserve"> </w:t>
            </w:r>
            <w:proofErr w:type="spellStart"/>
            <w:r>
              <w:rPr>
                <w:spacing w:val="-2"/>
              </w:rPr>
              <w:t>lsland</w:t>
            </w:r>
            <w:proofErr w:type="spellEnd"/>
          </w:p>
        </w:tc>
        <w:tc>
          <w:tcPr>
            <w:tcW w:w="1168" w:type="dxa"/>
            <w:tcBorders>
              <w:top w:val="single" w:sz="4" w:space="0" w:color="000000"/>
              <w:bottom w:val="single" w:sz="4" w:space="0" w:color="000000"/>
            </w:tcBorders>
          </w:tcPr>
          <w:p w14:paraId="30C87D49" w14:textId="77777777" w:rsidR="003C3B33" w:rsidRDefault="00B560D6">
            <w:pPr>
              <w:pStyle w:val="TableParagraph"/>
              <w:ind w:right="108"/>
            </w:pPr>
            <w:r>
              <w:rPr>
                <w:spacing w:val="-10"/>
              </w:rPr>
              <w:t>3</w:t>
            </w:r>
          </w:p>
        </w:tc>
        <w:tc>
          <w:tcPr>
            <w:tcW w:w="1908" w:type="dxa"/>
            <w:tcBorders>
              <w:top w:val="single" w:sz="4" w:space="0" w:color="000000"/>
              <w:bottom w:val="single" w:sz="4" w:space="0" w:color="000000"/>
            </w:tcBorders>
          </w:tcPr>
          <w:p w14:paraId="30C87D4A" w14:textId="77777777" w:rsidR="003C3B33" w:rsidRDefault="00B560D6">
            <w:pPr>
              <w:pStyle w:val="TableParagraph"/>
              <w:ind w:right="239"/>
            </w:pPr>
            <w:r>
              <w:rPr>
                <w:spacing w:val="-2"/>
              </w:rPr>
              <w:t>8,660</w:t>
            </w:r>
          </w:p>
        </w:tc>
        <w:tc>
          <w:tcPr>
            <w:tcW w:w="1714" w:type="dxa"/>
            <w:tcBorders>
              <w:top w:val="single" w:sz="4" w:space="0" w:color="000000"/>
              <w:bottom w:val="single" w:sz="4" w:space="0" w:color="000000"/>
            </w:tcBorders>
          </w:tcPr>
          <w:p w14:paraId="30C87D4B" w14:textId="77777777" w:rsidR="003C3B33" w:rsidRDefault="00B560D6">
            <w:pPr>
              <w:pStyle w:val="TableParagraph"/>
              <w:ind w:right="177"/>
            </w:pPr>
            <w:r>
              <w:rPr>
                <w:spacing w:val="-2"/>
              </w:rPr>
              <w:t>4,920</w:t>
            </w:r>
          </w:p>
        </w:tc>
        <w:tc>
          <w:tcPr>
            <w:tcW w:w="1454" w:type="dxa"/>
            <w:tcBorders>
              <w:top w:val="single" w:sz="4" w:space="0" w:color="000000"/>
              <w:bottom w:val="single" w:sz="4" w:space="0" w:color="000000"/>
            </w:tcBorders>
          </w:tcPr>
          <w:p w14:paraId="30C87D4C" w14:textId="77777777" w:rsidR="003C3B33" w:rsidRDefault="00B560D6">
            <w:pPr>
              <w:pStyle w:val="TableParagraph"/>
              <w:ind w:right="99"/>
            </w:pPr>
            <w:r>
              <w:t>5</w:t>
            </w:r>
            <w:r>
              <w:rPr>
                <w:spacing w:val="1"/>
              </w:rPr>
              <w:t xml:space="preserve"> </w:t>
            </w:r>
            <w:r>
              <w:rPr>
                <w:spacing w:val="-4"/>
              </w:rPr>
              <w:t>days</w:t>
            </w:r>
          </w:p>
        </w:tc>
      </w:tr>
    </w:tbl>
    <w:p w14:paraId="30C87D4E" w14:textId="77777777" w:rsidR="003C3B33" w:rsidRDefault="003C3B33">
      <w:pPr>
        <w:sectPr w:rsidR="003C3B33">
          <w:pgSz w:w="11910" w:h="16840"/>
          <w:pgMar w:top="960" w:right="840" w:bottom="920" w:left="680" w:header="751" w:footer="734" w:gutter="0"/>
          <w:cols w:space="720"/>
        </w:sectPr>
      </w:pPr>
    </w:p>
    <w:p w14:paraId="30C87D4F" w14:textId="77777777" w:rsidR="003C3B33" w:rsidRDefault="003C3B33">
      <w:pPr>
        <w:pStyle w:val="BodyText"/>
        <w:spacing w:before="223" w:after="1"/>
        <w:ind w:left="0" w:firstLine="0"/>
        <w:rPr>
          <w:b/>
          <w:sz w:val="20"/>
        </w:rPr>
      </w:pPr>
    </w:p>
    <w:tbl>
      <w:tblPr>
        <w:tblW w:w="0" w:type="auto"/>
        <w:tblInd w:w="760" w:type="dxa"/>
        <w:tblLayout w:type="fixed"/>
        <w:tblCellMar>
          <w:left w:w="0" w:type="dxa"/>
          <w:right w:w="0" w:type="dxa"/>
        </w:tblCellMar>
        <w:tblLook w:val="01E0" w:firstRow="1" w:lastRow="1" w:firstColumn="1" w:lastColumn="1" w:noHBand="0" w:noVBand="0"/>
      </w:tblPr>
      <w:tblGrid>
        <w:gridCol w:w="2048"/>
        <w:gridCol w:w="1907"/>
        <w:gridCol w:w="1908"/>
        <w:gridCol w:w="1714"/>
        <w:gridCol w:w="1454"/>
      </w:tblGrid>
      <w:tr w:rsidR="003C3B33" w14:paraId="30C87D5A" w14:textId="77777777">
        <w:trPr>
          <w:trHeight w:val="1732"/>
        </w:trPr>
        <w:tc>
          <w:tcPr>
            <w:tcW w:w="2048" w:type="dxa"/>
            <w:tcBorders>
              <w:top w:val="single" w:sz="4" w:space="0" w:color="000000"/>
              <w:bottom w:val="single" w:sz="4" w:space="0" w:color="000000"/>
            </w:tcBorders>
          </w:tcPr>
          <w:p w14:paraId="30C87D50" w14:textId="77777777" w:rsidR="003C3B33" w:rsidRDefault="00B560D6">
            <w:pPr>
              <w:pStyle w:val="TableParagraph"/>
              <w:ind w:left="115"/>
              <w:jc w:val="left"/>
              <w:rPr>
                <w:b/>
              </w:rPr>
            </w:pPr>
            <w:r>
              <w:rPr>
                <w:b/>
                <w:spacing w:val="-2"/>
              </w:rPr>
              <w:t>Location</w:t>
            </w:r>
          </w:p>
        </w:tc>
        <w:tc>
          <w:tcPr>
            <w:tcW w:w="1907" w:type="dxa"/>
            <w:tcBorders>
              <w:top w:val="single" w:sz="4" w:space="0" w:color="000000"/>
              <w:bottom w:val="single" w:sz="4" w:space="0" w:color="000000"/>
            </w:tcBorders>
          </w:tcPr>
          <w:p w14:paraId="30C87D51" w14:textId="77777777" w:rsidR="003C3B33" w:rsidRDefault="00B560D6">
            <w:pPr>
              <w:pStyle w:val="TableParagraph"/>
              <w:ind w:right="109"/>
              <w:rPr>
                <w:b/>
              </w:rPr>
            </w:pPr>
            <w:r>
              <w:rPr>
                <w:b/>
                <w:spacing w:val="-2"/>
              </w:rPr>
              <w:t>Grading</w:t>
            </w:r>
          </w:p>
        </w:tc>
        <w:tc>
          <w:tcPr>
            <w:tcW w:w="1908" w:type="dxa"/>
            <w:tcBorders>
              <w:top w:val="single" w:sz="4" w:space="0" w:color="000000"/>
              <w:bottom w:val="single" w:sz="4" w:space="0" w:color="000000"/>
            </w:tcBorders>
          </w:tcPr>
          <w:p w14:paraId="30C87D52" w14:textId="77777777" w:rsidR="003C3B33" w:rsidRDefault="00B560D6">
            <w:pPr>
              <w:pStyle w:val="TableParagraph"/>
              <w:ind w:left="112" w:right="239" w:firstLine="890"/>
              <w:rPr>
                <w:b/>
              </w:rPr>
            </w:pPr>
            <w:r>
              <w:rPr>
                <w:b/>
                <w:spacing w:val="-2"/>
              </w:rPr>
              <w:t xml:space="preserve">District </w:t>
            </w:r>
            <w:r>
              <w:rPr>
                <w:b/>
              </w:rPr>
              <w:t>allowance</w:t>
            </w:r>
            <w:r>
              <w:rPr>
                <w:b/>
                <w:spacing w:val="-7"/>
              </w:rPr>
              <w:t xml:space="preserve"> </w:t>
            </w:r>
            <w:r>
              <w:rPr>
                <w:b/>
              </w:rPr>
              <w:t>–</w:t>
            </w:r>
            <w:r>
              <w:rPr>
                <w:b/>
                <w:spacing w:val="-4"/>
              </w:rPr>
              <w:t xml:space="preserve"> with</w:t>
            </w:r>
          </w:p>
          <w:p w14:paraId="30C87D53" w14:textId="77777777" w:rsidR="003C3B33" w:rsidRDefault="00B560D6">
            <w:pPr>
              <w:pStyle w:val="TableParagraph"/>
              <w:spacing w:before="0"/>
              <w:ind w:right="243"/>
              <w:rPr>
                <w:b/>
              </w:rPr>
            </w:pPr>
            <w:r>
              <w:rPr>
                <w:b/>
                <w:spacing w:val="-2"/>
              </w:rPr>
              <w:t>dependant</w:t>
            </w:r>
          </w:p>
          <w:p w14:paraId="30C87D54" w14:textId="77777777" w:rsidR="003C3B33" w:rsidRDefault="00B560D6">
            <w:pPr>
              <w:pStyle w:val="TableParagraph"/>
              <w:spacing w:before="0"/>
              <w:ind w:right="240"/>
              <w:rPr>
                <w:b/>
              </w:rPr>
            </w:pPr>
            <w:r>
              <w:rPr>
                <w:b/>
              </w:rPr>
              <w:t>($</w:t>
            </w:r>
            <w:r>
              <w:rPr>
                <w:b/>
                <w:spacing w:val="-1"/>
              </w:rPr>
              <w:t xml:space="preserve"> </w:t>
            </w:r>
            <w:r>
              <w:rPr>
                <w:b/>
                <w:spacing w:val="-2"/>
              </w:rPr>
              <w:t>p.a.)</w:t>
            </w:r>
          </w:p>
        </w:tc>
        <w:tc>
          <w:tcPr>
            <w:tcW w:w="1714" w:type="dxa"/>
            <w:tcBorders>
              <w:top w:val="single" w:sz="4" w:space="0" w:color="000000"/>
              <w:bottom w:val="single" w:sz="4" w:space="0" w:color="000000"/>
            </w:tcBorders>
          </w:tcPr>
          <w:p w14:paraId="30C87D55" w14:textId="77777777" w:rsidR="003C3B33" w:rsidRDefault="00B560D6">
            <w:pPr>
              <w:pStyle w:val="TableParagraph"/>
              <w:ind w:left="244" w:right="181" w:firstLine="626"/>
              <w:rPr>
                <w:b/>
              </w:rPr>
            </w:pPr>
            <w:r>
              <w:rPr>
                <w:b/>
                <w:spacing w:val="-2"/>
              </w:rPr>
              <w:t xml:space="preserve">District </w:t>
            </w:r>
            <w:r>
              <w:rPr>
                <w:b/>
              </w:rPr>
              <w:t>allowance</w:t>
            </w:r>
            <w:r>
              <w:rPr>
                <w:b/>
                <w:spacing w:val="-5"/>
              </w:rPr>
              <w:t xml:space="preserve"> per</w:t>
            </w:r>
          </w:p>
          <w:p w14:paraId="30C87D56" w14:textId="77777777" w:rsidR="003C3B33" w:rsidRDefault="00B560D6">
            <w:pPr>
              <w:pStyle w:val="TableParagraph"/>
              <w:spacing w:before="0"/>
              <w:ind w:left="534" w:right="181" w:firstLine="194"/>
              <w:rPr>
                <w:b/>
              </w:rPr>
            </w:pPr>
            <w:r>
              <w:rPr>
                <w:b/>
              </w:rPr>
              <w:t>annum</w:t>
            </w:r>
            <w:r>
              <w:rPr>
                <w:b/>
                <w:spacing w:val="-13"/>
              </w:rPr>
              <w:t xml:space="preserve"> </w:t>
            </w:r>
            <w:r>
              <w:rPr>
                <w:b/>
              </w:rPr>
              <w:t xml:space="preserve">– </w:t>
            </w:r>
            <w:r>
              <w:rPr>
                <w:b/>
                <w:spacing w:val="-2"/>
              </w:rPr>
              <w:t>without dependant</w:t>
            </w:r>
          </w:p>
          <w:p w14:paraId="30C87D57" w14:textId="77777777" w:rsidR="003C3B33" w:rsidRDefault="00B560D6">
            <w:pPr>
              <w:pStyle w:val="TableParagraph"/>
              <w:spacing w:before="0"/>
              <w:ind w:right="178"/>
              <w:rPr>
                <w:b/>
              </w:rPr>
            </w:pPr>
            <w:r>
              <w:rPr>
                <w:b/>
              </w:rPr>
              <w:t>($</w:t>
            </w:r>
            <w:r>
              <w:rPr>
                <w:b/>
                <w:spacing w:val="-1"/>
              </w:rPr>
              <w:t xml:space="preserve"> </w:t>
            </w:r>
            <w:r>
              <w:rPr>
                <w:b/>
                <w:spacing w:val="-2"/>
              </w:rPr>
              <w:t>p.a.)</w:t>
            </w:r>
          </w:p>
        </w:tc>
        <w:tc>
          <w:tcPr>
            <w:tcW w:w="1454" w:type="dxa"/>
            <w:tcBorders>
              <w:top w:val="single" w:sz="4" w:space="0" w:color="000000"/>
              <w:bottom w:val="single" w:sz="4" w:space="0" w:color="000000"/>
            </w:tcBorders>
          </w:tcPr>
          <w:p w14:paraId="30C87D58" w14:textId="77777777" w:rsidR="003C3B33" w:rsidRDefault="00B560D6">
            <w:pPr>
              <w:pStyle w:val="TableParagraph"/>
              <w:spacing w:before="58"/>
              <w:ind w:left="183" w:right="103" w:firstLine="208"/>
              <w:rPr>
                <w:b/>
              </w:rPr>
            </w:pPr>
            <w:r>
              <w:rPr>
                <w:b/>
                <w:spacing w:val="-2"/>
              </w:rPr>
              <w:t xml:space="preserve">Additional </w:t>
            </w:r>
            <w:r>
              <w:rPr>
                <w:b/>
              </w:rPr>
              <w:t>annual</w:t>
            </w:r>
            <w:r>
              <w:rPr>
                <w:b/>
                <w:spacing w:val="-4"/>
              </w:rPr>
              <w:t xml:space="preserve"> </w:t>
            </w:r>
            <w:r>
              <w:rPr>
                <w:b/>
                <w:spacing w:val="-2"/>
              </w:rPr>
              <w:t>leave</w:t>
            </w:r>
          </w:p>
          <w:p w14:paraId="30C87D59" w14:textId="77777777" w:rsidR="003C3B33" w:rsidRDefault="00B560D6">
            <w:pPr>
              <w:pStyle w:val="TableParagraph"/>
              <w:spacing w:before="0"/>
              <w:ind w:right="102"/>
              <w:rPr>
                <w:b/>
              </w:rPr>
            </w:pPr>
            <w:r>
              <w:rPr>
                <w:b/>
                <w:spacing w:val="-2"/>
              </w:rPr>
              <w:t>(p.a.)</w:t>
            </w:r>
          </w:p>
        </w:tc>
      </w:tr>
      <w:tr w:rsidR="003C3B33" w14:paraId="30C87D60" w14:textId="77777777">
        <w:trPr>
          <w:trHeight w:val="388"/>
        </w:trPr>
        <w:tc>
          <w:tcPr>
            <w:tcW w:w="2048" w:type="dxa"/>
            <w:tcBorders>
              <w:top w:val="single" w:sz="4" w:space="0" w:color="000000"/>
              <w:bottom w:val="single" w:sz="4" w:space="0" w:color="000000"/>
            </w:tcBorders>
          </w:tcPr>
          <w:p w14:paraId="30C87D5B" w14:textId="77777777" w:rsidR="003C3B33" w:rsidRDefault="00B560D6">
            <w:pPr>
              <w:pStyle w:val="TableParagraph"/>
              <w:ind w:left="115"/>
              <w:jc w:val="left"/>
            </w:pPr>
            <w:r>
              <w:rPr>
                <w:spacing w:val="-2"/>
              </w:rPr>
              <w:t>Batchelor</w:t>
            </w:r>
          </w:p>
        </w:tc>
        <w:tc>
          <w:tcPr>
            <w:tcW w:w="1907" w:type="dxa"/>
            <w:tcBorders>
              <w:top w:val="single" w:sz="4" w:space="0" w:color="000000"/>
              <w:bottom w:val="single" w:sz="4" w:space="0" w:color="000000"/>
            </w:tcBorders>
          </w:tcPr>
          <w:p w14:paraId="30C87D5C" w14:textId="77777777" w:rsidR="003C3B33" w:rsidRDefault="00B560D6">
            <w:pPr>
              <w:pStyle w:val="TableParagraph"/>
              <w:ind w:right="109"/>
            </w:pPr>
            <w:r>
              <w:rPr>
                <w:spacing w:val="-10"/>
              </w:rPr>
              <w:t>3</w:t>
            </w:r>
          </w:p>
        </w:tc>
        <w:tc>
          <w:tcPr>
            <w:tcW w:w="1908" w:type="dxa"/>
            <w:tcBorders>
              <w:top w:val="single" w:sz="4" w:space="0" w:color="000000"/>
              <w:bottom w:val="single" w:sz="4" w:space="0" w:color="000000"/>
            </w:tcBorders>
          </w:tcPr>
          <w:p w14:paraId="30C87D5D" w14:textId="77777777" w:rsidR="003C3B33" w:rsidRDefault="00B560D6">
            <w:pPr>
              <w:pStyle w:val="TableParagraph"/>
              <w:ind w:left="1161"/>
              <w:jc w:val="left"/>
            </w:pPr>
            <w:r>
              <w:rPr>
                <w:spacing w:val="-2"/>
              </w:rPr>
              <w:t>8,660</w:t>
            </w:r>
          </w:p>
        </w:tc>
        <w:tc>
          <w:tcPr>
            <w:tcW w:w="1714" w:type="dxa"/>
            <w:tcBorders>
              <w:top w:val="single" w:sz="4" w:space="0" w:color="000000"/>
              <w:bottom w:val="single" w:sz="4" w:space="0" w:color="000000"/>
            </w:tcBorders>
          </w:tcPr>
          <w:p w14:paraId="30C87D5E" w14:textId="77777777" w:rsidR="003C3B33" w:rsidRDefault="00B560D6">
            <w:pPr>
              <w:pStyle w:val="TableParagraph"/>
              <w:ind w:left="1029"/>
              <w:jc w:val="left"/>
            </w:pPr>
            <w:r>
              <w:rPr>
                <w:spacing w:val="-2"/>
              </w:rPr>
              <w:t>4,920</w:t>
            </w:r>
          </w:p>
        </w:tc>
        <w:tc>
          <w:tcPr>
            <w:tcW w:w="1454" w:type="dxa"/>
            <w:tcBorders>
              <w:top w:val="single" w:sz="4" w:space="0" w:color="000000"/>
              <w:bottom w:val="single" w:sz="4" w:space="0" w:color="000000"/>
            </w:tcBorders>
          </w:tcPr>
          <w:p w14:paraId="30C87D5F" w14:textId="77777777" w:rsidR="003C3B33" w:rsidRDefault="00B560D6">
            <w:pPr>
              <w:pStyle w:val="TableParagraph"/>
              <w:ind w:left="780"/>
              <w:jc w:val="left"/>
            </w:pPr>
            <w:r>
              <w:t>5</w:t>
            </w:r>
            <w:r>
              <w:rPr>
                <w:spacing w:val="1"/>
              </w:rPr>
              <w:t xml:space="preserve"> </w:t>
            </w:r>
            <w:r>
              <w:rPr>
                <w:spacing w:val="-4"/>
              </w:rPr>
              <w:t>days</w:t>
            </w:r>
          </w:p>
        </w:tc>
      </w:tr>
    </w:tbl>
    <w:p w14:paraId="30C87D61" w14:textId="77777777" w:rsidR="003C3B33" w:rsidRDefault="00B560D6">
      <w:pPr>
        <w:pStyle w:val="BodyText"/>
        <w:spacing w:before="0"/>
        <w:ind w:left="760" w:firstLine="0"/>
      </w:pPr>
      <w:r>
        <w:rPr>
          <w:b/>
        </w:rPr>
        <w:t>a</w:t>
      </w:r>
      <w:r>
        <w:rPr>
          <w:b/>
          <w:spacing w:val="-8"/>
        </w:rPr>
        <w:t xml:space="preserve"> </w:t>
      </w:r>
      <w:proofErr w:type="gramStart"/>
      <w:r>
        <w:t>historical</w:t>
      </w:r>
      <w:r>
        <w:rPr>
          <w:spacing w:val="-6"/>
        </w:rPr>
        <w:t xml:space="preserve"> </w:t>
      </w:r>
      <w:r>
        <w:t>amounts</w:t>
      </w:r>
      <w:proofErr w:type="gramEnd"/>
      <w:r>
        <w:rPr>
          <w:spacing w:val="-6"/>
        </w:rPr>
        <w:t xml:space="preserve"> </w:t>
      </w:r>
      <w:r>
        <w:t>of</w:t>
      </w:r>
      <w:r>
        <w:rPr>
          <w:spacing w:val="-5"/>
        </w:rPr>
        <w:t xml:space="preserve"> </w:t>
      </w:r>
      <w:r>
        <w:t>district</w:t>
      </w:r>
      <w:r>
        <w:rPr>
          <w:spacing w:val="-3"/>
        </w:rPr>
        <w:t xml:space="preserve"> </w:t>
      </w:r>
      <w:r>
        <w:t>allowance</w:t>
      </w:r>
      <w:r>
        <w:rPr>
          <w:spacing w:val="-6"/>
        </w:rPr>
        <w:t xml:space="preserve"> </w:t>
      </w:r>
      <w:r>
        <w:t>and/or</w:t>
      </w:r>
      <w:r>
        <w:rPr>
          <w:spacing w:val="-4"/>
        </w:rPr>
        <w:t xml:space="preserve"> </w:t>
      </w:r>
      <w:r>
        <w:t>additional</w:t>
      </w:r>
      <w:r>
        <w:rPr>
          <w:spacing w:val="-4"/>
        </w:rPr>
        <w:t xml:space="preserve"> </w:t>
      </w:r>
      <w:r>
        <w:t>annual</w:t>
      </w:r>
      <w:r>
        <w:rPr>
          <w:spacing w:val="-4"/>
        </w:rPr>
        <w:t xml:space="preserve"> </w:t>
      </w:r>
      <w:r>
        <w:t>leave</w:t>
      </w:r>
      <w:r>
        <w:rPr>
          <w:spacing w:val="-3"/>
        </w:rPr>
        <w:t xml:space="preserve"> </w:t>
      </w:r>
      <w:r>
        <w:t>have</w:t>
      </w:r>
      <w:r>
        <w:rPr>
          <w:spacing w:val="-6"/>
        </w:rPr>
        <w:t xml:space="preserve"> </w:t>
      </w:r>
      <w:r>
        <w:t>been</w:t>
      </w:r>
      <w:r>
        <w:rPr>
          <w:spacing w:val="-5"/>
        </w:rPr>
        <w:t xml:space="preserve"> </w:t>
      </w:r>
      <w:r>
        <w:rPr>
          <w:spacing w:val="-2"/>
        </w:rPr>
        <w:t>maintained.</w:t>
      </w:r>
    </w:p>
    <w:p w14:paraId="30C87D62" w14:textId="77777777" w:rsidR="003C3B33" w:rsidRDefault="00B560D6">
      <w:pPr>
        <w:spacing w:before="21"/>
        <w:ind w:left="760"/>
      </w:pPr>
      <w:r>
        <w:rPr>
          <w:b/>
        </w:rPr>
        <w:t xml:space="preserve">p.a. </w:t>
      </w:r>
      <w:r>
        <w:t>per</w:t>
      </w:r>
      <w:r>
        <w:rPr>
          <w:spacing w:val="-1"/>
        </w:rPr>
        <w:t xml:space="preserve"> </w:t>
      </w:r>
      <w:r>
        <w:rPr>
          <w:spacing w:val="-2"/>
        </w:rPr>
        <w:t>annum.</w:t>
      </w:r>
    </w:p>
    <w:p w14:paraId="30C87D63" w14:textId="77777777" w:rsidR="003C3B33" w:rsidRDefault="00B560D6">
      <w:pPr>
        <w:pStyle w:val="ListParagraph"/>
        <w:numPr>
          <w:ilvl w:val="0"/>
          <w:numId w:val="13"/>
        </w:numPr>
        <w:tabs>
          <w:tab w:val="left" w:pos="1322"/>
          <w:tab w:val="left" w:pos="1326"/>
        </w:tabs>
        <w:spacing w:before="181" w:line="259" w:lineRule="auto"/>
        <w:ind w:right="922"/>
        <w:jc w:val="both"/>
      </w:pPr>
      <w:r>
        <w:t>For the</w:t>
      </w:r>
      <w:r>
        <w:rPr>
          <w:spacing w:val="-1"/>
        </w:rPr>
        <w:t xml:space="preserve"> </w:t>
      </w:r>
      <w:r>
        <w:t>purposes of</w:t>
      </w:r>
      <w:r>
        <w:rPr>
          <w:spacing w:val="-1"/>
        </w:rPr>
        <w:t xml:space="preserve"> </w:t>
      </w:r>
      <w:r>
        <w:t>the</w:t>
      </w:r>
      <w:r>
        <w:rPr>
          <w:spacing w:val="-1"/>
        </w:rPr>
        <w:t xml:space="preserve"> </w:t>
      </w:r>
      <w:r>
        <w:t>district allowance rates, leave</w:t>
      </w:r>
      <w:r>
        <w:rPr>
          <w:spacing w:val="-1"/>
        </w:rPr>
        <w:t xml:space="preserve"> </w:t>
      </w:r>
      <w:r>
        <w:t>fares assistance</w:t>
      </w:r>
      <w:r>
        <w:rPr>
          <w:spacing w:val="-1"/>
        </w:rPr>
        <w:t xml:space="preserve"> </w:t>
      </w:r>
      <w:r>
        <w:t>(clauses 656 to 663) and</w:t>
      </w:r>
      <w:r>
        <w:rPr>
          <w:spacing w:val="-3"/>
        </w:rPr>
        <w:t xml:space="preserve"> </w:t>
      </w:r>
      <w:r>
        <w:t>reunion</w:t>
      </w:r>
      <w:r>
        <w:rPr>
          <w:spacing w:val="-3"/>
        </w:rPr>
        <w:t xml:space="preserve"> </w:t>
      </w:r>
      <w:r>
        <w:t>fares</w:t>
      </w:r>
      <w:r>
        <w:rPr>
          <w:spacing w:val="-2"/>
        </w:rPr>
        <w:t xml:space="preserve"> </w:t>
      </w:r>
      <w:r>
        <w:t>for</w:t>
      </w:r>
      <w:r>
        <w:rPr>
          <w:spacing w:val="-2"/>
        </w:rPr>
        <w:t xml:space="preserve"> </w:t>
      </w:r>
      <w:r>
        <w:t>Darwin</w:t>
      </w:r>
      <w:r>
        <w:rPr>
          <w:spacing w:val="-3"/>
        </w:rPr>
        <w:t xml:space="preserve"> </w:t>
      </w:r>
      <w:r>
        <w:t>(clauses</w:t>
      </w:r>
      <w:r>
        <w:rPr>
          <w:spacing w:val="-4"/>
        </w:rPr>
        <w:t xml:space="preserve"> </w:t>
      </w:r>
      <w:r>
        <w:t>664</w:t>
      </w:r>
      <w:r>
        <w:rPr>
          <w:spacing w:val="-3"/>
        </w:rPr>
        <w:t xml:space="preserve"> </w:t>
      </w:r>
      <w:r>
        <w:t>to</w:t>
      </w:r>
      <w:r>
        <w:rPr>
          <w:spacing w:val="-3"/>
        </w:rPr>
        <w:t xml:space="preserve"> </w:t>
      </w:r>
      <w:r>
        <w:t>666),</w:t>
      </w:r>
      <w:r>
        <w:rPr>
          <w:spacing w:val="-4"/>
        </w:rPr>
        <w:t xml:space="preserve"> </w:t>
      </w:r>
      <w:r>
        <w:t>an</w:t>
      </w:r>
      <w:r>
        <w:rPr>
          <w:spacing w:val="-5"/>
        </w:rPr>
        <w:t xml:space="preserve"> </w:t>
      </w:r>
      <w:r>
        <w:t>eligible</w:t>
      </w:r>
      <w:r>
        <w:rPr>
          <w:spacing w:val="-1"/>
        </w:rPr>
        <w:t xml:space="preserve"> </w:t>
      </w:r>
      <w:r>
        <w:t>dependant</w:t>
      </w:r>
      <w:r>
        <w:rPr>
          <w:spacing w:val="-1"/>
        </w:rPr>
        <w:t xml:space="preserve"> </w:t>
      </w:r>
      <w:r>
        <w:t>is</w:t>
      </w:r>
      <w:r>
        <w:rPr>
          <w:spacing w:val="-4"/>
        </w:rPr>
        <w:t xml:space="preserve"> </w:t>
      </w:r>
      <w:r>
        <w:t>a</w:t>
      </w:r>
      <w:r>
        <w:rPr>
          <w:spacing w:val="-2"/>
        </w:rPr>
        <w:t xml:space="preserve"> </w:t>
      </w:r>
      <w:r>
        <w:t>dependant</w:t>
      </w:r>
      <w:r>
        <w:rPr>
          <w:spacing w:val="-1"/>
        </w:rPr>
        <w:t xml:space="preserve"> </w:t>
      </w:r>
      <w:r>
        <w:t>(as defined in clause 10) who also:</w:t>
      </w:r>
    </w:p>
    <w:p w14:paraId="30C87D64" w14:textId="77777777" w:rsidR="003C3B33" w:rsidRDefault="00B560D6">
      <w:pPr>
        <w:pStyle w:val="ListParagraph"/>
        <w:numPr>
          <w:ilvl w:val="1"/>
          <w:numId w:val="13"/>
        </w:numPr>
        <w:tabs>
          <w:tab w:val="left" w:pos="2178"/>
        </w:tabs>
        <w:ind w:hanging="794"/>
      </w:pPr>
      <w:r>
        <w:t>has</w:t>
      </w:r>
      <w:r>
        <w:rPr>
          <w:spacing w:val="-4"/>
        </w:rPr>
        <w:t xml:space="preserve"> </w:t>
      </w:r>
      <w:r>
        <w:t>ordinarily</w:t>
      </w:r>
      <w:r>
        <w:rPr>
          <w:spacing w:val="-4"/>
        </w:rPr>
        <w:t xml:space="preserve"> </w:t>
      </w:r>
      <w:r>
        <w:t>resided</w:t>
      </w:r>
      <w:r>
        <w:rPr>
          <w:spacing w:val="-6"/>
        </w:rPr>
        <w:t xml:space="preserve"> </w:t>
      </w:r>
      <w:r>
        <w:t>with</w:t>
      </w:r>
      <w:r>
        <w:rPr>
          <w:spacing w:val="-6"/>
        </w:rPr>
        <w:t xml:space="preserve"> </w:t>
      </w:r>
      <w:r>
        <w:t>the</w:t>
      </w:r>
      <w:r>
        <w:rPr>
          <w:spacing w:val="-2"/>
        </w:rPr>
        <w:t xml:space="preserve"> </w:t>
      </w:r>
      <w:r>
        <w:t>employee</w:t>
      </w:r>
      <w:r>
        <w:rPr>
          <w:spacing w:val="-3"/>
        </w:rPr>
        <w:t xml:space="preserve"> </w:t>
      </w:r>
      <w:r>
        <w:t>for</w:t>
      </w:r>
      <w:r>
        <w:rPr>
          <w:spacing w:val="-3"/>
        </w:rPr>
        <w:t xml:space="preserve"> </w:t>
      </w:r>
      <w:r>
        <w:t>the</w:t>
      </w:r>
      <w:r>
        <w:rPr>
          <w:spacing w:val="-5"/>
        </w:rPr>
        <w:t xml:space="preserve"> </w:t>
      </w:r>
      <w:r>
        <w:t>previous</w:t>
      </w:r>
      <w:r>
        <w:rPr>
          <w:spacing w:val="-3"/>
        </w:rPr>
        <w:t xml:space="preserve"> </w:t>
      </w:r>
      <w:r>
        <w:t>12</w:t>
      </w:r>
      <w:r>
        <w:rPr>
          <w:spacing w:val="-4"/>
        </w:rPr>
        <w:t xml:space="preserve"> </w:t>
      </w:r>
      <w:r>
        <w:t>months;</w:t>
      </w:r>
      <w:r>
        <w:rPr>
          <w:spacing w:val="-4"/>
        </w:rPr>
        <w:t xml:space="preserve"> </w:t>
      </w:r>
      <w:r>
        <w:rPr>
          <w:spacing w:val="-5"/>
        </w:rPr>
        <w:t>and</w:t>
      </w:r>
    </w:p>
    <w:p w14:paraId="30C87D65" w14:textId="77777777" w:rsidR="003C3B33" w:rsidRDefault="00B560D6">
      <w:pPr>
        <w:pStyle w:val="ListParagraph"/>
        <w:numPr>
          <w:ilvl w:val="1"/>
          <w:numId w:val="13"/>
        </w:numPr>
        <w:tabs>
          <w:tab w:val="left" w:pos="2178"/>
        </w:tabs>
        <w:spacing w:before="180"/>
        <w:ind w:hanging="794"/>
      </w:pPr>
      <w:r>
        <w:t>receives</w:t>
      </w:r>
      <w:r>
        <w:rPr>
          <w:spacing w:val="-3"/>
        </w:rPr>
        <w:t xml:space="preserve"> </w:t>
      </w:r>
      <w:r>
        <w:t>an</w:t>
      </w:r>
      <w:r>
        <w:rPr>
          <w:spacing w:val="-6"/>
        </w:rPr>
        <w:t xml:space="preserve"> </w:t>
      </w:r>
      <w:r>
        <w:t>income,</w:t>
      </w:r>
      <w:r>
        <w:rPr>
          <w:spacing w:val="-3"/>
        </w:rPr>
        <w:t xml:space="preserve"> </w:t>
      </w:r>
      <w:proofErr w:type="gramStart"/>
      <w:r>
        <w:t>if</w:t>
      </w:r>
      <w:proofErr w:type="gramEnd"/>
      <w:r>
        <w:rPr>
          <w:spacing w:val="-3"/>
        </w:rPr>
        <w:t xml:space="preserve"> </w:t>
      </w:r>
      <w:r>
        <w:t>any,</w:t>
      </w:r>
      <w:r>
        <w:rPr>
          <w:spacing w:val="-5"/>
        </w:rPr>
        <w:t xml:space="preserve"> </w:t>
      </w:r>
      <w:r>
        <w:t>less</w:t>
      </w:r>
      <w:r>
        <w:rPr>
          <w:spacing w:val="-3"/>
        </w:rPr>
        <w:t xml:space="preserve"> </w:t>
      </w:r>
      <w:r>
        <w:t>than</w:t>
      </w:r>
      <w:r>
        <w:rPr>
          <w:spacing w:val="-6"/>
        </w:rPr>
        <w:t xml:space="preserve"> </w:t>
      </w:r>
      <w:r>
        <w:t>the</w:t>
      </w:r>
      <w:r>
        <w:rPr>
          <w:spacing w:val="-2"/>
        </w:rPr>
        <w:t xml:space="preserve"> </w:t>
      </w:r>
      <w:r>
        <w:t>national</w:t>
      </w:r>
      <w:r>
        <w:rPr>
          <w:spacing w:val="-6"/>
        </w:rPr>
        <w:t xml:space="preserve"> </w:t>
      </w:r>
      <w:r>
        <w:t>minimum</w:t>
      </w:r>
      <w:r>
        <w:rPr>
          <w:spacing w:val="-3"/>
        </w:rPr>
        <w:t xml:space="preserve"> </w:t>
      </w:r>
      <w:r>
        <w:rPr>
          <w:spacing w:val="-2"/>
        </w:rPr>
        <w:t>wage.</w:t>
      </w:r>
    </w:p>
    <w:p w14:paraId="30C87D66" w14:textId="77777777" w:rsidR="003C3B33" w:rsidRDefault="00B560D6">
      <w:pPr>
        <w:pStyle w:val="ListParagraph"/>
        <w:numPr>
          <w:ilvl w:val="0"/>
          <w:numId w:val="13"/>
        </w:numPr>
        <w:tabs>
          <w:tab w:val="left" w:pos="1322"/>
          <w:tab w:val="left" w:pos="1326"/>
        </w:tabs>
        <w:spacing w:before="183" w:line="256" w:lineRule="auto"/>
        <w:ind w:right="967"/>
        <w:jc w:val="both"/>
      </w:pPr>
      <w:r>
        <w:t>The</w:t>
      </w:r>
      <w:r>
        <w:rPr>
          <w:spacing w:val="-1"/>
        </w:rPr>
        <w:t xml:space="preserve"> </w:t>
      </w:r>
      <w:r>
        <w:t>district</w:t>
      </w:r>
      <w:r>
        <w:rPr>
          <w:spacing w:val="-1"/>
        </w:rPr>
        <w:t xml:space="preserve"> </w:t>
      </w:r>
      <w:r>
        <w:t>allowance</w:t>
      </w:r>
      <w:r>
        <w:rPr>
          <w:spacing w:val="-1"/>
        </w:rPr>
        <w:t xml:space="preserve"> </w:t>
      </w:r>
      <w:r>
        <w:t>does</w:t>
      </w:r>
      <w:r>
        <w:rPr>
          <w:spacing w:val="-4"/>
        </w:rPr>
        <w:t xml:space="preserve"> </w:t>
      </w:r>
      <w:r>
        <w:t>not</w:t>
      </w:r>
      <w:r>
        <w:rPr>
          <w:spacing w:val="-4"/>
        </w:rPr>
        <w:t xml:space="preserve"> </w:t>
      </w:r>
      <w:r>
        <w:t>count</w:t>
      </w:r>
      <w:r>
        <w:rPr>
          <w:spacing w:val="-4"/>
        </w:rPr>
        <w:t xml:space="preserve"> </w:t>
      </w:r>
      <w:r>
        <w:t>as</w:t>
      </w:r>
      <w:r>
        <w:rPr>
          <w:spacing w:val="-2"/>
        </w:rPr>
        <w:t xml:space="preserve"> </w:t>
      </w:r>
      <w:r>
        <w:t>salary</w:t>
      </w:r>
      <w:r>
        <w:rPr>
          <w:spacing w:val="-1"/>
        </w:rPr>
        <w:t xml:space="preserve"> </w:t>
      </w:r>
      <w:r>
        <w:t>for</w:t>
      </w:r>
      <w:r>
        <w:rPr>
          <w:spacing w:val="-2"/>
        </w:rPr>
        <w:t xml:space="preserve"> </w:t>
      </w:r>
      <w:r>
        <w:t>superannuation,</w:t>
      </w:r>
      <w:r>
        <w:rPr>
          <w:spacing w:val="-4"/>
        </w:rPr>
        <w:t xml:space="preserve"> </w:t>
      </w:r>
      <w:r>
        <w:t>or</w:t>
      </w:r>
      <w:r>
        <w:rPr>
          <w:spacing w:val="-2"/>
        </w:rPr>
        <w:t xml:space="preserve"> </w:t>
      </w:r>
      <w:r>
        <w:t>long</w:t>
      </w:r>
      <w:r>
        <w:rPr>
          <w:spacing w:val="-3"/>
        </w:rPr>
        <w:t xml:space="preserve"> </w:t>
      </w:r>
      <w:r>
        <w:t>service</w:t>
      </w:r>
      <w:r>
        <w:rPr>
          <w:spacing w:val="-1"/>
        </w:rPr>
        <w:t xml:space="preserve"> </w:t>
      </w:r>
      <w:r>
        <w:t>leave</w:t>
      </w:r>
      <w:r>
        <w:rPr>
          <w:spacing w:val="-1"/>
        </w:rPr>
        <w:t xml:space="preserve"> </w:t>
      </w:r>
      <w:r>
        <w:t xml:space="preserve">in </w:t>
      </w:r>
      <w:r>
        <w:rPr>
          <w:spacing w:val="-2"/>
        </w:rPr>
        <w:t>lieu.</w:t>
      </w:r>
    </w:p>
    <w:p w14:paraId="30C87D67" w14:textId="77777777" w:rsidR="003C3B33" w:rsidRDefault="00B560D6">
      <w:pPr>
        <w:pStyle w:val="ListParagraph"/>
        <w:numPr>
          <w:ilvl w:val="0"/>
          <w:numId w:val="13"/>
        </w:numPr>
        <w:tabs>
          <w:tab w:val="left" w:pos="1322"/>
          <w:tab w:val="left" w:pos="1326"/>
        </w:tabs>
        <w:spacing w:before="164" w:line="259" w:lineRule="auto"/>
        <w:ind w:right="641"/>
      </w:pPr>
      <w:r>
        <w:t xml:space="preserve">An employee with a spouse/partner who is also an employee of an APS agency and is entitled to the district allowance will be regarded as an employee without </w:t>
      </w:r>
      <w:proofErr w:type="spellStart"/>
      <w:r>
        <w:t>dependants</w:t>
      </w:r>
      <w:proofErr w:type="spellEnd"/>
      <w:r>
        <w:t xml:space="preserve"> for the calculation</w:t>
      </w:r>
      <w:r>
        <w:rPr>
          <w:spacing w:val="-5"/>
        </w:rPr>
        <w:t xml:space="preserve"> </w:t>
      </w:r>
      <w:r>
        <w:t>of</w:t>
      </w:r>
      <w:r>
        <w:rPr>
          <w:spacing w:val="-5"/>
        </w:rPr>
        <w:t xml:space="preserve"> </w:t>
      </w:r>
      <w:r>
        <w:t>the</w:t>
      </w:r>
      <w:r>
        <w:rPr>
          <w:spacing w:val="-1"/>
        </w:rPr>
        <w:t xml:space="preserve"> </w:t>
      </w:r>
      <w:r>
        <w:t>allowance</w:t>
      </w:r>
      <w:r>
        <w:rPr>
          <w:spacing w:val="-1"/>
        </w:rPr>
        <w:t xml:space="preserve"> </w:t>
      </w:r>
      <w:r>
        <w:t>where</w:t>
      </w:r>
      <w:r>
        <w:rPr>
          <w:spacing w:val="-1"/>
        </w:rPr>
        <w:t xml:space="preserve"> </w:t>
      </w:r>
      <w:r>
        <w:t>the</w:t>
      </w:r>
      <w:r>
        <w:rPr>
          <w:spacing w:val="-1"/>
        </w:rPr>
        <w:t xml:space="preserve"> </w:t>
      </w:r>
      <w:r>
        <w:t>employee’s</w:t>
      </w:r>
      <w:r>
        <w:rPr>
          <w:spacing w:val="-2"/>
        </w:rPr>
        <w:t xml:space="preserve"> </w:t>
      </w:r>
      <w:r>
        <w:t>partner</w:t>
      </w:r>
      <w:r>
        <w:rPr>
          <w:spacing w:val="-2"/>
        </w:rPr>
        <w:t xml:space="preserve"> </w:t>
      </w:r>
      <w:r>
        <w:t>is</w:t>
      </w:r>
      <w:r>
        <w:rPr>
          <w:spacing w:val="-4"/>
        </w:rPr>
        <w:t xml:space="preserve"> </w:t>
      </w:r>
      <w:r>
        <w:t>entitled</w:t>
      </w:r>
      <w:r>
        <w:rPr>
          <w:spacing w:val="-5"/>
        </w:rPr>
        <w:t xml:space="preserve"> </w:t>
      </w:r>
      <w:r>
        <w:t>to</w:t>
      </w:r>
      <w:r>
        <w:rPr>
          <w:spacing w:val="-3"/>
        </w:rPr>
        <w:t xml:space="preserve"> </w:t>
      </w:r>
      <w:r>
        <w:t>the</w:t>
      </w:r>
      <w:r>
        <w:rPr>
          <w:spacing w:val="-1"/>
        </w:rPr>
        <w:t xml:space="preserve"> </w:t>
      </w:r>
      <w:r>
        <w:t>district</w:t>
      </w:r>
      <w:r>
        <w:rPr>
          <w:spacing w:val="-1"/>
        </w:rPr>
        <w:t xml:space="preserve"> </w:t>
      </w:r>
      <w:r>
        <w:t xml:space="preserve">allowance with </w:t>
      </w:r>
      <w:proofErr w:type="spellStart"/>
      <w:r>
        <w:t>dependants</w:t>
      </w:r>
      <w:proofErr w:type="spellEnd"/>
      <w:r>
        <w:t>.</w:t>
      </w:r>
    </w:p>
    <w:p w14:paraId="30C87D68" w14:textId="77777777" w:rsidR="003C3B33" w:rsidRDefault="00B560D6">
      <w:pPr>
        <w:spacing w:before="160"/>
        <w:ind w:left="759"/>
        <w:rPr>
          <w:b/>
        </w:rPr>
      </w:pPr>
      <w:r>
        <w:rPr>
          <w:b/>
        </w:rPr>
        <w:t>Payment</w:t>
      </w:r>
      <w:r>
        <w:rPr>
          <w:b/>
          <w:spacing w:val="-4"/>
        </w:rPr>
        <w:t xml:space="preserve"> </w:t>
      </w:r>
      <w:r>
        <w:rPr>
          <w:b/>
        </w:rPr>
        <w:t>of</w:t>
      </w:r>
      <w:r>
        <w:rPr>
          <w:b/>
          <w:spacing w:val="-4"/>
        </w:rPr>
        <w:t xml:space="preserve"> </w:t>
      </w:r>
      <w:r>
        <w:rPr>
          <w:b/>
        </w:rPr>
        <w:t>district</w:t>
      </w:r>
      <w:r>
        <w:rPr>
          <w:b/>
          <w:spacing w:val="-3"/>
        </w:rPr>
        <w:t xml:space="preserve"> </w:t>
      </w:r>
      <w:r>
        <w:rPr>
          <w:b/>
        </w:rPr>
        <w:t>allowance</w:t>
      </w:r>
      <w:r>
        <w:rPr>
          <w:b/>
          <w:spacing w:val="-5"/>
        </w:rPr>
        <w:t xml:space="preserve"> </w:t>
      </w:r>
      <w:r>
        <w:rPr>
          <w:b/>
        </w:rPr>
        <w:t>during</w:t>
      </w:r>
      <w:r>
        <w:rPr>
          <w:b/>
          <w:spacing w:val="-5"/>
        </w:rPr>
        <w:t xml:space="preserve"> </w:t>
      </w:r>
      <w:r>
        <w:rPr>
          <w:b/>
        </w:rPr>
        <w:t>periods</w:t>
      </w:r>
      <w:r>
        <w:rPr>
          <w:b/>
          <w:spacing w:val="-3"/>
        </w:rPr>
        <w:t xml:space="preserve"> </w:t>
      </w:r>
      <w:r>
        <w:rPr>
          <w:b/>
        </w:rPr>
        <w:t>of</w:t>
      </w:r>
      <w:r>
        <w:rPr>
          <w:b/>
          <w:spacing w:val="-5"/>
        </w:rPr>
        <w:t xml:space="preserve"> </w:t>
      </w:r>
      <w:r>
        <w:rPr>
          <w:b/>
          <w:spacing w:val="-4"/>
        </w:rPr>
        <w:t>leave</w:t>
      </w:r>
    </w:p>
    <w:p w14:paraId="30C87D69" w14:textId="77777777" w:rsidR="003C3B33" w:rsidRDefault="00B560D6">
      <w:pPr>
        <w:pStyle w:val="ListParagraph"/>
        <w:numPr>
          <w:ilvl w:val="0"/>
          <w:numId w:val="13"/>
        </w:numPr>
        <w:tabs>
          <w:tab w:val="left" w:pos="1322"/>
          <w:tab w:val="left" w:pos="1326"/>
        </w:tabs>
        <w:spacing w:before="180" w:line="259" w:lineRule="auto"/>
        <w:ind w:right="687"/>
      </w:pPr>
      <w:r>
        <w:t>The</w:t>
      </w:r>
      <w:r>
        <w:rPr>
          <w:spacing w:val="-1"/>
        </w:rPr>
        <w:t xml:space="preserve"> </w:t>
      </w:r>
      <w:r>
        <w:t>district</w:t>
      </w:r>
      <w:r>
        <w:rPr>
          <w:spacing w:val="-1"/>
        </w:rPr>
        <w:t xml:space="preserve"> </w:t>
      </w:r>
      <w:r>
        <w:t>allowance</w:t>
      </w:r>
      <w:r>
        <w:rPr>
          <w:spacing w:val="-1"/>
        </w:rPr>
        <w:t xml:space="preserve"> </w:t>
      </w:r>
      <w:r>
        <w:t>will</w:t>
      </w:r>
      <w:r>
        <w:rPr>
          <w:spacing w:val="-5"/>
        </w:rPr>
        <w:t xml:space="preserve"> </w:t>
      </w:r>
      <w:r>
        <w:t>be</w:t>
      </w:r>
      <w:r>
        <w:rPr>
          <w:spacing w:val="-1"/>
        </w:rPr>
        <w:t xml:space="preserve"> </w:t>
      </w:r>
      <w:r>
        <w:t>paid</w:t>
      </w:r>
      <w:r>
        <w:rPr>
          <w:spacing w:val="-3"/>
        </w:rPr>
        <w:t xml:space="preserve"> </w:t>
      </w:r>
      <w:r>
        <w:t>during</w:t>
      </w:r>
      <w:r>
        <w:rPr>
          <w:spacing w:val="-3"/>
        </w:rPr>
        <w:t xml:space="preserve"> </w:t>
      </w:r>
      <w:r>
        <w:t>periods</w:t>
      </w:r>
      <w:r>
        <w:rPr>
          <w:spacing w:val="-4"/>
        </w:rPr>
        <w:t xml:space="preserve"> </w:t>
      </w:r>
      <w:r>
        <w:t>of</w:t>
      </w:r>
      <w:r>
        <w:rPr>
          <w:spacing w:val="-2"/>
        </w:rPr>
        <w:t xml:space="preserve"> </w:t>
      </w:r>
      <w:r>
        <w:t>personal/carer’s</w:t>
      </w:r>
      <w:r>
        <w:rPr>
          <w:spacing w:val="-2"/>
        </w:rPr>
        <w:t xml:space="preserve"> </w:t>
      </w:r>
      <w:r>
        <w:t>leave,</w:t>
      </w:r>
      <w:r>
        <w:rPr>
          <w:spacing w:val="-2"/>
        </w:rPr>
        <w:t xml:space="preserve"> </w:t>
      </w:r>
      <w:r>
        <w:t>annual</w:t>
      </w:r>
      <w:r>
        <w:rPr>
          <w:spacing w:val="-2"/>
        </w:rPr>
        <w:t xml:space="preserve"> </w:t>
      </w:r>
      <w:r>
        <w:t>leave,</w:t>
      </w:r>
      <w:r>
        <w:rPr>
          <w:spacing w:val="-2"/>
        </w:rPr>
        <w:t xml:space="preserve"> </w:t>
      </w:r>
      <w:r>
        <w:t>long service leave and other paid leave. For long service leave the allowance is paid only if the employee resides in the locality while on long service leave.</w:t>
      </w:r>
    </w:p>
    <w:p w14:paraId="30C87D6A" w14:textId="77777777" w:rsidR="003C3B33" w:rsidRDefault="00B560D6">
      <w:pPr>
        <w:spacing w:before="159"/>
        <w:ind w:left="759"/>
        <w:rPr>
          <w:b/>
        </w:rPr>
      </w:pPr>
      <w:r>
        <w:rPr>
          <w:b/>
        </w:rPr>
        <w:t>Payment</w:t>
      </w:r>
      <w:r>
        <w:rPr>
          <w:b/>
          <w:spacing w:val="-5"/>
        </w:rPr>
        <w:t xml:space="preserve"> </w:t>
      </w:r>
      <w:r>
        <w:rPr>
          <w:b/>
        </w:rPr>
        <w:t>of</w:t>
      </w:r>
      <w:r>
        <w:rPr>
          <w:b/>
          <w:spacing w:val="-4"/>
        </w:rPr>
        <w:t xml:space="preserve"> </w:t>
      </w:r>
      <w:r>
        <w:rPr>
          <w:b/>
        </w:rPr>
        <w:t>district</w:t>
      </w:r>
      <w:r>
        <w:rPr>
          <w:b/>
          <w:spacing w:val="-3"/>
        </w:rPr>
        <w:t xml:space="preserve"> </w:t>
      </w:r>
      <w:r>
        <w:rPr>
          <w:b/>
        </w:rPr>
        <w:t>allowance</w:t>
      </w:r>
      <w:r>
        <w:rPr>
          <w:b/>
          <w:spacing w:val="-5"/>
        </w:rPr>
        <w:t xml:space="preserve"> </w:t>
      </w:r>
      <w:r>
        <w:rPr>
          <w:b/>
        </w:rPr>
        <w:t>for</w:t>
      </w:r>
      <w:r>
        <w:rPr>
          <w:b/>
          <w:spacing w:val="-3"/>
        </w:rPr>
        <w:t xml:space="preserve"> </w:t>
      </w:r>
      <w:r>
        <w:rPr>
          <w:b/>
        </w:rPr>
        <w:t>a</w:t>
      </w:r>
      <w:r>
        <w:rPr>
          <w:b/>
          <w:spacing w:val="-5"/>
        </w:rPr>
        <w:t xml:space="preserve"> </w:t>
      </w:r>
      <w:r>
        <w:rPr>
          <w:b/>
        </w:rPr>
        <w:t>temporary</w:t>
      </w:r>
      <w:r>
        <w:rPr>
          <w:b/>
          <w:spacing w:val="-3"/>
        </w:rPr>
        <w:t xml:space="preserve"> </w:t>
      </w:r>
      <w:r>
        <w:rPr>
          <w:b/>
          <w:spacing w:val="-2"/>
        </w:rPr>
        <w:t>period</w:t>
      </w:r>
    </w:p>
    <w:p w14:paraId="30C87D6B" w14:textId="77777777" w:rsidR="003C3B33" w:rsidRDefault="00B560D6">
      <w:pPr>
        <w:pStyle w:val="ListParagraph"/>
        <w:numPr>
          <w:ilvl w:val="0"/>
          <w:numId w:val="13"/>
        </w:numPr>
        <w:tabs>
          <w:tab w:val="left" w:pos="1322"/>
          <w:tab w:val="left" w:pos="1326"/>
        </w:tabs>
        <w:spacing w:before="181" w:line="259" w:lineRule="auto"/>
        <w:ind w:right="837"/>
      </w:pPr>
      <w:r>
        <w:t>An</w:t>
      </w:r>
      <w:r>
        <w:rPr>
          <w:spacing w:val="-3"/>
        </w:rPr>
        <w:t xml:space="preserve"> </w:t>
      </w:r>
      <w:r>
        <w:t>employee</w:t>
      </w:r>
      <w:r>
        <w:rPr>
          <w:spacing w:val="-4"/>
        </w:rPr>
        <w:t xml:space="preserve"> </w:t>
      </w:r>
      <w:r>
        <w:t>may</w:t>
      </w:r>
      <w:r>
        <w:rPr>
          <w:spacing w:val="-1"/>
        </w:rPr>
        <w:t xml:space="preserve"> </w:t>
      </w:r>
      <w:r>
        <w:t>be</w:t>
      </w:r>
      <w:r>
        <w:rPr>
          <w:spacing w:val="-1"/>
        </w:rPr>
        <w:t xml:space="preserve"> </w:t>
      </w:r>
      <w:r>
        <w:t>paid</w:t>
      </w:r>
      <w:r>
        <w:rPr>
          <w:spacing w:val="-5"/>
        </w:rPr>
        <w:t xml:space="preserve"> </w:t>
      </w:r>
      <w:r>
        <w:t>district</w:t>
      </w:r>
      <w:r>
        <w:rPr>
          <w:spacing w:val="-1"/>
        </w:rPr>
        <w:t xml:space="preserve"> </w:t>
      </w:r>
      <w:r>
        <w:t>allowance</w:t>
      </w:r>
      <w:r>
        <w:rPr>
          <w:spacing w:val="-1"/>
        </w:rPr>
        <w:t xml:space="preserve"> </w:t>
      </w:r>
      <w:r>
        <w:t>while</w:t>
      </w:r>
      <w:r>
        <w:rPr>
          <w:spacing w:val="-1"/>
        </w:rPr>
        <w:t xml:space="preserve"> </w:t>
      </w:r>
      <w:r>
        <w:t>temporarily</w:t>
      </w:r>
      <w:r>
        <w:rPr>
          <w:spacing w:val="-1"/>
        </w:rPr>
        <w:t xml:space="preserve"> </w:t>
      </w:r>
      <w:r>
        <w:t>assigned</w:t>
      </w:r>
      <w:r>
        <w:rPr>
          <w:spacing w:val="-3"/>
        </w:rPr>
        <w:t xml:space="preserve"> </w:t>
      </w:r>
      <w:r>
        <w:t>to</w:t>
      </w:r>
      <w:r>
        <w:rPr>
          <w:spacing w:val="-1"/>
        </w:rPr>
        <w:t xml:space="preserve"> </w:t>
      </w:r>
      <w:r>
        <w:t>work</w:t>
      </w:r>
      <w:r>
        <w:rPr>
          <w:spacing w:val="-4"/>
        </w:rPr>
        <w:t xml:space="preserve"> </w:t>
      </w:r>
      <w:r>
        <w:t>in</w:t>
      </w:r>
      <w:r>
        <w:rPr>
          <w:spacing w:val="-3"/>
        </w:rPr>
        <w:t xml:space="preserve"> </w:t>
      </w:r>
      <w:r>
        <w:t>a</w:t>
      </w:r>
      <w:r>
        <w:rPr>
          <w:spacing w:val="-2"/>
        </w:rPr>
        <w:t xml:space="preserve"> </w:t>
      </w:r>
      <w:r>
        <w:t xml:space="preserve">remote locality listed in </w:t>
      </w:r>
      <w:hyperlink w:anchor="_bookmark25" w:history="1">
        <w:r w:rsidR="003C3B33">
          <w:t>Table 1</w:t>
        </w:r>
      </w:hyperlink>
      <w:r>
        <w:t xml:space="preserve"> where:</w:t>
      </w:r>
    </w:p>
    <w:p w14:paraId="30C87D6C" w14:textId="77777777" w:rsidR="003C3B33" w:rsidRDefault="00B560D6">
      <w:pPr>
        <w:pStyle w:val="ListParagraph"/>
        <w:numPr>
          <w:ilvl w:val="1"/>
          <w:numId w:val="13"/>
        </w:numPr>
        <w:tabs>
          <w:tab w:val="left" w:pos="2178"/>
        </w:tabs>
        <w:spacing w:before="161"/>
      </w:pPr>
      <w:proofErr w:type="gramStart"/>
      <w:r>
        <w:t>they</w:t>
      </w:r>
      <w:proofErr w:type="gramEnd"/>
      <w:r>
        <w:rPr>
          <w:spacing w:val="-2"/>
        </w:rPr>
        <w:t xml:space="preserve"> </w:t>
      </w:r>
      <w:r>
        <w:t>have</w:t>
      </w:r>
      <w:r>
        <w:rPr>
          <w:spacing w:val="-2"/>
        </w:rPr>
        <w:t xml:space="preserve"> </w:t>
      </w:r>
      <w:r>
        <w:t>been</w:t>
      </w:r>
      <w:r>
        <w:rPr>
          <w:spacing w:val="-3"/>
        </w:rPr>
        <w:t xml:space="preserve"> </w:t>
      </w:r>
      <w:r>
        <w:t>in</w:t>
      </w:r>
      <w:r>
        <w:rPr>
          <w:spacing w:val="-6"/>
        </w:rPr>
        <w:t xml:space="preserve"> </w:t>
      </w:r>
      <w:r>
        <w:t>the</w:t>
      </w:r>
      <w:r>
        <w:rPr>
          <w:spacing w:val="-2"/>
        </w:rPr>
        <w:t xml:space="preserve"> </w:t>
      </w:r>
      <w:r>
        <w:t>remote</w:t>
      </w:r>
      <w:r>
        <w:rPr>
          <w:spacing w:val="-4"/>
        </w:rPr>
        <w:t xml:space="preserve"> </w:t>
      </w:r>
      <w:r>
        <w:t>locality</w:t>
      </w:r>
      <w:r>
        <w:rPr>
          <w:spacing w:val="-4"/>
        </w:rPr>
        <w:t xml:space="preserve"> </w:t>
      </w:r>
      <w:r>
        <w:t>for</w:t>
      </w:r>
      <w:r>
        <w:rPr>
          <w:spacing w:val="-4"/>
        </w:rPr>
        <w:t xml:space="preserve"> </w:t>
      </w:r>
      <w:r>
        <w:t>more</w:t>
      </w:r>
      <w:r>
        <w:rPr>
          <w:spacing w:val="-5"/>
        </w:rPr>
        <w:t xml:space="preserve"> </w:t>
      </w:r>
      <w:r>
        <w:t>than</w:t>
      </w:r>
      <w:r>
        <w:rPr>
          <w:spacing w:val="-5"/>
        </w:rPr>
        <w:t xml:space="preserve"> </w:t>
      </w:r>
      <w:r>
        <w:t>21</w:t>
      </w:r>
      <w:r>
        <w:rPr>
          <w:spacing w:val="-2"/>
        </w:rPr>
        <w:t xml:space="preserve"> </w:t>
      </w:r>
      <w:r>
        <w:t>days;</w:t>
      </w:r>
      <w:r>
        <w:rPr>
          <w:spacing w:val="-1"/>
        </w:rPr>
        <w:t xml:space="preserve"> </w:t>
      </w:r>
      <w:r>
        <w:rPr>
          <w:spacing w:val="-5"/>
        </w:rPr>
        <w:t>and</w:t>
      </w:r>
    </w:p>
    <w:p w14:paraId="30C87D6D" w14:textId="77777777" w:rsidR="003C3B33" w:rsidRDefault="00B560D6">
      <w:pPr>
        <w:pStyle w:val="ListParagraph"/>
        <w:numPr>
          <w:ilvl w:val="1"/>
          <w:numId w:val="13"/>
        </w:numPr>
        <w:tabs>
          <w:tab w:val="left" w:pos="2178"/>
        </w:tabs>
        <w:spacing w:before="180" w:line="259" w:lineRule="auto"/>
        <w:ind w:right="1044"/>
      </w:pPr>
      <w:r>
        <w:t>the Secretary is satisfied it is appropriate in the circumstances including the remaining</w:t>
      </w:r>
      <w:r>
        <w:rPr>
          <w:spacing w:val="-4"/>
        </w:rPr>
        <w:t xml:space="preserve"> </w:t>
      </w:r>
      <w:r>
        <w:t>duration</w:t>
      </w:r>
      <w:r>
        <w:rPr>
          <w:spacing w:val="-4"/>
        </w:rPr>
        <w:t xml:space="preserve"> </w:t>
      </w:r>
      <w:r>
        <w:t>of</w:t>
      </w:r>
      <w:r>
        <w:rPr>
          <w:spacing w:val="-5"/>
        </w:rPr>
        <w:t xml:space="preserve"> </w:t>
      </w:r>
      <w:r>
        <w:t>the</w:t>
      </w:r>
      <w:r>
        <w:rPr>
          <w:spacing w:val="-5"/>
        </w:rPr>
        <w:t xml:space="preserve"> </w:t>
      </w:r>
      <w:r>
        <w:t>temporary</w:t>
      </w:r>
      <w:r>
        <w:rPr>
          <w:spacing w:val="-4"/>
        </w:rPr>
        <w:t xml:space="preserve"> </w:t>
      </w:r>
      <w:r>
        <w:t>period,</w:t>
      </w:r>
      <w:r>
        <w:rPr>
          <w:spacing w:val="-5"/>
        </w:rPr>
        <w:t xml:space="preserve"> </w:t>
      </w:r>
      <w:r>
        <w:t>the</w:t>
      </w:r>
      <w:r>
        <w:rPr>
          <w:spacing w:val="-5"/>
        </w:rPr>
        <w:t xml:space="preserve"> </w:t>
      </w:r>
      <w:r>
        <w:t>nature</w:t>
      </w:r>
      <w:r>
        <w:rPr>
          <w:spacing w:val="-2"/>
        </w:rPr>
        <w:t xml:space="preserve"> </w:t>
      </w:r>
      <w:r>
        <w:t>of</w:t>
      </w:r>
      <w:r>
        <w:rPr>
          <w:spacing w:val="-5"/>
        </w:rPr>
        <w:t xml:space="preserve"> </w:t>
      </w:r>
      <w:r>
        <w:t>accommodation,</w:t>
      </w:r>
      <w:r>
        <w:rPr>
          <w:spacing w:val="-3"/>
        </w:rPr>
        <w:t xml:space="preserve"> </w:t>
      </w:r>
      <w:r>
        <w:t>and other travel allowances the employee is receiving.</w:t>
      </w:r>
    </w:p>
    <w:p w14:paraId="30C87D6E" w14:textId="77777777" w:rsidR="003C3B33" w:rsidRDefault="00B560D6">
      <w:pPr>
        <w:pStyle w:val="ListParagraph"/>
        <w:numPr>
          <w:ilvl w:val="0"/>
          <w:numId w:val="13"/>
        </w:numPr>
        <w:tabs>
          <w:tab w:val="left" w:pos="1322"/>
          <w:tab w:val="left" w:pos="1326"/>
        </w:tabs>
        <w:spacing w:before="160" w:line="259" w:lineRule="auto"/>
        <w:ind w:right="720"/>
      </w:pPr>
      <w:r>
        <w:t>An</w:t>
      </w:r>
      <w:r>
        <w:rPr>
          <w:spacing w:val="-3"/>
        </w:rPr>
        <w:t xml:space="preserve"> </w:t>
      </w:r>
      <w:r>
        <w:t>employee</w:t>
      </w:r>
      <w:r>
        <w:rPr>
          <w:spacing w:val="-4"/>
        </w:rPr>
        <w:t xml:space="preserve"> </w:t>
      </w:r>
      <w:r>
        <w:t>may</w:t>
      </w:r>
      <w:r>
        <w:rPr>
          <w:spacing w:val="-1"/>
        </w:rPr>
        <w:t xml:space="preserve"> </w:t>
      </w:r>
      <w:r>
        <w:t>receive</w:t>
      </w:r>
      <w:r>
        <w:rPr>
          <w:spacing w:val="-3"/>
        </w:rPr>
        <w:t xml:space="preserve"> </w:t>
      </w:r>
      <w:r>
        <w:t>district</w:t>
      </w:r>
      <w:r>
        <w:rPr>
          <w:spacing w:val="-1"/>
        </w:rPr>
        <w:t xml:space="preserve"> </w:t>
      </w:r>
      <w:r>
        <w:t>allowance</w:t>
      </w:r>
      <w:r>
        <w:rPr>
          <w:spacing w:val="-1"/>
        </w:rPr>
        <w:t xml:space="preserve"> </w:t>
      </w:r>
      <w:r>
        <w:t>under</w:t>
      </w:r>
      <w:r>
        <w:rPr>
          <w:spacing w:val="-2"/>
        </w:rPr>
        <w:t xml:space="preserve"> </w:t>
      </w:r>
      <w:r>
        <w:t>this</w:t>
      </w:r>
      <w:r>
        <w:rPr>
          <w:spacing w:val="-2"/>
        </w:rPr>
        <w:t xml:space="preserve"> </w:t>
      </w:r>
      <w:r>
        <w:t>clause</w:t>
      </w:r>
      <w:r>
        <w:rPr>
          <w:spacing w:val="-1"/>
        </w:rPr>
        <w:t xml:space="preserve"> </w:t>
      </w:r>
      <w:r>
        <w:t>at</w:t>
      </w:r>
      <w:r>
        <w:rPr>
          <w:spacing w:val="-1"/>
        </w:rPr>
        <w:t xml:space="preserve"> </w:t>
      </w:r>
      <w:r>
        <w:t>the</w:t>
      </w:r>
      <w:r>
        <w:rPr>
          <w:spacing w:val="-1"/>
        </w:rPr>
        <w:t xml:space="preserve"> </w:t>
      </w:r>
      <w:r>
        <w:t>same</w:t>
      </w:r>
      <w:r>
        <w:rPr>
          <w:spacing w:val="-4"/>
        </w:rPr>
        <w:t xml:space="preserve"> </w:t>
      </w:r>
      <w:r>
        <w:t>time</w:t>
      </w:r>
      <w:r>
        <w:rPr>
          <w:spacing w:val="-1"/>
        </w:rPr>
        <w:t xml:space="preserve"> </w:t>
      </w:r>
      <w:r>
        <w:t>as</w:t>
      </w:r>
      <w:r>
        <w:rPr>
          <w:spacing w:val="-2"/>
        </w:rPr>
        <w:t xml:space="preserve"> </w:t>
      </w:r>
      <w:r>
        <w:t>a</w:t>
      </w:r>
      <w:r>
        <w:rPr>
          <w:spacing w:val="-2"/>
        </w:rPr>
        <w:t xml:space="preserve"> </w:t>
      </w:r>
      <w:r>
        <w:t>reviewed rate of travel allowance.</w:t>
      </w:r>
    </w:p>
    <w:p w14:paraId="30C87D6F" w14:textId="77777777" w:rsidR="003C3B33" w:rsidRDefault="00B560D6">
      <w:pPr>
        <w:pStyle w:val="ListParagraph"/>
        <w:numPr>
          <w:ilvl w:val="0"/>
          <w:numId w:val="13"/>
        </w:numPr>
        <w:tabs>
          <w:tab w:val="left" w:pos="1322"/>
          <w:tab w:val="left" w:pos="1326"/>
        </w:tabs>
        <w:spacing w:line="259" w:lineRule="auto"/>
        <w:ind w:right="1150"/>
      </w:pPr>
      <w:r>
        <w:t>Further</w:t>
      </w:r>
      <w:r>
        <w:rPr>
          <w:spacing w:val="-2"/>
        </w:rPr>
        <w:t xml:space="preserve"> </w:t>
      </w:r>
      <w:r>
        <w:t>information</w:t>
      </w:r>
      <w:r>
        <w:rPr>
          <w:spacing w:val="-3"/>
        </w:rPr>
        <w:t xml:space="preserve"> </w:t>
      </w:r>
      <w:r>
        <w:t>is</w:t>
      </w:r>
      <w:r>
        <w:rPr>
          <w:spacing w:val="-4"/>
        </w:rPr>
        <w:t xml:space="preserve"> </w:t>
      </w:r>
      <w:r>
        <w:t>contained</w:t>
      </w:r>
      <w:r>
        <w:rPr>
          <w:spacing w:val="-3"/>
        </w:rPr>
        <w:t xml:space="preserve"> </w:t>
      </w:r>
      <w:r>
        <w:t>in</w:t>
      </w:r>
      <w:r>
        <w:rPr>
          <w:spacing w:val="-3"/>
        </w:rPr>
        <w:t xml:space="preserve"> </w:t>
      </w:r>
      <w:r>
        <w:t>the</w:t>
      </w:r>
      <w:r>
        <w:rPr>
          <w:spacing w:val="-1"/>
        </w:rPr>
        <w:t xml:space="preserve"> </w:t>
      </w:r>
      <w:r>
        <w:t>department’s</w:t>
      </w:r>
      <w:r>
        <w:rPr>
          <w:spacing w:val="-7"/>
        </w:rPr>
        <w:t xml:space="preserve"> </w:t>
      </w:r>
      <w:r>
        <w:t>Travel</w:t>
      </w:r>
      <w:r>
        <w:rPr>
          <w:spacing w:val="-5"/>
        </w:rPr>
        <w:t xml:space="preserve"> </w:t>
      </w:r>
      <w:r>
        <w:t>Policy</w:t>
      </w:r>
      <w:r>
        <w:rPr>
          <w:spacing w:val="-1"/>
        </w:rPr>
        <w:t xml:space="preserve"> </w:t>
      </w:r>
      <w:r>
        <w:t>and</w:t>
      </w:r>
      <w:r>
        <w:rPr>
          <w:spacing w:val="-3"/>
        </w:rPr>
        <w:t xml:space="preserve"> </w:t>
      </w:r>
      <w:r>
        <w:t>the</w:t>
      </w:r>
      <w:r>
        <w:rPr>
          <w:spacing w:val="-4"/>
        </w:rPr>
        <w:t xml:space="preserve"> </w:t>
      </w:r>
      <w:r>
        <w:t>department’s Relocation Assistance Policy.</w:t>
      </w:r>
    </w:p>
    <w:p w14:paraId="30C87D70" w14:textId="77777777" w:rsidR="003C3B33" w:rsidRDefault="00B560D6">
      <w:pPr>
        <w:spacing w:before="159"/>
        <w:ind w:left="759"/>
        <w:rPr>
          <w:b/>
        </w:rPr>
      </w:pPr>
      <w:r>
        <w:rPr>
          <w:b/>
        </w:rPr>
        <w:t>Additional</w:t>
      </w:r>
      <w:r>
        <w:rPr>
          <w:b/>
          <w:spacing w:val="-3"/>
        </w:rPr>
        <w:t xml:space="preserve"> </w:t>
      </w:r>
      <w:r>
        <w:rPr>
          <w:b/>
        </w:rPr>
        <w:t>annual</w:t>
      </w:r>
      <w:r>
        <w:rPr>
          <w:b/>
          <w:spacing w:val="-3"/>
        </w:rPr>
        <w:t xml:space="preserve"> </w:t>
      </w:r>
      <w:r>
        <w:rPr>
          <w:b/>
        </w:rPr>
        <w:t>leave</w:t>
      </w:r>
      <w:r>
        <w:rPr>
          <w:b/>
          <w:spacing w:val="-5"/>
        </w:rPr>
        <w:t xml:space="preserve"> </w:t>
      </w:r>
      <w:r>
        <w:rPr>
          <w:b/>
        </w:rPr>
        <w:t>–</w:t>
      </w:r>
      <w:r>
        <w:rPr>
          <w:b/>
          <w:spacing w:val="-5"/>
        </w:rPr>
        <w:t xml:space="preserve"> </w:t>
      </w:r>
      <w:r>
        <w:rPr>
          <w:b/>
          <w:spacing w:val="-2"/>
        </w:rPr>
        <w:t>Darwin</w:t>
      </w:r>
    </w:p>
    <w:p w14:paraId="30C87D71" w14:textId="77777777" w:rsidR="003C3B33" w:rsidRDefault="00B560D6">
      <w:pPr>
        <w:pStyle w:val="ListParagraph"/>
        <w:numPr>
          <w:ilvl w:val="0"/>
          <w:numId w:val="13"/>
        </w:numPr>
        <w:tabs>
          <w:tab w:val="left" w:pos="1321"/>
          <w:tab w:val="left" w:pos="1325"/>
        </w:tabs>
        <w:spacing w:before="183" w:line="259" w:lineRule="auto"/>
        <w:ind w:left="1325" w:right="760"/>
      </w:pPr>
      <w:r>
        <w:t>Employees</w:t>
      </w:r>
      <w:r>
        <w:rPr>
          <w:spacing w:val="-2"/>
        </w:rPr>
        <w:t xml:space="preserve"> </w:t>
      </w:r>
      <w:r>
        <w:t>stationed</w:t>
      </w:r>
      <w:r>
        <w:rPr>
          <w:spacing w:val="-3"/>
        </w:rPr>
        <w:t xml:space="preserve"> </w:t>
      </w:r>
      <w:r>
        <w:t>in</w:t>
      </w:r>
      <w:r>
        <w:rPr>
          <w:spacing w:val="-5"/>
        </w:rPr>
        <w:t xml:space="preserve"> </w:t>
      </w:r>
      <w:r>
        <w:t>Darwin</w:t>
      </w:r>
      <w:r>
        <w:rPr>
          <w:spacing w:val="-3"/>
        </w:rPr>
        <w:t xml:space="preserve"> </w:t>
      </w:r>
      <w:r>
        <w:t>will</w:t>
      </w:r>
      <w:r>
        <w:rPr>
          <w:spacing w:val="-2"/>
        </w:rPr>
        <w:t xml:space="preserve"> </w:t>
      </w:r>
      <w:r>
        <w:t>be</w:t>
      </w:r>
      <w:r>
        <w:rPr>
          <w:spacing w:val="-4"/>
        </w:rPr>
        <w:t xml:space="preserve"> </w:t>
      </w:r>
      <w:r>
        <w:t>provided</w:t>
      </w:r>
      <w:r>
        <w:rPr>
          <w:spacing w:val="-5"/>
        </w:rPr>
        <w:t xml:space="preserve"> </w:t>
      </w:r>
      <w:r>
        <w:t>with</w:t>
      </w:r>
      <w:r>
        <w:rPr>
          <w:spacing w:val="-3"/>
        </w:rPr>
        <w:t xml:space="preserve"> </w:t>
      </w:r>
      <w:r>
        <w:t>5</w:t>
      </w:r>
      <w:r>
        <w:rPr>
          <w:spacing w:val="-3"/>
        </w:rPr>
        <w:t xml:space="preserve"> </w:t>
      </w:r>
      <w:proofErr w:type="gramStart"/>
      <w:r>
        <w:t>days</w:t>
      </w:r>
      <w:proofErr w:type="gramEnd"/>
      <w:r>
        <w:rPr>
          <w:spacing w:val="-2"/>
        </w:rPr>
        <w:t xml:space="preserve"> </w:t>
      </w:r>
      <w:r>
        <w:t>additional</w:t>
      </w:r>
      <w:r>
        <w:rPr>
          <w:spacing w:val="-2"/>
        </w:rPr>
        <w:t xml:space="preserve"> </w:t>
      </w:r>
      <w:r>
        <w:t>annual</w:t>
      </w:r>
      <w:r>
        <w:rPr>
          <w:spacing w:val="-2"/>
        </w:rPr>
        <w:t xml:space="preserve"> </w:t>
      </w:r>
      <w:r>
        <w:t>leave</w:t>
      </w:r>
      <w:r>
        <w:rPr>
          <w:spacing w:val="-1"/>
        </w:rPr>
        <w:t xml:space="preserve"> </w:t>
      </w:r>
      <w:r>
        <w:t>per</w:t>
      </w:r>
      <w:r>
        <w:rPr>
          <w:spacing w:val="-2"/>
        </w:rPr>
        <w:t xml:space="preserve"> </w:t>
      </w:r>
      <w:r>
        <w:t>year. Employees receiving additional annual leave under former remote localities clauses are not eligible for additional annual leave under this clause.</w:t>
      </w:r>
    </w:p>
    <w:p w14:paraId="30C87D72" w14:textId="77777777" w:rsidR="003C3B33" w:rsidRDefault="003C3B33">
      <w:pPr>
        <w:spacing w:line="259" w:lineRule="auto"/>
        <w:sectPr w:rsidR="003C3B33">
          <w:pgSz w:w="11910" w:h="16840"/>
          <w:pgMar w:top="960" w:right="840" w:bottom="920" w:left="680" w:header="751" w:footer="734" w:gutter="0"/>
          <w:cols w:space="720"/>
        </w:sectPr>
      </w:pPr>
    </w:p>
    <w:p w14:paraId="30C87D73" w14:textId="77777777" w:rsidR="003C3B33" w:rsidRDefault="003C3B33">
      <w:pPr>
        <w:pStyle w:val="BodyText"/>
        <w:spacing w:before="198"/>
        <w:ind w:left="0" w:firstLine="0"/>
      </w:pPr>
    </w:p>
    <w:p w14:paraId="30C87D74" w14:textId="77777777" w:rsidR="003C3B33" w:rsidRDefault="00B560D6">
      <w:pPr>
        <w:ind w:left="759"/>
        <w:rPr>
          <w:b/>
        </w:rPr>
      </w:pPr>
      <w:r>
        <w:rPr>
          <w:b/>
        </w:rPr>
        <w:t>Former</w:t>
      </w:r>
      <w:r>
        <w:rPr>
          <w:b/>
          <w:spacing w:val="-6"/>
        </w:rPr>
        <w:t xml:space="preserve"> </w:t>
      </w:r>
      <w:r>
        <w:rPr>
          <w:b/>
        </w:rPr>
        <w:t>remote</w:t>
      </w:r>
      <w:r>
        <w:rPr>
          <w:b/>
          <w:spacing w:val="-8"/>
        </w:rPr>
        <w:t xml:space="preserve"> </w:t>
      </w:r>
      <w:r>
        <w:rPr>
          <w:b/>
        </w:rPr>
        <w:t>localities</w:t>
      </w:r>
      <w:r>
        <w:rPr>
          <w:b/>
          <w:spacing w:val="-9"/>
        </w:rPr>
        <w:t xml:space="preserve"> </w:t>
      </w:r>
      <w:r>
        <w:rPr>
          <w:b/>
        </w:rPr>
        <w:t>(grandfathered</w:t>
      </w:r>
      <w:r>
        <w:rPr>
          <w:b/>
          <w:spacing w:val="-7"/>
        </w:rPr>
        <w:t xml:space="preserve"> </w:t>
      </w:r>
      <w:r>
        <w:rPr>
          <w:b/>
          <w:spacing w:val="-2"/>
        </w:rPr>
        <w:t>entitlements)</w:t>
      </w:r>
    </w:p>
    <w:p w14:paraId="30C87D75" w14:textId="77777777" w:rsidR="003C3B33" w:rsidRDefault="00B560D6">
      <w:pPr>
        <w:pStyle w:val="ListParagraph"/>
        <w:numPr>
          <w:ilvl w:val="0"/>
          <w:numId w:val="13"/>
        </w:numPr>
        <w:tabs>
          <w:tab w:val="left" w:pos="1322"/>
          <w:tab w:val="left" w:pos="1326"/>
        </w:tabs>
        <w:spacing w:before="181" w:line="259" w:lineRule="auto"/>
        <w:ind w:right="667"/>
      </w:pPr>
      <w:r>
        <w:t xml:space="preserve">Ongoing meat inspectors who were employed at the department’s former remote localities outlined in </w:t>
      </w:r>
      <w:hyperlink w:anchor="_bookmark144" w:history="1">
        <w:r w:rsidR="003C3B33">
          <w:t>Table 12</w:t>
        </w:r>
      </w:hyperlink>
      <w:r>
        <w:t xml:space="preserve"> will remain eligible to receive remote localities conditions only if the employee</w:t>
      </w:r>
      <w:r>
        <w:rPr>
          <w:spacing w:val="-1"/>
        </w:rPr>
        <w:t xml:space="preserve"> </w:t>
      </w:r>
      <w:r>
        <w:t>has</w:t>
      </w:r>
      <w:r>
        <w:rPr>
          <w:spacing w:val="-4"/>
        </w:rPr>
        <w:t xml:space="preserve"> </w:t>
      </w:r>
      <w:r>
        <w:t>been</w:t>
      </w:r>
      <w:r>
        <w:rPr>
          <w:spacing w:val="-3"/>
        </w:rPr>
        <w:t xml:space="preserve"> </w:t>
      </w:r>
      <w:r>
        <w:t>continuously</w:t>
      </w:r>
      <w:r>
        <w:rPr>
          <w:spacing w:val="-1"/>
        </w:rPr>
        <w:t xml:space="preserve"> </w:t>
      </w:r>
      <w:r>
        <w:t>assigned</w:t>
      </w:r>
      <w:r>
        <w:rPr>
          <w:spacing w:val="-3"/>
        </w:rPr>
        <w:t xml:space="preserve"> </w:t>
      </w:r>
      <w:r>
        <w:t>to</w:t>
      </w:r>
      <w:r>
        <w:rPr>
          <w:spacing w:val="-1"/>
        </w:rPr>
        <w:t xml:space="preserve"> </w:t>
      </w:r>
      <w:r>
        <w:t>work</w:t>
      </w:r>
      <w:r>
        <w:rPr>
          <w:spacing w:val="-4"/>
        </w:rPr>
        <w:t xml:space="preserve"> </w:t>
      </w:r>
      <w:r>
        <w:t>at</w:t>
      </w:r>
      <w:r>
        <w:rPr>
          <w:spacing w:val="-4"/>
        </w:rPr>
        <w:t xml:space="preserve"> </w:t>
      </w:r>
      <w:r>
        <w:t>the</w:t>
      </w:r>
      <w:r>
        <w:rPr>
          <w:spacing w:val="-1"/>
        </w:rPr>
        <w:t xml:space="preserve"> </w:t>
      </w:r>
      <w:r>
        <w:t>location</w:t>
      </w:r>
      <w:r>
        <w:rPr>
          <w:spacing w:val="-3"/>
        </w:rPr>
        <w:t xml:space="preserve"> </w:t>
      </w:r>
      <w:r>
        <w:t>or</w:t>
      </w:r>
      <w:r>
        <w:rPr>
          <w:spacing w:val="-4"/>
        </w:rPr>
        <w:t xml:space="preserve"> </w:t>
      </w:r>
      <w:r>
        <w:t>at</w:t>
      </w:r>
      <w:r>
        <w:rPr>
          <w:spacing w:val="-1"/>
        </w:rPr>
        <w:t xml:space="preserve"> </w:t>
      </w:r>
      <w:r>
        <w:t>another</w:t>
      </w:r>
      <w:r>
        <w:rPr>
          <w:spacing w:val="-2"/>
        </w:rPr>
        <w:t xml:space="preserve"> </w:t>
      </w:r>
      <w:r>
        <w:t>location</w:t>
      </w:r>
      <w:r>
        <w:rPr>
          <w:spacing w:val="-3"/>
        </w:rPr>
        <w:t xml:space="preserve"> </w:t>
      </w:r>
      <w:r>
        <w:t>listed before the date of eligibility.</w:t>
      </w:r>
    </w:p>
    <w:p w14:paraId="30C87D76" w14:textId="77777777" w:rsidR="003C3B33" w:rsidRDefault="00B560D6">
      <w:pPr>
        <w:spacing w:before="239"/>
        <w:ind w:left="759" w:right="626"/>
        <w:rPr>
          <w:b/>
        </w:rPr>
      </w:pPr>
      <w:bookmarkStart w:id="277" w:name="_bookmark144"/>
      <w:bookmarkEnd w:id="277"/>
      <w:r>
        <w:rPr>
          <w:b/>
        </w:rPr>
        <w:t>Table</w:t>
      </w:r>
      <w:r>
        <w:rPr>
          <w:b/>
          <w:spacing w:val="-4"/>
        </w:rPr>
        <w:t xml:space="preserve"> </w:t>
      </w:r>
      <w:r>
        <w:rPr>
          <w:b/>
        </w:rPr>
        <w:t>12</w:t>
      </w:r>
      <w:r>
        <w:rPr>
          <w:b/>
          <w:spacing w:val="-2"/>
        </w:rPr>
        <w:t xml:space="preserve"> </w:t>
      </w:r>
      <w:r>
        <w:rPr>
          <w:b/>
        </w:rPr>
        <w:t>Former</w:t>
      </w:r>
      <w:r>
        <w:rPr>
          <w:b/>
          <w:spacing w:val="-5"/>
        </w:rPr>
        <w:t xml:space="preserve"> </w:t>
      </w:r>
      <w:r>
        <w:rPr>
          <w:b/>
        </w:rPr>
        <w:t>remote</w:t>
      </w:r>
      <w:r>
        <w:rPr>
          <w:b/>
          <w:spacing w:val="-4"/>
        </w:rPr>
        <w:t xml:space="preserve"> </w:t>
      </w:r>
      <w:r>
        <w:rPr>
          <w:b/>
        </w:rPr>
        <w:t>localities</w:t>
      </w:r>
      <w:r>
        <w:rPr>
          <w:b/>
          <w:spacing w:val="-4"/>
        </w:rPr>
        <w:t xml:space="preserve"> </w:t>
      </w:r>
      <w:r>
        <w:rPr>
          <w:b/>
        </w:rPr>
        <w:t>–</w:t>
      </w:r>
      <w:r>
        <w:rPr>
          <w:b/>
          <w:spacing w:val="-2"/>
        </w:rPr>
        <w:t xml:space="preserve"> </w:t>
      </w:r>
      <w:r>
        <w:rPr>
          <w:b/>
        </w:rPr>
        <w:t>additional</w:t>
      </w:r>
      <w:r>
        <w:rPr>
          <w:b/>
          <w:spacing w:val="-2"/>
        </w:rPr>
        <w:t xml:space="preserve"> </w:t>
      </w:r>
      <w:r>
        <w:rPr>
          <w:b/>
        </w:rPr>
        <w:t>annual</w:t>
      </w:r>
      <w:r>
        <w:rPr>
          <w:b/>
          <w:spacing w:val="-2"/>
        </w:rPr>
        <w:t xml:space="preserve"> </w:t>
      </w:r>
      <w:r>
        <w:rPr>
          <w:b/>
        </w:rPr>
        <w:t>leave,</w:t>
      </w:r>
      <w:r>
        <w:rPr>
          <w:b/>
          <w:spacing w:val="-2"/>
        </w:rPr>
        <w:t xml:space="preserve"> </w:t>
      </w:r>
      <w:r>
        <w:rPr>
          <w:b/>
        </w:rPr>
        <w:t>district</w:t>
      </w:r>
      <w:r>
        <w:rPr>
          <w:b/>
          <w:spacing w:val="-3"/>
        </w:rPr>
        <w:t xml:space="preserve"> </w:t>
      </w:r>
      <w:r>
        <w:rPr>
          <w:b/>
        </w:rPr>
        <w:t>allowance</w:t>
      </w:r>
      <w:r>
        <w:rPr>
          <w:b/>
          <w:spacing w:val="-4"/>
        </w:rPr>
        <w:t xml:space="preserve"> </w:t>
      </w:r>
      <w:r>
        <w:rPr>
          <w:b/>
        </w:rPr>
        <w:t>and</w:t>
      </w:r>
      <w:r>
        <w:rPr>
          <w:b/>
          <w:spacing w:val="-4"/>
        </w:rPr>
        <w:t xml:space="preserve"> </w:t>
      </w:r>
      <w:r>
        <w:rPr>
          <w:b/>
        </w:rPr>
        <w:t>leave</w:t>
      </w:r>
      <w:r>
        <w:rPr>
          <w:b/>
          <w:spacing w:val="-4"/>
        </w:rPr>
        <w:t xml:space="preserve"> </w:t>
      </w:r>
      <w:r>
        <w:rPr>
          <w:b/>
        </w:rPr>
        <w:t xml:space="preserve">fares </w:t>
      </w:r>
      <w:r>
        <w:rPr>
          <w:b/>
          <w:spacing w:val="-2"/>
        </w:rPr>
        <w:t>assistance</w:t>
      </w:r>
    </w:p>
    <w:p w14:paraId="30C87D77" w14:textId="77777777" w:rsidR="003C3B33" w:rsidRDefault="003C3B33">
      <w:pPr>
        <w:pStyle w:val="BodyText"/>
        <w:spacing w:before="11"/>
        <w:ind w:left="0" w:firstLine="0"/>
        <w:rPr>
          <w:b/>
          <w:sz w:val="9"/>
        </w:rPr>
      </w:pPr>
    </w:p>
    <w:tbl>
      <w:tblPr>
        <w:tblW w:w="0" w:type="auto"/>
        <w:tblInd w:w="753" w:type="dxa"/>
        <w:tblLayout w:type="fixed"/>
        <w:tblCellMar>
          <w:left w:w="0" w:type="dxa"/>
          <w:right w:w="0" w:type="dxa"/>
        </w:tblCellMar>
        <w:tblLook w:val="01E0" w:firstRow="1" w:lastRow="1" w:firstColumn="1" w:lastColumn="1" w:noHBand="0" w:noVBand="0"/>
      </w:tblPr>
      <w:tblGrid>
        <w:gridCol w:w="1324"/>
        <w:gridCol w:w="1544"/>
        <w:gridCol w:w="1423"/>
        <w:gridCol w:w="1603"/>
        <w:gridCol w:w="1578"/>
        <w:gridCol w:w="1569"/>
      </w:tblGrid>
      <w:tr w:rsidR="003C3B33" w14:paraId="30C87D7D" w14:textId="77777777">
        <w:trPr>
          <w:trHeight w:val="407"/>
        </w:trPr>
        <w:tc>
          <w:tcPr>
            <w:tcW w:w="1324" w:type="dxa"/>
            <w:tcBorders>
              <w:top w:val="single" w:sz="4" w:space="0" w:color="000000"/>
            </w:tcBorders>
          </w:tcPr>
          <w:p w14:paraId="30C87D78" w14:textId="77777777" w:rsidR="003C3B33" w:rsidRDefault="00B560D6">
            <w:pPr>
              <w:pStyle w:val="TableParagraph"/>
              <w:ind w:left="121"/>
              <w:jc w:val="left"/>
              <w:rPr>
                <w:b/>
              </w:rPr>
            </w:pPr>
            <w:r>
              <w:rPr>
                <w:b/>
                <w:spacing w:val="-2"/>
              </w:rPr>
              <w:t>Location</w:t>
            </w:r>
          </w:p>
        </w:tc>
        <w:tc>
          <w:tcPr>
            <w:tcW w:w="1544" w:type="dxa"/>
            <w:vMerge w:val="restart"/>
            <w:tcBorders>
              <w:top w:val="single" w:sz="4" w:space="0" w:color="000000"/>
              <w:bottom w:val="single" w:sz="4" w:space="0" w:color="000000"/>
            </w:tcBorders>
          </w:tcPr>
          <w:p w14:paraId="30C87D79" w14:textId="77777777" w:rsidR="003C3B33" w:rsidRDefault="00B560D6">
            <w:pPr>
              <w:pStyle w:val="TableParagraph"/>
              <w:ind w:left="581" w:right="119" w:firstLine="165"/>
              <w:jc w:val="left"/>
              <w:rPr>
                <w:b/>
              </w:rPr>
            </w:pPr>
            <w:r>
              <w:rPr>
                <w:b/>
              </w:rPr>
              <w:t>Date</w:t>
            </w:r>
            <w:r>
              <w:rPr>
                <w:b/>
                <w:spacing w:val="-13"/>
              </w:rPr>
              <w:t xml:space="preserve"> </w:t>
            </w:r>
            <w:r>
              <w:rPr>
                <w:b/>
              </w:rPr>
              <w:t xml:space="preserve">of </w:t>
            </w:r>
            <w:r>
              <w:rPr>
                <w:b/>
                <w:spacing w:val="-2"/>
              </w:rPr>
              <w:t>eligibility</w:t>
            </w:r>
          </w:p>
        </w:tc>
        <w:tc>
          <w:tcPr>
            <w:tcW w:w="1423" w:type="dxa"/>
            <w:vMerge w:val="restart"/>
            <w:tcBorders>
              <w:top w:val="single" w:sz="4" w:space="0" w:color="000000"/>
              <w:bottom w:val="single" w:sz="4" w:space="0" w:color="000000"/>
            </w:tcBorders>
          </w:tcPr>
          <w:p w14:paraId="30C87D7A" w14:textId="77777777" w:rsidR="003C3B33" w:rsidRDefault="00B560D6">
            <w:pPr>
              <w:pStyle w:val="TableParagraph"/>
              <w:ind w:left="124" w:right="129" w:firstLine="208"/>
              <w:jc w:val="left"/>
              <w:rPr>
                <w:b/>
              </w:rPr>
            </w:pPr>
            <w:r>
              <w:rPr>
                <w:b/>
                <w:spacing w:val="-2"/>
              </w:rPr>
              <w:t xml:space="preserve">Additional </w:t>
            </w:r>
            <w:r>
              <w:rPr>
                <w:b/>
              </w:rPr>
              <w:t>annual</w:t>
            </w:r>
            <w:r>
              <w:rPr>
                <w:b/>
                <w:spacing w:val="-4"/>
              </w:rPr>
              <w:t xml:space="preserve"> </w:t>
            </w:r>
            <w:r>
              <w:rPr>
                <w:b/>
                <w:spacing w:val="-2"/>
              </w:rPr>
              <w:t>leave</w:t>
            </w:r>
          </w:p>
        </w:tc>
        <w:tc>
          <w:tcPr>
            <w:tcW w:w="3181" w:type="dxa"/>
            <w:gridSpan w:val="2"/>
            <w:tcBorders>
              <w:top w:val="single" w:sz="4" w:space="0" w:color="000000"/>
            </w:tcBorders>
          </w:tcPr>
          <w:p w14:paraId="30C87D7B" w14:textId="77777777" w:rsidR="003C3B33" w:rsidRDefault="00B560D6">
            <w:pPr>
              <w:pStyle w:val="TableParagraph"/>
              <w:ind w:left="760"/>
              <w:jc w:val="left"/>
              <w:rPr>
                <w:b/>
              </w:rPr>
            </w:pPr>
            <w:r>
              <w:rPr>
                <w:b/>
              </w:rPr>
              <w:t>District</w:t>
            </w:r>
            <w:r>
              <w:rPr>
                <w:b/>
                <w:spacing w:val="-4"/>
              </w:rPr>
              <w:t xml:space="preserve"> </w:t>
            </w:r>
            <w:r>
              <w:rPr>
                <w:b/>
                <w:spacing w:val="-2"/>
              </w:rPr>
              <w:t>allowance</w:t>
            </w:r>
          </w:p>
        </w:tc>
        <w:tc>
          <w:tcPr>
            <w:tcW w:w="1569" w:type="dxa"/>
            <w:vMerge w:val="restart"/>
            <w:tcBorders>
              <w:top w:val="single" w:sz="4" w:space="0" w:color="000000"/>
              <w:bottom w:val="single" w:sz="4" w:space="0" w:color="000000"/>
            </w:tcBorders>
          </w:tcPr>
          <w:p w14:paraId="30C87D7C" w14:textId="77777777" w:rsidR="003C3B33" w:rsidRDefault="00B560D6">
            <w:pPr>
              <w:pStyle w:val="TableParagraph"/>
              <w:ind w:left="106" w:right="426"/>
              <w:jc w:val="left"/>
              <w:rPr>
                <w:b/>
              </w:rPr>
            </w:pPr>
            <w:r>
              <w:rPr>
                <w:b/>
              </w:rPr>
              <w:t>Leave</w:t>
            </w:r>
            <w:r>
              <w:rPr>
                <w:b/>
                <w:spacing w:val="-13"/>
              </w:rPr>
              <w:t xml:space="preserve"> </w:t>
            </w:r>
            <w:r>
              <w:rPr>
                <w:b/>
              </w:rPr>
              <w:t xml:space="preserve">fares </w:t>
            </w:r>
            <w:r>
              <w:rPr>
                <w:b/>
                <w:spacing w:val="-2"/>
              </w:rPr>
              <w:t>assistance</w:t>
            </w:r>
          </w:p>
        </w:tc>
      </w:tr>
      <w:tr w:rsidR="003C3B33" w14:paraId="30C87D84" w14:textId="77777777">
        <w:trPr>
          <w:trHeight w:val="638"/>
        </w:trPr>
        <w:tc>
          <w:tcPr>
            <w:tcW w:w="1324" w:type="dxa"/>
            <w:tcBorders>
              <w:bottom w:val="single" w:sz="4" w:space="0" w:color="000000"/>
            </w:tcBorders>
          </w:tcPr>
          <w:p w14:paraId="30C87D7E" w14:textId="77777777" w:rsidR="003C3B33" w:rsidRDefault="003C3B33">
            <w:pPr>
              <w:pStyle w:val="TableParagraph"/>
              <w:spacing w:before="0"/>
              <w:jc w:val="left"/>
              <w:rPr>
                <w:rFonts w:ascii="Times New Roman"/>
              </w:rPr>
            </w:pPr>
          </w:p>
        </w:tc>
        <w:tc>
          <w:tcPr>
            <w:tcW w:w="1544" w:type="dxa"/>
            <w:vMerge/>
            <w:tcBorders>
              <w:top w:val="nil"/>
              <w:bottom w:val="single" w:sz="4" w:space="0" w:color="000000"/>
            </w:tcBorders>
          </w:tcPr>
          <w:p w14:paraId="30C87D7F" w14:textId="77777777" w:rsidR="003C3B33" w:rsidRDefault="003C3B33">
            <w:pPr>
              <w:rPr>
                <w:sz w:val="2"/>
                <w:szCs w:val="2"/>
              </w:rPr>
            </w:pPr>
          </w:p>
        </w:tc>
        <w:tc>
          <w:tcPr>
            <w:tcW w:w="1423" w:type="dxa"/>
            <w:vMerge/>
            <w:tcBorders>
              <w:top w:val="nil"/>
              <w:bottom w:val="single" w:sz="4" w:space="0" w:color="000000"/>
            </w:tcBorders>
          </w:tcPr>
          <w:p w14:paraId="30C87D80" w14:textId="77777777" w:rsidR="003C3B33" w:rsidRDefault="003C3B33">
            <w:pPr>
              <w:rPr>
                <w:sz w:val="2"/>
                <w:szCs w:val="2"/>
              </w:rPr>
            </w:pPr>
          </w:p>
        </w:tc>
        <w:tc>
          <w:tcPr>
            <w:tcW w:w="1603" w:type="dxa"/>
            <w:tcBorders>
              <w:bottom w:val="single" w:sz="4" w:space="0" w:color="000000"/>
            </w:tcBorders>
          </w:tcPr>
          <w:p w14:paraId="30C87D81" w14:textId="77777777" w:rsidR="003C3B33" w:rsidRDefault="00B560D6">
            <w:pPr>
              <w:pStyle w:val="TableParagraph"/>
              <w:spacing w:before="40"/>
              <w:ind w:left="132" w:firstLine="881"/>
              <w:jc w:val="left"/>
              <w:rPr>
                <w:b/>
              </w:rPr>
            </w:pPr>
            <w:r>
              <w:rPr>
                <w:b/>
                <w:spacing w:val="-4"/>
              </w:rPr>
              <w:t xml:space="preserve">with </w:t>
            </w:r>
            <w:r>
              <w:rPr>
                <w:b/>
              </w:rPr>
              <w:t>dependant</w:t>
            </w:r>
            <w:r>
              <w:rPr>
                <w:b/>
                <w:spacing w:val="-6"/>
              </w:rPr>
              <w:t xml:space="preserve"> </w:t>
            </w:r>
            <w:r>
              <w:rPr>
                <w:b/>
                <w:spacing w:val="-5"/>
              </w:rPr>
              <w:t>($)</w:t>
            </w:r>
          </w:p>
        </w:tc>
        <w:tc>
          <w:tcPr>
            <w:tcW w:w="1578" w:type="dxa"/>
            <w:tcBorders>
              <w:bottom w:val="single" w:sz="4" w:space="0" w:color="000000"/>
            </w:tcBorders>
          </w:tcPr>
          <w:p w14:paraId="30C87D82" w14:textId="77777777" w:rsidR="003C3B33" w:rsidRDefault="00B560D6">
            <w:pPr>
              <w:pStyle w:val="TableParagraph"/>
              <w:spacing w:before="40"/>
              <w:ind w:left="172" w:firstLine="569"/>
              <w:jc w:val="left"/>
              <w:rPr>
                <w:b/>
              </w:rPr>
            </w:pPr>
            <w:r>
              <w:rPr>
                <w:b/>
                <w:spacing w:val="-2"/>
              </w:rPr>
              <w:t xml:space="preserve">without </w:t>
            </w:r>
            <w:r>
              <w:rPr>
                <w:b/>
              </w:rPr>
              <w:t>dependant</w:t>
            </w:r>
            <w:r>
              <w:rPr>
                <w:b/>
                <w:spacing w:val="-6"/>
              </w:rPr>
              <w:t xml:space="preserve"> </w:t>
            </w:r>
            <w:r>
              <w:rPr>
                <w:b/>
                <w:spacing w:val="-5"/>
              </w:rPr>
              <w:t>($)</w:t>
            </w:r>
          </w:p>
        </w:tc>
        <w:tc>
          <w:tcPr>
            <w:tcW w:w="1569" w:type="dxa"/>
            <w:vMerge/>
            <w:tcBorders>
              <w:top w:val="nil"/>
              <w:bottom w:val="single" w:sz="4" w:space="0" w:color="000000"/>
            </w:tcBorders>
          </w:tcPr>
          <w:p w14:paraId="30C87D83" w14:textId="77777777" w:rsidR="003C3B33" w:rsidRDefault="003C3B33">
            <w:pPr>
              <w:rPr>
                <w:sz w:val="2"/>
                <w:szCs w:val="2"/>
              </w:rPr>
            </w:pPr>
          </w:p>
        </w:tc>
      </w:tr>
      <w:tr w:rsidR="003C3B33" w14:paraId="30C87D8B" w14:textId="77777777">
        <w:trPr>
          <w:trHeight w:val="388"/>
        </w:trPr>
        <w:tc>
          <w:tcPr>
            <w:tcW w:w="1324" w:type="dxa"/>
            <w:tcBorders>
              <w:top w:val="single" w:sz="4" w:space="0" w:color="000000"/>
              <w:bottom w:val="single" w:sz="4" w:space="0" w:color="000000"/>
            </w:tcBorders>
          </w:tcPr>
          <w:p w14:paraId="30C87D85" w14:textId="77777777" w:rsidR="003C3B33" w:rsidRDefault="00B560D6">
            <w:pPr>
              <w:pStyle w:val="TableParagraph"/>
              <w:ind w:left="121"/>
              <w:jc w:val="left"/>
            </w:pPr>
            <w:r>
              <w:rPr>
                <w:spacing w:val="-2"/>
              </w:rPr>
              <w:t>Cairns</w:t>
            </w:r>
          </w:p>
        </w:tc>
        <w:tc>
          <w:tcPr>
            <w:tcW w:w="1544" w:type="dxa"/>
            <w:tcBorders>
              <w:top w:val="single" w:sz="4" w:space="0" w:color="000000"/>
              <w:bottom w:val="single" w:sz="4" w:space="0" w:color="000000"/>
            </w:tcBorders>
          </w:tcPr>
          <w:p w14:paraId="30C87D86" w14:textId="77777777" w:rsidR="003C3B33" w:rsidRDefault="00B560D6">
            <w:pPr>
              <w:pStyle w:val="TableParagraph"/>
              <w:ind w:right="121"/>
            </w:pPr>
            <w:r>
              <w:t>13</w:t>
            </w:r>
            <w:r>
              <w:rPr>
                <w:spacing w:val="-5"/>
              </w:rPr>
              <w:t xml:space="preserve"> </w:t>
            </w:r>
            <w:r>
              <w:t xml:space="preserve">May </w:t>
            </w:r>
            <w:r>
              <w:rPr>
                <w:spacing w:val="-4"/>
              </w:rPr>
              <w:t>2019</w:t>
            </w:r>
          </w:p>
        </w:tc>
        <w:tc>
          <w:tcPr>
            <w:tcW w:w="1423" w:type="dxa"/>
            <w:tcBorders>
              <w:top w:val="single" w:sz="4" w:space="0" w:color="000000"/>
              <w:bottom w:val="single" w:sz="4" w:space="0" w:color="000000"/>
            </w:tcBorders>
          </w:tcPr>
          <w:p w14:paraId="30C87D87" w14:textId="77777777" w:rsidR="003C3B33" w:rsidRDefault="00B560D6">
            <w:pPr>
              <w:pStyle w:val="TableParagraph"/>
              <w:ind w:right="129"/>
            </w:pPr>
            <w:r>
              <w:t>2</w:t>
            </w:r>
            <w:r>
              <w:rPr>
                <w:spacing w:val="1"/>
              </w:rPr>
              <w:t xml:space="preserve"> </w:t>
            </w:r>
            <w:r>
              <w:rPr>
                <w:spacing w:val="-4"/>
              </w:rPr>
              <w:t>days</w:t>
            </w:r>
          </w:p>
        </w:tc>
        <w:tc>
          <w:tcPr>
            <w:tcW w:w="1603" w:type="dxa"/>
            <w:tcBorders>
              <w:top w:val="single" w:sz="4" w:space="0" w:color="000000"/>
              <w:bottom w:val="single" w:sz="4" w:space="0" w:color="000000"/>
            </w:tcBorders>
          </w:tcPr>
          <w:p w14:paraId="30C87D88" w14:textId="77777777" w:rsidR="003C3B33" w:rsidRDefault="00B560D6">
            <w:pPr>
              <w:pStyle w:val="TableParagraph"/>
              <w:ind w:right="171"/>
            </w:pPr>
            <w:r>
              <w:rPr>
                <w:spacing w:val="-2"/>
              </w:rPr>
              <w:t>2,250</w:t>
            </w:r>
          </w:p>
        </w:tc>
        <w:tc>
          <w:tcPr>
            <w:tcW w:w="1578" w:type="dxa"/>
            <w:tcBorders>
              <w:top w:val="single" w:sz="4" w:space="0" w:color="000000"/>
              <w:bottom w:val="single" w:sz="4" w:space="0" w:color="000000"/>
            </w:tcBorders>
          </w:tcPr>
          <w:p w14:paraId="30C87D89" w14:textId="77777777" w:rsidR="003C3B33" w:rsidRDefault="00B560D6">
            <w:pPr>
              <w:pStyle w:val="TableParagraph"/>
              <w:ind w:right="105"/>
            </w:pPr>
            <w:r>
              <w:rPr>
                <w:spacing w:val="-2"/>
              </w:rPr>
              <w:t>1,140</w:t>
            </w:r>
          </w:p>
        </w:tc>
        <w:tc>
          <w:tcPr>
            <w:tcW w:w="1569" w:type="dxa"/>
            <w:tcBorders>
              <w:top w:val="single" w:sz="4" w:space="0" w:color="000000"/>
              <w:bottom w:val="single" w:sz="4" w:space="0" w:color="000000"/>
            </w:tcBorders>
          </w:tcPr>
          <w:p w14:paraId="30C87D8A" w14:textId="77777777" w:rsidR="003C3B33" w:rsidRDefault="00B560D6">
            <w:pPr>
              <w:pStyle w:val="TableParagraph"/>
              <w:ind w:left="106"/>
              <w:jc w:val="left"/>
            </w:pPr>
            <w:r>
              <w:rPr>
                <w:spacing w:val="-2"/>
              </w:rPr>
              <w:t>Biennial</w:t>
            </w:r>
          </w:p>
        </w:tc>
      </w:tr>
      <w:tr w:rsidR="003C3B33" w14:paraId="30C87D92" w14:textId="77777777">
        <w:trPr>
          <w:trHeight w:val="388"/>
        </w:trPr>
        <w:tc>
          <w:tcPr>
            <w:tcW w:w="1324" w:type="dxa"/>
            <w:tcBorders>
              <w:top w:val="single" w:sz="4" w:space="0" w:color="000000"/>
              <w:bottom w:val="single" w:sz="4" w:space="0" w:color="000000"/>
            </w:tcBorders>
          </w:tcPr>
          <w:p w14:paraId="30C87D8C" w14:textId="77777777" w:rsidR="003C3B33" w:rsidRDefault="00B560D6">
            <w:pPr>
              <w:pStyle w:val="TableParagraph"/>
              <w:spacing w:before="61"/>
              <w:ind w:left="122"/>
              <w:jc w:val="left"/>
            </w:pPr>
            <w:r>
              <w:rPr>
                <w:spacing w:val="-2"/>
              </w:rPr>
              <w:t>Darwin</w:t>
            </w:r>
          </w:p>
        </w:tc>
        <w:tc>
          <w:tcPr>
            <w:tcW w:w="1544" w:type="dxa"/>
            <w:tcBorders>
              <w:top w:val="single" w:sz="4" w:space="0" w:color="000000"/>
              <w:bottom w:val="single" w:sz="4" w:space="0" w:color="000000"/>
            </w:tcBorders>
          </w:tcPr>
          <w:p w14:paraId="30C87D8D" w14:textId="77777777" w:rsidR="003C3B33" w:rsidRDefault="00B560D6">
            <w:pPr>
              <w:pStyle w:val="TableParagraph"/>
              <w:spacing w:before="61"/>
              <w:ind w:right="121"/>
            </w:pPr>
            <w:r>
              <w:t>13</w:t>
            </w:r>
            <w:r>
              <w:rPr>
                <w:spacing w:val="-5"/>
              </w:rPr>
              <w:t xml:space="preserve"> </w:t>
            </w:r>
            <w:r>
              <w:t xml:space="preserve">May </w:t>
            </w:r>
            <w:r>
              <w:rPr>
                <w:spacing w:val="-4"/>
              </w:rPr>
              <w:t>2019</w:t>
            </w:r>
          </w:p>
        </w:tc>
        <w:tc>
          <w:tcPr>
            <w:tcW w:w="1423" w:type="dxa"/>
            <w:tcBorders>
              <w:top w:val="single" w:sz="4" w:space="0" w:color="000000"/>
              <w:bottom w:val="single" w:sz="4" w:space="0" w:color="000000"/>
            </w:tcBorders>
          </w:tcPr>
          <w:p w14:paraId="30C87D8E" w14:textId="77777777" w:rsidR="003C3B33" w:rsidRDefault="00B560D6">
            <w:pPr>
              <w:pStyle w:val="TableParagraph"/>
              <w:spacing w:before="61"/>
              <w:ind w:right="130"/>
            </w:pPr>
            <w:r>
              <w:t>5</w:t>
            </w:r>
            <w:r>
              <w:rPr>
                <w:spacing w:val="-1"/>
              </w:rPr>
              <w:t xml:space="preserve"> </w:t>
            </w:r>
            <w:r>
              <w:t>days</w:t>
            </w:r>
            <w:r>
              <w:rPr>
                <w:spacing w:val="-2"/>
              </w:rPr>
              <w:t xml:space="preserve"> </w:t>
            </w:r>
            <w:r>
              <w:rPr>
                <w:spacing w:val="-10"/>
                <w:vertAlign w:val="superscript"/>
              </w:rPr>
              <w:t>a</w:t>
            </w:r>
          </w:p>
        </w:tc>
        <w:tc>
          <w:tcPr>
            <w:tcW w:w="1603" w:type="dxa"/>
            <w:tcBorders>
              <w:top w:val="single" w:sz="4" w:space="0" w:color="000000"/>
              <w:bottom w:val="single" w:sz="4" w:space="0" w:color="000000"/>
            </w:tcBorders>
          </w:tcPr>
          <w:p w14:paraId="30C87D8F" w14:textId="77777777" w:rsidR="003C3B33" w:rsidRDefault="00B560D6">
            <w:pPr>
              <w:pStyle w:val="TableParagraph"/>
              <w:spacing w:before="61"/>
              <w:ind w:right="171"/>
            </w:pPr>
            <w:r>
              <w:rPr>
                <w:spacing w:val="-2"/>
              </w:rPr>
              <w:t>2,250</w:t>
            </w:r>
          </w:p>
        </w:tc>
        <w:tc>
          <w:tcPr>
            <w:tcW w:w="1578" w:type="dxa"/>
            <w:tcBorders>
              <w:top w:val="single" w:sz="4" w:space="0" w:color="000000"/>
              <w:bottom w:val="single" w:sz="4" w:space="0" w:color="000000"/>
            </w:tcBorders>
          </w:tcPr>
          <w:p w14:paraId="30C87D90" w14:textId="77777777" w:rsidR="003C3B33" w:rsidRDefault="00B560D6">
            <w:pPr>
              <w:pStyle w:val="TableParagraph"/>
              <w:spacing w:before="61"/>
              <w:ind w:right="105"/>
            </w:pPr>
            <w:r>
              <w:rPr>
                <w:spacing w:val="-2"/>
              </w:rPr>
              <w:t>1,140</w:t>
            </w:r>
          </w:p>
        </w:tc>
        <w:tc>
          <w:tcPr>
            <w:tcW w:w="1569" w:type="dxa"/>
            <w:tcBorders>
              <w:top w:val="single" w:sz="4" w:space="0" w:color="000000"/>
              <w:bottom w:val="single" w:sz="4" w:space="0" w:color="000000"/>
            </w:tcBorders>
          </w:tcPr>
          <w:p w14:paraId="30C87D91" w14:textId="77777777" w:rsidR="003C3B33" w:rsidRDefault="00B560D6">
            <w:pPr>
              <w:pStyle w:val="TableParagraph"/>
              <w:spacing w:before="61"/>
              <w:ind w:left="107"/>
              <w:jc w:val="left"/>
            </w:pPr>
            <w:r>
              <w:rPr>
                <w:spacing w:val="-2"/>
              </w:rPr>
              <w:t>Annual</w:t>
            </w:r>
          </w:p>
        </w:tc>
      </w:tr>
      <w:tr w:rsidR="003C3B33" w14:paraId="30C87D99" w14:textId="77777777">
        <w:trPr>
          <w:trHeight w:val="390"/>
        </w:trPr>
        <w:tc>
          <w:tcPr>
            <w:tcW w:w="1324" w:type="dxa"/>
            <w:tcBorders>
              <w:top w:val="single" w:sz="4" w:space="0" w:color="000000"/>
              <w:bottom w:val="single" w:sz="4" w:space="0" w:color="000000"/>
            </w:tcBorders>
          </w:tcPr>
          <w:p w14:paraId="30C87D93" w14:textId="77777777" w:rsidR="003C3B33" w:rsidRDefault="00B560D6">
            <w:pPr>
              <w:pStyle w:val="TableParagraph"/>
              <w:spacing w:before="61"/>
              <w:ind w:left="122"/>
              <w:jc w:val="left"/>
            </w:pPr>
            <w:r>
              <w:rPr>
                <w:spacing w:val="-2"/>
              </w:rPr>
              <w:t>Townsville</w:t>
            </w:r>
          </w:p>
        </w:tc>
        <w:tc>
          <w:tcPr>
            <w:tcW w:w="1544" w:type="dxa"/>
            <w:tcBorders>
              <w:top w:val="single" w:sz="4" w:space="0" w:color="000000"/>
              <w:bottom w:val="single" w:sz="4" w:space="0" w:color="000000"/>
            </w:tcBorders>
          </w:tcPr>
          <w:p w14:paraId="30C87D94" w14:textId="77777777" w:rsidR="003C3B33" w:rsidRDefault="00B560D6">
            <w:pPr>
              <w:pStyle w:val="TableParagraph"/>
              <w:spacing w:before="61"/>
              <w:ind w:right="121"/>
            </w:pPr>
            <w:r>
              <w:t>13</w:t>
            </w:r>
            <w:r>
              <w:rPr>
                <w:spacing w:val="-5"/>
              </w:rPr>
              <w:t xml:space="preserve"> </w:t>
            </w:r>
            <w:r>
              <w:t xml:space="preserve">May </w:t>
            </w:r>
            <w:r>
              <w:rPr>
                <w:spacing w:val="-4"/>
              </w:rPr>
              <w:t>2019</w:t>
            </w:r>
          </w:p>
        </w:tc>
        <w:tc>
          <w:tcPr>
            <w:tcW w:w="1423" w:type="dxa"/>
            <w:tcBorders>
              <w:top w:val="single" w:sz="4" w:space="0" w:color="000000"/>
              <w:bottom w:val="single" w:sz="4" w:space="0" w:color="000000"/>
            </w:tcBorders>
          </w:tcPr>
          <w:p w14:paraId="30C87D95" w14:textId="77777777" w:rsidR="003C3B33" w:rsidRDefault="00B560D6">
            <w:pPr>
              <w:pStyle w:val="TableParagraph"/>
              <w:spacing w:before="61"/>
              <w:ind w:right="128"/>
            </w:pPr>
            <w:r>
              <w:t>2</w:t>
            </w:r>
            <w:r>
              <w:rPr>
                <w:spacing w:val="1"/>
              </w:rPr>
              <w:t xml:space="preserve"> </w:t>
            </w:r>
            <w:r>
              <w:rPr>
                <w:spacing w:val="-4"/>
              </w:rPr>
              <w:t>days</w:t>
            </w:r>
          </w:p>
        </w:tc>
        <w:tc>
          <w:tcPr>
            <w:tcW w:w="1603" w:type="dxa"/>
            <w:tcBorders>
              <w:top w:val="single" w:sz="4" w:space="0" w:color="000000"/>
              <w:bottom w:val="single" w:sz="4" w:space="0" w:color="000000"/>
            </w:tcBorders>
          </w:tcPr>
          <w:p w14:paraId="30C87D96" w14:textId="77777777" w:rsidR="003C3B33" w:rsidRDefault="00B560D6">
            <w:pPr>
              <w:pStyle w:val="TableParagraph"/>
              <w:spacing w:before="61"/>
              <w:ind w:right="171"/>
            </w:pPr>
            <w:r>
              <w:rPr>
                <w:spacing w:val="-2"/>
              </w:rPr>
              <w:t>2,250</w:t>
            </w:r>
          </w:p>
        </w:tc>
        <w:tc>
          <w:tcPr>
            <w:tcW w:w="1578" w:type="dxa"/>
            <w:tcBorders>
              <w:top w:val="single" w:sz="4" w:space="0" w:color="000000"/>
              <w:bottom w:val="single" w:sz="4" w:space="0" w:color="000000"/>
            </w:tcBorders>
          </w:tcPr>
          <w:p w14:paraId="30C87D97" w14:textId="77777777" w:rsidR="003C3B33" w:rsidRDefault="00B560D6">
            <w:pPr>
              <w:pStyle w:val="TableParagraph"/>
              <w:spacing w:before="61"/>
              <w:ind w:right="105"/>
            </w:pPr>
            <w:r>
              <w:rPr>
                <w:spacing w:val="-2"/>
              </w:rPr>
              <w:t>1,140</w:t>
            </w:r>
          </w:p>
        </w:tc>
        <w:tc>
          <w:tcPr>
            <w:tcW w:w="1569" w:type="dxa"/>
            <w:tcBorders>
              <w:top w:val="single" w:sz="4" w:space="0" w:color="000000"/>
              <w:bottom w:val="single" w:sz="4" w:space="0" w:color="000000"/>
            </w:tcBorders>
          </w:tcPr>
          <w:p w14:paraId="30C87D98" w14:textId="77777777" w:rsidR="003C3B33" w:rsidRDefault="00B560D6">
            <w:pPr>
              <w:pStyle w:val="TableParagraph"/>
              <w:spacing w:before="61"/>
              <w:ind w:left="107"/>
              <w:jc w:val="left"/>
            </w:pPr>
            <w:r>
              <w:rPr>
                <w:spacing w:val="-2"/>
              </w:rPr>
              <w:t>Biennial</w:t>
            </w:r>
          </w:p>
        </w:tc>
      </w:tr>
    </w:tbl>
    <w:p w14:paraId="30C87D9A" w14:textId="77777777" w:rsidR="003C3B33" w:rsidRDefault="00B560D6">
      <w:pPr>
        <w:pStyle w:val="BodyText"/>
        <w:spacing w:before="1" w:line="256" w:lineRule="auto"/>
        <w:ind w:left="759" w:right="626" w:firstLine="0"/>
      </w:pPr>
      <w:proofErr w:type="gramStart"/>
      <w:r>
        <w:rPr>
          <w:b/>
        </w:rPr>
        <w:t>a</w:t>
      </w:r>
      <w:proofErr w:type="gramEnd"/>
      <w:r>
        <w:rPr>
          <w:b/>
          <w:spacing w:val="-3"/>
        </w:rPr>
        <w:t xml:space="preserve"> </w:t>
      </w:r>
      <w:r>
        <w:t>Employees</w:t>
      </w:r>
      <w:r>
        <w:rPr>
          <w:spacing w:val="-2"/>
        </w:rPr>
        <w:t xml:space="preserve"> </w:t>
      </w:r>
      <w:r>
        <w:t>based</w:t>
      </w:r>
      <w:r>
        <w:rPr>
          <w:spacing w:val="-3"/>
        </w:rPr>
        <w:t xml:space="preserve"> </w:t>
      </w:r>
      <w:r>
        <w:t>in</w:t>
      </w:r>
      <w:r>
        <w:rPr>
          <w:spacing w:val="-3"/>
        </w:rPr>
        <w:t xml:space="preserve"> </w:t>
      </w:r>
      <w:r>
        <w:t>Darwin</w:t>
      </w:r>
      <w:r>
        <w:rPr>
          <w:spacing w:val="-3"/>
        </w:rPr>
        <w:t xml:space="preserve"> </w:t>
      </w:r>
      <w:r>
        <w:t>who</w:t>
      </w:r>
      <w:r>
        <w:rPr>
          <w:spacing w:val="-1"/>
        </w:rPr>
        <w:t xml:space="preserve"> </w:t>
      </w:r>
      <w:r>
        <w:t>are</w:t>
      </w:r>
      <w:r>
        <w:rPr>
          <w:spacing w:val="-1"/>
        </w:rPr>
        <w:t xml:space="preserve"> </w:t>
      </w:r>
      <w:r>
        <w:t>eligible</w:t>
      </w:r>
      <w:r>
        <w:rPr>
          <w:spacing w:val="-4"/>
        </w:rPr>
        <w:t xml:space="preserve"> </w:t>
      </w:r>
      <w:r>
        <w:t>for</w:t>
      </w:r>
      <w:r>
        <w:rPr>
          <w:spacing w:val="-4"/>
        </w:rPr>
        <w:t xml:space="preserve"> </w:t>
      </w:r>
      <w:r>
        <w:t>additional</w:t>
      </w:r>
      <w:r>
        <w:rPr>
          <w:spacing w:val="-2"/>
        </w:rPr>
        <w:t xml:space="preserve"> </w:t>
      </w:r>
      <w:r>
        <w:t>annual</w:t>
      </w:r>
      <w:r>
        <w:rPr>
          <w:spacing w:val="-2"/>
        </w:rPr>
        <w:t xml:space="preserve"> </w:t>
      </w:r>
      <w:r>
        <w:t>leave</w:t>
      </w:r>
      <w:r>
        <w:rPr>
          <w:spacing w:val="-1"/>
        </w:rPr>
        <w:t xml:space="preserve"> </w:t>
      </w:r>
      <w:r>
        <w:t>under</w:t>
      </w:r>
      <w:r>
        <w:rPr>
          <w:spacing w:val="-4"/>
        </w:rPr>
        <w:t xml:space="preserve"> </w:t>
      </w:r>
      <w:r>
        <w:t>former</w:t>
      </w:r>
      <w:r>
        <w:rPr>
          <w:spacing w:val="-4"/>
        </w:rPr>
        <w:t xml:space="preserve"> </w:t>
      </w:r>
      <w:r>
        <w:t>remote localities are not eligible for additional annual leave under clause 632.</w:t>
      </w:r>
    </w:p>
    <w:p w14:paraId="30C87D9B" w14:textId="77777777" w:rsidR="003C3B33" w:rsidRDefault="00B560D6">
      <w:pPr>
        <w:spacing w:before="164"/>
        <w:ind w:left="759"/>
        <w:rPr>
          <w:b/>
        </w:rPr>
      </w:pPr>
      <w:r>
        <w:rPr>
          <w:b/>
        </w:rPr>
        <w:t>Gladstone</w:t>
      </w:r>
      <w:r>
        <w:rPr>
          <w:b/>
          <w:spacing w:val="-6"/>
        </w:rPr>
        <w:t xml:space="preserve"> </w:t>
      </w:r>
      <w:r>
        <w:rPr>
          <w:b/>
          <w:spacing w:val="-2"/>
        </w:rPr>
        <w:t>allowance</w:t>
      </w:r>
    </w:p>
    <w:p w14:paraId="30C87D9C" w14:textId="77777777" w:rsidR="003C3B33" w:rsidRDefault="00B560D6">
      <w:pPr>
        <w:pStyle w:val="ListParagraph"/>
        <w:numPr>
          <w:ilvl w:val="0"/>
          <w:numId w:val="13"/>
        </w:numPr>
        <w:tabs>
          <w:tab w:val="left" w:pos="1322"/>
          <w:tab w:val="left" w:pos="1326"/>
        </w:tabs>
        <w:spacing w:before="180" w:line="259" w:lineRule="auto"/>
        <w:ind w:right="772"/>
      </w:pPr>
      <w:r>
        <w:t>Employees</w:t>
      </w:r>
      <w:r>
        <w:rPr>
          <w:spacing w:val="-4"/>
        </w:rPr>
        <w:t xml:space="preserve"> </w:t>
      </w:r>
      <w:r>
        <w:t>who</w:t>
      </w:r>
      <w:r>
        <w:rPr>
          <w:spacing w:val="-3"/>
        </w:rPr>
        <w:t xml:space="preserve"> </w:t>
      </w:r>
      <w:r>
        <w:t>were</w:t>
      </w:r>
      <w:r>
        <w:rPr>
          <w:spacing w:val="-1"/>
        </w:rPr>
        <w:t xml:space="preserve"> </w:t>
      </w:r>
      <w:r>
        <w:t>assigned</w:t>
      </w:r>
      <w:r>
        <w:rPr>
          <w:spacing w:val="-3"/>
        </w:rPr>
        <w:t xml:space="preserve"> </w:t>
      </w:r>
      <w:r>
        <w:t>to</w:t>
      </w:r>
      <w:r>
        <w:rPr>
          <w:spacing w:val="-3"/>
        </w:rPr>
        <w:t xml:space="preserve"> </w:t>
      </w:r>
      <w:r>
        <w:t>work</w:t>
      </w:r>
      <w:r>
        <w:rPr>
          <w:spacing w:val="-4"/>
        </w:rPr>
        <w:t xml:space="preserve"> </w:t>
      </w:r>
      <w:r>
        <w:t>continuously</w:t>
      </w:r>
      <w:r>
        <w:rPr>
          <w:spacing w:val="-1"/>
        </w:rPr>
        <w:t xml:space="preserve"> </w:t>
      </w:r>
      <w:r>
        <w:t>at</w:t>
      </w:r>
      <w:r>
        <w:rPr>
          <w:spacing w:val="-1"/>
        </w:rPr>
        <w:t xml:space="preserve"> </w:t>
      </w:r>
      <w:r>
        <w:t>Gladstone</w:t>
      </w:r>
      <w:r>
        <w:rPr>
          <w:spacing w:val="-1"/>
        </w:rPr>
        <w:t xml:space="preserve"> </w:t>
      </w:r>
      <w:r>
        <w:t>(Queensland)</w:t>
      </w:r>
      <w:r>
        <w:rPr>
          <w:spacing w:val="-4"/>
        </w:rPr>
        <w:t xml:space="preserve"> </w:t>
      </w:r>
      <w:r>
        <w:t>on</w:t>
      </w:r>
      <w:r>
        <w:rPr>
          <w:spacing w:val="-3"/>
        </w:rPr>
        <w:t xml:space="preserve"> </w:t>
      </w:r>
      <w:r>
        <w:t>or</w:t>
      </w:r>
      <w:r>
        <w:rPr>
          <w:spacing w:val="-2"/>
        </w:rPr>
        <w:t xml:space="preserve"> </w:t>
      </w:r>
      <w:r>
        <w:t>before 31 January 2020 will receive an annual allowance of $742 (if accompanied by eligible dependant/s) or $382 (without eligible dependant/s).</w:t>
      </w:r>
    </w:p>
    <w:p w14:paraId="30C87D9D" w14:textId="77777777" w:rsidR="003C3B33" w:rsidRDefault="00B560D6">
      <w:pPr>
        <w:spacing w:before="160"/>
        <w:ind w:left="759"/>
        <w:rPr>
          <w:b/>
        </w:rPr>
      </w:pPr>
      <w:r>
        <w:rPr>
          <w:b/>
        </w:rPr>
        <w:t>Education</w:t>
      </w:r>
      <w:r>
        <w:rPr>
          <w:b/>
          <w:spacing w:val="-4"/>
        </w:rPr>
        <w:t xml:space="preserve"> </w:t>
      </w:r>
      <w:r>
        <w:rPr>
          <w:b/>
          <w:spacing w:val="-2"/>
        </w:rPr>
        <w:t>allowance</w:t>
      </w:r>
    </w:p>
    <w:p w14:paraId="30C87D9E" w14:textId="77777777" w:rsidR="003C3B33" w:rsidRDefault="00B560D6">
      <w:pPr>
        <w:pStyle w:val="ListParagraph"/>
        <w:numPr>
          <w:ilvl w:val="0"/>
          <w:numId w:val="13"/>
        </w:numPr>
        <w:tabs>
          <w:tab w:val="left" w:pos="1322"/>
          <w:tab w:val="left" w:pos="1326"/>
        </w:tabs>
        <w:spacing w:before="183" w:line="259" w:lineRule="auto"/>
        <w:ind w:right="1188"/>
      </w:pPr>
      <w:r>
        <w:t xml:space="preserve">Where an employee relocated to a remote locality has dependent children attending secondary school, the employee may be entitled to an education </w:t>
      </w:r>
      <w:proofErr w:type="gramStart"/>
      <w:r>
        <w:t>costs</w:t>
      </w:r>
      <w:proofErr w:type="gramEnd"/>
      <w:r>
        <w:t xml:space="preserve"> allowance if the dependent</w:t>
      </w:r>
      <w:r>
        <w:rPr>
          <w:spacing w:val="-1"/>
        </w:rPr>
        <w:t xml:space="preserve"> </w:t>
      </w:r>
      <w:r>
        <w:t>child</w:t>
      </w:r>
      <w:r>
        <w:rPr>
          <w:spacing w:val="-3"/>
        </w:rPr>
        <w:t xml:space="preserve"> </w:t>
      </w:r>
      <w:r>
        <w:t>does</w:t>
      </w:r>
      <w:r>
        <w:rPr>
          <w:spacing w:val="-2"/>
        </w:rPr>
        <w:t xml:space="preserve"> </w:t>
      </w:r>
      <w:r>
        <w:t>not</w:t>
      </w:r>
      <w:r>
        <w:rPr>
          <w:spacing w:val="-4"/>
        </w:rPr>
        <w:t xml:space="preserve"> </w:t>
      </w:r>
      <w:r>
        <w:t>move</w:t>
      </w:r>
      <w:r>
        <w:rPr>
          <w:spacing w:val="-4"/>
        </w:rPr>
        <w:t xml:space="preserve"> </w:t>
      </w:r>
      <w:r>
        <w:t>with</w:t>
      </w:r>
      <w:r>
        <w:rPr>
          <w:spacing w:val="-5"/>
        </w:rPr>
        <w:t xml:space="preserve"> </w:t>
      </w:r>
      <w:r>
        <w:t>them</w:t>
      </w:r>
      <w:r>
        <w:rPr>
          <w:spacing w:val="-1"/>
        </w:rPr>
        <w:t xml:space="preserve"> </w:t>
      </w:r>
      <w:r>
        <w:t>to</w:t>
      </w:r>
      <w:r>
        <w:rPr>
          <w:spacing w:val="-3"/>
        </w:rPr>
        <w:t xml:space="preserve"> </w:t>
      </w:r>
      <w:r>
        <w:t>the</w:t>
      </w:r>
      <w:r>
        <w:rPr>
          <w:spacing w:val="-1"/>
        </w:rPr>
        <w:t xml:space="preserve"> </w:t>
      </w:r>
      <w:r>
        <w:t>remote</w:t>
      </w:r>
      <w:r>
        <w:rPr>
          <w:spacing w:val="-1"/>
        </w:rPr>
        <w:t xml:space="preserve"> </w:t>
      </w:r>
      <w:r>
        <w:t>locality.</w:t>
      </w:r>
      <w:r>
        <w:rPr>
          <w:spacing w:val="-2"/>
        </w:rPr>
        <w:t xml:space="preserve"> </w:t>
      </w:r>
      <w:r>
        <w:t>Further</w:t>
      </w:r>
      <w:r>
        <w:rPr>
          <w:spacing w:val="-4"/>
        </w:rPr>
        <w:t xml:space="preserve"> </w:t>
      </w:r>
      <w:r>
        <w:t>information</w:t>
      </w:r>
      <w:r>
        <w:rPr>
          <w:spacing w:val="-3"/>
        </w:rPr>
        <w:t xml:space="preserve"> </w:t>
      </w:r>
      <w:r>
        <w:t>is contained in the department’s Relocation Assistance Policy.</w:t>
      </w:r>
    </w:p>
    <w:p w14:paraId="30C87D9F" w14:textId="77777777" w:rsidR="003C3B33" w:rsidRDefault="00B560D6">
      <w:pPr>
        <w:spacing w:before="157"/>
        <w:ind w:left="759"/>
        <w:rPr>
          <w:b/>
        </w:rPr>
      </w:pPr>
      <w:r>
        <w:rPr>
          <w:b/>
        </w:rPr>
        <w:t>Norfolk</w:t>
      </w:r>
      <w:r>
        <w:rPr>
          <w:b/>
          <w:spacing w:val="-8"/>
        </w:rPr>
        <w:t xml:space="preserve"> </w:t>
      </w:r>
      <w:r>
        <w:rPr>
          <w:b/>
        </w:rPr>
        <w:t>Island</w:t>
      </w:r>
      <w:r>
        <w:rPr>
          <w:b/>
          <w:spacing w:val="-5"/>
        </w:rPr>
        <w:t xml:space="preserve"> </w:t>
      </w:r>
      <w:r>
        <w:rPr>
          <w:b/>
        </w:rPr>
        <w:t>education</w:t>
      </w:r>
      <w:r>
        <w:rPr>
          <w:b/>
          <w:spacing w:val="-4"/>
        </w:rPr>
        <w:t xml:space="preserve"> </w:t>
      </w:r>
      <w:r>
        <w:rPr>
          <w:b/>
          <w:spacing w:val="-2"/>
        </w:rPr>
        <w:t>assistance</w:t>
      </w:r>
    </w:p>
    <w:p w14:paraId="30C87DA0" w14:textId="77777777" w:rsidR="003C3B33" w:rsidRDefault="00B560D6">
      <w:pPr>
        <w:pStyle w:val="ListParagraph"/>
        <w:numPr>
          <w:ilvl w:val="0"/>
          <w:numId w:val="13"/>
        </w:numPr>
        <w:tabs>
          <w:tab w:val="left" w:pos="1322"/>
          <w:tab w:val="left" w:pos="1326"/>
        </w:tabs>
        <w:spacing w:before="182" w:line="259" w:lineRule="auto"/>
        <w:ind w:right="1220"/>
      </w:pPr>
      <w:r>
        <w:t>Where</w:t>
      </w:r>
      <w:r>
        <w:rPr>
          <w:spacing w:val="-1"/>
        </w:rPr>
        <w:t xml:space="preserve"> </w:t>
      </w:r>
      <w:r>
        <w:t>an</w:t>
      </w:r>
      <w:r>
        <w:rPr>
          <w:spacing w:val="-5"/>
        </w:rPr>
        <w:t xml:space="preserve"> </w:t>
      </w:r>
      <w:r>
        <w:t>employee</w:t>
      </w:r>
      <w:r>
        <w:rPr>
          <w:spacing w:val="-4"/>
        </w:rPr>
        <w:t xml:space="preserve"> </w:t>
      </w:r>
      <w:r>
        <w:t>is</w:t>
      </w:r>
      <w:r>
        <w:rPr>
          <w:spacing w:val="-2"/>
        </w:rPr>
        <w:t xml:space="preserve"> </w:t>
      </w:r>
      <w:r>
        <w:t>temporarily</w:t>
      </w:r>
      <w:r>
        <w:rPr>
          <w:spacing w:val="-1"/>
        </w:rPr>
        <w:t xml:space="preserve"> </w:t>
      </w:r>
      <w:r>
        <w:t>residing</w:t>
      </w:r>
      <w:r>
        <w:rPr>
          <w:spacing w:val="-3"/>
        </w:rPr>
        <w:t xml:space="preserve"> </w:t>
      </w:r>
      <w:r>
        <w:t>on</w:t>
      </w:r>
      <w:r>
        <w:rPr>
          <w:spacing w:val="-3"/>
        </w:rPr>
        <w:t xml:space="preserve"> </w:t>
      </w:r>
      <w:r>
        <w:t>Norfolk</w:t>
      </w:r>
      <w:r>
        <w:rPr>
          <w:spacing w:val="-4"/>
        </w:rPr>
        <w:t xml:space="preserve"> </w:t>
      </w:r>
      <w:r>
        <w:t>Island</w:t>
      </w:r>
      <w:r>
        <w:rPr>
          <w:spacing w:val="-3"/>
        </w:rPr>
        <w:t xml:space="preserve"> </w:t>
      </w:r>
      <w:r>
        <w:t>and</w:t>
      </w:r>
      <w:r>
        <w:rPr>
          <w:spacing w:val="-3"/>
        </w:rPr>
        <w:t xml:space="preserve"> </w:t>
      </w:r>
      <w:r>
        <w:t>has</w:t>
      </w:r>
      <w:r>
        <w:rPr>
          <w:spacing w:val="-2"/>
        </w:rPr>
        <w:t xml:space="preserve"> </w:t>
      </w:r>
      <w:r>
        <w:t>a</w:t>
      </w:r>
      <w:r>
        <w:rPr>
          <w:spacing w:val="-2"/>
        </w:rPr>
        <w:t xml:space="preserve"> </w:t>
      </w:r>
      <w:r>
        <w:t>dependent</w:t>
      </w:r>
      <w:r>
        <w:rPr>
          <w:spacing w:val="-1"/>
        </w:rPr>
        <w:t xml:space="preserve"> </w:t>
      </w:r>
      <w:r>
        <w:t>child attending year 11 or 12 at the Norfolk Island Central School and the employee incurs compulsory tuition fees, the employee is entitled to reimbursement of these fees.</w:t>
      </w:r>
    </w:p>
    <w:p w14:paraId="30C87DA1" w14:textId="77777777" w:rsidR="003C3B33" w:rsidRDefault="00B560D6">
      <w:pPr>
        <w:spacing w:before="160"/>
        <w:ind w:left="759"/>
        <w:rPr>
          <w:b/>
        </w:rPr>
      </w:pPr>
      <w:r>
        <w:rPr>
          <w:b/>
        </w:rPr>
        <w:t>Medical</w:t>
      </w:r>
      <w:r>
        <w:rPr>
          <w:b/>
          <w:spacing w:val="-2"/>
        </w:rPr>
        <w:t xml:space="preserve"> </w:t>
      </w:r>
      <w:r>
        <w:rPr>
          <w:b/>
        </w:rPr>
        <w:t>and</w:t>
      </w:r>
      <w:r>
        <w:rPr>
          <w:b/>
          <w:spacing w:val="-3"/>
        </w:rPr>
        <w:t xml:space="preserve"> </w:t>
      </w:r>
      <w:r>
        <w:rPr>
          <w:b/>
        </w:rPr>
        <w:t>dental</w:t>
      </w:r>
      <w:r>
        <w:rPr>
          <w:b/>
          <w:spacing w:val="-3"/>
        </w:rPr>
        <w:t xml:space="preserve"> </w:t>
      </w:r>
      <w:r>
        <w:rPr>
          <w:b/>
        </w:rPr>
        <w:t>costs</w:t>
      </w:r>
      <w:r>
        <w:rPr>
          <w:b/>
          <w:spacing w:val="-5"/>
        </w:rPr>
        <w:t xml:space="preserve"> </w:t>
      </w:r>
      <w:r>
        <w:rPr>
          <w:b/>
        </w:rPr>
        <w:t>–</w:t>
      </w:r>
      <w:r>
        <w:rPr>
          <w:b/>
          <w:spacing w:val="-4"/>
        </w:rPr>
        <w:t xml:space="preserve"> </w:t>
      </w:r>
      <w:r>
        <w:rPr>
          <w:b/>
        </w:rPr>
        <w:t>visits</w:t>
      </w:r>
      <w:r>
        <w:rPr>
          <w:b/>
          <w:spacing w:val="-1"/>
        </w:rPr>
        <w:t xml:space="preserve"> </w:t>
      </w:r>
      <w:r>
        <w:rPr>
          <w:b/>
        </w:rPr>
        <w:t>to</w:t>
      </w:r>
      <w:r>
        <w:rPr>
          <w:b/>
          <w:spacing w:val="-5"/>
        </w:rPr>
        <w:t xml:space="preserve"> </w:t>
      </w:r>
      <w:r>
        <w:rPr>
          <w:b/>
        </w:rPr>
        <w:t>Norfolk</w:t>
      </w:r>
      <w:r>
        <w:rPr>
          <w:b/>
          <w:spacing w:val="-5"/>
        </w:rPr>
        <w:t xml:space="preserve"> </w:t>
      </w:r>
      <w:r>
        <w:rPr>
          <w:b/>
          <w:spacing w:val="-2"/>
        </w:rPr>
        <w:t>Island</w:t>
      </w:r>
    </w:p>
    <w:p w14:paraId="30C87DA2" w14:textId="77777777" w:rsidR="003C3B33" w:rsidRDefault="00B560D6">
      <w:pPr>
        <w:pStyle w:val="ListParagraph"/>
        <w:numPr>
          <w:ilvl w:val="0"/>
          <w:numId w:val="13"/>
        </w:numPr>
        <w:tabs>
          <w:tab w:val="left" w:pos="1322"/>
          <w:tab w:val="left" w:pos="1326"/>
        </w:tabs>
        <w:spacing w:before="180" w:line="259" w:lineRule="auto"/>
        <w:ind w:right="745"/>
      </w:pPr>
      <w:r>
        <w:t>Employees</w:t>
      </w:r>
      <w:r>
        <w:rPr>
          <w:spacing w:val="-4"/>
        </w:rPr>
        <w:t xml:space="preserve"> </w:t>
      </w:r>
      <w:r>
        <w:t>may</w:t>
      </w:r>
      <w:r>
        <w:rPr>
          <w:spacing w:val="-1"/>
        </w:rPr>
        <w:t xml:space="preserve"> </w:t>
      </w:r>
      <w:r>
        <w:t>be</w:t>
      </w:r>
      <w:r>
        <w:rPr>
          <w:spacing w:val="-1"/>
        </w:rPr>
        <w:t xml:space="preserve"> </w:t>
      </w:r>
      <w:proofErr w:type="gramStart"/>
      <w:r>
        <w:t>reimbursed</w:t>
      </w:r>
      <w:proofErr w:type="gramEnd"/>
      <w:r>
        <w:rPr>
          <w:spacing w:val="-3"/>
        </w:rPr>
        <w:t xml:space="preserve"> </w:t>
      </w:r>
      <w:r>
        <w:t>certain</w:t>
      </w:r>
      <w:r>
        <w:rPr>
          <w:spacing w:val="-5"/>
        </w:rPr>
        <w:t xml:space="preserve"> </w:t>
      </w:r>
      <w:r>
        <w:t>medical</w:t>
      </w:r>
      <w:r>
        <w:rPr>
          <w:spacing w:val="-2"/>
        </w:rPr>
        <w:t xml:space="preserve"> </w:t>
      </w:r>
      <w:r>
        <w:t>and</w:t>
      </w:r>
      <w:r>
        <w:rPr>
          <w:spacing w:val="-3"/>
        </w:rPr>
        <w:t xml:space="preserve"> </w:t>
      </w:r>
      <w:r>
        <w:t>dental</w:t>
      </w:r>
      <w:r>
        <w:rPr>
          <w:spacing w:val="-2"/>
        </w:rPr>
        <w:t xml:space="preserve"> </w:t>
      </w:r>
      <w:r>
        <w:t>costs</w:t>
      </w:r>
      <w:r>
        <w:rPr>
          <w:spacing w:val="-2"/>
        </w:rPr>
        <w:t xml:space="preserve"> </w:t>
      </w:r>
      <w:r>
        <w:t>incurred</w:t>
      </w:r>
      <w:r>
        <w:rPr>
          <w:spacing w:val="-3"/>
        </w:rPr>
        <w:t xml:space="preserve"> </w:t>
      </w:r>
      <w:r>
        <w:t>while</w:t>
      </w:r>
      <w:r>
        <w:rPr>
          <w:spacing w:val="-4"/>
        </w:rPr>
        <w:t xml:space="preserve"> </w:t>
      </w:r>
      <w:r>
        <w:t>on</w:t>
      </w:r>
      <w:r>
        <w:rPr>
          <w:spacing w:val="-3"/>
        </w:rPr>
        <w:t xml:space="preserve"> </w:t>
      </w:r>
      <w:r>
        <w:t>short</w:t>
      </w:r>
      <w:r>
        <w:rPr>
          <w:spacing w:val="-3"/>
        </w:rPr>
        <w:t xml:space="preserve"> </w:t>
      </w:r>
      <w:r>
        <w:t>term visits to Norfolk Island if a doctor or dentist (whichever is applicable) has certified that the treatment was necessary.</w:t>
      </w:r>
    </w:p>
    <w:p w14:paraId="30C87DA3" w14:textId="77777777" w:rsidR="003C3B33" w:rsidRDefault="00B560D6">
      <w:pPr>
        <w:spacing w:before="159"/>
        <w:ind w:left="759"/>
        <w:rPr>
          <w:b/>
        </w:rPr>
      </w:pPr>
      <w:r>
        <w:rPr>
          <w:b/>
        </w:rPr>
        <w:t>Employee</w:t>
      </w:r>
      <w:r>
        <w:rPr>
          <w:b/>
          <w:spacing w:val="-4"/>
        </w:rPr>
        <w:t xml:space="preserve"> </w:t>
      </w:r>
      <w:r>
        <w:rPr>
          <w:b/>
          <w:spacing w:val="-2"/>
        </w:rPr>
        <w:t>housing</w:t>
      </w:r>
    </w:p>
    <w:p w14:paraId="30C87DA4" w14:textId="77777777" w:rsidR="003C3B33" w:rsidRDefault="00B560D6">
      <w:pPr>
        <w:pStyle w:val="ListParagraph"/>
        <w:numPr>
          <w:ilvl w:val="0"/>
          <w:numId w:val="13"/>
        </w:numPr>
        <w:tabs>
          <w:tab w:val="left" w:pos="1322"/>
          <w:tab w:val="left" w:pos="1326"/>
        </w:tabs>
        <w:spacing w:before="181" w:line="259" w:lineRule="auto"/>
        <w:ind w:right="621"/>
      </w:pPr>
      <w:r>
        <w:t>Employees may, as determined by the Secretary, be provided with a reasonable level of housing</w:t>
      </w:r>
      <w:r>
        <w:rPr>
          <w:spacing w:val="-3"/>
        </w:rPr>
        <w:t xml:space="preserve"> </w:t>
      </w:r>
      <w:r>
        <w:t>assistance</w:t>
      </w:r>
      <w:r>
        <w:rPr>
          <w:spacing w:val="-2"/>
        </w:rPr>
        <w:t xml:space="preserve"> </w:t>
      </w:r>
      <w:r>
        <w:t>where</w:t>
      </w:r>
      <w:r>
        <w:rPr>
          <w:spacing w:val="-4"/>
        </w:rPr>
        <w:t xml:space="preserve"> </w:t>
      </w:r>
      <w:r>
        <w:t>they</w:t>
      </w:r>
      <w:r>
        <w:rPr>
          <w:spacing w:val="-2"/>
        </w:rPr>
        <w:t xml:space="preserve"> </w:t>
      </w:r>
      <w:r>
        <w:t>work</w:t>
      </w:r>
      <w:r>
        <w:rPr>
          <w:spacing w:val="-4"/>
        </w:rPr>
        <w:t xml:space="preserve"> </w:t>
      </w:r>
      <w:r>
        <w:t>in</w:t>
      </w:r>
      <w:r>
        <w:rPr>
          <w:spacing w:val="-3"/>
        </w:rPr>
        <w:t xml:space="preserve"> </w:t>
      </w:r>
      <w:r>
        <w:t>a</w:t>
      </w:r>
      <w:r>
        <w:rPr>
          <w:spacing w:val="-2"/>
        </w:rPr>
        <w:t xml:space="preserve"> </w:t>
      </w:r>
      <w:r>
        <w:t>remote</w:t>
      </w:r>
      <w:r>
        <w:rPr>
          <w:spacing w:val="-2"/>
        </w:rPr>
        <w:t xml:space="preserve"> </w:t>
      </w:r>
      <w:r>
        <w:t>locality</w:t>
      </w:r>
      <w:r>
        <w:rPr>
          <w:spacing w:val="-3"/>
        </w:rPr>
        <w:t xml:space="preserve"> </w:t>
      </w:r>
      <w:r>
        <w:t>where</w:t>
      </w:r>
      <w:r>
        <w:rPr>
          <w:spacing w:val="-2"/>
        </w:rPr>
        <w:t xml:space="preserve"> </w:t>
      </w:r>
      <w:r>
        <w:t>private</w:t>
      </w:r>
      <w:r>
        <w:rPr>
          <w:spacing w:val="-2"/>
        </w:rPr>
        <w:t xml:space="preserve"> </w:t>
      </w:r>
      <w:r>
        <w:t>housing</w:t>
      </w:r>
      <w:r>
        <w:rPr>
          <w:spacing w:val="-3"/>
        </w:rPr>
        <w:t xml:space="preserve"> </w:t>
      </w:r>
      <w:r>
        <w:t>is</w:t>
      </w:r>
      <w:r>
        <w:rPr>
          <w:spacing w:val="-4"/>
        </w:rPr>
        <w:t xml:space="preserve"> </w:t>
      </w:r>
      <w:r>
        <w:t>not</w:t>
      </w:r>
      <w:r>
        <w:rPr>
          <w:spacing w:val="-2"/>
        </w:rPr>
        <w:t xml:space="preserve"> </w:t>
      </w:r>
      <w:r>
        <w:t>available or reasonably affordable.</w:t>
      </w:r>
    </w:p>
    <w:p w14:paraId="30C87DA5" w14:textId="77777777" w:rsidR="003C3B33" w:rsidRDefault="003C3B33">
      <w:pPr>
        <w:spacing w:line="259" w:lineRule="auto"/>
        <w:sectPr w:rsidR="003C3B33">
          <w:pgSz w:w="11910" w:h="16840"/>
          <w:pgMar w:top="960" w:right="840" w:bottom="920" w:left="680" w:header="751" w:footer="734" w:gutter="0"/>
          <w:cols w:space="720"/>
        </w:sectPr>
      </w:pPr>
    </w:p>
    <w:p w14:paraId="30C87DA6" w14:textId="77777777" w:rsidR="003C3B33" w:rsidRDefault="003C3B33">
      <w:pPr>
        <w:pStyle w:val="BodyText"/>
        <w:spacing w:before="198"/>
        <w:ind w:left="0" w:firstLine="0"/>
      </w:pPr>
    </w:p>
    <w:p w14:paraId="30C87DA7" w14:textId="77777777" w:rsidR="003C3B33" w:rsidRDefault="00B560D6">
      <w:pPr>
        <w:pStyle w:val="ListParagraph"/>
        <w:numPr>
          <w:ilvl w:val="0"/>
          <w:numId w:val="13"/>
        </w:numPr>
        <w:tabs>
          <w:tab w:val="left" w:pos="1322"/>
          <w:tab w:val="left" w:pos="1326"/>
        </w:tabs>
        <w:spacing w:before="0" w:line="259" w:lineRule="auto"/>
        <w:ind w:right="708"/>
      </w:pPr>
      <w:r>
        <w:t>Employees</w:t>
      </w:r>
      <w:r>
        <w:rPr>
          <w:spacing w:val="-4"/>
        </w:rPr>
        <w:t xml:space="preserve"> </w:t>
      </w:r>
      <w:r>
        <w:t>who</w:t>
      </w:r>
      <w:r>
        <w:rPr>
          <w:spacing w:val="-1"/>
        </w:rPr>
        <w:t xml:space="preserve"> </w:t>
      </w:r>
      <w:r>
        <w:t>reside</w:t>
      </w:r>
      <w:r>
        <w:rPr>
          <w:spacing w:val="-1"/>
        </w:rPr>
        <w:t xml:space="preserve"> </w:t>
      </w:r>
      <w:r>
        <w:t>in</w:t>
      </w:r>
      <w:r>
        <w:rPr>
          <w:spacing w:val="-5"/>
        </w:rPr>
        <w:t xml:space="preserve"> </w:t>
      </w:r>
      <w:r>
        <w:t>a</w:t>
      </w:r>
      <w:r>
        <w:rPr>
          <w:spacing w:val="-4"/>
        </w:rPr>
        <w:t xml:space="preserve"> </w:t>
      </w:r>
      <w:r>
        <w:t>building</w:t>
      </w:r>
      <w:r>
        <w:rPr>
          <w:spacing w:val="-3"/>
        </w:rPr>
        <w:t xml:space="preserve"> </w:t>
      </w:r>
      <w:r>
        <w:t>owned</w:t>
      </w:r>
      <w:r>
        <w:rPr>
          <w:spacing w:val="-3"/>
        </w:rPr>
        <w:t xml:space="preserve"> </w:t>
      </w:r>
      <w:r>
        <w:t>or</w:t>
      </w:r>
      <w:r>
        <w:rPr>
          <w:spacing w:val="-2"/>
        </w:rPr>
        <w:t xml:space="preserve"> </w:t>
      </w:r>
      <w:r>
        <w:t>leased</w:t>
      </w:r>
      <w:r>
        <w:rPr>
          <w:spacing w:val="-3"/>
        </w:rPr>
        <w:t xml:space="preserve"> </w:t>
      </w:r>
      <w:r>
        <w:t>by</w:t>
      </w:r>
      <w:r>
        <w:rPr>
          <w:spacing w:val="-1"/>
        </w:rPr>
        <w:t xml:space="preserve"> </w:t>
      </w:r>
      <w:r>
        <w:t>the</w:t>
      </w:r>
      <w:r>
        <w:rPr>
          <w:spacing w:val="-4"/>
        </w:rPr>
        <w:t xml:space="preserve"> </w:t>
      </w:r>
      <w:r>
        <w:t>Commonwealth,</w:t>
      </w:r>
      <w:r>
        <w:rPr>
          <w:spacing w:val="-4"/>
        </w:rPr>
        <w:t xml:space="preserve"> </w:t>
      </w:r>
      <w:r>
        <w:t>may</w:t>
      </w:r>
      <w:r>
        <w:rPr>
          <w:spacing w:val="-3"/>
        </w:rPr>
        <w:t xml:space="preserve"> </w:t>
      </w:r>
      <w:r>
        <w:t>be</w:t>
      </w:r>
      <w:r>
        <w:rPr>
          <w:spacing w:val="-1"/>
        </w:rPr>
        <w:t xml:space="preserve"> </w:t>
      </w:r>
      <w:r>
        <w:t xml:space="preserve">required to pay rent deducted fortnightly at a rate not exceeding 10% of their salary. </w:t>
      </w:r>
      <w:proofErr w:type="gramStart"/>
      <w:r>
        <w:t>Employee’s</w:t>
      </w:r>
      <w:proofErr w:type="gramEnd"/>
      <w:r>
        <w:t xml:space="preserve"> may </w:t>
      </w:r>
      <w:proofErr w:type="spellStart"/>
      <w:r>
        <w:t>authorise</w:t>
      </w:r>
      <w:proofErr w:type="spellEnd"/>
      <w:r>
        <w:t xml:space="preserve"> the department to deduct this rental amount from their pay.</w:t>
      </w:r>
    </w:p>
    <w:p w14:paraId="30C87DA8" w14:textId="77777777" w:rsidR="003C3B33" w:rsidRDefault="00B560D6">
      <w:pPr>
        <w:pStyle w:val="ListParagraph"/>
        <w:numPr>
          <w:ilvl w:val="0"/>
          <w:numId w:val="13"/>
        </w:numPr>
        <w:tabs>
          <w:tab w:val="left" w:pos="1322"/>
        </w:tabs>
        <w:spacing w:before="160"/>
        <w:ind w:left="1322" w:hanging="563"/>
      </w:pPr>
      <w:r>
        <w:t>Any</w:t>
      </w:r>
      <w:r>
        <w:rPr>
          <w:spacing w:val="-5"/>
        </w:rPr>
        <w:t xml:space="preserve"> </w:t>
      </w:r>
      <w:r>
        <w:t>rent</w:t>
      </w:r>
      <w:r>
        <w:rPr>
          <w:spacing w:val="-3"/>
        </w:rPr>
        <w:t xml:space="preserve"> </w:t>
      </w:r>
      <w:r>
        <w:t>payable</w:t>
      </w:r>
      <w:r>
        <w:rPr>
          <w:spacing w:val="-2"/>
        </w:rPr>
        <w:t xml:space="preserve"> </w:t>
      </w:r>
      <w:r>
        <w:t>by</w:t>
      </w:r>
      <w:r>
        <w:rPr>
          <w:spacing w:val="-3"/>
        </w:rPr>
        <w:t xml:space="preserve"> </w:t>
      </w:r>
      <w:r>
        <w:t>the</w:t>
      </w:r>
      <w:r>
        <w:rPr>
          <w:spacing w:val="-2"/>
        </w:rPr>
        <w:t xml:space="preserve"> </w:t>
      </w:r>
      <w:r>
        <w:t>employee</w:t>
      </w:r>
      <w:r>
        <w:rPr>
          <w:spacing w:val="-3"/>
        </w:rPr>
        <w:t xml:space="preserve"> </w:t>
      </w:r>
      <w:r>
        <w:t>will</w:t>
      </w:r>
      <w:r>
        <w:rPr>
          <w:spacing w:val="-6"/>
        </w:rPr>
        <w:t xml:space="preserve"> </w:t>
      </w:r>
      <w:r>
        <w:t>continue</w:t>
      </w:r>
      <w:r>
        <w:rPr>
          <w:spacing w:val="-6"/>
        </w:rPr>
        <w:t xml:space="preserve"> </w:t>
      </w:r>
      <w:r>
        <w:t>to</w:t>
      </w:r>
      <w:r>
        <w:rPr>
          <w:spacing w:val="-2"/>
        </w:rPr>
        <w:t xml:space="preserve"> </w:t>
      </w:r>
      <w:r>
        <w:t>be</w:t>
      </w:r>
      <w:r>
        <w:rPr>
          <w:spacing w:val="-3"/>
        </w:rPr>
        <w:t xml:space="preserve"> </w:t>
      </w:r>
      <w:r>
        <w:t>payable</w:t>
      </w:r>
      <w:r>
        <w:rPr>
          <w:spacing w:val="-5"/>
        </w:rPr>
        <w:t xml:space="preserve"> </w:t>
      </w:r>
      <w:r>
        <w:t>during</w:t>
      </w:r>
      <w:r>
        <w:rPr>
          <w:spacing w:val="-5"/>
        </w:rPr>
        <w:t xml:space="preserve"> </w:t>
      </w:r>
      <w:r>
        <w:t>periods</w:t>
      </w:r>
      <w:r>
        <w:rPr>
          <w:spacing w:val="-5"/>
        </w:rPr>
        <w:t xml:space="preserve"> </w:t>
      </w:r>
      <w:r>
        <w:t>of</w:t>
      </w:r>
      <w:r>
        <w:rPr>
          <w:spacing w:val="-5"/>
        </w:rPr>
        <w:t xml:space="preserve"> </w:t>
      </w:r>
      <w:r>
        <w:rPr>
          <w:spacing w:val="-2"/>
        </w:rPr>
        <w:t>leave.</w:t>
      </w:r>
    </w:p>
    <w:p w14:paraId="30C87DA9" w14:textId="77777777" w:rsidR="003C3B33" w:rsidRDefault="00B560D6">
      <w:pPr>
        <w:pStyle w:val="ListParagraph"/>
        <w:numPr>
          <w:ilvl w:val="0"/>
          <w:numId w:val="13"/>
        </w:numPr>
        <w:tabs>
          <w:tab w:val="left" w:pos="1322"/>
        </w:tabs>
        <w:spacing w:before="180"/>
        <w:ind w:left="1322" w:hanging="563"/>
      </w:pPr>
      <w:r>
        <w:t>Further</w:t>
      </w:r>
      <w:r>
        <w:rPr>
          <w:spacing w:val="-7"/>
        </w:rPr>
        <w:t xml:space="preserve"> </w:t>
      </w:r>
      <w:r>
        <w:t>information</w:t>
      </w:r>
      <w:r>
        <w:rPr>
          <w:spacing w:val="-5"/>
        </w:rPr>
        <w:t xml:space="preserve"> </w:t>
      </w:r>
      <w:r>
        <w:t>is</w:t>
      </w:r>
      <w:r>
        <w:rPr>
          <w:spacing w:val="-6"/>
        </w:rPr>
        <w:t xml:space="preserve"> </w:t>
      </w:r>
      <w:r>
        <w:t>contained</w:t>
      </w:r>
      <w:r>
        <w:rPr>
          <w:spacing w:val="-6"/>
        </w:rPr>
        <w:t xml:space="preserve"> </w:t>
      </w:r>
      <w:r>
        <w:t>in</w:t>
      </w:r>
      <w:r>
        <w:rPr>
          <w:spacing w:val="-5"/>
        </w:rPr>
        <w:t xml:space="preserve"> </w:t>
      </w:r>
      <w:r>
        <w:t>the</w:t>
      </w:r>
      <w:r>
        <w:rPr>
          <w:spacing w:val="-4"/>
        </w:rPr>
        <w:t xml:space="preserve"> </w:t>
      </w:r>
      <w:r>
        <w:t>department’s</w:t>
      </w:r>
      <w:r>
        <w:rPr>
          <w:spacing w:val="-9"/>
        </w:rPr>
        <w:t xml:space="preserve"> </w:t>
      </w:r>
      <w:r>
        <w:t>Employee</w:t>
      </w:r>
      <w:r>
        <w:rPr>
          <w:spacing w:val="-3"/>
        </w:rPr>
        <w:t xml:space="preserve"> </w:t>
      </w:r>
      <w:r>
        <w:t>Housing</w:t>
      </w:r>
      <w:r>
        <w:rPr>
          <w:spacing w:val="-5"/>
        </w:rPr>
        <w:t xml:space="preserve"> </w:t>
      </w:r>
      <w:r>
        <w:rPr>
          <w:spacing w:val="-2"/>
        </w:rPr>
        <w:t>Policy.</w:t>
      </w:r>
    </w:p>
    <w:p w14:paraId="30C87DAA" w14:textId="77777777" w:rsidR="003C3B33" w:rsidRDefault="00B560D6">
      <w:pPr>
        <w:spacing w:before="183"/>
        <w:ind w:left="759"/>
        <w:rPr>
          <w:b/>
        </w:rPr>
      </w:pPr>
      <w:r>
        <w:rPr>
          <w:b/>
        </w:rPr>
        <w:t>Air</w:t>
      </w:r>
      <w:r>
        <w:rPr>
          <w:b/>
          <w:spacing w:val="-7"/>
        </w:rPr>
        <w:t xml:space="preserve"> </w:t>
      </w:r>
      <w:r>
        <w:rPr>
          <w:b/>
        </w:rPr>
        <w:t>conditioning</w:t>
      </w:r>
      <w:r>
        <w:rPr>
          <w:b/>
          <w:spacing w:val="-6"/>
        </w:rPr>
        <w:t xml:space="preserve"> </w:t>
      </w:r>
      <w:r>
        <w:rPr>
          <w:b/>
          <w:spacing w:val="-2"/>
        </w:rPr>
        <w:t>subsidy</w:t>
      </w:r>
    </w:p>
    <w:p w14:paraId="30C87DAB" w14:textId="77777777" w:rsidR="003C3B33" w:rsidRDefault="00B560D6">
      <w:pPr>
        <w:pStyle w:val="ListParagraph"/>
        <w:numPr>
          <w:ilvl w:val="0"/>
          <w:numId w:val="13"/>
        </w:numPr>
        <w:tabs>
          <w:tab w:val="left" w:pos="1322"/>
          <w:tab w:val="left" w:pos="1326"/>
        </w:tabs>
        <w:spacing w:before="180" w:line="259" w:lineRule="auto"/>
        <w:ind w:right="1623"/>
      </w:pPr>
      <w:r>
        <w:t>Eligible</w:t>
      </w:r>
      <w:r>
        <w:rPr>
          <w:spacing w:val="-1"/>
        </w:rPr>
        <w:t xml:space="preserve"> </w:t>
      </w:r>
      <w:r>
        <w:t>employees</w:t>
      </w:r>
      <w:r>
        <w:rPr>
          <w:spacing w:val="-4"/>
        </w:rPr>
        <w:t xml:space="preserve"> </w:t>
      </w:r>
      <w:r>
        <w:t>will</w:t>
      </w:r>
      <w:r>
        <w:rPr>
          <w:spacing w:val="-2"/>
        </w:rPr>
        <w:t xml:space="preserve"> </w:t>
      </w:r>
      <w:r>
        <w:t>receive</w:t>
      </w:r>
      <w:r>
        <w:rPr>
          <w:spacing w:val="-4"/>
        </w:rPr>
        <w:t xml:space="preserve"> </w:t>
      </w:r>
      <w:r>
        <w:t>a</w:t>
      </w:r>
      <w:r>
        <w:rPr>
          <w:spacing w:val="-2"/>
        </w:rPr>
        <w:t xml:space="preserve"> </w:t>
      </w:r>
      <w:r>
        <w:t>subsidy</w:t>
      </w:r>
      <w:r>
        <w:rPr>
          <w:spacing w:val="-3"/>
        </w:rPr>
        <w:t xml:space="preserve"> </w:t>
      </w:r>
      <w:r>
        <w:t>toward</w:t>
      </w:r>
      <w:r>
        <w:rPr>
          <w:spacing w:val="-3"/>
        </w:rPr>
        <w:t xml:space="preserve"> </w:t>
      </w:r>
      <w:r>
        <w:t>the</w:t>
      </w:r>
      <w:r>
        <w:rPr>
          <w:spacing w:val="-1"/>
        </w:rPr>
        <w:t xml:space="preserve"> </w:t>
      </w:r>
      <w:r>
        <w:t>cost</w:t>
      </w:r>
      <w:r>
        <w:rPr>
          <w:spacing w:val="-4"/>
        </w:rPr>
        <w:t xml:space="preserve"> </w:t>
      </w:r>
      <w:r>
        <w:t>of</w:t>
      </w:r>
      <w:r>
        <w:rPr>
          <w:spacing w:val="-2"/>
        </w:rPr>
        <w:t xml:space="preserve"> </w:t>
      </w:r>
      <w:r>
        <w:t>running</w:t>
      </w:r>
      <w:r>
        <w:rPr>
          <w:spacing w:val="-3"/>
        </w:rPr>
        <w:t xml:space="preserve"> </w:t>
      </w:r>
      <w:r>
        <w:t>refrigerated</w:t>
      </w:r>
      <w:r>
        <w:rPr>
          <w:spacing w:val="-5"/>
        </w:rPr>
        <w:t xml:space="preserve"> </w:t>
      </w:r>
      <w:r>
        <w:t>air conditioning</w:t>
      </w:r>
      <w:r>
        <w:rPr>
          <w:spacing w:val="-3"/>
        </w:rPr>
        <w:t xml:space="preserve"> </w:t>
      </w:r>
      <w:r>
        <w:t>for</w:t>
      </w:r>
      <w:r>
        <w:rPr>
          <w:spacing w:val="-2"/>
        </w:rPr>
        <w:t xml:space="preserve"> </w:t>
      </w:r>
      <w:r>
        <w:t>September</w:t>
      </w:r>
      <w:r>
        <w:rPr>
          <w:spacing w:val="-2"/>
        </w:rPr>
        <w:t xml:space="preserve"> </w:t>
      </w:r>
      <w:r>
        <w:t>to</w:t>
      </w:r>
      <w:r>
        <w:rPr>
          <w:spacing w:val="-3"/>
        </w:rPr>
        <w:t xml:space="preserve"> </w:t>
      </w:r>
      <w:r>
        <w:t>April</w:t>
      </w:r>
      <w:r>
        <w:rPr>
          <w:spacing w:val="-2"/>
        </w:rPr>
        <w:t xml:space="preserve"> </w:t>
      </w:r>
      <w:r>
        <w:t>each</w:t>
      </w:r>
      <w:r>
        <w:rPr>
          <w:spacing w:val="-5"/>
        </w:rPr>
        <w:t xml:space="preserve"> </w:t>
      </w:r>
      <w:r>
        <w:t>year</w:t>
      </w:r>
      <w:r>
        <w:rPr>
          <w:spacing w:val="-4"/>
        </w:rPr>
        <w:t xml:space="preserve"> </w:t>
      </w:r>
      <w:r>
        <w:t>(the</w:t>
      </w:r>
      <w:r>
        <w:rPr>
          <w:spacing w:val="-4"/>
        </w:rPr>
        <w:t xml:space="preserve"> </w:t>
      </w:r>
      <w:r>
        <w:t>subsidy</w:t>
      </w:r>
      <w:r>
        <w:rPr>
          <w:spacing w:val="-1"/>
        </w:rPr>
        <w:t xml:space="preserve"> </w:t>
      </w:r>
      <w:r>
        <w:t>period)</w:t>
      </w:r>
      <w:r>
        <w:rPr>
          <w:spacing w:val="-4"/>
        </w:rPr>
        <w:t xml:space="preserve"> </w:t>
      </w:r>
      <w:r>
        <w:t>if</w:t>
      </w:r>
      <w:r>
        <w:rPr>
          <w:spacing w:val="-2"/>
        </w:rPr>
        <w:t xml:space="preserve"> </w:t>
      </w:r>
      <w:r>
        <w:t>the</w:t>
      </w:r>
      <w:r>
        <w:rPr>
          <w:spacing w:val="-1"/>
        </w:rPr>
        <w:t xml:space="preserve"> </w:t>
      </w:r>
      <w:r>
        <w:t>employee:</w:t>
      </w:r>
    </w:p>
    <w:p w14:paraId="30C87DAC" w14:textId="77777777" w:rsidR="003C3B33" w:rsidRDefault="00B560D6">
      <w:pPr>
        <w:pStyle w:val="ListParagraph"/>
        <w:numPr>
          <w:ilvl w:val="1"/>
          <w:numId w:val="13"/>
        </w:numPr>
        <w:tabs>
          <w:tab w:val="left" w:pos="2178"/>
        </w:tabs>
        <w:spacing w:line="259" w:lineRule="auto"/>
        <w:ind w:right="853"/>
      </w:pPr>
      <w:r>
        <w:t xml:space="preserve">is assigned to work at Broome, </w:t>
      </w:r>
      <w:proofErr w:type="spellStart"/>
      <w:r>
        <w:t>Weipa</w:t>
      </w:r>
      <w:proofErr w:type="spellEnd"/>
      <w:r>
        <w:t xml:space="preserve">, Karratha, Batchelor, Port Hedland, </w:t>
      </w:r>
      <w:proofErr w:type="spellStart"/>
      <w:r>
        <w:t>Nhulunbuy</w:t>
      </w:r>
      <w:proofErr w:type="spellEnd"/>
      <w:r>
        <w:t>,</w:t>
      </w:r>
      <w:r>
        <w:rPr>
          <w:spacing w:val="-3"/>
        </w:rPr>
        <w:t xml:space="preserve"> </w:t>
      </w:r>
      <w:r>
        <w:t>Christmas</w:t>
      </w:r>
      <w:r>
        <w:rPr>
          <w:spacing w:val="-3"/>
        </w:rPr>
        <w:t xml:space="preserve"> </w:t>
      </w:r>
      <w:r>
        <w:t>Island,</w:t>
      </w:r>
      <w:r>
        <w:rPr>
          <w:spacing w:val="-3"/>
        </w:rPr>
        <w:t xml:space="preserve"> </w:t>
      </w:r>
      <w:r>
        <w:t>Cocos</w:t>
      </w:r>
      <w:r>
        <w:rPr>
          <w:spacing w:val="-3"/>
        </w:rPr>
        <w:t xml:space="preserve"> </w:t>
      </w:r>
      <w:r>
        <w:t>Island,</w:t>
      </w:r>
      <w:r>
        <w:rPr>
          <w:spacing w:val="-5"/>
        </w:rPr>
        <w:t xml:space="preserve"> </w:t>
      </w:r>
      <w:r>
        <w:t>Thursday</w:t>
      </w:r>
      <w:r>
        <w:rPr>
          <w:spacing w:val="-2"/>
        </w:rPr>
        <w:t xml:space="preserve"> </w:t>
      </w:r>
      <w:r>
        <w:t>Island,</w:t>
      </w:r>
      <w:r>
        <w:rPr>
          <w:spacing w:val="-3"/>
        </w:rPr>
        <w:t xml:space="preserve"> </w:t>
      </w:r>
      <w:r>
        <w:t>or</w:t>
      </w:r>
      <w:r>
        <w:rPr>
          <w:spacing w:val="-5"/>
        </w:rPr>
        <w:t xml:space="preserve"> </w:t>
      </w:r>
      <w:r>
        <w:t>other</w:t>
      </w:r>
      <w:r>
        <w:rPr>
          <w:spacing w:val="-5"/>
        </w:rPr>
        <w:t xml:space="preserve"> </w:t>
      </w:r>
      <w:r>
        <w:t>islands</w:t>
      </w:r>
      <w:r>
        <w:rPr>
          <w:spacing w:val="-3"/>
        </w:rPr>
        <w:t xml:space="preserve"> </w:t>
      </w:r>
      <w:r>
        <w:t>of</w:t>
      </w:r>
      <w:r>
        <w:rPr>
          <w:spacing w:val="-3"/>
        </w:rPr>
        <w:t xml:space="preserve"> </w:t>
      </w:r>
      <w:r>
        <w:t xml:space="preserve">the Torres Strait for the subsidy </w:t>
      </w:r>
      <w:proofErr w:type="gramStart"/>
      <w:r>
        <w:t>period;</w:t>
      </w:r>
      <w:proofErr w:type="gramEnd"/>
    </w:p>
    <w:p w14:paraId="30C87DAD" w14:textId="77777777" w:rsidR="003C3B33" w:rsidRDefault="00B560D6">
      <w:pPr>
        <w:pStyle w:val="ListParagraph"/>
        <w:numPr>
          <w:ilvl w:val="1"/>
          <w:numId w:val="13"/>
        </w:numPr>
        <w:tabs>
          <w:tab w:val="left" w:pos="2178"/>
        </w:tabs>
        <w:spacing w:before="160" w:line="259" w:lineRule="auto"/>
        <w:ind w:right="1052"/>
      </w:pPr>
      <w:r>
        <w:t>resides</w:t>
      </w:r>
      <w:r>
        <w:rPr>
          <w:spacing w:val="-2"/>
        </w:rPr>
        <w:t xml:space="preserve"> </w:t>
      </w:r>
      <w:r>
        <w:t>in</w:t>
      </w:r>
      <w:r>
        <w:rPr>
          <w:spacing w:val="-5"/>
        </w:rPr>
        <w:t xml:space="preserve"> </w:t>
      </w:r>
      <w:r>
        <w:t>either</w:t>
      </w:r>
      <w:r>
        <w:rPr>
          <w:spacing w:val="-4"/>
        </w:rPr>
        <w:t xml:space="preserve"> </w:t>
      </w:r>
      <w:r>
        <w:t>a</w:t>
      </w:r>
      <w:r>
        <w:rPr>
          <w:spacing w:val="-2"/>
        </w:rPr>
        <w:t xml:space="preserve"> </w:t>
      </w:r>
      <w:r>
        <w:t>Commonwealth</w:t>
      </w:r>
      <w:r>
        <w:rPr>
          <w:spacing w:val="-3"/>
        </w:rPr>
        <w:t xml:space="preserve"> </w:t>
      </w:r>
      <w:r>
        <w:t>dwelling</w:t>
      </w:r>
      <w:r>
        <w:rPr>
          <w:spacing w:val="-3"/>
        </w:rPr>
        <w:t xml:space="preserve"> </w:t>
      </w:r>
      <w:r>
        <w:t>or</w:t>
      </w:r>
      <w:r>
        <w:rPr>
          <w:spacing w:val="-2"/>
        </w:rPr>
        <w:t xml:space="preserve"> </w:t>
      </w:r>
      <w:r>
        <w:t>a</w:t>
      </w:r>
      <w:r>
        <w:rPr>
          <w:spacing w:val="-2"/>
        </w:rPr>
        <w:t xml:space="preserve"> </w:t>
      </w:r>
      <w:r>
        <w:t>dwelling</w:t>
      </w:r>
      <w:r>
        <w:rPr>
          <w:spacing w:val="-3"/>
        </w:rPr>
        <w:t xml:space="preserve"> </w:t>
      </w:r>
      <w:r>
        <w:t>in</w:t>
      </w:r>
      <w:r>
        <w:rPr>
          <w:spacing w:val="-3"/>
        </w:rPr>
        <w:t xml:space="preserve"> </w:t>
      </w:r>
      <w:r>
        <w:t>which</w:t>
      </w:r>
      <w:r>
        <w:rPr>
          <w:spacing w:val="-3"/>
        </w:rPr>
        <w:t xml:space="preserve"> </w:t>
      </w:r>
      <w:r>
        <w:t>the</w:t>
      </w:r>
      <w:r>
        <w:rPr>
          <w:spacing w:val="-4"/>
        </w:rPr>
        <w:t xml:space="preserve"> </w:t>
      </w:r>
      <w:r>
        <w:t>employee receives temporary accommodation allowance, in which refrigeration air conditioning is installed; and</w:t>
      </w:r>
    </w:p>
    <w:p w14:paraId="30C87DAE" w14:textId="77777777" w:rsidR="003C3B33" w:rsidRDefault="00B560D6">
      <w:pPr>
        <w:pStyle w:val="ListParagraph"/>
        <w:numPr>
          <w:ilvl w:val="1"/>
          <w:numId w:val="13"/>
        </w:numPr>
        <w:tabs>
          <w:tab w:val="left" w:pos="2178"/>
        </w:tabs>
        <w:spacing w:line="259" w:lineRule="auto"/>
        <w:ind w:right="982"/>
      </w:pPr>
      <w:r>
        <w:t>is</w:t>
      </w:r>
      <w:r>
        <w:rPr>
          <w:spacing w:val="-2"/>
        </w:rPr>
        <w:t xml:space="preserve"> </w:t>
      </w:r>
      <w:r>
        <w:t>responsible</w:t>
      </w:r>
      <w:r>
        <w:rPr>
          <w:spacing w:val="-1"/>
        </w:rPr>
        <w:t xml:space="preserve"> </w:t>
      </w:r>
      <w:r>
        <w:t>for</w:t>
      </w:r>
      <w:r>
        <w:rPr>
          <w:spacing w:val="-2"/>
        </w:rPr>
        <w:t xml:space="preserve"> </w:t>
      </w:r>
      <w:r>
        <w:t>the</w:t>
      </w:r>
      <w:r>
        <w:rPr>
          <w:spacing w:val="-4"/>
        </w:rPr>
        <w:t xml:space="preserve"> </w:t>
      </w:r>
      <w:r>
        <w:t>payment</w:t>
      </w:r>
      <w:r>
        <w:rPr>
          <w:spacing w:val="-1"/>
        </w:rPr>
        <w:t xml:space="preserve"> </w:t>
      </w:r>
      <w:r>
        <w:t>of</w:t>
      </w:r>
      <w:r>
        <w:rPr>
          <w:spacing w:val="-4"/>
        </w:rPr>
        <w:t xml:space="preserve"> </w:t>
      </w:r>
      <w:r>
        <w:t>the</w:t>
      </w:r>
      <w:r>
        <w:rPr>
          <w:spacing w:val="-4"/>
        </w:rPr>
        <w:t xml:space="preserve"> </w:t>
      </w:r>
      <w:r>
        <w:t>charges</w:t>
      </w:r>
      <w:r>
        <w:rPr>
          <w:spacing w:val="-2"/>
        </w:rPr>
        <w:t xml:space="preserve"> </w:t>
      </w:r>
      <w:r>
        <w:t>listed</w:t>
      </w:r>
      <w:r>
        <w:rPr>
          <w:spacing w:val="-5"/>
        </w:rPr>
        <w:t xml:space="preserve"> </w:t>
      </w:r>
      <w:r>
        <w:t>on</w:t>
      </w:r>
      <w:r>
        <w:rPr>
          <w:spacing w:val="-5"/>
        </w:rPr>
        <w:t xml:space="preserve"> </w:t>
      </w:r>
      <w:r>
        <w:t>an</w:t>
      </w:r>
      <w:r>
        <w:rPr>
          <w:spacing w:val="-3"/>
        </w:rPr>
        <w:t xml:space="preserve"> </w:t>
      </w:r>
      <w:r>
        <w:t>acceptable</w:t>
      </w:r>
      <w:r>
        <w:rPr>
          <w:spacing w:val="-1"/>
        </w:rPr>
        <w:t xml:space="preserve"> </w:t>
      </w:r>
      <w:r>
        <w:t>account</w:t>
      </w:r>
      <w:r>
        <w:rPr>
          <w:spacing w:val="-4"/>
        </w:rPr>
        <w:t xml:space="preserve"> </w:t>
      </w:r>
      <w:r>
        <w:t>for that dwelling.</w:t>
      </w:r>
    </w:p>
    <w:p w14:paraId="30C87DAF" w14:textId="77777777" w:rsidR="003C3B33" w:rsidRDefault="00B560D6">
      <w:pPr>
        <w:pStyle w:val="ListParagraph"/>
        <w:numPr>
          <w:ilvl w:val="0"/>
          <w:numId w:val="13"/>
        </w:numPr>
        <w:tabs>
          <w:tab w:val="left" w:pos="1322"/>
          <w:tab w:val="left" w:pos="1326"/>
        </w:tabs>
        <w:spacing w:line="259" w:lineRule="auto"/>
        <w:ind w:right="1689"/>
      </w:pPr>
      <w:r>
        <w:t>Eligible</w:t>
      </w:r>
      <w:r>
        <w:rPr>
          <w:spacing w:val="-1"/>
        </w:rPr>
        <w:t xml:space="preserve"> </w:t>
      </w:r>
      <w:r>
        <w:t>employees</w:t>
      </w:r>
      <w:r>
        <w:rPr>
          <w:spacing w:val="-4"/>
        </w:rPr>
        <w:t xml:space="preserve"> </w:t>
      </w:r>
      <w:r>
        <w:t>based</w:t>
      </w:r>
      <w:r>
        <w:rPr>
          <w:spacing w:val="-3"/>
        </w:rPr>
        <w:t xml:space="preserve"> </w:t>
      </w:r>
      <w:r>
        <w:t>in</w:t>
      </w:r>
      <w:r>
        <w:rPr>
          <w:spacing w:val="-3"/>
        </w:rPr>
        <w:t xml:space="preserve"> </w:t>
      </w:r>
      <w:r>
        <w:t>Broome</w:t>
      </w:r>
      <w:r>
        <w:rPr>
          <w:spacing w:val="-1"/>
        </w:rPr>
        <w:t xml:space="preserve"> </w:t>
      </w:r>
      <w:r>
        <w:t>for</w:t>
      </w:r>
      <w:r>
        <w:rPr>
          <w:spacing w:val="-2"/>
        </w:rPr>
        <w:t xml:space="preserve"> </w:t>
      </w:r>
      <w:r>
        <w:t>the</w:t>
      </w:r>
      <w:r>
        <w:rPr>
          <w:spacing w:val="-1"/>
        </w:rPr>
        <w:t xml:space="preserve"> </w:t>
      </w:r>
      <w:r>
        <w:t>subsidy</w:t>
      </w:r>
      <w:r>
        <w:rPr>
          <w:spacing w:val="-1"/>
        </w:rPr>
        <w:t xml:space="preserve"> </w:t>
      </w:r>
      <w:r>
        <w:t>period</w:t>
      </w:r>
      <w:r>
        <w:rPr>
          <w:spacing w:val="-5"/>
        </w:rPr>
        <w:t xml:space="preserve"> </w:t>
      </w:r>
      <w:r>
        <w:t>will</w:t>
      </w:r>
      <w:r>
        <w:rPr>
          <w:spacing w:val="-2"/>
        </w:rPr>
        <w:t xml:space="preserve"> </w:t>
      </w:r>
      <w:r>
        <w:t>be</w:t>
      </w:r>
      <w:r>
        <w:rPr>
          <w:spacing w:val="-1"/>
        </w:rPr>
        <w:t xml:space="preserve"> </w:t>
      </w:r>
      <w:r>
        <w:t>paid</w:t>
      </w:r>
      <w:r>
        <w:rPr>
          <w:spacing w:val="-5"/>
        </w:rPr>
        <w:t xml:space="preserve"> </w:t>
      </w:r>
      <w:r>
        <w:t>the</w:t>
      </w:r>
      <w:r>
        <w:rPr>
          <w:spacing w:val="-1"/>
        </w:rPr>
        <w:t xml:space="preserve"> </w:t>
      </w:r>
      <w:r>
        <w:t>subsidy irrespective of whether the employee occupies a Commonwealth dwelling.</w:t>
      </w:r>
    </w:p>
    <w:p w14:paraId="30C87DB0" w14:textId="77777777" w:rsidR="003C3B33" w:rsidRDefault="00B560D6">
      <w:pPr>
        <w:spacing w:before="241"/>
        <w:ind w:left="760"/>
        <w:rPr>
          <w:b/>
        </w:rPr>
      </w:pPr>
      <w:r>
        <w:rPr>
          <w:b/>
        </w:rPr>
        <w:t>Table</w:t>
      </w:r>
      <w:r>
        <w:rPr>
          <w:b/>
          <w:spacing w:val="-5"/>
        </w:rPr>
        <w:t xml:space="preserve"> </w:t>
      </w:r>
      <w:r>
        <w:rPr>
          <w:b/>
        </w:rPr>
        <w:t>13</w:t>
      </w:r>
      <w:r>
        <w:rPr>
          <w:b/>
          <w:spacing w:val="-4"/>
        </w:rPr>
        <w:t xml:space="preserve"> </w:t>
      </w:r>
      <w:r>
        <w:rPr>
          <w:b/>
        </w:rPr>
        <w:t>Air</w:t>
      </w:r>
      <w:r>
        <w:rPr>
          <w:b/>
          <w:spacing w:val="-6"/>
        </w:rPr>
        <w:t xml:space="preserve"> </w:t>
      </w:r>
      <w:r>
        <w:rPr>
          <w:b/>
        </w:rPr>
        <w:t>conditioning</w:t>
      </w:r>
      <w:r>
        <w:rPr>
          <w:b/>
          <w:spacing w:val="-4"/>
        </w:rPr>
        <w:t xml:space="preserve"> </w:t>
      </w:r>
      <w:r>
        <w:rPr>
          <w:b/>
        </w:rPr>
        <w:t>subsidy</w:t>
      </w:r>
      <w:r>
        <w:rPr>
          <w:b/>
          <w:spacing w:val="-4"/>
        </w:rPr>
        <w:t xml:space="preserve"> </w:t>
      </w:r>
      <w:r>
        <w:rPr>
          <w:b/>
          <w:spacing w:val="-2"/>
        </w:rPr>
        <w:t>calculation</w:t>
      </w:r>
    </w:p>
    <w:p w14:paraId="30C87DB1" w14:textId="77777777" w:rsidR="003C3B33" w:rsidRDefault="00B560D6">
      <w:pPr>
        <w:pStyle w:val="BodyText"/>
        <w:spacing w:before="11"/>
        <w:ind w:left="0" w:firstLine="0"/>
        <w:rPr>
          <w:b/>
          <w:sz w:val="7"/>
        </w:rPr>
      </w:pPr>
      <w:r>
        <w:rPr>
          <w:noProof/>
        </w:rPr>
        <mc:AlternateContent>
          <mc:Choice Requires="wps">
            <w:drawing>
              <wp:anchor distT="0" distB="0" distL="0" distR="0" simplePos="0" relativeHeight="487614464" behindDoc="1" locked="0" layoutInCell="1" allowOverlap="1" wp14:anchorId="30C88718" wp14:editId="30C88719">
                <wp:simplePos x="0" y="0"/>
                <wp:positionH relativeFrom="page">
                  <wp:posOffset>914400</wp:posOffset>
                </wp:positionH>
                <wp:positionV relativeFrom="paragraph">
                  <wp:posOffset>76987</wp:posOffset>
                </wp:positionV>
                <wp:extent cx="5725795"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5795" cy="6350"/>
                        </a:xfrm>
                        <a:custGeom>
                          <a:avLst/>
                          <a:gdLst/>
                          <a:ahLst/>
                          <a:cxnLst/>
                          <a:rect l="l" t="t" r="r" b="b"/>
                          <a:pathLst>
                            <a:path w="5725795" h="6350">
                              <a:moveTo>
                                <a:pt x="1764779" y="0"/>
                              </a:moveTo>
                              <a:lnTo>
                                <a:pt x="1758696" y="0"/>
                              </a:lnTo>
                              <a:lnTo>
                                <a:pt x="0" y="0"/>
                              </a:lnTo>
                              <a:lnTo>
                                <a:pt x="0" y="6096"/>
                              </a:lnTo>
                              <a:lnTo>
                                <a:pt x="1758696" y="6096"/>
                              </a:lnTo>
                              <a:lnTo>
                                <a:pt x="1764779" y="6096"/>
                              </a:lnTo>
                              <a:lnTo>
                                <a:pt x="1764779" y="0"/>
                              </a:lnTo>
                              <a:close/>
                            </a:path>
                            <a:path w="5725795" h="6350">
                              <a:moveTo>
                                <a:pt x="5725668" y="0"/>
                              </a:moveTo>
                              <a:lnTo>
                                <a:pt x="3832860" y="0"/>
                              </a:lnTo>
                              <a:lnTo>
                                <a:pt x="3826764" y="0"/>
                              </a:lnTo>
                              <a:lnTo>
                                <a:pt x="1764792" y="0"/>
                              </a:lnTo>
                              <a:lnTo>
                                <a:pt x="1764792" y="6096"/>
                              </a:lnTo>
                              <a:lnTo>
                                <a:pt x="3826764" y="6096"/>
                              </a:lnTo>
                              <a:lnTo>
                                <a:pt x="3832860" y="6096"/>
                              </a:lnTo>
                              <a:lnTo>
                                <a:pt x="5725668" y="6096"/>
                              </a:lnTo>
                              <a:lnTo>
                                <a:pt x="57256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AD3272" id="Graphic 77" o:spid="_x0000_s1026" style="position:absolute;margin-left:1in;margin-top:6.05pt;width:450.85pt;height:.5pt;z-index:-15702016;visibility:visible;mso-wrap-style:square;mso-wrap-distance-left:0;mso-wrap-distance-top:0;mso-wrap-distance-right:0;mso-wrap-distance-bottom:0;mso-position-horizontal:absolute;mso-position-horizontal-relative:page;mso-position-vertical:absolute;mso-position-vertical-relative:text;v-text-anchor:top" coordsize="57257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" path="m1764779,r-6083,l,,,6096r1758696,l1764779,6096r,-6096xem5725668,l3832860,r-6096,l1764792,r,6096l3826764,6096r6096,l5725668,6096r,-6096xe" fillcolor="black" stroked="f">
                <v:path arrowok="t"/>
                <w10:wrap type="topAndBottom" anchorx="page"/>
              </v:shape>
            </w:pict>
          </mc:Fallback>
        </mc:AlternateContent>
      </w:r>
    </w:p>
    <w:p w14:paraId="30C87DB2" w14:textId="77777777" w:rsidR="003C3B33" w:rsidRDefault="00B560D6">
      <w:pPr>
        <w:tabs>
          <w:tab w:val="left" w:pos="2769"/>
          <w:tab w:val="left" w:pos="6026"/>
        </w:tabs>
        <w:spacing w:before="59" w:after="61"/>
        <w:ind w:right="1405"/>
        <w:jc w:val="right"/>
      </w:pPr>
      <w:r>
        <w:rPr>
          <w:b/>
        </w:rPr>
        <w:t>Separate</w:t>
      </w:r>
      <w:r>
        <w:rPr>
          <w:b/>
          <w:spacing w:val="-4"/>
        </w:rPr>
        <w:t xml:space="preserve"> </w:t>
      </w:r>
      <w:r>
        <w:rPr>
          <w:b/>
          <w:spacing w:val="-2"/>
        </w:rPr>
        <w:t>metering</w:t>
      </w:r>
      <w:r>
        <w:rPr>
          <w:b/>
        </w:rPr>
        <w:tab/>
      </w:r>
      <w:r>
        <w:rPr>
          <w:spacing w:val="-5"/>
        </w:rPr>
        <w:t>n/</w:t>
      </w:r>
      <w:proofErr w:type="gramStart"/>
      <w:r>
        <w:rPr>
          <w:spacing w:val="-5"/>
        </w:rPr>
        <w:t>a</w:t>
      </w:r>
      <w:proofErr w:type="gramEnd"/>
      <w:r>
        <w:tab/>
        <w:t>85%</w:t>
      </w:r>
      <w:r>
        <w:rPr>
          <w:spacing w:val="-3"/>
        </w:rPr>
        <w:t xml:space="preserve"> </w:t>
      </w:r>
      <w:r>
        <w:t>of</w:t>
      </w:r>
      <w:r>
        <w:rPr>
          <w:spacing w:val="-3"/>
        </w:rPr>
        <w:t xml:space="preserve"> </w:t>
      </w:r>
      <w:r>
        <w:t>the</w:t>
      </w:r>
      <w:r>
        <w:rPr>
          <w:spacing w:val="-2"/>
        </w:rPr>
        <w:t xml:space="preserve"> </w:t>
      </w:r>
      <w:r>
        <w:t>total</w:t>
      </w:r>
      <w:r>
        <w:rPr>
          <w:spacing w:val="-1"/>
        </w:rPr>
        <w:t xml:space="preserve"> </w:t>
      </w:r>
      <w:r>
        <w:rPr>
          <w:spacing w:val="-2"/>
        </w:rPr>
        <w:t>charge</w:t>
      </w:r>
    </w:p>
    <w:p w14:paraId="30C87DB3"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71A" wp14:editId="30C8871B">
                <wp:extent cx="5725795" cy="6350"/>
                <wp:effectExtent l="0" t="0" r="0" b="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795" cy="6350"/>
                          <a:chOff x="0" y="0"/>
                          <a:chExt cx="5725795" cy="6350"/>
                        </a:xfrm>
                      </wpg:grpSpPr>
                      <wps:wsp>
                        <wps:cNvPr id="79" name="Graphic 79"/>
                        <wps:cNvSpPr/>
                        <wps:spPr>
                          <a:xfrm>
                            <a:off x="0" y="0"/>
                            <a:ext cx="5725795" cy="6350"/>
                          </a:xfrm>
                          <a:custGeom>
                            <a:avLst/>
                            <a:gdLst/>
                            <a:ahLst/>
                            <a:cxnLst/>
                            <a:rect l="l" t="t" r="r" b="b"/>
                            <a:pathLst>
                              <a:path w="5725795" h="6350">
                                <a:moveTo>
                                  <a:pt x="1764779" y="0"/>
                                </a:moveTo>
                                <a:lnTo>
                                  <a:pt x="1758696" y="0"/>
                                </a:lnTo>
                                <a:lnTo>
                                  <a:pt x="0" y="0"/>
                                </a:lnTo>
                                <a:lnTo>
                                  <a:pt x="0" y="6108"/>
                                </a:lnTo>
                                <a:lnTo>
                                  <a:pt x="1758696" y="6108"/>
                                </a:lnTo>
                                <a:lnTo>
                                  <a:pt x="1764779" y="6108"/>
                                </a:lnTo>
                                <a:lnTo>
                                  <a:pt x="1764779" y="0"/>
                                </a:lnTo>
                                <a:close/>
                              </a:path>
                              <a:path w="5725795" h="6350">
                                <a:moveTo>
                                  <a:pt x="5725668" y="0"/>
                                </a:moveTo>
                                <a:lnTo>
                                  <a:pt x="3832860" y="0"/>
                                </a:lnTo>
                                <a:lnTo>
                                  <a:pt x="3826764" y="0"/>
                                </a:lnTo>
                                <a:lnTo>
                                  <a:pt x="1764792" y="0"/>
                                </a:lnTo>
                                <a:lnTo>
                                  <a:pt x="1764792" y="6108"/>
                                </a:lnTo>
                                <a:lnTo>
                                  <a:pt x="3826764" y="6108"/>
                                </a:lnTo>
                                <a:lnTo>
                                  <a:pt x="3832860" y="6108"/>
                                </a:lnTo>
                                <a:lnTo>
                                  <a:pt x="5725668" y="6108"/>
                                </a:lnTo>
                                <a:lnTo>
                                  <a:pt x="57256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F58FFF" id="Group 78" o:spid="_x0000_s1026" style="width:450.85pt;height:.5pt;mso-position-horizontal-relative:char;mso-position-vertical-relative:line" coordsize="5725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">
                <v:shape id="Graphic 79" o:spid="_x0000_s1027" style="position:absolute;width:57257;height:63;visibility:visible;mso-wrap-style:square;v-text-anchor:top" coordsize="57257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" path="m1764779,r-6083,l,,,6108r1758696,l1764779,6108r,-6108xem5725668,l3832860,r-6096,l1764792,r,6108l3826764,6108r6096,l5725668,6108r,-6108xe" fillcolor="black" stroked="f">
                  <v:path arrowok="t"/>
                </v:shape>
                <w10:anchorlock/>
              </v:group>
            </w:pict>
          </mc:Fallback>
        </mc:AlternateContent>
      </w:r>
    </w:p>
    <w:p w14:paraId="30C87DB4" w14:textId="77777777" w:rsidR="003C3B33" w:rsidRDefault="00B560D6">
      <w:pPr>
        <w:tabs>
          <w:tab w:val="left" w:pos="2769"/>
          <w:tab w:val="left" w:pos="6026"/>
        </w:tabs>
        <w:spacing w:before="49"/>
        <w:ind w:right="1405"/>
        <w:jc w:val="right"/>
      </w:pPr>
      <w:r>
        <w:rPr>
          <w:noProof/>
        </w:rPr>
        <mc:AlternateContent>
          <mc:Choice Requires="wps">
            <w:drawing>
              <wp:anchor distT="0" distB="0" distL="0" distR="0" simplePos="0" relativeHeight="487615488" behindDoc="1" locked="0" layoutInCell="1" allowOverlap="1" wp14:anchorId="30C8871C" wp14:editId="30C8871D">
                <wp:simplePos x="0" y="0"/>
                <wp:positionH relativeFrom="page">
                  <wp:posOffset>2673096</wp:posOffset>
                </wp:positionH>
                <wp:positionV relativeFrom="paragraph">
                  <wp:posOffset>240296</wp:posOffset>
                </wp:positionV>
                <wp:extent cx="3967479" cy="63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7479" cy="6350"/>
                        </a:xfrm>
                        <a:custGeom>
                          <a:avLst/>
                          <a:gdLst/>
                          <a:ahLst/>
                          <a:cxnLst/>
                          <a:rect l="l" t="t" r="r" b="b"/>
                          <a:pathLst>
                            <a:path w="3967479" h="6350">
                              <a:moveTo>
                                <a:pt x="3966972" y="0"/>
                              </a:moveTo>
                              <a:lnTo>
                                <a:pt x="2074164" y="0"/>
                              </a:lnTo>
                              <a:lnTo>
                                <a:pt x="2068068" y="0"/>
                              </a:lnTo>
                              <a:lnTo>
                                <a:pt x="0" y="0"/>
                              </a:lnTo>
                              <a:lnTo>
                                <a:pt x="0" y="6096"/>
                              </a:lnTo>
                              <a:lnTo>
                                <a:pt x="2068068" y="6096"/>
                              </a:lnTo>
                              <a:lnTo>
                                <a:pt x="2074164" y="6096"/>
                              </a:lnTo>
                              <a:lnTo>
                                <a:pt x="3966972" y="6096"/>
                              </a:lnTo>
                              <a:lnTo>
                                <a:pt x="39669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12BE58" id="Graphic 80" o:spid="_x0000_s1026" style="position:absolute;margin-left:210.5pt;margin-top:18.9pt;width:312.4pt;height:.5pt;z-index:-15700992;visibility:visible;mso-wrap-style:square;mso-wrap-distance-left:0;mso-wrap-distance-top:0;mso-wrap-distance-right:0;mso-wrap-distance-bottom:0;mso-position-horizontal:absolute;mso-position-horizontal-relative:page;mso-position-vertical:absolute;mso-position-vertical-relative:text;v-text-anchor:top" coordsize="396747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" path="m3966972,l2074164,r-6096,l,,,6096r2068068,l2074164,6096r1892808,l3966972,xe" fillcolor="black" stroked="f">
                <v:path arrowok="t"/>
                <w10:wrap type="topAndBottom" anchorx="page"/>
              </v:shape>
            </w:pict>
          </mc:Fallback>
        </mc:AlternateContent>
      </w:r>
      <w:r>
        <w:rPr>
          <w:b/>
        </w:rPr>
        <w:t>No</w:t>
      </w:r>
      <w:r>
        <w:rPr>
          <w:b/>
          <w:spacing w:val="-3"/>
        </w:rPr>
        <w:t xml:space="preserve"> </w:t>
      </w:r>
      <w:r>
        <w:rPr>
          <w:b/>
        </w:rPr>
        <w:t>separate</w:t>
      </w:r>
      <w:r>
        <w:rPr>
          <w:b/>
          <w:spacing w:val="-3"/>
        </w:rPr>
        <w:t xml:space="preserve"> </w:t>
      </w:r>
      <w:proofErr w:type="gramStart"/>
      <w:r>
        <w:rPr>
          <w:b/>
          <w:spacing w:val="-2"/>
        </w:rPr>
        <w:t>metering</w:t>
      </w:r>
      <w:proofErr w:type="gramEnd"/>
      <w:r>
        <w:rPr>
          <w:b/>
        </w:rPr>
        <w:tab/>
      </w:r>
      <w:r>
        <w:t>1</w:t>
      </w:r>
      <w:r>
        <w:rPr>
          <w:spacing w:val="-2"/>
        </w:rPr>
        <w:t xml:space="preserve"> </w:t>
      </w:r>
      <w:r>
        <w:t>room</w:t>
      </w:r>
      <w:r>
        <w:rPr>
          <w:spacing w:val="-2"/>
        </w:rPr>
        <w:t xml:space="preserve"> </w:t>
      </w:r>
      <w:r>
        <w:t>air</w:t>
      </w:r>
      <w:r>
        <w:rPr>
          <w:spacing w:val="-5"/>
        </w:rPr>
        <w:t xml:space="preserve"> </w:t>
      </w:r>
      <w:r>
        <w:t>conditioner</w:t>
      </w:r>
      <w:r>
        <w:rPr>
          <w:spacing w:val="-4"/>
        </w:rPr>
        <w:t xml:space="preserve"> </w:t>
      </w:r>
      <w:proofErr w:type="gramStart"/>
      <w:r>
        <w:rPr>
          <w:spacing w:val="-2"/>
        </w:rPr>
        <w:t>installed</w:t>
      </w:r>
      <w:proofErr w:type="gramEnd"/>
      <w:r>
        <w:tab/>
        <w:t>50%</w:t>
      </w:r>
      <w:r>
        <w:rPr>
          <w:spacing w:val="-3"/>
        </w:rPr>
        <w:t xml:space="preserve"> </w:t>
      </w:r>
      <w:r>
        <w:t>of</w:t>
      </w:r>
      <w:r>
        <w:rPr>
          <w:spacing w:val="-3"/>
        </w:rPr>
        <w:t xml:space="preserve"> </w:t>
      </w:r>
      <w:r>
        <w:t>the</w:t>
      </w:r>
      <w:r>
        <w:rPr>
          <w:spacing w:val="-2"/>
        </w:rPr>
        <w:t xml:space="preserve"> </w:t>
      </w:r>
      <w:r>
        <w:t>total</w:t>
      </w:r>
      <w:r>
        <w:rPr>
          <w:spacing w:val="-1"/>
        </w:rPr>
        <w:t xml:space="preserve"> </w:t>
      </w:r>
      <w:r>
        <w:rPr>
          <w:spacing w:val="-2"/>
        </w:rPr>
        <w:t>charge</w:t>
      </w:r>
    </w:p>
    <w:p w14:paraId="30C87DB5" w14:textId="77777777" w:rsidR="003C3B33" w:rsidRDefault="00B560D6">
      <w:pPr>
        <w:pStyle w:val="ListParagraph"/>
        <w:numPr>
          <w:ilvl w:val="0"/>
          <w:numId w:val="12"/>
        </w:numPr>
        <w:tabs>
          <w:tab w:val="left" w:pos="162"/>
          <w:tab w:val="left" w:pos="3256"/>
        </w:tabs>
        <w:spacing w:before="59"/>
        <w:ind w:left="162" w:right="1405" w:hanging="162"/>
        <w:jc w:val="right"/>
      </w:pPr>
      <w:r>
        <w:t>room</w:t>
      </w:r>
      <w:r>
        <w:rPr>
          <w:spacing w:val="-4"/>
        </w:rPr>
        <w:t xml:space="preserve"> </w:t>
      </w:r>
      <w:r>
        <w:t>air</w:t>
      </w:r>
      <w:r>
        <w:rPr>
          <w:spacing w:val="-6"/>
        </w:rPr>
        <w:t xml:space="preserve"> </w:t>
      </w:r>
      <w:r>
        <w:t>conditioners</w:t>
      </w:r>
      <w:r>
        <w:rPr>
          <w:spacing w:val="-5"/>
        </w:rPr>
        <w:t xml:space="preserve"> </w:t>
      </w:r>
      <w:r>
        <w:rPr>
          <w:spacing w:val="-2"/>
        </w:rPr>
        <w:t>installed</w:t>
      </w:r>
      <w:r>
        <w:tab/>
        <w:t>65%</w:t>
      </w:r>
      <w:r>
        <w:rPr>
          <w:spacing w:val="-1"/>
        </w:rPr>
        <w:t xml:space="preserve"> </w:t>
      </w:r>
      <w:r>
        <w:t>of</w:t>
      </w:r>
      <w:r>
        <w:rPr>
          <w:spacing w:val="-3"/>
        </w:rPr>
        <w:t xml:space="preserve"> </w:t>
      </w:r>
      <w:r>
        <w:t>the</w:t>
      </w:r>
      <w:r>
        <w:rPr>
          <w:spacing w:val="-2"/>
        </w:rPr>
        <w:t xml:space="preserve"> </w:t>
      </w:r>
      <w:r>
        <w:t>total</w:t>
      </w:r>
      <w:r>
        <w:rPr>
          <w:spacing w:val="-1"/>
        </w:rPr>
        <w:t xml:space="preserve"> </w:t>
      </w:r>
      <w:r>
        <w:rPr>
          <w:spacing w:val="-2"/>
        </w:rPr>
        <w:t>charge</w:t>
      </w:r>
    </w:p>
    <w:p w14:paraId="30C87DB6" w14:textId="77777777" w:rsidR="003C3B33" w:rsidRDefault="003C3B33">
      <w:pPr>
        <w:jc w:val="right"/>
        <w:sectPr w:rsidR="003C3B33">
          <w:pgSz w:w="11910" w:h="16840"/>
          <w:pgMar w:top="960" w:right="840" w:bottom="920" w:left="680" w:header="751" w:footer="734" w:gutter="0"/>
          <w:cols w:space="720"/>
        </w:sectPr>
      </w:pPr>
    </w:p>
    <w:p w14:paraId="30C87DB7" w14:textId="77777777" w:rsidR="003C3B33" w:rsidRDefault="00B560D6">
      <w:pPr>
        <w:pStyle w:val="ListParagraph"/>
        <w:numPr>
          <w:ilvl w:val="0"/>
          <w:numId w:val="12"/>
        </w:numPr>
        <w:tabs>
          <w:tab w:val="left" w:pos="3799"/>
        </w:tabs>
        <w:spacing w:before="130"/>
        <w:ind w:left="3637" w:firstLine="0"/>
      </w:pPr>
      <w:r>
        <w:rPr>
          <w:noProof/>
        </w:rPr>
        <mc:AlternateContent>
          <mc:Choice Requires="wps">
            <w:drawing>
              <wp:anchor distT="0" distB="0" distL="0" distR="0" simplePos="0" relativeHeight="15757312" behindDoc="0" locked="0" layoutInCell="1" allowOverlap="1" wp14:anchorId="30C8871E" wp14:editId="30C8871F">
                <wp:simplePos x="0" y="0"/>
                <wp:positionH relativeFrom="page">
                  <wp:posOffset>2673096</wp:posOffset>
                </wp:positionH>
                <wp:positionV relativeFrom="paragraph">
                  <wp:posOffset>38890</wp:posOffset>
                </wp:positionV>
                <wp:extent cx="3967479" cy="635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7479" cy="6350"/>
                        </a:xfrm>
                        <a:custGeom>
                          <a:avLst/>
                          <a:gdLst/>
                          <a:ahLst/>
                          <a:cxnLst/>
                          <a:rect l="l" t="t" r="r" b="b"/>
                          <a:pathLst>
                            <a:path w="3967479" h="6350">
                              <a:moveTo>
                                <a:pt x="3966972" y="0"/>
                              </a:moveTo>
                              <a:lnTo>
                                <a:pt x="2074164" y="0"/>
                              </a:lnTo>
                              <a:lnTo>
                                <a:pt x="2068068" y="0"/>
                              </a:lnTo>
                              <a:lnTo>
                                <a:pt x="0" y="0"/>
                              </a:lnTo>
                              <a:lnTo>
                                <a:pt x="0" y="6096"/>
                              </a:lnTo>
                              <a:lnTo>
                                <a:pt x="2068068" y="6096"/>
                              </a:lnTo>
                              <a:lnTo>
                                <a:pt x="2074164" y="6096"/>
                              </a:lnTo>
                              <a:lnTo>
                                <a:pt x="3966972" y="6096"/>
                              </a:lnTo>
                              <a:lnTo>
                                <a:pt x="39669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489A3E" id="Graphic 81" o:spid="_x0000_s1026" style="position:absolute;margin-left:210.5pt;margin-top:3.05pt;width:312.4pt;height:.5pt;z-index:15757312;visibility:visible;mso-wrap-style:square;mso-wrap-distance-left:0;mso-wrap-distance-top:0;mso-wrap-distance-right:0;mso-wrap-distance-bottom:0;mso-position-horizontal:absolute;mso-position-horizontal-relative:page;mso-position-vertical:absolute;mso-position-vertical-relative:text;v-text-anchor:top" coordsize="396747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" path="m3966972,l2074164,r-6096,l,,,6096r2068068,l2074164,6096r1892808,l3966972,xe" fillcolor="black" stroked="f">
                <v:path arrowok="t"/>
                <w10:wrap anchorx="page"/>
              </v:shape>
            </w:pict>
          </mc:Fallback>
        </mc:AlternateContent>
      </w:r>
      <w:r>
        <w:t>or</w:t>
      </w:r>
      <w:r>
        <w:rPr>
          <w:spacing w:val="-11"/>
        </w:rPr>
        <w:t xml:space="preserve"> </w:t>
      </w:r>
      <w:r>
        <w:t>more</w:t>
      </w:r>
      <w:r>
        <w:rPr>
          <w:spacing w:val="-8"/>
        </w:rPr>
        <w:t xml:space="preserve"> </w:t>
      </w:r>
      <w:r>
        <w:t>room</w:t>
      </w:r>
      <w:r>
        <w:rPr>
          <w:spacing w:val="-8"/>
        </w:rPr>
        <w:t xml:space="preserve"> </w:t>
      </w:r>
      <w:r>
        <w:t>air</w:t>
      </w:r>
      <w:r>
        <w:rPr>
          <w:spacing w:val="-11"/>
        </w:rPr>
        <w:t xml:space="preserve"> </w:t>
      </w:r>
      <w:r>
        <w:t xml:space="preserve">conditioners or ducted air conditioning </w:t>
      </w:r>
      <w:r>
        <w:rPr>
          <w:spacing w:val="-2"/>
        </w:rPr>
        <w:t>installed</w:t>
      </w:r>
    </w:p>
    <w:p w14:paraId="30C87DB8" w14:textId="77777777" w:rsidR="003C3B33" w:rsidRDefault="00B560D6">
      <w:pPr>
        <w:pStyle w:val="BodyText"/>
        <w:spacing w:before="130"/>
        <w:ind w:left="346" w:firstLine="0"/>
      </w:pPr>
      <w:r>
        <w:br w:type="column"/>
      </w:r>
      <w:r>
        <w:t>70%</w:t>
      </w:r>
      <w:r>
        <w:rPr>
          <w:spacing w:val="-1"/>
        </w:rPr>
        <w:t xml:space="preserve"> </w:t>
      </w:r>
      <w:r>
        <w:t>of</w:t>
      </w:r>
      <w:r>
        <w:rPr>
          <w:spacing w:val="-3"/>
        </w:rPr>
        <w:t xml:space="preserve"> </w:t>
      </w:r>
      <w:r>
        <w:t>the</w:t>
      </w:r>
      <w:r>
        <w:rPr>
          <w:spacing w:val="-2"/>
        </w:rPr>
        <w:t xml:space="preserve"> </w:t>
      </w:r>
      <w:r>
        <w:t>total</w:t>
      </w:r>
      <w:r>
        <w:rPr>
          <w:spacing w:val="-1"/>
        </w:rPr>
        <w:t xml:space="preserve"> </w:t>
      </w:r>
      <w:r>
        <w:rPr>
          <w:spacing w:val="-2"/>
        </w:rPr>
        <w:t>charge</w:t>
      </w:r>
    </w:p>
    <w:p w14:paraId="30C87DB9" w14:textId="77777777" w:rsidR="003C3B33" w:rsidRDefault="003C3B33">
      <w:pPr>
        <w:sectPr w:rsidR="003C3B33">
          <w:type w:val="continuous"/>
          <w:pgSz w:w="11910" w:h="16840"/>
          <w:pgMar w:top="680" w:right="840" w:bottom="280" w:left="680" w:header="751" w:footer="734" w:gutter="0"/>
          <w:cols w:num="2" w:space="720" w:equalWidth="0">
            <w:col w:w="6508" w:space="40"/>
            <w:col w:w="3842"/>
          </w:cols>
        </w:sectPr>
      </w:pPr>
    </w:p>
    <w:p w14:paraId="30C87DBA" w14:textId="77777777" w:rsidR="003C3B33" w:rsidRDefault="003C3B33">
      <w:pPr>
        <w:pStyle w:val="BodyText"/>
        <w:spacing w:before="0"/>
        <w:ind w:left="0" w:firstLine="0"/>
        <w:rPr>
          <w:sz w:val="5"/>
        </w:rPr>
      </w:pPr>
    </w:p>
    <w:p w14:paraId="30C87DBB" w14:textId="77777777" w:rsidR="003C3B33" w:rsidRDefault="00B560D6">
      <w:pPr>
        <w:pStyle w:val="BodyText"/>
        <w:spacing w:before="0" w:line="20" w:lineRule="exact"/>
        <w:ind w:left="760" w:firstLine="0"/>
        <w:rPr>
          <w:sz w:val="2"/>
        </w:rPr>
      </w:pPr>
      <w:r>
        <w:rPr>
          <w:noProof/>
          <w:sz w:val="2"/>
        </w:rPr>
        <mc:AlternateContent>
          <mc:Choice Requires="wpg">
            <w:drawing>
              <wp:inline distT="0" distB="0" distL="0" distR="0" wp14:anchorId="30C88720" wp14:editId="30C88721">
                <wp:extent cx="5725795" cy="6350"/>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795" cy="6350"/>
                          <a:chOff x="0" y="0"/>
                          <a:chExt cx="5725795" cy="6350"/>
                        </a:xfrm>
                      </wpg:grpSpPr>
                      <wps:wsp>
                        <wps:cNvPr id="83" name="Graphic 83"/>
                        <wps:cNvSpPr/>
                        <wps:spPr>
                          <a:xfrm>
                            <a:off x="0" y="0"/>
                            <a:ext cx="5725795" cy="6350"/>
                          </a:xfrm>
                          <a:custGeom>
                            <a:avLst/>
                            <a:gdLst/>
                            <a:ahLst/>
                            <a:cxnLst/>
                            <a:rect l="l" t="t" r="r" b="b"/>
                            <a:pathLst>
                              <a:path w="5725795" h="6350">
                                <a:moveTo>
                                  <a:pt x="1764779" y="0"/>
                                </a:moveTo>
                                <a:lnTo>
                                  <a:pt x="1758696" y="0"/>
                                </a:lnTo>
                                <a:lnTo>
                                  <a:pt x="0" y="0"/>
                                </a:lnTo>
                                <a:lnTo>
                                  <a:pt x="0" y="6096"/>
                                </a:lnTo>
                                <a:lnTo>
                                  <a:pt x="1758696" y="6096"/>
                                </a:lnTo>
                                <a:lnTo>
                                  <a:pt x="1764779" y="6096"/>
                                </a:lnTo>
                                <a:lnTo>
                                  <a:pt x="1764779" y="0"/>
                                </a:lnTo>
                                <a:close/>
                              </a:path>
                              <a:path w="5725795" h="6350">
                                <a:moveTo>
                                  <a:pt x="5725668" y="0"/>
                                </a:moveTo>
                                <a:lnTo>
                                  <a:pt x="3832860" y="0"/>
                                </a:lnTo>
                                <a:lnTo>
                                  <a:pt x="3826764" y="0"/>
                                </a:lnTo>
                                <a:lnTo>
                                  <a:pt x="1764792" y="0"/>
                                </a:lnTo>
                                <a:lnTo>
                                  <a:pt x="1764792" y="6096"/>
                                </a:lnTo>
                                <a:lnTo>
                                  <a:pt x="3826764" y="6096"/>
                                </a:lnTo>
                                <a:lnTo>
                                  <a:pt x="3832860" y="6096"/>
                                </a:lnTo>
                                <a:lnTo>
                                  <a:pt x="5725668" y="6096"/>
                                </a:lnTo>
                                <a:lnTo>
                                  <a:pt x="57256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63288DF" id="Group 82" o:spid="_x0000_s1026" style="width:450.85pt;height:.5pt;mso-position-horizontal-relative:char;mso-position-vertical-relative:line" coordsize="5725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">
                <v:shape id="Graphic 83" o:spid="_x0000_s1027" style="position:absolute;width:57257;height:63;visibility:visible;mso-wrap-style:square;v-text-anchor:top" coordsize="57257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" path="m1764779,r-6083,l,,,6096r1758696,l1764779,6096r,-6096xem5725668,l3832860,r-6096,l1764792,r,6096l3826764,6096r6096,l5725668,6096r,-6096xe" fillcolor="black" stroked="f">
                  <v:path arrowok="t"/>
                </v:shape>
                <w10:anchorlock/>
              </v:group>
            </w:pict>
          </mc:Fallback>
        </mc:AlternateContent>
      </w:r>
    </w:p>
    <w:p w14:paraId="30C87DBC" w14:textId="77777777" w:rsidR="003C3B33" w:rsidRDefault="00B560D6">
      <w:pPr>
        <w:pStyle w:val="ListParagraph"/>
        <w:numPr>
          <w:ilvl w:val="0"/>
          <w:numId w:val="13"/>
        </w:numPr>
        <w:tabs>
          <w:tab w:val="left" w:pos="1322"/>
          <w:tab w:val="left" w:pos="1326"/>
        </w:tabs>
        <w:spacing w:before="150" w:line="256" w:lineRule="auto"/>
        <w:ind w:right="630"/>
      </w:pPr>
      <w:r>
        <w:t>Where</w:t>
      </w:r>
      <w:r>
        <w:rPr>
          <w:spacing w:val="-4"/>
        </w:rPr>
        <w:t xml:space="preserve"> </w:t>
      </w:r>
      <w:r>
        <w:t>the</w:t>
      </w:r>
      <w:r>
        <w:rPr>
          <w:spacing w:val="-1"/>
        </w:rPr>
        <w:t xml:space="preserve"> </w:t>
      </w:r>
      <w:r>
        <w:t>period</w:t>
      </w:r>
      <w:r>
        <w:rPr>
          <w:spacing w:val="-3"/>
        </w:rPr>
        <w:t xml:space="preserve"> </w:t>
      </w:r>
      <w:r>
        <w:t>covered</w:t>
      </w:r>
      <w:r>
        <w:rPr>
          <w:spacing w:val="-7"/>
        </w:rPr>
        <w:t xml:space="preserve"> </w:t>
      </w:r>
      <w:r>
        <w:t>by</w:t>
      </w:r>
      <w:r>
        <w:rPr>
          <w:spacing w:val="-1"/>
        </w:rPr>
        <w:t xml:space="preserve"> </w:t>
      </w:r>
      <w:r>
        <w:t>the</w:t>
      </w:r>
      <w:r>
        <w:rPr>
          <w:spacing w:val="-1"/>
        </w:rPr>
        <w:t xml:space="preserve"> </w:t>
      </w:r>
      <w:r>
        <w:t>account</w:t>
      </w:r>
      <w:r>
        <w:rPr>
          <w:spacing w:val="-1"/>
        </w:rPr>
        <w:t xml:space="preserve"> </w:t>
      </w:r>
      <w:r>
        <w:t>lies</w:t>
      </w:r>
      <w:r>
        <w:rPr>
          <w:spacing w:val="-4"/>
        </w:rPr>
        <w:t xml:space="preserve"> </w:t>
      </w:r>
      <w:r>
        <w:t>partly</w:t>
      </w:r>
      <w:r>
        <w:rPr>
          <w:spacing w:val="-3"/>
        </w:rPr>
        <w:t xml:space="preserve"> </w:t>
      </w:r>
      <w:r>
        <w:t>outside</w:t>
      </w:r>
      <w:r>
        <w:rPr>
          <w:spacing w:val="-1"/>
        </w:rPr>
        <w:t xml:space="preserve"> </w:t>
      </w:r>
      <w:r>
        <w:t>the</w:t>
      </w:r>
      <w:r>
        <w:rPr>
          <w:spacing w:val="-4"/>
        </w:rPr>
        <w:t xml:space="preserve"> </w:t>
      </w:r>
      <w:r>
        <w:t>subsidy</w:t>
      </w:r>
      <w:r>
        <w:rPr>
          <w:spacing w:val="-1"/>
        </w:rPr>
        <w:t xml:space="preserve"> </w:t>
      </w:r>
      <w:r>
        <w:t>period,</w:t>
      </w:r>
      <w:r>
        <w:rPr>
          <w:spacing w:val="-2"/>
        </w:rPr>
        <w:t xml:space="preserve"> </w:t>
      </w:r>
      <w:r>
        <w:t>the</w:t>
      </w:r>
      <w:r>
        <w:rPr>
          <w:spacing w:val="-1"/>
        </w:rPr>
        <w:t xml:space="preserve"> </w:t>
      </w:r>
      <w:r>
        <w:t>allowance will be multiplied by the following formula:</w:t>
      </w:r>
    </w:p>
    <w:p w14:paraId="30C87DBD" w14:textId="77777777" w:rsidR="003C3B33" w:rsidRDefault="00B560D6">
      <w:pPr>
        <w:pStyle w:val="ListParagraph"/>
        <w:numPr>
          <w:ilvl w:val="1"/>
          <w:numId w:val="13"/>
        </w:numPr>
        <w:tabs>
          <w:tab w:val="left" w:pos="2178"/>
        </w:tabs>
        <w:spacing w:before="164" w:line="259" w:lineRule="auto"/>
        <w:ind w:right="918"/>
      </w:pPr>
      <w:r>
        <w:t>2</w:t>
      </w:r>
      <w:r>
        <w:rPr>
          <w:spacing w:val="-1"/>
        </w:rPr>
        <w:t xml:space="preserve"> </w:t>
      </w:r>
      <w:r>
        <w:t>×</w:t>
      </w:r>
      <w:r>
        <w:rPr>
          <w:spacing w:val="-1"/>
        </w:rPr>
        <w:t xml:space="preserve"> </w:t>
      </w:r>
      <w:r>
        <w:t>days</w:t>
      </w:r>
      <w:r>
        <w:rPr>
          <w:spacing w:val="-4"/>
        </w:rPr>
        <w:t xml:space="preserve"> </w:t>
      </w:r>
      <w:r>
        <w:t>within</w:t>
      </w:r>
      <w:r>
        <w:rPr>
          <w:spacing w:val="-3"/>
        </w:rPr>
        <w:t xml:space="preserve"> </w:t>
      </w:r>
      <w:r>
        <w:t>subsidy</w:t>
      </w:r>
      <w:r>
        <w:rPr>
          <w:spacing w:val="-1"/>
        </w:rPr>
        <w:t xml:space="preserve"> </w:t>
      </w:r>
      <w:r>
        <w:t>period</w:t>
      </w:r>
      <w:r>
        <w:rPr>
          <w:spacing w:val="-3"/>
        </w:rPr>
        <w:t xml:space="preserve"> </w:t>
      </w:r>
      <w:r>
        <w:t>÷</w:t>
      </w:r>
      <w:r>
        <w:rPr>
          <w:spacing w:val="-4"/>
        </w:rPr>
        <w:t xml:space="preserve"> </w:t>
      </w:r>
      <w:r>
        <w:t>(days</w:t>
      </w:r>
      <w:r>
        <w:rPr>
          <w:spacing w:val="-2"/>
        </w:rPr>
        <w:t xml:space="preserve"> </w:t>
      </w:r>
      <w:r>
        <w:t>in</w:t>
      </w:r>
      <w:r>
        <w:rPr>
          <w:spacing w:val="-5"/>
        </w:rPr>
        <w:t xml:space="preserve"> </w:t>
      </w:r>
      <w:r>
        <w:t>the</w:t>
      </w:r>
      <w:r>
        <w:rPr>
          <w:spacing w:val="-1"/>
        </w:rPr>
        <w:t xml:space="preserve"> </w:t>
      </w:r>
      <w:r>
        <w:t>subsidy</w:t>
      </w:r>
      <w:r>
        <w:rPr>
          <w:spacing w:val="-1"/>
        </w:rPr>
        <w:t xml:space="preserve"> </w:t>
      </w:r>
      <w:r>
        <w:t>period</w:t>
      </w:r>
      <w:r>
        <w:rPr>
          <w:spacing w:val="-3"/>
        </w:rPr>
        <w:t xml:space="preserve"> </w:t>
      </w:r>
      <w:r>
        <w:t>+</w:t>
      </w:r>
      <w:r>
        <w:rPr>
          <w:spacing w:val="-4"/>
        </w:rPr>
        <w:t xml:space="preserve"> </w:t>
      </w:r>
      <w:r>
        <w:t>days</w:t>
      </w:r>
      <w:r>
        <w:rPr>
          <w:spacing w:val="-4"/>
        </w:rPr>
        <w:t xml:space="preserve"> </w:t>
      </w:r>
      <w:r>
        <w:t>covered</w:t>
      </w:r>
      <w:r>
        <w:rPr>
          <w:spacing w:val="-3"/>
        </w:rPr>
        <w:t xml:space="preserve"> </w:t>
      </w:r>
      <w:r>
        <w:t>by</w:t>
      </w:r>
      <w:r>
        <w:rPr>
          <w:spacing w:val="-3"/>
        </w:rPr>
        <w:t xml:space="preserve"> </w:t>
      </w:r>
      <w:r>
        <w:t xml:space="preserve">the </w:t>
      </w:r>
      <w:r>
        <w:rPr>
          <w:spacing w:val="-2"/>
        </w:rPr>
        <w:t>account).</w:t>
      </w:r>
    </w:p>
    <w:p w14:paraId="30C87DBE" w14:textId="77777777" w:rsidR="003C3B33" w:rsidRDefault="00B560D6">
      <w:pPr>
        <w:pStyle w:val="ListParagraph"/>
        <w:numPr>
          <w:ilvl w:val="0"/>
          <w:numId w:val="13"/>
        </w:numPr>
        <w:tabs>
          <w:tab w:val="left" w:pos="1321"/>
          <w:tab w:val="left" w:pos="1325"/>
        </w:tabs>
        <w:spacing w:before="0" w:line="259" w:lineRule="auto"/>
        <w:ind w:left="1325" w:right="625"/>
      </w:pPr>
      <w:r>
        <w:t>Where</w:t>
      </w:r>
      <w:r>
        <w:rPr>
          <w:spacing w:val="-3"/>
        </w:rPr>
        <w:t xml:space="preserve"> </w:t>
      </w:r>
      <w:r>
        <w:t>the</w:t>
      </w:r>
      <w:r>
        <w:rPr>
          <w:spacing w:val="-3"/>
        </w:rPr>
        <w:t xml:space="preserve"> </w:t>
      </w:r>
      <w:r>
        <w:t>employee and</w:t>
      </w:r>
      <w:r>
        <w:rPr>
          <w:spacing w:val="-2"/>
        </w:rPr>
        <w:t xml:space="preserve"> </w:t>
      </w:r>
      <w:r>
        <w:t>all</w:t>
      </w:r>
      <w:r>
        <w:rPr>
          <w:spacing w:val="-1"/>
        </w:rPr>
        <w:t xml:space="preserve"> </w:t>
      </w:r>
      <w:r>
        <w:t>their</w:t>
      </w:r>
      <w:r>
        <w:rPr>
          <w:spacing w:val="-1"/>
        </w:rPr>
        <w:t xml:space="preserve"> </w:t>
      </w:r>
      <w:r>
        <w:t>eligible</w:t>
      </w:r>
      <w:r>
        <w:rPr>
          <w:spacing w:val="-3"/>
        </w:rPr>
        <w:t xml:space="preserve"> </w:t>
      </w:r>
      <w:proofErr w:type="spellStart"/>
      <w:r>
        <w:t>dependants</w:t>
      </w:r>
      <w:proofErr w:type="spellEnd"/>
      <w:r>
        <w:rPr>
          <w:spacing w:val="-3"/>
        </w:rPr>
        <w:t xml:space="preserve"> </w:t>
      </w:r>
      <w:r>
        <w:t>are absent</w:t>
      </w:r>
      <w:r>
        <w:rPr>
          <w:spacing w:val="-3"/>
        </w:rPr>
        <w:t xml:space="preserve"> </w:t>
      </w:r>
      <w:r>
        <w:t>from</w:t>
      </w:r>
      <w:r>
        <w:rPr>
          <w:spacing w:val="-2"/>
        </w:rPr>
        <w:t xml:space="preserve"> </w:t>
      </w:r>
      <w:r>
        <w:t>the locality for</w:t>
      </w:r>
      <w:r>
        <w:rPr>
          <w:spacing w:val="-3"/>
        </w:rPr>
        <w:t xml:space="preserve"> </w:t>
      </w:r>
      <w:r>
        <w:t>a</w:t>
      </w:r>
      <w:r>
        <w:rPr>
          <w:spacing w:val="-1"/>
        </w:rPr>
        <w:t xml:space="preserve"> </w:t>
      </w:r>
      <w:r>
        <w:t xml:space="preserve">period </w:t>
      </w:r>
      <w:proofErr w:type="gramStart"/>
      <w:r>
        <w:t>in excess of</w:t>
      </w:r>
      <w:proofErr w:type="gramEnd"/>
      <w:r>
        <w:t xml:space="preserve"> one day, and the dwelling is occupied by a person who is not the employee or an eligible dependant, the period of absence will not be included in the subsidy period.</w:t>
      </w:r>
    </w:p>
    <w:p w14:paraId="30C87DBF" w14:textId="77777777" w:rsidR="003C3B33" w:rsidRDefault="00B560D6">
      <w:pPr>
        <w:spacing w:before="158"/>
        <w:ind w:left="759"/>
        <w:rPr>
          <w:b/>
        </w:rPr>
      </w:pPr>
      <w:r>
        <w:rPr>
          <w:b/>
        </w:rPr>
        <w:t>Leave</w:t>
      </w:r>
      <w:r>
        <w:rPr>
          <w:b/>
          <w:spacing w:val="-3"/>
        </w:rPr>
        <w:t xml:space="preserve"> </w:t>
      </w:r>
      <w:r>
        <w:rPr>
          <w:b/>
        </w:rPr>
        <w:t>fares</w:t>
      </w:r>
      <w:r>
        <w:rPr>
          <w:b/>
          <w:spacing w:val="-1"/>
        </w:rPr>
        <w:t xml:space="preserve"> </w:t>
      </w:r>
      <w:r>
        <w:rPr>
          <w:b/>
          <w:spacing w:val="-2"/>
        </w:rPr>
        <w:t>assistance</w:t>
      </w:r>
    </w:p>
    <w:p w14:paraId="30C87DC0" w14:textId="77777777" w:rsidR="003C3B33" w:rsidRDefault="00B560D6">
      <w:pPr>
        <w:pStyle w:val="ListParagraph"/>
        <w:numPr>
          <w:ilvl w:val="0"/>
          <w:numId w:val="13"/>
        </w:numPr>
        <w:tabs>
          <w:tab w:val="left" w:pos="1321"/>
          <w:tab w:val="left" w:pos="1325"/>
        </w:tabs>
        <w:spacing w:before="182" w:line="259" w:lineRule="auto"/>
        <w:ind w:left="1325" w:right="601"/>
      </w:pPr>
      <w:r>
        <w:t>Employees</w:t>
      </w:r>
      <w:r>
        <w:rPr>
          <w:spacing w:val="-1"/>
        </w:rPr>
        <w:t xml:space="preserve"> </w:t>
      </w:r>
      <w:r>
        <w:t>assigned</w:t>
      </w:r>
      <w:r>
        <w:rPr>
          <w:spacing w:val="-2"/>
        </w:rPr>
        <w:t xml:space="preserve"> </w:t>
      </w:r>
      <w:r>
        <w:t>to work in</w:t>
      </w:r>
      <w:r>
        <w:rPr>
          <w:spacing w:val="-2"/>
        </w:rPr>
        <w:t xml:space="preserve"> </w:t>
      </w:r>
      <w:r>
        <w:t>a</w:t>
      </w:r>
      <w:r>
        <w:rPr>
          <w:spacing w:val="-1"/>
        </w:rPr>
        <w:t xml:space="preserve"> </w:t>
      </w:r>
      <w:r>
        <w:t>remote locality for</w:t>
      </w:r>
      <w:r>
        <w:rPr>
          <w:spacing w:val="-3"/>
        </w:rPr>
        <w:t xml:space="preserve"> </w:t>
      </w:r>
      <w:r>
        <w:t>a</w:t>
      </w:r>
      <w:r>
        <w:rPr>
          <w:spacing w:val="-3"/>
        </w:rPr>
        <w:t xml:space="preserve"> </w:t>
      </w:r>
      <w:r>
        <w:t>continuous</w:t>
      </w:r>
      <w:r>
        <w:rPr>
          <w:spacing w:val="-3"/>
        </w:rPr>
        <w:t xml:space="preserve"> </w:t>
      </w:r>
      <w:r>
        <w:t>period</w:t>
      </w:r>
      <w:r>
        <w:rPr>
          <w:spacing w:val="-4"/>
        </w:rPr>
        <w:t xml:space="preserve"> </w:t>
      </w:r>
      <w:r>
        <w:t>of</w:t>
      </w:r>
      <w:r>
        <w:rPr>
          <w:spacing w:val="-3"/>
        </w:rPr>
        <w:t xml:space="preserve"> </w:t>
      </w:r>
      <w:r>
        <w:t>12</w:t>
      </w:r>
      <w:r>
        <w:rPr>
          <w:spacing w:val="-2"/>
        </w:rPr>
        <w:t xml:space="preserve"> </w:t>
      </w:r>
      <w:r>
        <w:t>months</w:t>
      </w:r>
      <w:r>
        <w:rPr>
          <w:spacing w:val="-3"/>
        </w:rPr>
        <w:t xml:space="preserve"> </w:t>
      </w:r>
      <w:r>
        <w:t>or</w:t>
      </w:r>
      <w:r>
        <w:rPr>
          <w:spacing w:val="-3"/>
        </w:rPr>
        <w:t xml:space="preserve"> </w:t>
      </w:r>
      <w:r>
        <w:t xml:space="preserve">more will be entitled to receive </w:t>
      </w:r>
      <w:proofErr w:type="gramStart"/>
      <w:r>
        <w:t>leave fares</w:t>
      </w:r>
      <w:proofErr w:type="gramEnd"/>
      <w:r>
        <w:t xml:space="preserve"> assistance on an annual basis for themselves and their eligible</w:t>
      </w:r>
      <w:r>
        <w:rPr>
          <w:spacing w:val="-1"/>
        </w:rPr>
        <w:t xml:space="preserve"> </w:t>
      </w:r>
      <w:proofErr w:type="spellStart"/>
      <w:r>
        <w:t>dependants</w:t>
      </w:r>
      <w:proofErr w:type="spellEnd"/>
      <w:r>
        <w:rPr>
          <w:spacing w:val="-4"/>
        </w:rPr>
        <w:t xml:space="preserve"> </w:t>
      </w:r>
      <w:r>
        <w:t>who</w:t>
      </w:r>
      <w:r>
        <w:rPr>
          <w:spacing w:val="-3"/>
        </w:rPr>
        <w:t xml:space="preserve"> </w:t>
      </w:r>
      <w:r>
        <w:t>meet</w:t>
      </w:r>
      <w:r>
        <w:rPr>
          <w:spacing w:val="-4"/>
        </w:rPr>
        <w:t xml:space="preserve"> </w:t>
      </w:r>
      <w:r>
        <w:t>the</w:t>
      </w:r>
      <w:r>
        <w:rPr>
          <w:spacing w:val="-1"/>
        </w:rPr>
        <w:t xml:space="preserve"> </w:t>
      </w:r>
      <w:r>
        <w:t>conditions</w:t>
      </w:r>
      <w:r>
        <w:rPr>
          <w:spacing w:val="-2"/>
        </w:rPr>
        <w:t xml:space="preserve"> </w:t>
      </w:r>
      <w:r>
        <w:t>of</w:t>
      </w:r>
      <w:r>
        <w:rPr>
          <w:spacing w:val="-2"/>
        </w:rPr>
        <w:t xml:space="preserve"> </w:t>
      </w:r>
      <w:r>
        <w:t>clauses</w:t>
      </w:r>
      <w:r>
        <w:rPr>
          <w:spacing w:val="-2"/>
        </w:rPr>
        <w:t xml:space="preserve"> </w:t>
      </w:r>
      <w:r>
        <w:t>635</w:t>
      </w:r>
      <w:r>
        <w:rPr>
          <w:spacing w:val="-3"/>
        </w:rPr>
        <w:t xml:space="preserve"> </w:t>
      </w:r>
      <w:r>
        <w:t>to</w:t>
      </w:r>
      <w:r>
        <w:rPr>
          <w:spacing w:val="-1"/>
        </w:rPr>
        <w:t xml:space="preserve"> </w:t>
      </w:r>
      <w:r>
        <w:t>637.</w:t>
      </w:r>
      <w:r>
        <w:rPr>
          <w:spacing w:val="-2"/>
        </w:rPr>
        <w:t xml:space="preserve"> </w:t>
      </w:r>
      <w:r>
        <w:t>The</w:t>
      </w:r>
      <w:r>
        <w:rPr>
          <w:spacing w:val="-4"/>
        </w:rPr>
        <w:t xml:space="preserve"> </w:t>
      </w:r>
      <w:r>
        <w:t>continuous</w:t>
      </w:r>
      <w:r>
        <w:rPr>
          <w:spacing w:val="-2"/>
        </w:rPr>
        <w:t xml:space="preserve"> </w:t>
      </w:r>
      <w:r>
        <w:t>period</w:t>
      </w:r>
      <w:r>
        <w:rPr>
          <w:spacing w:val="-3"/>
        </w:rPr>
        <w:t xml:space="preserve"> </w:t>
      </w:r>
      <w:r>
        <w:t>will not</w:t>
      </w:r>
      <w:r>
        <w:rPr>
          <w:spacing w:val="-1"/>
        </w:rPr>
        <w:t xml:space="preserve"> </w:t>
      </w:r>
      <w:r>
        <w:t>be</w:t>
      </w:r>
      <w:r>
        <w:rPr>
          <w:spacing w:val="-4"/>
        </w:rPr>
        <w:t xml:space="preserve"> </w:t>
      </w:r>
      <w:r>
        <w:t>broken</w:t>
      </w:r>
      <w:r>
        <w:rPr>
          <w:spacing w:val="-3"/>
        </w:rPr>
        <w:t xml:space="preserve"> </w:t>
      </w:r>
      <w:proofErr w:type="gramStart"/>
      <w:r>
        <w:t>where</w:t>
      </w:r>
      <w:proofErr w:type="gramEnd"/>
      <w:r>
        <w:rPr>
          <w:spacing w:val="-4"/>
        </w:rPr>
        <w:t xml:space="preserve"> </w:t>
      </w:r>
      <w:r>
        <w:t>the</w:t>
      </w:r>
      <w:r>
        <w:rPr>
          <w:spacing w:val="-1"/>
        </w:rPr>
        <w:t xml:space="preserve"> </w:t>
      </w:r>
      <w:r>
        <w:t>employee</w:t>
      </w:r>
      <w:r>
        <w:rPr>
          <w:spacing w:val="-1"/>
        </w:rPr>
        <w:t xml:space="preserve"> </w:t>
      </w:r>
      <w:r>
        <w:t>is</w:t>
      </w:r>
      <w:r>
        <w:rPr>
          <w:spacing w:val="-2"/>
        </w:rPr>
        <w:t xml:space="preserve"> </w:t>
      </w:r>
      <w:r>
        <w:t>required</w:t>
      </w:r>
      <w:r>
        <w:rPr>
          <w:spacing w:val="-3"/>
        </w:rPr>
        <w:t xml:space="preserve"> </w:t>
      </w:r>
      <w:r>
        <w:t>to</w:t>
      </w:r>
      <w:r>
        <w:rPr>
          <w:spacing w:val="-1"/>
        </w:rPr>
        <w:t xml:space="preserve"> </w:t>
      </w:r>
      <w:r>
        <w:t>work</w:t>
      </w:r>
      <w:r>
        <w:rPr>
          <w:spacing w:val="-1"/>
        </w:rPr>
        <w:t xml:space="preserve"> </w:t>
      </w:r>
      <w:r>
        <w:t>outside</w:t>
      </w:r>
      <w:r>
        <w:rPr>
          <w:spacing w:val="-1"/>
        </w:rPr>
        <w:t xml:space="preserve"> </w:t>
      </w:r>
      <w:r>
        <w:t>the</w:t>
      </w:r>
      <w:r>
        <w:rPr>
          <w:spacing w:val="-1"/>
        </w:rPr>
        <w:t xml:space="preserve"> </w:t>
      </w:r>
      <w:r>
        <w:t>remote</w:t>
      </w:r>
      <w:r>
        <w:rPr>
          <w:spacing w:val="-4"/>
        </w:rPr>
        <w:t xml:space="preserve"> </w:t>
      </w:r>
      <w:r>
        <w:t>locality</w:t>
      </w:r>
      <w:r>
        <w:rPr>
          <w:spacing w:val="-1"/>
        </w:rPr>
        <w:t xml:space="preserve"> </w:t>
      </w:r>
      <w:r>
        <w:t>(short</w:t>
      </w:r>
      <w:r>
        <w:rPr>
          <w:spacing w:val="-4"/>
        </w:rPr>
        <w:t xml:space="preserve"> </w:t>
      </w:r>
      <w:r>
        <w:t>term or seasonal) and the time away from the remote locality does not exceed 3 of the 12 months.</w:t>
      </w:r>
    </w:p>
    <w:p w14:paraId="30C87DC1" w14:textId="77777777" w:rsidR="003C3B33" w:rsidRDefault="003C3B33">
      <w:pPr>
        <w:spacing w:line="259" w:lineRule="auto"/>
        <w:sectPr w:rsidR="003C3B33">
          <w:type w:val="continuous"/>
          <w:pgSz w:w="11910" w:h="16840"/>
          <w:pgMar w:top="680" w:right="840" w:bottom="280" w:left="680" w:header="751" w:footer="734" w:gutter="0"/>
          <w:cols w:space="720"/>
        </w:sectPr>
      </w:pPr>
    </w:p>
    <w:p w14:paraId="30C87DC2" w14:textId="77777777" w:rsidR="003C3B33" w:rsidRDefault="003C3B33">
      <w:pPr>
        <w:pStyle w:val="BodyText"/>
        <w:spacing w:before="198"/>
        <w:ind w:left="0" w:firstLine="0"/>
      </w:pPr>
    </w:p>
    <w:p w14:paraId="30C87DC3" w14:textId="77777777" w:rsidR="003C3B33" w:rsidRDefault="00B560D6">
      <w:pPr>
        <w:pStyle w:val="ListParagraph"/>
        <w:numPr>
          <w:ilvl w:val="0"/>
          <w:numId w:val="13"/>
        </w:numPr>
        <w:tabs>
          <w:tab w:val="left" w:pos="1322"/>
          <w:tab w:val="left" w:pos="1326"/>
        </w:tabs>
        <w:spacing w:before="0" w:line="259" w:lineRule="auto"/>
        <w:ind w:right="637"/>
      </w:pPr>
      <w:r>
        <w:t>Leave</w:t>
      </w:r>
      <w:r>
        <w:rPr>
          <w:spacing w:val="-1"/>
        </w:rPr>
        <w:t xml:space="preserve"> </w:t>
      </w:r>
      <w:r>
        <w:t>fares</w:t>
      </w:r>
      <w:r>
        <w:rPr>
          <w:spacing w:val="-2"/>
        </w:rPr>
        <w:t xml:space="preserve"> </w:t>
      </w:r>
      <w:r>
        <w:t>assistance</w:t>
      </w:r>
      <w:r>
        <w:rPr>
          <w:spacing w:val="-3"/>
        </w:rPr>
        <w:t xml:space="preserve"> </w:t>
      </w:r>
      <w:r>
        <w:t>will</w:t>
      </w:r>
      <w:r>
        <w:rPr>
          <w:spacing w:val="-5"/>
        </w:rPr>
        <w:t xml:space="preserve"> </w:t>
      </w:r>
      <w:r>
        <w:t>become</w:t>
      </w:r>
      <w:r>
        <w:rPr>
          <w:spacing w:val="-4"/>
        </w:rPr>
        <w:t xml:space="preserve"> </w:t>
      </w:r>
      <w:r>
        <w:t>available</w:t>
      </w:r>
      <w:r>
        <w:rPr>
          <w:spacing w:val="-1"/>
        </w:rPr>
        <w:t xml:space="preserve"> </w:t>
      </w:r>
      <w:r>
        <w:t>after</w:t>
      </w:r>
      <w:r>
        <w:rPr>
          <w:spacing w:val="-2"/>
        </w:rPr>
        <w:t xml:space="preserve"> </w:t>
      </w:r>
      <w:r>
        <w:t>an</w:t>
      </w:r>
      <w:r>
        <w:rPr>
          <w:spacing w:val="-5"/>
        </w:rPr>
        <w:t xml:space="preserve"> </w:t>
      </w:r>
      <w:r>
        <w:t>eligible</w:t>
      </w:r>
      <w:r>
        <w:rPr>
          <w:spacing w:val="-1"/>
        </w:rPr>
        <w:t xml:space="preserve"> </w:t>
      </w:r>
      <w:r>
        <w:t>employee</w:t>
      </w:r>
      <w:r>
        <w:rPr>
          <w:spacing w:val="-4"/>
        </w:rPr>
        <w:t xml:space="preserve"> </w:t>
      </w:r>
      <w:r>
        <w:t>works</w:t>
      </w:r>
      <w:r>
        <w:rPr>
          <w:spacing w:val="-4"/>
        </w:rPr>
        <w:t xml:space="preserve"> </w:t>
      </w:r>
      <w:r>
        <w:t>for</w:t>
      </w:r>
      <w:r>
        <w:rPr>
          <w:spacing w:val="-2"/>
        </w:rPr>
        <w:t xml:space="preserve"> </w:t>
      </w:r>
      <w:r>
        <w:t>a</w:t>
      </w:r>
      <w:r>
        <w:rPr>
          <w:spacing w:val="-2"/>
        </w:rPr>
        <w:t xml:space="preserve"> </w:t>
      </w:r>
      <w:r>
        <w:t xml:space="preserve">continuous period of 12 months in a remote locality, and annually thereafter while the employee continues to be assigned to work at the remote locality listed in </w:t>
      </w:r>
      <w:hyperlink w:anchor="_bookmark143" w:history="1">
        <w:r w:rsidR="003C3B33">
          <w:t>Table 11.</w:t>
        </w:r>
      </w:hyperlink>
    </w:p>
    <w:p w14:paraId="30C87DC4" w14:textId="77777777" w:rsidR="003C3B33" w:rsidRDefault="00B560D6">
      <w:pPr>
        <w:pStyle w:val="ListParagraph"/>
        <w:numPr>
          <w:ilvl w:val="0"/>
          <w:numId w:val="13"/>
        </w:numPr>
        <w:tabs>
          <w:tab w:val="left" w:pos="1322"/>
          <w:tab w:val="left" w:pos="1326"/>
        </w:tabs>
        <w:spacing w:before="160" w:line="259" w:lineRule="auto"/>
        <w:ind w:right="903"/>
      </w:pPr>
      <w:r>
        <w:t>The</w:t>
      </w:r>
      <w:r>
        <w:rPr>
          <w:spacing w:val="-1"/>
        </w:rPr>
        <w:t xml:space="preserve"> </w:t>
      </w:r>
      <w:r>
        <w:t>department</w:t>
      </w:r>
      <w:r>
        <w:rPr>
          <w:spacing w:val="-1"/>
        </w:rPr>
        <w:t xml:space="preserve"> </w:t>
      </w:r>
      <w:r>
        <w:t>will,</w:t>
      </w:r>
      <w:r>
        <w:rPr>
          <w:spacing w:val="-4"/>
        </w:rPr>
        <w:t xml:space="preserve"> </w:t>
      </w:r>
      <w:r>
        <w:t>with</w:t>
      </w:r>
      <w:r>
        <w:rPr>
          <w:spacing w:val="-3"/>
        </w:rPr>
        <w:t xml:space="preserve"> </w:t>
      </w:r>
      <w:r>
        <w:t>reasonable</w:t>
      </w:r>
      <w:r>
        <w:rPr>
          <w:spacing w:val="-4"/>
        </w:rPr>
        <w:t xml:space="preserve"> </w:t>
      </w:r>
      <w:r>
        <w:t>notice</w:t>
      </w:r>
      <w:r>
        <w:rPr>
          <w:spacing w:val="-4"/>
        </w:rPr>
        <w:t xml:space="preserve"> </w:t>
      </w:r>
      <w:r>
        <w:t>of</w:t>
      </w:r>
      <w:r>
        <w:rPr>
          <w:spacing w:val="-2"/>
        </w:rPr>
        <w:t xml:space="preserve"> </w:t>
      </w:r>
      <w:r>
        <w:t>an</w:t>
      </w:r>
      <w:r>
        <w:rPr>
          <w:spacing w:val="-5"/>
        </w:rPr>
        <w:t xml:space="preserve"> </w:t>
      </w:r>
      <w:r>
        <w:t>eligible</w:t>
      </w:r>
      <w:r>
        <w:rPr>
          <w:spacing w:val="-1"/>
        </w:rPr>
        <w:t xml:space="preserve"> </w:t>
      </w:r>
      <w:r>
        <w:t>employee’s</w:t>
      </w:r>
      <w:r>
        <w:rPr>
          <w:spacing w:val="-2"/>
        </w:rPr>
        <w:t xml:space="preserve"> </w:t>
      </w:r>
      <w:r>
        <w:t>travel</w:t>
      </w:r>
      <w:r>
        <w:rPr>
          <w:spacing w:val="-5"/>
        </w:rPr>
        <w:t xml:space="preserve"> </w:t>
      </w:r>
      <w:r>
        <w:t xml:space="preserve">arrangements, book and pay for </w:t>
      </w:r>
      <w:proofErr w:type="gramStart"/>
      <w:r>
        <w:t>economy</w:t>
      </w:r>
      <w:proofErr w:type="gramEnd"/>
      <w:r>
        <w:t xml:space="preserve"> </w:t>
      </w:r>
      <w:proofErr w:type="gramStart"/>
      <w:r>
        <w:t>airfares</w:t>
      </w:r>
      <w:proofErr w:type="gramEnd"/>
      <w:r>
        <w:t xml:space="preserve"> (best fare of the day) using the department’s travel management system. Ordinarily 4 weeks will be considered reasonable notice.</w:t>
      </w:r>
    </w:p>
    <w:p w14:paraId="30C87DC5" w14:textId="77777777" w:rsidR="003C3B33" w:rsidRDefault="00B560D6">
      <w:pPr>
        <w:pStyle w:val="ListParagraph"/>
        <w:numPr>
          <w:ilvl w:val="0"/>
          <w:numId w:val="13"/>
        </w:numPr>
        <w:tabs>
          <w:tab w:val="left" w:pos="1321"/>
          <w:tab w:val="left" w:pos="1325"/>
        </w:tabs>
        <w:spacing w:line="259" w:lineRule="auto"/>
        <w:ind w:left="1325" w:right="816"/>
      </w:pPr>
      <w:r>
        <w:t>The booking</w:t>
      </w:r>
      <w:r>
        <w:rPr>
          <w:spacing w:val="-4"/>
        </w:rPr>
        <w:t xml:space="preserve"> </w:t>
      </w:r>
      <w:r>
        <w:t>will</w:t>
      </w:r>
      <w:r>
        <w:rPr>
          <w:spacing w:val="-1"/>
        </w:rPr>
        <w:t xml:space="preserve"> </w:t>
      </w:r>
      <w:r>
        <w:t>cover</w:t>
      </w:r>
      <w:r>
        <w:rPr>
          <w:spacing w:val="-1"/>
        </w:rPr>
        <w:t xml:space="preserve"> </w:t>
      </w:r>
      <w:r>
        <w:t>the</w:t>
      </w:r>
      <w:r>
        <w:rPr>
          <w:spacing w:val="-3"/>
        </w:rPr>
        <w:t xml:space="preserve"> </w:t>
      </w:r>
      <w:r>
        <w:t>cost</w:t>
      </w:r>
      <w:r>
        <w:rPr>
          <w:spacing w:val="-3"/>
        </w:rPr>
        <w:t xml:space="preserve"> </w:t>
      </w:r>
      <w:r>
        <w:t>of</w:t>
      </w:r>
      <w:r>
        <w:rPr>
          <w:spacing w:val="-3"/>
        </w:rPr>
        <w:t xml:space="preserve"> </w:t>
      </w:r>
      <w:r>
        <w:t>airfares</w:t>
      </w:r>
      <w:r>
        <w:rPr>
          <w:spacing w:val="-3"/>
        </w:rPr>
        <w:t xml:space="preserve"> </w:t>
      </w:r>
      <w:r>
        <w:t>from</w:t>
      </w:r>
      <w:r>
        <w:rPr>
          <w:spacing w:val="-2"/>
        </w:rPr>
        <w:t xml:space="preserve"> </w:t>
      </w:r>
      <w:r>
        <w:t>the location</w:t>
      </w:r>
      <w:r>
        <w:rPr>
          <w:spacing w:val="-4"/>
        </w:rPr>
        <w:t xml:space="preserve"> </w:t>
      </w:r>
      <w:r>
        <w:t>where</w:t>
      </w:r>
      <w:r>
        <w:rPr>
          <w:spacing w:val="-3"/>
        </w:rPr>
        <w:t xml:space="preserve"> </w:t>
      </w:r>
      <w:r>
        <w:t>the</w:t>
      </w:r>
      <w:r>
        <w:rPr>
          <w:spacing w:val="-3"/>
        </w:rPr>
        <w:t xml:space="preserve"> </w:t>
      </w:r>
      <w:r>
        <w:t>employee is</w:t>
      </w:r>
      <w:r>
        <w:rPr>
          <w:spacing w:val="-1"/>
        </w:rPr>
        <w:t xml:space="preserve"> </w:t>
      </w:r>
      <w:r>
        <w:t>based</w:t>
      </w:r>
      <w:r>
        <w:rPr>
          <w:spacing w:val="-4"/>
        </w:rPr>
        <w:t xml:space="preserve"> </w:t>
      </w:r>
      <w:r>
        <w:t>to the nearest capital city, or to another domestic location the employee and their eligible dependant/s travel to, whichever is the lesser.</w:t>
      </w:r>
    </w:p>
    <w:p w14:paraId="30C87DC6" w14:textId="77777777" w:rsidR="003C3B33" w:rsidRDefault="00B560D6">
      <w:pPr>
        <w:pStyle w:val="ListParagraph"/>
        <w:numPr>
          <w:ilvl w:val="0"/>
          <w:numId w:val="13"/>
        </w:numPr>
        <w:tabs>
          <w:tab w:val="left" w:pos="1321"/>
          <w:tab w:val="left" w:pos="1325"/>
        </w:tabs>
        <w:spacing w:line="259" w:lineRule="auto"/>
        <w:ind w:left="1325" w:right="1155"/>
      </w:pPr>
      <w:r>
        <w:t>Where an employee chooses, or is required, to book and pay for the cost of their travel themselves,</w:t>
      </w:r>
      <w:r>
        <w:rPr>
          <w:spacing w:val="-2"/>
        </w:rPr>
        <w:t xml:space="preserve"> </w:t>
      </w:r>
      <w:r>
        <w:t>reimbursement</w:t>
      </w:r>
      <w:r>
        <w:rPr>
          <w:spacing w:val="-1"/>
        </w:rPr>
        <w:t xml:space="preserve"> </w:t>
      </w:r>
      <w:r>
        <w:t>will</w:t>
      </w:r>
      <w:r>
        <w:rPr>
          <w:spacing w:val="-2"/>
        </w:rPr>
        <w:t xml:space="preserve"> </w:t>
      </w:r>
      <w:r>
        <w:t>be</w:t>
      </w:r>
      <w:r>
        <w:rPr>
          <w:spacing w:val="-4"/>
        </w:rPr>
        <w:t xml:space="preserve"> </w:t>
      </w:r>
      <w:r>
        <w:t>up</w:t>
      </w:r>
      <w:r>
        <w:rPr>
          <w:spacing w:val="-3"/>
        </w:rPr>
        <w:t xml:space="preserve"> </w:t>
      </w:r>
      <w:r>
        <w:t>to</w:t>
      </w:r>
      <w:r>
        <w:rPr>
          <w:spacing w:val="-1"/>
        </w:rPr>
        <w:t xml:space="preserve"> </w:t>
      </w:r>
      <w:r>
        <w:t>the</w:t>
      </w:r>
      <w:r>
        <w:rPr>
          <w:spacing w:val="-4"/>
        </w:rPr>
        <w:t xml:space="preserve"> </w:t>
      </w:r>
      <w:r>
        <w:t>cost</w:t>
      </w:r>
      <w:r>
        <w:rPr>
          <w:spacing w:val="-4"/>
        </w:rPr>
        <w:t xml:space="preserve"> </w:t>
      </w:r>
      <w:r>
        <w:t>of</w:t>
      </w:r>
      <w:r>
        <w:rPr>
          <w:spacing w:val="-2"/>
        </w:rPr>
        <w:t xml:space="preserve"> </w:t>
      </w:r>
      <w:r>
        <w:t>an</w:t>
      </w:r>
      <w:r>
        <w:rPr>
          <w:spacing w:val="-3"/>
        </w:rPr>
        <w:t xml:space="preserve"> </w:t>
      </w:r>
      <w:r>
        <w:t>economy</w:t>
      </w:r>
      <w:r>
        <w:rPr>
          <w:spacing w:val="-1"/>
        </w:rPr>
        <w:t xml:space="preserve"> </w:t>
      </w:r>
      <w:r>
        <w:t>return</w:t>
      </w:r>
      <w:r>
        <w:rPr>
          <w:spacing w:val="-3"/>
        </w:rPr>
        <w:t xml:space="preserve"> </w:t>
      </w:r>
      <w:r>
        <w:t>airfare</w:t>
      </w:r>
      <w:r>
        <w:rPr>
          <w:spacing w:val="-1"/>
        </w:rPr>
        <w:t xml:space="preserve"> </w:t>
      </w:r>
      <w:r>
        <w:t>from</w:t>
      </w:r>
      <w:r>
        <w:rPr>
          <w:spacing w:val="-3"/>
        </w:rPr>
        <w:t xml:space="preserve"> </w:t>
      </w:r>
      <w:r>
        <w:t>the location</w:t>
      </w:r>
      <w:r>
        <w:rPr>
          <w:spacing w:val="-2"/>
        </w:rPr>
        <w:t xml:space="preserve"> </w:t>
      </w:r>
      <w:r>
        <w:t>where</w:t>
      </w:r>
      <w:r>
        <w:rPr>
          <w:spacing w:val="-3"/>
        </w:rPr>
        <w:t xml:space="preserve"> </w:t>
      </w:r>
      <w:r>
        <w:t>the</w:t>
      </w:r>
      <w:r>
        <w:rPr>
          <w:spacing w:val="-3"/>
        </w:rPr>
        <w:t xml:space="preserve"> </w:t>
      </w:r>
      <w:r>
        <w:t>employee is</w:t>
      </w:r>
      <w:r>
        <w:rPr>
          <w:spacing w:val="-1"/>
        </w:rPr>
        <w:t xml:space="preserve"> </w:t>
      </w:r>
      <w:r>
        <w:t>based</w:t>
      </w:r>
      <w:r>
        <w:rPr>
          <w:spacing w:val="-2"/>
        </w:rPr>
        <w:t xml:space="preserve"> </w:t>
      </w:r>
      <w:r>
        <w:t>to</w:t>
      </w:r>
      <w:r>
        <w:rPr>
          <w:spacing w:val="-2"/>
        </w:rPr>
        <w:t xml:space="preserve"> </w:t>
      </w:r>
      <w:r>
        <w:t>the nearest</w:t>
      </w:r>
      <w:r>
        <w:rPr>
          <w:spacing w:val="-3"/>
        </w:rPr>
        <w:t xml:space="preserve"> </w:t>
      </w:r>
      <w:r>
        <w:t>capital</w:t>
      </w:r>
      <w:r>
        <w:rPr>
          <w:spacing w:val="-1"/>
        </w:rPr>
        <w:t xml:space="preserve"> </w:t>
      </w:r>
      <w:r>
        <w:t>city,</w:t>
      </w:r>
      <w:r>
        <w:rPr>
          <w:spacing w:val="-3"/>
        </w:rPr>
        <w:t xml:space="preserve"> </w:t>
      </w:r>
      <w:r>
        <w:t>or</w:t>
      </w:r>
      <w:r>
        <w:rPr>
          <w:spacing w:val="-1"/>
        </w:rPr>
        <w:t xml:space="preserve"> </w:t>
      </w:r>
      <w:r>
        <w:t>to another</w:t>
      </w:r>
      <w:r>
        <w:rPr>
          <w:spacing w:val="-3"/>
        </w:rPr>
        <w:t xml:space="preserve"> </w:t>
      </w:r>
      <w:r>
        <w:t xml:space="preserve">domestic location the employee and their eligible </w:t>
      </w:r>
      <w:proofErr w:type="gramStart"/>
      <w:r>
        <w:t>dependant/s</w:t>
      </w:r>
      <w:proofErr w:type="gramEnd"/>
      <w:r>
        <w:t xml:space="preserve"> travel to, whichever is the lesser.</w:t>
      </w:r>
    </w:p>
    <w:p w14:paraId="30C87DC7" w14:textId="77777777" w:rsidR="003C3B33" w:rsidRDefault="00B560D6">
      <w:pPr>
        <w:pStyle w:val="ListParagraph"/>
        <w:numPr>
          <w:ilvl w:val="0"/>
          <w:numId w:val="13"/>
        </w:numPr>
        <w:tabs>
          <w:tab w:val="left" w:pos="1321"/>
          <w:tab w:val="left" w:pos="1325"/>
        </w:tabs>
        <w:spacing w:before="158" w:line="259" w:lineRule="auto"/>
        <w:ind w:left="1325" w:right="611"/>
      </w:pPr>
      <w:r>
        <w:t xml:space="preserve">Where an employee </w:t>
      </w:r>
      <w:proofErr w:type="gramStart"/>
      <w:r>
        <w:t>is located in</w:t>
      </w:r>
      <w:proofErr w:type="gramEnd"/>
      <w:r>
        <w:t xml:space="preserve"> the Torres Strait, the department will book and pay for reasonable additional transportation costs to enable the employee to travel to the relevant airport.</w:t>
      </w:r>
      <w:r>
        <w:rPr>
          <w:spacing w:val="-3"/>
        </w:rPr>
        <w:t xml:space="preserve"> </w:t>
      </w:r>
      <w:r>
        <w:t>Where</w:t>
      </w:r>
      <w:r>
        <w:rPr>
          <w:spacing w:val="-5"/>
        </w:rPr>
        <w:t xml:space="preserve"> </w:t>
      </w:r>
      <w:r>
        <w:t>the</w:t>
      </w:r>
      <w:r>
        <w:rPr>
          <w:spacing w:val="-5"/>
        </w:rPr>
        <w:t xml:space="preserve"> </w:t>
      </w:r>
      <w:r>
        <w:t>employee</w:t>
      </w:r>
      <w:r>
        <w:rPr>
          <w:spacing w:val="-2"/>
        </w:rPr>
        <w:t xml:space="preserve"> </w:t>
      </w:r>
      <w:r>
        <w:t>is</w:t>
      </w:r>
      <w:r>
        <w:rPr>
          <w:spacing w:val="-3"/>
        </w:rPr>
        <w:t xml:space="preserve"> </w:t>
      </w:r>
      <w:r>
        <w:t>required</w:t>
      </w:r>
      <w:r>
        <w:rPr>
          <w:spacing w:val="-4"/>
        </w:rPr>
        <w:t xml:space="preserve"> </w:t>
      </w:r>
      <w:r>
        <w:t>to</w:t>
      </w:r>
      <w:r>
        <w:rPr>
          <w:spacing w:val="-2"/>
        </w:rPr>
        <w:t xml:space="preserve"> </w:t>
      </w:r>
      <w:r>
        <w:t>book</w:t>
      </w:r>
      <w:r>
        <w:rPr>
          <w:spacing w:val="-2"/>
        </w:rPr>
        <w:t xml:space="preserve"> </w:t>
      </w:r>
      <w:r>
        <w:t>these</w:t>
      </w:r>
      <w:r>
        <w:rPr>
          <w:spacing w:val="-2"/>
        </w:rPr>
        <w:t xml:space="preserve"> </w:t>
      </w:r>
      <w:r>
        <w:t>arrangements</w:t>
      </w:r>
      <w:r>
        <w:rPr>
          <w:spacing w:val="-5"/>
        </w:rPr>
        <w:t xml:space="preserve"> </w:t>
      </w:r>
      <w:r>
        <w:t>directly,</w:t>
      </w:r>
      <w:r>
        <w:rPr>
          <w:spacing w:val="-3"/>
        </w:rPr>
        <w:t xml:space="preserve"> </w:t>
      </w:r>
      <w:r>
        <w:t>the</w:t>
      </w:r>
      <w:r>
        <w:rPr>
          <w:spacing w:val="-2"/>
        </w:rPr>
        <w:t xml:space="preserve"> </w:t>
      </w:r>
      <w:r>
        <w:t>department will provide reimbursement of the reasonable costs.</w:t>
      </w:r>
    </w:p>
    <w:p w14:paraId="30C87DC8" w14:textId="77777777" w:rsidR="003C3B33" w:rsidRDefault="00B560D6">
      <w:pPr>
        <w:pStyle w:val="ListParagraph"/>
        <w:numPr>
          <w:ilvl w:val="0"/>
          <w:numId w:val="13"/>
        </w:numPr>
        <w:tabs>
          <w:tab w:val="left" w:pos="1322"/>
        </w:tabs>
        <w:spacing w:before="160"/>
        <w:ind w:left="1322" w:hanging="563"/>
      </w:pPr>
      <w:r>
        <w:t>Employees</w:t>
      </w:r>
      <w:r>
        <w:rPr>
          <w:spacing w:val="-6"/>
        </w:rPr>
        <w:t xml:space="preserve"> </w:t>
      </w:r>
      <w:r>
        <w:t>can</w:t>
      </w:r>
      <w:r>
        <w:rPr>
          <w:spacing w:val="-6"/>
        </w:rPr>
        <w:t xml:space="preserve"> </w:t>
      </w:r>
      <w:r>
        <w:t>only</w:t>
      </w:r>
      <w:r>
        <w:rPr>
          <w:spacing w:val="-2"/>
        </w:rPr>
        <w:t xml:space="preserve"> </w:t>
      </w:r>
      <w:r>
        <w:t>accumulate</w:t>
      </w:r>
      <w:r>
        <w:rPr>
          <w:spacing w:val="-2"/>
        </w:rPr>
        <w:t xml:space="preserve"> </w:t>
      </w:r>
      <w:r>
        <w:t>a</w:t>
      </w:r>
      <w:r>
        <w:rPr>
          <w:spacing w:val="-5"/>
        </w:rPr>
        <w:t xml:space="preserve"> </w:t>
      </w:r>
      <w:r>
        <w:t>maximum</w:t>
      </w:r>
      <w:r>
        <w:rPr>
          <w:spacing w:val="-4"/>
        </w:rPr>
        <w:t xml:space="preserve"> </w:t>
      </w:r>
      <w:r>
        <w:t>of</w:t>
      </w:r>
      <w:r>
        <w:rPr>
          <w:spacing w:val="-4"/>
        </w:rPr>
        <w:t xml:space="preserve"> </w:t>
      </w:r>
      <w:r>
        <w:t>2</w:t>
      </w:r>
      <w:r>
        <w:rPr>
          <w:spacing w:val="-4"/>
        </w:rPr>
        <w:t xml:space="preserve"> </w:t>
      </w:r>
      <w:r>
        <w:t>unused</w:t>
      </w:r>
      <w:r>
        <w:rPr>
          <w:spacing w:val="-4"/>
        </w:rPr>
        <w:t xml:space="preserve"> </w:t>
      </w:r>
      <w:r>
        <w:t>leave</w:t>
      </w:r>
      <w:r>
        <w:rPr>
          <w:spacing w:val="-2"/>
        </w:rPr>
        <w:t xml:space="preserve"> </w:t>
      </w:r>
      <w:r>
        <w:t>fare</w:t>
      </w:r>
      <w:r>
        <w:rPr>
          <w:spacing w:val="-2"/>
        </w:rPr>
        <w:t xml:space="preserve"> assistance.</w:t>
      </w:r>
    </w:p>
    <w:p w14:paraId="30C87DC9" w14:textId="77777777" w:rsidR="003C3B33" w:rsidRDefault="00B560D6">
      <w:pPr>
        <w:pStyle w:val="ListParagraph"/>
        <w:numPr>
          <w:ilvl w:val="0"/>
          <w:numId w:val="13"/>
        </w:numPr>
        <w:tabs>
          <w:tab w:val="left" w:pos="1321"/>
          <w:tab w:val="left" w:pos="1325"/>
        </w:tabs>
        <w:spacing w:before="182" w:line="259" w:lineRule="auto"/>
        <w:ind w:left="1325" w:right="861"/>
      </w:pPr>
      <w:r>
        <w:t>Reimbursement</w:t>
      </w:r>
      <w:r>
        <w:rPr>
          <w:spacing w:val="-2"/>
        </w:rPr>
        <w:t xml:space="preserve"> </w:t>
      </w:r>
      <w:r>
        <w:t>for</w:t>
      </w:r>
      <w:r>
        <w:rPr>
          <w:spacing w:val="-3"/>
        </w:rPr>
        <w:t xml:space="preserve"> </w:t>
      </w:r>
      <w:r>
        <w:t>leave</w:t>
      </w:r>
      <w:r>
        <w:rPr>
          <w:spacing w:val="-2"/>
        </w:rPr>
        <w:t xml:space="preserve"> </w:t>
      </w:r>
      <w:r>
        <w:t>fares</w:t>
      </w:r>
      <w:r>
        <w:rPr>
          <w:spacing w:val="-3"/>
        </w:rPr>
        <w:t xml:space="preserve"> </w:t>
      </w:r>
      <w:r>
        <w:t>for</w:t>
      </w:r>
      <w:r>
        <w:rPr>
          <w:spacing w:val="-3"/>
        </w:rPr>
        <w:t xml:space="preserve"> </w:t>
      </w:r>
      <w:r>
        <w:t>non-ongoing</w:t>
      </w:r>
      <w:r>
        <w:rPr>
          <w:spacing w:val="-4"/>
        </w:rPr>
        <w:t xml:space="preserve"> </w:t>
      </w:r>
      <w:r>
        <w:t>employees</w:t>
      </w:r>
      <w:r>
        <w:rPr>
          <w:spacing w:val="-5"/>
        </w:rPr>
        <w:t xml:space="preserve"> </w:t>
      </w:r>
      <w:r>
        <w:t>will</w:t>
      </w:r>
      <w:r>
        <w:rPr>
          <w:spacing w:val="-3"/>
        </w:rPr>
        <w:t xml:space="preserve"> </w:t>
      </w:r>
      <w:r>
        <w:t>be</w:t>
      </w:r>
      <w:r>
        <w:rPr>
          <w:spacing w:val="-5"/>
        </w:rPr>
        <w:t xml:space="preserve"> </w:t>
      </w:r>
      <w:r>
        <w:t>approved</w:t>
      </w:r>
      <w:r>
        <w:rPr>
          <w:spacing w:val="-4"/>
        </w:rPr>
        <w:t xml:space="preserve"> </w:t>
      </w:r>
      <w:r>
        <w:t>provided</w:t>
      </w:r>
      <w:r>
        <w:rPr>
          <w:spacing w:val="-4"/>
        </w:rPr>
        <w:t xml:space="preserve"> </w:t>
      </w:r>
      <w:r>
        <w:t>there has been continuity of service, with no more than 2 months break in service between non- ongoing engagements.</w:t>
      </w:r>
    </w:p>
    <w:p w14:paraId="30C87DCA" w14:textId="77777777" w:rsidR="003C3B33" w:rsidRDefault="00B560D6">
      <w:pPr>
        <w:spacing w:before="159"/>
        <w:ind w:left="758"/>
        <w:rPr>
          <w:b/>
        </w:rPr>
      </w:pPr>
      <w:r>
        <w:rPr>
          <w:b/>
        </w:rPr>
        <w:t>Reunion</w:t>
      </w:r>
      <w:r>
        <w:rPr>
          <w:b/>
          <w:spacing w:val="-5"/>
        </w:rPr>
        <w:t xml:space="preserve"> </w:t>
      </w:r>
      <w:r>
        <w:rPr>
          <w:b/>
        </w:rPr>
        <w:t>fares</w:t>
      </w:r>
      <w:r>
        <w:rPr>
          <w:b/>
          <w:spacing w:val="-3"/>
        </w:rPr>
        <w:t xml:space="preserve"> </w:t>
      </w:r>
      <w:r>
        <w:rPr>
          <w:b/>
        </w:rPr>
        <w:t>for</w:t>
      </w:r>
      <w:r>
        <w:rPr>
          <w:b/>
          <w:spacing w:val="-3"/>
        </w:rPr>
        <w:t xml:space="preserve"> </w:t>
      </w:r>
      <w:r>
        <w:rPr>
          <w:b/>
        </w:rPr>
        <w:t>new</w:t>
      </w:r>
      <w:r>
        <w:rPr>
          <w:b/>
          <w:spacing w:val="-2"/>
        </w:rPr>
        <w:t xml:space="preserve"> </w:t>
      </w:r>
      <w:r>
        <w:rPr>
          <w:b/>
        </w:rPr>
        <w:t>recruits</w:t>
      </w:r>
      <w:r>
        <w:rPr>
          <w:b/>
          <w:spacing w:val="-3"/>
        </w:rPr>
        <w:t xml:space="preserve"> </w:t>
      </w:r>
      <w:r>
        <w:rPr>
          <w:b/>
        </w:rPr>
        <w:t>to</w:t>
      </w:r>
      <w:r>
        <w:rPr>
          <w:b/>
          <w:spacing w:val="-6"/>
        </w:rPr>
        <w:t xml:space="preserve"> </w:t>
      </w:r>
      <w:r>
        <w:rPr>
          <w:b/>
          <w:spacing w:val="-2"/>
        </w:rPr>
        <w:t>Darwin</w:t>
      </w:r>
    </w:p>
    <w:p w14:paraId="30C87DCB" w14:textId="77777777" w:rsidR="003C3B33" w:rsidRDefault="00B560D6">
      <w:pPr>
        <w:pStyle w:val="ListParagraph"/>
        <w:numPr>
          <w:ilvl w:val="0"/>
          <w:numId w:val="13"/>
        </w:numPr>
        <w:tabs>
          <w:tab w:val="left" w:pos="1321"/>
          <w:tab w:val="left" w:pos="1325"/>
        </w:tabs>
        <w:spacing w:before="181" w:line="259" w:lineRule="auto"/>
        <w:ind w:left="1325" w:right="738"/>
      </w:pPr>
      <w:r>
        <w:t>Ongoing employees engaged, moved, assigned or promoted to Darwin from another Australian</w:t>
      </w:r>
      <w:r>
        <w:rPr>
          <w:spacing w:val="-4"/>
        </w:rPr>
        <w:t xml:space="preserve"> </w:t>
      </w:r>
      <w:r>
        <w:t>locality</w:t>
      </w:r>
      <w:r>
        <w:rPr>
          <w:spacing w:val="-4"/>
        </w:rPr>
        <w:t xml:space="preserve"> </w:t>
      </w:r>
      <w:r>
        <w:t>will</w:t>
      </w:r>
      <w:r>
        <w:rPr>
          <w:spacing w:val="-3"/>
        </w:rPr>
        <w:t xml:space="preserve"> </w:t>
      </w:r>
      <w:r>
        <w:t>be</w:t>
      </w:r>
      <w:r>
        <w:rPr>
          <w:spacing w:val="-5"/>
        </w:rPr>
        <w:t xml:space="preserve"> </w:t>
      </w:r>
      <w:r>
        <w:t>entitled</w:t>
      </w:r>
      <w:r>
        <w:rPr>
          <w:spacing w:val="-4"/>
        </w:rPr>
        <w:t xml:space="preserve"> </w:t>
      </w:r>
      <w:r>
        <w:t>to</w:t>
      </w:r>
      <w:r>
        <w:rPr>
          <w:spacing w:val="-2"/>
        </w:rPr>
        <w:t xml:space="preserve"> </w:t>
      </w:r>
      <w:r>
        <w:t>annual</w:t>
      </w:r>
      <w:r>
        <w:rPr>
          <w:spacing w:val="-3"/>
        </w:rPr>
        <w:t xml:space="preserve"> </w:t>
      </w:r>
      <w:r>
        <w:t>reunion</w:t>
      </w:r>
      <w:r>
        <w:rPr>
          <w:spacing w:val="-4"/>
        </w:rPr>
        <w:t xml:space="preserve"> </w:t>
      </w:r>
      <w:r>
        <w:t>fares</w:t>
      </w:r>
      <w:r>
        <w:rPr>
          <w:spacing w:val="-3"/>
        </w:rPr>
        <w:t xml:space="preserve"> </w:t>
      </w:r>
      <w:r>
        <w:t>reimbursement</w:t>
      </w:r>
      <w:r>
        <w:rPr>
          <w:spacing w:val="-2"/>
        </w:rPr>
        <w:t xml:space="preserve"> </w:t>
      </w:r>
      <w:r>
        <w:t>for</w:t>
      </w:r>
      <w:r>
        <w:rPr>
          <w:spacing w:val="-3"/>
        </w:rPr>
        <w:t xml:space="preserve"> </w:t>
      </w:r>
      <w:r>
        <w:t>themselves</w:t>
      </w:r>
      <w:r>
        <w:rPr>
          <w:spacing w:val="-3"/>
        </w:rPr>
        <w:t xml:space="preserve"> </w:t>
      </w:r>
      <w:r>
        <w:t xml:space="preserve">and their eligible </w:t>
      </w:r>
      <w:proofErr w:type="spellStart"/>
      <w:r>
        <w:t>dependants</w:t>
      </w:r>
      <w:proofErr w:type="spellEnd"/>
      <w:r>
        <w:rPr>
          <w:spacing w:val="-1"/>
        </w:rPr>
        <w:t xml:space="preserve"> </w:t>
      </w:r>
      <w:r>
        <w:t>who meet the</w:t>
      </w:r>
      <w:r>
        <w:rPr>
          <w:spacing w:val="-1"/>
        </w:rPr>
        <w:t xml:space="preserve"> </w:t>
      </w:r>
      <w:r>
        <w:t>conditions</w:t>
      </w:r>
      <w:r>
        <w:rPr>
          <w:spacing w:val="-1"/>
        </w:rPr>
        <w:t xml:space="preserve"> </w:t>
      </w:r>
      <w:r>
        <w:t>of</w:t>
      </w:r>
      <w:r>
        <w:rPr>
          <w:spacing w:val="-1"/>
        </w:rPr>
        <w:t xml:space="preserve"> </w:t>
      </w:r>
      <w:r>
        <w:t>clauses 635 to 637. This provision does not</w:t>
      </w:r>
      <w:r>
        <w:rPr>
          <w:spacing w:val="-1"/>
        </w:rPr>
        <w:t xml:space="preserve"> </w:t>
      </w:r>
      <w:r>
        <w:t>apply</w:t>
      </w:r>
      <w:r>
        <w:rPr>
          <w:spacing w:val="-3"/>
        </w:rPr>
        <w:t xml:space="preserve"> </w:t>
      </w:r>
      <w:r>
        <w:t>to</w:t>
      </w:r>
      <w:r>
        <w:rPr>
          <w:spacing w:val="-1"/>
        </w:rPr>
        <w:t xml:space="preserve"> </w:t>
      </w:r>
      <w:r>
        <w:t>employees</w:t>
      </w:r>
      <w:r>
        <w:rPr>
          <w:spacing w:val="-4"/>
        </w:rPr>
        <w:t xml:space="preserve"> </w:t>
      </w:r>
      <w:r>
        <w:t>who</w:t>
      </w:r>
      <w:r>
        <w:rPr>
          <w:spacing w:val="-1"/>
        </w:rPr>
        <w:t xml:space="preserve"> </w:t>
      </w:r>
      <w:r>
        <w:t>would</w:t>
      </w:r>
      <w:r>
        <w:rPr>
          <w:spacing w:val="-3"/>
        </w:rPr>
        <w:t xml:space="preserve"> </w:t>
      </w:r>
      <w:r>
        <w:t>be</w:t>
      </w:r>
      <w:r>
        <w:rPr>
          <w:spacing w:val="-4"/>
        </w:rPr>
        <w:t xml:space="preserve"> </w:t>
      </w:r>
      <w:r>
        <w:t>eligible</w:t>
      </w:r>
      <w:r>
        <w:rPr>
          <w:spacing w:val="-1"/>
        </w:rPr>
        <w:t xml:space="preserve"> </w:t>
      </w:r>
      <w:r>
        <w:t>for</w:t>
      </w:r>
      <w:r>
        <w:rPr>
          <w:spacing w:val="-2"/>
        </w:rPr>
        <w:t xml:space="preserve"> </w:t>
      </w:r>
      <w:proofErr w:type="gramStart"/>
      <w:r>
        <w:t>leave</w:t>
      </w:r>
      <w:r>
        <w:rPr>
          <w:spacing w:val="-1"/>
        </w:rPr>
        <w:t xml:space="preserve"> </w:t>
      </w:r>
      <w:r>
        <w:t>fares</w:t>
      </w:r>
      <w:proofErr w:type="gramEnd"/>
      <w:r>
        <w:rPr>
          <w:spacing w:val="-4"/>
        </w:rPr>
        <w:t xml:space="preserve"> </w:t>
      </w:r>
      <w:r>
        <w:t>assistance</w:t>
      </w:r>
      <w:r>
        <w:rPr>
          <w:spacing w:val="-1"/>
        </w:rPr>
        <w:t xml:space="preserve"> </w:t>
      </w:r>
      <w:r>
        <w:t>as</w:t>
      </w:r>
      <w:r>
        <w:rPr>
          <w:spacing w:val="-4"/>
        </w:rPr>
        <w:t xml:space="preserve"> </w:t>
      </w:r>
      <w:r>
        <w:t>per</w:t>
      </w:r>
      <w:r>
        <w:rPr>
          <w:spacing w:val="-2"/>
        </w:rPr>
        <w:t xml:space="preserve"> </w:t>
      </w:r>
      <w:r>
        <w:t>clauses</w:t>
      </w:r>
      <w:r>
        <w:rPr>
          <w:spacing w:val="-2"/>
        </w:rPr>
        <w:t xml:space="preserve"> </w:t>
      </w:r>
      <w:r>
        <w:t>656</w:t>
      </w:r>
      <w:r>
        <w:rPr>
          <w:spacing w:val="-3"/>
        </w:rPr>
        <w:t xml:space="preserve"> </w:t>
      </w:r>
      <w:r>
        <w:t>to 663 for the same period.</w:t>
      </w:r>
    </w:p>
    <w:p w14:paraId="30C87DCC" w14:textId="77777777" w:rsidR="003C3B33" w:rsidRDefault="00B560D6">
      <w:pPr>
        <w:pStyle w:val="ListParagraph"/>
        <w:numPr>
          <w:ilvl w:val="0"/>
          <w:numId w:val="13"/>
        </w:numPr>
        <w:tabs>
          <w:tab w:val="left" w:pos="1321"/>
          <w:tab w:val="left" w:pos="1325"/>
        </w:tabs>
        <w:spacing w:before="157" w:line="259" w:lineRule="auto"/>
        <w:ind w:left="1325" w:right="724"/>
      </w:pPr>
      <w:r>
        <w:t>An employee’s reunion fares reimbursement entitlement will accrue 12 months after the employee</w:t>
      </w:r>
      <w:r>
        <w:rPr>
          <w:spacing w:val="-2"/>
        </w:rPr>
        <w:t xml:space="preserve"> </w:t>
      </w:r>
      <w:r>
        <w:t>commences</w:t>
      </w:r>
      <w:r>
        <w:rPr>
          <w:spacing w:val="-3"/>
        </w:rPr>
        <w:t xml:space="preserve"> </w:t>
      </w:r>
      <w:r>
        <w:t>in</w:t>
      </w:r>
      <w:r>
        <w:rPr>
          <w:spacing w:val="-6"/>
        </w:rPr>
        <w:t xml:space="preserve"> </w:t>
      </w:r>
      <w:r>
        <w:t>Darwin</w:t>
      </w:r>
      <w:r>
        <w:rPr>
          <w:spacing w:val="-4"/>
        </w:rPr>
        <w:t xml:space="preserve"> </w:t>
      </w:r>
      <w:r>
        <w:t>and</w:t>
      </w:r>
      <w:r>
        <w:rPr>
          <w:spacing w:val="-4"/>
        </w:rPr>
        <w:t xml:space="preserve"> </w:t>
      </w:r>
      <w:r>
        <w:t>annually</w:t>
      </w:r>
      <w:r>
        <w:rPr>
          <w:spacing w:val="-2"/>
        </w:rPr>
        <w:t xml:space="preserve"> </w:t>
      </w:r>
      <w:r>
        <w:t>thereafter</w:t>
      </w:r>
      <w:r>
        <w:rPr>
          <w:spacing w:val="-3"/>
        </w:rPr>
        <w:t xml:space="preserve"> </w:t>
      </w:r>
      <w:r>
        <w:t>while</w:t>
      </w:r>
      <w:r>
        <w:rPr>
          <w:spacing w:val="-2"/>
        </w:rPr>
        <w:t xml:space="preserve"> </w:t>
      </w:r>
      <w:r>
        <w:t>the</w:t>
      </w:r>
      <w:r>
        <w:rPr>
          <w:spacing w:val="-5"/>
        </w:rPr>
        <w:t xml:space="preserve"> </w:t>
      </w:r>
      <w:r>
        <w:t>employee</w:t>
      </w:r>
      <w:r>
        <w:rPr>
          <w:spacing w:val="-2"/>
        </w:rPr>
        <w:t xml:space="preserve"> </w:t>
      </w:r>
      <w:r>
        <w:t>continues</w:t>
      </w:r>
      <w:r>
        <w:rPr>
          <w:spacing w:val="-3"/>
        </w:rPr>
        <w:t xml:space="preserve"> </w:t>
      </w:r>
      <w:r>
        <w:t>to</w:t>
      </w:r>
      <w:r>
        <w:rPr>
          <w:spacing w:val="-2"/>
        </w:rPr>
        <w:t xml:space="preserve"> </w:t>
      </w:r>
      <w:r>
        <w:t xml:space="preserve">be assigned to work in </w:t>
      </w:r>
      <w:proofErr w:type="gramStart"/>
      <w:r>
        <w:t>Darwin, and</w:t>
      </w:r>
      <w:proofErr w:type="gramEnd"/>
      <w:r>
        <w:t xml:space="preserve"> will be payable when the employee takes annual leave to return to the State or Territory from which they were recruited.</w:t>
      </w:r>
    </w:p>
    <w:p w14:paraId="30C87DCD" w14:textId="77777777" w:rsidR="003C3B33" w:rsidRDefault="00B560D6">
      <w:pPr>
        <w:pStyle w:val="ListParagraph"/>
        <w:numPr>
          <w:ilvl w:val="0"/>
          <w:numId w:val="13"/>
        </w:numPr>
        <w:tabs>
          <w:tab w:val="left" w:pos="1321"/>
          <w:tab w:val="left" w:pos="1325"/>
        </w:tabs>
        <w:spacing w:before="160" w:line="259" w:lineRule="auto"/>
        <w:ind w:left="1325" w:right="1303"/>
      </w:pPr>
      <w:r>
        <w:t>Reimbursement</w:t>
      </w:r>
      <w:r>
        <w:rPr>
          <w:spacing w:val="-3"/>
        </w:rPr>
        <w:t xml:space="preserve"> </w:t>
      </w:r>
      <w:r>
        <w:t>will</w:t>
      </w:r>
      <w:r>
        <w:rPr>
          <w:spacing w:val="-1"/>
        </w:rPr>
        <w:t xml:space="preserve"> </w:t>
      </w:r>
      <w:r>
        <w:t>be up</w:t>
      </w:r>
      <w:r>
        <w:rPr>
          <w:spacing w:val="-4"/>
        </w:rPr>
        <w:t xml:space="preserve"> </w:t>
      </w:r>
      <w:r>
        <w:t>to</w:t>
      </w:r>
      <w:r>
        <w:rPr>
          <w:spacing w:val="-2"/>
        </w:rPr>
        <w:t xml:space="preserve"> </w:t>
      </w:r>
      <w:r>
        <w:t>the cost</w:t>
      </w:r>
      <w:r>
        <w:rPr>
          <w:spacing w:val="-3"/>
        </w:rPr>
        <w:t xml:space="preserve"> </w:t>
      </w:r>
      <w:r>
        <w:t>of</w:t>
      </w:r>
      <w:r>
        <w:rPr>
          <w:spacing w:val="-3"/>
        </w:rPr>
        <w:t xml:space="preserve"> </w:t>
      </w:r>
      <w:r>
        <w:t>an</w:t>
      </w:r>
      <w:r>
        <w:rPr>
          <w:spacing w:val="-2"/>
        </w:rPr>
        <w:t xml:space="preserve"> </w:t>
      </w:r>
      <w:r>
        <w:t>economy</w:t>
      </w:r>
      <w:r>
        <w:rPr>
          <w:spacing w:val="-2"/>
        </w:rPr>
        <w:t xml:space="preserve"> </w:t>
      </w:r>
      <w:r>
        <w:t>return</w:t>
      </w:r>
      <w:r>
        <w:rPr>
          <w:spacing w:val="-2"/>
        </w:rPr>
        <w:t xml:space="preserve"> </w:t>
      </w:r>
      <w:r>
        <w:t>airfare</w:t>
      </w:r>
      <w:r>
        <w:rPr>
          <w:spacing w:val="-3"/>
        </w:rPr>
        <w:t xml:space="preserve"> </w:t>
      </w:r>
      <w:r>
        <w:t>from</w:t>
      </w:r>
      <w:r>
        <w:rPr>
          <w:spacing w:val="-2"/>
        </w:rPr>
        <w:t xml:space="preserve"> </w:t>
      </w:r>
      <w:r>
        <w:t>Darwin</w:t>
      </w:r>
      <w:r>
        <w:rPr>
          <w:spacing w:val="-4"/>
        </w:rPr>
        <w:t xml:space="preserve"> </w:t>
      </w:r>
      <w:r>
        <w:t>to</w:t>
      </w:r>
      <w:r>
        <w:rPr>
          <w:spacing w:val="-2"/>
        </w:rPr>
        <w:t xml:space="preserve"> </w:t>
      </w:r>
      <w:r>
        <w:t>the nearest</w:t>
      </w:r>
      <w:r>
        <w:rPr>
          <w:spacing w:val="-4"/>
        </w:rPr>
        <w:t xml:space="preserve"> </w:t>
      </w:r>
      <w:r>
        <w:t>major</w:t>
      </w:r>
      <w:r>
        <w:rPr>
          <w:spacing w:val="-2"/>
        </w:rPr>
        <w:t xml:space="preserve"> </w:t>
      </w:r>
      <w:r>
        <w:t>airport</w:t>
      </w:r>
      <w:r>
        <w:rPr>
          <w:spacing w:val="-4"/>
        </w:rPr>
        <w:t xml:space="preserve"> </w:t>
      </w:r>
      <w:r>
        <w:t>in</w:t>
      </w:r>
      <w:r>
        <w:rPr>
          <w:spacing w:val="-3"/>
        </w:rPr>
        <w:t xml:space="preserve"> </w:t>
      </w:r>
      <w:r>
        <w:t>the</w:t>
      </w:r>
      <w:r>
        <w:rPr>
          <w:spacing w:val="-1"/>
        </w:rPr>
        <w:t xml:space="preserve"> </w:t>
      </w:r>
      <w:r>
        <w:t>State</w:t>
      </w:r>
      <w:r>
        <w:rPr>
          <w:spacing w:val="-4"/>
        </w:rPr>
        <w:t xml:space="preserve"> </w:t>
      </w:r>
      <w:r>
        <w:t>or</w:t>
      </w:r>
      <w:r>
        <w:rPr>
          <w:spacing w:val="-2"/>
        </w:rPr>
        <w:t xml:space="preserve"> </w:t>
      </w:r>
      <w:r>
        <w:t>Territory</w:t>
      </w:r>
      <w:r>
        <w:rPr>
          <w:spacing w:val="-1"/>
        </w:rPr>
        <w:t xml:space="preserve"> </w:t>
      </w:r>
      <w:r>
        <w:t>from</w:t>
      </w:r>
      <w:r>
        <w:rPr>
          <w:spacing w:val="-3"/>
        </w:rPr>
        <w:t xml:space="preserve"> </w:t>
      </w:r>
      <w:r>
        <w:t>which</w:t>
      </w:r>
      <w:r>
        <w:rPr>
          <w:spacing w:val="-3"/>
        </w:rPr>
        <w:t xml:space="preserve"> </w:t>
      </w:r>
      <w:r>
        <w:t>the</w:t>
      </w:r>
      <w:r>
        <w:rPr>
          <w:spacing w:val="-1"/>
        </w:rPr>
        <w:t xml:space="preserve"> </w:t>
      </w:r>
      <w:r>
        <w:t>employee</w:t>
      </w:r>
      <w:r>
        <w:rPr>
          <w:spacing w:val="-4"/>
        </w:rPr>
        <w:t xml:space="preserve"> </w:t>
      </w:r>
      <w:r>
        <w:t>was</w:t>
      </w:r>
      <w:r>
        <w:rPr>
          <w:spacing w:val="-2"/>
        </w:rPr>
        <w:t xml:space="preserve"> </w:t>
      </w:r>
      <w:r>
        <w:t>recruited.</w:t>
      </w:r>
    </w:p>
    <w:p w14:paraId="30C87DCE" w14:textId="77777777" w:rsidR="003C3B33" w:rsidRDefault="00B560D6">
      <w:pPr>
        <w:spacing w:before="159"/>
        <w:ind w:left="758"/>
        <w:rPr>
          <w:b/>
        </w:rPr>
      </w:pPr>
      <w:r>
        <w:rPr>
          <w:b/>
        </w:rPr>
        <w:t>Medical</w:t>
      </w:r>
      <w:r>
        <w:rPr>
          <w:b/>
          <w:spacing w:val="-4"/>
        </w:rPr>
        <w:t xml:space="preserve"> </w:t>
      </w:r>
      <w:r>
        <w:rPr>
          <w:b/>
        </w:rPr>
        <w:t>or</w:t>
      </w:r>
      <w:r>
        <w:rPr>
          <w:b/>
          <w:spacing w:val="-7"/>
        </w:rPr>
        <w:t xml:space="preserve"> </w:t>
      </w:r>
      <w:r>
        <w:rPr>
          <w:b/>
        </w:rPr>
        <w:t>dental</w:t>
      </w:r>
      <w:r>
        <w:rPr>
          <w:b/>
          <w:spacing w:val="-3"/>
        </w:rPr>
        <w:t xml:space="preserve"> </w:t>
      </w:r>
      <w:r>
        <w:rPr>
          <w:b/>
        </w:rPr>
        <w:t>treatment</w:t>
      </w:r>
      <w:r>
        <w:rPr>
          <w:b/>
          <w:spacing w:val="-5"/>
        </w:rPr>
        <w:t xml:space="preserve"> </w:t>
      </w:r>
      <w:r>
        <w:rPr>
          <w:b/>
        </w:rPr>
        <w:t>–</w:t>
      </w:r>
      <w:r>
        <w:rPr>
          <w:b/>
          <w:spacing w:val="-4"/>
        </w:rPr>
        <w:t xml:space="preserve"> </w:t>
      </w:r>
      <w:r>
        <w:rPr>
          <w:b/>
        </w:rPr>
        <w:t>reimbursement</w:t>
      </w:r>
      <w:r>
        <w:rPr>
          <w:b/>
          <w:spacing w:val="-4"/>
        </w:rPr>
        <w:t xml:space="preserve"> </w:t>
      </w:r>
      <w:r>
        <w:rPr>
          <w:b/>
        </w:rPr>
        <w:t>of</w:t>
      </w:r>
      <w:r>
        <w:rPr>
          <w:b/>
          <w:spacing w:val="-5"/>
        </w:rPr>
        <w:t xml:space="preserve"> </w:t>
      </w:r>
      <w:r>
        <w:rPr>
          <w:b/>
        </w:rPr>
        <w:t>transport</w:t>
      </w:r>
      <w:r>
        <w:rPr>
          <w:b/>
          <w:spacing w:val="-4"/>
        </w:rPr>
        <w:t xml:space="preserve"> </w:t>
      </w:r>
      <w:r>
        <w:rPr>
          <w:b/>
          <w:spacing w:val="-2"/>
        </w:rPr>
        <w:t>costs</w:t>
      </w:r>
    </w:p>
    <w:p w14:paraId="30C87DCF" w14:textId="77777777" w:rsidR="003C3B33" w:rsidRDefault="00B560D6">
      <w:pPr>
        <w:pStyle w:val="ListParagraph"/>
        <w:numPr>
          <w:ilvl w:val="0"/>
          <w:numId w:val="13"/>
        </w:numPr>
        <w:tabs>
          <w:tab w:val="left" w:pos="1321"/>
          <w:tab w:val="left" w:pos="1325"/>
        </w:tabs>
        <w:spacing w:before="183" w:line="259" w:lineRule="auto"/>
        <w:ind w:left="1325" w:right="1152"/>
      </w:pPr>
      <w:r>
        <w:t xml:space="preserve">Employees assigned to work in a remote </w:t>
      </w:r>
      <w:proofErr w:type="gramStart"/>
      <w:r>
        <w:t>locality</w:t>
      </w:r>
      <w:proofErr w:type="gramEnd"/>
      <w:r>
        <w:t xml:space="preserve"> will be entitled to reimbursement of reasonable</w:t>
      </w:r>
      <w:r>
        <w:rPr>
          <w:spacing w:val="-4"/>
        </w:rPr>
        <w:t xml:space="preserve"> </w:t>
      </w:r>
      <w:r>
        <w:t>travel</w:t>
      </w:r>
      <w:r>
        <w:rPr>
          <w:spacing w:val="-4"/>
        </w:rPr>
        <w:t xml:space="preserve"> </w:t>
      </w:r>
      <w:r>
        <w:t>costs,</w:t>
      </w:r>
      <w:r>
        <w:rPr>
          <w:spacing w:val="-2"/>
        </w:rPr>
        <w:t xml:space="preserve"> </w:t>
      </w:r>
      <w:r>
        <w:t>as</w:t>
      </w:r>
      <w:r>
        <w:rPr>
          <w:spacing w:val="-7"/>
        </w:rPr>
        <w:t xml:space="preserve"> </w:t>
      </w:r>
      <w:r>
        <w:t>determined</w:t>
      </w:r>
      <w:r>
        <w:rPr>
          <w:spacing w:val="-3"/>
        </w:rPr>
        <w:t xml:space="preserve"> </w:t>
      </w:r>
      <w:r>
        <w:t>by</w:t>
      </w:r>
      <w:r>
        <w:rPr>
          <w:spacing w:val="-3"/>
        </w:rPr>
        <w:t xml:space="preserve"> </w:t>
      </w:r>
      <w:r>
        <w:t>the</w:t>
      </w:r>
      <w:r>
        <w:rPr>
          <w:spacing w:val="-1"/>
        </w:rPr>
        <w:t xml:space="preserve"> </w:t>
      </w:r>
      <w:r>
        <w:t>Secretary,</w:t>
      </w:r>
      <w:r>
        <w:rPr>
          <w:spacing w:val="-2"/>
        </w:rPr>
        <w:t xml:space="preserve"> </w:t>
      </w:r>
      <w:r>
        <w:t>for</w:t>
      </w:r>
      <w:r>
        <w:rPr>
          <w:spacing w:val="-4"/>
        </w:rPr>
        <w:t xml:space="preserve"> </w:t>
      </w:r>
      <w:r>
        <w:t>medical</w:t>
      </w:r>
      <w:r>
        <w:rPr>
          <w:spacing w:val="-5"/>
        </w:rPr>
        <w:t xml:space="preserve"> </w:t>
      </w:r>
      <w:r>
        <w:t>or</w:t>
      </w:r>
      <w:r>
        <w:rPr>
          <w:spacing w:val="-2"/>
        </w:rPr>
        <w:t xml:space="preserve"> </w:t>
      </w:r>
      <w:r>
        <w:t>dental</w:t>
      </w:r>
      <w:r>
        <w:rPr>
          <w:spacing w:val="-2"/>
        </w:rPr>
        <w:t xml:space="preserve"> </w:t>
      </w:r>
      <w:r>
        <w:t xml:space="preserve">treatment </w:t>
      </w:r>
      <w:r>
        <w:rPr>
          <w:spacing w:val="-2"/>
        </w:rPr>
        <w:t>where:</w:t>
      </w:r>
    </w:p>
    <w:p w14:paraId="30C87DD0" w14:textId="77777777" w:rsidR="003C3B33" w:rsidRDefault="00B560D6">
      <w:pPr>
        <w:pStyle w:val="ListParagraph"/>
        <w:numPr>
          <w:ilvl w:val="1"/>
          <w:numId w:val="13"/>
        </w:numPr>
        <w:tabs>
          <w:tab w:val="left" w:pos="2177"/>
        </w:tabs>
        <w:spacing w:line="259" w:lineRule="auto"/>
        <w:ind w:left="2177" w:right="861"/>
      </w:pPr>
      <w:proofErr w:type="gramStart"/>
      <w:r>
        <w:t>it</w:t>
      </w:r>
      <w:proofErr w:type="gramEnd"/>
      <w:r>
        <w:t xml:space="preserve"> is immediately necessary for the employee or a dependant of the employee to travel</w:t>
      </w:r>
      <w:r>
        <w:rPr>
          <w:spacing w:val="-5"/>
        </w:rPr>
        <w:t xml:space="preserve"> </w:t>
      </w:r>
      <w:r>
        <w:t>from</w:t>
      </w:r>
      <w:r>
        <w:rPr>
          <w:spacing w:val="-3"/>
        </w:rPr>
        <w:t xml:space="preserve"> </w:t>
      </w:r>
      <w:r>
        <w:t>the</w:t>
      </w:r>
      <w:r>
        <w:rPr>
          <w:spacing w:val="-1"/>
        </w:rPr>
        <w:t xml:space="preserve"> </w:t>
      </w:r>
      <w:r>
        <w:t>remote</w:t>
      </w:r>
      <w:r>
        <w:rPr>
          <w:spacing w:val="-1"/>
        </w:rPr>
        <w:t xml:space="preserve"> </w:t>
      </w:r>
      <w:r>
        <w:t>locality</w:t>
      </w:r>
      <w:r>
        <w:rPr>
          <w:spacing w:val="-1"/>
        </w:rPr>
        <w:t xml:space="preserve"> </w:t>
      </w:r>
      <w:r>
        <w:t>for</w:t>
      </w:r>
      <w:r>
        <w:rPr>
          <w:spacing w:val="-4"/>
        </w:rPr>
        <w:t xml:space="preserve"> </w:t>
      </w:r>
      <w:r>
        <w:t>medical,</w:t>
      </w:r>
      <w:r>
        <w:rPr>
          <w:spacing w:val="-4"/>
        </w:rPr>
        <w:t xml:space="preserve"> </w:t>
      </w:r>
      <w:r>
        <w:t>dental</w:t>
      </w:r>
      <w:r>
        <w:rPr>
          <w:spacing w:val="-5"/>
        </w:rPr>
        <w:t xml:space="preserve"> </w:t>
      </w:r>
      <w:r>
        <w:t>or</w:t>
      </w:r>
      <w:r>
        <w:rPr>
          <w:spacing w:val="-4"/>
        </w:rPr>
        <w:t xml:space="preserve"> </w:t>
      </w:r>
      <w:r>
        <w:t>specialist</w:t>
      </w:r>
      <w:r>
        <w:rPr>
          <w:spacing w:val="-4"/>
        </w:rPr>
        <w:t xml:space="preserve"> </w:t>
      </w:r>
      <w:r>
        <w:t>treatment</w:t>
      </w:r>
      <w:r>
        <w:rPr>
          <w:spacing w:val="-1"/>
        </w:rPr>
        <w:t xml:space="preserve"> </w:t>
      </w:r>
      <w:r>
        <w:t>because the relevant service is unavailable at the remote locality; and</w:t>
      </w:r>
    </w:p>
    <w:p w14:paraId="30C87DD1" w14:textId="77777777" w:rsidR="003C3B33" w:rsidRDefault="003C3B33">
      <w:pPr>
        <w:spacing w:line="259" w:lineRule="auto"/>
        <w:sectPr w:rsidR="003C3B33">
          <w:pgSz w:w="11910" w:h="16840"/>
          <w:pgMar w:top="960" w:right="840" w:bottom="920" w:left="680" w:header="751" w:footer="734" w:gutter="0"/>
          <w:cols w:space="720"/>
        </w:sectPr>
      </w:pPr>
    </w:p>
    <w:p w14:paraId="30C87DD2" w14:textId="77777777" w:rsidR="003C3B33" w:rsidRDefault="003C3B33">
      <w:pPr>
        <w:pStyle w:val="BodyText"/>
        <w:spacing w:before="198"/>
        <w:ind w:left="0" w:firstLine="0"/>
      </w:pPr>
    </w:p>
    <w:p w14:paraId="30C87DD3" w14:textId="77777777" w:rsidR="003C3B33" w:rsidRDefault="00B560D6">
      <w:pPr>
        <w:pStyle w:val="ListParagraph"/>
        <w:numPr>
          <w:ilvl w:val="1"/>
          <w:numId w:val="13"/>
        </w:numPr>
        <w:tabs>
          <w:tab w:val="left" w:pos="2173"/>
          <w:tab w:val="left" w:pos="2178"/>
        </w:tabs>
        <w:spacing w:before="0" w:line="259" w:lineRule="auto"/>
        <w:ind w:right="692"/>
        <w:jc w:val="both"/>
      </w:pPr>
      <w:proofErr w:type="gramStart"/>
      <w:r>
        <w:t>a</w:t>
      </w:r>
      <w:r>
        <w:rPr>
          <w:spacing w:val="-3"/>
        </w:rPr>
        <w:t xml:space="preserve"> </w:t>
      </w:r>
      <w:r>
        <w:t>qualified</w:t>
      </w:r>
      <w:proofErr w:type="gramEnd"/>
      <w:r>
        <w:rPr>
          <w:spacing w:val="-4"/>
        </w:rPr>
        <w:t xml:space="preserve"> </w:t>
      </w:r>
      <w:r>
        <w:t>medical</w:t>
      </w:r>
      <w:r>
        <w:rPr>
          <w:spacing w:val="-3"/>
        </w:rPr>
        <w:t xml:space="preserve"> </w:t>
      </w:r>
      <w:r>
        <w:t>practitioner,</w:t>
      </w:r>
      <w:r>
        <w:rPr>
          <w:spacing w:val="-3"/>
        </w:rPr>
        <w:t xml:space="preserve"> </w:t>
      </w:r>
      <w:r>
        <w:t>dentist</w:t>
      </w:r>
      <w:r>
        <w:rPr>
          <w:spacing w:val="-5"/>
        </w:rPr>
        <w:t xml:space="preserve"> </w:t>
      </w:r>
      <w:r>
        <w:t>or</w:t>
      </w:r>
      <w:r>
        <w:rPr>
          <w:spacing w:val="-5"/>
        </w:rPr>
        <w:t xml:space="preserve"> </w:t>
      </w:r>
      <w:r>
        <w:t>medical</w:t>
      </w:r>
      <w:r>
        <w:rPr>
          <w:spacing w:val="-3"/>
        </w:rPr>
        <w:t xml:space="preserve"> </w:t>
      </w:r>
      <w:r>
        <w:t>specialist</w:t>
      </w:r>
      <w:r>
        <w:rPr>
          <w:spacing w:val="-5"/>
        </w:rPr>
        <w:t xml:space="preserve"> </w:t>
      </w:r>
      <w:r>
        <w:t>certifies</w:t>
      </w:r>
      <w:r>
        <w:rPr>
          <w:spacing w:val="-3"/>
        </w:rPr>
        <w:t xml:space="preserve"> </w:t>
      </w:r>
      <w:r>
        <w:t>the</w:t>
      </w:r>
      <w:r>
        <w:rPr>
          <w:spacing w:val="-2"/>
        </w:rPr>
        <w:t xml:space="preserve"> </w:t>
      </w:r>
      <w:r>
        <w:t>immediate necessity and essential nature of this treatment.</w:t>
      </w:r>
    </w:p>
    <w:p w14:paraId="30C87DD4" w14:textId="77777777" w:rsidR="003C3B33" w:rsidRDefault="00B560D6">
      <w:pPr>
        <w:pStyle w:val="ListParagraph"/>
        <w:numPr>
          <w:ilvl w:val="0"/>
          <w:numId w:val="13"/>
        </w:numPr>
        <w:tabs>
          <w:tab w:val="left" w:pos="1322"/>
          <w:tab w:val="left" w:pos="1326"/>
        </w:tabs>
        <w:spacing w:before="160" w:line="259" w:lineRule="auto"/>
        <w:ind w:right="599"/>
      </w:pPr>
      <w:r>
        <w:t>If the employee or their dependant accesses similar payments or services provided under provisions</w:t>
      </w:r>
      <w:r>
        <w:rPr>
          <w:spacing w:val="-4"/>
        </w:rPr>
        <w:t xml:space="preserve"> </w:t>
      </w:r>
      <w:r>
        <w:t>of</w:t>
      </w:r>
      <w:r>
        <w:rPr>
          <w:spacing w:val="-2"/>
        </w:rPr>
        <w:t xml:space="preserve"> </w:t>
      </w:r>
      <w:r>
        <w:t>another</w:t>
      </w:r>
      <w:r>
        <w:rPr>
          <w:spacing w:val="-2"/>
        </w:rPr>
        <w:t xml:space="preserve"> </w:t>
      </w:r>
      <w:r>
        <w:t>government</w:t>
      </w:r>
      <w:r>
        <w:rPr>
          <w:spacing w:val="-4"/>
        </w:rPr>
        <w:t xml:space="preserve"> </w:t>
      </w:r>
      <w:r>
        <w:t>subsidy</w:t>
      </w:r>
      <w:r>
        <w:rPr>
          <w:spacing w:val="-3"/>
        </w:rPr>
        <w:t xml:space="preserve"> </w:t>
      </w:r>
      <w:r>
        <w:t>or</w:t>
      </w:r>
      <w:r>
        <w:rPr>
          <w:spacing w:val="-2"/>
        </w:rPr>
        <w:t xml:space="preserve"> </w:t>
      </w:r>
      <w:r>
        <w:t>by</w:t>
      </w:r>
      <w:r>
        <w:rPr>
          <w:spacing w:val="-3"/>
        </w:rPr>
        <w:t xml:space="preserve"> </w:t>
      </w:r>
      <w:r>
        <w:t>another</w:t>
      </w:r>
      <w:r>
        <w:rPr>
          <w:spacing w:val="-2"/>
        </w:rPr>
        <w:t xml:space="preserve"> </w:t>
      </w:r>
      <w:r>
        <w:t>APS</w:t>
      </w:r>
      <w:r>
        <w:rPr>
          <w:spacing w:val="-3"/>
        </w:rPr>
        <w:t xml:space="preserve"> </w:t>
      </w:r>
      <w:r>
        <w:t>agency,</w:t>
      </w:r>
      <w:r>
        <w:rPr>
          <w:spacing w:val="-4"/>
        </w:rPr>
        <w:t xml:space="preserve"> </w:t>
      </w:r>
      <w:r>
        <w:t>the</w:t>
      </w:r>
      <w:r>
        <w:rPr>
          <w:spacing w:val="-1"/>
        </w:rPr>
        <w:t xml:space="preserve"> </w:t>
      </w:r>
      <w:r>
        <w:t>amount</w:t>
      </w:r>
      <w:r>
        <w:rPr>
          <w:spacing w:val="-1"/>
        </w:rPr>
        <w:t xml:space="preserve"> </w:t>
      </w:r>
      <w:r>
        <w:t>of</w:t>
      </w:r>
      <w:r>
        <w:rPr>
          <w:spacing w:val="-4"/>
        </w:rPr>
        <w:t xml:space="preserve"> </w:t>
      </w:r>
      <w:r>
        <w:t>assistance provided by the department will be reduced by the amount received by the employee accessing the assistance.</w:t>
      </w:r>
    </w:p>
    <w:p w14:paraId="30C87DD5" w14:textId="77777777" w:rsidR="003C3B33" w:rsidRDefault="00B560D6">
      <w:pPr>
        <w:spacing w:before="159"/>
        <w:ind w:left="759"/>
        <w:rPr>
          <w:b/>
        </w:rPr>
      </w:pPr>
      <w:r>
        <w:rPr>
          <w:b/>
        </w:rPr>
        <w:t>Emergency</w:t>
      </w:r>
      <w:r>
        <w:rPr>
          <w:b/>
          <w:spacing w:val="-8"/>
        </w:rPr>
        <w:t xml:space="preserve"> </w:t>
      </w:r>
      <w:r>
        <w:rPr>
          <w:b/>
        </w:rPr>
        <w:t>or</w:t>
      </w:r>
      <w:r>
        <w:rPr>
          <w:b/>
          <w:spacing w:val="-6"/>
        </w:rPr>
        <w:t xml:space="preserve"> </w:t>
      </w:r>
      <w:r>
        <w:rPr>
          <w:b/>
        </w:rPr>
        <w:t>compassionate</w:t>
      </w:r>
      <w:r>
        <w:rPr>
          <w:b/>
          <w:spacing w:val="-6"/>
        </w:rPr>
        <w:t xml:space="preserve"> </w:t>
      </w:r>
      <w:r>
        <w:rPr>
          <w:b/>
        </w:rPr>
        <w:t>travel</w:t>
      </w:r>
      <w:r>
        <w:rPr>
          <w:b/>
          <w:spacing w:val="-5"/>
        </w:rPr>
        <w:t xml:space="preserve"> </w:t>
      </w:r>
      <w:r>
        <w:rPr>
          <w:b/>
        </w:rPr>
        <w:t>–</w:t>
      </w:r>
      <w:r>
        <w:rPr>
          <w:b/>
          <w:spacing w:val="-6"/>
        </w:rPr>
        <w:t xml:space="preserve"> </w:t>
      </w:r>
      <w:r>
        <w:rPr>
          <w:b/>
        </w:rPr>
        <w:t>reimbursement</w:t>
      </w:r>
      <w:r>
        <w:rPr>
          <w:b/>
          <w:spacing w:val="-5"/>
        </w:rPr>
        <w:t xml:space="preserve"> </w:t>
      </w:r>
      <w:r>
        <w:rPr>
          <w:b/>
        </w:rPr>
        <w:t>of</w:t>
      </w:r>
      <w:r>
        <w:rPr>
          <w:b/>
          <w:spacing w:val="-4"/>
        </w:rPr>
        <w:t xml:space="preserve"> </w:t>
      </w:r>
      <w:r>
        <w:rPr>
          <w:b/>
        </w:rPr>
        <w:t>transport</w:t>
      </w:r>
      <w:r>
        <w:rPr>
          <w:b/>
          <w:spacing w:val="-6"/>
        </w:rPr>
        <w:t xml:space="preserve"> </w:t>
      </w:r>
      <w:r>
        <w:rPr>
          <w:b/>
          <w:spacing w:val="-2"/>
        </w:rPr>
        <w:t>costs</w:t>
      </w:r>
    </w:p>
    <w:p w14:paraId="30C87DD6" w14:textId="77777777" w:rsidR="003C3B33" w:rsidRDefault="00B560D6">
      <w:pPr>
        <w:pStyle w:val="ListParagraph"/>
        <w:numPr>
          <w:ilvl w:val="0"/>
          <w:numId w:val="13"/>
        </w:numPr>
        <w:tabs>
          <w:tab w:val="left" w:pos="1321"/>
          <w:tab w:val="left" w:pos="1325"/>
        </w:tabs>
        <w:spacing w:before="180" w:line="259" w:lineRule="auto"/>
        <w:ind w:left="1325" w:right="620"/>
      </w:pPr>
      <w:r>
        <w:t>Where</w:t>
      </w:r>
      <w:r>
        <w:rPr>
          <w:spacing w:val="-1"/>
        </w:rPr>
        <w:t xml:space="preserve"> </w:t>
      </w:r>
      <w:r>
        <w:t>an</w:t>
      </w:r>
      <w:r>
        <w:rPr>
          <w:spacing w:val="-5"/>
        </w:rPr>
        <w:t xml:space="preserve"> </w:t>
      </w:r>
      <w:r>
        <w:t>employee</w:t>
      </w:r>
      <w:r>
        <w:rPr>
          <w:spacing w:val="-4"/>
        </w:rPr>
        <w:t xml:space="preserve"> </w:t>
      </w:r>
      <w:r>
        <w:t>or</w:t>
      </w:r>
      <w:r>
        <w:rPr>
          <w:spacing w:val="-4"/>
        </w:rPr>
        <w:t xml:space="preserve"> </w:t>
      </w:r>
      <w:r>
        <w:t>dependant</w:t>
      </w:r>
      <w:r>
        <w:rPr>
          <w:spacing w:val="-1"/>
        </w:rPr>
        <w:t xml:space="preserve"> </w:t>
      </w:r>
      <w:r>
        <w:t>of</w:t>
      </w:r>
      <w:r>
        <w:rPr>
          <w:spacing w:val="-4"/>
        </w:rPr>
        <w:t xml:space="preserve"> </w:t>
      </w:r>
      <w:r>
        <w:t>an</w:t>
      </w:r>
      <w:r>
        <w:rPr>
          <w:spacing w:val="-3"/>
        </w:rPr>
        <w:t xml:space="preserve"> </w:t>
      </w:r>
      <w:r>
        <w:t>employee</w:t>
      </w:r>
      <w:r>
        <w:rPr>
          <w:spacing w:val="-1"/>
        </w:rPr>
        <w:t xml:space="preserve"> </w:t>
      </w:r>
      <w:r>
        <w:t>is</w:t>
      </w:r>
      <w:r>
        <w:rPr>
          <w:spacing w:val="-2"/>
        </w:rPr>
        <w:t xml:space="preserve"> </w:t>
      </w:r>
      <w:r>
        <w:t>assigned</w:t>
      </w:r>
      <w:r>
        <w:rPr>
          <w:spacing w:val="-3"/>
        </w:rPr>
        <w:t xml:space="preserve"> </w:t>
      </w:r>
      <w:r>
        <w:t>to</w:t>
      </w:r>
      <w:r>
        <w:rPr>
          <w:spacing w:val="-3"/>
        </w:rPr>
        <w:t xml:space="preserve"> </w:t>
      </w:r>
      <w:r>
        <w:t>work</w:t>
      </w:r>
      <w:r>
        <w:rPr>
          <w:spacing w:val="-4"/>
        </w:rPr>
        <w:t xml:space="preserve"> </w:t>
      </w:r>
      <w:r>
        <w:t>at</w:t>
      </w:r>
      <w:r>
        <w:rPr>
          <w:spacing w:val="-1"/>
        </w:rPr>
        <w:t xml:space="preserve"> </w:t>
      </w:r>
      <w:r>
        <w:t>a</w:t>
      </w:r>
      <w:r>
        <w:rPr>
          <w:spacing w:val="-2"/>
        </w:rPr>
        <w:t xml:space="preserve"> </w:t>
      </w:r>
      <w:r>
        <w:t>remote</w:t>
      </w:r>
      <w:r>
        <w:rPr>
          <w:spacing w:val="-1"/>
        </w:rPr>
        <w:t xml:space="preserve"> </w:t>
      </w:r>
      <w:r>
        <w:t>locality</w:t>
      </w:r>
      <w:r>
        <w:rPr>
          <w:spacing w:val="-3"/>
        </w:rPr>
        <w:t xml:space="preserve"> </w:t>
      </w:r>
      <w:r>
        <w:t>and it is necessary for the employee or dependant to travel from the locality for emergency or compassionate reasons (i.e. where</w:t>
      </w:r>
      <w:r>
        <w:rPr>
          <w:spacing w:val="-2"/>
        </w:rPr>
        <w:t xml:space="preserve"> </w:t>
      </w:r>
      <w:r>
        <w:t>a close</w:t>
      </w:r>
      <w:r>
        <w:rPr>
          <w:spacing w:val="-2"/>
        </w:rPr>
        <w:t xml:space="preserve"> </w:t>
      </w:r>
      <w:r>
        <w:t>family</w:t>
      </w:r>
      <w:r>
        <w:rPr>
          <w:spacing w:val="-1"/>
        </w:rPr>
        <w:t xml:space="preserve"> </w:t>
      </w:r>
      <w:r>
        <w:t>member becomes critically</w:t>
      </w:r>
      <w:r>
        <w:rPr>
          <w:spacing w:val="-1"/>
        </w:rPr>
        <w:t xml:space="preserve"> </w:t>
      </w:r>
      <w:r>
        <w:t>or</w:t>
      </w:r>
      <w:r>
        <w:rPr>
          <w:spacing w:val="-2"/>
        </w:rPr>
        <w:t xml:space="preserve"> </w:t>
      </w:r>
      <w:r>
        <w:t>dangerously</w:t>
      </w:r>
      <w:r>
        <w:rPr>
          <w:spacing w:val="-1"/>
        </w:rPr>
        <w:t xml:space="preserve"> </w:t>
      </w:r>
      <w:r>
        <w:t xml:space="preserve">ill or dies, or in other crisis situations approved as such by the Secretary), the Secretary will </w:t>
      </w:r>
      <w:proofErr w:type="spellStart"/>
      <w:r>
        <w:t>authorise</w:t>
      </w:r>
      <w:proofErr w:type="spellEnd"/>
      <w:r>
        <w:rPr>
          <w:spacing w:val="-2"/>
        </w:rPr>
        <w:t xml:space="preserve"> </w:t>
      </w:r>
      <w:r>
        <w:t>reimbursement</w:t>
      </w:r>
      <w:r>
        <w:rPr>
          <w:spacing w:val="-2"/>
        </w:rPr>
        <w:t xml:space="preserve"> </w:t>
      </w:r>
      <w:r>
        <w:t>of reasonable costs</w:t>
      </w:r>
      <w:r>
        <w:rPr>
          <w:spacing w:val="-2"/>
        </w:rPr>
        <w:t xml:space="preserve"> </w:t>
      </w:r>
      <w:r>
        <w:t>incurred</w:t>
      </w:r>
      <w:r>
        <w:rPr>
          <w:spacing w:val="-3"/>
        </w:rPr>
        <w:t xml:space="preserve"> </w:t>
      </w:r>
      <w:r>
        <w:t>for return</w:t>
      </w:r>
      <w:r>
        <w:rPr>
          <w:spacing w:val="-1"/>
        </w:rPr>
        <w:t xml:space="preserve"> </w:t>
      </w:r>
      <w:r>
        <w:t>transport by air</w:t>
      </w:r>
      <w:r>
        <w:rPr>
          <w:spacing w:val="-2"/>
        </w:rPr>
        <w:t xml:space="preserve"> </w:t>
      </w:r>
      <w:r>
        <w:t>(through</w:t>
      </w:r>
      <w:r>
        <w:rPr>
          <w:spacing w:val="-1"/>
        </w:rPr>
        <w:t xml:space="preserve"> </w:t>
      </w:r>
      <w:r>
        <w:t>the department’s travel management provider where possible) or surface travel within Australia to the locality where the close family member is located.</w:t>
      </w:r>
    </w:p>
    <w:p w14:paraId="30C87DD7" w14:textId="77777777" w:rsidR="003C3B33" w:rsidRDefault="00B560D6">
      <w:pPr>
        <w:pStyle w:val="ListParagraph"/>
        <w:numPr>
          <w:ilvl w:val="0"/>
          <w:numId w:val="13"/>
        </w:numPr>
        <w:tabs>
          <w:tab w:val="left" w:pos="1321"/>
          <w:tab w:val="left" w:pos="1325"/>
        </w:tabs>
        <w:spacing w:line="259" w:lineRule="auto"/>
        <w:ind w:left="1325" w:right="753"/>
      </w:pPr>
      <w:r>
        <w:t>If</w:t>
      </w:r>
      <w:r>
        <w:rPr>
          <w:spacing w:val="-2"/>
        </w:rPr>
        <w:t xml:space="preserve"> </w:t>
      </w:r>
      <w:r>
        <w:t>the</w:t>
      </w:r>
      <w:r>
        <w:rPr>
          <w:spacing w:val="-1"/>
        </w:rPr>
        <w:t xml:space="preserve"> </w:t>
      </w:r>
      <w:r>
        <w:t>family</w:t>
      </w:r>
      <w:r>
        <w:rPr>
          <w:spacing w:val="-3"/>
        </w:rPr>
        <w:t xml:space="preserve"> </w:t>
      </w:r>
      <w:r>
        <w:t>member</w:t>
      </w:r>
      <w:r>
        <w:rPr>
          <w:spacing w:val="-2"/>
        </w:rPr>
        <w:t xml:space="preserve"> </w:t>
      </w:r>
      <w:proofErr w:type="gramStart"/>
      <w:r>
        <w:t>is</w:t>
      </w:r>
      <w:r>
        <w:rPr>
          <w:spacing w:val="-2"/>
        </w:rPr>
        <w:t xml:space="preserve"> </w:t>
      </w:r>
      <w:r>
        <w:t>located</w:t>
      </w:r>
      <w:r>
        <w:rPr>
          <w:spacing w:val="-3"/>
        </w:rPr>
        <w:t xml:space="preserve"> </w:t>
      </w:r>
      <w:r>
        <w:t>in</w:t>
      </w:r>
      <w:proofErr w:type="gramEnd"/>
      <w:r>
        <w:rPr>
          <w:spacing w:val="-3"/>
        </w:rPr>
        <w:t xml:space="preserve"> </w:t>
      </w:r>
      <w:r>
        <w:t>a</w:t>
      </w:r>
      <w:r>
        <w:rPr>
          <w:spacing w:val="-2"/>
        </w:rPr>
        <w:t xml:space="preserve"> </w:t>
      </w:r>
      <w:r>
        <w:t>locality</w:t>
      </w:r>
      <w:r>
        <w:rPr>
          <w:spacing w:val="-1"/>
        </w:rPr>
        <w:t xml:space="preserve"> </w:t>
      </w:r>
      <w:r>
        <w:t>is</w:t>
      </w:r>
      <w:r>
        <w:rPr>
          <w:spacing w:val="-4"/>
        </w:rPr>
        <w:t xml:space="preserve"> </w:t>
      </w:r>
      <w:r>
        <w:t>in</w:t>
      </w:r>
      <w:r>
        <w:rPr>
          <w:spacing w:val="-3"/>
        </w:rPr>
        <w:t xml:space="preserve"> </w:t>
      </w:r>
      <w:r>
        <w:t>another</w:t>
      </w:r>
      <w:r>
        <w:rPr>
          <w:spacing w:val="-2"/>
        </w:rPr>
        <w:t xml:space="preserve"> </w:t>
      </w:r>
      <w:r>
        <w:t>country,</w:t>
      </w:r>
      <w:r>
        <w:rPr>
          <w:spacing w:val="-4"/>
        </w:rPr>
        <w:t xml:space="preserve"> </w:t>
      </w:r>
      <w:r>
        <w:t>the</w:t>
      </w:r>
      <w:r>
        <w:rPr>
          <w:spacing w:val="-1"/>
        </w:rPr>
        <w:t xml:space="preserve"> </w:t>
      </w:r>
      <w:r>
        <w:t>Secretary</w:t>
      </w:r>
      <w:r>
        <w:rPr>
          <w:spacing w:val="-3"/>
        </w:rPr>
        <w:t xml:space="preserve"> </w:t>
      </w:r>
      <w:r>
        <w:t>will</w:t>
      </w:r>
      <w:r>
        <w:rPr>
          <w:spacing w:val="-2"/>
        </w:rPr>
        <w:t xml:space="preserve"> </w:t>
      </w:r>
      <w:proofErr w:type="spellStart"/>
      <w:r>
        <w:t>authorise</w:t>
      </w:r>
      <w:proofErr w:type="spellEnd"/>
      <w:r>
        <w:t xml:space="preserve"> reimbursement of the reasonable cost of travel to the closest Australian capital city international airport that has reasonable flight connections to that locality.</w:t>
      </w:r>
    </w:p>
    <w:p w14:paraId="30C87DD8" w14:textId="77777777" w:rsidR="003C3B33" w:rsidRDefault="00B560D6">
      <w:pPr>
        <w:spacing w:before="238"/>
        <w:ind w:left="759"/>
        <w:rPr>
          <w:b/>
        </w:rPr>
      </w:pPr>
      <w:r>
        <w:rPr>
          <w:b/>
        </w:rPr>
        <w:t>Reunion</w:t>
      </w:r>
      <w:r>
        <w:rPr>
          <w:b/>
          <w:spacing w:val="-5"/>
        </w:rPr>
        <w:t xml:space="preserve"> </w:t>
      </w:r>
      <w:r>
        <w:rPr>
          <w:b/>
        </w:rPr>
        <w:t>travel</w:t>
      </w:r>
      <w:r>
        <w:rPr>
          <w:b/>
          <w:spacing w:val="-5"/>
        </w:rPr>
        <w:t xml:space="preserve"> </w:t>
      </w:r>
      <w:r>
        <w:rPr>
          <w:b/>
        </w:rPr>
        <w:t>for</w:t>
      </w:r>
      <w:r>
        <w:rPr>
          <w:b/>
          <w:spacing w:val="-5"/>
        </w:rPr>
        <w:t xml:space="preserve"> </w:t>
      </w:r>
      <w:r>
        <w:rPr>
          <w:b/>
        </w:rPr>
        <w:t>school</w:t>
      </w:r>
      <w:r>
        <w:rPr>
          <w:b/>
          <w:spacing w:val="-4"/>
        </w:rPr>
        <w:t xml:space="preserve"> </w:t>
      </w:r>
      <w:r>
        <w:rPr>
          <w:b/>
          <w:spacing w:val="-2"/>
        </w:rPr>
        <w:t>children</w:t>
      </w:r>
    </w:p>
    <w:p w14:paraId="30C87DD9" w14:textId="77777777" w:rsidR="003C3B33" w:rsidRDefault="00B560D6">
      <w:pPr>
        <w:pStyle w:val="ListParagraph"/>
        <w:numPr>
          <w:ilvl w:val="0"/>
          <w:numId w:val="13"/>
        </w:numPr>
        <w:tabs>
          <w:tab w:val="left" w:pos="1321"/>
          <w:tab w:val="left" w:pos="1325"/>
        </w:tabs>
        <w:spacing w:before="183" w:line="259" w:lineRule="auto"/>
        <w:ind w:left="1325" w:right="609"/>
      </w:pPr>
      <w:r>
        <w:t>Where a dependent child of an ongoing employee assigned to work in a remote locality listed in</w:t>
      </w:r>
      <w:r>
        <w:rPr>
          <w:spacing w:val="-3"/>
        </w:rPr>
        <w:t xml:space="preserve"> </w:t>
      </w:r>
      <w:hyperlink w:anchor="_bookmark143" w:history="1">
        <w:r w:rsidR="003C3B33">
          <w:t>Table</w:t>
        </w:r>
        <w:r w:rsidR="003C3B33">
          <w:rPr>
            <w:spacing w:val="-1"/>
          </w:rPr>
          <w:t xml:space="preserve"> </w:t>
        </w:r>
        <w:r w:rsidR="003C3B33">
          <w:t>11</w:t>
        </w:r>
      </w:hyperlink>
      <w:r>
        <w:rPr>
          <w:spacing w:val="-3"/>
        </w:rPr>
        <w:t xml:space="preserve"> </w:t>
      </w:r>
      <w:r>
        <w:t>who</w:t>
      </w:r>
      <w:r>
        <w:rPr>
          <w:spacing w:val="-3"/>
        </w:rPr>
        <w:t xml:space="preserve"> </w:t>
      </w:r>
      <w:r>
        <w:t>ordinarily</w:t>
      </w:r>
      <w:r>
        <w:rPr>
          <w:spacing w:val="-3"/>
        </w:rPr>
        <w:t xml:space="preserve"> </w:t>
      </w:r>
      <w:r>
        <w:t>lives</w:t>
      </w:r>
      <w:r>
        <w:rPr>
          <w:spacing w:val="-4"/>
        </w:rPr>
        <w:t xml:space="preserve"> </w:t>
      </w:r>
      <w:r>
        <w:t>with</w:t>
      </w:r>
      <w:r>
        <w:rPr>
          <w:spacing w:val="-3"/>
        </w:rPr>
        <w:t xml:space="preserve"> </w:t>
      </w:r>
      <w:r>
        <w:t>the</w:t>
      </w:r>
      <w:r>
        <w:rPr>
          <w:spacing w:val="-1"/>
        </w:rPr>
        <w:t xml:space="preserve"> </w:t>
      </w:r>
      <w:r>
        <w:t>employee</w:t>
      </w:r>
      <w:r>
        <w:rPr>
          <w:spacing w:val="-1"/>
        </w:rPr>
        <w:t xml:space="preserve"> </w:t>
      </w:r>
      <w:r>
        <w:t>is</w:t>
      </w:r>
      <w:r>
        <w:rPr>
          <w:spacing w:val="-4"/>
        </w:rPr>
        <w:t xml:space="preserve"> </w:t>
      </w:r>
      <w:r>
        <w:t>receiving</w:t>
      </w:r>
      <w:r>
        <w:rPr>
          <w:spacing w:val="-3"/>
        </w:rPr>
        <w:t xml:space="preserve"> </w:t>
      </w:r>
      <w:r>
        <w:t>primary</w:t>
      </w:r>
      <w:r>
        <w:rPr>
          <w:spacing w:val="-3"/>
        </w:rPr>
        <w:t xml:space="preserve"> </w:t>
      </w:r>
      <w:r>
        <w:t>or</w:t>
      </w:r>
      <w:r>
        <w:rPr>
          <w:spacing w:val="-2"/>
        </w:rPr>
        <w:t xml:space="preserve"> </w:t>
      </w:r>
      <w:r>
        <w:t>secondary</w:t>
      </w:r>
      <w:r>
        <w:rPr>
          <w:spacing w:val="-1"/>
        </w:rPr>
        <w:t xml:space="preserve"> </w:t>
      </w:r>
      <w:r>
        <w:t>education at a school in a locality other than where the employee is assigned to work and, as a result, does not live</w:t>
      </w:r>
      <w:r>
        <w:rPr>
          <w:spacing w:val="-2"/>
        </w:rPr>
        <w:t xml:space="preserve"> </w:t>
      </w:r>
      <w:r>
        <w:t>with</w:t>
      </w:r>
      <w:r>
        <w:rPr>
          <w:spacing w:val="-3"/>
        </w:rPr>
        <w:t xml:space="preserve"> </w:t>
      </w:r>
      <w:r>
        <w:t>the</w:t>
      </w:r>
      <w:r>
        <w:rPr>
          <w:spacing w:val="-2"/>
        </w:rPr>
        <w:t xml:space="preserve"> </w:t>
      </w:r>
      <w:r>
        <w:t>employee,</w:t>
      </w:r>
      <w:r>
        <w:rPr>
          <w:spacing w:val="-2"/>
        </w:rPr>
        <w:t xml:space="preserve"> </w:t>
      </w:r>
      <w:r>
        <w:t>the Secretary</w:t>
      </w:r>
      <w:r>
        <w:rPr>
          <w:spacing w:val="-2"/>
        </w:rPr>
        <w:t xml:space="preserve"> </w:t>
      </w:r>
      <w:r>
        <w:t>will approve reunion</w:t>
      </w:r>
      <w:r>
        <w:rPr>
          <w:spacing w:val="-1"/>
        </w:rPr>
        <w:t xml:space="preserve"> </w:t>
      </w:r>
      <w:r>
        <w:t>travel for</w:t>
      </w:r>
      <w:r>
        <w:rPr>
          <w:spacing w:val="-2"/>
        </w:rPr>
        <w:t xml:space="preserve"> </w:t>
      </w:r>
      <w:r>
        <w:t>the child</w:t>
      </w:r>
      <w:r>
        <w:rPr>
          <w:spacing w:val="-1"/>
        </w:rPr>
        <w:t xml:space="preserve"> </w:t>
      </w:r>
      <w:r>
        <w:t>to</w:t>
      </w:r>
      <w:r>
        <w:rPr>
          <w:spacing w:val="-1"/>
        </w:rPr>
        <w:t xml:space="preserve"> </w:t>
      </w:r>
      <w:r>
        <w:t>visit the employee. Travel may be between the locality where the employee is assigned to work and the locality where the child is receiving education. Travel should normally be booked through the department’s travel management provider.</w:t>
      </w:r>
    </w:p>
    <w:p w14:paraId="30C87DDA" w14:textId="77777777" w:rsidR="003C3B33" w:rsidRDefault="00B560D6">
      <w:pPr>
        <w:pStyle w:val="ListParagraph"/>
        <w:numPr>
          <w:ilvl w:val="0"/>
          <w:numId w:val="13"/>
        </w:numPr>
        <w:tabs>
          <w:tab w:val="left" w:pos="1321"/>
          <w:tab w:val="left" w:pos="1325"/>
        </w:tabs>
        <w:spacing w:before="158" w:line="259" w:lineRule="auto"/>
        <w:ind w:left="1325" w:right="1524"/>
      </w:pPr>
      <w:r>
        <w:t>Where</w:t>
      </w:r>
      <w:r>
        <w:rPr>
          <w:spacing w:val="-1"/>
        </w:rPr>
        <w:t xml:space="preserve"> </w:t>
      </w:r>
      <w:r>
        <w:t>it</w:t>
      </w:r>
      <w:r>
        <w:rPr>
          <w:spacing w:val="-1"/>
        </w:rPr>
        <w:t xml:space="preserve"> </w:t>
      </w:r>
      <w:r>
        <w:t>is</w:t>
      </w:r>
      <w:r>
        <w:rPr>
          <w:spacing w:val="-2"/>
        </w:rPr>
        <w:t xml:space="preserve"> </w:t>
      </w:r>
      <w:r>
        <w:t>not</w:t>
      </w:r>
      <w:r>
        <w:rPr>
          <w:spacing w:val="-1"/>
        </w:rPr>
        <w:t xml:space="preserve"> </w:t>
      </w:r>
      <w:r>
        <w:t>possible</w:t>
      </w:r>
      <w:r>
        <w:rPr>
          <w:spacing w:val="-4"/>
        </w:rPr>
        <w:t xml:space="preserve"> </w:t>
      </w:r>
      <w:r>
        <w:t>to</w:t>
      </w:r>
      <w:r>
        <w:rPr>
          <w:spacing w:val="-5"/>
        </w:rPr>
        <w:t xml:space="preserve"> </w:t>
      </w:r>
      <w:r>
        <w:t>book</w:t>
      </w:r>
      <w:r>
        <w:rPr>
          <w:spacing w:val="-4"/>
        </w:rPr>
        <w:t xml:space="preserve"> </w:t>
      </w:r>
      <w:r>
        <w:t>travel</w:t>
      </w:r>
      <w:r>
        <w:rPr>
          <w:spacing w:val="-5"/>
        </w:rPr>
        <w:t xml:space="preserve"> </w:t>
      </w:r>
      <w:r>
        <w:t>through</w:t>
      </w:r>
      <w:r>
        <w:rPr>
          <w:spacing w:val="-3"/>
        </w:rPr>
        <w:t xml:space="preserve"> </w:t>
      </w:r>
      <w:r>
        <w:t>the</w:t>
      </w:r>
      <w:r>
        <w:rPr>
          <w:spacing w:val="-1"/>
        </w:rPr>
        <w:t xml:space="preserve"> </w:t>
      </w:r>
      <w:r>
        <w:t>travel</w:t>
      </w:r>
      <w:r>
        <w:rPr>
          <w:spacing w:val="-4"/>
        </w:rPr>
        <w:t xml:space="preserve"> </w:t>
      </w:r>
      <w:r>
        <w:t>management</w:t>
      </w:r>
      <w:r>
        <w:rPr>
          <w:spacing w:val="-1"/>
        </w:rPr>
        <w:t xml:space="preserve"> </w:t>
      </w:r>
      <w:r>
        <w:t>provider,</w:t>
      </w:r>
      <w:r>
        <w:rPr>
          <w:spacing w:val="-7"/>
        </w:rPr>
        <w:t xml:space="preserve"> </w:t>
      </w:r>
      <w:r>
        <w:t>the employee will be reimbursed as follows:</w:t>
      </w:r>
    </w:p>
    <w:p w14:paraId="30C87DDB" w14:textId="77777777" w:rsidR="003C3B33" w:rsidRDefault="00B560D6">
      <w:pPr>
        <w:pStyle w:val="ListParagraph"/>
        <w:numPr>
          <w:ilvl w:val="1"/>
          <w:numId w:val="13"/>
        </w:numPr>
        <w:tabs>
          <w:tab w:val="left" w:pos="2172"/>
          <w:tab w:val="left" w:pos="2177"/>
        </w:tabs>
        <w:spacing w:line="259" w:lineRule="auto"/>
        <w:ind w:left="2177" w:right="602"/>
        <w:jc w:val="both"/>
      </w:pPr>
      <w:proofErr w:type="gramStart"/>
      <w:r>
        <w:t>if</w:t>
      </w:r>
      <w:proofErr w:type="gramEnd"/>
      <w:r>
        <w:rPr>
          <w:spacing w:val="-2"/>
        </w:rPr>
        <w:t xml:space="preserve"> </w:t>
      </w:r>
      <w:r>
        <w:t>the</w:t>
      </w:r>
      <w:r>
        <w:rPr>
          <w:spacing w:val="-1"/>
        </w:rPr>
        <w:t xml:space="preserve"> </w:t>
      </w:r>
      <w:r>
        <w:t>child</w:t>
      </w:r>
      <w:r>
        <w:rPr>
          <w:spacing w:val="-3"/>
        </w:rPr>
        <w:t xml:space="preserve"> </w:t>
      </w:r>
      <w:r>
        <w:t>travels</w:t>
      </w:r>
      <w:r>
        <w:rPr>
          <w:spacing w:val="-2"/>
        </w:rPr>
        <w:t xml:space="preserve"> </w:t>
      </w:r>
      <w:r>
        <w:t>from</w:t>
      </w:r>
      <w:r>
        <w:rPr>
          <w:spacing w:val="-3"/>
        </w:rPr>
        <w:t xml:space="preserve"> </w:t>
      </w:r>
      <w:r>
        <w:t>the</w:t>
      </w:r>
      <w:r>
        <w:rPr>
          <w:spacing w:val="-4"/>
        </w:rPr>
        <w:t xml:space="preserve"> </w:t>
      </w:r>
      <w:r>
        <w:t>locality</w:t>
      </w:r>
      <w:r>
        <w:rPr>
          <w:spacing w:val="-3"/>
        </w:rPr>
        <w:t xml:space="preserve"> </w:t>
      </w:r>
      <w:r>
        <w:t>where</w:t>
      </w:r>
      <w:r>
        <w:rPr>
          <w:spacing w:val="-4"/>
        </w:rPr>
        <w:t xml:space="preserve"> </w:t>
      </w:r>
      <w:r>
        <w:t>they</w:t>
      </w:r>
      <w:r>
        <w:rPr>
          <w:spacing w:val="-1"/>
        </w:rPr>
        <w:t xml:space="preserve"> </w:t>
      </w:r>
      <w:r>
        <w:t>are</w:t>
      </w:r>
      <w:r>
        <w:rPr>
          <w:spacing w:val="-4"/>
        </w:rPr>
        <w:t xml:space="preserve"> </w:t>
      </w:r>
      <w:r>
        <w:t>receiving</w:t>
      </w:r>
      <w:r>
        <w:rPr>
          <w:spacing w:val="-3"/>
        </w:rPr>
        <w:t xml:space="preserve"> </w:t>
      </w:r>
      <w:r>
        <w:t>education</w:t>
      </w:r>
      <w:r>
        <w:rPr>
          <w:spacing w:val="-4"/>
        </w:rPr>
        <w:t xml:space="preserve"> </w:t>
      </w:r>
      <w:r>
        <w:t>to</w:t>
      </w:r>
      <w:r>
        <w:rPr>
          <w:spacing w:val="-3"/>
        </w:rPr>
        <w:t xml:space="preserve"> </w:t>
      </w:r>
      <w:r>
        <w:t>the</w:t>
      </w:r>
      <w:r>
        <w:rPr>
          <w:spacing w:val="-1"/>
        </w:rPr>
        <w:t xml:space="preserve"> </w:t>
      </w:r>
      <w:r>
        <w:t>locality where</w:t>
      </w:r>
      <w:r>
        <w:rPr>
          <w:spacing w:val="-2"/>
        </w:rPr>
        <w:t xml:space="preserve"> </w:t>
      </w:r>
      <w:r>
        <w:t>the</w:t>
      </w:r>
      <w:r>
        <w:rPr>
          <w:spacing w:val="-2"/>
        </w:rPr>
        <w:t xml:space="preserve"> </w:t>
      </w:r>
      <w:r>
        <w:t>employee is</w:t>
      </w:r>
      <w:r>
        <w:rPr>
          <w:spacing w:val="-2"/>
        </w:rPr>
        <w:t xml:space="preserve"> </w:t>
      </w:r>
      <w:r>
        <w:t>assigned</w:t>
      </w:r>
      <w:r>
        <w:rPr>
          <w:spacing w:val="-1"/>
        </w:rPr>
        <w:t xml:space="preserve"> </w:t>
      </w:r>
      <w:r>
        <w:t>to</w:t>
      </w:r>
      <w:r>
        <w:rPr>
          <w:spacing w:val="-1"/>
        </w:rPr>
        <w:t xml:space="preserve"> </w:t>
      </w:r>
      <w:r>
        <w:t>work, an</w:t>
      </w:r>
      <w:r>
        <w:rPr>
          <w:spacing w:val="-3"/>
        </w:rPr>
        <w:t xml:space="preserve"> </w:t>
      </w:r>
      <w:r>
        <w:t>amount</w:t>
      </w:r>
      <w:r>
        <w:rPr>
          <w:spacing w:val="-2"/>
        </w:rPr>
        <w:t xml:space="preserve"> </w:t>
      </w:r>
      <w:r>
        <w:t>equal to</w:t>
      </w:r>
      <w:r>
        <w:rPr>
          <w:spacing w:val="-1"/>
        </w:rPr>
        <w:t xml:space="preserve"> </w:t>
      </w:r>
      <w:r>
        <w:t>the cost</w:t>
      </w:r>
      <w:r>
        <w:rPr>
          <w:spacing w:val="-2"/>
        </w:rPr>
        <w:t xml:space="preserve"> </w:t>
      </w:r>
      <w:r>
        <w:t>of</w:t>
      </w:r>
      <w:r>
        <w:rPr>
          <w:spacing w:val="-2"/>
        </w:rPr>
        <w:t xml:space="preserve"> </w:t>
      </w:r>
      <w:r>
        <w:t>return</w:t>
      </w:r>
      <w:r>
        <w:rPr>
          <w:spacing w:val="-1"/>
        </w:rPr>
        <w:t xml:space="preserve"> </w:t>
      </w:r>
      <w:r>
        <w:t>fares reasonably incurred by the employee; or</w:t>
      </w:r>
    </w:p>
    <w:p w14:paraId="30C87DDC" w14:textId="77777777" w:rsidR="003C3B33" w:rsidRDefault="00B560D6">
      <w:pPr>
        <w:pStyle w:val="ListParagraph"/>
        <w:numPr>
          <w:ilvl w:val="1"/>
          <w:numId w:val="13"/>
        </w:numPr>
        <w:tabs>
          <w:tab w:val="left" w:pos="2177"/>
        </w:tabs>
        <w:spacing w:before="160" w:line="259" w:lineRule="auto"/>
        <w:ind w:left="2177" w:right="766"/>
      </w:pPr>
      <w:r>
        <w:t>if the child</w:t>
      </w:r>
      <w:r>
        <w:rPr>
          <w:spacing w:val="-1"/>
        </w:rPr>
        <w:t xml:space="preserve"> </w:t>
      </w:r>
      <w:r>
        <w:t>travels from</w:t>
      </w:r>
      <w:r>
        <w:rPr>
          <w:spacing w:val="-1"/>
        </w:rPr>
        <w:t xml:space="preserve"> </w:t>
      </w:r>
      <w:r>
        <w:t>the</w:t>
      </w:r>
      <w:r>
        <w:rPr>
          <w:spacing w:val="-2"/>
        </w:rPr>
        <w:t xml:space="preserve"> </w:t>
      </w:r>
      <w:r>
        <w:t>locality</w:t>
      </w:r>
      <w:r>
        <w:rPr>
          <w:spacing w:val="-1"/>
        </w:rPr>
        <w:t xml:space="preserve"> </w:t>
      </w:r>
      <w:r>
        <w:t>where</w:t>
      </w:r>
      <w:r>
        <w:rPr>
          <w:spacing w:val="-2"/>
        </w:rPr>
        <w:t xml:space="preserve"> </w:t>
      </w:r>
      <w:r>
        <w:t>they are</w:t>
      </w:r>
      <w:r>
        <w:rPr>
          <w:spacing w:val="-2"/>
        </w:rPr>
        <w:t xml:space="preserve"> </w:t>
      </w:r>
      <w:r>
        <w:t>receiving</w:t>
      </w:r>
      <w:r>
        <w:rPr>
          <w:spacing w:val="-1"/>
        </w:rPr>
        <w:t xml:space="preserve"> </w:t>
      </w:r>
      <w:r>
        <w:t>education</w:t>
      </w:r>
      <w:r>
        <w:rPr>
          <w:spacing w:val="-3"/>
        </w:rPr>
        <w:t xml:space="preserve"> </w:t>
      </w:r>
      <w:r>
        <w:t>to</w:t>
      </w:r>
      <w:r>
        <w:rPr>
          <w:spacing w:val="-1"/>
        </w:rPr>
        <w:t xml:space="preserve"> </w:t>
      </w:r>
      <w:r>
        <w:t>a locality other than where the employee is assigned to work to visit the employee or the partner of the employee, an amount equal to the lesser of the cost of return fares reasonably incurred by the employee and the amount that would have been reimbursed</w:t>
      </w:r>
      <w:r>
        <w:rPr>
          <w:spacing w:val="-5"/>
        </w:rPr>
        <w:t xml:space="preserve"> </w:t>
      </w:r>
      <w:r>
        <w:t>if</w:t>
      </w:r>
      <w:r>
        <w:rPr>
          <w:spacing w:val="-2"/>
        </w:rPr>
        <w:t xml:space="preserve"> </w:t>
      </w:r>
      <w:r>
        <w:t>the</w:t>
      </w:r>
      <w:r>
        <w:rPr>
          <w:spacing w:val="-4"/>
        </w:rPr>
        <w:t xml:space="preserve"> </w:t>
      </w:r>
      <w:r>
        <w:t>child</w:t>
      </w:r>
      <w:r>
        <w:rPr>
          <w:spacing w:val="-3"/>
        </w:rPr>
        <w:t xml:space="preserve"> </w:t>
      </w:r>
      <w:r>
        <w:t>had</w:t>
      </w:r>
      <w:r>
        <w:rPr>
          <w:spacing w:val="-3"/>
        </w:rPr>
        <w:t xml:space="preserve"> </w:t>
      </w:r>
      <w:r>
        <w:t>travelled</w:t>
      </w:r>
      <w:r>
        <w:rPr>
          <w:spacing w:val="-3"/>
        </w:rPr>
        <w:t xml:space="preserve"> </w:t>
      </w:r>
      <w:r>
        <w:t>to</w:t>
      </w:r>
      <w:r>
        <w:rPr>
          <w:spacing w:val="-3"/>
        </w:rPr>
        <w:t xml:space="preserve"> </w:t>
      </w:r>
      <w:r>
        <w:t>the</w:t>
      </w:r>
      <w:r>
        <w:rPr>
          <w:spacing w:val="-1"/>
        </w:rPr>
        <w:t xml:space="preserve"> </w:t>
      </w:r>
      <w:r>
        <w:t>locality</w:t>
      </w:r>
      <w:r>
        <w:rPr>
          <w:spacing w:val="-3"/>
        </w:rPr>
        <w:t xml:space="preserve"> </w:t>
      </w:r>
      <w:r>
        <w:t>where</w:t>
      </w:r>
      <w:r>
        <w:rPr>
          <w:spacing w:val="-1"/>
        </w:rPr>
        <w:t xml:space="preserve"> </w:t>
      </w:r>
      <w:r>
        <w:t>the</w:t>
      </w:r>
      <w:r>
        <w:rPr>
          <w:spacing w:val="-1"/>
        </w:rPr>
        <w:t xml:space="preserve"> </w:t>
      </w:r>
      <w:r>
        <w:t>employee</w:t>
      </w:r>
      <w:r>
        <w:rPr>
          <w:spacing w:val="-1"/>
        </w:rPr>
        <w:t xml:space="preserve"> </w:t>
      </w:r>
      <w:r>
        <w:t>is</w:t>
      </w:r>
      <w:r>
        <w:rPr>
          <w:spacing w:val="-4"/>
        </w:rPr>
        <w:t xml:space="preserve"> </w:t>
      </w:r>
      <w:r>
        <w:t>assigned to work.</w:t>
      </w:r>
    </w:p>
    <w:p w14:paraId="30C87DDD" w14:textId="77777777" w:rsidR="003C3B33" w:rsidRDefault="00B560D6">
      <w:pPr>
        <w:pStyle w:val="ListParagraph"/>
        <w:numPr>
          <w:ilvl w:val="0"/>
          <w:numId w:val="13"/>
        </w:numPr>
        <w:tabs>
          <w:tab w:val="left" w:pos="1321"/>
          <w:tab w:val="left" w:pos="1325"/>
        </w:tabs>
        <w:spacing w:before="158" w:line="259" w:lineRule="auto"/>
        <w:ind w:left="1325" w:right="784"/>
      </w:pPr>
      <w:r>
        <w:t>Reunion</w:t>
      </w:r>
      <w:r>
        <w:rPr>
          <w:spacing w:val="-2"/>
        </w:rPr>
        <w:t xml:space="preserve"> </w:t>
      </w:r>
      <w:r>
        <w:t>travel</w:t>
      </w:r>
      <w:r>
        <w:rPr>
          <w:spacing w:val="-4"/>
        </w:rPr>
        <w:t xml:space="preserve"> </w:t>
      </w:r>
      <w:r>
        <w:t>will</w:t>
      </w:r>
      <w:r>
        <w:rPr>
          <w:spacing w:val="-1"/>
        </w:rPr>
        <w:t xml:space="preserve"> </w:t>
      </w:r>
      <w:r>
        <w:t>be</w:t>
      </w:r>
      <w:r>
        <w:rPr>
          <w:spacing w:val="-3"/>
        </w:rPr>
        <w:t xml:space="preserve"> </w:t>
      </w:r>
      <w:r>
        <w:t>limited</w:t>
      </w:r>
      <w:r>
        <w:rPr>
          <w:spacing w:val="-2"/>
        </w:rPr>
        <w:t xml:space="preserve"> </w:t>
      </w:r>
      <w:r>
        <w:t>to</w:t>
      </w:r>
      <w:r>
        <w:rPr>
          <w:spacing w:val="-2"/>
        </w:rPr>
        <w:t xml:space="preserve"> </w:t>
      </w:r>
      <w:r>
        <w:t>3</w:t>
      </w:r>
      <w:r>
        <w:rPr>
          <w:spacing w:val="-2"/>
        </w:rPr>
        <w:t xml:space="preserve"> </w:t>
      </w:r>
      <w:r>
        <w:t>return</w:t>
      </w:r>
      <w:r>
        <w:rPr>
          <w:spacing w:val="-2"/>
        </w:rPr>
        <w:t xml:space="preserve"> </w:t>
      </w:r>
      <w:r>
        <w:t>fares</w:t>
      </w:r>
      <w:r>
        <w:rPr>
          <w:spacing w:val="-1"/>
        </w:rPr>
        <w:t xml:space="preserve"> </w:t>
      </w:r>
      <w:r>
        <w:t>per</w:t>
      </w:r>
      <w:r>
        <w:rPr>
          <w:spacing w:val="-3"/>
        </w:rPr>
        <w:t xml:space="preserve"> </w:t>
      </w:r>
      <w:r>
        <w:t>dependent child</w:t>
      </w:r>
      <w:r>
        <w:rPr>
          <w:spacing w:val="-2"/>
        </w:rPr>
        <w:t xml:space="preserve"> </w:t>
      </w:r>
      <w:r>
        <w:t>during</w:t>
      </w:r>
      <w:r>
        <w:rPr>
          <w:spacing w:val="-2"/>
        </w:rPr>
        <w:t xml:space="preserve"> </w:t>
      </w:r>
      <w:r>
        <w:t>a</w:t>
      </w:r>
      <w:r>
        <w:rPr>
          <w:spacing w:val="-1"/>
        </w:rPr>
        <w:t xml:space="preserve"> </w:t>
      </w:r>
      <w:r>
        <w:t>school</w:t>
      </w:r>
      <w:r>
        <w:rPr>
          <w:spacing w:val="-4"/>
        </w:rPr>
        <w:t xml:space="preserve"> </w:t>
      </w:r>
      <w:r>
        <w:t>year.</w:t>
      </w:r>
      <w:r>
        <w:rPr>
          <w:spacing w:val="-1"/>
        </w:rPr>
        <w:t xml:space="preserve"> </w:t>
      </w:r>
      <w:r>
        <w:t>The Secretary may approve an additional reunion visit if:</w:t>
      </w:r>
    </w:p>
    <w:p w14:paraId="30C87DDE" w14:textId="77777777" w:rsidR="003C3B33" w:rsidRDefault="00B560D6">
      <w:pPr>
        <w:pStyle w:val="ListParagraph"/>
        <w:numPr>
          <w:ilvl w:val="1"/>
          <w:numId w:val="13"/>
        </w:numPr>
        <w:tabs>
          <w:tab w:val="left" w:pos="2177"/>
        </w:tabs>
        <w:ind w:left="2177" w:hanging="794"/>
      </w:pPr>
      <w:r>
        <w:t>the</w:t>
      </w:r>
      <w:r>
        <w:rPr>
          <w:spacing w:val="-4"/>
        </w:rPr>
        <w:t xml:space="preserve"> </w:t>
      </w:r>
      <w:r>
        <w:t>child</w:t>
      </w:r>
      <w:r>
        <w:rPr>
          <w:spacing w:val="-4"/>
        </w:rPr>
        <w:t xml:space="preserve"> </w:t>
      </w:r>
      <w:r>
        <w:t>has</w:t>
      </w:r>
      <w:r>
        <w:rPr>
          <w:spacing w:val="-3"/>
        </w:rPr>
        <w:t xml:space="preserve"> </w:t>
      </w:r>
      <w:r>
        <w:t>already</w:t>
      </w:r>
      <w:r>
        <w:rPr>
          <w:spacing w:val="-2"/>
        </w:rPr>
        <w:t xml:space="preserve"> </w:t>
      </w:r>
      <w:r>
        <w:t>been</w:t>
      </w:r>
      <w:r>
        <w:rPr>
          <w:spacing w:val="-6"/>
        </w:rPr>
        <w:t xml:space="preserve"> </w:t>
      </w:r>
      <w:r>
        <w:t>authorised</w:t>
      </w:r>
      <w:r>
        <w:rPr>
          <w:spacing w:val="-4"/>
        </w:rPr>
        <w:t xml:space="preserve"> </w:t>
      </w:r>
      <w:r>
        <w:t>for</w:t>
      </w:r>
      <w:r>
        <w:rPr>
          <w:spacing w:val="-4"/>
        </w:rPr>
        <w:t xml:space="preserve"> </w:t>
      </w:r>
      <w:r>
        <w:t>3</w:t>
      </w:r>
      <w:r>
        <w:rPr>
          <w:spacing w:val="-2"/>
        </w:rPr>
        <w:t xml:space="preserve"> </w:t>
      </w:r>
      <w:r>
        <w:t>return</w:t>
      </w:r>
      <w:r>
        <w:rPr>
          <w:spacing w:val="-4"/>
        </w:rPr>
        <w:t xml:space="preserve"> </w:t>
      </w:r>
      <w:r>
        <w:t>fares</w:t>
      </w:r>
      <w:r>
        <w:rPr>
          <w:spacing w:val="-3"/>
        </w:rPr>
        <w:t xml:space="preserve"> </w:t>
      </w:r>
      <w:r>
        <w:t>in</w:t>
      </w:r>
      <w:r>
        <w:rPr>
          <w:spacing w:val="-4"/>
        </w:rPr>
        <w:t xml:space="preserve"> </w:t>
      </w:r>
      <w:r>
        <w:t>a</w:t>
      </w:r>
      <w:r>
        <w:rPr>
          <w:spacing w:val="-4"/>
        </w:rPr>
        <w:t xml:space="preserve"> </w:t>
      </w:r>
      <w:proofErr w:type="gramStart"/>
      <w:r>
        <w:rPr>
          <w:spacing w:val="-2"/>
        </w:rPr>
        <w:t>year;</w:t>
      </w:r>
      <w:proofErr w:type="gramEnd"/>
    </w:p>
    <w:p w14:paraId="30C87DDF" w14:textId="77777777" w:rsidR="003C3B33" w:rsidRDefault="00B560D6">
      <w:pPr>
        <w:pStyle w:val="ListParagraph"/>
        <w:numPr>
          <w:ilvl w:val="1"/>
          <w:numId w:val="13"/>
        </w:numPr>
        <w:tabs>
          <w:tab w:val="left" w:pos="2177"/>
        </w:tabs>
        <w:spacing w:before="182"/>
        <w:ind w:left="2177" w:hanging="794"/>
      </w:pPr>
      <w:proofErr w:type="gramStart"/>
      <w:r>
        <w:t>the</w:t>
      </w:r>
      <w:proofErr w:type="gramEnd"/>
      <w:r>
        <w:rPr>
          <w:spacing w:val="-2"/>
        </w:rPr>
        <w:t xml:space="preserve"> </w:t>
      </w:r>
      <w:r>
        <w:t>child</w:t>
      </w:r>
      <w:r>
        <w:rPr>
          <w:spacing w:val="-3"/>
        </w:rPr>
        <w:t xml:space="preserve"> </w:t>
      </w:r>
      <w:r>
        <w:t>attends</w:t>
      </w:r>
      <w:r>
        <w:rPr>
          <w:spacing w:val="-2"/>
        </w:rPr>
        <w:t xml:space="preserve"> </w:t>
      </w:r>
      <w:r>
        <w:t>a</w:t>
      </w:r>
      <w:r>
        <w:rPr>
          <w:spacing w:val="-4"/>
        </w:rPr>
        <w:t xml:space="preserve"> </w:t>
      </w:r>
      <w:r>
        <w:t>school</w:t>
      </w:r>
      <w:r>
        <w:rPr>
          <w:spacing w:val="-2"/>
        </w:rPr>
        <w:t xml:space="preserve"> </w:t>
      </w:r>
      <w:r>
        <w:t>that</w:t>
      </w:r>
      <w:r>
        <w:rPr>
          <w:spacing w:val="-1"/>
        </w:rPr>
        <w:t xml:space="preserve"> </w:t>
      </w:r>
      <w:r>
        <w:t>has</w:t>
      </w:r>
      <w:r>
        <w:rPr>
          <w:spacing w:val="-2"/>
        </w:rPr>
        <w:t xml:space="preserve"> </w:t>
      </w:r>
      <w:r>
        <w:t>4</w:t>
      </w:r>
      <w:r>
        <w:rPr>
          <w:spacing w:val="-3"/>
        </w:rPr>
        <w:t xml:space="preserve"> </w:t>
      </w:r>
      <w:r>
        <w:t>terms</w:t>
      </w:r>
      <w:r>
        <w:rPr>
          <w:spacing w:val="-4"/>
        </w:rPr>
        <w:t xml:space="preserve"> </w:t>
      </w:r>
      <w:r>
        <w:t>in</w:t>
      </w:r>
      <w:r>
        <w:rPr>
          <w:spacing w:val="-3"/>
        </w:rPr>
        <w:t xml:space="preserve"> </w:t>
      </w:r>
      <w:r>
        <w:t>a</w:t>
      </w:r>
      <w:r>
        <w:rPr>
          <w:spacing w:val="-2"/>
        </w:rPr>
        <w:t xml:space="preserve"> </w:t>
      </w:r>
      <w:r>
        <w:t>school</w:t>
      </w:r>
      <w:r>
        <w:rPr>
          <w:spacing w:val="-5"/>
        </w:rPr>
        <w:t xml:space="preserve"> </w:t>
      </w:r>
      <w:r>
        <w:t>year;</w:t>
      </w:r>
      <w:r>
        <w:rPr>
          <w:spacing w:val="-3"/>
        </w:rPr>
        <w:t xml:space="preserve"> </w:t>
      </w:r>
      <w:r>
        <w:rPr>
          <w:spacing w:val="-5"/>
        </w:rPr>
        <w:t>and</w:t>
      </w:r>
    </w:p>
    <w:p w14:paraId="30C87DE0" w14:textId="77777777" w:rsidR="003C3B33" w:rsidRDefault="003C3B33">
      <w:pPr>
        <w:sectPr w:rsidR="003C3B33">
          <w:pgSz w:w="11910" w:h="16840"/>
          <w:pgMar w:top="960" w:right="840" w:bottom="920" w:left="680" w:header="751" w:footer="734" w:gutter="0"/>
          <w:cols w:space="720"/>
        </w:sectPr>
      </w:pPr>
    </w:p>
    <w:p w14:paraId="30C87DE1" w14:textId="77777777" w:rsidR="003C3B33" w:rsidRDefault="003C3B33">
      <w:pPr>
        <w:pStyle w:val="BodyText"/>
        <w:spacing w:before="198"/>
        <w:ind w:left="0" w:firstLine="0"/>
      </w:pPr>
    </w:p>
    <w:p w14:paraId="30C87DE2" w14:textId="77777777" w:rsidR="003C3B33" w:rsidRDefault="00B560D6">
      <w:pPr>
        <w:pStyle w:val="ListParagraph"/>
        <w:numPr>
          <w:ilvl w:val="1"/>
          <w:numId w:val="13"/>
        </w:numPr>
        <w:tabs>
          <w:tab w:val="left" w:pos="2178"/>
        </w:tabs>
        <w:spacing w:before="0" w:line="259" w:lineRule="auto"/>
        <w:ind w:right="673"/>
      </w:pPr>
      <w:r>
        <w:t>the</w:t>
      </w:r>
      <w:r>
        <w:rPr>
          <w:spacing w:val="-2"/>
        </w:rPr>
        <w:t xml:space="preserve"> </w:t>
      </w:r>
      <w:r>
        <w:t>Secretary</w:t>
      </w:r>
      <w:r>
        <w:rPr>
          <w:spacing w:val="-2"/>
        </w:rPr>
        <w:t xml:space="preserve"> </w:t>
      </w:r>
      <w:r>
        <w:t>is</w:t>
      </w:r>
      <w:r>
        <w:rPr>
          <w:spacing w:val="-3"/>
        </w:rPr>
        <w:t xml:space="preserve"> </w:t>
      </w:r>
      <w:r>
        <w:t>satisfied</w:t>
      </w:r>
      <w:r>
        <w:rPr>
          <w:spacing w:val="-6"/>
        </w:rPr>
        <w:t xml:space="preserve"> </w:t>
      </w:r>
      <w:r>
        <w:t>that</w:t>
      </w:r>
      <w:r>
        <w:rPr>
          <w:spacing w:val="-2"/>
        </w:rPr>
        <w:t xml:space="preserve"> </w:t>
      </w:r>
      <w:r>
        <w:t>there</w:t>
      </w:r>
      <w:r>
        <w:rPr>
          <w:spacing w:val="-2"/>
        </w:rPr>
        <w:t xml:space="preserve"> </w:t>
      </w:r>
      <w:r>
        <w:t>are</w:t>
      </w:r>
      <w:r>
        <w:rPr>
          <w:spacing w:val="-5"/>
        </w:rPr>
        <w:t xml:space="preserve"> </w:t>
      </w:r>
      <w:r>
        <w:t>special</w:t>
      </w:r>
      <w:r>
        <w:rPr>
          <w:spacing w:val="-6"/>
        </w:rPr>
        <w:t xml:space="preserve"> </w:t>
      </w:r>
      <w:r>
        <w:t>circumstances</w:t>
      </w:r>
      <w:r>
        <w:rPr>
          <w:spacing w:val="-3"/>
        </w:rPr>
        <w:t xml:space="preserve"> </w:t>
      </w:r>
      <w:r>
        <w:t>requiring</w:t>
      </w:r>
      <w:r>
        <w:rPr>
          <w:spacing w:val="-4"/>
        </w:rPr>
        <w:t xml:space="preserve"> </w:t>
      </w:r>
      <w:r>
        <w:t>an</w:t>
      </w:r>
      <w:r>
        <w:rPr>
          <w:spacing w:val="-4"/>
        </w:rPr>
        <w:t xml:space="preserve"> </w:t>
      </w:r>
      <w:r>
        <w:t>additional reunion visit.</w:t>
      </w:r>
    </w:p>
    <w:p w14:paraId="30C87DE3" w14:textId="77777777" w:rsidR="003C3B33" w:rsidRDefault="00B560D6">
      <w:pPr>
        <w:pStyle w:val="ListParagraph"/>
        <w:numPr>
          <w:ilvl w:val="0"/>
          <w:numId w:val="13"/>
        </w:numPr>
        <w:tabs>
          <w:tab w:val="left" w:pos="1322"/>
          <w:tab w:val="left" w:pos="1326"/>
        </w:tabs>
        <w:spacing w:before="160" w:line="259" w:lineRule="auto"/>
        <w:ind w:right="617"/>
        <w:jc w:val="both"/>
      </w:pPr>
      <w:r>
        <w:t xml:space="preserve">Each dependent child away at school who would otherwise normally reside with an employee </w:t>
      </w:r>
      <w:proofErr w:type="gramStart"/>
      <w:r>
        <w:t>at</w:t>
      </w:r>
      <w:proofErr w:type="gramEnd"/>
      <w:r>
        <w:rPr>
          <w:spacing w:val="-1"/>
        </w:rPr>
        <w:t xml:space="preserve"> </w:t>
      </w:r>
      <w:r>
        <w:t>a</w:t>
      </w:r>
      <w:r>
        <w:rPr>
          <w:spacing w:val="-2"/>
        </w:rPr>
        <w:t xml:space="preserve"> </w:t>
      </w:r>
      <w:r>
        <w:t>remote</w:t>
      </w:r>
      <w:r>
        <w:rPr>
          <w:spacing w:val="-1"/>
        </w:rPr>
        <w:t xml:space="preserve"> </w:t>
      </w:r>
      <w:r>
        <w:t>locality</w:t>
      </w:r>
      <w:r>
        <w:rPr>
          <w:spacing w:val="-3"/>
        </w:rPr>
        <w:t xml:space="preserve"> </w:t>
      </w:r>
      <w:r>
        <w:t>will</w:t>
      </w:r>
      <w:r>
        <w:rPr>
          <w:spacing w:val="-2"/>
        </w:rPr>
        <w:t xml:space="preserve"> </w:t>
      </w:r>
      <w:r>
        <w:t>also</w:t>
      </w:r>
      <w:r>
        <w:rPr>
          <w:spacing w:val="-1"/>
        </w:rPr>
        <w:t xml:space="preserve"> </w:t>
      </w:r>
      <w:r>
        <w:t>be</w:t>
      </w:r>
      <w:r>
        <w:rPr>
          <w:spacing w:val="-4"/>
        </w:rPr>
        <w:t xml:space="preserve"> </w:t>
      </w:r>
      <w:r>
        <w:t>entitled</w:t>
      </w:r>
      <w:r>
        <w:rPr>
          <w:spacing w:val="-3"/>
        </w:rPr>
        <w:t xml:space="preserve"> </w:t>
      </w:r>
      <w:r>
        <w:t>to</w:t>
      </w:r>
      <w:r>
        <w:rPr>
          <w:spacing w:val="-1"/>
        </w:rPr>
        <w:t xml:space="preserve"> </w:t>
      </w:r>
      <w:r>
        <w:t>an</w:t>
      </w:r>
      <w:r>
        <w:rPr>
          <w:spacing w:val="-3"/>
        </w:rPr>
        <w:t xml:space="preserve"> </w:t>
      </w:r>
      <w:r>
        <w:t>annual</w:t>
      </w:r>
      <w:r>
        <w:rPr>
          <w:spacing w:val="-2"/>
        </w:rPr>
        <w:t xml:space="preserve"> </w:t>
      </w:r>
      <w:r>
        <w:t>reimbursement</w:t>
      </w:r>
      <w:r>
        <w:rPr>
          <w:spacing w:val="-4"/>
        </w:rPr>
        <w:t xml:space="preserve"> </w:t>
      </w:r>
      <w:r>
        <w:t>of</w:t>
      </w:r>
      <w:r>
        <w:rPr>
          <w:spacing w:val="-2"/>
        </w:rPr>
        <w:t xml:space="preserve"> </w:t>
      </w:r>
      <w:r>
        <w:t>leave</w:t>
      </w:r>
      <w:r>
        <w:rPr>
          <w:spacing w:val="-4"/>
        </w:rPr>
        <w:t xml:space="preserve"> </w:t>
      </w:r>
      <w:r>
        <w:t>fare,</w:t>
      </w:r>
      <w:r>
        <w:rPr>
          <w:spacing w:val="-2"/>
        </w:rPr>
        <w:t xml:space="preserve"> </w:t>
      </w:r>
      <w:r>
        <w:t>as</w:t>
      </w:r>
      <w:r>
        <w:rPr>
          <w:spacing w:val="-2"/>
        </w:rPr>
        <w:t xml:space="preserve"> </w:t>
      </w:r>
      <w:r>
        <w:t>provided for at clauses 671 to 673.</w:t>
      </w:r>
    </w:p>
    <w:p w14:paraId="30C87DE4" w14:textId="77777777" w:rsidR="003C3B33" w:rsidRDefault="00B560D6">
      <w:pPr>
        <w:spacing w:before="238"/>
        <w:ind w:left="760"/>
        <w:rPr>
          <w:b/>
        </w:rPr>
      </w:pPr>
      <w:r>
        <w:rPr>
          <w:b/>
        </w:rPr>
        <w:t>Correspondence</w:t>
      </w:r>
      <w:r>
        <w:rPr>
          <w:b/>
          <w:spacing w:val="-7"/>
        </w:rPr>
        <w:t xml:space="preserve"> </w:t>
      </w:r>
      <w:r>
        <w:rPr>
          <w:b/>
        </w:rPr>
        <w:t>school</w:t>
      </w:r>
      <w:r>
        <w:rPr>
          <w:b/>
          <w:spacing w:val="-5"/>
        </w:rPr>
        <w:t xml:space="preserve"> </w:t>
      </w:r>
      <w:r>
        <w:rPr>
          <w:b/>
        </w:rPr>
        <w:t>travel</w:t>
      </w:r>
      <w:r>
        <w:rPr>
          <w:b/>
          <w:spacing w:val="-5"/>
        </w:rPr>
        <w:t xml:space="preserve"> </w:t>
      </w:r>
      <w:r>
        <w:rPr>
          <w:b/>
          <w:spacing w:val="-2"/>
        </w:rPr>
        <w:t>assistance</w:t>
      </w:r>
    </w:p>
    <w:p w14:paraId="30C87DE5" w14:textId="77777777" w:rsidR="003C3B33" w:rsidRDefault="00B560D6">
      <w:pPr>
        <w:pStyle w:val="ListParagraph"/>
        <w:numPr>
          <w:ilvl w:val="0"/>
          <w:numId w:val="13"/>
        </w:numPr>
        <w:tabs>
          <w:tab w:val="left" w:pos="1322"/>
          <w:tab w:val="left" w:pos="1326"/>
        </w:tabs>
        <w:spacing w:before="183" w:line="259" w:lineRule="auto"/>
        <w:ind w:right="809"/>
      </w:pPr>
      <w:r>
        <w:t>Where</w:t>
      </w:r>
      <w:r>
        <w:rPr>
          <w:spacing w:val="-1"/>
        </w:rPr>
        <w:t xml:space="preserve"> </w:t>
      </w:r>
      <w:r>
        <w:t>a</w:t>
      </w:r>
      <w:r>
        <w:rPr>
          <w:spacing w:val="-4"/>
        </w:rPr>
        <w:t xml:space="preserve"> </w:t>
      </w:r>
      <w:r>
        <w:t>dependent</w:t>
      </w:r>
      <w:r>
        <w:rPr>
          <w:spacing w:val="-4"/>
        </w:rPr>
        <w:t xml:space="preserve"> </w:t>
      </w:r>
      <w:r>
        <w:t>child</w:t>
      </w:r>
      <w:r>
        <w:rPr>
          <w:spacing w:val="-3"/>
        </w:rPr>
        <w:t xml:space="preserve"> </w:t>
      </w:r>
      <w:r>
        <w:t>of</w:t>
      </w:r>
      <w:r>
        <w:rPr>
          <w:spacing w:val="-2"/>
        </w:rPr>
        <w:t xml:space="preserve"> </w:t>
      </w:r>
      <w:r>
        <w:t>an</w:t>
      </w:r>
      <w:r>
        <w:rPr>
          <w:spacing w:val="-3"/>
        </w:rPr>
        <w:t xml:space="preserve"> </w:t>
      </w:r>
      <w:r>
        <w:t>ongoing</w:t>
      </w:r>
      <w:r>
        <w:rPr>
          <w:spacing w:val="-5"/>
        </w:rPr>
        <w:t xml:space="preserve"> </w:t>
      </w:r>
      <w:r>
        <w:t>employee</w:t>
      </w:r>
      <w:r>
        <w:rPr>
          <w:spacing w:val="-4"/>
        </w:rPr>
        <w:t xml:space="preserve"> </w:t>
      </w:r>
      <w:r>
        <w:t>assigned</w:t>
      </w:r>
      <w:r>
        <w:rPr>
          <w:spacing w:val="-3"/>
        </w:rPr>
        <w:t xml:space="preserve"> </w:t>
      </w:r>
      <w:r>
        <w:t>to</w:t>
      </w:r>
      <w:r>
        <w:rPr>
          <w:spacing w:val="-3"/>
        </w:rPr>
        <w:t xml:space="preserve"> </w:t>
      </w:r>
      <w:r>
        <w:t>work</w:t>
      </w:r>
      <w:r>
        <w:rPr>
          <w:spacing w:val="-1"/>
        </w:rPr>
        <w:t xml:space="preserve"> </w:t>
      </w:r>
      <w:r>
        <w:t>in</w:t>
      </w:r>
      <w:r>
        <w:rPr>
          <w:spacing w:val="-3"/>
        </w:rPr>
        <w:t xml:space="preserve"> </w:t>
      </w:r>
      <w:r>
        <w:t>a</w:t>
      </w:r>
      <w:r>
        <w:rPr>
          <w:spacing w:val="-4"/>
        </w:rPr>
        <w:t xml:space="preserve"> </w:t>
      </w:r>
      <w:r>
        <w:t>remote</w:t>
      </w:r>
      <w:r>
        <w:rPr>
          <w:spacing w:val="-1"/>
        </w:rPr>
        <w:t xml:space="preserve"> </w:t>
      </w:r>
      <w:r>
        <w:t>locality</w:t>
      </w:r>
      <w:r>
        <w:rPr>
          <w:spacing w:val="-1"/>
        </w:rPr>
        <w:t xml:space="preserve"> </w:t>
      </w:r>
      <w:r>
        <w:t>who lives with the employee and is studying at primary or secondary school level by correspondence is required</w:t>
      </w:r>
      <w:r>
        <w:rPr>
          <w:spacing w:val="-1"/>
        </w:rPr>
        <w:t xml:space="preserve"> </w:t>
      </w:r>
      <w:r>
        <w:t>to</w:t>
      </w:r>
      <w:r>
        <w:rPr>
          <w:spacing w:val="-1"/>
        </w:rPr>
        <w:t xml:space="preserve"> </w:t>
      </w:r>
      <w:r>
        <w:t>travel to another</w:t>
      </w:r>
      <w:r>
        <w:rPr>
          <w:spacing w:val="-2"/>
        </w:rPr>
        <w:t xml:space="preserve"> </w:t>
      </w:r>
      <w:r>
        <w:t>location</w:t>
      </w:r>
      <w:r>
        <w:rPr>
          <w:spacing w:val="-1"/>
        </w:rPr>
        <w:t xml:space="preserve"> </w:t>
      </w:r>
      <w:r>
        <w:t>as part of</w:t>
      </w:r>
      <w:r>
        <w:rPr>
          <w:spacing w:val="-2"/>
        </w:rPr>
        <w:t xml:space="preserve"> </w:t>
      </w:r>
      <w:r>
        <w:t>their</w:t>
      </w:r>
      <w:r>
        <w:rPr>
          <w:spacing w:val="-2"/>
        </w:rPr>
        <w:t xml:space="preserve"> </w:t>
      </w:r>
      <w:r>
        <w:t>course</w:t>
      </w:r>
      <w:r>
        <w:rPr>
          <w:spacing w:val="-2"/>
        </w:rPr>
        <w:t xml:space="preserve"> </w:t>
      </w:r>
      <w:r>
        <w:t>of study,</w:t>
      </w:r>
      <w:r>
        <w:rPr>
          <w:spacing w:val="-2"/>
        </w:rPr>
        <w:t xml:space="preserve"> </w:t>
      </w:r>
      <w:r>
        <w:t>the Secretary</w:t>
      </w:r>
      <w:r>
        <w:rPr>
          <w:spacing w:val="-2"/>
        </w:rPr>
        <w:t xml:space="preserve"> </w:t>
      </w:r>
      <w:r>
        <w:t>may</w:t>
      </w:r>
      <w:r>
        <w:rPr>
          <w:spacing w:val="-2"/>
        </w:rPr>
        <w:t xml:space="preserve"> </w:t>
      </w:r>
      <w:r>
        <w:t>approve</w:t>
      </w:r>
      <w:r>
        <w:rPr>
          <w:spacing w:val="-3"/>
        </w:rPr>
        <w:t xml:space="preserve"> </w:t>
      </w:r>
      <w:r>
        <w:t>reimbursement</w:t>
      </w:r>
      <w:r>
        <w:rPr>
          <w:spacing w:val="-3"/>
        </w:rPr>
        <w:t xml:space="preserve"> </w:t>
      </w:r>
      <w:r>
        <w:t>of</w:t>
      </w:r>
      <w:r>
        <w:rPr>
          <w:spacing w:val="-3"/>
        </w:rPr>
        <w:t xml:space="preserve"> </w:t>
      </w:r>
      <w:r>
        <w:t>airfares</w:t>
      </w:r>
      <w:r>
        <w:rPr>
          <w:spacing w:val="-3"/>
        </w:rPr>
        <w:t xml:space="preserve"> </w:t>
      </w:r>
      <w:r>
        <w:t>on</w:t>
      </w:r>
      <w:r>
        <w:rPr>
          <w:spacing w:val="-4"/>
        </w:rPr>
        <w:t xml:space="preserve"> </w:t>
      </w:r>
      <w:r>
        <w:t>up</w:t>
      </w:r>
      <w:r>
        <w:rPr>
          <w:spacing w:val="-2"/>
        </w:rPr>
        <w:t xml:space="preserve"> </w:t>
      </w:r>
      <w:r>
        <w:t>to</w:t>
      </w:r>
      <w:r>
        <w:rPr>
          <w:spacing w:val="-2"/>
        </w:rPr>
        <w:t xml:space="preserve"> </w:t>
      </w:r>
      <w:r>
        <w:t>3</w:t>
      </w:r>
      <w:r>
        <w:rPr>
          <w:spacing w:val="-2"/>
        </w:rPr>
        <w:t xml:space="preserve"> </w:t>
      </w:r>
      <w:r>
        <w:t>occasions</w:t>
      </w:r>
      <w:r>
        <w:rPr>
          <w:spacing w:val="-1"/>
        </w:rPr>
        <w:t xml:space="preserve"> </w:t>
      </w:r>
      <w:r>
        <w:t>during</w:t>
      </w:r>
      <w:r>
        <w:rPr>
          <w:spacing w:val="-2"/>
        </w:rPr>
        <w:t xml:space="preserve"> </w:t>
      </w:r>
      <w:r>
        <w:t>a</w:t>
      </w:r>
      <w:r>
        <w:rPr>
          <w:spacing w:val="-3"/>
        </w:rPr>
        <w:t xml:space="preserve"> </w:t>
      </w:r>
      <w:r>
        <w:t>school</w:t>
      </w:r>
      <w:r>
        <w:rPr>
          <w:spacing w:val="-1"/>
        </w:rPr>
        <w:t xml:space="preserve"> </w:t>
      </w:r>
      <w:r>
        <w:t>year.</w:t>
      </w:r>
    </w:p>
    <w:p w14:paraId="30C87DE6" w14:textId="77777777" w:rsidR="003C3B33" w:rsidRDefault="00B560D6">
      <w:pPr>
        <w:spacing w:before="238"/>
        <w:ind w:left="759"/>
        <w:rPr>
          <w:b/>
        </w:rPr>
      </w:pPr>
      <w:r>
        <w:rPr>
          <w:b/>
        </w:rPr>
        <w:t>Additional</w:t>
      </w:r>
      <w:r>
        <w:rPr>
          <w:b/>
          <w:spacing w:val="-6"/>
        </w:rPr>
        <w:t xml:space="preserve"> </w:t>
      </w:r>
      <w:r>
        <w:rPr>
          <w:b/>
        </w:rPr>
        <w:t>travel</w:t>
      </w:r>
      <w:r>
        <w:rPr>
          <w:b/>
          <w:spacing w:val="-4"/>
        </w:rPr>
        <w:t xml:space="preserve"> </w:t>
      </w:r>
      <w:proofErr w:type="gramStart"/>
      <w:r>
        <w:rPr>
          <w:b/>
        </w:rPr>
        <w:t>leave</w:t>
      </w:r>
      <w:proofErr w:type="gramEnd"/>
      <w:r>
        <w:rPr>
          <w:b/>
          <w:spacing w:val="-5"/>
        </w:rPr>
        <w:t xml:space="preserve"> </w:t>
      </w:r>
      <w:r>
        <w:rPr>
          <w:b/>
        </w:rPr>
        <w:t>for</w:t>
      </w:r>
      <w:r>
        <w:rPr>
          <w:b/>
          <w:spacing w:val="-7"/>
        </w:rPr>
        <w:t xml:space="preserve"> </w:t>
      </w:r>
      <w:r>
        <w:rPr>
          <w:b/>
        </w:rPr>
        <w:t>Christmas</w:t>
      </w:r>
      <w:r>
        <w:rPr>
          <w:b/>
          <w:spacing w:val="-6"/>
        </w:rPr>
        <w:t xml:space="preserve"> </w:t>
      </w:r>
      <w:r>
        <w:rPr>
          <w:b/>
        </w:rPr>
        <w:t>Island</w:t>
      </w:r>
      <w:r>
        <w:rPr>
          <w:b/>
          <w:spacing w:val="-5"/>
        </w:rPr>
        <w:t xml:space="preserve"> </w:t>
      </w:r>
      <w:r>
        <w:rPr>
          <w:b/>
        </w:rPr>
        <w:t>and</w:t>
      </w:r>
      <w:r>
        <w:rPr>
          <w:b/>
          <w:spacing w:val="-6"/>
        </w:rPr>
        <w:t xml:space="preserve"> </w:t>
      </w:r>
      <w:r>
        <w:rPr>
          <w:b/>
        </w:rPr>
        <w:t>Cocos</w:t>
      </w:r>
      <w:r>
        <w:rPr>
          <w:b/>
          <w:spacing w:val="-3"/>
        </w:rPr>
        <w:t xml:space="preserve"> </w:t>
      </w:r>
      <w:r>
        <w:rPr>
          <w:b/>
        </w:rPr>
        <w:t>(Keeling)</w:t>
      </w:r>
      <w:r>
        <w:rPr>
          <w:b/>
          <w:spacing w:val="-6"/>
        </w:rPr>
        <w:t xml:space="preserve"> </w:t>
      </w:r>
      <w:r>
        <w:rPr>
          <w:b/>
        </w:rPr>
        <w:t>Islands</w:t>
      </w:r>
      <w:r>
        <w:rPr>
          <w:b/>
          <w:spacing w:val="-3"/>
        </w:rPr>
        <w:t xml:space="preserve"> </w:t>
      </w:r>
      <w:r>
        <w:rPr>
          <w:b/>
          <w:spacing w:val="-2"/>
        </w:rPr>
        <w:t>employees</w:t>
      </w:r>
    </w:p>
    <w:p w14:paraId="30C87DE7" w14:textId="77777777" w:rsidR="003C3B33" w:rsidRDefault="00B560D6">
      <w:pPr>
        <w:pStyle w:val="ListParagraph"/>
        <w:numPr>
          <w:ilvl w:val="0"/>
          <w:numId w:val="13"/>
        </w:numPr>
        <w:tabs>
          <w:tab w:val="left" w:pos="1322"/>
          <w:tab w:val="left" w:pos="1326"/>
        </w:tabs>
        <w:spacing w:before="181" w:line="259" w:lineRule="auto"/>
        <w:ind w:right="682"/>
      </w:pPr>
      <w:r>
        <w:t>The</w:t>
      </w:r>
      <w:r>
        <w:rPr>
          <w:spacing w:val="-1"/>
        </w:rPr>
        <w:t xml:space="preserve"> </w:t>
      </w:r>
      <w:r>
        <w:t>Secretary</w:t>
      </w:r>
      <w:r>
        <w:rPr>
          <w:spacing w:val="-3"/>
        </w:rPr>
        <w:t xml:space="preserve"> </w:t>
      </w:r>
      <w:r>
        <w:t>may</w:t>
      </w:r>
      <w:r>
        <w:rPr>
          <w:spacing w:val="-3"/>
        </w:rPr>
        <w:t xml:space="preserve"> </w:t>
      </w:r>
      <w:r>
        <w:t>grant</w:t>
      </w:r>
      <w:r>
        <w:rPr>
          <w:spacing w:val="-1"/>
        </w:rPr>
        <w:t xml:space="preserve"> </w:t>
      </w:r>
      <w:r>
        <w:t>up</w:t>
      </w:r>
      <w:r>
        <w:rPr>
          <w:spacing w:val="-3"/>
        </w:rPr>
        <w:t xml:space="preserve"> </w:t>
      </w:r>
      <w:r>
        <w:t>to</w:t>
      </w:r>
      <w:r>
        <w:rPr>
          <w:spacing w:val="-1"/>
        </w:rPr>
        <w:t xml:space="preserve"> </w:t>
      </w:r>
      <w:r>
        <w:t>an</w:t>
      </w:r>
      <w:r>
        <w:rPr>
          <w:spacing w:val="-5"/>
        </w:rPr>
        <w:t xml:space="preserve"> </w:t>
      </w:r>
      <w:r>
        <w:t>additional</w:t>
      </w:r>
      <w:r>
        <w:rPr>
          <w:spacing w:val="-4"/>
        </w:rPr>
        <w:t xml:space="preserve"> </w:t>
      </w:r>
      <w:r>
        <w:t>5</w:t>
      </w:r>
      <w:r>
        <w:rPr>
          <w:spacing w:val="-1"/>
        </w:rPr>
        <w:t xml:space="preserve"> </w:t>
      </w:r>
      <w:proofErr w:type="gramStart"/>
      <w:r>
        <w:t>days</w:t>
      </w:r>
      <w:proofErr w:type="gramEnd"/>
      <w:r>
        <w:rPr>
          <w:spacing w:val="-2"/>
        </w:rPr>
        <w:t xml:space="preserve"> </w:t>
      </w:r>
      <w:r>
        <w:t>paid</w:t>
      </w:r>
      <w:r>
        <w:rPr>
          <w:spacing w:val="-3"/>
        </w:rPr>
        <w:t xml:space="preserve"> </w:t>
      </w:r>
      <w:r>
        <w:t>leave</w:t>
      </w:r>
      <w:r>
        <w:rPr>
          <w:spacing w:val="-1"/>
        </w:rPr>
        <w:t xml:space="preserve"> </w:t>
      </w:r>
      <w:r>
        <w:t>per</w:t>
      </w:r>
      <w:r>
        <w:rPr>
          <w:spacing w:val="-4"/>
        </w:rPr>
        <w:t xml:space="preserve"> </w:t>
      </w:r>
      <w:r>
        <w:t>calendar</w:t>
      </w:r>
      <w:r>
        <w:rPr>
          <w:spacing w:val="-4"/>
        </w:rPr>
        <w:t xml:space="preserve"> </w:t>
      </w:r>
      <w:r>
        <w:t>year</w:t>
      </w:r>
      <w:r>
        <w:rPr>
          <w:spacing w:val="-4"/>
        </w:rPr>
        <w:t xml:space="preserve"> </w:t>
      </w:r>
      <w:r>
        <w:t>to</w:t>
      </w:r>
      <w:r>
        <w:rPr>
          <w:spacing w:val="-3"/>
        </w:rPr>
        <w:t xml:space="preserve"> </w:t>
      </w:r>
      <w:r>
        <w:t xml:space="preserve">employees on Christmas Island and Cocos (Keeling) Islands. This leave may be taken in the following </w:t>
      </w:r>
      <w:r>
        <w:rPr>
          <w:spacing w:val="-2"/>
        </w:rPr>
        <w:t>circumstances:</w:t>
      </w:r>
    </w:p>
    <w:p w14:paraId="30C87DE8" w14:textId="77777777" w:rsidR="003C3B33" w:rsidRDefault="00B560D6">
      <w:pPr>
        <w:pStyle w:val="ListParagraph"/>
        <w:numPr>
          <w:ilvl w:val="1"/>
          <w:numId w:val="13"/>
        </w:numPr>
        <w:tabs>
          <w:tab w:val="left" w:pos="2178"/>
        </w:tabs>
        <w:spacing w:line="259" w:lineRule="auto"/>
        <w:ind w:right="672"/>
      </w:pPr>
      <w:r>
        <w:t>for</w:t>
      </w:r>
      <w:r>
        <w:rPr>
          <w:spacing w:val="-2"/>
        </w:rPr>
        <w:t xml:space="preserve"> </w:t>
      </w:r>
      <w:r>
        <w:t>travel</w:t>
      </w:r>
      <w:r>
        <w:rPr>
          <w:spacing w:val="-4"/>
        </w:rPr>
        <w:t xml:space="preserve"> </w:t>
      </w:r>
      <w:r>
        <w:t>time</w:t>
      </w:r>
      <w:r>
        <w:rPr>
          <w:spacing w:val="-4"/>
        </w:rPr>
        <w:t xml:space="preserve"> </w:t>
      </w:r>
      <w:r>
        <w:t>when</w:t>
      </w:r>
      <w:r>
        <w:rPr>
          <w:spacing w:val="-5"/>
        </w:rPr>
        <w:t xml:space="preserve"> </w:t>
      </w:r>
      <w:r>
        <w:t>employees</w:t>
      </w:r>
      <w:r>
        <w:rPr>
          <w:spacing w:val="-4"/>
        </w:rPr>
        <w:t xml:space="preserve"> </w:t>
      </w:r>
      <w:r>
        <w:t>are</w:t>
      </w:r>
      <w:r>
        <w:rPr>
          <w:spacing w:val="-4"/>
        </w:rPr>
        <w:t xml:space="preserve"> </w:t>
      </w:r>
      <w:r>
        <w:t>required</w:t>
      </w:r>
      <w:r>
        <w:rPr>
          <w:spacing w:val="-3"/>
        </w:rPr>
        <w:t xml:space="preserve"> </w:t>
      </w:r>
      <w:r>
        <w:t>to</w:t>
      </w:r>
      <w:r>
        <w:rPr>
          <w:spacing w:val="-3"/>
        </w:rPr>
        <w:t xml:space="preserve"> </w:t>
      </w:r>
      <w:r>
        <w:t>travel</w:t>
      </w:r>
      <w:r>
        <w:rPr>
          <w:spacing w:val="-5"/>
        </w:rPr>
        <w:t xml:space="preserve"> </w:t>
      </w:r>
      <w:r>
        <w:t>for</w:t>
      </w:r>
      <w:r>
        <w:rPr>
          <w:spacing w:val="-4"/>
        </w:rPr>
        <w:t xml:space="preserve"> </w:t>
      </w:r>
      <w:r>
        <w:t>medical,</w:t>
      </w:r>
      <w:r>
        <w:rPr>
          <w:spacing w:val="-4"/>
        </w:rPr>
        <w:t xml:space="preserve"> </w:t>
      </w:r>
      <w:r>
        <w:t>specialist,</w:t>
      </w:r>
      <w:r>
        <w:rPr>
          <w:spacing w:val="-2"/>
        </w:rPr>
        <w:t xml:space="preserve"> </w:t>
      </w:r>
      <w:r>
        <w:t>dental, emergency or compassionate reasons using personal/carer’s leave; and/or</w:t>
      </w:r>
    </w:p>
    <w:p w14:paraId="30C87DE9" w14:textId="77777777" w:rsidR="003C3B33" w:rsidRDefault="00B560D6">
      <w:pPr>
        <w:pStyle w:val="ListParagraph"/>
        <w:numPr>
          <w:ilvl w:val="1"/>
          <w:numId w:val="13"/>
        </w:numPr>
        <w:tabs>
          <w:tab w:val="left" w:pos="2178"/>
        </w:tabs>
        <w:spacing w:line="259" w:lineRule="auto"/>
        <w:ind w:right="728"/>
      </w:pPr>
      <w:r>
        <w:t>where</w:t>
      </w:r>
      <w:r>
        <w:rPr>
          <w:spacing w:val="-1"/>
        </w:rPr>
        <w:t xml:space="preserve"> </w:t>
      </w:r>
      <w:r>
        <w:t>a</w:t>
      </w:r>
      <w:r>
        <w:rPr>
          <w:spacing w:val="-4"/>
        </w:rPr>
        <w:t xml:space="preserve"> </w:t>
      </w:r>
      <w:r>
        <w:t>scheduled</w:t>
      </w:r>
      <w:r>
        <w:rPr>
          <w:spacing w:val="-5"/>
        </w:rPr>
        <w:t xml:space="preserve"> </w:t>
      </w:r>
      <w:r>
        <w:t>flight</w:t>
      </w:r>
      <w:r>
        <w:rPr>
          <w:spacing w:val="-1"/>
        </w:rPr>
        <w:t xml:space="preserve"> </w:t>
      </w:r>
      <w:r>
        <w:t>they</w:t>
      </w:r>
      <w:r>
        <w:rPr>
          <w:spacing w:val="-1"/>
        </w:rPr>
        <w:t xml:space="preserve"> </w:t>
      </w:r>
      <w:r>
        <w:t>are</w:t>
      </w:r>
      <w:r>
        <w:rPr>
          <w:spacing w:val="-1"/>
        </w:rPr>
        <w:t xml:space="preserve"> </w:t>
      </w:r>
      <w:r>
        <w:t>booked</w:t>
      </w:r>
      <w:r>
        <w:rPr>
          <w:spacing w:val="-3"/>
        </w:rPr>
        <w:t xml:space="preserve"> </w:t>
      </w:r>
      <w:r>
        <w:t>to</w:t>
      </w:r>
      <w:r>
        <w:rPr>
          <w:spacing w:val="-1"/>
        </w:rPr>
        <w:t xml:space="preserve"> </w:t>
      </w:r>
      <w:r>
        <w:t>travel</w:t>
      </w:r>
      <w:r>
        <w:rPr>
          <w:spacing w:val="-2"/>
        </w:rPr>
        <w:t xml:space="preserve"> </w:t>
      </w:r>
      <w:r>
        <w:t>on</w:t>
      </w:r>
      <w:r>
        <w:rPr>
          <w:spacing w:val="-7"/>
        </w:rPr>
        <w:t xml:space="preserve"> </w:t>
      </w:r>
      <w:r>
        <w:t>during</w:t>
      </w:r>
      <w:r>
        <w:rPr>
          <w:spacing w:val="-3"/>
        </w:rPr>
        <w:t xml:space="preserve"> </w:t>
      </w:r>
      <w:r>
        <w:t>any</w:t>
      </w:r>
      <w:r>
        <w:rPr>
          <w:spacing w:val="-1"/>
        </w:rPr>
        <w:t xml:space="preserve"> </w:t>
      </w:r>
      <w:r>
        <w:t>other</w:t>
      </w:r>
      <w:r>
        <w:rPr>
          <w:spacing w:val="-2"/>
        </w:rPr>
        <w:t xml:space="preserve"> </w:t>
      </w:r>
      <w:r>
        <w:t>paid</w:t>
      </w:r>
      <w:r>
        <w:rPr>
          <w:spacing w:val="-3"/>
        </w:rPr>
        <w:t xml:space="preserve"> </w:t>
      </w:r>
      <w:r>
        <w:t>leave</w:t>
      </w:r>
      <w:r>
        <w:rPr>
          <w:spacing w:val="-4"/>
        </w:rPr>
        <w:t xml:space="preserve"> </w:t>
      </w:r>
      <w:r>
        <w:t>is cancelled, delayed or unable to complete its service (i.e. due to atmospheric conditions or mechanical breakdown). Supporting evidence from the air carrier will be required.</w:t>
      </w:r>
    </w:p>
    <w:p w14:paraId="30C87DEA" w14:textId="77777777" w:rsidR="003C3B33" w:rsidRDefault="00B560D6">
      <w:pPr>
        <w:spacing w:before="239"/>
        <w:ind w:left="759"/>
        <w:rPr>
          <w:b/>
        </w:rPr>
      </w:pPr>
      <w:r>
        <w:rPr>
          <w:b/>
        </w:rPr>
        <w:t>Re-crediting</w:t>
      </w:r>
      <w:r>
        <w:rPr>
          <w:b/>
          <w:spacing w:val="-6"/>
        </w:rPr>
        <w:t xml:space="preserve"> </w:t>
      </w:r>
      <w:r>
        <w:rPr>
          <w:b/>
        </w:rPr>
        <w:t>of</w:t>
      </w:r>
      <w:r>
        <w:rPr>
          <w:b/>
          <w:spacing w:val="-4"/>
        </w:rPr>
        <w:t xml:space="preserve"> </w:t>
      </w:r>
      <w:r>
        <w:rPr>
          <w:b/>
        </w:rPr>
        <w:t>annual</w:t>
      </w:r>
      <w:r>
        <w:rPr>
          <w:b/>
          <w:spacing w:val="-3"/>
        </w:rPr>
        <w:t xml:space="preserve"> </w:t>
      </w:r>
      <w:r>
        <w:rPr>
          <w:b/>
        </w:rPr>
        <w:t>leave</w:t>
      </w:r>
      <w:r>
        <w:rPr>
          <w:b/>
          <w:spacing w:val="-5"/>
        </w:rPr>
        <w:t xml:space="preserve"> </w:t>
      </w:r>
      <w:r>
        <w:rPr>
          <w:b/>
        </w:rPr>
        <w:t>for</w:t>
      </w:r>
      <w:r>
        <w:rPr>
          <w:b/>
          <w:spacing w:val="-4"/>
        </w:rPr>
        <w:t xml:space="preserve"> </w:t>
      </w:r>
      <w:r>
        <w:rPr>
          <w:b/>
        </w:rPr>
        <w:t>annual</w:t>
      </w:r>
      <w:r>
        <w:rPr>
          <w:b/>
          <w:spacing w:val="-3"/>
        </w:rPr>
        <w:t xml:space="preserve"> </w:t>
      </w:r>
      <w:r>
        <w:rPr>
          <w:b/>
        </w:rPr>
        <w:t>medical</w:t>
      </w:r>
      <w:r>
        <w:rPr>
          <w:b/>
          <w:spacing w:val="-3"/>
        </w:rPr>
        <w:t xml:space="preserve"> </w:t>
      </w:r>
      <w:r>
        <w:rPr>
          <w:b/>
          <w:spacing w:val="-2"/>
        </w:rPr>
        <w:t>examinations</w:t>
      </w:r>
    </w:p>
    <w:p w14:paraId="30C87DEB" w14:textId="77777777" w:rsidR="003C3B33" w:rsidRDefault="00B560D6">
      <w:pPr>
        <w:pStyle w:val="ListParagraph"/>
        <w:numPr>
          <w:ilvl w:val="0"/>
          <w:numId w:val="13"/>
        </w:numPr>
        <w:tabs>
          <w:tab w:val="left" w:pos="1321"/>
          <w:tab w:val="left" w:pos="1325"/>
        </w:tabs>
        <w:spacing w:before="183" w:line="259" w:lineRule="auto"/>
        <w:ind w:left="1325" w:right="746"/>
      </w:pPr>
      <w:r>
        <w:t>Employees who return from annual leave having had an annual medical examination will be re-credited</w:t>
      </w:r>
      <w:r>
        <w:rPr>
          <w:spacing w:val="-5"/>
        </w:rPr>
        <w:t xml:space="preserve"> </w:t>
      </w:r>
      <w:r>
        <w:t>one</w:t>
      </w:r>
      <w:r>
        <w:rPr>
          <w:spacing w:val="-4"/>
        </w:rPr>
        <w:t xml:space="preserve"> </w:t>
      </w:r>
      <w:r>
        <w:t>day</w:t>
      </w:r>
      <w:r>
        <w:rPr>
          <w:spacing w:val="-3"/>
        </w:rPr>
        <w:t xml:space="preserve"> </w:t>
      </w:r>
      <w:r>
        <w:t>of</w:t>
      </w:r>
      <w:r>
        <w:rPr>
          <w:spacing w:val="-4"/>
        </w:rPr>
        <w:t xml:space="preserve"> </w:t>
      </w:r>
      <w:r>
        <w:t>annual</w:t>
      </w:r>
      <w:r>
        <w:rPr>
          <w:spacing w:val="-2"/>
        </w:rPr>
        <w:t xml:space="preserve"> </w:t>
      </w:r>
      <w:r>
        <w:t>leave</w:t>
      </w:r>
      <w:r>
        <w:rPr>
          <w:spacing w:val="-1"/>
        </w:rPr>
        <w:t xml:space="preserve"> </w:t>
      </w:r>
      <w:r>
        <w:t>and</w:t>
      </w:r>
      <w:r>
        <w:rPr>
          <w:spacing w:val="-3"/>
        </w:rPr>
        <w:t xml:space="preserve"> </w:t>
      </w:r>
      <w:r>
        <w:t>have</w:t>
      </w:r>
      <w:r>
        <w:rPr>
          <w:spacing w:val="-4"/>
        </w:rPr>
        <w:t xml:space="preserve"> </w:t>
      </w:r>
      <w:r>
        <w:t>one</w:t>
      </w:r>
      <w:r>
        <w:rPr>
          <w:spacing w:val="-1"/>
        </w:rPr>
        <w:t xml:space="preserve"> </w:t>
      </w:r>
      <w:r>
        <w:t>day</w:t>
      </w:r>
      <w:r>
        <w:rPr>
          <w:spacing w:val="-3"/>
        </w:rPr>
        <w:t xml:space="preserve"> </w:t>
      </w:r>
      <w:r>
        <w:t>of</w:t>
      </w:r>
      <w:r>
        <w:rPr>
          <w:spacing w:val="-2"/>
        </w:rPr>
        <w:t xml:space="preserve"> </w:t>
      </w:r>
      <w:r>
        <w:t>personal/carer’s</w:t>
      </w:r>
      <w:r>
        <w:rPr>
          <w:spacing w:val="-2"/>
        </w:rPr>
        <w:t xml:space="preserve"> </w:t>
      </w:r>
      <w:r>
        <w:t>leave</w:t>
      </w:r>
      <w:r>
        <w:rPr>
          <w:spacing w:val="-1"/>
        </w:rPr>
        <w:t xml:space="preserve"> </w:t>
      </w:r>
      <w:r>
        <w:t>subsequently deducted from their leave balance. Employees will be required to produce supporting evidence (e.g. a medical certificate) to claim this entitlement.</w:t>
      </w:r>
    </w:p>
    <w:p w14:paraId="30C87DEC" w14:textId="77777777" w:rsidR="003C3B33" w:rsidRDefault="00B560D6">
      <w:pPr>
        <w:spacing w:before="239"/>
        <w:ind w:left="759"/>
        <w:rPr>
          <w:b/>
        </w:rPr>
      </w:pPr>
      <w:r>
        <w:rPr>
          <w:b/>
        </w:rPr>
        <w:t>Travel</w:t>
      </w:r>
      <w:r>
        <w:rPr>
          <w:b/>
          <w:spacing w:val="-3"/>
        </w:rPr>
        <w:t xml:space="preserve"> </w:t>
      </w:r>
      <w:r>
        <w:rPr>
          <w:b/>
        </w:rPr>
        <w:t>other</w:t>
      </w:r>
      <w:r>
        <w:rPr>
          <w:b/>
          <w:spacing w:val="-2"/>
        </w:rPr>
        <w:t xml:space="preserve"> </w:t>
      </w:r>
      <w:r>
        <w:rPr>
          <w:b/>
        </w:rPr>
        <w:t>than</w:t>
      </w:r>
      <w:r>
        <w:rPr>
          <w:b/>
          <w:spacing w:val="-4"/>
        </w:rPr>
        <w:t xml:space="preserve"> </w:t>
      </w:r>
      <w:r>
        <w:rPr>
          <w:b/>
        </w:rPr>
        <w:t>by</w:t>
      </w:r>
      <w:r>
        <w:rPr>
          <w:b/>
          <w:spacing w:val="-2"/>
        </w:rPr>
        <w:t xml:space="preserve"> </w:t>
      </w:r>
      <w:r>
        <w:rPr>
          <w:b/>
          <w:spacing w:val="-5"/>
        </w:rPr>
        <w:t>air</w:t>
      </w:r>
    </w:p>
    <w:p w14:paraId="30C87DED" w14:textId="77777777" w:rsidR="003C3B33" w:rsidRDefault="00B560D6">
      <w:pPr>
        <w:pStyle w:val="ListParagraph"/>
        <w:numPr>
          <w:ilvl w:val="0"/>
          <w:numId w:val="13"/>
        </w:numPr>
        <w:tabs>
          <w:tab w:val="left" w:pos="1322"/>
        </w:tabs>
        <w:spacing w:before="180"/>
        <w:ind w:left="1322" w:hanging="563"/>
      </w:pPr>
      <w:r>
        <w:t>If</w:t>
      </w:r>
      <w:r>
        <w:rPr>
          <w:spacing w:val="-5"/>
        </w:rPr>
        <w:t xml:space="preserve"> </w:t>
      </w:r>
      <w:r>
        <w:t>a</w:t>
      </w:r>
      <w:r>
        <w:rPr>
          <w:spacing w:val="-2"/>
        </w:rPr>
        <w:t xml:space="preserve"> </w:t>
      </w:r>
      <w:r>
        <w:t>mode</w:t>
      </w:r>
      <w:r>
        <w:rPr>
          <w:spacing w:val="-4"/>
        </w:rPr>
        <w:t xml:space="preserve"> </w:t>
      </w:r>
      <w:r>
        <w:t>of</w:t>
      </w:r>
      <w:r>
        <w:rPr>
          <w:spacing w:val="-5"/>
        </w:rPr>
        <w:t xml:space="preserve"> </w:t>
      </w:r>
      <w:r>
        <w:t>travel</w:t>
      </w:r>
      <w:r>
        <w:rPr>
          <w:spacing w:val="-5"/>
        </w:rPr>
        <w:t xml:space="preserve"> </w:t>
      </w:r>
      <w:r>
        <w:t>other</w:t>
      </w:r>
      <w:r>
        <w:rPr>
          <w:spacing w:val="-5"/>
        </w:rPr>
        <w:t xml:space="preserve"> </w:t>
      </w:r>
      <w:r>
        <w:t>than</w:t>
      </w:r>
      <w:r>
        <w:rPr>
          <w:spacing w:val="-3"/>
        </w:rPr>
        <w:t xml:space="preserve"> </w:t>
      </w:r>
      <w:r>
        <w:t>by</w:t>
      </w:r>
      <w:r>
        <w:rPr>
          <w:spacing w:val="-1"/>
        </w:rPr>
        <w:t xml:space="preserve"> </w:t>
      </w:r>
      <w:r>
        <w:t>air</w:t>
      </w:r>
      <w:r>
        <w:rPr>
          <w:spacing w:val="-2"/>
        </w:rPr>
        <w:t xml:space="preserve"> </w:t>
      </w:r>
      <w:r>
        <w:t>is</w:t>
      </w:r>
      <w:r>
        <w:rPr>
          <w:spacing w:val="-5"/>
        </w:rPr>
        <w:t xml:space="preserve"> </w:t>
      </w:r>
      <w:r>
        <w:t>approved,</w:t>
      </w:r>
      <w:r>
        <w:rPr>
          <w:spacing w:val="-2"/>
        </w:rPr>
        <w:t xml:space="preserve"> </w:t>
      </w:r>
      <w:r>
        <w:t>an</w:t>
      </w:r>
      <w:r>
        <w:rPr>
          <w:spacing w:val="-5"/>
        </w:rPr>
        <w:t xml:space="preserve"> </w:t>
      </w:r>
      <w:r>
        <w:t>employee</w:t>
      </w:r>
      <w:r>
        <w:rPr>
          <w:spacing w:val="-1"/>
        </w:rPr>
        <w:t xml:space="preserve"> </w:t>
      </w:r>
      <w:r>
        <w:t>will</w:t>
      </w:r>
      <w:r>
        <w:rPr>
          <w:spacing w:val="-2"/>
        </w:rPr>
        <w:t xml:space="preserve"> receive:</w:t>
      </w:r>
    </w:p>
    <w:p w14:paraId="30C87DEE" w14:textId="77777777" w:rsidR="003C3B33" w:rsidRDefault="00B560D6">
      <w:pPr>
        <w:pStyle w:val="ListParagraph"/>
        <w:numPr>
          <w:ilvl w:val="1"/>
          <w:numId w:val="13"/>
        </w:numPr>
        <w:tabs>
          <w:tab w:val="left" w:pos="2177"/>
        </w:tabs>
        <w:spacing w:before="183" w:line="259" w:lineRule="auto"/>
        <w:ind w:left="2177" w:right="632"/>
      </w:pPr>
      <w:r>
        <w:t>payment</w:t>
      </w:r>
      <w:r>
        <w:rPr>
          <w:spacing w:val="-4"/>
        </w:rPr>
        <w:t xml:space="preserve"> </w:t>
      </w:r>
      <w:r>
        <w:t>of</w:t>
      </w:r>
      <w:r>
        <w:rPr>
          <w:spacing w:val="-5"/>
        </w:rPr>
        <w:t xml:space="preserve"> </w:t>
      </w:r>
      <w:r>
        <w:t>motor</w:t>
      </w:r>
      <w:r>
        <w:rPr>
          <w:spacing w:val="-4"/>
        </w:rPr>
        <w:t xml:space="preserve"> </w:t>
      </w:r>
      <w:r>
        <w:t>vehicle</w:t>
      </w:r>
      <w:r>
        <w:rPr>
          <w:spacing w:val="-4"/>
        </w:rPr>
        <w:t xml:space="preserve"> </w:t>
      </w:r>
      <w:r>
        <w:t>allowance</w:t>
      </w:r>
      <w:r>
        <w:rPr>
          <w:spacing w:val="-1"/>
        </w:rPr>
        <w:t xml:space="preserve"> </w:t>
      </w:r>
      <w:r>
        <w:t>(clause</w:t>
      </w:r>
      <w:r>
        <w:rPr>
          <w:spacing w:val="-4"/>
        </w:rPr>
        <w:t xml:space="preserve"> </w:t>
      </w:r>
      <w:r>
        <w:t>105),</w:t>
      </w:r>
      <w:r>
        <w:rPr>
          <w:spacing w:val="-2"/>
        </w:rPr>
        <w:t xml:space="preserve"> </w:t>
      </w:r>
      <w:r>
        <w:t>up</w:t>
      </w:r>
      <w:r>
        <w:rPr>
          <w:spacing w:val="-5"/>
        </w:rPr>
        <w:t xml:space="preserve"> </w:t>
      </w:r>
      <w:r>
        <w:t>to</w:t>
      </w:r>
      <w:r>
        <w:rPr>
          <w:spacing w:val="-3"/>
        </w:rPr>
        <w:t xml:space="preserve"> </w:t>
      </w:r>
      <w:r>
        <w:t>the</w:t>
      </w:r>
      <w:r>
        <w:rPr>
          <w:spacing w:val="-1"/>
        </w:rPr>
        <w:t xml:space="preserve"> </w:t>
      </w:r>
      <w:r>
        <w:t>amount</w:t>
      </w:r>
      <w:r>
        <w:rPr>
          <w:spacing w:val="-1"/>
        </w:rPr>
        <w:t xml:space="preserve"> </w:t>
      </w:r>
      <w:r>
        <w:t>that</w:t>
      </w:r>
      <w:r>
        <w:rPr>
          <w:spacing w:val="-4"/>
        </w:rPr>
        <w:t xml:space="preserve"> </w:t>
      </w:r>
      <w:r>
        <w:t>would</w:t>
      </w:r>
      <w:r>
        <w:rPr>
          <w:spacing w:val="-5"/>
        </w:rPr>
        <w:t xml:space="preserve"> </w:t>
      </w:r>
      <w:r>
        <w:t>have been reimbursed had the employee travelled by air; or</w:t>
      </w:r>
    </w:p>
    <w:p w14:paraId="30C87DEF" w14:textId="77777777" w:rsidR="003C3B33" w:rsidRDefault="00B560D6">
      <w:pPr>
        <w:pStyle w:val="ListParagraph"/>
        <w:numPr>
          <w:ilvl w:val="1"/>
          <w:numId w:val="13"/>
        </w:numPr>
        <w:tabs>
          <w:tab w:val="left" w:pos="2177"/>
        </w:tabs>
        <w:spacing w:line="259" w:lineRule="auto"/>
        <w:ind w:left="2177" w:right="707"/>
      </w:pPr>
      <w:r>
        <w:t>where</w:t>
      </w:r>
      <w:r>
        <w:rPr>
          <w:spacing w:val="-4"/>
        </w:rPr>
        <w:t xml:space="preserve"> </w:t>
      </w:r>
      <w:r>
        <w:t>travel</w:t>
      </w:r>
      <w:r>
        <w:rPr>
          <w:spacing w:val="-2"/>
        </w:rPr>
        <w:t xml:space="preserve"> </w:t>
      </w:r>
      <w:r>
        <w:t>is</w:t>
      </w:r>
      <w:r>
        <w:rPr>
          <w:spacing w:val="-2"/>
        </w:rPr>
        <w:t xml:space="preserve"> </w:t>
      </w:r>
      <w:r>
        <w:t>by</w:t>
      </w:r>
      <w:r>
        <w:rPr>
          <w:spacing w:val="-3"/>
        </w:rPr>
        <w:t xml:space="preserve"> </w:t>
      </w:r>
      <w:r>
        <w:t>other</w:t>
      </w:r>
      <w:r>
        <w:rPr>
          <w:spacing w:val="-4"/>
        </w:rPr>
        <w:t xml:space="preserve"> </w:t>
      </w:r>
      <w:r>
        <w:t>than</w:t>
      </w:r>
      <w:r>
        <w:rPr>
          <w:spacing w:val="-3"/>
        </w:rPr>
        <w:t xml:space="preserve"> </w:t>
      </w:r>
      <w:r>
        <w:t>private</w:t>
      </w:r>
      <w:r>
        <w:rPr>
          <w:spacing w:val="-4"/>
        </w:rPr>
        <w:t xml:space="preserve"> </w:t>
      </w:r>
      <w:r>
        <w:t>motor</w:t>
      </w:r>
      <w:r>
        <w:rPr>
          <w:spacing w:val="-4"/>
        </w:rPr>
        <w:t xml:space="preserve"> </w:t>
      </w:r>
      <w:r>
        <w:t>vehicle,</w:t>
      </w:r>
      <w:r>
        <w:rPr>
          <w:spacing w:val="-2"/>
        </w:rPr>
        <w:t xml:space="preserve"> </w:t>
      </w:r>
      <w:r>
        <w:t>the</w:t>
      </w:r>
      <w:r>
        <w:rPr>
          <w:spacing w:val="-1"/>
        </w:rPr>
        <w:t xml:space="preserve"> </w:t>
      </w:r>
      <w:r>
        <w:t>reimbursement</w:t>
      </w:r>
      <w:r>
        <w:rPr>
          <w:spacing w:val="-1"/>
        </w:rPr>
        <w:t xml:space="preserve"> </w:t>
      </w:r>
      <w:r>
        <w:t>is</w:t>
      </w:r>
      <w:r>
        <w:rPr>
          <w:spacing w:val="-2"/>
        </w:rPr>
        <w:t xml:space="preserve"> </w:t>
      </w:r>
      <w:r>
        <w:t>the</w:t>
      </w:r>
      <w:r>
        <w:rPr>
          <w:spacing w:val="-4"/>
        </w:rPr>
        <w:t xml:space="preserve"> </w:t>
      </w:r>
      <w:r>
        <w:t xml:space="preserve">lesser </w:t>
      </w:r>
      <w:r>
        <w:rPr>
          <w:spacing w:val="-4"/>
        </w:rPr>
        <w:t>of:</w:t>
      </w:r>
    </w:p>
    <w:p w14:paraId="30C87DF0" w14:textId="77777777" w:rsidR="003C3B33" w:rsidRDefault="00B560D6">
      <w:pPr>
        <w:pStyle w:val="ListParagraph"/>
        <w:numPr>
          <w:ilvl w:val="0"/>
          <w:numId w:val="7"/>
        </w:numPr>
        <w:tabs>
          <w:tab w:val="left" w:pos="2591"/>
        </w:tabs>
        <w:ind w:left="2591" w:hanging="358"/>
      </w:pPr>
      <w:r>
        <w:t>reimbursement</w:t>
      </w:r>
      <w:r>
        <w:rPr>
          <w:spacing w:val="-9"/>
        </w:rPr>
        <w:t xml:space="preserve"> </w:t>
      </w:r>
      <w:r>
        <w:t>of</w:t>
      </w:r>
      <w:r>
        <w:rPr>
          <w:spacing w:val="-5"/>
        </w:rPr>
        <w:t xml:space="preserve"> </w:t>
      </w:r>
      <w:r>
        <w:t>the</w:t>
      </w:r>
      <w:r>
        <w:rPr>
          <w:spacing w:val="-7"/>
        </w:rPr>
        <w:t xml:space="preserve"> </w:t>
      </w:r>
      <w:r>
        <w:t>costs</w:t>
      </w:r>
      <w:r>
        <w:rPr>
          <w:spacing w:val="-5"/>
        </w:rPr>
        <w:t xml:space="preserve"> </w:t>
      </w:r>
      <w:r>
        <w:t>reasonably</w:t>
      </w:r>
      <w:r>
        <w:rPr>
          <w:spacing w:val="-4"/>
        </w:rPr>
        <w:t xml:space="preserve"> </w:t>
      </w:r>
      <w:r>
        <w:t>incurred;</w:t>
      </w:r>
      <w:r>
        <w:rPr>
          <w:spacing w:val="-5"/>
        </w:rPr>
        <w:t xml:space="preserve"> or</w:t>
      </w:r>
    </w:p>
    <w:p w14:paraId="30C87DF1" w14:textId="77777777" w:rsidR="003C3B33" w:rsidRDefault="00B560D6">
      <w:pPr>
        <w:pStyle w:val="ListParagraph"/>
        <w:numPr>
          <w:ilvl w:val="0"/>
          <w:numId w:val="7"/>
        </w:numPr>
        <w:tabs>
          <w:tab w:val="left" w:pos="2591"/>
          <w:tab w:val="left" w:pos="2593"/>
        </w:tabs>
        <w:spacing w:before="182" w:line="256" w:lineRule="auto"/>
        <w:ind w:right="849" w:hanging="361"/>
      </w:pPr>
      <w:r>
        <w:t>the</w:t>
      </w:r>
      <w:r>
        <w:rPr>
          <w:spacing w:val="-2"/>
        </w:rPr>
        <w:t xml:space="preserve"> </w:t>
      </w:r>
      <w:r>
        <w:t>amount</w:t>
      </w:r>
      <w:r>
        <w:rPr>
          <w:spacing w:val="-4"/>
        </w:rPr>
        <w:t xml:space="preserve"> </w:t>
      </w:r>
      <w:r>
        <w:t>the</w:t>
      </w:r>
      <w:r>
        <w:rPr>
          <w:spacing w:val="-4"/>
        </w:rPr>
        <w:t xml:space="preserve"> </w:t>
      </w:r>
      <w:r>
        <w:t>employee</w:t>
      </w:r>
      <w:r>
        <w:rPr>
          <w:spacing w:val="-4"/>
        </w:rPr>
        <w:t xml:space="preserve"> </w:t>
      </w:r>
      <w:r>
        <w:t>would</w:t>
      </w:r>
      <w:r>
        <w:rPr>
          <w:spacing w:val="-3"/>
        </w:rPr>
        <w:t xml:space="preserve"> </w:t>
      </w:r>
      <w:r>
        <w:t>have</w:t>
      </w:r>
      <w:r>
        <w:rPr>
          <w:spacing w:val="-2"/>
        </w:rPr>
        <w:t xml:space="preserve"> </w:t>
      </w:r>
      <w:r>
        <w:t>been</w:t>
      </w:r>
      <w:r>
        <w:rPr>
          <w:spacing w:val="-3"/>
        </w:rPr>
        <w:t xml:space="preserve"> </w:t>
      </w:r>
      <w:r>
        <w:t>reimbursed</w:t>
      </w:r>
      <w:r>
        <w:rPr>
          <w:spacing w:val="-3"/>
        </w:rPr>
        <w:t xml:space="preserve"> </w:t>
      </w:r>
      <w:r>
        <w:t>had</w:t>
      </w:r>
      <w:r>
        <w:rPr>
          <w:spacing w:val="-3"/>
        </w:rPr>
        <w:t xml:space="preserve"> </w:t>
      </w:r>
      <w:r>
        <w:t>they</w:t>
      </w:r>
      <w:r>
        <w:rPr>
          <w:spacing w:val="-2"/>
        </w:rPr>
        <w:t xml:space="preserve"> </w:t>
      </w:r>
      <w:r>
        <w:t>travelled</w:t>
      </w:r>
      <w:r>
        <w:rPr>
          <w:spacing w:val="-3"/>
        </w:rPr>
        <w:t xml:space="preserve"> </w:t>
      </w:r>
      <w:r>
        <w:t xml:space="preserve">by </w:t>
      </w:r>
      <w:r>
        <w:rPr>
          <w:spacing w:val="-4"/>
        </w:rPr>
        <w:t>air.</w:t>
      </w:r>
    </w:p>
    <w:p w14:paraId="30C87DF2" w14:textId="77777777" w:rsidR="003C3B33" w:rsidRDefault="003C3B33">
      <w:pPr>
        <w:spacing w:line="256" w:lineRule="auto"/>
        <w:sectPr w:rsidR="003C3B33">
          <w:pgSz w:w="11910" w:h="16840"/>
          <w:pgMar w:top="960" w:right="840" w:bottom="920" w:left="680" w:header="751" w:footer="734" w:gutter="0"/>
          <w:cols w:space="720"/>
        </w:sectPr>
      </w:pPr>
    </w:p>
    <w:p w14:paraId="30C87DF3" w14:textId="77777777" w:rsidR="003C3B33" w:rsidRDefault="003C3B33">
      <w:pPr>
        <w:pStyle w:val="BodyText"/>
        <w:spacing w:before="198"/>
        <w:ind w:left="0" w:firstLine="0"/>
      </w:pPr>
    </w:p>
    <w:p w14:paraId="30C87DF4" w14:textId="77777777" w:rsidR="003C3B33" w:rsidRDefault="00B560D6">
      <w:pPr>
        <w:ind w:left="759"/>
        <w:rPr>
          <w:b/>
        </w:rPr>
      </w:pPr>
      <w:r>
        <w:rPr>
          <w:b/>
        </w:rPr>
        <w:t>Term</w:t>
      </w:r>
      <w:r>
        <w:rPr>
          <w:b/>
          <w:spacing w:val="-6"/>
        </w:rPr>
        <w:t xml:space="preserve"> </w:t>
      </w:r>
      <w:r>
        <w:rPr>
          <w:b/>
        </w:rPr>
        <w:t>transfer</w:t>
      </w:r>
      <w:r>
        <w:rPr>
          <w:b/>
          <w:spacing w:val="-4"/>
        </w:rPr>
        <w:t xml:space="preserve"> fares</w:t>
      </w:r>
    </w:p>
    <w:p w14:paraId="30C87DF5" w14:textId="77777777" w:rsidR="003C3B33" w:rsidRDefault="00B560D6">
      <w:pPr>
        <w:pStyle w:val="ListParagraph"/>
        <w:numPr>
          <w:ilvl w:val="0"/>
          <w:numId w:val="13"/>
        </w:numPr>
        <w:tabs>
          <w:tab w:val="left" w:pos="1322"/>
          <w:tab w:val="left" w:pos="1326"/>
        </w:tabs>
        <w:spacing w:before="181" w:line="259" w:lineRule="auto"/>
        <w:ind w:right="611"/>
        <w:jc w:val="both"/>
      </w:pPr>
      <w:r>
        <w:t xml:space="preserve">Ongoing employees temporarily assigned duties to a remote locality, with eligible </w:t>
      </w:r>
      <w:proofErr w:type="spellStart"/>
      <w:r>
        <w:t>dependants</w:t>
      </w:r>
      <w:proofErr w:type="spellEnd"/>
      <w:r>
        <w:t xml:space="preserve"> residing</w:t>
      </w:r>
      <w:r>
        <w:rPr>
          <w:spacing w:val="-3"/>
        </w:rPr>
        <w:t xml:space="preserve"> </w:t>
      </w:r>
      <w:r>
        <w:t>at</w:t>
      </w:r>
      <w:r>
        <w:rPr>
          <w:spacing w:val="-1"/>
        </w:rPr>
        <w:t xml:space="preserve"> </w:t>
      </w:r>
      <w:r>
        <w:t>the</w:t>
      </w:r>
      <w:r>
        <w:rPr>
          <w:spacing w:val="-4"/>
        </w:rPr>
        <w:t xml:space="preserve"> </w:t>
      </w:r>
      <w:r>
        <w:t>employee’s</w:t>
      </w:r>
      <w:r>
        <w:rPr>
          <w:spacing w:val="-4"/>
        </w:rPr>
        <w:t xml:space="preserve"> </w:t>
      </w:r>
      <w:r>
        <w:t>former</w:t>
      </w:r>
      <w:r>
        <w:rPr>
          <w:spacing w:val="-2"/>
        </w:rPr>
        <w:t xml:space="preserve"> </w:t>
      </w:r>
      <w:r>
        <w:t>locality</w:t>
      </w:r>
      <w:r>
        <w:rPr>
          <w:spacing w:val="-3"/>
        </w:rPr>
        <w:t xml:space="preserve"> </w:t>
      </w:r>
      <w:r>
        <w:t>will</w:t>
      </w:r>
      <w:r>
        <w:rPr>
          <w:spacing w:val="-2"/>
        </w:rPr>
        <w:t xml:space="preserve"> </w:t>
      </w:r>
      <w:r>
        <w:t>be</w:t>
      </w:r>
      <w:r>
        <w:rPr>
          <w:spacing w:val="-1"/>
        </w:rPr>
        <w:t xml:space="preserve"> </w:t>
      </w:r>
      <w:proofErr w:type="gramStart"/>
      <w:r>
        <w:t>reimbursed</w:t>
      </w:r>
      <w:proofErr w:type="gramEnd"/>
      <w:r>
        <w:rPr>
          <w:spacing w:val="-3"/>
        </w:rPr>
        <w:t xml:space="preserve"> </w:t>
      </w:r>
      <w:r>
        <w:t>the</w:t>
      </w:r>
      <w:r>
        <w:rPr>
          <w:spacing w:val="-1"/>
        </w:rPr>
        <w:t xml:space="preserve"> </w:t>
      </w:r>
      <w:r>
        <w:t>cost</w:t>
      </w:r>
      <w:r>
        <w:rPr>
          <w:spacing w:val="-4"/>
        </w:rPr>
        <w:t xml:space="preserve"> </w:t>
      </w:r>
      <w:r>
        <w:t>of</w:t>
      </w:r>
      <w:r>
        <w:rPr>
          <w:spacing w:val="-4"/>
        </w:rPr>
        <w:t xml:space="preserve"> </w:t>
      </w:r>
      <w:r>
        <w:t>travel</w:t>
      </w:r>
      <w:r>
        <w:rPr>
          <w:spacing w:val="-2"/>
        </w:rPr>
        <w:t xml:space="preserve"> </w:t>
      </w:r>
      <w:r>
        <w:t>for</w:t>
      </w:r>
      <w:r>
        <w:rPr>
          <w:spacing w:val="-2"/>
        </w:rPr>
        <w:t xml:space="preserve"> </w:t>
      </w:r>
      <w:r>
        <w:t>the</w:t>
      </w:r>
      <w:r>
        <w:rPr>
          <w:spacing w:val="-1"/>
        </w:rPr>
        <w:t xml:space="preserve"> </w:t>
      </w:r>
      <w:r>
        <w:t>purpose of reunion.</w:t>
      </w:r>
    </w:p>
    <w:p w14:paraId="30C87DF6" w14:textId="77777777" w:rsidR="003C3B33" w:rsidRDefault="00B560D6">
      <w:pPr>
        <w:pStyle w:val="ListParagraph"/>
        <w:numPr>
          <w:ilvl w:val="0"/>
          <w:numId w:val="13"/>
        </w:numPr>
        <w:tabs>
          <w:tab w:val="left" w:pos="1322"/>
          <w:tab w:val="left" w:pos="1326"/>
        </w:tabs>
        <w:spacing w:line="259" w:lineRule="auto"/>
        <w:ind w:right="945"/>
      </w:pPr>
      <w:r>
        <w:t>Reimbursement</w:t>
      </w:r>
      <w:r>
        <w:rPr>
          <w:spacing w:val="-1"/>
        </w:rPr>
        <w:t xml:space="preserve"> </w:t>
      </w:r>
      <w:r>
        <w:t>is</w:t>
      </w:r>
      <w:r>
        <w:rPr>
          <w:spacing w:val="-3"/>
        </w:rPr>
        <w:t xml:space="preserve"> </w:t>
      </w:r>
      <w:r>
        <w:t>limited</w:t>
      </w:r>
      <w:r>
        <w:rPr>
          <w:spacing w:val="-2"/>
        </w:rPr>
        <w:t xml:space="preserve"> </w:t>
      </w:r>
      <w:r>
        <w:t>to</w:t>
      </w:r>
      <w:r>
        <w:rPr>
          <w:spacing w:val="-1"/>
        </w:rPr>
        <w:t xml:space="preserve"> </w:t>
      </w:r>
      <w:r>
        <w:t>6</w:t>
      </w:r>
      <w:r>
        <w:rPr>
          <w:spacing w:val="-3"/>
        </w:rPr>
        <w:t xml:space="preserve"> </w:t>
      </w:r>
      <w:r>
        <w:t>reunion</w:t>
      </w:r>
      <w:r>
        <w:rPr>
          <w:spacing w:val="-4"/>
        </w:rPr>
        <w:t xml:space="preserve"> </w:t>
      </w:r>
      <w:r>
        <w:t>visits</w:t>
      </w:r>
      <w:r>
        <w:rPr>
          <w:spacing w:val="-1"/>
        </w:rPr>
        <w:t xml:space="preserve"> </w:t>
      </w:r>
      <w:r>
        <w:t>in</w:t>
      </w:r>
      <w:r>
        <w:rPr>
          <w:spacing w:val="-2"/>
        </w:rPr>
        <w:t xml:space="preserve"> </w:t>
      </w:r>
      <w:r>
        <w:t>any</w:t>
      </w:r>
      <w:r>
        <w:rPr>
          <w:spacing w:val="-2"/>
        </w:rPr>
        <w:t xml:space="preserve"> </w:t>
      </w:r>
      <w:r>
        <w:t>one</w:t>
      </w:r>
      <w:r>
        <w:rPr>
          <w:spacing w:val="-1"/>
        </w:rPr>
        <w:t xml:space="preserve"> </w:t>
      </w:r>
      <w:r>
        <w:t>year,</w:t>
      </w:r>
      <w:r>
        <w:rPr>
          <w:spacing w:val="-1"/>
        </w:rPr>
        <w:t xml:space="preserve"> </w:t>
      </w:r>
      <w:r>
        <w:t>beginning</w:t>
      </w:r>
      <w:r>
        <w:rPr>
          <w:spacing w:val="-2"/>
        </w:rPr>
        <w:t xml:space="preserve"> </w:t>
      </w:r>
      <w:r>
        <w:t>on</w:t>
      </w:r>
      <w:r>
        <w:rPr>
          <w:spacing w:val="-4"/>
        </w:rPr>
        <w:t xml:space="preserve"> </w:t>
      </w:r>
      <w:r>
        <w:t>the</w:t>
      </w:r>
      <w:r>
        <w:rPr>
          <w:spacing w:val="-1"/>
        </w:rPr>
        <w:t xml:space="preserve"> </w:t>
      </w:r>
      <w:r>
        <w:t>day</w:t>
      </w:r>
      <w:r>
        <w:rPr>
          <w:spacing w:val="-1"/>
        </w:rPr>
        <w:t xml:space="preserve"> </w:t>
      </w:r>
      <w:r>
        <w:t>that</w:t>
      </w:r>
      <w:r>
        <w:rPr>
          <w:spacing w:val="-3"/>
        </w:rPr>
        <w:t xml:space="preserve"> </w:t>
      </w:r>
      <w:r>
        <w:t xml:space="preserve">the employee </w:t>
      </w:r>
      <w:proofErr w:type="gramStart"/>
      <w:r>
        <w:t>commenced</w:t>
      </w:r>
      <w:proofErr w:type="gramEnd"/>
      <w:r>
        <w:t xml:space="preserve"> the temporary transfer.</w:t>
      </w:r>
    </w:p>
    <w:p w14:paraId="30C87DF7" w14:textId="77777777" w:rsidR="003C3B33" w:rsidRDefault="00B560D6">
      <w:pPr>
        <w:pStyle w:val="ListParagraph"/>
        <w:numPr>
          <w:ilvl w:val="0"/>
          <w:numId w:val="13"/>
        </w:numPr>
        <w:tabs>
          <w:tab w:val="left" w:pos="1322"/>
          <w:tab w:val="left" w:pos="1325"/>
        </w:tabs>
        <w:spacing w:before="162" w:line="259" w:lineRule="auto"/>
        <w:ind w:left="1325" w:right="863" w:hanging="566"/>
      </w:pPr>
      <w:r>
        <w:t>The</w:t>
      </w:r>
      <w:r>
        <w:rPr>
          <w:spacing w:val="-1"/>
        </w:rPr>
        <w:t xml:space="preserve"> </w:t>
      </w:r>
      <w:r>
        <w:t>Secretary</w:t>
      </w:r>
      <w:r>
        <w:rPr>
          <w:spacing w:val="-3"/>
        </w:rPr>
        <w:t xml:space="preserve"> </w:t>
      </w:r>
      <w:r>
        <w:t>may</w:t>
      </w:r>
      <w:r>
        <w:rPr>
          <w:spacing w:val="-3"/>
        </w:rPr>
        <w:t xml:space="preserve"> </w:t>
      </w:r>
      <w:proofErr w:type="spellStart"/>
      <w:r>
        <w:t>authorise</w:t>
      </w:r>
      <w:proofErr w:type="spellEnd"/>
      <w:r>
        <w:rPr>
          <w:spacing w:val="-1"/>
        </w:rPr>
        <w:t xml:space="preserve"> </w:t>
      </w:r>
      <w:r>
        <w:t>travel</w:t>
      </w:r>
      <w:r>
        <w:rPr>
          <w:spacing w:val="-2"/>
        </w:rPr>
        <w:t xml:space="preserve"> </w:t>
      </w:r>
      <w:r>
        <w:t>for</w:t>
      </w:r>
      <w:r>
        <w:rPr>
          <w:spacing w:val="-4"/>
        </w:rPr>
        <w:t xml:space="preserve"> </w:t>
      </w:r>
      <w:r>
        <w:t>the</w:t>
      </w:r>
      <w:r>
        <w:rPr>
          <w:spacing w:val="-1"/>
        </w:rPr>
        <w:t xml:space="preserve"> </w:t>
      </w:r>
      <w:r>
        <w:t>purpose</w:t>
      </w:r>
      <w:r>
        <w:rPr>
          <w:spacing w:val="-4"/>
        </w:rPr>
        <w:t xml:space="preserve"> </w:t>
      </w:r>
      <w:r>
        <w:t>of</w:t>
      </w:r>
      <w:r>
        <w:rPr>
          <w:spacing w:val="-5"/>
        </w:rPr>
        <w:t xml:space="preserve"> </w:t>
      </w:r>
      <w:r>
        <w:t>reunion</w:t>
      </w:r>
      <w:r>
        <w:rPr>
          <w:spacing w:val="-3"/>
        </w:rPr>
        <w:t xml:space="preserve"> </w:t>
      </w:r>
      <w:r>
        <w:t>to</w:t>
      </w:r>
      <w:r>
        <w:rPr>
          <w:spacing w:val="-1"/>
        </w:rPr>
        <w:t xml:space="preserve"> </w:t>
      </w:r>
      <w:r>
        <w:t>a</w:t>
      </w:r>
      <w:r>
        <w:rPr>
          <w:spacing w:val="-2"/>
        </w:rPr>
        <w:t xml:space="preserve"> </w:t>
      </w:r>
      <w:r>
        <w:t>locality,</w:t>
      </w:r>
      <w:r>
        <w:rPr>
          <w:spacing w:val="-4"/>
        </w:rPr>
        <w:t xml:space="preserve"> </w:t>
      </w:r>
      <w:r>
        <w:t>within</w:t>
      </w:r>
      <w:r>
        <w:rPr>
          <w:spacing w:val="-5"/>
        </w:rPr>
        <w:t xml:space="preserve"> </w:t>
      </w:r>
      <w:r>
        <w:t>Australia, other than the employee’s former locality, provided that the employee pays the amount (if any) by which the cost of fares to the other locality exceeds the cost of an economy return airfare (best fare of the day) to the employee’s former locality.</w:t>
      </w:r>
    </w:p>
    <w:p w14:paraId="30C87DF8" w14:textId="77777777" w:rsidR="003C3B33" w:rsidRDefault="00B560D6">
      <w:pPr>
        <w:pStyle w:val="ListParagraph"/>
        <w:numPr>
          <w:ilvl w:val="0"/>
          <w:numId w:val="13"/>
        </w:numPr>
        <w:tabs>
          <w:tab w:val="left" w:pos="1321"/>
          <w:tab w:val="left" w:pos="1325"/>
        </w:tabs>
        <w:spacing w:before="157" w:line="259" w:lineRule="auto"/>
        <w:ind w:left="1325" w:right="871"/>
      </w:pPr>
      <w:r>
        <w:t>On</w:t>
      </w:r>
      <w:r>
        <w:rPr>
          <w:spacing w:val="-3"/>
        </w:rPr>
        <w:t xml:space="preserve"> </w:t>
      </w:r>
      <w:r>
        <w:t>completion</w:t>
      </w:r>
      <w:r>
        <w:rPr>
          <w:spacing w:val="-5"/>
        </w:rPr>
        <w:t xml:space="preserve"> </w:t>
      </w:r>
      <w:r>
        <w:t>of</w:t>
      </w:r>
      <w:r>
        <w:rPr>
          <w:spacing w:val="-4"/>
        </w:rPr>
        <w:t xml:space="preserve"> </w:t>
      </w:r>
      <w:r>
        <w:t>the</w:t>
      </w:r>
      <w:r>
        <w:rPr>
          <w:spacing w:val="-1"/>
        </w:rPr>
        <w:t xml:space="preserve"> </w:t>
      </w:r>
      <w:r>
        <w:t>temporary</w:t>
      </w:r>
      <w:r>
        <w:rPr>
          <w:spacing w:val="-3"/>
        </w:rPr>
        <w:t xml:space="preserve"> </w:t>
      </w:r>
      <w:r>
        <w:t>transfer,</w:t>
      </w:r>
      <w:r>
        <w:rPr>
          <w:spacing w:val="-2"/>
        </w:rPr>
        <w:t xml:space="preserve"> </w:t>
      </w:r>
      <w:r>
        <w:t>the</w:t>
      </w:r>
      <w:r>
        <w:rPr>
          <w:spacing w:val="-4"/>
        </w:rPr>
        <w:t xml:space="preserve"> </w:t>
      </w:r>
      <w:r>
        <w:t>employee</w:t>
      </w:r>
      <w:r>
        <w:rPr>
          <w:spacing w:val="-1"/>
        </w:rPr>
        <w:t xml:space="preserve"> </w:t>
      </w:r>
      <w:r>
        <w:t>and</w:t>
      </w:r>
      <w:r>
        <w:rPr>
          <w:spacing w:val="-3"/>
        </w:rPr>
        <w:t xml:space="preserve"> </w:t>
      </w:r>
      <w:r>
        <w:t>their</w:t>
      </w:r>
      <w:r>
        <w:rPr>
          <w:spacing w:val="-2"/>
        </w:rPr>
        <w:t xml:space="preserve"> </w:t>
      </w:r>
      <w:r>
        <w:t>eligible</w:t>
      </w:r>
      <w:r>
        <w:rPr>
          <w:spacing w:val="-1"/>
        </w:rPr>
        <w:t xml:space="preserve"> </w:t>
      </w:r>
      <w:r>
        <w:t>dependant/s</w:t>
      </w:r>
      <w:r>
        <w:rPr>
          <w:spacing w:val="-4"/>
        </w:rPr>
        <w:t xml:space="preserve"> </w:t>
      </w:r>
      <w:r>
        <w:t>may elect to return to the employee’s former locality before commencing at a new locality for which the cost of fares will be reimbursed.</w:t>
      </w:r>
    </w:p>
    <w:p w14:paraId="30C87DF9" w14:textId="77777777" w:rsidR="003C3B33" w:rsidRDefault="003C3B33">
      <w:pPr>
        <w:pStyle w:val="BodyText"/>
        <w:spacing w:before="93"/>
        <w:ind w:left="0" w:firstLine="0"/>
      </w:pPr>
    </w:p>
    <w:p w14:paraId="30C87DFA" w14:textId="77777777" w:rsidR="003C3B33" w:rsidRDefault="00B560D6">
      <w:pPr>
        <w:pStyle w:val="Heading2"/>
      </w:pPr>
      <w:bookmarkStart w:id="278" w:name="Overseas_postings"/>
      <w:bookmarkStart w:id="279" w:name="_bookmark145"/>
      <w:bookmarkEnd w:id="278"/>
      <w:bookmarkEnd w:id="279"/>
      <w:r>
        <w:t>Overseas</w:t>
      </w:r>
      <w:r>
        <w:rPr>
          <w:spacing w:val="-4"/>
        </w:rPr>
        <w:t xml:space="preserve"> </w:t>
      </w:r>
      <w:r>
        <w:rPr>
          <w:spacing w:val="-2"/>
        </w:rPr>
        <w:t>postings</w:t>
      </w:r>
    </w:p>
    <w:p w14:paraId="30C87DFB" w14:textId="77777777" w:rsidR="003C3B33" w:rsidRDefault="00B560D6">
      <w:pPr>
        <w:pStyle w:val="ListParagraph"/>
        <w:numPr>
          <w:ilvl w:val="0"/>
          <w:numId w:val="13"/>
        </w:numPr>
        <w:tabs>
          <w:tab w:val="left" w:pos="1322"/>
          <w:tab w:val="left" w:pos="1326"/>
        </w:tabs>
        <w:spacing w:before="265" w:line="259" w:lineRule="auto"/>
        <w:ind w:right="784"/>
      </w:pPr>
      <w:r>
        <w:t>Employees deployed overseas, on a posting or a secondment arrangement approved by the Secretary, will have their conditions set by the department’s Overseas Conditions of Service guide. In determining and updating the guide the Secretary will have regard to the whole of government</w:t>
      </w:r>
      <w:r>
        <w:rPr>
          <w:spacing w:val="-2"/>
        </w:rPr>
        <w:t xml:space="preserve"> </w:t>
      </w:r>
      <w:r>
        <w:t>guidance</w:t>
      </w:r>
      <w:r>
        <w:rPr>
          <w:spacing w:val="-2"/>
        </w:rPr>
        <w:t xml:space="preserve"> </w:t>
      </w:r>
      <w:r>
        <w:t>and</w:t>
      </w:r>
      <w:r>
        <w:rPr>
          <w:spacing w:val="-5"/>
        </w:rPr>
        <w:t xml:space="preserve"> </w:t>
      </w:r>
      <w:r>
        <w:t>the</w:t>
      </w:r>
      <w:r>
        <w:rPr>
          <w:spacing w:val="-2"/>
        </w:rPr>
        <w:t xml:space="preserve"> </w:t>
      </w:r>
      <w:r>
        <w:t>overseas</w:t>
      </w:r>
      <w:r>
        <w:rPr>
          <w:spacing w:val="-4"/>
        </w:rPr>
        <w:t xml:space="preserve"> </w:t>
      </w:r>
      <w:r>
        <w:t>conditions</w:t>
      </w:r>
      <w:r>
        <w:rPr>
          <w:spacing w:val="-4"/>
        </w:rPr>
        <w:t xml:space="preserve"> </w:t>
      </w:r>
      <w:r>
        <w:t>of</w:t>
      </w:r>
      <w:r>
        <w:rPr>
          <w:spacing w:val="-4"/>
        </w:rPr>
        <w:t xml:space="preserve"> </w:t>
      </w:r>
      <w:r>
        <w:t>service</w:t>
      </w:r>
      <w:r>
        <w:rPr>
          <w:spacing w:val="-2"/>
        </w:rPr>
        <w:t xml:space="preserve"> </w:t>
      </w:r>
      <w:r>
        <w:t>determined</w:t>
      </w:r>
      <w:r>
        <w:rPr>
          <w:spacing w:val="-4"/>
        </w:rPr>
        <w:t xml:space="preserve"> </w:t>
      </w:r>
      <w:r>
        <w:t>by</w:t>
      </w:r>
      <w:r>
        <w:rPr>
          <w:spacing w:val="-4"/>
        </w:rPr>
        <w:t xml:space="preserve"> </w:t>
      </w:r>
      <w:r>
        <w:t>the</w:t>
      </w:r>
      <w:r>
        <w:rPr>
          <w:spacing w:val="-4"/>
        </w:rPr>
        <w:t xml:space="preserve"> </w:t>
      </w:r>
      <w:r>
        <w:t>Department of Foreign Affairs and Trade.</w:t>
      </w:r>
    </w:p>
    <w:p w14:paraId="30C87DFC" w14:textId="77777777" w:rsidR="003C3B33" w:rsidRDefault="003C3B33">
      <w:pPr>
        <w:spacing w:line="259" w:lineRule="auto"/>
        <w:sectPr w:rsidR="003C3B33">
          <w:pgSz w:w="11910" w:h="16840"/>
          <w:pgMar w:top="960" w:right="840" w:bottom="920" w:left="680" w:header="751" w:footer="734" w:gutter="0"/>
          <w:cols w:space="720"/>
        </w:sectPr>
      </w:pPr>
    </w:p>
    <w:p w14:paraId="30C87DFD" w14:textId="77777777" w:rsidR="003C3B33" w:rsidRDefault="00B560D6">
      <w:pPr>
        <w:pStyle w:val="Heading1"/>
        <w:spacing w:line="259" w:lineRule="auto"/>
      </w:pPr>
      <w:bookmarkStart w:id="280" w:name="Section_10:_Consultation,_representation"/>
      <w:bookmarkStart w:id="281" w:name="_bookmark146"/>
      <w:bookmarkEnd w:id="280"/>
      <w:bookmarkEnd w:id="281"/>
      <w:r>
        <w:lastRenderedPageBreak/>
        <w:t>Section</w:t>
      </w:r>
      <w:r>
        <w:rPr>
          <w:spacing w:val="-8"/>
        </w:rPr>
        <w:t xml:space="preserve"> </w:t>
      </w:r>
      <w:r>
        <w:t>10:</w:t>
      </w:r>
      <w:r>
        <w:rPr>
          <w:spacing w:val="-7"/>
        </w:rPr>
        <w:t xml:space="preserve"> </w:t>
      </w:r>
      <w:r>
        <w:t>Consultation,</w:t>
      </w:r>
      <w:r>
        <w:rPr>
          <w:spacing w:val="-7"/>
        </w:rPr>
        <w:t xml:space="preserve"> </w:t>
      </w:r>
      <w:r>
        <w:t>representation</w:t>
      </w:r>
      <w:r>
        <w:rPr>
          <w:spacing w:val="-6"/>
        </w:rPr>
        <w:t xml:space="preserve"> </w:t>
      </w:r>
      <w:r>
        <w:t>and</w:t>
      </w:r>
      <w:r>
        <w:rPr>
          <w:spacing w:val="-6"/>
        </w:rPr>
        <w:t xml:space="preserve"> </w:t>
      </w:r>
      <w:r>
        <w:t xml:space="preserve">dispute </w:t>
      </w:r>
      <w:r>
        <w:rPr>
          <w:spacing w:val="-2"/>
        </w:rPr>
        <w:t>resolution</w:t>
      </w:r>
    </w:p>
    <w:p w14:paraId="30C87DFE" w14:textId="77777777" w:rsidR="003C3B33" w:rsidRDefault="00B560D6">
      <w:pPr>
        <w:pStyle w:val="Heading2"/>
        <w:spacing w:before="361"/>
      </w:pPr>
      <w:bookmarkStart w:id="282" w:name="Consultation"/>
      <w:bookmarkStart w:id="283" w:name="_bookmark147"/>
      <w:bookmarkEnd w:id="282"/>
      <w:bookmarkEnd w:id="283"/>
      <w:r>
        <w:rPr>
          <w:spacing w:val="-2"/>
        </w:rPr>
        <w:t>Consultation</w:t>
      </w:r>
    </w:p>
    <w:p w14:paraId="30C87DFF" w14:textId="77777777" w:rsidR="003C3B33" w:rsidRDefault="00B560D6">
      <w:pPr>
        <w:spacing w:before="265"/>
        <w:ind w:left="760"/>
        <w:rPr>
          <w:b/>
        </w:rPr>
      </w:pPr>
      <w:r>
        <w:rPr>
          <w:b/>
          <w:spacing w:val="-2"/>
        </w:rPr>
        <w:t>Principles</w:t>
      </w:r>
    </w:p>
    <w:p w14:paraId="30C87E00" w14:textId="77777777" w:rsidR="003C3B33" w:rsidRDefault="00B560D6">
      <w:pPr>
        <w:pStyle w:val="ListParagraph"/>
        <w:numPr>
          <w:ilvl w:val="0"/>
          <w:numId w:val="13"/>
        </w:numPr>
        <w:tabs>
          <w:tab w:val="left" w:pos="1322"/>
          <w:tab w:val="left" w:pos="1326"/>
        </w:tabs>
        <w:spacing w:before="180" w:line="259" w:lineRule="auto"/>
        <w:ind w:right="780"/>
      </w:pPr>
      <w:r>
        <w:t xml:space="preserve">Genuine and effective consultation with employees and the relevant </w:t>
      </w:r>
      <w:proofErr w:type="gramStart"/>
      <w:r>
        <w:t>union(s)</w:t>
      </w:r>
      <w:proofErr w:type="gramEnd"/>
      <w:r>
        <w:t xml:space="preserve">, </w:t>
      </w:r>
      <w:proofErr w:type="gramStart"/>
      <w:r>
        <w:t>taking into account</w:t>
      </w:r>
      <w:proofErr w:type="gramEnd"/>
      <w:r>
        <w:rPr>
          <w:spacing w:val="-4"/>
        </w:rPr>
        <w:t xml:space="preserve"> </w:t>
      </w:r>
      <w:r>
        <w:t>the</w:t>
      </w:r>
      <w:r>
        <w:rPr>
          <w:spacing w:val="-1"/>
        </w:rPr>
        <w:t xml:space="preserve"> </w:t>
      </w:r>
      <w:r>
        <w:t>diverse</w:t>
      </w:r>
      <w:r>
        <w:rPr>
          <w:spacing w:val="-1"/>
        </w:rPr>
        <w:t xml:space="preserve"> </w:t>
      </w:r>
      <w:r>
        <w:t>needs</w:t>
      </w:r>
      <w:r>
        <w:rPr>
          <w:spacing w:val="-7"/>
        </w:rPr>
        <w:t xml:space="preserve"> </w:t>
      </w:r>
      <w:r>
        <w:t>of</w:t>
      </w:r>
      <w:r>
        <w:rPr>
          <w:spacing w:val="-2"/>
        </w:rPr>
        <w:t xml:space="preserve"> </w:t>
      </w:r>
      <w:r>
        <w:t>employees,</w:t>
      </w:r>
      <w:r>
        <w:rPr>
          <w:spacing w:val="-2"/>
        </w:rPr>
        <w:t xml:space="preserve"> </w:t>
      </w:r>
      <w:r>
        <w:t>fosters</w:t>
      </w:r>
      <w:r>
        <w:rPr>
          <w:spacing w:val="-2"/>
        </w:rPr>
        <w:t xml:space="preserve"> </w:t>
      </w:r>
      <w:r>
        <w:t>a</w:t>
      </w:r>
      <w:r>
        <w:rPr>
          <w:spacing w:val="-4"/>
        </w:rPr>
        <w:t xml:space="preserve"> </w:t>
      </w:r>
      <w:r>
        <w:t>positive</w:t>
      </w:r>
      <w:r>
        <w:rPr>
          <w:spacing w:val="-4"/>
        </w:rPr>
        <w:t xml:space="preserve"> </w:t>
      </w:r>
      <w:r>
        <w:t>and</w:t>
      </w:r>
      <w:r>
        <w:rPr>
          <w:spacing w:val="-3"/>
        </w:rPr>
        <w:t xml:space="preserve"> </w:t>
      </w:r>
      <w:r>
        <w:t>inclusive</w:t>
      </w:r>
      <w:r>
        <w:rPr>
          <w:spacing w:val="-4"/>
        </w:rPr>
        <w:t xml:space="preserve"> </w:t>
      </w:r>
      <w:r>
        <w:t>workplace,</w:t>
      </w:r>
      <w:r>
        <w:rPr>
          <w:spacing w:val="-2"/>
        </w:rPr>
        <w:t xml:space="preserve"> </w:t>
      </w:r>
      <w:r>
        <w:t>enabling the views of employees to be considered.</w:t>
      </w:r>
    </w:p>
    <w:p w14:paraId="30C87E01" w14:textId="77777777" w:rsidR="003C3B33" w:rsidRDefault="00B560D6">
      <w:pPr>
        <w:pStyle w:val="ListParagraph"/>
        <w:numPr>
          <w:ilvl w:val="0"/>
          <w:numId w:val="13"/>
        </w:numPr>
        <w:tabs>
          <w:tab w:val="left" w:pos="1322"/>
        </w:tabs>
        <w:spacing w:before="160"/>
        <w:ind w:left="1322" w:hanging="563"/>
      </w:pPr>
      <w:r>
        <w:t>The</w:t>
      </w:r>
      <w:r>
        <w:rPr>
          <w:spacing w:val="-4"/>
        </w:rPr>
        <w:t xml:space="preserve"> </w:t>
      </w:r>
      <w:r>
        <w:t>department</w:t>
      </w:r>
      <w:r>
        <w:rPr>
          <w:spacing w:val="-4"/>
        </w:rPr>
        <w:t xml:space="preserve"> </w:t>
      </w:r>
      <w:r>
        <w:rPr>
          <w:spacing w:val="-2"/>
        </w:rPr>
        <w:t>recognises:</w:t>
      </w:r>
    </w:p>
    <w:p w14:paraId="30C87E02" w14:textId="77777777" w:rsidR="003C3B33" w:rsidRDefault="00B560D6">
      <w:pPr>
        <w:pStyle w:val="ListParagraph"/>
        <w:numPr>
          <w:ilvl w:val="1"/>
          <w:numId w:val="13"/>
        </w:numPr>
        <w:tabs>
          <w:tab w:val="left" w:pos="2177"/>
        </w:tabs>
        <w:spacing w:before="182"/>
        <w:ind w:left="2177" w:hanging="794"/>
      </w:pPr>
      <w:r>
        <w:t>the</w:t>
      </w:r>
      <w:r>
        <w:rPr>
          <w:spacing w:val="-6"/>
        </w:rPr>
        <w:t xml:space="preserve"> </w:t>
      </w:r>
      <w:r>
        <w:t>importance</w:t>
      </w:r>
      <w:r>
        <w:rPr>
          <w:spacing w:val="-7"/>
        </w:rPr>
        <w:t xml:space="preserve"> </w:t>
      </w:r>
      <w:r>
        <w:t>of</w:t>
      </w:r>
      <w:r>
        <w:rPr>
          <w:spacing w:val="-5"/>
        </w:rPr>
        <w:t xml:space="preserve"> </w:t>
      </w:r>
      <w:r>
        <w:t>inclusive</w:t>
      </w:r>
      <w:r>
        <w:rPr>
          <w:spacing w:val="-7"/>
        </w:rPr>
        <w:t xml:space="preserve"> </w:t>
      </w:r>
      <w:r>
        <w:t>and</w:t>
      </w:r>
      <w:r>
        <w:rPr>
          <w:spacing w:val="-6"/>
        </w:rPr>
        <w:t xml:space="preserve"> </w:t>
      </w:r>
      <w:r>
        <w:t>respectful</w:t>
      </w:r>
      <w:r>
        <w:rPr>
          <w:spacing w:val="-4"/>
        </w:rPr>
        <w:t xml:space="preserve"> </w:t>
      </w:r>
      <w:r>
        <w:t>consultative</w:t>
      </w:r>
      <w:r>
        <w:rPr>
          <w:spacing w:val="-4"/>
        </w:rPr>
        <w:t xml:space="preserve"> </w:t>
      </w:r>
      <w:proofErr w:type="gramStart"/>
      <w:r>
        <w:rPr>
          <w:spacing w:val="-2"/>
        </w:rPr>
        <w:t>arrangements;</w:t>
      </w:r>
      <w:proofErr w:type="gramEnd"/>
    </w:p>
    <w:p w14:paraId="30C87E03" w14:textId="77777777" w:rsidR="003C3B33" w:rsidRDefault="00B560D6">
      <w:pPr>
        <w:pStyle w:val="ListParagraph"/>
        <w:numPr>
          <w:ilvl w:val="1"/>
          <w:numId w:val="13"/>
        </w:numPr>
        <w:tabs>
          <w:tab w:val="left" w:pos="2177"/>
        </w:tabs>
        <w:spacing w:before="180" w:line="259" w:lineRule="auto"/>
        <w:ind w:left="2177" w:right="639"/>
      </w:pPr>
      <w:r>
        <w:t>employees</w:t>
      </w:r>
      <w:r>
        <w:rPr>
          <w:spacing w:val="-3"/>
        </w:rPr>
        <w:t xml:space="preserve"> </w:t>
      </w:r>
      <w:r>
        <w:t>and</w:t>
      </w:r>
      <w:r>
        <w:rPr>
          <w:spacing w:val="-6"/>
        </w:rPr>
        <w:t xml:space="preserve"> </w:t>
      </w:r>
      <w:r>
        <w:t>the</w:t>
      </w:r>
      <w:r>
        <w:rPr>
          <w:spacing w:val="-2"/>
        </w:rPr>
        <w:t xml:space="preserve"> </w:t>
      </w:r>
      <w:r>
        <w:t>relevant</w:t>
      </w:r>
      <w:r>
        <w:rPr>
          <w:spacing w:val="-2"/>
        </w:rPr>
        <w:t xml:space="preserve"> </w:t>
      </w:r>
      <w:proofErr w:type="gramStart"/>
      <w:r>
        <w:t>union</w:t>
      </w:r>
      <w:proofErr w:type="gramEnd"/>
      <w:r>
        <w:t>(s)</w:t>
      </w:r>
      <w:r>
        <w:rPr>
          <w:spacing w:val="-5"/>
        </w:rPr>
        <w:t xml:space="preserve"> </w:t>
      </w:r>
      <w:r>
        <w:t>should</w:t>
      </w:r>
      <w:r>
        <w:rPr>
          <w:spacing w:val="-4"/>
        </w:rPr>
        <w:t xml:space="preserve"> </w:t>
      </w:r>
      <w:r>
        <w:t>have</w:t>
      </w:r>
      <w:r>
        <w:rPr>
          <w:spacing w:val="-2"/>
        </w:rPr>
        <w:t xml:space="preserve"> </w:t>
      </w:r>
      <w:r>
        <w:t>a</w:t>
      </w:r>
      <w:r>
        <w:rPr>
          <w:spacing w:val="-5"/>
        </w:rPr>
        <w:t xml:space="preserve"> </w:t>
      </w:r>
      <w:r>
        <w:t>genuine</w:t>
      </w:r>
      <w:r>
        <w:rPr>
          <w:spacing w:val="-2"/>
        </w:rPr>
        <w:t xml:space="preserve"> </w:t>
      </w:r>
      <w:r>
        <w:t>opportunity</w:t>
      </w:r>
      <w:r>
        <w:rPr>
          <w:spacing w:val="-2"/>
        </w:rPr>
        <w:t xml:space="preserve"> </w:t>
      </w:r>
      <w:r>
        <w:t>to</w:t>
      </w:r>
      <w:r>
        <w:rPr>
          <w:spacing w:val="-2"/>
        </w:rPr>
        <w:t xml:space="preserve"> </w:t>
      </w:r>
      <w:r>
        <w:t xml:space="preserve">influence </w:t>
      </w:r>
      <w:proofErr w:type="gramStart"/>
      <w:r>
        <w:rPr>
          <w:spacing w:val="-2"/>
        </w:rPr>
        <w:t>decisions;</w:t>
      </w:r>
      <w:proofErr w:type="gramEnd"/>
    </w:p>
    <w:p w14:paraId="30C87E04" w14:textId="77777777" w:rsidR="003C3B33" w:rsidRDefault="00B560D6">
      <w:pPr>
        <w:pStyle w:val="ListParagraph"/>
        <w:numPr>
          <w:ilvl w:val="1"/>
          <w:numId w:val="13"/>
        </w:numPr>
        <w:tabs>
          <w:tab w:val="left" w:pos="2177"/>
        </w:tabs>
        <w:spacing w:before="160" w:line="259" w:lineRule="auto"/>
        <w:ind w:left="2177" w:right="706"/>
      </w:pPr>
      <w:r>
        <w:t>the nature and extent of consultation will vary depending on the proposed change and</w:t>
      </w:r>
      <w:r>
        <w:rPr>
          <w:spacing w:val="-3"/>
        </w:rPr>
        <w:t xml:space="preserve"> </w:t>
      </w:r>
      <w:r>
        <w:t>the</w:t>
      </w:r>
      <w:r>
        <w:rPr>
          <w:spacing w:val="-2"/>
        </w:rPr>
        <w:t xml:space="preserve"> </w:t>
      </w:r>
      <w:r>
        <w:t>likely</w:t>
      </w:r>
      <w:r>
        <w:rPr>
          <w:spacing w:val="-2"/>
        </w:rPr>
        <w:t xml:space="preserve"> </w:t>
      </w:r>
      <w:r>
        <w:t>impact</w:t>
      </w:r>
      <w:r>
        <w:rPr>
          <w:spacing w:val="-4"/>
        </w:rPr>
        <w:t xml:space="preserve"> </w:t>
      </w:r>
      <w:r>
        <w:t>on</w:t>
      </w:r>
      <w:r>
        <w:rPr>
          <w:spacing w:val="-5"/>
        </w:rPr>
        <w:t xml:space="preserve"> </w:t>
      </w:r>
      <w:r>
        <w:t>employees.</w:t>
      </w:r>
      <w:r>
        <w:rPr>
          <w:spacing w:val="-3"/>
        </w:rPr>
        <w:t xml:space="preserve"> </w:t>
      </w:r>
      <w:r>
        <w:t>Consultation</w:t>
      </w:r>
      <w:r>
        <w:rPr>
          <w:spacing w:val="-3"/>
        </w:rPr>
        <w:t xml:space="preserve"> </w:t>
      </w:r>
      <w:r>
        <w:t>on</w:t>
      </w:r>
      <w:r>
        <w:rPr>
          <w:spacing w:val="-7"/>
        </w:rPr>
        <w:t xml:space="preserve"> </w:t>
      </w:r>
      <w:r>
        <w:t>department</w:t>
      </w:r>
      <w:r>
        <w:rPr>
          <w:spacing w:val="-2"/>
        </w:rPr>
        <w:t xml:space="preserve"> </w:t>
      </w:r>
      <w:r>
        <w:t>policies</w:t>
      </w:r>
      <w:r>
        <w:rPr>
          <w:spacing w:val="-4"/>
        </w:rPr>
        <w:t xml:space="preserve"> </w:t>
      </w:r>
      <w:r>
        <w:t>may</w:t>
      </w:r>
      <w:r>
        <w:rPr>
          <w:spacing w:val="-3"/>
        </w:rPr>
        <w:t xml:space="preserve"> </w:t>
      </w:r>
      <w:r>
        <w:t xml:space="preserve">occur over at least 2 weeks, whereas a major change is likely to require a more extensive consultation </w:t>
      </w:r>
      <w:proofErr w:type="gramStart"/>
      <w:r>
        <w:t>process;</w:t>
      </w:r>
      <w:proofErr w:type="gramEnd"/>
    </w:p>
    <w:p w14:paraId="30C87E05" w14:textId="77777777" w:rsidR="003C3B33" w:rsidRDefault="00B560D6">
      <w:pPr>
        <w:pStyle w:val="ListParagraph"/>
        <w:numPr>
          <w:ilvl w:val="1"/>
          <w:numId w:val="13"/>
        </w:numPr>
        <w:tabs>
          <w:tab w:val="left" w:pos="2178"/>
        </w:tabs>
        <w:spacing w:line="259" w:lineRule="auto"/>
        <w:ind w:right="961"/>
      </w:pPr>
      <w:r>
        <w:t>consultation with employees and relevant union(s) on workplace matters that significantly</w:t>
      </w:r>
      <w:r>
        <w:rPr>
          <w:spacing w:val="-2"/>
        </w:rPr>
        <w:t xml:space="preserve"> </w:t>
      </w:r>
      <w:r>
        <w:t>affect</w:t>
      </w:r>
      <w:r>
        <w:rPr>
          <w:spacing w:val="-5"/>
        </w:rPr>
        <w:t xml:space="preserve"> </w:t>
      </w:r>
      <w:r>
        <w:t>or</w:t>
      </w:r>
      <w:r>
        <w:rPr>
          <w:spacing w:val="-5"/>
        </w:rPr>
        <w:t xml:space="preserve"> </w:t>
      </w:r>
      <w:r>
        <w:t>materially</w:t>
      </w:r>
      <w:r>
        <w:rPr>
          <w:spacing w:val="-2"/>
        </w:rPr>
        <w:t xml:space="preserve"> </w:t>
      </w:r>
      <w:r>
        <w:t>impact</w:t>
      </w:r>
      <w:r>
        <w:rPr>
          <w:spacing w:val="-5"/>
        </w:rPr>
        <w:t xml:space="preserve"> </w:t>
      </w:r>
      <w:r>
        <w:t>them</w:t>
      </w:r>
      <w:r>
        <w:rPr>
          <w:spacing w:val="-2"/>
        </w:rPr>
        <w:t xml:space="preserve"> </w:t>
      </w:r>
      <w:r>
        <w:t>is</w:t>
      </w:r>
      <w:r>
        <w:rPr>
          <w:spacing w:val="-3"/>
        </w:rPr>
        <w:t xml:space="preserve"> </w:t>
      </w:r>
      <w:r>
        <w:t>sound</w:t>
      </w:r>
      <w:r>
        <w:rPr>
          <w:spacing w:val="-6"/>
        </w:rPr>
        <w:t xml:space="preserve"> </w:t>
      </w:r>
      <w:r>
        <w:t>management</w:t>
      </w:r>
      <w:r>
        <w:rPr>
          <w:spacing w:val="-5"/>
        </w:rPr>
        <w:t xml:space="preserve"> </w:t>
      </w:r>
      <w:r>
        <w:t>practice;</w:t>
      </w:r>
      <w:r>
        <w:rPr>
          <w:spacing w:val="-2"/>
        </w:rPr>
        <w:t xml:space="preserve"> </w:t>
      </w:r>
      <w:r>
        <w:t>and</w:t>
      </w:r>
    </w:p>
    <w:p w14:paraId="30C87E06" w14:textId="77777777" w:rsidR="003C3B33" w:rsidRDefault="00B560D6">
      <w:pPr>
        <w:pStyle w:val="ListParagraph"/>
        <w:numPr>
          <w:ilvl w:val="1"/>
          <w:numId w:val="13"/>
        </w:numPr>
        <w:tabs>
          <w:tab w:val="left" w:pos="2178"/>
        </w:tabs>
        <w:spacing w:line="259" w:lineRule="auto"/>
        <w:ind w:right="873"/>
      </w:pPr>
      <w:r>
        <w:t>the</w:t>
      </w:r>
      <w:r>
        <w:rPr>
          <w:spacing w:val="-1"/>
        </w:rPr>
        <w:t xml:space="preserve"> </w:t>
      </w:r>
      <w:r>
        <w:t>benefits</w:t>
      </w:r>
      <w:r>
        <w:rPr>
          <w:spacing w:val="-4"/>
        </w:rPr>
        <w:t xml:space="preserve"> </w:t>
      </w:r>
      <w:r>
        <w:t>of</w:t>
      </w:r>
      <w:r>
        <w:rPr>
          <w:spacing w:val="-2"/>
        </w:rPr>
        <w:t xml:space="preserve"> </w:t>
      </w:r>
      <w:r>
        <w:t>employee</w:t>
      </w:r>
      <w:r>
        <w:rPr>
          <w:spacing w:val="-1"/>
        </w:rPr>
        <w:t xml:space="preserve"> </w:t>
      </w:r>
      <w:r>
        <w:t>and</w:t>
      </w:r>
      <w:r>
        <w:rPr>
          <w:spacing w:val="-3"/>
        </w:rPr>
        <w:t xml:space="preserve"> </w:t>
      </w:r>
      <w:r>
        <w:t>union</w:t>
      </w:r>
      <w:r>
        <w:rPr>
          <w:spacing w:val="-3"/>
        </w:rPr>
        <w:t xml:space="preserve"> </w:t>
      </w:r>
      <w:r>
        <w:t>involvement</w:t>
      </w:r>
      <w:r>
        <w:rPr>
          <w:spacing w:val="-1"/>
        </w:rPr>
        <w:t xml:space="preserve"> </w:t>
      </w:r>
      <w:r>
        <w:t>and</w:t>
      </w:r>
      <w:r>
        <w:rPr>
          <w:spacing w:val="-5"/>
        </w:rPr>
        <w:t xml:space="preserve"> </w:t>
      </w:r>
      <w:r>
        <w:t>the</w:t>
      </w:r>
      <w:r>
        <w:rPr>
          <w:spacing w:val="-1"/>
        </w:rPr>
        <w:t xml:space="preserve"> </w:t>
      </w:r>
      <w:r>
        <w:t>right</w:t>
      </w:r>
      <w:r>
        <w:rPr>
          <w:spacing w:val="-4"/>
        </w:rPr>
        <w:t xml:space="preserve"> </w:t>
      </w:r>
      <w:r>
        <w:t>of</w:t>
      </w:r>
      <w:r>
        <w:rPr>
          <w:spacing w:val="-2"/>
        </w:rPr>
        <w:t xml:space="preserve"> </w:t>
      </w:r>
      <w:r>
        <w:t>employees</w:t>
      </w:r>
      <w:r>
        <w:rPr>
          <w:spacing w:val="-4"/>
        </w:rPr>
        <w:t xml:space="preserve"> </w:t>
      </w:r>
      <w:r>
        <w:t>to</w:t>
      </w:r>
      <w:r>
        <w:rPr>
          <w:spacing w:val="-3"/>
        </w:rPr>
        <w:t xml:space="preserve"> </w:t>
      </w:r>
      <w:r>
        <w:t>be represented by their union.</w:t>
      </w:r>
    </w:p>
    <w:p w14:paraId="30C87E07" w14:textId="77777777" w:rsidR="003C3B33" w:rsidRDefault="00B560D6">
      <w:pPr>
        <w:pStyle w:val="ListParagraph"/>
        <w:numPr>
          <w:ilvl w:val="0"/>
          <w:numId w:val="13"/>
        </w:numPr>
        <w:tabs>
          <w:tab w:val="left" w:pos="1322"/>
        </w:tabs>
        <w:ind w:left="1322" w:hanging="563"/>
      </w:pPr>
      <w:r>
        <w:t>Genuine</w:t>
      </w:r>
      <w:r>
        <w:rPr>
          <w:spacing w:val="-4"/>
        </w:rPr>
        <w:t xml:space="preserve"> </w:t>
      </w:r>
      <w:r>
        <w:t>and</w:t>
      </w:r>
      <w:r>
        <w:rPr>
          <w:spacing w:val="-6"/>
        </w:rPr>
        <w:t xml:space="preserve"> </w:t>
      </w:r>
      <w:r>
        <w:t>effective</w:t>
      </w:r>
      <w:r>
        <w:rPr>
          <w:spacing w:val="-7"/>
        </w:rPr>
        <w:t xml:space="preserve"> </w:t>
      </w:r>
      <w:r>
        <w:t>consultation</w:t>
      </w:r>
      <w:r>
        <w:rPr>
          <w:spacing w:val="-5"/>
        </w:rPr>
        <w:t xml:space="preserve"> </w:t>
      </w:r>
      <w:r>
        <w:rPr>
          <w:spacing w:val="-2"/>
        </w:rPr>
        <w:t>involves:</w:t>
      </w:r>
    </w:p>
    <w:p w14:paraId="30C87E08" w14:textId="77777777" w:rsidR="003C3B33" w:rsidRDefault="00B560D6">
      <w:pPr>
        <w:pStyle w:val="ListParagraph"/>
        <w:numPr>
          <w:ilvl w:val="1"/>
          <w:numId w:val="13"/>
        </w:numPr>
        <w:tabs>
          <w:tab w:val="left" w:pos="2177"/>
        </w:tabs>
        <w:spacing w:before="183" w:line="256" w:lineRule="auto"/>
        <w:ind w:left="2177" w:right="1303"/>
      </w:pPr>
      <w:r>
        <w:t>providing</w:t>
      </w:r>
      <w:r>
        <w:rPr>
          <w:spacing w:val="-4"/>
        </w:rPr>
        <w:t xml:space="preserve"> </w:t>
      </w:r>
      <w:r>
        <w:t>employees</w:t>
      </w:r>
      <w:r>
        <w:rPr>
          <w:spacing w:val="-3"/>
        </w:rPr>
        <w:t xml:space="preserve"> </w:t>
      </w:r>
      <w:r>
        <w:t>and</w:t>
      </w:r>
      <w:r>
        <w:rPr>
          <w:spacing w:val="-4"/>
        </w:rPr>
        <w:t xml:space="preserve"> </w:t>
      </w:r>
      <w:r>
        <w:t>the</w:t>
      </w:r>
      <w:r>
        <w:rPr>
          <w:spacing w:val="-2"/>
        </w:rPr>
        <w:t xml:space="preserve"> </w:t>
      </w:r>
      <w:r>
        <w:t>relevant</w:t>
      </w:r>
      <w:r>
        <w:rPr>
          <w:spacing w:val="-2"/>
        </w:rPr>
        <w:t xml:space="preserve"> </w:t>
      </w:r>
      <w:proofErr w:type="gramStart"/>
      <w:r>
        <w:t>union(s)</w:t>
      </w:r>
      <w:proofErr w:type="gramEnd"/>
      <w:r>
        <w:rPr>
          <w:spacing w:val="-5"/>
        </w:rPr>
        <w:t xml:space="preserve"> </w:t>
      </w:r>
      <w:r>
        <w:t>with</w:t>
      </w:r>
      <w:r>
        <w:rPr>
          <w:spacing w:val="-4"/>
        </w:rPr>
        <w:t xml:space="preserve"> </w:t>
      </w:r>
      <w:r>
        <w:t>a</w:t>
      </w:r>
      <w:r>
        <w:rPr>
          <w:spacing w:val="-8"/>
        </w:rPr>
        <w:t xml:space="preserve"> </w:t>
      </w:r>
      <w:r>
        <w:t>genuine</w:t>
      </w:r>
      <w:r>
        <w:rPr>
          <w:spacing w:val="-2"/>
        </w:rPr>
        <w:t xml:space="preserve"> </w:t>
      </w:r>
      <w:r>
        <w:t>opportunity</w:t>
      </w:r>
      <w:r>
        <w:rPr>
          <w:spacing w:val="-4"/>
        </w:rPr>
        <w:t xml:space="preserve"> </w:t>
      </w:r>
      <w:r>
        <w:t xml:space="preserve">to influence the decision prior to a decision being </w:t>
      </w:r>
      <w:proofErr w:type="gramStart"/>
      <w:r>
        <w:t>made;</w:t>
      </w:r>
      <w:proofErr w:type="gramEnd"/>
    </w:p>
    <w:p w14:paraId="30C87E09" w14:textId="77777777" w:rsidR="003C3B33" w:rsidRDefault="00B560D6">
      <w:pPr>
        <w:pStyle w:val="ListParagraph"/>
        <w:numPr>
          <w:ilvl w:val="1"/>
          <w:numId w:val="13"/>
        </w:numPr>
        <w:tabs>
          <w:tab w:val="left" w:pos="2177"/>
        </w:tabs>
        <w:spacing w:before="164" w:line="259" w:lineRule="auto"/>
        <w:ind w:left="2177" w:right="658"/>
      </w:pPr>
      <w:r>
        <w:t>providing</w:t>
      </w:r>
      <w:r>
        <w:rPr>
          <w:spacing w:val="-4"/>
        </w:rPr>
        <w:t xml:space="preserve"> </w:t>
      </w:r>
      <w:r>
        <w:t>all</w:t>
      </w:r>
      <w:r>
        <w:rPr>
          <w:spacing w:val="-3"/>
        </w:rPr>
        <w:t xml:space="preserve"> </w:t>
      </w:r>
      <w:r>
        <w:t>relevant</w:t>
      </w:r>
      <w:r>
        <w:rPr>
          <w:spacing w:val="-2"/>
        </w:rPr>
        <w:t xml:space="preserve"> </w:t>
      </w:r>
      <w:r>
        <w:t>information</w:t>
      </w:r>
      <w:r>
        <w:rPr>
          <w:spacing w:val="-4"/>
        </w:rPr>
        <w:t xml:space="preserve"> </w:t>
      </w:r>
      <w:r>
        <w:t>to</w:t>
      </w:r>
      <w:r>
        <w:rPr>
          <w:spacing w:val="-2"/>
        </w:rPr>
        <w:t xml:space="preserve"> </w:t>
      </w:r>
      <w:r>
        <w:t>employees</w:t>
      </w:r>
      <w:r>
        <w:rPr>
          <w:spacing w:val="-3"/>
        </w:rPr>
        <w:t xml:space="preserve"> </w:t>
      </w:r>
      <w:r>
        <w:t>and</w:t>
      </w:r>
      <w:r>
        <w:rPr>
          <w:spacing w:val="-6"/>
        </w:rPr>
        <w:t xml:space="preserve"> </w:t>
      </w:r>
      <w:r>
        <w:t>the</w:t>
      </w:r>
      <w:r>
        <w:rPr>
          <w:spacing w:val="-2"/>
        </w:rPr>
        <w:t xml:space="preserve"> </w:t>
      </w:r>
      <w:r>
        <w:t>relevant</w:t>
      </w:r>
      <w:r>
        <w:rPr>
          <w:spacing w:val="-2"/>
        </w:rPr>
        <w:t xml:space="preserve"> </w:t>
      </w:r>
      <w:proofErr w:type="gramStart"/>
      <w:r>
        <w:t>union(s)</w:t>
      </w:r>
      <w:proofErr w:type="gramEnd"/>
      <w:r>
        <w:rPr>
          <w:spacing w:val="-3"/>
        </w:rPr>
        <w:t xml:space="preserve"> </w:t>
      </w:r>
      <w:r>
        <w:t>in</w:t>
      </w:r>
      <w:r>
        <w:rPr>
          <w:spacing w:val="-4"/>
        </w:rPr>
        <w:t xml:space="preserve"> </w:t>
      </w:r>
      <w:r>
        <w:t>a</w:t>
      </w:r>
      <w:r>
        <w:rPr>
          <w:spacing w:val="-5"/>
        </w:rPr>
        <w:t xml:space="preserve"> </w:t>
      </w:r>
      <w:r>
        <w:t xml:space="preserve">timely manner to support consideration of the </w:t>
      </w:r>
      <w:proofErr w:type="gramStart"/>
      <w:r>
        <w:t>issues;</w:t>
      </w:r>
      <w:proofErr w:type="gramEnd"/>
    </w:p>
    <w:p w14:paraId="30C87E0A" w14:textId="77777777" w:rsidR="003C3B33" w:rsidRDefault="00B560D6">
      <w:pPr>
        <w:pStyle w:val="ListParagraph"/>
        <w:numPr>
          <w:ilvl w:val="1"/>
          <w:numId w:val="13"/>
        </w:numPr>
        <w:tabs>
          <w:tab w:val="left" w:pos="2178"/>
        </w:tabs>
        <w:spacing w:line="259" w:lineRule="auto"/>
        <w:ind w:right="1140"/>
      </w:pPr>
      <w:r>
        <w:t>considering</w:t>
      </w:r>
      <w:r>
        <w:rPr>
          <w:spacing w:val="-4"/>
        </w:rPr>
        <w:t xml:space="preserve"> </w:t>
      </w:r>
      <w:r>
        <w:t>feedback</w:t>
      </w:r>
      <w:r>
        <w:rPr>
          <w:spacing w:val="-2"/>
        </w:rPr>
        <w:t xml:space="preserve"> </w:t>
      </w:r>
      <w:r>
        <w:t>from</w:t>
      </w:r>
      <w:r>
        <w:rPr>
          <w:spacing w:val="-4"/>
        </w:rPr>
        <w:t xml:space="preserve"> </w:t>
      </w:r>
      <w:r>
        <w:t>employees</w:t>
      </w:r>
      <w:r>
        <w:rPr>
          <w:spacing w:val="-3"/>
        </w:rPr>
        <w:t xml:space="preserve"> </w:t>
      </w:r>
      <w:r>
        <w:t>and</w:t>
      </w:r>
      <w:r>
        <w:rPr>
          <w:spacing w:val="-6"/>
        </w:rPr>
        <w:t xml:space="preserve"> </w:t>
      </w:r>
      <w:r>
        <w:t>the</w:t>
      </w:r>
      <w:r>
        <w:rPr>
          <w:spacing w:val="-2"/>
        </w:rPr>
        <w:t xml:space="preserve"> </w:t>
      </w:r>
      <w:r>
        <w:t>relevant</w:t>
      </w:r>
      <w:r>
        <w:rPr>
          <w:spacing w:val="-2"/>
        </w:rPr>
        <w:t xml:space="preserve"> </w:t>
      </w:r>
      <w:r>
        <w:t>union(s)</w:t>
      </w:r>
      <w:r>
        <w:rPr>
          <w:spacing w:val="-5"/>
        </w:rPr>
        <w:t xml:space="preserve"> </w:t>
      </w:r>
      <w:r>
        <w:t>in</w:t>
      </w:r>
      <w:r>
        <w:rPr>
          <w:spacing w:val="-4"/>
        </w:rPr>
        <w:t xml:space="preserve"> </w:t>
      </w:r>
      <w:r>
        <w:t>the</w:t>
      </w:r>
      <w:r>
        <w:rPr>
          <w:spacing w:val="-2"/>
        </w:rPr>
        <w:t xml:space="preserve"> </w:t>
      </w:r>
      <w:proofErr w:type="gramStart"/>
      <w:r>
        <w:t>decision making</w:t>
      </w:r>
      <w:proofErr w:type="gramEnd"/>
      <w:r>
        <w:t xml:space="preserve"> process; and</w:t>
      </w:r>
    </w:p>
    <w:p w14:paraId="30C87E0B" w14:textId="77777777" w:rsidR="003C3B33" w:rsidRDefault="00B560D6">
      <w:pPr>
        <w:pStyle w:val="ListParagraph"/>
        <w:numPr>
          <w:ilvl w:val="1"/>
          <w:numId w:val="13"/>
        </w:numPr>
        <w:tabs>
          <w:tab w:val="left" w:pos="2178"/>
        </w:tabs>
        <w:spacing w:before="160" w:line="259" w:lineRule="auto"/>
        <w:ind w:right="1336"/>
      </w:pPr>
      <w:r>
        <w:t>advising</w:t>
      </w:r>
      <w:r>
        <w:rPr>
          <w:spacing w:val="-2"/>
        </w:rPr>
        <w:t xml:space="preserve"> </w:t>
      </w:r>
      <w:r>
        <w:t>employees</w:t>
      </w:r>
      <w:r>
        <w:rPr>
          <w:spacing w:val="-1"/>
        </w:rPr>
        <w:t xml:space="preserve"> </w:t>
      </w:r>
      <w:r>
        <w:t>and</w:t>
      </w:r>
      <w:r>
        <w:rPr>
          <w:spacing w:val="-2"/>
        </w:rPr>
        <w:t xml:space="preserve"> </w:t>
      </w:r>
      <w:r>
        <w:t>the relevant</w:t>
      </w:r>
      <w:r>
        <w:rPr>
          <w:spacing w:val="-3"/>
        </w:rPr>
        <w:t xml:space="preserve"> </w:t>
      </w:r>
      <w:proofErr w:type="gramStart"/>
      <w:r>
        <w:t>union</w:t>
      </w:r>
      <w:proofErr w:type="gramEnd"/>
      <w:r>
        <w:t>(s)</w:t>
      </w:r>
      <w:r>
        <w:rPr>
          <w:spacing w:val="-3"/>
        </w:rPr>
        <w:t xml:space="preserve"> </w:t>
      </w:r>
      <w:r>
        <w:t>of</w:t>
      </w:r>
      <w:r>
        <w:rPr>
          <w:spacing w:val="-3"/>
        </w:rPr>
        <w:t xml:space="preserve"> </w:t>
      </w:r>
      <w:r>
        <w:t>the</w:t>
      </w:r>
      <w:r>
        <w:rPr>
          <w:spacing w:val="-3"/>
        </w:rPr>
        <w:t xml:space="preserve"> </w:t>
      </w:r>
      <w:r>
        <w:t>outcome</w:t>
      </w:r>
      <w:r>
        <w:rPr>
          <w:spacing w:val="-3"/>
        </w:rPr>
        <w:t xml:space="preserve"> </w:t>
      </w:r>
      <w:r>
        <w:t>of</w:t>
      </w:r>
      <w:r>
        <w:rPr>
          <w:spacing w:val="-3"/>
        </w:rPr>
        <w:t xml:space="preserve"> </w:t>
      </w:r>
      <w:r>
        <w:t>the process, including</w:t>
      </w:r>
      <w:r>
        <w:rPr>
          <w:spacing w:val="-4"/>
        </w:rPr>
        <w:t xml:space="preserve"> </w:t>
      </w:r>
      <w:r>
        <w:t>how</w:t>
      </w:r>
      <w:r>
        <w:rPr>
          <w:spacing w:val="-2"/>
        </w:rPr>
        <w:t xml:space="preserve"> </w:t>
      </w:r>
      <w:r>
        <w:t>their</w:t>
      </w:r>
      <w:r>
        <w:rPr>
          <w:spacing w:val="-5"/>
        </w:rPr>
        <w:t xml:space="preserve"> </w:t>
      </w:r>
      <w:r>
        <w:t>feedback</w:t>
      </w:r>
      <w:r>
        <w:rPr>
          <w:spacing w:val="-2"/>
        </w:rPr>
        <w:t xml:space="preserve"> </w:t>
      </w:r>
      <w:r>
        <w:t>was</w:t>
      </w:r>
      <w:r>
        <w:rPr>
          <w:spacing w:val="-3"/>
        </w:rPr>
        <w:t xml:space="preserve"> </w:t>
      </w:r>
      <w:r>
        <w:t>considered</w:t>
      </w:r>
      <w:r>
        <w:rPr>
          <w:spacing w:val="-4"/>
        </w:rPr>
        <w:t xml:space="preserve"> </w:t>
      </w:r>
      <w:r>
        <w:t>in</w:t>
      </w:r>
      <w:r>
        <w:rPr>
          <w:spacing w:val="-6"/>
        </w:rPr>
        <w:t xml:space="preserve"> </w:t>
      </w:r>
      <w:r>
        <w:t>the</w:t>
      </w:r>
      <w:r>
        <w:rPr>
          <w:spacing w:val="-2"/>
        </w:rPr>
        <w:t xml:space="preserve"> </w:t>
      </w:r>
      <w:proofErr w:type="gramStart"/>
      <w:r>
        <w:t>decision</w:t>
      </w:r>
      <w:r>
        <w:rPr>
          <w:spacing w:val="-5"/>
        </w:rPr>
        <w:t xml:space="preserve"> </w:t>
      </w:r>
      <w:r>
        <w:t>making</w:t>
      </w:r>
      <w:proofErr w:type="gramEnd"/>
      <w:r>
        <w:rPr>
          <w:spacing w:val="-4"/>
        </w:rPr>
        <w:t xml:space="preserve"> </w:t>
      </w:r>
      <w:r>
        <w:t>process.</w:t>
      </w:r>
    </w:p>
    <w:p w14:paraId="30C87E0C" w14:textId="77777777" w:rsidR="003C3B33" w:rsidRDefault="00B560D6">
      <w:pPr>
        <w:spacing w:before="159"/>
        <w:ind w:left="760"/>
        <w:rPr>
          <w:b/>
        </w:rPr>
      </w:pPr>
      <w:r>
        <w:rPr>
          <w:b/>
        </w:rPr>
        <w:t>When</w:t>
      </w:r>
      <w:r>
        <w:rPr>
          <w:b/>
          <w:spacing w:val="-5"/>
        </w:rPr>
        <w:t xml:space="preserve"> </w:t>
      </w:r>
      <w:r>
        <w:rPr>
          <w:b/>
        </w:rPr>
        <w:t>consultation</w:t>
      </w:r>
      <w:r>
        <w:rPr>
          <w:b/>
          <w:spacing w:val="-5"/>
        </w:rPr>
        <w:t xml:space="preserve"> </w:t>
      </w:r>
      <w:r>
        <w:rPr>
          <w:b/>
        </w:rPr>
        <w:t>is</w:t>
      </w:r>
      <w:r>
        <w:rPr>
          <w:b/>
          <w:spacing w:val="-5"/>
        </w:rPr>
        <w:t xml:space="preserve"> </w:t>
      </w:r>
      <w:r>
        <w:rPr>
          <w:b/>
          <w:spacing w:val="-2"/>
        </w:rPr>
        <w:t>required</w:t>
      </w:r>
    </w:p>
    <w:p w14:paraId="30C87E0D" w14:textId="77777777" w:rsidR="003C3B33" w:rsidRDefault="00B560D6">
      <w:pPr>
        <w:pStyle w:val="ListParagraph"/>
        <w:numPr>
          <w:ilvl w:val="0"/>
          <w:numId w:val="13"/>
        </w:numPr>
        <w:tabs>
          <w:tab w:val="left" w:pos="1323"/>
        </w:tabs>
        <w:spacing w:before="182"/>
        <w:ind w:left="1323" w:hanging="563"/>
      </w:pPr>
      <w:r>
        <w:t>Consultation</w:t>
      </w:r>
      <w:r>
        <w:rPr>
          <w:spacing w:val="-5"/>
        </w:rPr>
        <w:t xml:space="preserve"> </w:t>
      </w:r>
      <w:r>
        <w:t>is</w:t>
      </w:r>
      <w:r>
        <w:rPr>
          <w:spacing w:val="-4"/>
        </w:rPr>
        <w:t xml:space="preserve"> </w:t>
      </w:r>
      <w:r>
        <w:t>required</w:t>
      </w:r>
      <w:r>
        <w:rPr>
          <w:spacing w:val="-4"/>
        </w:rPr>
        <w:t xml:space="preserve"> </w:t>
      </w:r>
      <w:r>
        <w:t>in</w:t>
      </w:r>
      <w:r>
        <w:rPr>
          <w:spacing w:val="-7"/>
        </w:rPr>
        <w:t xml:space="preserve"> </w:t>
      </w:r>
      <w:r>
        <w:t>relation</w:t>
      </w:r>
      <w:r>
        <w:rPr>
          <w:spacing w:val="-6"/>
        </w:rPr>
        <w:t xml:space="preserve"> </w:t>
      </w:r>
      <w:r>
        <w:rPr>
          <w:spacing w:val="-5"/>
        </w:rPr>
        <w:t>to:</w:t>
      </w:r>
    </w:p>
    <w:p w14:paraId="30C87E0E" w14:textId="77777777" w:rsidR="003C3B33" w:rsidRDefault="00B560D6">
      <w:pPr>
        <w:pStyle w:val="ListParagraph"/>
        <w:numPr>
          <w:ilvl w:val="1"/>
          <w:numId w:val="13"/>
        </w:numPr>
        <w:tabs>
          <w:tab w:val="left" w:pos="2178"/>
        </w:tabs>
        <w:spacing w:before="181" w:line="259" w:lineRule="auto"/>
        <w:ind w:right="766"/>
      </w:pPr>
      <w:r>
        <w:t>changes</w:t>
      </w:r>
      <w:r>
        <w:rPr>
          <w:spacing w:val="-2"/>
        </w:rPr>
        <w:t xml:space="preserve"> </w:t>
      </w:r>
      <w:r>
        <w:t>to</w:t>
      </w:r>
      <w:r>
        <w:rPr>
          <w:spacing w:val="-1"/>
        </w:rPr>
        <w:t xml:space="preserve"> </w:t>
      </w:r>
      <w:r>
        <w:t>work</w:t>
      </w:r>
      <w:r>
        <w:rPr>
          <w:spacing w:val="-4"/>
        </w:rPr>
        <w:t xml:space="preserve"> </w:t>
      </w:r>
      <w:r>
        <w:t>practices</w:t>
      </w:r>
      <w:r>
        <w:rPr>
          <w:spacing w:val="-4"/>
        </w:rPr>
        <w:t xml:space="preserve"> </w:t>
      </w:r>
      <w:r>
        <w:t>which</w:t>
      </w:r>
      <w:r>
        <w:rPr>
          <w:spacing w:val="-3"/>
        </w:rPr>
        <w:t xml:space="preserve"> </w:t>
      </w:r>
      <w:r>
        <w:t>materially</w:t>
      </w:r>
      <w:r>
        <w:rPr>
          <w:spacing w:val="-1"/>
        </w:rPr>
        <w:t xml:space="preserve"> </w:t>
      </w:r>
      <w:r>
        <w:t>alter</w:t>
      </w:r>
      <w:r>
        <w:rPr>
          <w:spacing w:val="-2"/>
        </w:rPr>
        <w:t xml:space="preserve"> </w:t>
      </w:r>
      <w:r>
        <w:t>how</w:t>
      </w:r>
      <w:r>
        <w:rPr>
          <w:spacing w:val="-4"/>
        </w:rPr>
        <w:t xml:space="preserve"> </w:t>
      </w:r>
      <w:r>
        <w:t>an</w:t>
      </w:r>
      <w:r>
        <w:rPr>
          <w:spacing w:val="-3"/>
        </w:rPr>
        <w:t xml:space="preserve"> </w:t>
      </w:r>
      <w:r>
        <w:t>employee</w:t>
      </w:r>
      <w:r>
        <w:rPr>
          <w:spacing w:val="-4"/>
        </w:rPr>
        <w:t xml:space="preserve"> </w:t>
      </w:r>
      <w:r>
        <w:t>carries</w:t>
      </w:r>
      <w:r>
        <w:rPr>
          <w:spacing w:val="-4"/>
        </w:rPr>
        <w:t xml:space="preserve"> </w:t>
      </w:r>
      <w:r>
        <w:t>out</w:t>
      </w:r>
      <w:r>
        <w:rPr>
          <w:spacing w:val="-4"/>
        </w:rPr>
        <w:t xml:space="preserve"> </w:t>
      </w:r>
      <w:r>
        <w:t xml:space="preserve">their </w:t>
      </w:r>
      <w:proofErr w:type="gramStart"/>
      <w:r>
        <w:rPr>
          <w:spacing w:val="-2"/>
        </w:rPr>
        <w:t>work;</w:t>
      </w:r>
      <w:proofErr w:type="gramEnd"/>
    </w:p>
    <w:p w14:paraId="30C87E0F" w14:textId="77777777" w:rsidR="003C3B33" w:rsidRDefault="00B560D6">
      <w:pPr>
        <w:pStyle w:val="ListParagraph"/>
        <w:numPr>
          <w:ilvl w:val="1"/>
          <w:numId w:val="13"/>
        </w:numPr>
        <w:tabs>
          <w:tab w:val="left" w:pos="2178"/>
        </w:tabs>
        <w:spacing w:line="259" w:lineRule="auto"/>
        <w:ind w:right="1326"/>
      </w:pPr>
      <w:r>
        <w:t>changes</w:t>
      </w:r>
      <w:r>
        <w:rPr>
          <w:spacing w:val="-2"/>
        </w:rPr>
        <w:t xml:space="preserve"> </w:t>
      </w:r>
      <w:r>
        <w:t>to</w:t>
      </w:r>
      <w:r>
        <w:rPr>
          <w:spacing w:val="-3"/>
        </w:rPr>
        <w:t xml:space="preserve"> </w:t>
      </w:r>
      <w:r>
        <w:t>or</w:t>
      </w:r>
      <w:r>
        <w:rPr>
          <w:spacing w:val="-2"/>
        </w:rPr>
        <w:t xml:space="preserve"> </w:t>
      </w:r>
      <w:r>
        <w:t>the</w:t>
      </w:r>
      <w:r>
        <w:rPr>
          <w:spacing w:val="-4"/>
        </w:rPr>
        <w:t xml:space="preserve"> </w:t>
      </w:r>
      <w:r>
        <w:t>introduction</w:t>
      </w:r>
      <w:r>
        <w:rPr>
          <w:spacing w:val="-3"/>
        </w:rPr>
        <w:t xml:space="preserve"> </w:t>
      </w:r>
      <w:r>
        <w:t>of</w:t>
      </w:r>
      <w:r>
        <w:rPr>
          <w:spacing w:val="-4"/>
        </w:rPr>
        <w:t xml:space="preserve"> </w:t>
      </w:r>
      <w:r>
        <w:t>policies</w:t>
      </w:r>
      <w:r>
        <w:rPr>
          <w:spacing w:val="-4"/>
        </w:rPr>
        <w:t xml:space="preserve"> </w:t>
      </w:r>
      <w:r>
        <w:t>or</w:t>
      </w:r>
      <w:r>
        <w:rPr>
          <w:spacing w:val="-2"/>
        </w:rPr>
        <w:t xml:space="preserve"> </w:t>
      </w:r>
      <w:r>
        <w:t>guidelines</w:t>
      </w:r>
      <w:r>
        <w:rPr>
          <w:spacing w:val="-4"/>
        </w:rPr>
        <w:t xml:space="preserve"> </w:t>
      </w:r>
      <w:r>
        <w:t>relevant</w:t>
      </w:r>
      <w:r>
        <w:rPr>
          <w:spacing w:val="-2"/>
        </w:rPr>
        <w:t xml:space="preserve"> </w:t>
      </w:r>
      <w:r>
        <w:t>to</w:t>
      </w:r>
      <w:r>
        <w:rPr>
          <w:spacing w:val="-3"/>
        </w:rPr>
        <w:t xml:space="preserve"> </w:t>
      </w:r>
      <w:r>
        <w:t>workplace matters (unless the changes are minor or procedural</w:t>
      </w:r>
      <w:proofErr w:type="gramStart"/>
      <w:r>
        <w:t>);</w:t>
      </w:r>
      <w:proofErr w:type="gramEnd"/>
    </w:p>
    <w:p w14:paraId="30C87E10" w14:textId="77777777" w:rsidR="003C3B33" w:rsidRDefault="003C3B33">
      <w:pPr>
        <w:spacing w:line="259" w:lineRule="auto"/>
        <w:sectPr w:rsidR="003C3B33">
          <w:pgSz w:w="11910" w:h="16840"/>
          <w:pgMar w:top="960" w:right="840" w:bottom="920" w:left="680" w:header="751" w:footer="734" w:gutter="0"/>
          <w:cols w:space="720"/>
        </w:sectPr>
      </w:pPr>
    </w:p>
    <w:p w14:paraId="30C87E11" w14:textId="77777777" w:rsidR="003C3B33" w:rsidRDefault="003C3B33">
      <w:pPr>
        <w:pStyle w:val="BodyText"/>
        <w:spacing w:before="198"/>
        <w:ind w:left="0" w:firstLine="0"/>
      </w:pPr>
    </w:p>
    <w:p w14:paraId="30C87E12" w14:textId="77777777" w:rsidR="003C3B33" w:rsidRDefault="00B560D6">
      <w:pPr>
        <w:pStyle w:val="ListParagraph"/>
        <w:numPr>
          <w:ilvl w:val="1"/>
          <w:numId w:val="13"/>
        </w:numPr>
        <w:tabs>
          <w:tab w:val="left" w:pos="2178"/>
        </w:tabs>
        <w:spacing w:before="0"/>
      </w:pPr>
      <w:r>
        <w:t>major</w:t>
      </w:r>
      <w:r>
        <w:rPr>
          <w:spacing w:val="-5"/>
        </w:rPr>
        <w:t xml:space="preserve"> </w:t>
      </w:r>
      <w:r>
        <w:t>change</w:t>
      </w:r>
      <w:r>
        <w:rPr>
          <w:spacing w:val="-5"/>
        </w:rPr>
        <w:t xml:space="preserve"> </w:t>
      </w:r>
      <w:r>
        <w:t>that</w:t>
      </w:r>
      <w:r>
        <w:rPr>
          <w:spacing w:val="-1"/>
        </w:rPr>
        <w:t xml:space="preserve"> </w:t>
      </w:r>
      <w:r>
        <w:t>is</w:t>
      </w:r>
      <w:r>
        <w:rPr>
          <w:spacing w:val="-5"/>
        </w:rPr>
        <w:t xml:space="preserve"> </w:t>
      </w:r>
      <w:r>
        <w:t>likely</w:t>
      </w:r>
      <w:r>
        <w:rPr>
          <w:spacing w:val="-4"/>
        </w:rPr>
        <w:t xml:space="preserve"> </w:t>
      </w:r>
      <w:r>
        <w:t>to</w:t>
      </w:r>
      <w:r>
        <w:rPr>
          <w:spacing w:val="-1"/>
        </w:rPr>
        <w:t xml:space="preserve"> </w:t>
      </w:r>
      <w:r>
        <w:t>have</w:t>
      </w:r>
      <w:r>
        <w:rPr>
          <w:spacing w:val="-2"/>
        </w:rPr>
        <w:t xml:space="preserve"> </w:t>
      </w:r>
      <w:r>
        <w:t>a</w:t>
      </w:r>
      <w:r>
        <w:rPr>
          <w:spacing w:val="-5"/>
        </w:rPr>
        <w:t xml:space="preserve"> </w:t>
      </w:r>
      <w:r>
        <w:t>significant</w:t>
      </w:r>
      <w:r>
        <w:rPr>
          <w:spacing w:val="-4"/>
        </w:rPr>
        <w:t xml:space="preserve"> </w:t>
      </w:r>
      <w:r>
        <w:t>effect</w:t>
      </w:r>
      <w:r>
        <w:rPr>
          <w:spacing w:val="-5"/>
        </w:rPr>
        <w:t xml:space="preserve"> </w:t>
      </w:r>
      <w:r>
        <w:t>on</w:t>
      </w:r>
      <w:r>
        <w:rPr>
          <w:spacing w:val="-3"/>
        </w:rPr>
        <w:t xml:space="preserve"> </w:t>
      </w:r>
      <w:proofErr w:type="gramStart"/>
      <w:r>
        <w:rPr>
          <w:spacing w:val="-2"/>
        </w:rPr>
        <w:t>employees;</w:t>
      </w:r>
      <w:proofErr w:type="gramEnd"/>
    </w:p>
    <w:p w14:paraId="30C87E13" w14:textId="77777777" w:rsidR="003C3B33" w:rsidRDefault="00B560D6">
      <w:pPr>
        <w:pStyle w:val="ListParagraph"/>
        <w:numPr>
          <w:ilvl w:val="1"/>
          <w:numId w:val="13"/>
        </w:numPr>
        <w:tabs>
          <w:tab w:val="left" w:pos="2178"/>
        </w:tabs>
        <w:spacing w:before="181"/>
      </w:pPr>
      <w:r>
        <w:t>implementation</w:t>
      </w:r>
      <w:r>
        <w:rPr>
          <w:spacing w:val="-9"/>
        </w:rPr>
        <w:t xml:space="preserve"> </w:t>
      </w:r>
      <w:r>
        <w:t>of</w:t>
      </w:r>
      <w:r>
        <w:rPr>
          <w:spacing w:val="-5"/>
        </w:rPr>
        <w:t xml:space="preserve"> </w:t>
      </w:r>
      <w:r>
        <w:t>decisions</w:t>
      </w:r>
      <w:r>
        <w:rPr>
          <w:spacing w:val="-5"/>
        </w:rPr>
        <w:t xml:space="preserve"> </w:t>
      </w:r>
      <w:r>
        <w:t>that</w:t>
      </w:r>
      <w:r>
        <w:rPr>
          <w:spacing w:val="-5"/>
        </w:rPr>
        <w:t xml:space="preserve"> </w:t>
      </w:r>
      <w:r>
        <w:t>significantly</w:t>
      </w:r>
      <w:r>
        <w:rPr>
          <w:spacing w:val="-4"/>
        </w:rPr>
        <w:t xml:space="preserve"> </w:t>
      </w:r>
      <w:r>
        <w:t>affect</w:t>
      </w:r>
      <w:r>
        <w:rPr>
          <w:spacing w:val="-7"/>
        </w:rPr>
        <w:t xml:space="preserve"> </w:t>
      </w:r>
      <w:proofErr w:type="gramStart"/>
      <w:r>
        <w:rPr>
          <w:spacing w:val="-2"/>
        </w:rPr>
        <w:t>employees;</w:t>
      </w:r>
      <w:proofErr w:type="gramEnd"/>
    </w:p>
    <w:p w14:paraId="30C87E14" w14:textId="77777777" w:rsidR="003C3B33" w:rsidRDefault="00B560D6">
      <w:pPr>
        <w:pStyle w:val="ListParagraph"/>
        <w:numPr>
          <w:ilvl w:val="1"/>
          <w:numId w:val="13"/>
        </w:numPr>
        <w:tabs>
          <w:tab w:val="left" w:pos="2178"/>
        </w:tabs>
        <w:spacing w:before="182" w:line="259" w:lineRule="auto"/>
        <w:ind w:right="632"/>
      </w:pPr>
      <w:r>
        <w:t>changes</w:t>
      </w:r>
      <w:r>
        <w:rPr>
          <w:spacing w:val="-3"/>
        </w:rPr>
        <w:t xml:space="preserve"> </w:t>
      </w:r>
      <w:r>
        <w:t>to</w:t>
      </w:r>
      <w:r>
        <w:rPr>
          <w:spacing w:val="-2"/>
        </w:rPr>
        <w:t xml:space="preserve"> </w:t>
      </w:r>
      <w:r>
        <w:t>employees’</w:t>
      </w:r>
      <w:r>
        <w:rPr>
          <w:spacing w:val="-3"/>
        </w:rPr>
        <w:t xml:space="preserve"> </w:t>
      </w:r>
      <w:r>
        <w:t>regular</w:t>
      </w:r>
      <w:r>
        <w:rPr>
          <w:spacing w:val="-3"/>
        </w:rPr>
        <w:t xml:space="preserve"> </w:t>
      </w:r>
      <w:r>
        <w:t>roster</w:t>
      </w:r>
      <w:r>
        <w:rPr>
          <w:spacing w:val="-5"/>
        </w:rPr>
        <w:t xml:space="preserve"> </w:t>
      </w:r>
      <w:r>
        <w:t>or</w:t>
      </w:r>
      <w:r>
        <w:rPr>
          <w:spacing w:val="-5"/>
        </w:rPr>
        <w:t xml:space="preserve"> </w:t>
      </w:r>
      <w:r>
        <w:t>ordinary</w:t>
      </w:r>
      <w:r>
        <w:rPr>
          <w:spacing w:val="-2"/>
        </w:rPr>
        <w:t xml:space="preserve"> </w:t>
      </w:r>
      <w:r>
        <w:t>hours</w:t>
      </w:r>
      <w:r>
        <w:rPr>
          <w:spacing w:val="-3"/>
        </w:rPr>
        <w:t xml:space="preserve"> </w:t>
      </w:r>
      <w:r>
        <w:t>of</w:t>
      </w:r>
      <w:r>
        <w:rPr>
          <w:spacing w:val="-5"/>
        </w:rPr>
        <w:t xml:space="preserve"> </w:t>
      </w:r>
      <w:r>
        <w:t>work</w:t>
      </w:r>
      <w:r>
        <w:rPr>
          <w:spacing w:val="-2"/>
        </w:rPr>
        <w:t xml:space="preserve"> </w:t>
      </w:r>
      <w:r>
        <w:t>(subject</w:t>
      </w:r>
      <w:r>
        <w:rPr>
          <w:spacing w:val="-5"/>
        </w:rPr>
        <w:t xml:space="preserve"> </w:t>
      </w:r>
      <w:r>
        <w:t>to</w:t>
      </w:r>
      <w:r>
        <w:rPr>
          <w:spacing w:val="-4"/>
        </w:rPr>
        <w:t xml:space="preserve"> </w:t>
      </w:r>
      <w:r>
        <w:t>any</w:t>
      </w:r>
      <w:r>
        <w:rPr>
          <w:spacing w:val="-4"/>
        </w:rPr>
        <w:t xml:space="preserve"> </w:t>
      </w:r>
      <w:r>
        <w:t>other relevant provisions in this agreement); and</w:t>
      </w:r>
    </w:p>
    <w:p w14:paraId="30C87E15" w14:textId="77777777" w:rsidR="003C3B33" w:rsidRDefault="00B560D6">
      <w:pPr>
        <w:pStyle w:val="ListParagraph"/>
        <w:numPr>
          <w:ilvl w:val="1"/>
          <w:numId w:val="13"/>
        </w:numPr>
        <w:tabs>
          <w:tab w:val="left" w:pos="2178"/>
        </w:tabs>
        <w:spacing w:line="259" w:lineRule="auto"/>
        <w:ind w:right="1512"/>
      </w:pPr>
      <w:r>
        <w:t>other</w:t>
      </w:r>
      <w:r>
        <w:rPr>
          <w:spacing w:val="-5"/>
        </w:rPr>
        <w:t xml:space="preserve"> </w:t>
      </w:r>
      <w:r>
        <w:t>workplace</w:t>
      </w:r>
      <w:r>
        <w:rPr>
          <w:spacing w:val="-7"/>
        </w:rPr>
        <w:t xml:space="preserve"> </w:t>
      </w:r>
      <w:r>
        <w:t>matters</w:t>
      </w:r>
      <w:r>
        <w:rPr>
          <w:spacing w:val="-3"/>
        </w:rPr>
        <w:t xml:space="preserve"> </w:t>
      </w:r>
      <w:r>
        <w:t>that</w:t>
      </w:r>
      <w:r>
        <w:rPr>
          <w:spacing w:val="-2"/>
        </w:rPr>
        <w:t xml:space="preserve"> </w:t>
      </w:r>
      <w:r>
        <w:t>are</w:t>
      </w:r>
      <w:r>
        <w:rPr>
          <w:spacing w:val="-2"/>
        </w:rPr>
        <w:t xml:space="preserve"> </w:t>
      </w:r>
      <w:r>
        <w:t>likely</w:t>
      </w:r>
      <w:r>
        <w:rPr>
          <w:spacing w:val="-2"/>
        </w:rPr>
        <w:t xml:space="preserve"> </w:t>
      </w:r>
      <w:r>
        <w:t>to</w:t>
      </w:r>
      <w:r>
        <w:rPr>
          <w:spacing w:val="-2"/>
        </w:rPr>
        <w:t xml:space="preserve"> </w:t>
      </w:r>
      <w:r>
        <w:t>significantly</w:t>
      </w:r>
      <w:r>
        <w:rPr>
          <w:spacing w:val="-4"/>
        </w:rPr>
        <w:t xml:space="preserve"> </w:t>
      </w:r>
      <w:r>
        <w:t>or</w:t>
      </w:r>
      <w:r>
        <w:rPr>
          <w:spacing w:val="-5"/>
        </w:rPr>
        <w:t xml:space="preserve"> </w:t>
      </w:r>
      <w:r>
        <w:t>materially</w:t>
      </w:r>
      <w:r>
        <w:rPr>
          <w:spacing w:val="-2"/>
        </w:rPr>
        <w:t xml:space="preserve"> </w:t>
      </w:r>
      <w:r>
        <w:t xml:space="preserve">impact </w:t>
      </w:r>
      <w:r>
        <w:rPr>
          <w:spacing w:val="-2"/>
        </w:rPr>
        <w:t>employees.</w:t>
      </w:r>
    </w:p>
    <w:p w14:paraId="30C87E16" w14:textId="77777777" w:rsidR="003C3B33" w:rsidRDefault="00B560D6">
      <w:pPr>
        <w:pStyle w:val="ListParagraph"/>
        <w:numPr>
          <w:ilvl w:val="0"/>
          <w:numId w:val="13"/>
        </w:numPr>
        <w:tabs>
          <w:tab w:val="left" w:pos="1322"/>
          <w:tab w:val="left" w:pos="1326"/>
        </w:tabs>
        <w:spacing w:before="160" w:line="259" w:lineRule="auto"/>
        <w:ind w:right="741"/>
      </w:pPr>
      <w:r>
        <w:t xml:space="preserve">The department, employees and the relevant union(s) </w:t>
      </w:r>
      <w:proofErr w:type="spellStart"/>
      <w:r>
        <w:t>recognise</w:t>
      </w:r>
      <w:proofErr w:type="spellEnd"/>
      <w:r>
        <w:t xml:space="preserve"> that consultation prior to a decision may not be practicable where a decision is made by Government or is required due to matters beyond the reasonable control of the department. In these circumstances, consultation</w:t>
      </w:r>
      <w:r>
        <w:rPr>
          <w:spacing w:val="-2"/>
        </w:rPr>
        <w:t xml:space="preserve"> </w:t>
      </w:r>
      <w:r>
        <w:t>regarding</w:t>
      </w:r>
      <w:r>
        <w:rPr>
          <w:spacing w:val="-4"/>
        </w:rPr>
        <w:t xml:space="preserve"> </w:t>
      </w:r>
      <w:r>
        <w:t>the</w:t>
      </w:r>
      <w:r>
        <w:rPr>
          <w:spacing w:val="-3"/>
        </w:rPr>
        <w:t xml:space="preserve"> </w:t>
      </w:r>
      <w:r>
        <w:t>implementation</w:t>
      </w:r>
      <w:r>
        <w:rPr>
          <w:spacing w:val="-4"/>
        </w:rPr>
        <w:t xml:space="preserve"> </w:t>
      </w:r>
      <w:r>
        <w:t>of</w:t>
      </w:r>
      <w:r>
        <w:rPr>
          <w:spacing w:val="-3"/>
        </w:rPr>
        <w:t xml:space="preserve"> </w:t>
      </w:r>
      <w:r>
        <w:t>the decision</w:t>
      </w:r>
      <w:r>
        <w:rPr>
          <w:spacing w:val="-2"/>
        </w:rPr>
        <w:t xml:space="preserve"> </w:t>
      </w:r>
      <w:r>
        <w:t>will</w:t>
      </w:r>
      <w:r>
        <w:rPr>
          <w:spacing w:val="-4"/>
        </w:rPr>
        <w:t xml:space="preserve"> </w:t>
      </w:r>
      <w:r>
        <w:t>occur</w:t>
      </w:r>
      <w:r>
        <w:rPr>
          <w:spacing w:val="-1"/>
        </w:rPr>
        <w:t xml:space="preserve"> </w:t>
      </w:r>
      <w:r>
        <w:t>as</w:t>
      </w:r>
      <w:r>
        <w:rPr>
          <w:spacing w:val="-3"/>
        </w:rPr>
        <w:t xml:space="preserve"> </w:t>
      </w:r>
      <w:r>
        <w:t>early</w:t>
      </w:r>
      <w:r>
        <w:rPr>
          <w:spacing w:val="-2"/>
        </w:rPr>
        <w:t xml:space="preserve"> </w:t>
      </w:r>
      <w:r>
        <w:t>as</w:t>
      </w:r>
      <w:r>
        <w:rPr>
          <w:spacing w:val="-1"/>
        </w:rPr>
        <w:t xml:space="preserve"> </w:t>
      </w:r>
      <w:r>
        <w:t>is</w:t>
      </w:r>
      <w:r>
        <w:rPr>
          <w:spacing w:val="-3"/>
        </w:rPr>
        <w:t xml:space="preserve"> </w:t>
      </w:r>
      <w:r>
        <w:t xml:space="preserve">reasonably </w:t>
      </w:r>
      <w:r>
        <w:rPr>
          <w:spacing w:val="-2"/>
        </w:rPr>
        <w:t>practicable.</w:t>
      </w:r>
    </w:p>
    <w:p w14:paraId="30C87E17" w14:textId="77777777" w:rsidR="003C3B33" w:rsidRDefault="00B560D6">
      <w:pPr>
        <w:spacing w:before="239" w:line="259" w:lineRule="auto"/>
        <w:ind w:left="759" w:right="626"/>
        <w:rPr>
          <w:b/>
        </w:rPr>
      </w:pPr>
      <w:r>
        <w:rPr>
          <w:b/>
        </w:rPr>
        <w:t>Provisions</w:t>
      </w:r>
      <w:r>
        <w:rPr>
          <w:b/>
          <w:spacing w:val="-3"/>
        </w:rPr>
        <w:t xml:space="preserve"> </w:t>
      </w:r>
      <w:r>
        <w:rPr>
          <w:b/>
        </w:rPr>
        <w:t>for</w:t>
      </w:r>
      <w:r>
        <w:rPr>
          <w:b/>
          <w:spacing w:val="-3"/>
        </w:rPr>
        <w:t xml:space="preserve"> </w:t>
      </w:r>
      <w:r>
        <w:rPr>
          <w:b/>
        </w:rPr>
        <w:t>consultation</w:t>
      </w:r>
      <w:r>
        <w:rPr>
          <w:b/>
          <w:spacing w:val="-2"/>
        </w:rPr>
        <w:t xml:space="preserve"> </w:t>
      </w:r>
      <w:r>
        <w:rPr>
          <w:b/>
        </w:rPr>
        <w:t>on</w:t>
      </w:r>
      <w:r>
        <w:rPr>
          <w:b/>
          <w:spacing w:val="-2"/>
        </w:rPr>
        <w:t xml:space="preserve"> </w:t>
      </w:r>
      <w:r>
        <w:rPr>
          <w:b/>
        </w:rPr>
        <w:t>major</w:t>
      </w:r>
      <w:r>
        <w:rPr>
          <w:b/>
          <w:spacing w:val="-3"/>
        </w:rPr>
        <w:t xml:space="preserve"> </w:t>
      </w:r>
      <w:proofErr w:type="gramStart"/>
      <w:r>
        <w:rPr>
          <w:b/>
        </w:rPr>
        <w:t>change</w:t>
      </w:r>
      <w:proofErr w:type="gramEnd"/>
      <w:r>
        <w:rPr>
          <w:b/>
          <w:spacing w:val="-2"/>
        </w:rPr>
        <w:t xml:space="preserve"> </w:t>
      </w:r>
      <w:r>
        <w:rPr>
          <w:b/>
        </w:rPr>
        <w:t>and</w:t>
      </w:r>
      <w:r>
        <w:rPr>
          <w:b/>
          <w:spacing w:val="-2"/>
        </w:rPr>
        <w:t xml:space="preserve"> </w:t>
      </w:r>
      <w:r>
        <w:rPr>
          <w:b/>
        </w:rPr>
        <w:t>introduction</w:t>
      </w:r>
      <w:r>
        <w:rPr>
          <w:b/>
          <w:spacing w:val="-2"/>
        </w:rPr>
        <w:t xml:space="preserve"> </w:t>
      </w:r>
      <w:r>
        <w:rPr>
          <w:b/>
        </w:rPr>
        <w:t>of</w:t>
      </w:r>
      <w:r>
        <w:rPr>
          <w:b/>
          <w:spacing w:val="-1"/>
        </w:rPr>
        <w:t xml:space="preserve"> </w:t>
      </w:r>
      <w:r>
        <w:rPr>
          <w:b/>
        </w:rPr>
        <w:t>a</w:t>
      </w:r>
      <w:r>
        <w:rPr>
          <w:b/>
          <w:spacing w:val="-2"/>
        </w:rPr>
        <w:t xml:space="preserve"> </w:t>
      </w:r>
      <w:r>
        <w:rPr>
          <w:b/>
        </w:rPr>
        <w:t>change</w:t>
      </w:r>
      <w:r>
        <w:rPr>
          <w:b/>
          <w:spacing w:val="-2"/>
        </w:rPr>
        <w:t xml:space="preserve"> </w:t>
      </w:r>
      <w:r>
        <w:rPr>
          <w:b/>
        </w:rPr>
        <w:t>to</w:t>
      </w:r>
      <w:r>
        <w:rPr>
          <w:b/>
          <w:spacing w:val="-4"/>
        </w:rPr>
        <w:t xml:space="preserve"> </w:t>
      </w:r>
      <w:r>
        <w:rPr>
          <w:b/>
        </w:rPr>
        <w:t>regular</w:t>
      </w:r>
      <w:r>
        <w:rPr>
          <w:b/>
          <w:spacing w:val="-3"/>
        </w:rPr>
        <w:t xml:space="preserve"> </w:t>
      </w:r>
      <w:r>
        <w:rPr>
          <w:b/>
        </w:rPr>
        <w:t>roster</w:t>
      </w:r>
      <w:r>
        <w:rPr>
          <w:b/>
          <w:spacing w:val="-3"/>
        </w:rPr>
        <w:t xml:space="preserve"> </w:t>
      </w:r>
      <w:r>
        <w:rPr>
          <w:b/>
        </w:rPr>
        <w:t>or ordinary hours of work of employees</w:t>
      </w:r>
    </w:p>
    <w:p w14:paraId="30C87E18" w14:textId="77777777" w:rsidR="003C3B33" w:rsidRDefault="00B560D6">
      <w:pPr>
        <w:pStyle w:val="ListParagraph"/>
        <w:numPr>
          <w:ilvl w:val="0"/>
          <w:numId w:val="13"/>
        </w:numPr>
        <w:tabs>
          <w:tab w:val="left" w:pos="1322"/>
        </w:tabs>
        <w:ind w:left="1322" w:hanging="563"/>
      </w:pPr>
      <w:r>
        <w:t>This</w:t>
      </w:r>
      <w:r>
        <w:rPr>
          <w:spacing w:val="-3"/>
        </w:rPr>
        <w:t xml:space="preserve"> </w:t>
      </w:r>
      <w:r>
        <w:t>clause</w:t>
      </w:r>
      <w:r>
        <w:rPr>
          <w:spacing w:val="-4"/>
        </w:rPr>
        <w:t xml:space="preserve"> </w:t>
      </w:r>
      <w:r>
        <w:t>applies</w:t>
      </w:r>
      <w:r>
        <w:rPr>
          <w:spacing w:val="-3"/>
        </w:rPr>
        <w:t xml:space="preserve"> </w:t>
      </w:r>
      <w:r>
        <w:t>if</w:t>
      </w:r>
      <w:r>
        <w:rPr>
          <w:spacing w:val="-5"/>
        </w:rPr>
        <w:t xml:space="preserve"> </w:t>
      </w:r>
      <w:r>
        <w:t>the</w:t>
      </w:r>
      <w:r>
        <w:rPr>
          <w:spacing w:val="-1"/>
        </w:rPr>
        <w:t xml:space="preserve"> </w:t>
      </w:r>
      <w:r>
        <w:rPr>
          <w:spacing w:val="-2"/>
        </w:rPr>
        <w:t>department:</w:t>
      </w:r>
    </w:p>
    <w:p w14:paraId="30C87E19" w14:textId="77777777" w:rsidR="003C3B33" w:rsidRDefault="00B560D6">
      <w:pPr>
        <w:pStyle w:val="ListParagraph"/>
        <w:numPr>
          <w:ilvl w:val="1"/>
          <w:numId w:val="13"/>
        </w:numPr>
        <w:tabs>
          <w:tab w:val="left" w:pos="2178"/>
        </w:tabs>
        <w:spacing w:before="182" w:line="259" w:lineRule="auto"/>
        <w:ind w:right="713"/>
      </w:pPr>
      <w:r>
        <w:t>proposes to introduce a major change to production, program, organisation, structure</w:t>
      </w:r>
      <w:r>
        <w:rPr>
          <w:spacing w:val="-4"/>
        </w:rPr>
        <w:t xml:space="preserve"> </w:t>
      </w:r>
      <w:r>
        <w:t>or</w:t>
      </w:r>
      <w:r>
        <w:rPr>
          <w:spacing w:val="-4"/>
        </w:rPr>
        <w:t xml:space="preserve"> </w:t>
      </w:r>
      <w:r>
        <w:t>technology</w:t>
      </w:r>
      <w:r>
        <w:rPr>
          <w:spacing w:val="-1"/>
        </w:rPr>
        <w:t xml:space="preserve"> </w:t>
      </w:r>
      <w:r>
        <w:t>in</w:t>
      </w:r>
      <w:r>
        <w:rPr>
          <w:spacing w:val="-3"/>
        </w:rPr>
        <w:t xml:space="preserve"> </w:t>
      </w:r>
      <w:r>
        <w:t>relation</w:t>
      </w:r>
      <w:r>
        <w:rPr>
          <w:spacing w:val="-5"/>
        </w:rPr>
        <w:t xml:space="preserve"> </w:t>
      </w:r>
      <w:r>
        <w:t>to</w:t>
      </w:r>
      <w:r>
        <w:rPr>
          <w:spacing w:val="-3"/>
        </w:rPr>
        <w:t xml:space="preserve"> </w:t>
      </w:r>
      <w:r>
        <w:t>its</w:t>
      </w:r>
      <w:r>
        <w:rPr>
          <w:spacing w:val="-4"/>
        </w:rPr>
        <w:t xml:space="preserve"> </w:t>
      </w:r>
      <w:r>
        <w:t>enterprise</w:t>
      </w:r>
      <w:r>
        <w:rPr>
          <w:spacing w:val="-1"/>
        </w:rPr>
        <w:t xml:space="preserve"> </w:t>
      </w:r>
      <w:r>
        <w:t>that</w:t>
      </w:r>
      <w:r>
        <w:rPr>
          <w:spacing w:val="-1"/>
        </w:rPr>
        <w:t xml:space="preserve"> </w:t>
      </w:r>
      <w:r>
        <w:t>is</w:t>
      </w:r>
      <w:r>
        <w:rPr>
          <w:spacing w:val="-2"/>
        </w:rPr>
        <w:t xml:space="preserve"> </w:t>
      </w:r>
      <w:r>
        <w:t>likely</w:t>
      </w:r>
      <w:r>
        <w:rPr>
          <w:spacing w:val="-3"/>
        </w:rPr>
        <w:t xml:space="preserve"> </w:t>
      </w:r>
      <w:r>
        <w:t>to</w:t>
      </w:r>
      <w:r>
        <w:rPr>
          <w:spacing w:val="-3"/>
        </w:rPr>
        <w:t xml:space="preserve"> </w:t>
      </w:r>
      <w:r>
        <w:t>have</w:t>
      </w:r>
      <w:r>
        <w:rPr>
          <w:spacing w:val="-4"/>
        </w:rPr>
        <w:t xml:space="preserve"> </w:t>
      </w:r>
      <w:r>
        <w:t>a</w:t>
      </w:r>
      <w:r>
        <w:rPr>
          <w:spacing w:val="-2"/>
        </w:rPr>
        <w:t xml:space="preserve"> </w:t>
      </w:r>
      <w:r>
        <w:t>significant effect on the employees; or</w:t>
      </w:r>
    </w:p>
    <w:p w14:paraId="30C87E1A" w14:textId="77777777" w:rsidR="003C3B33" w:rsidRDefault="00B560D6">
      <w:pPr>
        <w:pStyle w:val="ListParagraph"/>
        <w:numPr>
          <w:ilvl w:val="1"/>
          <w:numId w:val="13"/>
        </w:numPr>
        <w:tabs>
          <w:tab w:val="left" w:pos="2178"/>
        </w:tabs>
        <w:spacing w:before="160" w:line="256" w:lineRule="auto"/>
        <w:ind w:right="943"/>
      </w:pPr>
      <w:r>
        <w:t>proposes</w:t>
      </w:r>
      <w:r>
        <w:rPr>
          <w:spacing w:val="-2"/>
        </w:rPr>
        <w:t xml:space="preserve"> </w:t>
      </w:r>
      <w:r>
        <w:t>to</w:t>
      </w:r>
      <w:r>
        <w:rPr>
          <w:spacing w:val="-1"/>
        </w:rPr>
        <w:t xml:space="preserve"> </w:t>
      </w:r>
      <w:r>
        <w:t>introduce</w:t>
      </w:r>
      <w:r>
        <w:rPr>
          <w:spacing w:val="-4"/>
        </w:rPr>
        <w:t xml:space="preserve"> </w:t>
      </w:r>
      <w:r>
        <w:t>a</w:t>
      </w:r>
      <w:r>
        <w:rPr>
          <w:spacing w:val="-2"/>
        </w:rPr>
        <w:t xml:space="preserve"> </w:t>
      </w:r>
      <w:r>
        <w:t>change</w:t>
      </w:r>
      <w:r>
        <w:rPr>
          <w:spacing w:val="-1"/>
        </w:rPr>
        <w:t xml:space="preserve"> </w:t>
      </w:r>
      <w:r>
        <w:t>to</w:t>
      </w:r>
      <w:r>
        <w:rPr>
          <w:spacing w:val="-3"/>
        </w:rPr>
        <w:t xml:space="preserve"> </w:t>
      </w:r>
      <w:r>
        <w:t>the</w:t>
      </w:r>
      <w:r>
        <w:rPr>
          <w:spacing w:val="-1"/>
        </w:rPr>
        <w:t xml:space="preserve"> </w:t>
      </w:r>
      <w:r>
        <w:t>regular</w:t>
      </w:r>
      <w:r>
        <w:rPr>
          <w:spacing w:val="-2"/>
        </w:rPr>
        <w:t xml:space="preserve"> </w:t>
      </w:r>
      <w:r>
        <w:t>roster</w:t>
      </w:r>
      <w:r>
        <w:rPr>
          <w:spacing w:val="-7"/>
        </w:rPr>
        <w:t xml:space="preserve"> </w:t>
      </w:r>
      <w:r>
        <w:t>or</w:t>
      </w:r>
      <w:r>
        <w:rPr>
          <w:spacing w:val="-4"/>
        </w:rPr>
        <w:t xml:space="preserve"> </w:t>
      </w:r>
      <w:r>
        <w:t>ordinary</w:t>
      </w:r>
      <w:r>
        <w:rPr>
          <w:spacing w:val="-1"/>
        </w:rPr>
        <w:t xml:space="preserve"> </w:t>
      </w:r>
      <w:r>
        <w:t>hours</w:t>
      </w:r>
      <w:r>
        <w:rPr>
          <w:spacing w:val="-4"/>
        </w:rPr>
        <w:t xml:space="preserve"> </w:t>
      </w:r>
      <w:r>
        <w:t>of</w:t>
      </w:r>
      <w:r>
        <w:rPr>
          <w:spacing w:val="-2"/>
        </w:rPr>
        <w:t xml:space="preserve"> </w:t>
      </w:r>
      <w:r>
        <w:t>work</w:t>
      </w:r>
      <w:r>
        <w:rPr>
          <w:spacing w:val="-6"/>
        </w:rPr>
        <w:t xml:space="preserve"> </w:t>
      </w:r>
      <w:r>
        <w:t xml:space="preserve">of </w:t>
      </w:r>
      <w:r>
        <w:rPr>
          <w:spacing w:val="-2"/>
        </w:rPr>
        <w:t>employees.</w:t>
      </w:r>
    </w:p>
    <w:p w14:paraId="30C87E1B" w14:textId="77777777" w:rsidR="003C3B33" w:rsidRDefault="00B560D6">
      <w:pPr>
        <w:spacing w:before="164"/>
        <w:ind w:left="760"/>
        <w:rPr>
          <w:b/>
        </w:rPr>
      </w:pPr>
      <w:r>
        <w:rPr>
          <w:b/>
          <w:spacing w:val="-2"/>
        </w:rPr>
        <w:t>Representation</w:t>
      </w:r>
    </w:p>
    <w:p w14:paraId="30C87E1C" w14:textId="77777777" w:rsidR="003C3B33" w:rsidRDefault="00B560D6">
      <w:pPr>
        <w:pStyle w:val="ListParagraph"/>
        <w:numPr>
          <w:ilvl w:val="0"/>
          <w:numId w:val="13"/>
        </w:numPr>
        <w:tabs>
          <w:tab w:val="left" w:pos="1322"/>
          <w:tab w:val="left" w:pos="1326"/>
        </w:tabs>
        <w:spacing w:before="180" w:line="259" w:lineRule="auto"/>
        <w:ind w:right="787"/>
      </w:pPr>
      <w:r>
        <w:t>Employees</w:t>
      </w:r>
      <w:r>
        <w:rPr>
          <w:spacing w:val="-4"/>
        </w:rPr>
        <w:t xml:space="preserve"> </w:t>
      </w:r>
      <w:r>
        <w:t>may</w:t>
      </w:r>
      <w:r>
        <w:rPr>
          <w:spacing w:val="-1"/>
        </w:rPr>
        <w:t xml:space="preserve"> </w:t>
      </w:r>
      <w:r>
        <w:t>appoint</w:t>
      </w:r>
      <w:r>
        <w:rPr>
          <w:spacing w:val="-4"/>
        </w:rPr>
        <w:t xml:space="preserve"> </w:t>
      </w:r>
      <w:r>
        <w:t>a</w:t>
      </w:r>
      <w:r>
        <w:rPr>
          <w:spacing w:val="-2"/>
        </w:rPr>
        <w:t xml:space="preserve"> </w:t>
      </w:r>
      <w:r>
        <w:t>representative</w:t>
      </w:r>
      <w:r>
        <w:rPr>
          <w:spacing w:val="-1"/>
        </w:rPr>
        <w:t xml:space="preserve"> </w:t>
      </w:r>
      <w:r>
        <w:t>for</w:t>
      </w:r>
      <w:r>
        <w:rPr>
          <w:spacing w:val="-2"/>
        </w:rPr>
        <w:t xml:space="preserve"> </w:t>
      </w:r>
      <w:r>
        <w:t>the</w:t>
      </w:r>
      <w:r>
        <w:rPr>
          <w:spacing w:val="-4"/>
        </w:rPr>
        <w:t xml:space="preserve"> </w:t>
      </w:r>
      <w:r>
        <w:t>purposes</w:t>
      </w:r>
      <w:r>
        <w:rPr>
          <w:spacing w:val="-4"/>
        </w:rPr>
        <w:t xml:space="preserve"> </w:t>
      </w:r>
      <w:r>
        <w:t>of</w:t>
      </w:r>
      <w:r>
        <w:rPr>
          <w:spacing w:val="-4"/>
        </w:rPr>
        <w:t xml:space="preserve"> </w:t>
      </w:r>
      <w:r>
        <w:t>the</w:t>
      </w:r>
      <w:r>
        <w:rPr>
          <w:spacing w:val="-1"/>
        </w:rPr>
        <w:t xml:space="preserve"> </w:t>
      </w:r>
      <w:r>
        <w:t>procedures</w:t>
      </w:r>
      <w:r>
        <w:rPr>
          <w:spacing w:val="-2"/>
        </w:rPr>
        <w:t xml:space="preserve"> </w:t>
      </w:r>
      <w:r>
        <w:t>in</w:t>
      </w:r>
      <w:r>
        <w:rPr>
          <w:spacing w:val="-3"/>
        </w:rPr>
        <w:t xml:space="preserve"> </w:t>
      </w:r>
      <w:r>
        <w:t>this</w:t>
      </w:r>
      <w:r>
        <w:rPr>
          <w:spacing w:val="-2"/>
        </w:rPr>
        <w:t xml:space="preserve"> </w:t>
      </w:r>
      <w:r>
        <w:t>clause.</w:t>
      </w:r>
      <w:r>
        <w:rPr>
          <w:spacing w:val="-2"/>
        </w:rPr>
        <w:t xml:space="preserve"> </w:t>
      </w:r>
      <w:r>
        <w:t>A representative for the purpose of this clause may be a union representative.</w:t>
      </w:r>
    </w:p>
    <w:p w14:paraId="30C87E1D" w14:textId="77777777" w:rsidR="003C3B33" w:rsidRDefault="00B560D6">
      <w:pPr>
        <w:pStyle w:val="ListParagraph"/>
        <w:numPr>
          <w:ilvl w:val="0"/>
          <w:numId w:val="13"/>
        </w:numPr>
        <w:tabs>
          <w:tab w:val="left" w:pos="1323"/>
        </w:tabs>
        <w:spacing w:before="160"/>
        <w:ind w:left="1323" w:hanging="563"/>
      </w:pPr>
      <w:r>
        <w:t>The</w:t>
      </w:r>
      <w:r>
        <w:rPr>
          <w:spacing w:val="-5"/>
        </w:rPr>
        <w:t xml:space="preserve"> </w:t>
      </w:r>
      <w:r>
        <w:t>department</w:t>
      </w:r>
      <w:r>
        <w:rPr>
          <w:spacing w:val="-7"/>
        </w:rPr>
        <w:t xml:space="preserve"> </w:t>
      </w:r>
      <w:r>
        <w:t>must</w:t>
      </w:r>
      <w:r>
        <w:rPr>
          <w:spacing w:val="-4"/>
        </w:rPr>
        <w:t xml:space="preserve"> </w:t>
      </w:r>
      <w:proofErr w:type="spellStart"/>
      <w:r>
        <w:t>recognise</w:t>
      </w:r>
      <w:proofErr w:type="spellEnd"/>
      <w:r>
        <w:rPr>
          <w:spacing w:val="-4"/>
        </w:rPr>
        <w:t xml:space="preserve"> </w:t>
      </w:r>
      <w:r>
        <w:t>the</w:t>
      </w:r>
      <w:r>
        <w:rPr>
          <w:spacing w:val="-4"/>
        </w:rPr>
        <w:t xml:space="preserve"> </w:t>
      </w:r>
      <w:r>
        <w:t>representative</w:t>
      </w:r>
      <w:r>
        <w:rPr>
          <w:spacing w:val="-4"/>
        </w:rPr>
        <w:t xml:space="preserve"> </w:t>
      </w:r>
      <w:r>
        <w:rPr>
          <w:spacing w:val="-5"/>
        </w:rPr>
        <w:t>if:</w:t>
      </w:r>
    </w:p>
    <w:p w14:paraId="30C87E1E" w14:textId="77777777" w:rsidR="003C3B33" w:rsidRDefault="00B560D6">
      <w:pPr>
        <w:pStyle w:val="ListParagraph"/>
        <w:numPr>
          <w:ilvl w:val="1"/>
          <w:numId w:val="13"/>
        </w:numPr>
        <w:tabs>
          <w:tab w:val="left" w:pos="2178"/>
        </w:tabs>
        <w:spacing w:before="182" w:line="256" w:lineRule="auto"/>
        <w:ind w:right="815"/>
      </w:pPr>
      <w:r>
        <w:t>a</w:t>
      </w:r>
      <w:r>
        <w:rPr>
          <w:spacing w:val="-3"/>
        </w:rPr>
        <w:t xml:space="preserve"> </w:t>
      </w:r>
      <w:r>
        <w:t>relevant</w:t>
      </w:r>
      <w:r>
        <w:rPr>
          <w:spacing w:val="-5"/>
        </w:rPr>
        <w:t xml:space="preserve"> </w:t>
      </w:r>
      <w:r>
        <w:t>employee</w:t>
      </w:r>
      <w:r>
        <w:rPr>
          <w:spacing w:val="-2"/>
        </w:rPr>
        <w:t xml:space="preserve"> </w:t>
      </w:r>
      <w:r>
        <w:t>appoints,</w:t>
      </w:r>
      <w:r>
        <w:rPr>
          <w:spacing w:val="-3"/>
        </w:rPr>
        <w:t xml:space="preserve"> </w:t>
      </w:r>
      <w:r>
        <w:t>or</w:t>
      </w:r>
      <w:r>
        <w:rPr>
          <w:spacing w:val="-5"/>
        </w:rPr>
        <w:t xml:space="preserve"> </w:t>
      </w:r>
      <w:r>
        <w:t>relevant</w:t>
      </w:r>
      <w:r>
        <w:rPr>
          <w:spacing w:val="-5"/>
        </w:rPr>
        <w:t xml:space="preserve"> </w:t>
      </w:r>
      <w:r>
        <w:t>employees</w:t>
      </w:r>
      <w:r>
        <w:rPr>
          <w:spacing w:val="-5"/>
        </w:rPr>
        <w:t xml:space="preserve"> </w:t>
      </w:r>
      <w:r>
        <w:t>appoint,</w:t>
      </w:r>
      <w:r>
        <w:rPr>
          <w:spacing w:val="-3"/>
        </w:rPr>
        <w:t xml:space="preserve"> </w:t>
      </w:r>
      <w:r>
        <w:t>a</w:t>
      </w:r>
      <w:r>
        <w:rPr>
          <w:spacing w:val="-3"/>
        </w:rPr>
        <w:t xml:space="preserve"> </w:t>
      </w:r>
      <w:r>
        <w:t>representative</w:t>
      </w:r>
      <w:r>
        <w:rPr>
          <w:spacing w:val="-2"/>
        </w:rPr>
        <w:t xml:space="preserve"> </w:t>
      </w:r>
      <w:r>
        <w:t>for the purposes of consultation; and</w:t>
      </w:r>
    </w:p>
    <w:p w14:paraId="30C87E1F" w14:textId="77777777" w:rsidR="003C3B33" w:rsidRDefault="00B560D6">
      <w:pPr>
        <w:pStyle w:val="ListParagraph"/>
        <w:numPr>
          <w:ilvl w:val="1"/>
          <w:numId w:val="13"/>
        </w:numPr>
        <w:tabs>
          <w:tab w:val="left" w:pos="2178"/>
        </w:tabs>
        <w:spacing w:before="164" w:line="259" w:lineRule="auto"/>
        <w:ind w:right="1935"/>
      </w:pPr>
      <w:r>
        <w:t>the</w:t>
      </w:r>
      <w:r>
        <w:rPr>
          <w:spacing w:val="-1"/>
        </w:rPr>
        <w:t xml:space="preserve"> </w:t>
      </w:r>
      <w:r>
        <w:t>employee</w:t>
      </w:r>
      <w:r>
        <w:rPr>
          <w:spacing w:val="-4"/>
        </w:rPr>
        <w:t xml:space="preserve"> </w:t>
      </w:r>
      <w:r>
        <w:t>or</w:t>
      </w:r>
      <w:r>
        <w:rPr>
          <w:spacing w:val="-2"/>
        </w:rPr>
        <w:t xml:space="preserve"> </w:t>
      </w:r>
      <w:r>
        <w:t>employees</w:t>
      </w:r>
      <w:r>
        <w:rPr>
          <w:spacing w:val="-2"/>
        </w:rPr>
        <w:t xml:space="preserve"> </w:t>
      </w:r>
      <w:r>
        <w:t>advise</w:t>
      </w:r>
      <w:r>
        <w:rPr>
          <w:spacing w:val="-4"/>
        </w:rPr>
        <w:t xml:space="preserve"> </w:t>
      </w:r>
      <w:r>
        <w:t>the</w:t>
      </w:r>
      <w:r>
        <w:rPr>
          <w:spacing w:val="-4"/>
        </w:rPr>
        <w:t xml:space="preserve"> </w:t>
      </w:r>
      <w:r>
        <w:t>employer</w:t>
      </w:r>
      <w:r>
        <w:rPr>
          <w:spacing w:val="-4"/>
        </w:rPr>
        <w:t xml:space="preserve"> </w:t>
      </w:r>
      <w:r>
        <w:t>of</w:t>
      </w:r>
      <w:r>
        <w:rPr>
          <w:spacing w:val="-4"/>
        </w:rPr>
        <w:t xml:space="preserve"> </w:t>
      </w:r>
      <w:r>
        <w:t>the</w:t>
      </w:r>
      <w:r>
        <w:rPr>
          <w:spacing w:val="-1"/>
        </w:rPr>
        <w:t xml:space="preserve"> </w:t>
      </w:r>
      <w:r>
        <w:t>identity</w:t>
      </w:r>
      <w:r>
        <w:rPr>
          <w:spacing w:val="-3"/>
        </w:rPr>
        <w:t xml:space="preserve"> </w:t>
      </w:r>
      <w:r>
        <w:t>of</w:t>
      </w:r>
      <w:r>
        <w:rPr>
          <w:spacing w:val="-2"/>
        </w:rPr>
        <w:t xml:space="preserve"> </w:t>
      </w:r>
      <w:r>
        <w:t xml:space="preserve">the </w:t>
      </w:r>
      <w:r>
        <w:rPr>
          <w:spacing w:val="-2"/>
        </w:rPr>
        <w:t>representative.</w:t>
      </w:r>
    </w:p>
    <w:p w14:paraId="30C87E20" w14:textId="77777777" w:rsidR="003C3B33" w:rsidRDefault="00B560D6">
      <w:pPr>
        <w:spacing w:before="160"/>
        <w:ind w:left="759"/>
        <w:rPr>
          <w:b/>
        </w:rPr>
      </w:pPr>
      <w:r>
        <w:rPr>
          <w:b/>
        </w:rPr>
        <w:t>Major</w:t>
      </w:r>
      <w:r>
        <w:rPr>
          <w:b/>
          <w:spacing w:val="-2"/>
        </w:rPr>
        <w:t xml:space="preserve"> change</w:t>
      </w:r>
    </w:p>
    <w:p w14:paraId="30C87E21" w14:textId="77777777" w:rsidR="003C3B33" w:rsidRDefault="00B560D6">
      <w:pPr>
        <w:pStyle w:val="ListParagraph"/>
        <w:numPr>
          <w:ilvl w:val="0"/>
          <w:numId w:val="13"/>
        </w:numPr>
        <w:tabs>
          <w:tab w:val="left" w:pos="1322"/>
          <w:tab w:val="left" w:pos="1326"/>
        </w:tabs>
        <w:spacing w:before="182" w:line="256" w:lineRule="auto"/>
        <w:ind w:right="756"/>
      </w:pPr>
      <w:r>
        <w:t>In</w:t>
      </w:r>
      <w:r>
        <w:rPr>
          <w:spacing w:val="-3"/>
        </w:rPr>
        <w:t xml:space="preserve"> </w:t>
      </w:r>
      <w:r>
        <w:t>this</w:t>
      </w:r>
      <w:r>
        <w:rPr>
          <w:spacing w:val="-2"/>
        </w:rPr>
        <w:t xml:space="preserve"> </w:t>
      </w:r>
      <w:r>
        <w:t>clause,</w:t>
      </w:r>
      <w:r>
        <w:rPr>
          <w:spacing w:val="-4"/>
        </w:rPr>
        <w:t xml:space="preserve"> </w:t>
      </w:r>
      <w:r>
        <w:t>a</w:t>
      </w:r>
      <w:r>
        <w:rPr>
          <w:spacing w:val="-4"/>
        </w:rPr>
        <w:t xml:space="preserve"> </w:t>
      </w:r>
      <w:r>
        <w:t>major</w:t>
      </w:r>
      <w:r>
        <w:rPr>
          <w:spacing w:val="-2"/>
        </w:rPr>
        <w:t xml:space="preserve"> </w:t>
      </w:r>
      <w:r>
        <w:t>change</w:t>
      </w:r>
      <w:r>
        <w:rPr>
          <w:spacing w:val="-1"/>
        </w:rPr>
        <w:t xml:space="preserve"> </w:t>
      </w:r>
      <w:r>
        <w:t>is</w:t>
      </w:r>
      <w:r>
        <w:rPr>
          <w:spacing w:val="-1"/>
        </w:rPr>
        <w:t xml:space="preserve"> </w:t>
      </w:r>
      <w:r>
        <w:t>likely</w:t>
      </w:r>
      <w:r>
        <w:rPr>
          <w:spacing w:val="-3"/>
        </w:rPr>
        <w:t xml:space="preserve"> </w:t>
      </w:r>
      <w:r>
        <w:t>to</w:t>
      </w:r>
      <w:r>
        <w:rPr>
          <w:spacing w:val="-1"/>
        </w:rPr>
        <w:t xml:space="preserve"> </w:t>
      </w:r>
      <w:r>
        <w:t>have</w:t>
      </w:r>
      <w:r>
        <w:rPr>
          <w:spacing w:val="-4"/>
        </w:rPr>
        <w:t xml:space="preserve"> </w:t>
      </w:r>
      <w:r>
        <w:t>a</w:t>
      </w:r>
      <w:r>
        <w:rPr>
          <w:spacing w:val="-2"/>
        </w:rPr>
        <w:t xml:space="preserve"> </w:t>
      </w:r>
      <w:r>
        <w:t>significant</w:t>
      </w:r>
      <w:r>
        <w:rPr>
          <w:spacing w:val="-1"/>
        </w:rPr>
        <w:t xml:space="preserve"> </w:t>
      </w:r>
      <w:r>
        <w:t>effect</w:t>
      </w:r>
      <w:r>
        <w:rPr>
          <w:spacing w:val="-4"/>
        </w:rPr>
        <w:t xml:space="preserve"> </w:t>
      </w:r>
      <w:r>
        <w:t>on</w:t>
      </w:r>
      <w:r>
        <w:rPr>
          <w:spacing w:val="-3"/>
        </w:rPr>
        <w:t xml:space="preserve"> </w:t>
      </w:r>
      <w:r>
        <w:t>employees</w:t>
      </w:r>
      <w:r>
        <w:rPr>
          <w:spacing w:val="-2"/>
        </w:rPr>
        <w:t xml:space="preserve"> </w:t>
      </w:r>
      <w:r>
        <w:t>if</w:t>
      </w:r>
      <w:r>
        <w:rPr>
          <w:spacing w:val="-2"/>
        </w:rPr>
        <w:t xml:space="preserve"> </w:t>
      </w:r>
      <w:r>
        <w:t>it</w:t>
      </w:r>
      <w:r>
        <w:rPr>
          <w:spacing w:val="-1"/>
        </w:rPr>
        <w:t xml:space="preserve"> </w:t>
      </w:r>
      <w:r>
        <w:t>results</w:t>
      </w:r>
      <w:r>
        <w:rPr>
          <w:spacing w:val="-4"/>
        </w:rPr>
        <w:t xml:space="preserve"> </w:t>
      </w:r>
      <w:r>
        <w:t>in, for example:</w:t>
      </w:r>
    </w:p>
    <w:p w14:paraId="30C87E22" w14:textId="77777777" w:rsidR="003C3B33" w:rsidRDefault="00B560D6">
      <w:pPr>
        <w:pStyle w:val="ListParagraph"/>
        <w:numPr>
          <w:ilvl w:val="1"/>
          <w:numId w:val="13"/>
        </w:numPr>
        <w:tabs>
          <w:tab w:val="left" w:pos="2178"/>
        </w:tabs>
        <w:spacing w:before="164"/>
      </w:pPr>
      <w:r>
        <w:t>the</w:t>
      </w:r>
      <w:r>
        <w:rPr>
          <w:spacing w:val="-2"/>
        </w:rPr>
        <w:t xml:space="preserve"> </w:t>
      </w:r>
      <w:r>
        <w:t>termination</w:t>
      </w:r>
      <w:r>
        <w:rPr>
          <w:spacing w:val="-6"/>
        </w:rPr>
        <w:t xml:space="preserve"> </w:t>
      </w:r>
      <w:r>
        <w:t>of</w:t>
      </w:r>
      <w:r>
        <w:rPr>
          <w:spacing w:val="-3"/>
        </w:rPr>
        <w:t xml:space="preserve"> </w:t>
      </w:r>
      <w:r>
        <w:t>the</w:t>
      </w:r>
      <w:r>
        <w:rPr>
          <w:spacing w:val="-2"/>
        </w:rPr>
        <w:t xml:space="preserve"> </w:t>
      </w:r>
      <w:r>
        <w:t>employment</w:t>
      </w:r>
      <w:r>
        <w:rPr>
          <w:spacing w:val="-5"/>
        </w:rPr>
        <w:t xml:space="preserve"> </w:t>
      </w:r>
      <w:r>
        <w:t>of</w:t>
      </w:r>
      <w:r>
        <w:rPr>
          <w:spacing w:val="-4"/>
        </w:rPr>
        <w:t xml:space="preserve"> </w:t>
      </w:r>
      <w:proofErr w:type="gramStart"/>
      <w:r>
        <w:rPr>
          <w:spacing w:val="-2"/>
        </w:rPr>
        <w:t>employees;</w:t>
      </w:r>
      <w:proofErr w:type="gramEnd"/>
    </w:p>
    <w:p w14:paraId="30C87E23" w14:textId="77777777" w:rsidR="003C3B33" w:rsidRDefault="00B560D6">
      <w:pPr>
        <w:pStyle w:val="ListParagraph"/>
        <w:numPr>
          <w:ilvl w:val="1"/>
          <w:numId w:val="13"/>
        </w:numPr>
        <w:tabs>
          <w:tab w:val="left" w:pos="2178"/>
        </w:tabs>
        <w:spacing w:before="181" w:line="259" w:lineRule="auto"/>
        <w:ind w:right="802"/>
      </w:pPr>
      <w:r>
        <w:t>major</w:t>
      </w:r>
      <w:r>
        <w:rPr>
          <w:spacing w:val="-2"/>
        </w:rPr>
        <w:t xml:space="preserve"> </w:t>
      </w:r>
      <w:r>
        <w:t>change</w:t>
      </w:r>
      <w:r>
        <w:rPr>
          <w:spacing w:val="-4"/>
        </w:rPr>
        <w:t xml:space="preserve"> </w:t>
      </w:r>
      <w:r>
        <w:t>to</w:t>
      </w:r>
      <w:r>
        <w:rPr>
          <w:spacing w:val="-3"/>
        </w:rPr>
        <w:t xml:space="preserve"> </w:t>
      </w:r>
      <w:r>
        <w:t>the</w:t>
      </w:r>
      <w:r>
        <w:rPr>
          <w:spacing w:val="-4"/>
        </w:rPr>
        <w:t xml:space="preserve"> </w:t>
      </w:r>
      <w:r>
        <w:t>composition,</w:t>
      </w:r>
      <w:r>
        <w:rPr>
          <w:spacing w:val="-4"/>
        </w:rPr>
        <w:t xml:space="preserve"> </w:t>
      </w:r>
      <w:r>
        <w:t>operation</w:t>
      </w:r>
      <w:r>
        <w:rPr>
          <w:spacing w:val="-5"/>
        </w:rPr>
        <w:t xml:space="preserve"> </w:t>
      </w:r>
      <w:r>
        <w:t>or</w:t>
      </w:r>
      <w:r>
        <w:rPr>
          <w:spacing w:val="-2"/>
        </w:rPr>
        <w:t xml:space="preserve"> </w:t>
      </w:r>
      <w:r>
        <w:t>size</w:t>
      </w:r>
      <w:r>
        <w:rPr>
          <w:spacing w:val="-4"/>
        </w:rPr>
        <w:t xml:space="preserve"> </w:t>
      </w:r>
      <w:r>
        <w:t>of</w:t>
      </w:r>
      <w:r>
        <w:rPr>
          <w:spacing w:val="-4"/>
        </w:rPr>
        <w:t xml:space="preserve"> </w:t>
      </w:r>
      <w:r>
        <w:t>the</w:t>
      </w:r>
      <w:r>
        <w:rPr>
          <w:spacing w:val="-1"/>
        </w:rPr>
        <w:t xml:space="preserve"> </w:t>
      </w:r>
      <w:r>
        <w:t>employer’s</w:t>
      </w:r>
      <w:r>
        <w:rPr>
          <w:spacing w:val="-4"/>
        </w:rPr>
        <w:t xml:space="preserve"> </w:t>
      </w:r>
      <w:r>
        <w:t>workforce</w:t>
      </w:r>
      <w:r>
        <w:rPr>
          <w:spacing w:val="-4"/>
        </w:rPr>
        <w:t xml:space="preserve"> </w:t>
      </w:r>
      <w:r>
        <w:t xml:space="preserve">or to the skills required of </w:t>
      </w:r>
      <w:proofErr w:type="gramStart"/>
      <w:r>
        <w:t>employees;</w:t>
      </w:r>
      <w:proofErr w:type="gramEnd"/>
    </w:p>
    <w:p w14:paraId="30C87E24" w14:textId="77777777" w:rsidR="003C3B33" w:rsidRDefault="00B560D6">
      <w:pPr>
        <w:pStyle w:val="ListParagraph"/>
        <w:numPr>
          <w:ilvl w:val="1"/>
          <w:numId w:val="13"/>
        </w:numPr>
        <w:tabs>
          <w:tab w:val="left" w:pos="2178"/>
        </w:tabs>
        <w:spacing w:line="259" w:lineRule="auto"/>
        <w:ind w:right="1237"/>
      </w:pPr>
      <w:r>
        <w:t>the</w:t>
      </w:r>
      <w:r>
        <w:rPr>
          <w:spacing w:val="-2"/>
        </w:rPr>
        <w:t xml:space="preserve"> </w:t>
      </w:r>
      <w:r>
        <w:t>elimination</w:t>
      </w:r>
      <w:r>
        <w:rPr>
          <w:spacing w:val="-4"/>
        </w:rPr>
        <w:t xml:space="preserve"> </w:t>
      </w:r>
      <w:r>
        <w:t>or</w:t>
      </w:r>
      <w:r>
        <w:rPr>
          <w:spacing w:val="-4"/>
        </w:rPr>
        <w:t xml:space="preserve"> </w:t>
      </w:r>
      <w:r>
        <w:t>diminution</w:t>
      </w:r>
      <w:r>
        <w:rPr>
          <w:spacing w:val="-4"/>
        </w:rPr>
        <w:t xml:space="preserve"> </w:t>
      </w:r>
      <w:r>
        <w:t>of</w:t>
      </w:r>
      <w:r>
        <w:rPr>
          <w:spacing w:val="-4"/>
        </w:rPr>
        <w:t xml:space="preserve"> </w:t>
      </w:r>
      <w:r>
        <w:t>job</w:t>
      </w:r>
      <w:r>
        <w:rPr>
          <w:spacing w:val="-5"/>
        </w:rPr>
        <w:t xml:space="preserve"> </w:t>
      </w:r>
      <w:r>
        <w:t>opportunities</w:t>
      </w:r>
      <w:r>
        <w:rPr>
          <w:spacing w:val="-4"/>
        </w:rPr>
        <w:t xml:space="preserve"> </w:t>
      </w:r>
      <w:r>
        <w:t>(including</w:t>
      </w:r>
      <w:r>
        <w:rPr>
          <w:spacing w:val="-4"/>
        </w:rPr>
        <w:t xml:space="preserve"> </w:t>
      </w:r>
      <w:r>
        <w:t>opportunities</w:t>
      </w:r>
      <w:r>
        <w:rPr>
          <w:spacing w:val="-4"/>
        </w:rPr>
        <w:t xml:space="preserve"> </w:t>
      </w:r>
      <w:r>
        <w:t>for promotion or tenure</w:t>
      </w:r>
      <w:proofErr w:type="gramStart"/>
      <w:r>
        <w:t>);</w:t>
      </w:r>
      <w:proofErr w:type="gramEnd"/>
    </w:p>
    <w:p w14:paraId="30C87E25" w14:textId="77777777" w:rsidR="003C3B33" w:rsidRDefault="00B560D6">
      <w:pPr>
        <w:pStyle w:val="ListParagraph"/>
        <w:numPr>
          <w:ilvl w:val="1"/>
          <w:numId w:val="13"/>
        </w:numPr>
        <w:tabs>
          <w:tab w:val="left" w:pos="2178"/>
        </w:tabs>
      </w:pPr>
      <w:r>
        <w:t>the</w:t>
      </w:r>
      <w:r>
        <w:rPr>
          <w:spacing w:val="-1"/>
        </w:rPr>
        <w:t xml:space="preserve"> </w:t>
      </w:r>
      <w:r>
        <w:t>alteration</w:t>
      </w:r>
      <w:r>
        <w:rPr>
          <w:spacing w:val="-3"/>
        </w:rPr>
        <w:t xml:space="preserve"> </w:t>
      </w:r>
      <w:r>
        <w:t>of</w:t>
      </w:r>
      <w:r>
        <w:rPr>
          <w:spacing w:val="-4"/>
        </w:rPr>
        <w:t xml:space="preserve"> </w:t>
      </w:r>
      <w:r>
        <w:t>hours</w:t>
      </w:r>
      <w:r>
        <w:rPr>
          <w:spacing w:val="-4"/>
        </w:rPr>
        <w:t xml:space="preserve"> </w:t>
      </w:r>
      <w:r>
        <w:t>of</w:t>
      </w:r>
      <w:r>
        <w:rPr>
          <w:spacing w:val="-3"/>
        </w:rPr>
        <w:t xml:space="preserve"> </w:t>
      </w:r>
      <w:proofErr w:type="gramStart"/>
      <w:r>
        <w:rPr>
          <w:spacing w:val="-4"/>
        </w:rPr>
        <w:t>work;</w:t>
      </w:r>
      <w:proofErr w:type="gramEnd"/>
    </w:p>
    <w:p w14:paraId="30C87E26" w14:textId="77777777" w:rsidR="003C3B33" w:rsidRDefault="003C3B33">
      <w:pPr>
        <w:sectPr w:rsidR="003C3B33">
          <w:pgSz w:w="11910" w:h="16840"/>
          <w:pgMar w:top="960" w:right="840" w:bottom="920" w:left="680" w:header="751" w:footer="734" w:gutter="0"/>
          <w:cols w:space="720"/>
        </w:sectPr>
      </w:pPr>
    </w:p>
    <w:p w14:paraId="30C87E27" w14:textId="77777777" w:rsidR="003C3B33" w:rsidRDefault="003C3B33">
      <w:pPr>
        <w:pStyle w:val="BodyText"/>
        <w:spacing w:before="198"/>
        <w:ind w:left="0" w:firstLine="0"/>
      </w:pPr>
    </w:p>
    <w:p w14:paraId="30C87E28" w14:textId="77777777" w:rsidR="003C3B33" w:rsidRDefault="00B560D6">
      <w:pPr>
        <w:pStyle w:val="ListParagraph"/>
        <w:numPr>
          <w:ilvl w:val="1"/>
          <w:numId w:val="13"/>
        </w:numPr>
        <w:tabs>
          <w:tab w:val="left" w:pos="2178"/>
        </w:tabs>
        <w:spacing w:before="0"/>
      </w:pPr>
      <w:r>
        <w:t>the</w:t>
      </w:r>
      <w:r>
        <w:rPr>
          <w:spacing w:val="-2"/>
        </w:rPr>
        <w:t xml:space="preserve"> </w:t>
      </w:r>
      <w:r>
        <w:t>need</w:t>
      </w:r>
      <w:r>
        <w:rPr>
          <w:spacing w:val="-4"/>
        </w:rPr>
        <w:t xml:space="preserve"> </w:t>
      </w:r>
      <w:r>
        <w:t>to</w:t>
      </w:r>
      <w:r>
        <w:rPr>
          <w:spacing w:val="-3"/>
        </w:rPr>
        <w:t xml:space="preserve"> </w:t>
      </w:r>
      <w:r>
        <w:t>retrain</w:t>
      </w:r>
      <w:r>
        <w:rPr>
          <w:spacing w:val="-3"/>
        </w:rPr>
        <w:t xml:space="preserve"> </w:t>
      </w:r>
      <w:proofErr w:type="gramStart"/>
      <w:r>
        <w:rPr>
          <w:spacing w:val="-2"/>
        </w:rPr>
        <w:t>employees;</w:t>
      </w:r>
      <w:proofErr w:type="gramEnd"/>
    </w:p>
    <w:p w14:paraId="30C87E29" w14:textId="77777777" w:rsidR="003C3B33" w:rsidRDefault="00B560D6">
      <w:pPr>
        <w:pStyle w:val="ListParagraph"/>
        <w:numPr>
          <w:ilvl w:val="1"/>
          <w:numId w:val="13"/>
        </w:numPr>
        <w:tabs>
          <w:tab w:val="left" w:pos="2178"/>
        </w:tabs>
        <w:spacing w:before="181"/>
        <w:ind w:hanging="794"/>
      </w:pPr>
      <w:r>
        <w:t>the</w:t>
      </w:r>
      <w:r>
        <w:rPr>
          <w:spacing w:val="-3"/>
        </w:rPr>
        <w:t xml:space="preserve"> </w:t>
      </w:r>
      <w:r>
        <w:t>need</w:t>
      </w:r>
      <w:r>
        <w:rPr>
          <w:spacing w:val="-7"/>
        </w:rPr>
        <w:t xml:space="preserve"> </w:t>
      </w:r>
      <w:r>
        <w:t>to</w:t>
      </w:r>
      <w:r>
        <w:rPr>
          <w:spacing w:val="-4"/>
        </w:rPr>
        <w:t xml:space="preserve"> </w:t>
      </w:r>
      <w:r>
        <w:t>relocate</w:t>
      </w:r>
      <w:r>
        <w:rPr>
          <w:spacing w:val="-3"/>
        </w:rPr>
        <w:t xml:space="preserve"> </w:t>
      </w:r>
      <w:r>
        <w:t>employees</w:t>
      </w:r>
      <w:r>
        <w:rPr>
          <w:spacing w:val="-6"/>
        </w:rPr>
        <w:t xml:space="preserve"> </w:t>
      </w:r>
      <w:r>
        <w:t>to</w:t>
      </w:r>
      <w:r>
        <w:rPr>
          <w:spacing w:val="-2"/>
        </w:rPr>
        <w:t xml:space="preserve"> </w:t>
      </w:r>
      <w:r>
        <w:t>another</w:t>
      </w:r>
      <w:r>
        <w:rPr>
          <w:spacing w:val="-6"/>
        </w:rPr>
        <w:t xml:space="preserve"> </w:t>
      </w:r>
      <w:r>
        <w:t>workplace;</w:t>
      </w:r>
      <w:r>
        <w:rPr>
          <w:spacing w:val="-4"/>
        </w:rPr>
        <w:t xml:space="preserve"> </w:t>
      </w:r>
      <w:r>
        <w:rPr>
          <w:spacing w:val="-5"/>
        </w:rPr>
        <w:t>or</w:t>
      </w:r>
    </w:p>
    <w:p w14:paraId="30C87E2A" w14:textId="77777777" w:rsidR="003C3B33" w:rsidRDefault="00B560D6">
      <w:pPr>
        <w:pStyle w:val="ListParagraph"/>
        <w:numPr>
          <w:ilvl w:val="1"/>
          <w:numId w:val="13"/>
        </w:numPr>
        <w:tabs>
          <w:tab w:val="left" w:pos="2178"/>
        </w:tabs>
        <w:spacing w:before="182"/>
        <w:ind w:hanging="794"/>
      </w:pPr>
      <w:r>
        <w:t>the</w:t>
      </w:r>
      <w:r>
        <w:rPr>
          <w:spacing w:val="-5"/>
        </w:rPr>
        <w:t xml:space="preserve"> </w:t>
      </w:r>
      <w:r>
        <w:t>restructuring</w:t>
      </w:r>
      <w:r>
        <w:rPr>
          <w:spacing w:val="-6"/>
        </w:rPr>
        <w:t xml:space="preserve"> </w:t>
      </w:r>
      <w:r>
        <w:t>of</w:t>
      </w:r>
      <w:r>
        <w:rPr>
          <w:spacing w:val="-3"/>
        </w:rPr>
        <w:t xml:space="preserve"> </w:t>
      </w:r>
      <w:r>
        <w:rPr>
          <w:spacing w:val="-4"/>
        </w:rPr>
        <w:t>jobs.</w:t>
      </w:r>
    </w:p>
    <w:p w14:paraId="30C87E2B" w14:textId="77777777" w:rsidR="003C3B33" w:rsidRDefault="00B560D6">
      <w:pPr>
        <w:pStyle w:val="ListParagraph"/>
        <w:numPr>
          <w:ilvl w:val="0"/>
          <w:numId w:val="13"/>
        </w:numPr>
        <w:tabs>
          <w:tab w:val="left" w:pos="1322"/>
          <w:tab w:val="left" w:pos="1326"/>
        </w:tabs>
        <w:spacing w:before="181" w:line="259" w:lineRule="auto"/>
        <w:ind w:right="1346"/>
      </w:pPr>
      <w:r>
        <w:t>The</w:t>
      </w:r>
      <w:r>
        <w:rPr>
          <w:spacing w:val="-1"/>
        </w:rPr>
        <w:t xml:space="preserve"> </w:t>
      </w:r>
      <w:r>
        <w:t>following</w:t>
      </w:r>
      <w:r>
        <w:rPr>
          <w:spacing w:val="-3"/>
        </w:rPr>
        <w:t xml:space="preserve"> </w:t>
      </w:r>
      <w:r>
        <w:t>additional</w:t>
      </w:r>
      <w:r>
        <w:rPr>
          <w:spacing w:val="-2"/>
        </w:rPr>
        <w:t xml:space="preserve"> </w:t>
      </w:r>
      <w:r>
        <w:t>consultation</w:t>
      </w:r>
      <w:r>
        <w:rPr>
          <w:spacing w:val="-3"/>
        </w:rPr>
        <w:t xml:space="preserve"> </w:t>
      </w:r>
      <w:r>
        <w:t>requirements</w:t>
      </w:r>
      <w:r>
        <w:rPr>
          <w:spacing w:val="-2"/>
        </w:rPr>
        <w:t xml:space="preserve"> </w:t>
      </w:r>
      <w:r>
        <w:t>in</w:t>
      </w:r>
      <w:r>
        <w:rPr>
          <w:spacing w:val="-5"/>
        </w:rPr>
        <w:t xml:space="preserve"> </w:t>
      </w:r>
      <w:r>
        <w:t>clause</w:t>
      </w:r>
      <w:r>
        <w:rPr>
          <w:spacing w:val="-1"/>
        </w:rPr>
        <w:t xml:space="preserve"> </w:t>
      </w:r>
      <w:r>
        <w:t>694</w:t>
      </w:r>
      <w:r>
        <w:rPr>
          <w:spacing w:val="-1"/>
        </w:rPr>
        <w:t xml:space="preserve"> </w:t>
      </w:r>
      <w:r>
        <w:t>to</w:t>
      </w:r>
      <w:r>
        <w:rPr>
          <w:spacing w:val="-3"/>
        </w:rPr>
        <w:t xml:space="preserve"> </w:t>
      </w:r>
      <w:r>
        <w:t>700</w:t>
      </w:r>
      <w:r>
        <w:rPr>
          <w:spacing w:val="-1"/>
        </w:rPr>
        <w:t xml:space="preserve"> </w:t>
      </w:r>
      <w:r>
        <w:t>will</w:t>
      </w:r>
      <w:r>
        <w:rPr>
          <w:spacing w:val="-4"/>
        </w:rPr>
        <w:t xml:space="preserve"> </w:t>
      </w:r>
      <w:r>
        <w:t>apply</w:t>
      </w:r>
      <w:r>
        <w:rPr>
          <w:spacing w:val="-1"/>
        </w:rPr>
        <w:t xml:space="preserve"> </w:t>
      </w:r>
      <w:r>
        <w:t>to</w:t>
      </w:r>
      <w:r>
        <w:rPr>
          <w:spacing w:val="-1"/>
        </w:rPr>
        <w:t xml:space="preserve"> </w:t>
      </w:r>
      <w:r>
        <w:t>a proposal to introduce a major change referred to in clause 692.</w:t>
      </w:r>
    </w:p>
    <w:p w14:paraId="30C87E2C" w14:textId="77777777" w:rsidR="003C3B33" w:rsidRDefault="00B560D6">
      <w:pPr>
        <w:pStyle w:val="ListParagraph"/>
        <w:numPr>
          <w:ilvl w:val="0"/>
          <w:numId w:val="13"/>
        </w:numPr>
        <w:tabs>
          <w:tab w:val="left" w:pos="1322"/>
          <w:tab w:val="left" w:pos="1326"/>
        </w:tabs>
        <w:spacing w:line="259" w:lineRule="auto"/>
        <w:ind w:right="648"/>
      </w:pPr>
      <w:proofErr w:type="gramStart"/>
      <w:r>
        <w:t>Consultation</w:t>
      </w:r>
      <w:proofErr w:type="gramEnd"/>
      <w:r>
        <w:rPr>
          <w:spacing w:val="-3"/>
        </w:rPr>
        <w:t xml:space="preserve"> </w:t>
      </w:r>
      <w:r>
        <w:t>with</w:t>
      </w:r>
      <w:r>
        <w:rPr>
          <w:spacing w:val="-3"/>
        </w:rPr>
        <w:t xml:space="preserve"> </w:t>
      </w:r>
      <w:r>
        <w:t>employees</w:t>
      </w:r>
      <w:r>
        <w:rPr>
          <w:spacing w:val="-2"/>
        </w:rPr>
        <w:t xml:space="preserve"> </w:t>
      </w:r>
      <w:r>
        <w:t>and</w:t>
      </w:r>
      <w:r>
        <w:rPr>
          <w:spacing w:val="-3"/>
        </w:rPr>
        <w:t xml:space="preserve"> </w:t>
      </w:r>
      <w:r>
        <w:t>the</w:t>
      </w:r>
      <w:r>
        <w:rPr>
          <w:spacing w:val="-4"/>
        </w:rPr>
        <w:t xml:space="preserve"> </w:t>
      </w:r>
      <w:r>
        <w:t>relevant</w:t>
      </w:r>
      <w:r>
        <w:rPr>
          <w:spacing w:val="-2"/>
        </w:rPr>
        <w:t xml:space="preserve"> </w:t>
      </w:r>
      <w:r>
        <w:t>union(s)</w:t>
      </w:r>
      <w:r>
        <w:rPr>
          <w:spacing w:val="-2"/>
        </w:rPr>
        <w:t xml:space="preserve"> </w:t>
      </w:r>
      <w:r>
        <w:t>and/or</w:t>
      </w:r>
      <w:r>
        <w:rPr>
          <w:spacing w:val="-2"/>
        </w:rPr>
        <w:t xml:space="preserve"> </w:t>
      </w:r>
      <w:r>
        <w:t>recognised</w:t>
      </w:r>
      <w:r>
        <w:rPr>
          <w:spacing w:val="-3"/>
        </w:rPr>
        <w:t xml:space="preserve"> </w:t>
      </w:r>
      <w:r>
        <w:t>representatives</w:t>
      </w:r>
      <w:r>
        <w:rPr>
          <w:spacing w:val="-4"/>
        </w:rPr>
        <w:t xml:space="preserve"> </w:t>
      </w:r>
      <w:r>
        <w:t>will occur prior to a decision being made, subject to clause 692.</w:t>
      </w:r>
    </w:p>
    <w:p w14:paraId="30C87E2D" w14:textId="77777777" w:rsidR="003C3B33" w:rsidRDefault="00B560D6">
      <w:pPr>
        <w:pStyle w:val="ListParagraph"/>
        <w:numPr>
          <w:ilvl w:val="0"/>
          <w:numId w:val="13"/>
        </w:numPr>
        <w:tabs>
          <w:tab w:val="left" w:pos="1322"/>
          <w:tab w:val="left" w:pos="1326"/>
        </w:tabs>
        <w:spacing w:before="161" w:line="259" w:lineRule="auto"/>
        <w:ind w:right="1076"/>
      </w:pPr>
      <w:r>
        <w:t xml:space="preserve">Where practicable, a department change </w:t>
      </w:r>
      <w:proofErr w:type="gramStart"/>
      <w:r>
        <w:t>manager</w:t>
      </w:r>
      <w:proofErr w:type="gramEnd"/>
      <w:r>
        <w:t xml:space="preserve"> or a primary point of contact will be appointed</w:t>
      </w:r>
      <w:r>
        <w:rPr>
          <w:spacing w:val="-3"/>
        </w:rPr>
        <w:t xml:space="preserve"> </w:t>
      </w:r>
      <w:r>
        <w:t>and</w:t>
      </w:r>
      <w:r>
        <w:rPr>
          <w:spacing w:val="-3"/>
        </w:rPr>
        <w:t xml:space="preserve"> </w:t>
      </w:r>
      <w:r>
        <w:t>their</w:t>
      </w:r>
      <w:r>
        <w:rPr>
          <w:spacing w:val="-2"/>
        </w:rPr>
        <w:t xml:space="preserve"> </w:t>
      </w:r>
      <w:r>
        <w:t>details</w:t>
      </w:r>
      <w:r>
        <w:rPr>
          <w:spacing w:val="-4"/>
        </w:rPr>
        <w:t xml:space="preserve"> </w:t>
      </w:r>
      <w:r>
        <w:t>provided</w:t>
      </w:r>
      <w:r>
        <w:rPr>
          <w:spacing w:val="-3"/>
        </w:rPr>
        <w:t xml:space="preserve"> </w:t>
      </w:r>
      <w:r>
        <w:t>to</w:t>
      </w:r>
      <w:r>
        <w:rPr>
          <w:spacing w:val="-1"/>
        </w:rPr>
        <w:t xml:space="preserve"> </w:t>
      </w:r>
      <w:r>
        <w:t>employees</w:t>
      </w:r>
      <w:r>
        <w:rPr>
          <w:spacing w:val="-2"/>
        </w:rPr>
        <w:t xml:space="preserve"> </w:t>
      </w:r>
      <w:r>
        <w:t>and</w:t>
      </w:r>
      <w:r>
        <w:rPr>
          <w:spacing w:val="-3"/>
        </w:rPr>
        <w:t xml:space="preserve"> </w:t>
      </w:r>
      <w:r>
        <w:t>the</w:t>
      </w:r>
      <w:r>
        <w:rPr>
          <w:spacing w:val="-1"/>
        </w:rPr>
        <w:t xml:space="preserve"> </w:t>
      </w:r>
      <w:r>
        <w:t>relevant</w:t>
      </w:r>
      <w:r>
        <w:rPr>
          <w:spacing w:val="-4"/>
        </w:rPr>
        <w:t xml:space="preserve"> </w:t>
      </w:r>
      <w:r>
        <w:t>union(s)</w:t>
      </w:r>
      <w:r>
        <w:rPr>
          <w:spacing w:val="-4"/>
        </w:rPr>
        <w:t xml:space="preserve"> </w:t>
      </w:r>
      <w:r>
        <w:t>and/or</w:t>
      </w:r>
      <w:r>
        <w:rPr>
          <w:spacing w:val="-4"/>
        </w:rPr>
        <w:t xml:space="preserve"> </w:t>
      </w:r>
      <w:r>
        <w:t>their recognised representatives.</w:t>
      </w:r>
    </w:p>
    <w:p w14:paraId="30C87E2E" w14:textId="77777777" w:rsidR="003C3B33" w:rsidRDefault="00B560D6">
      <w:pPr>
        <w:pStyle w:val="ListParagraph"/>
        <w:numPr>
          <w:ilvl w:val="0"/>
          <w:numId w:val="13"/>
        </w:numPr>
        <w:tabs>
          <w:tab w:val="left" w:pos="1322"/>
          <w:tab w:val="left" w:pos="1326"/>
        </w:tabs>
        <w:spacing w:line="256" w:lineRule="auto"/>
        <w:ind w:right="1414"/>
      </w:pPr>
      <w:r>
        <w:t xml:space="preserve">The department must notify employees and relevant </w:t>
      </w:r>
      <w:proofErr w:type="gramStart"/>
      <w:r>
        <w:t>union(s)</w:t>
      </w:r>
      <w:proofErr w:type="gramEnd"/>
      <w:r>
        <w:t xml:space="preserve"> and/or recognised representatives</w:t>
      </w:r>
      <w:r>
        <w:rPr>
          <w:spacing w:val="-5"/>
        </w:rPr>
        <w:t xml:space="preserve"> </w:t>
      </w:r>
      <w:r>
        <w:t>of</w:t>
      </w:r>
      <w:r>
        <w:rPr>
          <w:spacing w:val="-3"/>
        </w:rPr>
        <w:t xml:space="preserve"> </w:t>
      </w:r>
      <w:r>
        <w:t>the</w:t>
      </w:r>
      <w:r>
        <w:rPr>
          <w:spacing w:val="-2"/>
        </w:rPr>
        <w:t xml:space="preserve"> </w:t>
      </w:r>
      <w:r>
        <w:t>proposal</w:t>
      </w:r>
      <w:r>
        <w:rPr>
          <w:spacing w:val="-3"/>
        </w:rPr>
        <w:t xml:space="preserve"> </w:t>
      </w:r>
      <w:r>
        <w:t>to</w:t>
      </w:r>
      <w:r>
        <w:rPr>
          <w:spacing w:val="-2"/>
        </w:rPr>
        <w:t xml:space="preserve"> </w:t>
      </w:r>
      <w:r>
        <w:t>introduce</w:t>
      </w:r>
      <w:r>
        <w:rPr>
          <w:spacing w:val="-5"/>
        </w:rPr>
        <w:t xml:space="preserve"> </w:t>
      </w:r>
      <w:r>
        <w:t>the</w:t>
      </w:r>
      <w:r>
        <w:rPr>
          <w:spacing w:val="-5"/>
        </w:rPr>
        <w:t xml:space="preserve"> </w:t>
      </w:r>
      <w:r>
        <w:t>major</w:t>
      </w:r>
      <w:r>
        <w:rPr>
          <w:spacing w:val="-5"/>
        </w:rPr>
        <w:t xml:space="preserve"> </w:t>
      </w:r>
      <w:r>
        <w:t>change</w:t>
      </w:r>
      <w:r>
        <w:rPr>
          <w:spacing w:val="-2"/>
        </w:rPr>
        <w:t xml:space="preserve"> </w:t>
      </w:r>
      <w:r>
        <w:t>as</w:t>
      </w:r>
      <w:r>
        <w:rPr>
          <w:spacing w:val="-3"/>
        </w:rPr>
        <w:t xml:space="preserve"> </w:t>
      </w:r>
      <w:r>
        <w:t>soon</w:t>
      </w:r>
      <w:r>
        <w:rPr>
          <w:spacing w:val="-4"/>
        </w:rPr>
        <w:t xml:space="preserve"> </w:t>
      </w:r>
      <w:r>
        <w:t>as</w:t>
      </w:r>
      <w:r>
        <w:rPr>
          <w:spacing w:val="-3"/>
        </w:rPr>
        <w:t xml:space="preserve"> </w:t>
      </w:r>
      <w:r>
        <w:t>practicable.</w:t>
      </w:r>
    </w:p>
    <w:p w14:paraId="30C87E2F" w14:textId="77777777" w:rsidR="003C3B33" w:rsidRDefault="00B560D6">
      <w:pPr>
        <w:pStyle w:val="ListParagraph"/>
        <w:numPr>
          <w:ilvl w:val="0"/>
          <w:numId w:val="13"/>
        </w:numPr>
        <w:tabs>
          <w:tab w:val="left" w:pos="1322"/>
          <w:tab w:val="left" w:pos="1326"/>
        </w:tabs>
        <w:spacing w:before="165" w:line="256" w:lineRule="auto"/>
        <w:ind w:right="659"/>
      </w:pPr>
      <w:r>
        <w:t>As</w:t>
      </w:r>
      <w:r>
        <w:rPr>
          <w:spacing w:val="-2"/>
        </w:rPr>
        <w:t xml:space="preserve"> </w:t>
      </w:r>
      <w:r>
        <w:t>soon</w:t>
      </w:r>
      <w:r>
        <w:rPr>
          <w:spacing w:val="-3"/>
        </w:rPr>
        <w:t xml:space="preserve"> </w:t>
      </w:r>
      <w:r>
        <w:t>as</w:t>
      </w:r>
      <w:r>
        <w:rPr>
          <w:spacing w:val="-2"/>
        </w:rPr>
        <w:t xml:space="preserve"> </w:t>
      </w:r>
      <w:r>
        <w:t>practicable</w:t>
      </w:r>
      <w:r>
        <w:rPr>
          <w:spacing w:val="-4"/>
        </w:rPr>
        <w:t xml:space="preserve"> </w:t>
      </w:r>
      <w:r>
        <w:t>after</w:t>
      </w:r>
      <w:r>
        <w:rPr>
          <w:spacing w:val="-2"/>
        </w:rPr>
        <w:t xml:space="preserve"> </w:t>
      </w:r>
      <w:r>
        <w:t>proposing</w:t>
      </w:r>
      <w:r>
        <w:rPr>
          <w:spacing w:val="-5"/>
        </w:rPr>
        <w:t xml:space="preserve"> </w:t>
      </w:r>
      <w:r>
        <w:t>the</w:t>
      </w:r>
      <w:r>
        <w:rPr>
          <w:spacing w:val="-1"/>
        </w:rPr>
        <w:t xml:space="preserve"> </w:t>
      </w:r>
      <w:r>
        <w:t>change,</w:t>
      </w:r>
      <w:r>
        <w:rPr>
          <w:spacing w:val="-2"/>
        </w:rPr>
        <w:t xml:space="preserve"> </w:t>
      </w:r>
      <w:r>
        <w:t>or</w:t>
      </w:r>
      <w:r>
        <w:rPr>
          <w:spacing w:val="-4"/>
        </w:rPr>
        <w:t xml:space="preserve"> </w:t>
      </w:r>
      <w:r>
        <w:t>notifying</w:t>
      </w:r>
      <w:r>
        <w:rPr>
          <w:spacing w:val="-5"/>
        </w:rPr>
        <w:t xml:space="preserve"> </w:t>
      </w:r>
      <w:r>
        <w:t>of</w:t>
      </w:r>
      <w:r>
        <w:rPr>
          <w:spacing w:val="-2"/>
        </w:rPr>
        <w:t xml:space="preserve"> </w:t>
      </w:r>
      <w:r>
        <w:t>the</w:t>
      </w:r>
      <w:r>
        <w:rPr>
          <w:spacing w:val="-1"/>
        </w:rPr>
        <w:t xml:space="preserve"> </w:t>
      </w:r>
      <w:r>
        <w:t>change</w:t>
      </w:r>
      <w:r>
        <w:rPr>
          <w:spacing w:val="-1"/>
        </w:rPr>
        <w:t xml:space="preserve"> </w:t>
      </w:r>
      <w:r>
        <w:t>in</w:t>
      </w:r>
      <w:r>
        <w:rPr>
          <w:spacing w:val="-5"/>
        </w:rPr>
        <w:t xml:space="preserve"> </w:t>
      </w:r>
      <w:r>
        <w:t>circumstances described at clause 688, the department must:</w:t>
      </w:r>
    </w:p>
    <w:p w14:paraId="30C87E30" w14:textId="77777777" w:rsidR="003C3B33" w:rsidRDefault="00B560D6">
      <w:pPr>
        <w:pStyle w:val="ListParagraph"/>
        <w:numPr>
          <w:ilvl w:val="1"/>
          <w:numId w:val="13"/>
        </w:numPr>
        <w:tabs>
          <w:tab w:val="left" w:pos="2178"/>
        </w:tabs>
        <w:spacing w:before="164" w:line="259" w:lineRule="auto"/>
        <w:ind w:right="1123"/>
      </w:pPr>
      <w:r>
        <w:t>discuss</w:t>
      </w:r>
      <w:r>
        <w:rPr>
          <w:spacing w:val="-4"/>
        </w:rPr>
        <w:t xml:space="preserve"> </w:t>
      </w:r>
      <w:r>
        <w:t>with</w:t>
      </w:r>
      <w:r>
        <w:rPr>
          <w:spacing w:val="-5"/>
        </w:rPr>
        <w:t xml:space="preserve"> </w:t>
      </w:r>
      <w:r>
        <w:t>affected</w:t>
      </w:r>
      <w:r>
        <w:rPr>
          <w:spacing w:val="-5"/>
        </w:rPr>
        <w:t xml:space="preserve"> </w:t>
      </w:r>
      <w:r>
        <w:t>employees</w:t>
      </w:r>
      <w:r>
        <w:rPr>
          <w:spacing w:val="-4"/>
        </w:rPr>
        <w:t xml:space="preserve"> </w:t>
      </w:r>
      <w:r>
        <w:t>and</w:t>
      </w:r>
      <w:r>
        <w:rPr>
          <w:spacing w:val="-5"/>
        </w:rPr>
        <w:t xml:space="preserve"> </w:t>
      </w:r>
      <w:r>
        <w:t>relevant</w:t>
      </w:r>
      <w:r>
        <w:rPr>
          <w:spacing w:val="-3"/>
        </w:rPr>
        <w:t xml:space="preserve"> </w:t>
      </w:r>
      <w:r>
        <w:t>union(s)</w:t>
      </w:r>
      <w:r>
        <w:rPr>
          <w:spacing w:val="-4"/>
        </w:rPr>
        <w:t xml:space="preserve"> </w:t>
      </w:r>
      <w:r>
        <w:t>and/or</w:t>
      </w:r>
      <w:r>
        <w:rPr>
          <w:spacing w:val="-4"/>
        </w:rPr>
        <w:t xml:space="preserve"> </w:t>
      </w:r>
      <w:r>
        <w:t>other</w:t>
      </w:r>
      <w:r>
        <w:rPr>
          <w:spacing w:val="-4"/>
        </w:rPr>
        <w:t xml:space="preserve"> </w:t>
      </w:r>
      <w:r>
        <w:t xml:space="preserve">recognised </w:t>
      </w:r>
      <w:r>
        <w:rPr>
          <w:spacing w:val="-2"/>
        </w:rPr>
        <w:t>representatives:</w:t>
      </w:r>
    </w:p>
    <w:p w14:paraId="30C87E31" w14:textId="77777777" w:rsidR="003C3B33" w:rsidRDefault="00B560D6">
      <w:pPr>
        <w:pStyle w:val="ListParagraph"/>
        <w:numPr>
          <w:ilvl w:val="0"/>
          <w:numId w:val="9"/>
        </w:numPr>
        <w:tabs>
          <w:tab w:val="left" w:pos="2591"/>
        </w:tabs>
        <w:ind w:left="2591" w:hanging="358"/>
      </w:pPr>
      <w:r>
        <w:t>the</w:t>
      </w:r>
      <w:r>
        <w:rPr>
          <w:spacing w:val="-2"/>
        </w:rPr>
        <w:t xml:space="preserve"> </w:t>
      </w:r>
      <w:r>
        <w:t>proposed</w:t>
      </w:r>
      <w:r>
        <w:rPr>
          <w:spacing w:val="-5"/>
        </w:rPr>
        <w:t xml:space="preserve"> </w:t>
      </w:r>
      <w:proofErr w:type="gramStart"/>
      <w:r>
        <w:rPr>
          <w:spacing w:val="-2"/>
        </w:rPr>
        <w:t>change;</w:t>
      </w:r>
      <w:proofErr w:type="gramEnd"/>
    </w:p>
    <w:p w14:paraId="30C87E32" w14:textId="77777777" w:rsidR="003C3B33" w:rsidRDefault="00B560D6">
      <w:pPr>
        <w:pStyle w:val="ListParagraph"/>
        <w:numPr>
          <w:ilvl w:val="0"/>
          <w:numId w:val="9"/>
        </w:numPr>
        <w:tabs>
          <w:tab w:val="left" w:pos="2592"/>
        </w:tabs>
        <w:spacing w:before="183"/>
        <w:ind w:left="2592" w:hanging="359"/>
      </w:pPr>
      <w:r>
        <w:t>the</w:t>
      </w:r>
      <w:r>
        <w:rPr>
          <w:spacing w:val="-5"/>
        </w:rPr>
        <w:t xml:space="preserve"> </w:t>
      </w:r>
      <w:r>
        <w:t>effect</w:t>
      </w:r>
      <w:r>
        <w:rPr>
          <w:spacing w:val="-5"/>
        </w:rPr>
        <w:t xml:space="preserve"> </w:t>
      </w:r>
      <w:r>
        <w:t>the</w:t>
      </w:r>
      <w:r>
        <w:rPr>
          <w:spacing w:val="-2"/>
        </w:rPr>
        <w:t xml:space="preserve"> </w:t>
      </w:r>
      <w:r>
        <w:t>proposed</w:t>
      </w:r>
      <w:r>
        <w:rPr>
          <w:spacing w:val="-4"/>
        </w:rPr>
        <w:t xml:space="preserve"> </w:t>
      </w:r>
      <w:r>
        <w:t>change</w:t>
      </w:r>
      <w:r>
        <w:rPr>
          <w:spacing w:val="-2"/>
        </w:rPr>
        <w:t xml:space="preserve"> </w:t>
      </w:r>
      <w:r>
        <w:t>is</w:t>
      </w:r>
      <w:r>
        <w:rPr>
          <w:spacing w:val="-3"/>
        </w:rPr>
        <w:t xml:space="preserve"> </w:t>
      </w:r>
      <w:r>
        <w:t>likely</w:t>
      </w:r>
      <w:r>
        <w:rPr>
          <w:spacing w:val="-2"/>
        </w:rPr>
        <w:t xml:space="preserve"> </w:t>
      </w:r>
      <w:r>
        <w:t>to</w:t>
      </w:r>
      <w:r>
        <w:rPr>
          <w:spacing w:val="-2"/>
        </w:rPr>
        <w:t xml:space="preserve"> </w:t>
      </w:r>
      <w:r>
        <w:t>have</w:t>
      </w:r>
      <w:r>
        <w:rPr>
          <w:spacing w:val="-5"/>
        </w:rPr>
        <w:t xml:space="preserve"> </w:t>
      </w:r>
      <w:r>
        <w:t>on</w:t>
      </w:r>
      <w:r>
        <w:rPr>
          <w:spacing w:val="-6"/>
        </w:rPr>
        <w:t xml:space="preserve"> </w:t>
      </w:r>
      <w:r>
        <w:t>the</w:t>
      </w:r>
      <w:r>
        <w:rPr>
          <w:spacing w:val="-2"/>
        </w:rPr>
        <w:t xml:space="preserve"> </w:t>
      </w:r>
      <w:r>
        <w:t>employees;</w:t>
      </w:r>
      <w:r>
        <w:rPr>
          <w:spacing w:val="-4"/>
        </w:rPr>
        <w:t xml:space="preserve"> </w:t>
      </w:r>
      <w:r>
        <w:rPr>
          <w:spacing w:val="-5"/>
        </w:rPr>
        <w:t>and</w:t>
      </w:r>
    </w:p>
    <w:p w14:paraId="30C87E33" w14:textId="77777777" w:rsidR="003C3B33" w:rsidRDefault="00B560D6">
      <w:pPr>
        <w:pStyle w:val="ListParagraph"/>
        <w:numPr>
          <w:ilvl w:val="0"/>
          <w:numId w:val="9"/>
        </w:numPr>
        <w:tabs>
          <w:tab w:val="left" w:pos="2593"/>
        </w:tabs>
        <w:spacing w:before="180" w:line="259" w:lineRule="auto"/>
        <w:ind w:right="1082" w:hanging="361"/>
      </w:pPr>
      <w:r>
        <w:t>proposed</w:t>
      </w:r>
      <w:r>
        <w:rPr>
          <w:spacing w:val="-4"/>
        </w:rPr>
        <w:t xml:space="preserve"> </w:t>
      </w:r>
      <w:r>
        <w:t>measures</w:t>
      </w:r>
      <w:r>
        <w:rPr>
          <w:spacing w:val="-5"/>
        </w:rPr>
        <w:t xml:space="preserve"> </w:t>
      </w:r>
      <w:r>
        <w:t>to</w:t>
      </w:r>
      <w:r>
        <w:rPr>
          <w:spacing w:val="-2"/>
        </w:rPr>
        <w:t xml:space="preserve"> </w:t>
      </w:r>
      <w:r>
        <w:t>avert</w:t>
      </w:r>
      <w:r>
        <w:rPr>
          <w:spacing w:val="-2"/>
        </w:rPr>
        <w:t xml:space="preserve"> </w:t>
      </w:r>
      <w:r>
        <w:t>or</w:t>
      </w:r>
      <w:r>
        <w:rPr>
          <w:spacing w:val="-5"/>
        </w:rPr>
        <w:t xml:space="preserve"> </w:t>
      </w:r>
      <w:r>
        <w:t>mitigate</w:t>
      </w:r>
      <w:r>
        <w:rPr>
          <w:spacing w:val="-5"/>
        </w:rPr>
        <w:t xml:space="preserve"> </w:t>
      </w:r>
      <w:r>
        <w:t>the</w:t>
      </w:r>
      <w:r>
        <w:rPr>
          <w:spacing w:val="-2"/>
        </w:rPr>
        <w:t xml:space="preserve"> </w:t>
      </w:r>
      <w:r>
        <w:t>adverse</w:t>
      </w:r>
      <w:r>
        <w:rPr>
          <w:spacing w:val="-2"/>
        </w:rPr>
        <w:t xml:space="preserve"> </w:t>
      </w:r>
      <w:r>
        <w:t>effect</w:t>
      </w:r>
      <w:r>
        <w:rPr>
          <w:spacing w:val="-5"/>
        </w:rPr>
        <w:t xml:space="preserve"> </w:t>
      </w:r>
      <w:r>
        <w:t>of</w:t>
      </w:r>
      <w:r>
        <w:rPr>
          <w:spacing w:val="-3"/>
        </w:rPr>
        <w:t xml:space="preserve"> </w:t>
      </w:r>
      <w:r>
        <w:t>the</w:t>
      </w:r>
      <w:r>
        <w:rPr>
          <w:spacing w:val="-2"/>
        </w:rPr>
        <w:t xml:space="preserve"> </w:t>
      </w:r>
      <w:r>
        <w:t>proposed change on the employees; and</w:t>
      </w:r>
    </w:p>
    <w:p w14:paraId="30C87E34" w14:textId="77777777" w:rsidR="003C3B33" w:rsidRDefault="00B560D6">
      <w:pPr>
        <w:pStyle w:val="ListParagraph"/>
        <w:numPr>
          <w:ilvl w:val="1"/>
          <w:numId w:val="13"/>
        </w:numPr>
        <w:tabs>
          <w:tab w:val="left" w:pos="2178"/>
        </w:tabs>
        <w:spacing w:line="259" w:lineRule="auto"/>
        <w:ind w:right="1287"/>
      </w:pPr>
      <w:r>
        <w:t>for</w:t>
      </w:r>
      <w:r>
        <w:rPr>
          <w:spacing w:val="-2"/>
        </w:rPr>
        <w:t xml:space="preserve"> </w:t>
      </w:r>
      <w:r>
        <w:t>the</w:t>
      </w:r>
      <w:r>
        <w:rPr>
          <w:spacing w:val="-1"/>
        </w:rPr>
        <w:t xml:space="preserve"> </w:t>
      </w:r>
      <w:r>
        <w:t>purposes</w:t>
      </w:r>
      <w:r>
        <w:rPr>
          <w:spacing w:val="-4"/>
        </w:rPr>
        <w:t xml:space="preserve"> </w:t>
      </w:r>
      <w:r>
        <w:t>of</w:t>
      </w:r>
      <w:r>
        <w:rPr>
          <w:spacing w:val="-2"/>
        </w:rPr>
        <w:t xml:space="preserve"> </w:t>
      </w:r>
      <w:r>
        <w:t>the</w:t>
      </w:r>
      <w:r>
        <w:rPr>
          <w:spacing w:val="-4"/>
        </w:rPr>
        <w:t xml:space="preserve"> </w:t>
      </w:r>
      <w:r>
        <w:t>discussion</w:t>
      </w:r>
      <w:r>
        <w:rPr>
          <w:spacing w:val="-3"/>
        </w:rPr>
        <w:t xml:space="preserve"> </w:t>
      </w:r>
      <w:r>
        <w:t>–</w:t>
      </w:r>
      <w:r>
        <w:rPr>
          <w:spacing w:val="-1"/>
        </w:rPr>
        <w:t xml:space="preserve"> </w:t>
      </w:r>
      <w:r>
        <w:t>provide,</w:t>
      </w:r>
      <w:r>
        <w:rPr>
          <w:spacing w:val="-2"/>
        </w:rPr>
        <w:t xml:space="preserve"> </w:t>
      </w:r>
      <w:r>
        <w:t>in</w:t>
      </w:r>
      <w:r>
        <w:rPr>
          <w:spacing w:val="-5"/>
        </w:rPr>
        <w:t xml:space="preserve"> </w:t>
      </w:r>
      <w:r>
        <w:t>writing,</w:t>
      </w:r>
      <w:r>
        <w:rPr>
          <w:spacing w:val="-2"/>
        </w:rPr>
        <w:t xml:space="preserve"> </w:t>
      </w:r>
      <w:r>
        <w:t>to</w:t>
      </w:r>
      <w:r>
        <w:rPr>
          <w:spacing w:val="-3"/>
        </w:rPr>
        <w:t xml:space="preserve"> </w:t>
      </w:r>
      <w:r>
        <w:t>employees</w:t>
      </w:r>
      <w:r>
        <w:rPr>
          <w:spacing w:val="-2"/>
        </w:rPr>
        <w:t xml:space="preserve"> </w:t>
      </w:r>
      <w:r>
        <w:t>and</w:t>
      </w:r>
      <w:r>
        <w:rPr>
          <w:spacing w:val="-3"/>
        </w:rPr>
        <w:t xml:space="preserve"> </w:t>
      </w:r>
      <w:r>
        <w:t>the relevant union(s) and/or other recognised representatives:</w:t>
      </w:r>
    </w:p>
    <w:p w14:paraId="30C87E35" w14:textId="77777777" w:rsidR="003C3B33" w:rsidRDefault="00B560D6">
      <w:pPr>
        <w:pStyle w:val="ListParagraph"/>
        <w:numPr>
          <w:ilvl w:val="0"/>
          <w:numId w:val="8"/>
        </w:numPr>
        <w:tabs>
          <w:tab w:val="left" w:pos="2591"/>
          <w:tab w:val="left" w:pos="2593"/>
        </w:tabs>
        <w:spacing w:line="259" w:lineRule="auto"/>
        <w:ind w:right="672"/>
      </w:pPr>
      <w:r>
        <w:t>all</w:t>
      </w:r>
      <w:r>
        <w:rPr>
          <w:spacing w:val="-3"/>
        </w:rPr>
        <w:t xml:space="preserve"> </w:t>
      </w:r>
      <w:r>
        <w:t>relevant</w:t>
      </w:r>
      <w:r>
        <w:rPr>
          <w:spacing w:val="-2"/>
        </w:rPr>
        <w:t xml:space="preserve"> </w:t>
      </w:r>
      <w:r>
        <w:t>information</w:t>
      </w:r>
      <w:r>
        <w:rPr>
          <w:spacing w:val="-6"/>
        </w:rPr>
        <w:t xml:space="preserve"> </w:t>
      </w:r>
      <w:r>
        <w:t>about</w:t>
      </w:r>
      <w:r>
        <w:rPr>
          <w:spacing w:val="-2"/>
        </w:rPr>
        <w:t xml:space="preserve"> </w:t>
      </w:r>
      <w:r>
        <w:t>the</w:t>
      </w:r>
      <w:r>
        <w:rPr>
          <w:spacing w:val="-2"/>
        </w:rPr>
        <w:t xml:space="preserve"> </w:t>
      </w:r>
      <w:r>
        <w:t>proposed</w:t>
      </w:r>
      <w:r>
        <w:rPr>
          <w:spacing w:val="-6"/>
        </w:rPr>
        <w:t xml:space="preserve"> </w:t>
      </w:r>
      <w:r>
        <w:t>change,</w:t>
      </w:r>
      <w:r>
        <w:rPr>
          <w:spacing w:val="-3"/>
        </w:rPr>
        <w:t xml:space="preserve"> </w:t>
      </w:r>
      <w:r>
        <w:t>including</w:t>
      </w:r>
      <w:r>
        <w:rPr>
          <w:spacing w:val="-4"/>
        </w:rPr>
        <w:t xml:space="preserve"> </w:t>
      </w:r>
      <w:r>
        <w:t>the</w:t>
      </w:r>
      <w:r>
        <w:rPr>
          <w:spacing w:val="-2"/>
        </w:rPr>
        <w:t xml:space="preserve"> </w:t>
      </w:r>
      <w:r>
        <w:t>nature</w:t>
      </w:r>
      <w:r>
        <w:rPr>
          <w:spacing w:val="-5"/>
        </w:rPr>
        <w:t xml:space="preserve"> </w:t>
      </w:r>
      <w:r>
        <w:t>of</w:t>
      </w:r>
      <w:r>
        <w:rPr>
          <w:spacing w:val="-3"/>
        </w:rPr>
        <w:t xml:space="preserve"> </w:t>
      </w:r>
      <w:r>
        <w:t xml:space="preserve">the change </w:t>
      </w:r>
      <w:proofErr w:type="gramStart"/>
      <w:r>
        <w:t>proposed;</w:t>
      </w:r>
      <w:proofErr w:type="gramEnd"/>
    </w:p>
    <w:p w14:paraId="30C87E36" w14:textId="77777777" w:rsidR="003C3B33" w:rsidRDefault="00B560D6">
      <w:pPr>
        <w:pStyle w:val="ListParagraph"/>
        <w:numPr>
          <w:ilvl w:val="0"/>
          <w:numId w:val="8"/>
        </w:numPr>
        <w:tabs>
          <w:tab w:val="left" w:pos="2591"/>
          <w:tab w:val="left" w:pos="2593"/>
        </w:tabs>
        <w:spacing w:before="160" w:line="259" w:lineRule="auto"/>
        <w:ind w:right="1471" w:hanging="361"/>
      </w:pPr>
      <w:r>
        <w:t>information</w:t>
      </w:r>
      <w:r>
        <w:rPr>
          <w:spacing w:val="-3"/>
        </w:rPr>
        <w:t xml:space="preserve"> </w:t>
      </w:r>
      <w:r>
        <w:t>about</w:t>
      </w:r>
      <w:r>
        <w:rPr>
          <w:spacing w:val="-4"/>
        </w:rPr>
        <w:t xml:space="preserve"> </w:t>
      </w:r>
      <w:r>
        <w:t>the</w:t>
      </w:r>
      <w:r>
        <w:rPr>
          <w:spacing w:val="-4"/>
        </w:rPr>
        <w:t xml:space="preserve"> </w:t>
      </w:r>
      <w:r>
        <w:t>expected</w:t>
      </w:r>
      <w:r>
        <w:rPr>
          <w:spacing w:val="-5"/>
        </w:rPr>
        <w:t xml:space="preserve"> </w:t>
      </w:r>
      <w:r>
        <w:t>effects</w:t>
      </w:r>
      <w:r>
        <w:rPr>
          <w:spacing w:val="-4"/>
        </w:rPr>
        <w:t xml:space="preserve"> </w:t>
      </w:r>
      <w:r>
        <w:t>of</w:t>
      </w:r>
      <w:r>
        <w:rPr>
          <w:spacing w:val="-2"/>
        </w:rPr>
        <w:t xml:space="preserve"> </w:t>
      </w:r>
      <w:r>
        <w:t>the</w:t>
      </w:r>
      <w:r>
        <w:rPr>
          <w:spacing w:val="-1"/>
        </w:rPr>
        <w:t xml:space="preserve"> </w:t>
      </w:r>
      <w:r>
        <w:t>proposed</w:t>
      </w:r>
      <w:r>
        <w:rPr>
          <w:spacing w:val="-3"/>
        </w:rPr>
        <w:t xml:space="preserve"> </w:t>
      </w:r>
      <w:r>
        <w:t>change</w:t>
      </w:r>
      <w:r>
        <w:rPr>
          <w:spacing w:val="-4"/>
        </w:rPr>
        <w:t xml:space="preserve"> </w:t>
      </w:r>
      <w:r>
        <w:t>on</w:t>
      </w:r>
      <w:r>
        <w:rPr>
          <w:spacing w:val="-3"/>
        </w:rPr>
        <w:t xml:space="preserve"> </w:t>
      </w:r>
      <w:r>
        <w:t>the employees; and</w:t>
      </w:r>
    </w:p>
    <w:p w14:paraId="30C87E37" w14:textId="77777777" w:rsidR="003C3B33" w:rsidRDefault="00B560D6">
      <w:pPr>
        <w:pStyle w:val="ListParagraph"/>
        <w:numPr>
          <w:ilvl w:val="0"/>
          <w:numId w:val="8"/>
        </w:numPr>
        <w:tabs>
          <w:tab w:val="left" w:pos="2593"/>
        </w:tabs>
        <w:spacing w:before="161"/>
      </w:pPr>
      <w:r>
        <w:t>any</w:t>
      </w:r>
      <w:r>
        <w:rPr>
          <w:spacing w:val="-3"/>
        </w:rPr>
        <w:t xml:space="preserve"> </w:t>
      </w:r>
      <w:r>
        <w:t>other</w:t>
      </w:r>
      <w:r>
        <w:rPr>
          <w:spacing w:val="-5"/>
        </w:rPr>
        <w:t xml:space="preserve"> </w:t>
      </w:r>
      <w:r>
        <w:t>matters</w:t>
      </w:r>
      <w:r>
        <w:rPr>
          <w:spacing w:val="-3"/>
        </w:rPr>
        <w:t xml:space="preserve"> </w:t>
      </w:r>
      <w:r>
        <w:t>likely</w:t>
      </w:r>
      <w:r>
        <w:rPr>
          <w:spacing w:val="-2"/>
        </w:rPr>
        <w:t xml:space="preserve"> </w:t>
      </w:r>
      <w:r>
        <w:t>to</w:t>
      </w:r>
      <w:r>
        <w:rPr>
          <w:spacing w:val="-4"/>
        </w:rPr>
        <w:t xml:space="preserve"> </w:t>
      </w:r>
      <w:r>
        <w:t>affect</w:t>
      </w:r>
      <w:r>
        <w:rPr>
          <w:spacing w:val="-5"/>
        </w:rPr>
        <w:t xml:space="preserve"> </w:t>
      </w:r>
      <w:r>
        <w:t>the</w:t>
      </w:r>
      <w:r>
        <w:rPr>
          <w:spacing w:val="-4"/>
        </w:rPr>
        <w:t xml:space="preserve"> </w:t>
      </w:r>
      <w:r>
        <w:rPr>
          <w:spacing w:val="-2"/>
        </w:rPr>
        <w:t>employees.</w:t>
      </w:r>
    </w:p>
    <w:p w14:paraId="30C87E38" w14:textId="77777777" w:rsidR="003C3B33" w:rsidRDefault="00B560D6">
      <w:pPr>
        <w:pStyle w:val="ListParagraph"/>
        <w:numPr>
          <w:ilvl w:val="0"/>
          <w:numId w:val="13"/>
        </w:numPr>
        <w:tabs>
          <w:tab w:val="left" w:pos="1322"/>
          <w:tab w:val="left" w:pos="1326"/>
        </w:tabs>
        <w:spacing w:before="180" w:line="259" w:lineRule="auto"/>
        <w:ind w:right="1029"/>
      </w:pPr>
      <w:r>
        <w:t>The</w:t>
      </w:r>
      <w:r>
        <w:rPr>
          <w:spacing w:val="-1"/>
        </w:rPr>
        <w:t xml:space="preserve"> </w:t>
      </w:r>
      <w:r>
        <w:t>department</w:t>
      </w:r>
      <w:r>
        <w:rPr>
          <w:spacing w:val="-4"/>
        </w:rPr>
        <w:t xml:space="preserve"> </w:t>
      </w:r>
      <w:r>
        <w:t>must</w:t>
      </w:r>
      <w:r>
        <w:rPr>
          <w:spacing w:val="-1"/>
        </w:rPr>
        <w:t xml:space="preserve"> </w:t>
      </w:r>
      <w:r>
        <w:t>give</w:t>
      </w:r>
      <w:r>
        <w:rPr>
          <w:spacing w:val="-4"/>
        </w:rPr>
        <w:t xml:space="preserve"> </w:t>
      </w:r>
      <w:r>
        <w:t>prompt</w:t>
      </w:r>
      <w:r>
        <w:rPr>
          <w:spacing w:val="-4"/>
        </w:rPr>
        <w:t xml:space="preserve"> </w:t>
      </w:r>
      <w:r>
        <w:t>and</w:t>
      </w:r>
      <w:r>
        <w:rPr>
          <w:spacing w:val="-3"/>
        </w:rPr>
        <w:t xml:space="preserve"> </w:t>
      </w:r>
      <w:r>
        <w:t>genuine</w:t>
      </w:r>
      <w:r>
        <w:rPr>
          <w:spacing w:val="-1"/>
        </w:rPr>
        <w:t xml:space="preserve"> </w:t>
      </w:r>
      <w:r>
        <w:t>consideration</w:t>
      </w:r>
      <w:r>
        <w:rPr>
          <w:spacing w:val="-5"/>
        </w:rPr>
        <w:t xml:space="preserve"> </w:t>
      </w:r>
      <w:r>
        <w:t>to</w:t>
      </w:r>
      <w:r>
        <w:rPr>
          <w:spacing w:val="-5"/>
        </w:rPr>
        <w:t xml:space="preserve"> </w:t>
      </w:r>
      <w:r>
        <w:t>matters</w:t>
      </w:r>
      <w:r>
        <w:rPr>
          <w:spacing w:val="-2"/>
        </w:rPr>
        <w:t xml:space="preserve"> </w:t>
      </w:r>
      <w:r>
        <w:t>raised</w:t>
      </w:r>
      <w:r>
        <w:rPr>
          <w:spacing w:val="-3"/>
        </w:rPr>
        <w:t xml:space="preserve"> </w:t>
      </w:r>
      <w:r>
        <w:t>about</w:t>
      </w:r>
      <w:r>
        <w:rPr>
          <w:spacing w:val="-1"/>
        </w:rPr>
        <w:t xml:space="preserve"> </w:t>
      </w:r>
      <w:r>
        <w:t xml:space="preserve">the major change by employees and the relevant union(s) and/or other recognised </w:t>
      </w:r>
      <w:r>
        <w:rPr>
          <w:spacing w:val="-2"/>
        </w:rPr>
        <w:t>representatives.</w:t>
      </w:r>
    </w:p>
    <w:p w14:paraId="30C87E39" w14:textId="77777777" w:rsidR="003C3B33" w:rsidRDefault="00B560D6">
      <w:pPr>
        <w:pStyle w:val="ListParagraph"/>
        <w:numPr>
          <w:ilvl w:val="0"/>
          <w:numId w:val="13"/>
        </w:numPr>
        <w:tabs>
          <w:tab w:val="left" w:pos="1321"/>
          <w:tab w:val="left" w:pos="1325"/>
        </w:tabs>
        <w:spacing w:before="160" w:line="259" w:lineRule="auto"/>
        <w:ind w:left="1325" w:right="694"/>
      </w:pPr>
      <w:r>
        <w:t>However, the department is not required to disclose confidential or commercially sensitive information</w:t>
      </w:r>
      <w:r>
        <w:rPr>
          <w:spacing w:val="-5"/>
        </w:rPr>
        <w:t xml:space="preserve"> </w:t>
      </w:r>
      <w:r>
        <w:t>to</w:t>
      </w:r>
      <w:r>
        <w:rPr>
          <w:spacing w:val="-3"/>
        </w:rPr>
        <w:t xml:space="preserve"> </w:t>
      </w:r>
      <w:r>
        <w:t>employees</w:t>
      </w:r>
      <w:r>
        <w:rPr>
          <w:spacing w:val="-4"/>
        </w:rPr>
        <w:t xml:space="preserve"> </w:t>
      </w:r>
      <w:r>
        <w:t>and</w:t>
      </w:r>
      <w:r>
        <w:rPr>
          <w:spacing w:val="-3"/>
        </w:rPr>
        <w:t xml:space="preserve"> </w:t>
      </w:r>
      <w:r>
        <w:t>the</w:t>
      </w:r>
      <w:r>
        <w:rPr>
          <w:spacing w:val="-1"/>
        </w:rPr>
        <w:t xml:space="preserve"> </w:t>
      </w:r>
      <w:r>
        <w:t>relevant</w:t>
      </w:r>
      <w:r>
        <w:rPr>
          <w:spacing w:val="-4"/>
        </w:rPr>
        <w:t xml:space="preserve"> </w:t>
      </w:r>
      <w:r>
        <w:t>union(s)</w:t>
      </w:r>
      <w:r>
        <w:rPr>
          <w:spacing w:val="-4"/>
        </w:rPr>
        <w:t xml:space="preserve"> </w:t>
      </w:r>
      <w:r>
        <w:t>and/or</w:t>
      </w:r>
      <w:r>
        <w:rPr>
          <w:spacing w:val="-4"/>
        </w:rPr>
        <w:t xml:space="preserve"> </w:t>
      </w:r>
      <w:r>
        <w:t>other</w:t>
      </w:r>
      <w:r>
        <w:rPr>
          <w:spacing w:val="-4"/>
        </w:rPr>
        <w:t xml:space="preserve"> </w:t>
      </w:r>
      <w:r>
        <w:t>recognised</w:t>
      </w:r>
      <w:r>
        <w:rPr>
          <w:spacing w:val="-3"/>
        </w:rPr>
        <w:t xml:space="preserve"> </w:t>
      </w:r>
      <w:r>
        <w:t>representatives.</w:t>
      </w:r>
    </w:p>
    <w:p w14:paraId="30C87E3A" w14:textId="77777777" w:rsidR="003C3B33" w:rsidRDefault="00B560D6">
      <w:pPr>
        <w:pStyle w:val="ListParagraph"/>
        <w:numPr>
          <w:ilvl w:val="0"/>
          <w:numId w:val="13"/>
        </w:numPr>
        <w:tabs>
          <w:tab w:val="left" w:pos="1321"/>
          <w:tab w:val="left" w:pos="1325"/>
        </w:tabs>
        <w:spacing w:line="259" w:lineRule="auto"/>
        <w:ind w:left="1325" w:right="696"/>
        <w:jc w:val="both"/>
      </w:pPr>
      <w:r>
        <w:t>If</w:t>
      </w:r>
      <w:r>
        <w:rPr>
          <w:spacing w:val="-2"/>
        </w:rPr>
        <w:t xml:space="preserve"> </w:t>
      </w:r>
      <w:r>
        <w:t>a</w:t>
      </w:r>
      <w:r>
        <w:rPr>
          <w:spacing w:val="-2"/>
        </w:rPr>
        <w:t xml:space="preserve"> </w:t>
      </w:r>
      <w:r>
        <w:t>term</w:t>
      </w:r>
      <w:r>
        <w:rPr>
          <w:spacing w:val="-1"/>
        </w:rPr>
        <w:t xml:space="preserve"> </w:t>
      </w:r>
      <w:r>
        <w:t>in</w:t>
      </w:r>
      <w:r>
        <w:rPr>
          <w:spacing w:val="-5"/>
        </w:rPr>
        <w:t xml:space="preserve"> </w:t>
      </w:r>
      <w:r>
        <w:t>this</w:t>
      </w:r>
      <w:r>
        <w:rPr>
          <w:spacing w:val="-2"/>
        </w:rPr>
        <w:t xml:space="preserve"> </w:t>
      </w:r>
      <w:r>
        <w:t>agreement</w:t>
      </w:r>
      <w:r>
        <w:rPr>
          <w:spacing w:val="-4"/>
        </w:rPr>
        <w:t xml:space="preserve"> </w:t>
      </w:r>
      <w:r>
        <w:t>provides</w:t>
      </w:r>
      <w:r>
        <w:rPr>
          <w:spacing w:val="-4"/>
        </w:rPr>
        <w:t xml:space="preserve"> </w:t>
      </w:r>
      <w:r>
        <w:t>for</w:t>
      </w:r>
      <w:r>
        <w:rPr>
          <w:spacing w:val="-4"/>
        </w:rPr>
        <w:t xml:space="preserve"> </w:t>
      </w:r>
      <w:r>
        <w:t>a</w:t>
      </w:r>
      <w:r>
        <w:rPr>
          <w:spacing w:val="-4"/>
        </w:rPr>
        <w:t xml:space="preserve"> </w:t>
      </w:r>
      <w:r>
        <w:t>major</w:t>
      </w:r>
      <w:r>
        <w:rPr>
          <w:spacing w:val="-2"/>
        </w:rPr>
        <w:t xml:space="preserve"> </w:t>
      </w:r>
      <w:r>
        <w:t>change</w:t>
      </w:r>
      <w:r>
        <w:rPr>
          <w:spacing w:val="-1"/>
        </w:rPr>
        <w:t xml:space="preserve"> </w:t>
      </w:r>
      <w:r>
        <w:t>to</w:t>
      </w:r>
      <w:r>
        <w:rPr>
          <w:spacing w:val="-1"/>
        </w:rPr>
        <w:t xml:space="preserve"> </w:t>
      </w:r>
      <w:r>
        <w:t>production,</w:t>
      </w:r>
      <w:r>
        <w:rPr>
          <w:spacing w:val="-2"/>
        </w:rPr>
        <w:t xml:space="preserve"> </w:t>
      </w:r>
      <w:r>
        <w:t>program,</w:t>
      </w:r>
      <w:r>
        <w:rPr>
          <w:spacing w:val="-4"/>
        </w:rPr>
        <w:t xml:space="preserve"> </w:t>
      </w:r>
      <w:r>
        <w:t>organisation, structure</w:t>
      </w:r>
      <w:r>
        <w:rPr>
          <w:spacing w:val="-1"/>
        </w:rPr>
        <w:t xml:space="preserve"> </w:t>
      </w:r>
      <w:r>
        <w:t>or</w:t>
      </w:r>
      <w:r>
        <w:rPr>
          <w:spacing w:val="-1"/>
        </w:rPr>
        <w:t xml:space="preserve"> </w:t>
      </w:r>
      <w:r>
        <w:t>technology in relation</w:t>
      </w:r>
      <w:r>
        <w:rPr>
          <w:spacing w:val="-2"/>
        </w:rPr>
        <w:t xml:space="preserve"> </w:t>
      </w:r>
      <w:r>
        <w:t>to the</w:t>
      </w:r>
      <w:r>
        <w:rPr>
          <w:spacing w:val="-1"/>
        </w:rPr>
        <w:t xml:space="preserve"> </w:t>
      </w:r>
      <w:r>
        <w:t>enterprise</w:t>
      </w:r>
      <w:r>
        <w:rPr>
          <w:spacing w:val="-1"/>
        </w:rPr>
        <w:t xml:space="preserve"> </w:t>
      </w:r>
      <w:r>
        <w:t>of</w:t>
      </w:r>
      <w:r>
        <w:rPr>
          <w:spacing w:val="-1"/>
        </w:rPr>
        <w:t xml:space="preserve"> </w:t>
      </w:r>
      <w:r>
        <w:t>the department,</w:t>
      </w:r>
      <w:r>
        <w:rPr>
          <w:spacing w:val="-1"/>
        </w:rPr>
        <w:t xml:space="preserve"> </w:t>
      </w:r>
      <w:r>
        <w:t>the requirements set out in clauses 694 to 700 are taken not to apply.</w:t>
      </w:r>
    </w:p>
    <w:p w14:paraId="30C87E3B" w14:textId="77777777" w:rsidR="003C3B33" w:rsidRDefault="003C3B33">
      <w:pPr>
        <w:spacing w:line="259" w:lineRule="auto"/>
        <w:jc w:val="both"/>
        <w:sectPr w:rsidR="003C3B33">
          <w:pgSz w:w="11910" w:h="16840"/>
          <w:pgMar w:top="960" w:right="840" w:bottom="920" w:left="680" w:header="751" w:footer="734" w:gutter="0"/>
          <w:cols w:space="720"/>
        </w:sectPr>
      </w:pPr>
    </w:p>
    <w:p w14:paraId="30C87E3C" w14:textId="77777777" w:rsidR="003C3B33" w:rsidRDefault="003C3B33">
      <w:pPr>
        <w:pStyle w:val="BodyText"/>
        <w:spacing w:before="198"/>
        <w:ind w:left="0" w:firstLine="0"/>
      </w:pPr>
    </w:p>
    <w:p w14:paraId="30C87E3D" w14:textId="77777777" w:rsidR="003C3B33" w:rsidRDefault="00B560D6">
      <w:pPr>
        <w:ind w:left="759"/>
        <w:rPr>
          <w:b/>
        </w:rPr>
      </w:pPr>
      <w:r>
        <w:rPr>
          <w:b/>
        </w:rPr>
        <w:t>Change</w:t>
      </w:r>
      <w:r>
        <w:rPr>
          <w:b/>
          <w:spacing w:val="-5"/>
        </w:rPr>
        <w:t xml:space="preserve"> </w:t>
      </w:r>
      <w:r>
        <w:rPr>
          <w:b/>
        </w:rPr>
        <w:t>to</w:t>
      </w:r>
      <w:r>
        <w:rPr>
          <w:b/>
          <w:spacing w:val="-4"/>
        </w:rPr>
        <w:t xml:space="preserve"> </w:t>
      </w:r>
      <w:r>
        <w:rPr>
          <w:b/>
        </w:rPr>
        <w:t>regular</w:t>
      </w:r>
      <w:r>
        <w:rPr>
          <w:b/>
          <w:spacing w:val="-5"/>
        </w:rPr>
        <w:t xml:space="preserve"> </w:t>
      </w:r>
      <w:r>
        <w:rPr>
          <w:b/>
        </w:rPr>
        <w:t>roster</w:t>
      </w:r>
      <w:r>
        <w:rPr>
          <w:b/>
          <w:spacing w:val="-6"/>
        </w:rPr>
        <w:t xml:space="preserve"> </w:t>
      </w:r>
      <w:r>
        <w:rPr>
          <w:b/>
        </w:rPr>
        <w:t>or</w:t>
      </w:r>
      <w:r>
        <w:rPr>
          <w:b/>
          <w:spacing w:val="-2"/>
        </w:rPr>
        <w:t xml:space="preserve"> </w:t>
      </w:r>
      <w:r>
        <w:rPr>
          <w:b/>
        </w:rPr>
        <w:t>ordinary</w:t>
      </w:r>
      <w:r>
        <w:rPr>
          <w:b/>
          <w:spacing w:val="-3"/>
        </w:rPr>
        <w:t xml:space="preserve"> </w:t>
      </w:r>
      <w:r>
        <w:rPr>
          <w:b/>
        </w:rPr>
        <w:t>hours</w:t>
      </w:r>
      <w:r>
        <w:rPr>
          <w:b/>
          <w:spacing w:val="-2"/>
        </w:rPr>
        <w:t xml:space="preserve"> </w:t>
      </w:r>
      <w:r>
        <w:rPr>
          <w:b/>
        </w:rPr>
        <w:t>of</w:t>
      </w:r>
      <w:r>
        <w:rPr>
          <w:b/>
          <w:spacing w:val="-5"/>
        </w:rPr>
        <w:t xml:space="preserve"> </w:t>
      </w:r>
      <w:r>
        <w:rPr>
          <w:b/>
          <w:spacing w:val="-4"/>
        </w:rPr>
        <w:t>work</w:t>
      </w:r>
    </w:p>
    <w:p w14:paraId="30C87E3E" w14:textId="77777777" w:rsidR="003C3B33" w:rsidRDefault="00B560D6">
      <w:pPr>
        <w:pStyle w:val="ListParagraph"/>
        <w:numPr>
          <w:ilvl w:val="0"/>
          <w:numId w:val="13"/>
        </w:numPr>
        <w:tabs>
          <w:tab w:val="left" w:pos="1322"/>
          <w:tab w:val="left" w:pos="1326"/>
        </w:tabs>
        <w:spacing w:before="181" w:line="259" w:lineRule="auto"/>
        <w:ind w:right="638"/>
      </w:pPr>
      <w:r>
        <w:t>The</w:t>
      </w:r>
      <w:r>
        <w:rPr>
          <w:spacing w:val="-1"/>
        </w:rPr>
        <w:t xml:space="preserve"> </w:t>
      </w:r>
      <w:r>
        <w:t>following</w:t>
      </w:r>
      <w:r>
        <w:rPr>
          <w:spacing w:val="-3"/>
        </w:rPr>
        <w:t xml:space="preserve"> </w:t>
      </w:r>
      <w:r>
        <w:t>additional</w:t>
      </w:r>
      <w:r>
        <w:rPr>
          <w:spacing w:val="-2"/>
        </w:rPr>
        <w:t xml:space="preserve"> </w:t>
      </w:r>
      <w:r>
        <w:t>consultation</w:t>
      </w:r>
      <w:r>
        <w:rPr>
          <w:spacing w:val="-3"/>
        </w:rPr>
        <w:t xml:space="preserve"> </w:t>
      </w:r>
      <w:r>
        <w:t>requirements</w:t>
      </w:r>
      <w:r>
        <w:rPr>
          <w:spacing w:val="-2"/>
        </w:rPr>
        <w:t xml:space="preserve"> </w:t>
      </w:r>
      <w:r>
        <w:t>in</w:t>
      </w:r>
      <w:r>
        <w:rPr>
          <w:spacing w:val="-5"/>
        </w:rPr>
        <w:t xml:space="preserve"> </w:t>
      </w:r>
      <w:proofErr w:type="gramStart"/>
      <w:r>
        <w:t>clause</w:t>
      </w:r>
      <w:proofErr w:type="gramEnd"/>
      <w:r>
        <w:rPr>
          <w:spacing w:val="-1"/>
        </w:rPr>
        <w:t xml:space="preserve"> </w:t>
      </w:r>
      <w:r>
        <w:t>702 to</w:t>
      </w:r>
      <w:r>
        <w:rPr>
          <w:spacing w:val="-3"/>
        </w:rPr>
        <w:t xml:space="preserve"> </w:t>
      </w:r>
      <w:r>
        <w:t>704</w:t>
      </w:r>
      <w:r>
        <w:rPr>
          <w:spacing w:val="-1"/>
        </w:rPr>
        <w:t xml:space="preserve"> </w:t>
      </w:r>
      <w:r>
        <w:t>apply</w:t>
      </w:r>
      <w:r>
        <w:rPr>
          <w:spacing w:val="-3"/>
        </w:rPr>
        <w:t xml:space="preserve"> </w:t>
      </w:r>
      <w:r>
        <w:t>to</w:t>
      </w:r>
      <w:r>
        <w:rPr>
          <w:spacing w:val="-6"/>
        </w:rPr>
        <w:t xml:space="preserve"> </w:t>
      </w:r>
      <w:r>
        <w:t>a</w:t>
      </w:r>
      <w:r>
        <w:rPr>
          <w:spacing w:val="-2"/>
        </w:rPr>
        <w:t xml:space="preserve"> </w:t>
      </w:r>
      <w:r>
        <w:t>proposal</w:t>
      </w:r>
      <w:r>
        <w:rPr>
          <w:spacing w:val="-2"/>
        </w:rPr>
        <w:t xml:space="preserve"> </w:t>
      </w:r>
      <w:r>
        <w:t>to introduce a change referred to in clause 687.5.</w:t>
      </w:r>
    </w:p>
    <w:p w14:paraId="30C87E3F" w14:textId="77777777" w:rsidR="003C3B33" w:rsidRDefault="00B560D6">
      <w:pPr>
        <w:pStyle w:val="ListParagraph"/>
        <w:numPr>
          <w:ilvl w:val="0"/>
          <w:numId w:val="13"/>
        </w:numPr>
        <w:tabs>
          <w:tab w:val="left" w:pos="1322"/>
          <w:tab w:val="left" w:pos="1326"/>
        </w:tabs>
        <w:spacing w:before="161" w:line="256" w:lineRule="auto"/>
        <w:ind w:right="1205"/>
      </w:pPr>
      <w:r>
        <w:t>The</w:t>
      </w:r>
      <w:r>
        <w:rPr>
          <w:spacing w:val="-2"/>
        </w:rPr>
        <w:t xml:space="preserve"> </w:t>
      </w:r>
      <w:r>
        <w:t>department</w:t>
      </w:r>
      <w:r>
        <w:rPr>
          <w:spacing w:val="-5"/>
        </w:rPr>
        <w:t xml:space="preserve"> </w:t>
      </w:r>
      <w:r>
        <w:t>must</w:t>
      </w:r>
      <w:r>
        <w:rPr>
          <w:spacing w:val="-2"/>
        </w:rPr>
        <w:t xml:space="preserve"> </w:t>
      </w:r>
      <w:r>
        <w:t>notify</w:t>
      </w:r>
      <w:r>
        <w:rPr>
          <w:spacing w:val="-2"/>
        </w:rPr>
        <w:t xml:space="preserve"> </w:t>
      </w:r>
      <w:r>
        <w:t>affected</w:t>
      </w:r>
      <w:r>
        <w:rPr>
          <w:spacing w:val="-6"/>
        </w:rPr>
        <w:t xml:space="preserve"> </w:t>
      </w:r>
      <w:r>
        <w:t>employees</w:t>
      </w:r>
      <w:r>
        <w:rPr>
          <w:spacing w:val="-5"/>
        </w:rPr>
        <w:t xml:space="preserve"> </w:t>
      </w:r>
      <w:r>
        <w:t>and</w:t>
      </w:r>
      <w:r>
        <w:rPr>
          <w:spacing w:val="-4"/>
        </w:rPr>
        <w:t xml:space="preserve"> </w:t>
      </w:r>
      <w:r>
        <w:t>the</w:t>
      </w:r>
      <w:r>
        <w:rPr>
          <w:spacing w:val="-2"/>
        </w:rPr>
        <w:t xml:space="preserve"> </w:t>
      </w:r>
      <w:r>
        <w:t>relevant</w:t>
      </w:r>
      <w:r>
        <w:rPr>
          <w:spacing w:val="-2"/>
        </w:rPr>
        <w:t xml:space="preserve"> </w:t>
      </w:r>
      <w:r>
        <w:t>union(s)</w:t>
      </w:r>
      <w:r>
        <w:rPr>
          <w:spacing w:val="-3"/>
        </w:rPr>
        <w:t xml:space="preserve"> </w:t>
      </w:r>
      <w:r>
        <w:t>and/or</w:t>
      </w:r>
      <w:r>
        <w:rPr>
          <w:spacing w:val="-3"/>
        </w:rPr>
        <w:t xml:space="preserve"> </w:t>
      </w:r>
      <w:r>
        <w:t>other recognised representatives of the proposed change.</w:t>
      </w:r>
    </w:p>
    <w:p w14:paraId="30C87E40" w14:textId="77777777" w:rsidR="003C3B33" w:rsidRDefault="00B560D6">
      <w:pPr>
        <w:pStyle w:val="ListParagraph"/>
        <w:numPr>
          <w:ilvl w:val="0"/>
          <w:numId w:val="13"/>
        </w:numPr>
        <w:tabs>
          <w:tab w:val="left" w:pos="1322"/>
        </w:tabs>
        <w:spacing w:before="164"/>
        <w:ind w:left="1322" w:hanging="563"/>
      </w:pPr>
      <w:r>
        <w:t>As</w:t>
      </w:r>
      <w:r>
        <w:rPr>
          <w:spacing w:val="-6"/>
        </w:rPr>
        <w:t xml:space="preserve"> </w:t>
      </w:r>
      <w:r>
        <w:t>soon</w:t>
      </w:r>
      <w:r>
        <w:rPr>
          <w:spacing w:val="-5"/>
        </w:rPr>
        <w:t xml:space="preserve"> </w:t>
      </w:r>
      <w:r>
        <w:t>as</w:t>
      </w:r>
      <w:r>
        <w:rPr>
          <w:spacing w:val="-4"/>
        </w:rPr>
        <w:t xml:space="preserve"> </w:t>
      </w:r>
      <w:proofErr w:type="gramStart"/>
      <w:r>
        <w:t>practicable</w:t>
      </w:r>
      <w:proofErr w:type="gramEnd"/>
      <w:r>
        <w:rPr>
          <w:spacing w:val="-5"/>
        </w:rPr>
        <w:t xml:space="preserve"> </w:t>
      </w:r>
      <w:r>
        <w:t>after</w:t>
      </w:r>
      <w:r>
        <w:rPr>
          <w:spacing w:val="-4"/>
        </w:rPr>
        <w:t xml:space="preserve"> </w:t>
      </w:r>
      <w:r>
        <w:t>proposing</w:t>
      </w:r>
      <w:r>
        <w:rPr>
          <w:spacing w:val="-6"/>
        </w:rPr>
        <w:t xml:space="preserve"> </w:t>
      </w:r>
      <w:r>
        <w:t>to</w:t>
      </w:r>
      <w:r>
        <w:rPr>
          <w:spacing w:val="-5"/>
        </w:rPr>
        <w:t xml:space="preserve"> </w:t>
      </w:r>
      <w:r>
        <w:t>introduce</w:t>
      </w:r>
      <w:r>
        <w:rPr>
          <w:spacing w:val="-3"/>
        </w:rPr>
        <w:t xml:space="preserve"> </w:t>
      </w:r>
      <w:r>
        <w:t>the</w:t>
      </w:r>
      <w:r>
        <w:rPr>
          <w:spacing w:val="-3"/>
        </w:rPr>
        <w:t xml:space="preserve"> </w:t>
      </w:r>
      <w:r>
        <w:t>change,</w:t>
      </w:r>
      <w:r>
        <w:rPr>
          <w:spacing w:val="-5"/>
        </w:rPr>
        <w:t xml:space="preserve"> </w:t>
      </w:r>
      <w:r>
        <w:t>the</w:t>
      </w:r>
      <w:r>
        <w:rPr>
          <w:spacing w:val="-3"/>
        </w:rPr>
        <w:t xml:space="preserve"> </w:t>
      </w:r>
      <w:r>
        <w:t>department</w:t>
      </w:r>
      <w:r>
        <w:rPr>
          <w:spacing w:val="-4"/>
        </w:rPr>
        <w:t xml:space="preserve"> </w:t>
      </w:r>
      <w:r>
        <w:rPr>
          <w:spacing w:val="-2"/>
        </w:rPr>
        <w:t>must:</w:t>
      </w:r>
    </w:p>
    <w:p w14:paraId="30C87E41" w14:textId="77777777" w:rsidR="003C3B33" w:rsidRDefault="00B560D6">
      <w:pPr>
        <w:pStyle w:val="ListParagraph"/>
        <w:numPr>
          <w:ilvl w:val="1"/>
          <w:numId w:val="13"/>
        </w:numPr>
        <w:tabs>
          <w:tab w:val="left" w:pos="2178"/>
        </w:tabs>
        <w:spacing w:before="181" w:line="259" w:lineRule="auto"/>
        <w:ind w:right="1564"/>
      </w:pPr>
      <w:r>
        <w:t>discuss</w:t>
      </w:r>
      <w:r>
        <w:rPr>
          <w:spacing w:val="-3"/>
        </w:rPr>
        <w:t xml:space="preserve"> </w:t>
      </w:r>
      <w:r>
        <w:t>with</w:t>
      </w:r>
      <w:r>
        <w:rPr>
          <w:spacing w:val="-6"/>
        </w:rPr>
        <w:t xml:space="preserve"> </w:t>
      </w:r>
      <w:r>
        <w:t>employees</w:t>
      </w:r>
      <w:r>
        <w:rPr>
          <w:spacing w:val="-5"/>
        </w:rPr>
        <w:t xml:space="preserve"> </w:t>
      </w:r>
      <w:r>
        <w:t>and</w:t>
      </w:r>
      <w:r>
        <w:rPr>
          <w:spacing w:val="-4"/>
        </w:rPr>
        <w:t xml:space="preserve"> </w:t>
      </w:r>
      <w:r>
        <w:t>the</w:t>
      </w:r>
      <w:r>
        <w:rPr>
          <w:spacing w:val="-2"/>
        </w:rPr>
        <w:t xml:space="preserve"> </w:t>
      </w:r>
      <w:r>
        <w:t>relevant</w:t>
      </w:r>
      <w:r>
        <w:rPr>
          <w:spacing w:val="-5"/>
        </w:rPr>
        <w:t xml:space="preserve"> </w:t>
      </w:r>
      <w:r>
        <w:t>union(s)</w:t>
      </w:r>
      <w:r>
        <w:rPr>
          <w:spacing w:val="-5"/>
        </w:rPr>
        <w:t xml:space="preserve"> </w:t>
      </w:r>
      <w:r>
        <w:t>and/or</w:t>
      </w:r>
      <w:r>
        <w:rPr>
          <w:spacing w:val="-5"/>
        </w:rPr>
        <w:t xml:space="preserve"> </w:t>
      </w:r>
      <w:r>
        <w:t>other</w:t>
      </w:r>
      <w:r>
        <w:rPr>
          <w:spacing w:val="-3"/>
        </w:rPr>
        <w:t xml:space="preserve"> </w:t>
      </w:r>
      <w:r>
        <w:t xml:space="preserve">recognised </w:t>
      </w:r>
      <w:r>
        <w:rPr>
          <w:spacing w:val="-2"/>
        </w:rPr>
        <w:t>representatives:</w:t>
      </w:r>
    </w:p>
    <w:p w14:paraId="30C87E42" w14:textId="77777777" w:rsidR="003C3B33" w:rsidRDefault="00B560D6">
      <w:pPr>
        <w:pStyle w:val="ListParagraph"/>
        <w:numPr>
          <w:ilvl w:val="0"/>
          <w:numId w:val="11"/>
        </w:numPr>
        <w:tabs>
          <w:tab w:val="left" w:pos="2591"/>
        </w:tabs>
        <w:ind w:left="2591" w:hanging="358"/>
      </w:pPr>
      <w:r>
        <w:t>the</w:t>
      </w:r>
      <w:r>
        <w:rPr>
          <w:spacing w:val="-5"/>
        </w:rPr>
        <w:t xml:space="preserve"> </w:t>
      </w:r>
      <w:r>
        <w:t>proposed</w:t>
      </w:r>
      <w:r>
        <w:rPr>
          <w:spacing w:val="-4"/>
        </w:rPr>
        <w:t xml:space="preserve"> </w:t>
      </w:r>
      <w:r>
        <w:t>introduction</w:t>
      </w:r>
      <w:r>
        <w:rPr>
          <w:spacing w:val="-5"/>
        </w:rPr>
        <w:t xml:space="preserve"> </w:t>
      </w:r>
      <w:r>
        <w:t>of</w:t>
      </w:r>
      <w:r>
        <w:rPr>
          <w:spacing w:val="-4"/>
        </w:rPr>
        <w:t xml:space="preserve"> </w:t>
      </w:r>
      <w:r>
        <w:t>the</w:t>
      </w:r>
      <w:r>
        <w:rPr>
          <w:spacing w:val="-4"/>
        </w:rPr>
        <w:t xml:space="preserve"> </w:t>
      </w:r>
      <w:r>
        <w:t>change;</w:t>
      </w:r>
      <w:r>
        <w:rPr>
          <w:spacing w:val="-4"/>
        </w:rPr>
        <w:t xml:space="preserve"> </w:t>
      </w:r>
      <w:r>
        <w:rPr>
          <w:spacing w:val="-5"/>
        </w:rPr>
        <w:t>and</w:t>
      </w:r>
    </w:p>
    <w:p w14:paraId="30C87E43" w14:textId="77777777" w:rsidR="003C3B33" w:rsidRDefault="00B560D6">
      <w:pPr>
        <w:pStyle w:val="ListParagraph"/>
        <w:numPr>
          <w:ilvl w:val="1"/>
          <w:numId w:val="13"/>
        </w:numPr>
        <w:tabs>
          <w:tab w:val="left" w:pos="2178"/>
        </w:tabs>
        <w:spacing w:before="182" w:line="259" w:lineRule="auto"/>
        <w:ind w:right="718"/>
      </w:pPr>
      <w:r>
        <w:t>for</w:t>
      </w:r>
      <w:r>
        <w:rPr>
          <w:spacing w:val="-3"/>
        </w:rPr>
        <w:t xml:space="preserve"> </w:t>
      </w:r>
      <w:r>
        <w:t>the</w:t>
      </w:r>
      <w:r>
        <w:rPr>
          <w:spacing w:val="-2"/>
        </w:rPr>
        <w:t xml:space="preserve"> </w:t>
      </w:r>
      <w:r>
        <w:t>purposes</w:t>
      </w:r>
      <w:r>
        <w:rPr>
          <w:spacing w:val="-5"/>
        </w:rPr>
        <w:t xml:space="preserve"> </w:t>
      </w:r>
      <w:r>
        <w:t>of</w:t>
      </w:r>
      <w:r>
        <w:rPr>
          <w:spacing w:val="-3"/>
        </w:rPr>
        <w:t xml:space="preserve"> </w:t>
      </w:r>
      <w:r>
        <w:t>the</w:t>
      </w:r>
      <w:r>
        <w:rPr>
          <w:spacing w:val="-5"/>
        </w:rPr>
        <w:t xml:space="preserve"> </w:t>
      </w:r>
      <w:r>
        <w:t>discussion</w:t>
      </w:r>
      <w:r>
        <w:rPr>
          <w:spacing w:val="-4"/>
        </w:rPr>
        <w:t xml:space="preserve"> </w:t>
      </w:r>
      <w:r>
        <w:t>–</w:t>
      </w:r>
      <w:r>
        <w:rPr>
          <w:spacing w:val="-2"/>
        </w:rPr>
        <w:t xml:space="preserve"> </w:t>
      </w:r>
      <w:r>
        <w:t>provide</w:t>
      </w:r>
      <w:r>
        <w:rPr>
          <w:spacing w:val="-2"/>
        </w:rPr>
        <w:t xml:space="preserve"> </w:t>
      </w:r>
      <w:r>
        <w:t>to</w:t>
      </w:r>
      <w:r>
        <w:rPr>
          <w:spacing w:val="-4"/>
        </w:rPr>
        <w:t xml:space="preserve"> </w:t>
      </w:r>
      <w:r>
        <w:t>the</w:t>
      </w:r>
      <w:r>
        <w:rPr>
          <w:spacing w:val="-2"/>
        </w:rPr>
        <w:t xml:space="preserve"> </w:t>
      </w:r>
      <w:r>
        <w:t>employees</w:t>
      </w:r>
      <w:r>
        <w:rPr>
          <w:spacing w:val="-3"/>
        </w:rPr>
        <w:t xml:space="preserve"> </w:t>
      </w:r>
      <w:r>
        <w:t>and</w:t>
      </w:r>
      <w:r>
        <w:rPr>
          <w:spacing w:val="-4"/>
        </w:rPr>
        <w:t xml:space="preserve"> </w:t>
      </w:r>
      <w:r>
        <w:t>relevant</w:t>
      </w:r>
      <w:r>
        <w:rPr>
          <w:spacing w:val="-2"/>
        </w:rPr>
        <w:t xml:space="preserve"> </w:t>
      </w:r>
      <w:r>
        <w:t>union(s) and/or other recognised representatives:</w:t>
      </w:r>
    </w:p>
    <w:p w14:paraId="30C87E44" w14:textId="77777777" w:rsidR="003C3B33" w:rsidRDefault="00B560D6">
      <w:pPr>
        <w:pStyle w:val="ListParagraph"/>
        <w:numPr>
          <w:ilvl w:val="0"/>
          <w:numId w:val="10"/>
        </w:numPr>
        <w:tabs>
          <w:tab w:val="left" w:pos="2591"/>
          <w:tab w:val="left" w:pos="2593"/>
        </w:tabs>
        <w:spacing w:before="160" w:line="259" w:lineRule="auto"/>
        <w:ind w:right="672"/>
      </w:pPr>
      <w:r>
        <w:t>all</w:t>
      </w:r>
      <w:r>
        <w:rPr>
          <w:spacing w:val="-3"/>
        </w:rPr>
        <w:t xml:space="preserve"> </w:t>
      </w:r>
      <w:r>
        <w:t>relevant</w:t>
      </w:r>
      <w:r>
        <w:rPr>
          <w:spacing w:val="-2"/>
        </w:rPr>
        <w:t xml:space="preserve"> </w:t>
      </w:r>
      <w:r>
        <w:t>information</w:t>
      </w:r>
      <w:r>
        <w:rPr>
          <w:spacing w:val="-6"/>
        </w:rPr>
        <w:t xml:space="preserve"> </w:t>
      </w:r>
      <w:r>
        <w:t>about</w:t>
      </w:r>
      <w:r>
        <w:rPr>
          <w:spacing w:val="-2"/>
        </w:rPr>
        <w:t xml:space="preserve"> </w:t>
      </w:r>
      <w:r>
        <w:t>the</w:t>
      </w:r>
      <w:r>
        <w:rPr>
          <w:spacing w:val="-2"/>
        </w:rPr>
        <w:t xml:space="preserve"> </w:t>
      </w:r>
      <w:r>
        <w:t>proposed</w:t>
      </w:r>
      <w:r>
        <w:rPr>
          <w:spacing w:val="-6"/>
        </w:rPr>
        <w:t xml:space="preserve"> </w:t>
      </w:r>
      <w:r>
        <w:t>change,</w:t>
      </w:r>
      <w:r>
        <w:rPr>
          <w:spacing w:val="-3"/>
        </w:rPr>
        <w:t xml:space="preserve"> </w:t>
      </w:r>
      <w:r>
        <w:t>including</w:t>
      </w:r>
      <w:r>
        <w:rPr>
          <w:spacing w:val="-4"/>
        </w:rPr>
        <w:t xml:space="preserve"> </w:t>
      </w:r>
      <w:r>
        <w:t>the</w:t>
      </w:r>
      <w:r>
        <w:rPr>
          <w:spacing w:val="-2"/>
        </w:rPr>
        <w:t xml:space="preserve"> </w:t>
      </w:r>
      <w:r>
        <w:t>nature</w:t>
      </w:r>
      <w:r>
        <w:rPr>
          <w:spacing w:val="-5"/>
        </w:rPr>
        <w:t xml:space="preserve"> </w:t>
      </w:r>
      <w:r>
        <w:t>of</w:t>
      </w:r>
      <w:r>
        <w:rPr>
          <w:spacing w:val="-3"/>
        </w:rPr>
        <w:t xml:space="preserve"> </w:t>
      </w:r>
      <w:r>
        <w:t>the proposed change; and</w:t>
      </w:r>
    </w:p>
    <w:p w14:paraId="30C87E45" w14:textId="77777777" w:rsidR="003C3B33" w:rsidRDefault="00B560D6">
      <w:pPr>
        <w:pStyle w:val="ListParagraph"/>
        <w:numPr>
          <w:ilvl w:val="0"/>
          <w:numId w:val="10"/>
        </w:numPr>
        <w:tabs>
          <w:tab w:val="left" w:pos="2591"/>
          <w:tab w:val="left" w:pos="2593"/>
        </w:tabs>
        <w:spacing w:line="259" w:lineRule="auto"/>
        <w:ind w:right="713" w:hanging="361"/>
      </w:pPr>
      <w:r>
        <w:t>information</w:t>
      </w:r>
      <w:r>
        <w:rPr>
          <w:spacing w:val="-3"/>
        </w:rPr>
        <w:t xml:space="preserve"> </w:t>
      </w:r>
      <w:r>
        <w:t>about</w:t>
      </w:r>
      <w:r>
        <w:rPr>
          <w:spacing w:val="-4"/>
        </w:rPr>
        <w:t xml:space="preserve"> </w:t>
      </w:r>
      <w:r>
        <w:t>what</w:t>
      </w:r>
      <w:r>
        <w:rPr>
          <w:spacing w:val="-4"/>
        </w:rPr>
        <w:t xml:space="preserve"> </w:t>
      </w:r>
      <w:r>
        <w:t>the</w:t>
      </w:r>
      <w:r>
        <w:rPr>
          <w:spacing w:val="-1"/>
        </w:rPr>
        <w:t xml:space="preserve"> </w:t>
      </w:r>
      <w:r>
        <w:t>employer</w:t>
      </w:r>
      <w:r>
        <w:rPr>
          <w:spacing w:val="-4"/>
        </w:rPr>
        <w:t xml:space="preserve"> </w:t>
      </w:r>
      <w:r>
        <w:t>reasonably</w:t>
      </w:r>
      <w:r>
        <w:rPr>
          <w:spacing w:val="-1"/>
        </w:rPr>
        <w:t xml:space="preserve"> </w:t>
      </w:r>
      <w:r>
        <w:t>believes</w:t>
      </w:r>
      <w:r>
        <w:rPr>
          <w:spacing w:val="-2"/>
        </w:rPr>
        <w:t xml:space="preserve"> </w:t>
      </w:r>
      <w:r>
        <w:t>will</w:t>
      </w:r>
      <w:r>
        <w:rPr>
          <w:spacing w:val="-2"/>
        </w:rPr>
        <w:t xml:space="preserve"> </w:t>
      </w:r>
      <w:r>
        <w:t>be</w:t>
      </w:r>
      <w:r>
        <w:rPr>
          <w:spacing w:val="-1"/>
        </w:rPr>
        <w:t xml:space="preserve"> </w:t>
      </w:r>
      <w:r>
        <w:t>the</w:t>
      </w:r>
      <w:r>
        <w:rPr>
          <w:spacing w:val="-4"/>
        </w:rPr>
        <w:t xml:space="preserve"> </w:t>
      </w:r>
      <w:r>
        <w:t>effects</w:t>
      </w:r>
      <w:r>
        <w:rPr>
          <w:spacing w:val="-4"/>
        </w:rPr>
        <w:t xml:space="preserve"> </w:t>
      </w:r>
      <w:r>
        <w:t>of the proposed change on the employees; and</w:t>
      </w:r>
    </w:p>
    <w:p w14:paraId="30C87E46" w14:textId="77777777" w:rsidR="003C3B33" w:rsidRDefault="00B560D6">
      <w:pPr>
        <w:pStyle w:val="ListParagraph"/>
        <w:numPr>
          <w:ilvl w:val="0"/>
          <w:numId w:val="10"/>
        </w:numPr>
        <w:tabs>
          <w:tab w:val="left" w:pos="2593"/>
        </w:tabs>
        <w:spacing w:line="259" w:lineRule="auto"/>
        <w:ind w:right="668" w:hanging="361"/>
      </w:pPr>
      <w:r>
        <w:t>information</w:t>
      </w:r>
      <w:r>
        <w:rPr>
          <w:spacing w:val="-4"/>
        </w:rPr>
        <w:t xml:space="preserve"> </w:t>
      </w:r>
      <w:r>
        <w:t>about</w:t>
      </w:r>
      <w:r>
        <w:rPr>
          <w:spacing w:val="-2"/>
        </w:rPr>
        <w:t xml:space="preserve"> </w:t>
      </w:r>
      <w:r>
        <w:t>any</w:t>
      </w:r>
      <w:r>
        <w:rPr>
          <w:spacing w:val="-4"/>
        </w:rPr>
        <w:t xml:space="preserve"> </w:t>
      </w:r>
      <w:r>
        <w:t>other</w:t>
      </w:r>
      <w:r>
        <w:rPr>
          <w:spacing w:val="-3"/>
        </w:rPr>
        <w:t xml:space="preserve"> </w:t>
      </w:r>
      <w:r>
        <w:t>matters</w:t>
      </w:r>
      <w:r>
        <w:rPr>
          <w:spacing w:val="-3"/>
        </w:rPr>
        <w:t xml:space="preserve"> </w:t>
      </w:r>
      <w:r>
        <w:t>that</w:t>
      </w:r>
      <w:r>
        <w:rPr>
          <w:spacing w:val="-5"/>
        </w:rPr>
        <w:t xml:space="preserve"> </w:t>
      </w:r>
      <w:r>
        <w:t>the</w:t>
      </w:r>
      <w:r>
        <w:rPr>
          <w:spacing w:val="-5"/>
        </w:rPr>
        <w:t xml:space="preserve"> </w:t>
      </w:r>
      <w:r>
        <w:t>employer</w:t>
      </w:r>
      <w:r>
        <w:rPr>
          <w:spacing w:val="-3"/>
        </w:rPr>
        <w:t xml:space="preserve"> </w:t>
      </w:r>
      <w:r>
        <w:t>reasonably</w:t>
      </w:r>
      <w:r>
        <w:rPr>
          <w:spacing w:val="-4"/>
        </w:rPr>
        <w:t xml:space="preserve"> </w:t>
      </w:r>
      <w:r>
        <w:t>believes</w:t>
      </w:r>
      <w:r>
        <w:rPr>
          <w:spacing w:val="-5"/>
        </w:rPr>
        <w:t xml:space="preserve"> </w:t>
      </w:r>
      <w:r>
        <w:t>are likely to affect the employees; and</w:t>
      </w:r>
    </w:p>
    <w:p w14:paraId="30C87E47" w14:textId="77777777" w:rsidR="003C3B33" w:rsidRDefault="00B560D6">
      <w:pPr>
        <w:pStyle w:val="ListParagraph"/>
        <w:numPr>
          <w:ilvl w:val="1"/>
          <w:numId w:val="13"/>
        </w:numPr>
        <w:tabs>
          <w:tab w:val="left" w:pos="2178"/>
        </w:tabs>
        <w:spacing w:before="161" w:line="259" w:lineRule="auto"/>
        <w:ind w:right="610"/>
      </w:pPr>
      <w:r>
        <w:t>invite employees and the relevant union(s) and/or other recognised representatives to give their views about the impact of the change (including any impact in relation to</w:t>
      </w:r>
      <w:r>
        <w:rPr>
          <w:spacing w:val="-3"/>
        </w:rPr>
        <w:t xml:space="preserve"> </w:t>
      </w:r>
      <w:r>
        <w:t>their</w:t>
      </w:r>
      <w:r>
        <w:rPr>
          <w:spacing w:val="-2"/>
        </w:rPr>
        <w:t xml:space="preserve"> </w:t>
      </w:r>
      <w:r>
        <w:t>family</w:t>
      </w:r>
      <w:r>
        <w:rPr>
          <w:spacing w:val="-3"/>
        </w:rPr>
        <w:t xml:space="preserve"> </w:t>
      </w:r>
      <w:r>
        <w:t>or</w:t>
      </w:r>
      <w:r>
        <w:rPr>
          <w:spacing w:val="-4"/>
        </w:rPr>
        <w:t xml:space="preserve"> </w:t>
      </w:r>
      <w:r>
        <w:t>caring</w:t>
      </w:r>
      <w:r>
        <w:rPr>
          <w:spacing w:val="-3"/>
        </w:rPr>
        <w:t xml:space="preserve"> </w:t>
      </w:r>
      <w:r>
        <w:t>responsibilities).</w:t>
      </w:r>
      <w:r>
        <w:rPr>
          <w:spacing w:val="-3"/>
        </w:rPr>
        <w:t xml:space="preserve"> </w:t>
      </w:r>
      <w:r>
        <w:t>However,</w:t>
      </w:r>
      <w:r>
        <w:rPr>
          <w:spacing w:val="-2"/>
        </w:rPr>
        <w:t xml:space="preserve"> </w:t>
      </w:r>
      <w:r>
        <w:t>the</w:t>
      </w:r>
      <w:r>
        <w:rPr>
          <w:spacing w:val="-4"/>
        </w:rPr>
        <w:t xml:space="preserve"> </w:t>
      </w:r>
      <w:r>
        <w:t>department</w:t>
      </w:r>
      <w:r>
        <w:rPr>
          <w:spacing w:val="-1"/>
        </w:rPr>
        <w:t xml:space="preserve"> </w:t>
      </w:r>
      <w:r>
        <w:t>is</w:t>
      </w:r>
      <w:r>
        <w:rPr>
          <w:spacing w:val="-4"/>
        </w:rPr>
        <w:t xml:space="preserve"> </w:t>
      </w:r>
      <w:r>
        <w:t>not</w:t>
      </w:r>
      <w:r>
        <w:rPr>
          <w:spacing w:val="-4"/>
        </w:rPr>
        <w:t xml:space="preserve"> </w:t>
      </w:r>
      <w:r>
        <w:t>required</w:t>
      </w:r>
      <w:r>
        <w:rPr>
          <w:spacing w:val="-3"/>
        </w:rPr>
        <w:t xml:space="preserve"> </w:t>
      </w:r>
      <w:r>
        <w:t>to disclose confidential or commercially sensitive information to the relevant employees and the relevant union(s) and/or other recognised representatives.</w:t>
      </w:r>
    </w:p>
    <w:p w14:paraId="30C87E48" w14:textId="77777777" w:rsidR="003C3B33" w:rsidRDefault="00B560D6">
      <w:pPr>
        <w:pStyle w:val="ListParagraph"/>
        <w:numPr>
          <w:ilvl w:val="0"/>
          <w:numId w:val="13"/>
        </w:numPr>
        <w:tabs>
          <w:tab w:val="left" w:pos="1322"/>
          <w:tab w:val="left" w:pos="1326"/>
        </w:tabs>
        <w:spacing w:before="158" w:line="259" w:lineRule="auto"/>
        <w:ind w:right="1029"/>
      </w:pPr>
      <w:r>
        <w:t>The</w:t>
      </w:r>
      <w:r>
        <w:rPr>
          <w:spacing w:val="-1"/>
        </w:rPr>
        <w:t xml:space="preserve"> </w:t>
      </w:r>
      <w:r>
        <w:t>department</w:t>
      </w:r>
      <w:r>
        <w:rPr>
          <w:spacing w:val="-4"/>
        </w:rPr>
        <w:t xml:space="preserve"> </w:t>
      </w:r>
      <w:r>
        <w:t>must</w:t>
      </w:r>
      <w:r>
        <w:rPr>
          <w:spacing w:val="-1"/>
        </w:rPr>
        <w:t xml:space="preserve"> </w:t>
      </w:r>
      <w:r>
        <w:t>give</w:t>
      </w:r>
      <w:r>
        <w:rPr>
          <w:spacing w:val="-4"/>
        </w:rPr>
        <w:t xml:space="preserve"> </w:t>
      </w:r>
      <w:r>
        <w:t>prompt</w:t>
      </w:r>
      <w:r>
        <w:rPr>
          <w:spacing w:val="-4"/>
        </w:rPr>
        <w:t xml:space="preserve"> </w:t>
      </w:r>
      <w:r>
        <w:t>and</w:t>
      </w:r>
      <w:r>
        <w:rPr>
          <w:spacing w:val="-3"/>
        </w:rPr>
        <w:t xml:space="preserve"> </w:t>
      </w:r>
      <w:r>
        <w:t>genuine</w:t>
      </w:r>
      <w:r>
        <w:rPr>
          <w:spacing w:val="-1"/>
        </w:rPr>
        <w:t xml:space="preserve"> </w:t>
      </w:r>
      <w:r>
        <w:t>consideration</w:t>
      </w:r>
      <w:r>
        <w:rPr>
          <w:spacing w:val="-5"/>
        </w:rPr>
        <w:t xml:space="preserve"> </w:t>
      </w:r>
      <w:r>
        <w:t>to</w:t>
      </w:r>
      <w:r>
        <w:rPr>
          <w:spacing w:val="-5"/>
        </w:rPr>
        <w:t xml:space="preserve"> </w:t>
      </w:r>
      <w:r>
        <w:t>matters</w:t>
      </w:r>
      <w:r>
        <w:rPr>
          <w:spacing w:val="-2"/>
        </w:rPr>
        <w:t xml:space="preserve"> </w:t>
      </w:r>
      <w:r>
        <w:t>raised</w:t>
      </w:r>
      <w:r>
        <w:rPr>
          <w:spacing w:val="-3"/>
        </w:rPr>
        <w:t xml:space="preserve"> </w:t>
      </w:r>
      <w:r>
        <w:t>about</w:t>
      </w:r>
      <w:r>
        <w:rPr>
          <w:spacing w:val="-1"/>
        </w:rPr>
        <w:t xml:space="preserve"> </w:t>
      </w:r>
      <w:r>
        <w:t xml:space="preserve">the proposed change by the employees and the relevant union(s) and/or other recognised </w:t>
      </w:r>
      <w:r>
        <w:rPr>
          <w:spacing w:val="-2"/>
        </w:rPr>
        <w:t>representatives.</w:t>
      </w:r>
    </w:p>
    <w:p w14:paraId="30C87E49" w14:textId="77777777" w:rsidR="003C3B33" w:rsidRDefault="00B560D6">
      <w:pPr>
        <w:spacing w:before="159"/>
        <w:ind w:left="759"/>
        <w:rPr>
          <w:b/>
        </w:rPr>
      </w:pPr>
      <w:r>
        <w:rPr>
          <w:b/>
        </w:rPr>
        <w:t>Interaction</w:t>
      </w:r>
      <w:r>
        <w:rPr>
          <w:b/>
          <w:spacing w:val="-8"/>
        </w:rPr>
        <w:t xml:space="preserve"> </w:t>
      </w:r>
      <w:r>
        <w:rPr>
          <w:b/>
        </w:rPr>
        <w:t>with</w:t>
      </w:r>
      <w:r>
        <w:rPr>
          <w:b/>
          <w:spacing w:val="-7"/>
        </w:rPr>
        <w:t xml:space="preserve"> </w:t>
      </w:r>
      <w:r>
        <w:rPr>
          <w:b/>
        </w:rPr>
        <w:t>emergency</w:t>
      </w:r>
      <w:r>
        <w:rPr>
          <w:b/>
          <w:spacing w:val="-6"/>
        </w:rPr>
        <w:t xml:space="preserve"> </w:t>
      </w:r>
      <w:r>
        <w:rPr>
          <w:b/>
        </w:rPr>
        <w:t>management</w:t>
      </w:r>
      <w:r>
        <w:rPr>
          <w:b/>
          <w:spacing w:val="-8"/>
        </w:rPr>
        <w:t xml:space="preserve"> </w:t>
      </w:r>
      <w:r>
        <w:rPr>
          <w:b/>
          <w:spacing w:val="-2"/>
        </w:rPr>
        <w:t>activities</w:t>
      </w:r>
    </w:p>
    <w:p w14:paraId="30C87E4A" w14:textId="77777777" w:rsidR="003C3B33" w:rsidRDefault="00B560D6">
      <w:pPr>
        <w:pStyle w:val="ListParagraph"/>
        <w:numPr>
          <w:ilvl w:val="0"/>
          <w:numId w:val="13"/>
        </w:numPr>
        <w:tabs>
          <w:tab w:val="left" w:pos="1322"/>
          <w:tab w:val="left" w:pos="1326"/>
        </w:tabs>
        <w:spacing w:before="181" w:line="259" w:lineRule="auto"/>
        <w:ind w:right="1059"/>
      </w:pPr>
      <w:r>
        <w:t>Nothing</w:t>
      </w:r>
      <w:r>
        <w:rPr>
          <w:spacing w:val="-3"/>
        </w:rPr>
        <w:t xml:space="preserve"> </w:t>
      </w:r>
      <w:r>
        <w:t>in</w:t>
      </w:r>
      <w:r>
        <w:rPr>
          <w:spacing w:val="-3"/>
        </w:rPr>
        <w:t xml:space="preserve"> </w:t>
      </w:r>
      <w:r>
        <w:t>this</w:t>
      </w:r>
      <w:r>
        <w:rPr>
          <w:spacing w:val="-2"/>
        </w:rPr>
        <w:t xml:space="preserve"> </w:t>
      </w:r>
      <w:r>
        <w:t>term</w:t>
      </w:r>
      <w:r>
        <w:rPr>
          <w:spacing w:val="-1"/>
        </w:rPr>
        <w:t xml:space="preserve"> </w:t>
      </w:r>
      <w:r>
        <w:t>restricts</w:t>
      </w:r>
      <w:r>
        <w:rPr>
          <w:spacing w:val="-2"/>
        </w:rPr>
        <w:t xml:space="preserve"> </w:t>
      </w:r>
      <w:r>
        <w:t>or</w:t>
      </w:r>
      <w:r>
        <w:rPr>
          <w:spacing w:val="-4"/>
        </w:rPr>
        <w:t xml:space="preserve"> </w:t>
      </w:r>
      <w:r>
        <w:t>limits</w:t>
      </w:r>
      <w:r>
        <w:rPr>
          <w:spacing w:val="-2"/>
        </w:rPr>
        <w:t xml:space="preserve"> </w:t>
      </w:r>
      <w:r>
        <w:t>the</w:t>
      </w:r>
      <w:r>
        <w:rPr>
          <w:spacing w:val="-1"/>
        </w:rPr>
        <w:t xml:space="preserve"> </w:t>
      </w:r>
      <w:r>
        <w:t>ability</w:t>
      </w:r>
      <w:r>
        <w:rPr>
          <w:spacing w:val="-3"/>
        </w:rPr>
        <w:t xml:space="preserve"> </w:t>
      </w:r>
      <w:r>
        <w:t>of</w:t>
      </w:r>
      <w:r>
        <w:rPr>
          <w:spacing w:val="-4"/>
        </w:rPr>
        <w:t xml:space="preserve"> </w:t>
      </w:r>
      <w:r>
        <w:t>a</w:t>
      </w:r>
      <w:r>
        <w:rPr>
          <w:spacing w:val="-2"/>
        </w:rPr>
        <w:t xml:space="preserve"> </w:t>
      </w:r>
      <w:r>
        <w:t>designated</w:t>
      </w:r>
      <w:r>
        <w:rPr>
          <w:spacing w:val="-3"/>
        </w:rPr>
        <w:t xml:space="preserve"> </w:t>
      </w:r>
      <w:r>
        <w:t>emergency</w:t>
      </w:r>
      <w:r>
        <w:rPr>
          <w:spacing w:val="-3"/>
        </w:rPr>
        <w:t xml:space="preserve"> </w:t>
      </w:r>
      <w:r>
        <w:t>management body to undertake activities provided at section 195</w:t>
      </w:r>
      <w:proofErr w:type="gramStart"/>
      <w:r>
        <w:t>A(</w:t>
      </w:r>
      <w:proofErr w:type="gramEnd"/>
      <w:r>
        <w:t>1) of the FW Act.</w:t>
      </w:r>
    </w:p>
    <w:p w14:paraId="30C87E4B" w14:textId="77777777" w:rsidR="003C3B33" w:rsidRDefault="003C3B33">
      <w:pPr>
        <w:pStyle w:val="BodyText"/>
        <w:spacing w:before="95"/>
        <w:ind w:left="0" w:firstLine="0"/>
      </w:pPr>
    </w:p>
    <w:p w14:paraId="30C87E4C" w14:textId="77777777" w:rsidR="003C3B33" w:rsidRDefault="00B560D6">
      <w:pPr>
        <w:pStyle w:val="Heading2"/>
      </w:pPr>
      <w:bookmarkStart w:id="284" w:name="National_consultative_committee"/>
      <w:bookmarkStart w:id="285" w:name="_bookmark148"/>
      <w:bookmarkEnd w:id="284"/>
      <w:bookmarkEnd w:id="285"/>
      <w:r>
        <w:t>National</w:t>
      </w:r>
      <w:r>
        <w:rPr>
          <w:spacing w:val="-7"/>
        </w:rPr>
        <w:t xml:space="preserve"> </w:t>
      </w:r>
      <w:r>
        <w:t>consultative</w:t>
      </w:r>
      <w:r>
        <w:rPr>
          <w:spacing w:val="-7"/>
        </w:rPr>
        <w:t xml:space="preserve"> </w:t>
      </w:r>
      <w:r>
        <w:rPr>
          <w:spacing w:val="-2"/>
        </w:rPr>
        <w:t>committee</w:t>
      </w:r>
    </w:p>
    <w:p w14:paraId="30C87E4D" w14:textId="77777777" w:rsidR="003C3B33" w:rsidRDefault="00B560D6">
      <w:pPr>
        <w:pStyle w:val="ListParagraph"/>
        <w:numPr>
          <w:ilvl w:val="0"/>
          <w:numId w:val="13"/>
        </w:numPr>
        <w:tabs>
          <w:tab w:val="left" w:pos="1322"/>
          <w:tab w:val="left" w:pos="1326"/>
        </w:tabs>
        <w:spacing w:before="265" w:line="256" w:lineRule="auto"/>
        <w:ind w:right="643"/>
      </w:pPr>
      <w:r>
        <w:t>There</w:t>
      </w:r>
      <w:r>
        <w:rPr>
          <w:spacing w:val="-4"/>
        </w:rPr>
        <w:t xml:space="preserve"> </w:t>
      </w:r>
      <w:r>
        <w:t>will</w:t>
      </w:r>
      <w:r>
        <w:rPr>
          <w:spacing w:val="-2"/>
        </w:rPr>
        <w:t xml:space="preserve"> </w:t>
      </w:r>
      <w:r>
        <w:t>be</w:t>
      </w:r>
      <w:r>
        <w:rPr>
          <w:spacing w:val="-1"/>
        </w:rPr>
        <w:t xml:space="preserve"> </w:t>
      </w:r>
      <w:r>
        <w:t>a</w:t>
      </w:r>
      <w:r>
        <w:rPr>
          <w:spacing w:val="-4"/>
        </w:rPr>
        <w:t xml:space="preserve"> </w:t>
      </w:r>
      <w:r>
        <w:t>National</w:t>
      </w:r>
      <w:r>
        <w:rPr>
          <w:spacing w:val="-2"/>
        </w:rPr>
        <w:t xml:space="preserve"> </w:t>
      </w:r>
      <w:r>
        <w:t>Consultative</w:t>
      </w:r>
      <w:r>
        <w:rPr>
          <w:spacing w:val="-4"/>
        </w:rPr>
        <w:t xml:space="preserve"> </w:t>
      </w:r>
      <w:r>
        <w:t>Committee</w:t>
      </w:r>
      <w:r>
        <w:rPr>
          <w:spacing w:val="-4"/>
        </w:rPr>
        <w:t xml:space="preserve"> </w:t>
      </w:r>
      <w:r>
        <w:t>(NCC)</w:t>
      </w:r>
      <w:r>
        <w:rPr>
          <w:spacing w:val="-2"/>
        </w:rPr>
        <w:t xml:space="preserve"> </w:t>
      </w:r>
      <w:r>
        <w:t>with</w:t>
      </w:r>
      <w:r>
        <w:rPr>
          <w:spacing w:val="-4"/>
        </w:rPr>
        <w:t xml:space="preserve"> </w:t>
      </w:r>
      <w:r>
        <w:t>meetings</w:t>
      </w:r>
      <w:r>
        <w:rPr>
          <w:spacing w:val="-2"/>
        </w:rPr>
        <w:t xml:space="preserve"> </w:t>
      </w:r>
      <w:r>
        <w:t>held</w:t>
      </w:r>
      <w:r>
        <w:rPr>
          <w:spacing w:val="-4"/>
        </w:rPr>
        <w:t xml:space="preserve"> </w:t>
      </w:r>
      <w:r>
        <w:t>at</w:t>
      </w:r>
      <w:r>
        <w:rPr>
          <w:spacing w:val="-1"/>
        </w:rPr>
        <w:t xml:space="preserve"> </w:t>
      </w:r>
      <w:r>
        <w:t>least</w:t>
      </w:r>
      <w:r>
        <w:rPr>
          <w:spacing w:val="-1"/>
        </w:rPr>
        <w:t xml:space="preserve"> </w:t>
      </w:r>
      <w:r>
        <w:t>3</w:t>
      </w:r>
      <w:r>
        <w:rPr>
          <w:spacing w:val="-3"/>
        </w:rPr>
        <w:t xml:space="preserve"> </w:t>
      </w:r>
      <w:r>
        <w:t>times</w:t>
      </w:r>
      <w:r>
        <w:rPr>
          <w:spacing w:val="-2"/>
        </w:rPr>
        <w:t xml:space="preserve"> </w:t>
      </w:r>
      <w:r>
        <w:t xml:space="preserve">per </w:t>
      </w:r>
      <w:r>
        <w:rPr>
          <w:spacing w:val="-4"/>
        </w:rPr>
        <w:t>year.</w:t>
      </w:r>
    </w:p>
    <w:p w14:paraId="30C87E4E" w14:textId="77777777" w:rsidR="003C3B33" w:rsidRDefault="00B560D6">
      <w:pPr>
        <w:pStyle w:val="ListParagraph"/>
        <w:numPr>
          <w:ilvl w:val="0"/>
          <w:numId w:val="13"/>
        </w:numPr>
        <w:tabs>
          <w:tab w:val="left" w:pos="1322"/>
          <w:tab w:val="left" w:pos="1326"/>
        </w:tabs>
        <w:spacing w:before="164" w:line="259" w:lineRule="auto"/>
        <w:ind w:right="1018"/>
        <w:jc w:val="both"/>
      </w:pPr>
      <w:r>
        <w:t>The NCC will consist of equal representation from senior management, elected employee representatives</w:t>
      </w:r>
      <w:r>
        <w:rPr>
          <w:spacing w:val="-4"/>
        </w:rPr>
        <w:t xml:space="preserve"> </w:t>
      </w:r>
      <w:r>
        <w:t>and</w:t>
      </w:r>
      <w:r>
        <w:rPr>
          <w:spacing w:val="-5"/>
        </w:rPr>
        <w:t xml:space="preserve"> </w:t>
      </w:r>
      <w:r>
        <w:t>CPSU</w:t>
      </w:r>
      <w:r>
        <w:rPr>
          <w:spacing w:val="-4"/>
        </w:rPr>
        <w:t xml:space="preserve"> </w:t>
      </w:r>
      <w:r>
        <w:t>representatives</w:t>
      </w:r>
      <w:r>
        <w:rPr>
          <w:spacing w:val="-4"/>
        </w:rPr>
        <w:t xml:space="preserve"> </w:t>
      </w:r>
      <w:r>
        <w:t>from</w:t>
      </w:r>
      <w:r>
        <w:rPr>
          <w:spacing w:val="-3"/>
        </w:rPr>
        <w:t xml:space="preserve"> </w:t>
      </w:r>
      <w:r>
        <w:t>Sub</w:t>
      </w:r>
      <w:r>
        <w:rPr>
          <w:spacing w:val="-5"/>
        </w:rPr>
        <w:t xml:space="preserve"> </w:t>
      </w:r>
      <w:r>
        <w:t>Consultative</w:t>
      </w:r>
      <w:r>
        <w:rPr>
          <w:spacing w:val="-3"/>
        </w:rPr>
        <w:t xml:space="preserve"> </w:t>
      </w:r>
      <w:r>
        <w:t>Committees,</w:t>
      </w:r>
      <w:r>
        <w:rPr>
          <w:spacing w:val="-6"/>
        </w:rPr>
        <w:t xml:space="preserve"> </w:t>
      </w:r>
      <w:r>
        <w:t>and</w:t>
      </w:r>
      <w:r>
        <w:rPr>
          <w:spacing w:val="-5"/>
        </w:rPr>
        <w:t xml:space="preserve"> </w:t>
      </w:r>
      <w:r>
        <w:t>a</w:t>
      </w:r>
      <w:r>
        <w:rPr>
          <w:spacing w:val="-4"/>
        </w:rPr>
        <w:t xml:space="preserve"> </w:t>
      </w:r>
      <w:r>
        <w:t xml:space="preserve">CPSU official. The NCC will operate under </w:t>
      </w:r>
      <w:proofErr w:type="gramStart"/>
      <w:r>
        <w:t>an</w:t>
      </w:r>
      <w:proofErr w:type="gramEnd"/>
      <w:r>
        <w:t xml:space="preserve"> agreed Terms of Reference (ToR).</w:t>
      </w:r>
    </w:p>
    <w:p w14:paraId="30C87E4F" w14:textId="77777777" w:rsidR="003C3B33" w:rsidRDefault="00B560D6">
      <w:pPr>
        <w:pStyle w:val="ListParagraph"/>
        <w:numPr>
          <w:ilvl w:val="0"/>
          <w:numId w:val="13"/>
        </w:numPr>
        <w:tabs>
          <w:tab w:val="left" w:pos="1321"/>
          <w:tab w:val="left" w:pos="1325"/>
        </w:tabs>
        <w:spacing w:before="160" w:line="256" w:lineRule="auto"/>
        <w:ind w:left="1325" w:right="857"/>
      </w:pPr>
      <w:r>
        <w:t>The</w:t>
      </w:r>
      <w:r>
        <w:rPr>
          <w:spacing w:val="-1"/>
        </w:rPr>
        <w:t xml:space="preserve"> </w:t>
      </w:r>
      <w:r>
        <w:t>NCC</w:t>
      </w:r>
      <w:r>
        <w:rPr>
          <w:spacing w:val="-2"/>
        </w:rPr>
        <w:t xml:space="preserve"> </w:t>
      </w:r>
      <w:r>
        <w:t>can</w:t>
      </w:r>
      <w:r>
        <w:rPr>
          <w:spacing w:val="-5"/>
        </w:rPr>
        <w:t xml:space="preserve"> </w:t>
      </w:r>
      <w:r>
        <w:t>establish</w:t>
      </w:r>
      <w:r>
        <w:rPr>
          <w:spacing w:val="-3"/>
        </w:rPr>
        <w:t xml:space="preserve"> </w:t>
      </w:r>
      <w:r>
        <w:t>sub</w:t>
      </w:r>
      <w:r>
        <w:rPr>
          <w:spacing w:val="-5"/>
        </w:rPr>
        <w:t xml:space="preserve"> </w:t>
      </w:r>
      <w:r>
        <w:t>consultative</w:t>
      </w:r>
      <w:r>
        <w:rPr>
          <w:spacing w:val="-4"/>
        </w:rPr>
        <w:t xml:space="preserve"> </w:t>
      </w:r>
      <w:r>
        <w:t>committees</w:t>
      </w:r>
      <w:r>
        <w:rPr>
          <w:spacing w:val="-4"/>
        </w:rPr>
        <w:t xml:space="preserve"> </w:t>
      </w:r>
      <w:r>
        <w:t>(SCC)</w:t>
      </w:r>
      <w:r>
        <w:rPr>
          <w:spacing w:val="-2"/>
        </w:rPr>
        <w:t xml:space="preserve"> </w:t>
      </w:r>
      <w:r>
        <w:t>as</w:t>
      </w:r>
      <w:r>
        <w:rPr>
          <w:spacing w:val="-2"/>
        </w:rPr>
        <w:t xml:space="preserve"> </w:t>
      </w:r>
      <w:r>
        <w:t>required.</w:t>
      </w:r>
      <w:r>
        <w:rPr>
          <w:spacing w:val="-2"/>
        </w:rPr>
        <w:t xml:space="preserve"> </w:t>
      </w:r>
      <w:r>
        <w:t>There</w:t>
      </w:r>
      <w:r>
        <w:rPr>
          <w:spacing w:val="-1"/>
        </w:rPr>
        <w:t xml:space="preserve"> </w:t>
      </w:r>
      <w:r>
        <w:t>will</w:t>
      </w:r>
      <w:r>
        <w:rPr>
          <w:spacing w:val="-7"/>
        </w:rPr>
        <w:t xml:space="preserve"> </w:t>
      </w:r>
      <w:r>
        <w:t>be</w:t>
      </w:r>
      <w:r>
        <w:rPr>
          <w:spacing w:val="-1"/>
        </w:rPr>
        <w:t xml:space="preserve"> </w:t>
      </w:r>
      <w:r>
        <w:t>SCCs</w:t>
      </w:r>
      <w:r>
        <w:rPr>
          <w:spacing w:val="-2"/>
        </w:rPr>
        <w:t xml:space="preserve"> </w:t>
      </w:r>
      <w:r>
        <w:t>for Canberra, the department's regional locations, and On-Plant Export Meat.</w:t>
      </w:r>
    </w:p>
    <w:p w14:paraId="30C87E50" w14:textId="77777777" w:rsidR="003C3B33" w:rsidRDefault="003C3B33">
      <w:pPr>
        <w:spacing w:line="256" w:lineRule="auto"/>
        <w:sectPr w:rsidR="003C3B33">
          <w:pgSz w:w="11910" w:h="16840"/>
          <w:pgMar w:top="960" w:right="840" w:bottom="920" w:left="680" w:header="751" w:footer="734" w:gutter="0"/>
          <w:cols w:space="720"/>
        </w:sectPr>
      </w:pPr>
    </w:p>
    <w:p w14:paraId="30C87E51" w14:textId="77777777" w:rsidR="003C3B33" w:rsidRDefault="003C3B33">
      <w:pPr>
        <w:pStyle w:val="BodyText"/>
        <w:spacing w:before="198"/>
        <w:ind w:left="0" w:firstLine="0"/>
      </w:pPr>
    </w:p>
    <w:p w14:paraId="30C87E52" w14:textId="77777777" w:rsidR="003C3B33" w:rsidRDefault="00B560D6">
      <w:pPr>
        <w:pStyle w:val="ListParagraph"/>
        <w:numPr>
          <w:ilvl w:val="0"/>
          <w:numId w:val="13"/>
        </w:numPr>
        <w:tabs>
          <w:tab w:val="left" w:pos="1322"/>
          <w:tab w:val="left" w:pos="1326"/>
        </w:tabs>
        <w:spacing w:before="0" w:line="259" w:lineRule="auto"/>
        <w:ind w:right="620"/>
      </w:pPr>
      <w:r>
        <w:t>Each SCC will consist of equal representation from senior management, elected employee representatives and CPSU representatives, and a CPSU official. Sub committees will meet at least</w:t>
      </w:r>
      <w:r>
        <w:rPr>
          <w:spacing w:val="-4"/>
        </w:rPr>
        <w:t xml:space="preserve"> </w:t>
      </w:r>
      <w:r>
        <w:t>3</w:t>
      </w:r>
      <w:r>
        <w:rPr>
          <w:spacing w:val="-1"/>
        </w:rPr>
        <w:t xml:space="preserve"> </w:t>
      </w:r>
      <w:r>
        <w:t>times</w:t>
      </w:r>
      <w:r>
        <w:rPr>
          <w:spacing w:val="-2"/>
        </w:rPr>
        <w:t xml:space="preserve"> </w:t>
      </w:r>
      <w:r>
        <w:t>per</w:t>
      </w:r>
      <w:r>
        <w:rPr>
          <w:spacing w:val="-4"/>
        </w:rPr>
        <w:t xml:space="preserve"> </w:t>
      </w:r>
      <w:r>
        <w:t>year,</w:t>
      </w:r>
      <w:r>
        <w:rPr>
          <w:spacing w:val="-4"/>
        </w:rPr>
        <w:t xml:space="preserve"> </w:t>
      </w:r>
      <w:r>
        <w:t>prior</w:t>
      </w:r>
      <w:r>
        <w:rPr>
          <w:spacing w:val="-2"/>
        </w:rPr>
        <w:t xml:space="preserve"> </w:t>
      </w:r>
      <w:r>
        <w:t>to</w:t>
      </w:r>
      <w:r>
        <w:rPr>
          <w:spacing w:val="-3"/>
        </w:rPr>
        <w:t xml:space="preserve"> </w:t>
      </w:r>
      <w:r>
        <w:t>the</w:t>
      </w:r>
      <w:r>
        <w:rPr>
          <w:spacing w:val="-1"/>
        </w:rPr>
        <w:t xml:space="preserve"> </w:t>
      </w:r>
      <w:r>
        <w:t>NCC</w:t>
      </w:r>
      <w:r>
        <w:rPr>
          <w:spacing w:val="-4"/>
        </w:rPr>
        <w:t xml:space="preserve"> </w:t>
      </w:r>
      <w:r>
        <w:t>where</w:t>
      </w:r>
      <w:r>
        <w:rPr>
          <w:spacing w:val="-1"/>
        </w:rPr>
        <w:t xml:space="preserve"> </w:t>
      </w:r>
      <w:r>
        <w:t>possible,</w:t>
      </w:r>
      <w:r>
        <w:rPr>
          <w:spacing w:val="-1"/>
        </w:rPr>
        <w:t xml:space="preserve"> </w:t>
      </w:r>
      <w:r>
        <w:t>and</w:t>
      </w:r>
      <w:r>
        <w:rPr>
          <w:spacing w:val="-3"/>
        </w:rPr>
        <w:t xml:space="preserve"> </w:t>
      </w:r>
      <w:r>
        <w:t>will</w:t>
      </w:r>
      <w:r>
        <w:rPr>
          <w:spacing w:val="-5"/>
        </w:rPr>
        <w:t xml:space="preserve"> </w:t>
      </w:r>
      <w:r>
        <w:t>operate</w:t>
      </w:r>
      <w:r>
        <w:rPr>
          <w:spacing w:val="-1"/>
        </w:rPr>
        <w:t xml:space="preserve"> </w:t>
      </w:r>
      <w:r>
        <w:t>in</w:t>
      </w:r>
      <w:r>
        <w:rPr>
          <w:spacing w:val="-5"/>
        </w:rPr>
        <w:t xml:space="preserve"> </w:t>
      </w:r>
      <w:r>
        <w:t>accordance</w:t>
      </w:r>
      <w:r>
        <w:rPr>
          <w:spacing w:val="-1"/>
        </w:rPr>
        <w:t xml:space="preserve"> </w:t>
      </w:r>
      <w:r>
        <w:t>with</w:t>
      </w:r>
      <w:r>
        <w:rPr>
          <w:spacing w:val="-5"/>
        </w:rPr>
        <w:t xml:space="preserve"> </w:t>
      </w:r>
      <w:proofErr w:type="gramStart"/>
      <w:r>
        <w:t>an agreed</w:t>
      </w:r>
      <w:proofErr w:type="gramEnd"/>
      <w:r>
        <w:t xml:space="preserve"> terms of reference that are consistent with the NCC ToR to the extent practicable, taking </w:t>
      </w:r>
      <w:proofErr w:type="gramStart"/>
      <w:r>
        <w:t>the into</w:t>
      </w:r>
      <w:proofErr w:type="gramEnd"/>
      <w:r>
        <w:t xml:space="preserve"> account the unique nature of the SCC.</w:t>
      </w:r>
    </w:p>
    <w:p w14:paraId="30C87E53" w14:textId="77777777" w:rsidR="003C3B33" w:rsidRDefault="00B560D6">
      <w:pPr>
        <w:pStyle w:val="ListParagraph"/>
        <w:numPr>
          <w:ilvl w:val="0"/>
          <w:numId w:val="13"/>
        </w:numPr>
        <w:tabs>
          <w:tab w:val="left" w:pos="1322"/>
          <w:tab w:val="left" w:pos="1326"/>
        </w:tabs>
        <w:spacing w:before="158" w:line="259" w:lineRule="auto"/>
        <w:ind w:right="672"/>
      </w:pPr>
      <w:r>
        <w:t>Members</w:t>
      </w:r>
      <w:r>
        <w:rPr>
          <w:spacing w:val="-3"/>
        </w:rPr>
        <w:t xml:space="preserve"> </w:t>
      </w:r>
      <w:r>
        <w:t>of</w:t>
      </w:r>
      <w:r>
        <w:rPr>
          <w:spacing w:val="-4"/>
        </w:rPr>
        <w:t xml:space="preserve"> </w:t>
      </w:r>
      <w:r>
        <w:t>the NCC</w:t>
      </w:r>
      <w:r>
        <w:rPr>
          <w:spacing w:val="-3"/>
        </w:rPr>
        <w:t xml:space="preserve"> </w:t>
      </w:r>
      <w:r>
        <w:t>and</w:t>
      </w:r>
      <w:r>
        <w:rPr>
          <w:spacing w:val="-2"/>
        </w:rPr>
        <w:t xml:space="preserve"> </w:t>
      </w:r>
      <w:r>
        <w:t>SCCs</w:t>
      </w:r>
      <w:r>
        <w:rPr>
          <w:spacing w:val="-1"/>
        </w:rPr>
        <w:t xml:space="preserve"> </w:t>
      </w:r>
      <w:r>
        <w:t>will</w:t>
      </w:r>
      <w:r>
        <w:rPr>
          <w:spacing w:val="-3"/>
        </w:rPr>
        <w:t xml:space="preserve"> </w:t>
      </w:r>
      <w:r>
        <w:t>work collaboratively through</w:t>
      </w:r>
      <w:r>
        <w:rPr>
          <w:spacing w:val="-2"/>
        </w:rPr>
        <w:t xml:space="preserve"> </w:t>
      </w:r>
      <w:r>
        <w:t>a</w:t>
      </w:r>
      <w:r>
        <w:rPr>
          <w:spacing w:val="-1"/>
        </w:rPr>
        <w:t xml:space="preserve"> </w:t>
      </w:r>
      <w:r>
        <w:t>process</w:t>
      </w:r>
      <w:r>
        <w:rPr>
          <w:spacing w:val="-3"/>
        </w:rPr>
        <w:t xml:space="preserve"> </w:t>
      </w:r>
      <w:r>
        <w:t>of</w:t>
      </w:r>
      <w:r>
        <w:rPr>
          <w:spacing w:val="-3"/>
        </w:rPr>
        <w:t xml:space="preserve"> </w:t>
      </w:r>
      <w:r>
        <w:t>consultation</w:t>
      </w:r>
      <w:r>
        <w:rPr>
          <w:spacing w:val="-2"/>
        </w:rPr>
        <w:t xml:space="preserve"> </w:t>
      </w:r>
      <w:r>
        <w:t xml:space="preserve">and </w:t>
      </w:r>
      <w:r>
        <w:rPr>
          <w:spacing w:val="-2"/>
        </w:rPr>
        <w:t>discussion.</w:t>
      </w:r>
    </w:p>
    <w:p w14:paraId="30C87E54" w14:textId="77777777" w:rsidR="003C3B33" w:rsidRDefault="00B560D6">
      <w:pPr>
        <w:pStyle w:val="ListParagraph"/>
        <w:numPr>
          <w:ilvl w:val="0"/>
          <w:numId w:val="13"/>
        </w:numPr>
        <w:tabs>
          <w:tab w:val="left" w:pos="1321"/>
          <w:tab w:val="left" w:pos="1325"/>
        </w:tabs>
        <w:spacing w:before="161" w:line="256" w:lineRule="auto"/>
        <w:ind w:left="1325" w:right="821"/>
      </w:pPr>
      <w:r>
        <w:t>The</w:t>
      </w:r>
      <w:r>
        <w:rPr>
          <w:spacing w:val="-1"/>
        </w:rPr>
        <w:t xml:space="preserve"> </w:t>
      </w:r>
      <w:r>
        <w:t>NCC</w:t>
      </w:r>
      <w:r>
        <w:rPr>
          <w:spacing w:val="-2"/>
        </w:rPr>
        <w:t xml:space="preserve"> </w:t>
      </w:r>
      <w:r>
        <w:t>and</w:t>
      </w:r>
      <w:r>
        <w:rPr>
          <w:spacing w:val="-3"/>
        </w:rPr>
        <w:t xml:space="preserve"> </w:t>
      </w:r>
      <w:r>
        <w:t>SCCs</w:t>
      </w:r>
      <w:r>
        <w:rPr>
          <w:spacing w:val="-4"/>
        </w:rPr>
        <w:t xml:space="preserve"> </w:t>
      </w:r>
      <w:r>
        <w:t>will</w:t>
      </w:r>
      <w:r>
        <w:rPr>
          <w:spacing w:val="-2"/>
        </w:rPr>
        <w:t xml:space="preserve"> </w:t>
      </w:r>
      <w:r>
        <w:t>provide</w:t>
      </w:r>
      <w:r>
        <w:rPr>
          <w:spacing w:val="-1"/>
        </w:rPr>
        <w:t xml:space="preserve"> </w:t>
      </w:r>
      <w:r>
        <w:t>an</w:t>
      </w:r>
      <w:r>
        <w:rPr>
          <w:spacing w:val="-3"/>
        </w:rPr>
        <w:t xml:space="preserve"> </w:t>
      </w:r>
      <w:r>
        <w:t>opportunity</w:t>
      </w:r>
      <w:r>
        <w:rPr>
          <w:spacing w:val="-3"/>
        </w:rPr>
        <w:t xml:space="preserve"> </w:t>
      </w:r>
      <w:r>
        <w:t>for</w:t>
      </w:r>
      <w:r>
        <w:rPr>
          <w:spacing w:val="-4"/>
        </w:rPr>
        <w:t xml:space="preserve"> </w:t>
      </w:r>
      <w:r>
        <w:t>senior</w:t>
      </w:r>
      <w:r>
        <w:rPr>
          <w:spacing w:val="-4"/>
        </w:rPr>
        <w:t xml:space="preserve"> </w:t>
      </w:r>
      <w:r>
        <w:t>management,</w:t>
      </w:r>
      <w:r>
        <w:rPr>
          <w:spacing w:val="-4"/>
        </w:rPr>
        <w:t xml:space="preserve"> </w:t>
      </w:r>
      <w:r>
        <w:t>employees</w:t>
      </w:r>
      <w:r>
        <w:rPr>
          <w:spacing w:val="-2"/>
        </w:rPr>
        <w:t xml:space="preserve"> </w:t>
      </w:r>
      <w:r>
        <w:t>and</w:t>
      </w:r>
      <w:r>
        <w:rPr>
          <w:spacing w:val="-3"/>
        </w:rPr>
        <w:t xml:space="preserve"> </w:t>
      </w:r>
      <w:r>
        <w:t>CPSU representatives to:</w:t>
      </w:r>
    </w:p>
    <w:p w14:paraId="30C87E55" w14:textId="77777777" w:rsidR="003C3B33" w:rsidRDefault="00B560D6">
      <w:pPr>
        <w:pStyle w:val="ListParagraph"/>
        <w:numPr>
          <w:ilvl w:val="1"/>
          <w:numId w:val="13"/>
        </w:numPr>
        <w:tabs>
          <w:tab w:val="left" w:pos="2177"/>
        </w:tabs>
        <w:spacing w:before="165" w:line="259" w:lineRule="auto"/>
        <w:ind w:left="2177" w:right="1317"/>
      </w:pPr>
      <w:r>
        <w:t>consult</w:t>
      </w:r>
      <w:r>
        <w:rPr>
          <w:spacing w:val="-4"/>
        </w:rPr>
        <w:t xml:space="preserve"> </w:t>
      </w:r>
      <w:r>
        <w:t>on,</w:t>
      </w:r>
      <w:r>
        <w:rPr>
          <w:spacing w:val="-4"/>
        </w:rPr>
        <w:t xml:space="preserve"> </w:t>
      </w:r>
      <w:r>
        <w:t>monitor</w:t>
      </w:r>
      <w:r>
        <w:rPr>
          <w:spacing w:val="-4"/>
        </w:rPr>
        <w:t xml:space="preserve"> </w:t>
      </w:r>
      <w:r>
        <w:t>and</w:t>
      </w:r>
      <w:r>
        <w:rPr>
          <w:spacing w:val="-3"/>
        </w:rPr>
        <w:t xml:space="preserve"> </w:t>
      </w:r>
      <w:r>
        <w:t>advise</w:t>
      </w:r>
      <w:r>
        <w:rPr>
          <w:spacing w:val="-4"/>
        </w:rPr>
        <w:t xml:space="preserve"> </w:t>
      </w:r>
      <w:r>
        <w:t>on</w:t>
      </w:r>
      <w:r>
        <w:rPr>
          <w:spacing w:val="-3"/>
        </w:rPr>
        <w:t xml:space="preserve"> </w:t>
      </w:r>
      <w:r>
        <w:t>the</w:t>
      </w:r>
      <w:r>
        <w:rPr>
          <w:spacing w:val="-1"/>
        </w:rPr>
        <w:t xml:space="preserve"> </w:t>
      </w:r>
      <w:r>
        <w:t>implementation</w:t>
      </w:r>
      <w:r>
        <w:rPr>
          <w:spacing w:val="-3"/>
        </w:rPr>
        <w:t xml:space="preserve"> </w:t>
      </w:r>
      <w:r>
        <w:t>and</w:t>
      </w:r>
      <w:r>
        <w:rPr>
          <w:spacing w:val="-3"/>
        </w:rPr>
        <w:t xml:space="preserve"> </w:t>
      </w:r>
      <w:r>
        <w:t>application</w:t>
      </w:r>
      <w:r>
        <w:rPr>
          <w:spacing w:val="-5"/>
        </w:rPr>
        <w:t xml:space="preserve"> </w:t>
      </w:r>
      <w:r>
        <w:t>of</w:t>
      </w:r>
      <w:r>
        <w:rPr>
          <w:spacing w:val="-2"/>
        </w:rPr>
        <w:t xml:space="preserve"> </w:t>
      </w:r>
      <w:r>
        <w:t xml:space="preserve">the provisions of the </w:t>
      </w:r>
      <w:proofErr w:type="gramStart"/>
      <w:r>
        <w:t>agreement;</w:t>
      </w:r>
      <w:proofErr w:type="gramEnd"/>
    </w:p>
    <w:p w14:paraId="30C87E56" w14:textId="77777777" w:rsidR="003C3B33" w:rsidRDefault="00B560D6">
      <w:pPr>
        <w:pStyle w:val="ListParagraph"/>
        <w:numPr>
          <w:ilvl w:val="1"/>
          <w:numId w:val="13"/>
        </w:numPr>
        <w:tabs>
          <w:tab w:val="left" w:pos="2177"/>
        </w:tabs>
        <w:spacing w:line="259" w:lineRule="auto"/>
        <w:ind w:left="2177" w:right="862"/>
      </w:pPr>
      <w:r>
        <w:t>facilitate</w:t>
      </w:r>
      <w:r>
        <w:rPr>
          <w:spacing w:val="-4"/>
        </w:rPr>
        <w:t xml:space="preserve"> </w:t>
      </w:r>
      <w:r>
        <w:t>discussion</w:t>
      </w:r>
      <w:r>
        <w:rPr>
          <w:spacing w:val="-5"/>
        </w:rPr>
        <w:t xml:space="preserve"> </w:t>
      </w:r>
      <w:r>
        <w:t>on</w:t>
      </w:r>
      <w:r>
        <w:rPr>
          <w:spacing w:val="-5"/>
        </w:rPr>
        <w:t xml:space="preserve"> </w:t>
      </w:r>
      <w:r>
        <w:t>strategic</w:t>
      </w:r>
      <w:r>
        <w:rPr>
          <w:spacing w:val="-2"/>
        </w:rPr>
        <w:t xml:space="preserve"> </w:t>
      </w:r>
      <w:r>
        <w:t>and</w:t>
      </w:r>
      <w:r>
        <w:rPr>
          <w:spacing w:val="-5"/>
        </w:rPr>
        <w:t xml:space="preserve"> </w:t>
      </w:r>
      <w:r>
        <w:t>other</w:t>
      </w:r>
      <w:r>
        <w:rPr>
          <w:spacing w:val="-4"/>
        </w:rPr>
        <w:t xml:space="preserve"> </w:t>
      </w:r>
      <w:r>
        <w:t>significant</w:t>
      </w:r>
      <w:r>
        <w:rPr>
          <w:spacing w:val="-4"/>
        </w:rPr>
        <w:t xml:space="preserve"> </w:t>
      </w:r>
      <w:r>
        <w:t>matters</w:t>
      </w:r>
      <w:r>
        <w:rPr>
          <w:spacing w:val="-2"/>
        </w:rPr>
        <w:t xml:space="preserve"> </w:t>
      </w:r>
      <w:r>
        <w:t>affecting</w:t>
      </w:r>
      <w:r>
        <w:rPr>
          <w:spacing w:val="-5"/>
        </w:rPr>
        <w:t xml:space="preserve"> </w:t>
      </w:r>
      <w:r>
        <w:t xml:space="preserve">employees within the department including implications concerning information technology, accommodation, legislative, budgetary, organisational, technological, procedural change impacting employees and significant workforce profile </w:t>
      </w:r>
      <w:proofErr w:type="gramStart"/>
      <w:r>
        <w:t>changes;</w:t>
      </w:r>
      <w:proofErr w:type="gramEnd"/>
    </w:p>
    <w:p w14:paraId="30C87E57" w14:textId="77777777" w:rsidR="003C3B33" w:rsidRDefault="00B560D6">
      <w:pPr>
        <w:pStyle w:val="ListParagraph"/>
        <w:numPr>
          <w:ilvl w:val="1"/>
          <w:numId w:val="13"/>
        </w:numPr>
        <w:tabs>
          <w:tab w:val="left" w:pos="2178"/>
        </w:tabs>
      </w:pPr>
      <w:r>
        <w:t>identify</w:t>
      </w:r>
      <w:r>
        <w:rPr>
          <w:spacing w:val="-5"/>
        </w:rPr>
        <w:t xml:space="preserve"> </w:t>
      </w:r>
      <w:r>
        <w:t>productivity</w:t>
      </w:r>
      <w:r>
        <w:rPr>
          <w:spacing w:val="-5"/>
        </w:rPr>
        <w:t xml:space="preserve"> </w:t>
      </w:r>
      <w:r>
        <w:t>initiatives</w:t>
      </w:r>
      <w:r>
        <w:rPr>
          <w:spacing w:val="-8"/>
        </w:rPr>
        <w:t xml:space="preserve"> </w:t>
      </w:r>
      <w:r>
        <w:t>or</w:t>
      </w:r>
      <w:r>
        <w:rPr>
          <w:spacing w:val="-8"/>
        </w:rPr>
        <w:t xml:space="preserve"> </w:t>
      </w:r>
      <w:r>
        <w:t>efficiency</w:t>
      </w:r>
      <w:r>
        <w:rPr>
          <w:spacing w:val="-6"/>
        </w:rPr>
        <w:t xml:space="preserve"> </w:t>
      </w:r>
      <w:proofErr w:type="gramStart"/>
      <w:r>
        <w:rPr>
          <w:spacing w:val="-2"/>
        </w:rPr>
        <w:t>measures;</w:t>
      </w:r>
      <w:proofErr w:type="gramEnd"/>
    </w:p>
    <w:p w14:paraId="30C87E58" w14:textId="77777777" w:rsidR="003C3B33" w:rsidRDefault="00B560D6">
      <w:pPr>
        <w:pStyle w:val="ListParagraph"/>
        <w:numPr>
          <w:ilvl w:val="1"/>
          <w:numId w:val="13"/>
        </w:numPr>
        <w:tabs>
          <w:tab w:val="left" w:pos="2178"/>
        </w:tabs>
        <w:spacing w:before="181" w:line="259" w:lineRule="auto"/>
        <w:ind w:right="611"/>
      </w:pPr>
      <w:r>
        <w:t xml:space="preserve">be briefed on proposed major </w:t>
      </w:r>
      <w:proofErr w:type="gramStart"/>
      <w:r>
        <w:t>change</w:t>
      </w:r>
      <w:proofErr w:type="gramEnd"/>
      <w:r>
        <w:t xml:space="preserve"> to production, program, organisation, structure,</w:t>
      </w:r>
      <w:r>
        <w:rPr>
          <w:spacing w:val="-5"/>
        </w:rPr>
        <w:t xml:space="preserve"> </w:t>
      </w:r>
      <w:r>
        <w:t>or</w:t>
      </w:r>
      <w:r>
        <w:rPr>
          <w:spacing w:val="-5"/>
        </w:rPr>
        <w:t xml:space="preserve"> </w:t>
      </w:r>
      <w:r>
        <w:t>technology</w:t>
      </w:r>
      <w:r>
        <w:rPr>
          <w:spacing w:val="-2"/>
        </w:rPr>
        <w:t xml:space="preserve"> </w:t>
      </w:r>
      <w:r>
        <w:t>in</w:t>
      </w:r>
      <w:r>
        <w:rPr>
          <w:spacing w:val="-6"/>
        </w:rPr>
        <w:t xml:space="preserve"> </w:t>
      </w:r>
      <w:r>
        <w:t>the</w:t>
      </w:r>
      <w:r>
        <w:rPr>
          <w:spacing w:val="-2"/>
        </w:rPr>
        <w:t xml:space="preserve"> </w:t>
      </w:r>
      <w:r>
        <w:t>department</w:t>
      </w:r>
      <w:r>
        <w:rPr>
          <w:spacing w:val="-2"/>
        </w:rPr>
        <w:t xml:space="preserve"> </w:t>
      </w:r>
      <w:r>
        <w:t>that</w:t>
      </w:r>
      <w:r>
        <w:rPr>
          <w:spacing w:val="-5"/>
        </w:rPr>
        <w:t xml:space="preserve"> </w:t>
      </w:r>
      <w:r>
        <w:t>is</w:t>
      </w:r>
      <w:r>
        <w:rPr>
          <w:spacing w:val="-3"/>
        </w:rPr>
        <w:t xml:space="preserve"> </w:t>
      </w:r>
      <w:r>
        <w:t>likely</w:t>
      </w:r>
      <w:r>
        <w:rPr>
          <w:spacing w:val="-2"/>
        </w:rPr>
        <w:t xml:space="preserve"> </w:t>
      </w:r>
      <w:r>
        <w:t>to</w:t>
      </w:r>
      <w:r>
        <w:rPr>
          <w:spacing w:val="-2"/>
        </w:rPr>
        <w:t xml:space="preserve"> </w:t>
      </w:r>
      <w:r>
        <w:t>have</w:t>
      </w:r>
      <w:r>
        <w:rPr>
          <w:spacing w:val="-2"/>
        </w:rPr>
        <w:t xml:space="preserve"> </w:t>
      </w:r>
      <w:r>
        <w:t>a</w:t>
      </w:r>
      <w:r>
        <w:rPr>
          <w:spacing w:val="-5"/>
        </w:rPr>
        <w:t xml:space="preserve"> </w:t>
      </w:r>
      <w:r>
        <w:t>significant</w:t>
      </w:r>
      <w:r>
        <w:rPr>
          <w:spacing w:val="-2"/>
        </w:rPr>
        <w:t xml:space="preserve"> </w:t>
      </w:r>
      <w:r>
        <w:t>effect</w:t>
      </w:r>
      <w:r>
        <w:rPr>
          <w:spacing w:val="-2"/>
        </w:rPr>
        <w:t xml:space="preserve"> </w:t>
      </w:r>
      <w:r>
        <w:t>at a national level on terms and conditions of employment; and</w:t>
      </w:r>
    </w:p>
    <w:p w14:paraId="30C87E59" w14:textId="77777777" w:rsidR="003C3B33" w:rsidRDefault="00B560D6">
      <w:pPr>
        <w:pStyle w:val="ListParagraph"/>
        <w:numPr>
          <w:ilvl w:val="1"/>
          <w:numId w:val="13"/>
        </w:numPr>
        <w:tabs>
          <w:tab w:val="left" w:pos="2178"/>
        </w:tabs>
        <w:spacing w:line="400" w:lineRule="auto"/>
        <w:ind w:left="759" w:right="2841" w:firstLine="623"/>
      </w:pPr>
      <w:r>
        <w:t>discuss</w:t>
      </w:r>
      <w:r>
        <w:rPr>
          <w:spacing w:val="-5"/>
        </w:rPr>
        <w:t xml:space="preserve"> </w:t>
      </w:r>
      <w:r>
        <w:t>issues</w:t>
      </w:r>
      <w:r>
        <w:rPr>
          <w:spacing w:val="-6"/>
        </w:rPr>
        <w:t xml:space="preserve"> </w:t>
      </w:r>
      <w:r>
        <w:t>escalated</w:t>
      </w:r>
      <w:r>
        <w:rPr>
          <w:spacing w:val="-5"/>
        </w:rPr>
        <w:t xml:space="preserve"> </w:t>
      </w:r>
      <w:r>
        <w:t>from</w:t>
      </w:r>
      <w:r>
        <w:rPr>
          <w:spacing w:val="-4"/>
        </w:rPr>
        <w:t xml:space="preserve"> </w:t>
      </w:r>
      <w:r>
        <w:t>a</w:t>
      </w:r>
      <w:r>
        <w:rPr>
          <w:spacing w:val="-6"/>
        </w:rPr>
        <w:t xml:space="preserve"> </w:t>
      </w:r>
      <w:r>
        <w:t>sub-consultative</w:t>
      </w:r>
      <w:r>
        <w:rPr>
          <w:spacing w:val="-6"/>
        </w:rPr>
        <w:t xml:space="preserve"> </w:t>
      </w:r>
      <w:r>
        <w:t>committee. 712.</w:t>
      </w:r>
      <w:r>
        <w:rPr>
          <w:spacing w:val="80"/>
        </w:rPr>
        <w:t xml:space="preserve"> </w:t>
      </w:r>
      <w:r>
        <w:t>The NCC and SCCs are not forums for:</w:t>
      </w:r>
    </w:p>
    <w:p w14:paraId="30C87E5A" w14:textId="77777777" w:rsidR="003C3B33" w:rsidRDefault="00B560D6">
      <w:pPr>
        <w:pStyle w:val="ListParagraph"/>
        <w:numPr>
          <w:ilvl w:val="1"/>
          <w:numId w:val="6"/>
        </w:numPr>
        <w:tabs>
          <w:tab w:val="left" w:pos="2178"/>
        </w:tabs>
        <w:spacing w:before="3"/>
      </w:pPr>
      <w:r>
        <w:t>matters</w:t>
      </w:r>
      <w:r>
        <w:rPr>
          <w:spacing w:val="-5"/>
        </w:rPr>
        <w:t xml:space="preserve"> </w:t>
      </w:r>
      <w:r>
        <w:t>relating</w:t>
      </w:r>
      <w:r>
        <w:rPr>
          <w:spacing w:val="-6"/>
        </w:rPr>
        <w:t xml:space="preserve"> </w:t>
      </w:r>
      <w:r>
        <w:t>to</w:t>
      </w:r>
      <w:r>
        <w:rPr>
          <w:spacing w:val="-6"/>
        </w:rPr>
        <w:t xml:space="preserve"> </w:t>
      </w:r>
      <w:r>
        <w:t>enterprise</w:t>
      </w:r>
      <w:r>
        <w:rPr>
          <w:spacing w:val="-3"/>
        </w:rPr>
        <w:t xml:space="preserve"> </w:t>
      </w:r>
      <w:proofErr w:type="gramStart"/>
      <w:r>
        <w:rPr>
          <w:spacing w:val="-2"/>
        </w:rPr>
        <w:t>bargaining;</w:t>
      </w:r>
      <w:proofErr w:type="gramEnd"/>
    </w:p>
    <w:p w14:paraId="30C87E5B" w14:textId="77777777" w:rsidR="003C3B33" w:rsidRDefault="00B560D6">
      <w:pPr>
        <w:pStyle w:val="ListParagraph"/>
        <w:numPr>
          <w:ilvl w:val="1"/>
          <w:numId w:val="6"/>
        </w:numPr>
        <w:tabs>
          <w:tab w:val="left" w:pos="2178"/>
        </w:tabs>
        <w:spacing w:before="181"/>
      </w:pPr>
      <w:r>
        <w:t>replacing</w:t>
      </w:r>
      <w:r>
        <w:rPr>
          <w:spacing w:val="-9"/>
        </w:rPr>
        <w:t xml:space="preserve"> </w:t>
      </w:r>
      <w:r>
        <w:t>local</w:t>
      </w:r>
      <w:r>
        <w:rPr>
          <w:spacing w:val="-9"/>
        </w:rPr>
        <w:t xml:space="preserve"> </w:t>
      </w:r>
      <w:r>
        <w:t>workplace</w:t>
      </w:r>
      <w:r>
        <w:rPr>
          <w:spacing w:val="-5"/>
        </w:rPr>
        <w:t xml:space="preserve"> </w:t>
      </w:r>
      <w:r>
        <w:t>consultation,</w:t>
      </w:r>
      <w:r>
        <w:rPr>
          <w:spacing w:val="-6"/>
        </w:rPr>
        <w:t xml:space="preserve"> </w:t>
      </w:r>
      <w:r>
        <w:t>communication</w:t>
      </w:r>
      <w:r>
        <w:rPr>
          <w:spacing w:val="-6"/>
        </w:rPr>
        <w:t xml:space="preserve"> </w:t>
      </w:r>
      <w:r>
        <w:t>and</w:t>
      </w:r>
      <w:r>
        <w:rPr>
          <w:spacing w:val="-7"/>
        </w:rPr>
        <w:t xml:space="preserve"> </w:t>
      </w:r>
      <w:r>
        <w:t>decision</w:t>
      </w:r>
      <w:r>
        <w:rPr>
          <w:spacing w:val="-8"/>
        </w:rPr>
        <w:t xml:space="preserve"> </w:t>
      </w:r>
      <w:proofErr w:type="gramStart"/>
      <w:r>
        <w:rPr>
          <w:spacing w:val="-2"/>
        </w:rPr>
        <w:t>making;</w:t>
      </w:r>
      <w:proofErr w:type="gramEnd"/>
    </w:p>
    <w:p w14:paraId="30C87E5C" w14:textId="77777777" w:rsidR="003C3B33" w:rsidRDefault="00B560D6">
      <w:pPr>
        <w:pStyle w:val="ListParagraph"/>
        <w:numPr>
          <w:ilvl w:val="1"/>
          <w:numId w:val="6"/>
        </w:numPr>
        <w:tabs>
          <w:tab w:val="left" w:pos="2178"/>
        </w:tabs>
        <w:spacing w:before="182"/>
      </w:pPr>
      <w:r>
        <w:t>individual</w:t>
      </w:r>
      <w:r>
        <w:rPr>
          <w:spacing w:val="-5"/>
        </w:rPr>
        <w:t xml:space="preserve"> </w:t>
      </w:r>
      <w:r>
        <w:t>staff</w:t>
      </w:r>
      <w:r>
        <w:rPr>
          <w:spacing w:val="-4"/>
        </w:rPr>
        <w:t xml:space="preserve"> </w:t>
      </w:r>
      <w:proofErr w:type="gramStart"/>
      <w:r>
        <w:rPr>
          <w:spacing w:val="-2"/>
        </w:rPr>
        <w:t>issues;</w:t>
      </w:r>
      <w:proofErr w:type="gramEnd"/>
    </w:p>
    <w:p w14:paraId="30C87E5D" w14:textId="77777777" w:rsidR="003C3B33" w:rsidRDefault="00B560D6">
      <w:pPr>
        <w:pStyle w:val="ListParagraph"/>
        <w:numPr>
          <w:ilvl w:val="1"/>
          <w:numId w:val="6"/>
        </w:numPr>
        <w:tabs>
          <w:tab w:val="left" w:pos="2178"/>
        </w:tabs>
        <w:spacing w:before="181"/>
      </w:pPr>
      <w:r>
        <w:t>issues</w:t>
      </w:r>
      <w:r>
        <w:rPr>
          <w:spacing w:val="-4"/>
        </w:rPr>
        <w:t xml:space="preserve"> </w:t>
      </w:r>
      <w:r>
        <w:t>that</w:t>
      </w:r>
      <w:r>
        <w:rPr>
          <w:spacing w:val="-6"/>
        </w:rPr>
        <w:t xml:space="preserve"> </w:t>
      </w:r>
      <w:r>
        <w:t>are</w:t>
      </w:r>
      <w:r>
        <w:rPr>
          <w:spacing w:val="-6"/>
        </w:rPr>
        <w:t xml:space="preserve"> </w:t>
      </w:r>
      <w:r>
        <w:t>more</w:t>
      </w:r>
      <w:r>
        <w:rPr>
          <w:spacing w:val="-6"/>
        </w:rPr>
        <w:t xml:space="preserve"> </w:t>
      </w:r>
      <w:r>
        <w:t>appropriately</w:t>
      </w:r>
      <w:r>
        <w:rPr>
          <w:spacing w:val="-3"/>
        </w:rPr>
        <w:t xml:space="preserve"> </w:t>
      </w:r>
      <w:r>
        <w:t>dealt</w:t>
      </w:r>
      <w:r>
        <w:rPr>
          <w:spacing w:val="-6"/>
        </w:rPr>
        <w:t xml:space="preserve"> </w:t>
      </w:r>
      <w:r>
        <w:t>with</w:t>
      </w:r>
      <w:r>
        <w:rPr>
          <w:spacing w:val="-5"/>
        </w:rPr>
        <w:t xml:space="preserve"> </w:t>
      </w:r>
      <w:r>
        <w:t>in</w:t>
      </w:r>
      <w:r>
        <w:rPr>
          <w:spacing w:val="-5"/>
        </w:rPr>
        <w:t xml:space="preserve"> </w:t>
      </w:r>
      <w:r>
        <w:t>another</w:t>
      </w:r>
      <w:r>
        <w:rPr>
          <w:spacing w:val="-4"/>
        </w:rPr>
        <w:t xml:space="preserve"> </w:t>
      </w:r>
      <w:r>
        <w:t>forum;</w:t>
      </w:r>
      <w:r>
        <w:rPr>
          <w:spacing w:val="-4"/>
        </w:rPr>
        <w:t xml:space="preserve"> </w:t>
      </w:r>
      <w:r>
        <w:rPr>
          <w:spacing w:val="-5"/>
        </w:rPr>
        <w:t>or</w:t>
      </w:r>
    </w:p>
    <w:p w14:paraId="30C87E5E" w14:textId="77777777" w:rsidR="003C3B33" w:rsidRDefault="00B560D6">
      <w:pPr>
        <w:pStyle w:val="ListParagraph"/>
        <w:numPr>
          <w:ilvl w:val="1"/>
          <w:numId w:val="6"/>
        </w:numPr>
        <w:tabs>
          <w:tab w:val="left" w:pos="2178"/>
        </w:tabs>
        <w:spacing w:before="182" w:line="256" w:lineRule="auto"/>
        <w:ind w:right="612"/>
      </w:pPr>
      <w:r>
        <w:t>dealing</w:t>
      </w:r>
      <w:r>
        <w:rPr>
          <w:spacing w:val="-4"/>
        </w:rPr>
        <w:t xml:space="preserve"> </w:t>
      </w:r>
      <w:r>
        <w:t>with</w:t>
      </w:r>
      <w:r>
        <w:rPr>
          <w:spacing w:val="-4"/>
        </w:rPr>
        <w:t xml:space="preserve"> </w:t>
      </w:r>
      <w:r>
        <w:t>disputes</w:t>
      </w:r>
      <w:r>
        <w:rPr>
          <w:spacing w:val="-5"/>
        </w:rPr>
        <w:t xml:space="preserve"> </w:t>
      </w:r>
      <w:r>
        <w:t>which</w:t>
      </w:r>
      <w:r>
        <w:rPr>
          <w:spacing w:val="-4"/>
        </w:rPr>
        <w:t xml:space="preserve"> </w:t>
      </w:r>
      <w:r>
        <w:t>have</w:t>
      </w:r>
      <w:r>
        <w:rPr>
          <w:spacing w:val="-2"/>
        </w:rPr>
        <w:t xml:space="preserve"> </w:t>
      </w:r>
      <w:r>
        <w:t>been</w:t>
      </w:r>
      <w:r>
        <w:rPr>
          <w:spacing w:val="-4"/>
        </w:rPr>
        <w:t xml:space="preserve"> </w:t>
      </w:r>
      <w:r>
        <w:t>raised</w:t>
      </w:r>
      <w:r>
        <w:rPr>
          <w:spacing w:val="-4"/>
        </w:rPr>
        <w:t xml:space="preserve"> </w:t>
      </w:r>
      <w:r>
        <w:t>under</w:t>
      </w:r>
      <w:r>
        <w:rPr>
          <w:spacing w:val="-3"/>
        </w:rPr>
        <w:t xml:space="preserve"> </w:t>
      </w:r>
      <w:r>
        <w:t>the</w:t>
      </w:r>
      <w:r>
        <w:rPr>
          <w:spacing w:val="-2"/>
        </w:rPr>
        <w:t xml:space="preserve"> </w:t>
      </w:r>
      <w:r>
        <w:t>dispute</w:t>
      </w:r>
      <w:r>
        <w:rPr>
          <w:spacing w:val="-2"/>
        </w:rPr>
        <w:t xml:space="preserve"> </w:t>
      </w:r>
      <w:r>
        <w:t>resolution</w:t>
      </w:r>
      <w:r>
        <w:rPr>
          <w:spacing w:val="-4"/>
        </w:rPr>
        <w:t xml:space="preserve"> </w:t>
      </w:r>
      <w:r>
        <w:t>processes in this agreement.</w:t>
      </w:r>
    </w:p>
    <w:p w14:paraId="30C87E5F" w14:textId="77777777" w:rsidR="003C3B33" w:rsidRDefault="003C3B33">
      <w:pPr>
        <w:pStyle w:val="BodyText"/>
        <w:spacing w:before="99"/>
        <w:ind w:left="0" w:firstLine="0"/>
      </w:pPr>
    </w:p>
    <w:p w14:paraId="30C87E60" w14:textId="77777777" w:rsidR="003C3B33" w:rsidRDefault="00B560D6">
      <w:pPr>
        <w:pStyle w:val="Heading2"/>
      </w:pPr>
      <w:bookmarkStart w:id="286" w:name="APS_consultative_committee"/>
      <w:bookmarkStart w:id="287" w:name="_bookmark149"/>
      <w:bookmarkEnd w:id="286"/>
      <w:bookmarkEnd w:id="287"/>
      <w:r>
        <w:t>APS</w:t>
      </w:r>
      <w:r>
        <w:rPr>
          <w:spacing w:val="-6"/>
        </w:rPr>
        <w:t xml:space="preserve"> </w:t>
      </w:r>
      <w:r>
        <w:t>consultative</w:t>
      </w:r>
      <w:r>
        <w:rPr>
          <w:spacing w:val="-5"/>
        </w:rPr>
        <w:t xml:space="preserve"> </w:t>
      </w:r>
      <w:r>
        <w:rPr>
          <w:spacing w:val="-2"/>
        </w:rPr>
        <w:t>committee</w:t>
      </w:r>
    </w:p>
    <w:p w14:paraId="30C87E61" w14:textId="77777777" w:rsidR="003C3B33" w:rsidRDefault="00B560D6">
      <w:pPr>
        <w:pStyle w:val="ListParagraph"/>
        <w:numPr>
          <w:ilvl w:val="0"/>
          <w:numId w:val="5"/>
        </w:numPr>
        <w:tabs>
          <w:tab w:val="left" w:pos="1322"/>
          <w:tab w:val="left" w:pos="1326"/>
        </w:tabs>
        <w:spacing w:before="265" w:line="259" w:lineRule="auto"/>
        <w:ind w:right="634"/>
      </w:pPr>
      <w:r>
        <w:t>The Secretary will support the operation of the APS consultative committee to the extent possible. This includes providing information requested by the Australian Public Service Commission</w:t>
      </w:r>
      <w:r>
        <w:rPr>
          <w:spacing w:val="-5"/>
        </w:rPr>
        <w:t xml:space="preserve"> </w:t>
      </w:r>
      <w:r>
        <w:t>to</w:t>
      </w:r>
      <w:r>
        <w:rPr>
          <w:spacing w:val="-3"/>
        </w:rPr>
        <w:t xml:space="preserve"> </w:t>
      </w:r>
      <w:r>
        <w:t>support</w:t>
      </w:r>
      <w:r>
        <w:rPr>
          <w:spacing w:val="-4"/>
        </w:rPr>
        <w:t xml:space="preserve"> </w:t>
      </w:r>
      <w:r>
        <w:t>the</w:t>
      </w:r>
      <w:r>
        <w:rPr>
          <w:spacing w:val="-4"/>
        </w:rPr>
        <w:t xml:space="preserve"> </w:t>
      </w:r>
      <w:r>
        <w:t>operation</w:t>
      </w:r>
      <w:r>
        <w:rPr>
          <w:spacing w:val="-5"/>
        </w:rPr>
        <w:t xml:space="preserve"> </w:t>
      </w:r>
      <w:r>
        <w:t>of</w:t>
      </w:r>
      <w:r>
        <w:rPr>
          <w:spacing w:val="-4"/>
        </w:rPr>
        <w:t xml:space="preserve"> </w:t>
      </w:r>
      <w:r>
        <w:t>the</w:t>
      </w:r>
      <w:r>
        <w:rPr>
          <w:spacing w:val="-1"/>
        </w:rPr>
        <w:t xml:space="preserve"> </w:t>
      </w:r>
      <w:r>
        <w:t>APS</w:t>
      </w:r>
      <w:r>
        <w:rPr>
          <w:spacing w:val="-3"/>
        </w:rPr>
        <w:t xml:space="preserve"> </w:t>
      </w:r>
      <w:r>
        <w:t>consultative</w:t>
      </w:r>
      <w:r>
        <w:rPr>
          <w:spacing w:val="-4"/>
        </w:rPr>
        <w:t xml:space="preserve"> </w:t>
      </w:r>
      <w:r>
        <w:t>committee,</w:t>
      </w:r>
      <w:r>
        <w:rPr>
          <w:spacing w:val="-2"/>
        </w:rPr>
        <w:t xml:space="preserve"> </w:t>
      </w:r>
      <w:r>
        <w:t>subject</w:t>
      </w:r>
      <w:r>
        <w:rPr>
          <w:spacing w:val="-4"/>
        </w:rPr>
        <w:t xml:space="preserve"> </w:t>
      </w:r>
      <w:r>
        <w:t>to</w:t>
      </w:r>
      <w:r>
        <w:rPr>
          <w:spacing w:val="-1"/>
        </w:rPr>
        <w:t xml:space="preserve"> </w:t>
      </w:r>
      <w:r>
        <w:t xml:space="preserve">legislative </w:t>
      </w:r>
      <w:r>
        <w:rPr>
          <w:spacing w:val="-2"/>
        </w:rPr>
        <w:t>requirements.</w:t>
      </w:r>
    </w:p>
    <w:p w14:paraId="30C87E62" w14:textId="77777777" w:rsidR="003C3B33" w:rsidRDefault="003C3B33">
      <w:pPr>
        <w:pStyle w:val="BodyText"/>
        <w:spacing w:before="91"/>
        <w:ind w:left="0" w:firstLine="0"/>
      </w:pPr>
    </w:p>
    <w:p w14:paraId="30C87E63" w14:textId="77777777" w:rsidR="003C3B33" w:rsidRDefault="00B560D6">
      <w:pPr>
        <w:pStyle w:val="Heading2"/>
      </w:pPr>
      <w:bookmarkStart w:id="288" w:name="Dispute_resolution"/>
      <w:bookmarkStart w:id="289" w:name="_bookmark150"/>
      <w:bookmarkEnd w:id="288"/>
      <w:bookmarkEnd w:id="289"/>
      <w:r>
        <w:t>Dispute</w:t>
      </w:r>
      <w:r>
        <w:rPr>
          <w:spacing w:val="-4"/>
        </w:rPr>
        <w:t xml:space="preserve"> </w:t>
      </w:r>
      <w:r>
        <w:rPr>
          <w:spacing w:val="-2"/>
        </w:rPr>
        <w:t>resolution</w:t>
      </w:r>
    </w:p>
    <w:p w14:paraId="30C87E64" w14:textId="77777777" w:rsidR="003C3B33" w:rsidRDefault="00B560D6">
      <w:pPr>
        <w:pStyle w:val="ListParagraph"/>
        <w:numPr>
          <w:ilvl w:val="0"/>
          <w:numId w:val="5"/>
        </w:numPr>
        <w:tabs>
          <w:tab w:val="left" w:pos="1323"/>
        </w:tabs>
        <w:spacing w:before="265"/>
        <w:ind w:left="1323" w:hanging="563"/>
      </w:pPr>
      <w:r>
        <w:t>If</w:t>
      </w:r>
      <w:r>
        <w:rPr>
          <w:spacing w:val="-3"/>
        </w:rPr>
        <w:t xml:space="preserve"> </w:t>
      </w:r>
      <w:r>
        <w:t>a</w:t>
      </w:r>
      <w:r>
        <w:rPr>
          <w:spacing w:val="-3"/>
        </w:rPr>
        <w:t xml:space="preserve"> </w:t>
      </w:r>
      <w:r>
        <w:t>dispute</w:t>
      </w:r>
      <w:r>
        <w:rPr>
          <w:spacing w:val="-1"/>
        </w:rPr>
        <w:t xml:space="preserve"> </w:t>
      </w:r>
      <w:r>
        <w:t>relates</w:t>
      </w:r>
      <w:r>
        <w:rPr>
          <w:spacing w:val="-4"/>
        </w:rPr>
        <w:t xml:space="preserve"> </w:t>
      </w:r>
      <w:r>
        <w:rPr>
          <w:spacing w:val="-5"/>
        </w:rPr>
        <w:t>to:</w:t>
      </w:r>
    </w:p>
    <w:p w14:paraId="30C87E65" w14:textId="77777777" w:rsidR="003C3B33" w:rsidRDefault="00B560D6">
      <w:pPr>
        <w:pStyle w:val="ListParagraph"/>
        <w:numPr>
          <w:ilvl w:val="1"/>
          <w:numId w:val="5"/>
        </w:numPr>
        <w:tabs>
          <w:tab w:val="left" w:pos="2178"/>
        </w:tabs>
        <w:spacing w:before="182"/>
      </w:pPr>
      <w:r>
        <w:t>a</w:t>
      </w:r>
      <w:r>
        <w:rPr>
          <w:spacing w:val="-4"/>
        </w:rPr>
        <w:t xml:space="preserve"> </w:t>
      </w:r>
      <w:r>
        <w:t>matter</w:t>
      </w:r>
      <w:r>
        <w:rPr>
          <w:spacing w:val="-5"/>
        </w:rPr>
        <w:t xml:space="preserve"> </w:t>
      </w:r>
      <w:r>
        <w:t>arising</w:t>
      </w:r>
      <w:r>
        <w:rPr>
          <w:spacing w:val="-4"/>
        </w:rPr>
        <w:t xml:space="preserve"> </w:t>
      </w:r>
      <w:r>
        <w:t>under</w:t>
      </w:r>
      <w:r>
        <w:rPr>
          <w:spacing w:val="-3"/>
        </w:rPr>
        <w:t xml:space="preserve"> </w:t>
      </w:r>
      <w:r>
        <w:t>this</w:t>
      </w:r>
      <w:r>
        <w:rPr>
          <w:spacing w:val="-5"/>
        </w:rPr>
        <w:t xml:space="preserve"> </w:t>
      </w:r>
      <w:r>
        <w:t>agreement;</w:t>
      </w:r>
      <w:r>
        <w:rPr>
          <w:spacing w:val="-2"/>
        </w:rPr>
        <w:t xml:space="preserve"> </w:t>
      </w:r>
      <w:r>
        <w:rPr>
          <w:spacing w:val="-5"/>
        </w:rPr>
        <w:t>or</w:t>
      </w:r>
    </w:p>
    <w:p w14:paraId="30C87E66" w14:textId="77777777" w:rsidR="003C3B33" w:rsidRDefault="003C3B33">
      <w:pPr>
        <w:sectPr w:rsidR="003C3B33">
          <w:pgSz w:w="11910" w:h="16840"/>
          <w:pgMar w:top="960" w:right="840" w:bottom="920" w:left="680" w:header="751" w:footer="734" w:gutter="0"/>
          <w:cols w:space="720"/>
        </w:sectPr>
      </w:pPr>
    </w:p>
    <w:p w14:paraId="30C87E67" w14:textId="77777777" w:rsidR="003C3B33" w:rsidRDefault="003C3B33">
      <w:pPr>
        <w:pStyle w:val="BodyText"/>
        <w:spacing w:before="198"/>
        <w:ind w:left="0" w:firstLine="0"/>
      </w:pPr>
    </w:p>
    <w:p w14:paraId="30C87E68" w14:textId="77777777" w:rsidR="003C3B33" w:rsidRDefault="00B560D6">
      <w:pPr>
        <w:pStyle w:val="ListParagraph"/>
        <w:numPr>
          <w:ilvl w:val="1"/>
          <w:numId w:val="5"/>
        </w:numPr>
        <w:tabs>
          <w:tab w:val="left" w:pos="2178"/>
        </w:tabs>
        <w:spacing w:before="0"/>
      </w:pPr>
      <w:r>
        <w:t>the</w:t>
      </w:r>
      <w:r>
        <w:rPr>
          <w:spacing w:val="-5"/>
        </w:rPr>
        <w:t xml:space="preserve"> </w:t>
      </w:r>
      <w:r>
        <w:t>National</w:t>
      </w:r>
      <w:r>
        <w:rPr>
          <w:spacing w:val="-4"/>
        </w:rPr>
        <w:t xml:space="preserve"> </w:t>
      </w:r>
      <w:r>
        <w:t>Employment</w:t>
      </w:r>
      <w:r>
        <w:rPr>
          <w:spacing w:val="-4"/>
        </w:rPr>
        <w:t xml:space="preserve"> </w:t>
      </w:r>
      <w:proofErr w:type="gramStart"/>
      <w:r>
        <w:rPr>
          <w:spacing w:val="-2"/>
        </w:rPr>
        <w:t>Standards;</w:t>
      </w:r>
      <w:proofErr w:type="gramEnd"/>
    </w:p>
    <w:p w14:paraId="30C87E69" w14:textId="77777777" w:rsidR="003C3B33" w:rsidRDefault="00B560D6">
      <w:pPr>
        <w:pStyle w:val="BodyText"/>
        <w:spacing w:before="181"/>
        <w:ind w:firstLine="0"/>
      </w:pPr>
      <w:proofErr w:type="gramStart"/>
      <w:r>
        <w:t>this</w:t>
      </w:r>
      <w:proofErr w:type="gramEnd"/>
      <w:r>
        <w:rPr>
          <w:spacing w:val="-3"/>
        </w:rPr>
        <w:t xml:space="preserve"> </w:t>
      </w:r>
      <w:r>
        <w:t>term</w:t>
      </w:r>
      <w:r>
        <w:rPr>
          <w:spacing w:val="-2"/>
        </w:rPr>
        <w:t xml:space="preserve"> </w:t>
      </w:r>
      <w:r>
        <w:t>sets</w:t>
      </w:r>
      <w:r>
        <w:rPr>
          <w:spacing w:val="-5"/>
        </w:rPr>
        <w:t xml:space="preserve"> </w:t>
      </w:r>
      <w:r>
        <w:t>out</w:t>
      </w:r>
      <w:r>
        <w:rPr>
          <w:spacing w:val="-4"/>
        </w:rPr>
        <w:t xml:space="preserve"> </w:t>
      </w:r>
      <w:r>
        <w:t>procedures</w:t>
      </w:r>
      <w:r>
        <w:rPr>
          <w:spacing w:val="-3"/>
        </w:rPr>
        <w:t xml:space="preserve"> </w:t>
      </w:r>
      <w:r>
        <w:t>to</w:t>
      </w:r>
      <w:r>
        <w:rPr>
          <w:spacing w:val="-2"/>
        </w:rPr>
        <w:t xml:space="preserve"> </w:t>
      </w:r>
      <w:r>
        <w:t>settle</w:t>
      </w:r>
      <w:r>
        <w:rPr>
          <w:spacing w:val="-5"/>
        </w:rPr>
        <w:t xml:space="preserve"> </w:t>
      </w:r>
      <w:r>
        <w:t>the</w:t>
      </w:r>
      <w:r>
        <w:rPr>
          <w:spacing w:val="-4"/>
        </w:rPr>
        <w:t xml:space="preserve"> </w:t>
      </w:r>
      <w:r>
        <w:rPr>
          <w:spacing w:val="-2"/>
        </w:rPr>
        <w:t>dispute.</w:t>
      </w:r>
    </w:p>
    <w:p w14:paraId="30C87E6A" w14:textId="77777777" w:rsidR="003C3B33" w:rsidRDefault="00B560D6">
      <w:pPr>
        <w:pStyle w:val="ListParagraph"/>
        <w:numPr>
          <w:ilvl w:val="0"/>
          <w:numId w:val="5"/>
        </w:numPr>
        <w:tabs>
          <w:tab w:val="left" w:pos="1322"/>
          <w:tab w:val="left" w:pos="1326"/>
        </w:tabs>
        <w:spacing w:before="161" w:line="259" w:lineRule="auto"/>
        <w:ind w:right="888"/>
      </w:pPr>
      <w:r>
        <w:t>An</w:t>
      </w:r>
      <w:r>
        <w:rPr>
          <w:spacing w:val="-3"/>
        </w:rPr>
        <w:t xml:space="preserve"> </w:t>
      </w:r>
      <w:r>
        <w:t>employee</w:t>
      </w:r>
      <w:r>
        <w:rPr>
          <w:spacing w:val="-4"/>
        </w:rPr>
        <w:t xml:space="preserve"> </w:t>
      </w:r>
      <w:r>
        <w:t>or</w:t>
      </w:r>
      <w:r>
        <w:rPr>
          <w:spacing w:val="-2"/>
        </w:rPr>
        <w:t xml:space="preserve"> </w:t>
      </w:r>
      <w:r>
        <w:t>union</w:t>
      </w:r>
      <w:r>
        <w:rPr>
          <w:spacing w:val="-5"/>
        </w:rPr>
        <w:t xml:space="preserve"> </w:t>
      </w:r>
      <w:r>
        <w:t>who</w:t>
      </w:r>
      <w:r>
        <w:rPr>
          <w:spacing w:val="-3"/>
        </w:rPr>
        <w:t xml:space="preserve"> </w:t>
      </w:r>
      <w:r>
        <w:t>is</w:t>
      </w:r>
      <w:r>
        <w:rPr>
          <w:spacing w:val="-2"/>
        </w:rPr>
        <w:t xml:space="preserve"> </w:t>
      </w:r>
      <w:r>
        <w:t>covered</w:t>
      </w:r>
      <w:r>
        <w:rPr>
          <w:spacing w:val="-3"/>
        </w:rPr>
        <w:t xml:space="preserve"> </w:t>
      </w:r>
      <w:r>
        <w:t>by</w:t>
      </w:r>
      <w:r>
        <w:rPr>
          <w:spacing w:val="-3"/>
        </w:rPr>
        <w:t xml:space="preserve"> </w:t>
      </w:r>
      <w:r>
        <w:t>this</w:t>
      </w:r>
      <w:r>
        <w:rPr>
          <w:spacing w:val="-2"/>
        </w:rPr>
        <w:t xml:space="preserve"> </w:t>
      </w:r>
      <w:r>
        <w:t>agreement</w:t>
      </w:r>
      <w:r>
        <w:rPr>
          <w:spacing w:val="-1"/>
        </w:rPr>
        <w:t xml:space="preserve"> </w:t>
      </w:r>
      <w:r>
        <w:t>may</w:t>
      </w:r>
      <w:r>
        <w:rPr>
          <w:spacing w:val="-1"/>
        </w:rPr>
        <w:t xml:space="preserve"> </w:t>
      </w:r>
      <w:r>
        <w:t>initiate</w:t>
      </w:r>
      <w:r>
        <w:rPr>
          <w:spacing w:val="-1"/>
        </w:rPr>
        <w:t xml:space="preserve"> </w:t>
      </w:r>
      <w:r>
        <w:t>and/or</w:t>
      </w:r>
      <w:r>
        <w:rPr>
          <w:spacing w:val="-2"/>
        </w:rPr>
        <w:t xml:space="preserve"> </w:t>
      </w:r>
      <w:r>
        <w:t>be</w:t>
      </w:r>
      <w:r>
        <w:rPr>
          <w:spacing w:val="-1"/>
        </w:rPr>
        <w:t xml:space="preserve"> </w:t>
      </w:r>
      <w:r>
        <w:t>a</w:t>
      </w:r>
      <w:r>
        <w:rPr>
          <w:spacing w:val="-4"/>
        </w:rPr>
        <w:t xml:space="preserve"> </w:t>
      </w:r>
      <w:r>
        <w:t>party</w:t>
      </w:r>
      <w:r>
        <w:rPr>
          <w:spacing w:val="-1"/>
        </w:rPr>
        <w:t xml:space="preserve"> </w:t>
      </w:r>
      <w:r>
        <w:t>to</w:t>
      </w:r>
      <w:r>
        <w:rPr>
          <w:spacing w:val="-1"/>
        </w:rPr>
        <w:t xml:space="preserve"> </w:t>
      </w:r>
      <w:r>
        <w:t>a dispute under this term.</w:t>
      </w:r>
    </w:p>
    <w:p w14:paraId="30C87E6B" w14:textId="77777777" w:rsidR="003C3B33" w:rsidRDefault="00B560D6">
      <w:pPr>
        <w:pStyle w:val="ListParagraph"/>
        <w:numPr>
          <w:ilvl w:val="0"/>
          <w:numId w:val="5"/>
        </w:numPr>
        <w:tabs>
          <w:tab w:val="left" w:pos="1322"/>
          <w:tab w:val="left" w:pos="1326"/>
        </w:tabs>
        <w:spacing w:line="259" w:lineRule="auto"/>
        <w:ind w:right="819"/>
      </w:pPr>
      <w:r>
        <w:t>An</w:t>
      </w:r>
      <w:r>
        <w:rPr>
          <w:spacing w:val="-3"/>
        </w:rPr>
        <w:t xml:space="preserve"> </w:t>
      </w:r>
      <w:r>
        <w:t>employee</w:t>
      </w:r>
      <w:r>
        <w:rPr>
          <w:spacing w:val="-4"/>
        </w:rPr>
        <w:t xml:space="preserve"> </w:t>
      </w:r>
      <w:r>
        <w:t>who</w:t>
      </w:r>
      <w:r>
        <w:rPr>
          <w:spacing w:val="-1"/>
        </w:rPr>
        <w:t xml:space="preserve"> </w:t>
      </w:r>
      <w:r>
        <w:t>is</w:t>
      </w:r>
      <w:r>
        <w:rPr>
          <w:spacing w:val="-2"/>
        </w:rPr>
        <w:t xml:space="preserve"> </w:t>
      </w:r>
      <w:r>
        <w:t>a</w:t>
      </w:r>
      <w:r>
        <w:rPr>
          <w:spacing w:val="-2"/>
        </w:rPr>
        <w:t xml:space="preserve"> </w:t>
      </w:r>
      <w:r>
        <w:t>party</w:t>
      </w:r>
      <w:r>
        <w:rPr>
          <w:spacing w:val="-1"/>
        </w:rPr>
        <w:t xml:space="preserve"> </w:t>
      </w:r>
      <w:r>
        <w:t>to</w:t>
      </w:r>
      <w:r>
        <w:rPr>
          <w:spacing w:val="-1"/>
        </w:rPr>
        <w:t xml:space="preserve"> </w:t>
      </w:r>
      <w:r>
        <w:t>the</w:t>
      </w:r>
      <w:r>
        <w:rPr>
          <w:spacing w:val="-1"/>
        </w:rPr>
        <w:t xml:space="preserve"> </w:t>
      </w:r>
      <w:r>
        <w:t>dispute</w:t>
      </w:r>
      <w:r>
        <w:rPr>
          <w:spacing w:val="-4"/>
        </w:rPr>
        <w:t xml:space="preserve"> </w:t>
      </w:r>
      <w:r>
        <w:t>may</w:t>
      </w:r>
      <w:r>
        <w:rPr>
          <w:spacing w:val="-1"/>
        </w:rPr>
        <w:t xml:space="preserve"> </w:t>
      </w:r>
      <w:r>
        <w:t>appoint</w:t>
      </w:r>
      <w:r>
        <w:rPr>
          <w:spacing w:val="-1"/>
        </w:rPr>
        <w:t xml:space="preserve"> </w:t>
      </w:r>
      <w:r>
        <w:t>a</w:t>
      </w:r>
      <w:r>
        <w:rPr>
          <w:spacing w:val="-2"/>
        </w:rPr>
        <w:t xml:space="preserve"> </w:t>
      </w:r>
      <w:r>
        <w:t>representative</w:t>
      </w:r>
      <w:r>
        <w:rPr>
          <w:spacing w:val="-4"/>
        </w:rPr>
        <w:t xml:space="preserve"> </w:t>
      </w:r>
      <w:r>
        <w:t>for</w:t>
      </w:r>
      <w:r>
        <w:rPr>
          <w:spacing w:val="-4"/>
        </w:rPr>
        <w:t xml:space="preserve"> </w:t>
      </w:r>
      <w:r>
        <w:t>the</w:t>
      </w:r>
      <w:r>
        <w:rPr>
          <w:spacing w:val="-4"/>
        </w:rPr>
        <w:t xml:space="preserve"> </w:t>
      </w:r>
      <w:r>
        <w:t>purposes</w:t>
      </w:r>
      <w:r>
        <w:rPr>
          <w:spacing w:val="-4"/>
        </w:rPr>
        <w:t xml:space="preserve"> </w:t>
      </w:r>
      <w:r>
        <w:t>of the procedures in</w:t>
      </w:r>
      <w:r>
        <w:rPr>
          <w:spacing w:val="-3"/>
        </w:rPr>
        <w:t xml:space="preserve"> </w:t>
      </w:r>
      <w:r>
        <w:t>this term. Representatives</w:t>
      </w:r>
      <w:r>
        <w:rPr>
          <w:spacing w:val="-2"/>
        </w:rPr>
        <w:t xml:space="preserve"> </w:t>
      </w:r>
      <w:r>
        <w:t>will be</w:t>
      </w:r>
      <w:r>
        <w:rPr>
          <w:spacing w:val="-2"/>
        </w:rPr>
        <w:t xml:space="preserve"> </w:t>
      </w:r>
      <w:r>
        <w:t>recognised</w:t>
      </w:r>
      <w:r>
        <w:rPr>
          <w:spacing w:val="-1"/>
        </w:rPr>
        <w:t xml:space="preserve"> </w:t>
      </w:r>
      <w:r>
        <w:t>and</w:t>
      </w:r>
      <w:r>
        <w:rPr>
          <w:spacing w:val="-1"/>
        </w:rPr>
        <w:t xml:space="preserve"> </w:t>
      </w:r>
      <w:r>
        <w:t>dealt</w:t>
      </w:r>
      <w:r>
        <w:rPr>
          <w:spacing w:val="-2"/>
        </w:rPr>
        <w:t xml:space="preserve"> </w:t>
      </w:r>
      <w:r>
        <w:t>with</w:t>
      </w:r>
      <w:r>
        <w:rPr>
          <w:spacing w:val="-1"/>
        </w:rPr>
        <w:t xml:space="preserve"> </w:t>
      </w:r>
      <w:r>
        <w:t>in</w:t>
      </w:r>
      <w:r>
        <w:rPr>
          <w:spacing w:val="-3"/>
        </w:rPr>
        <w:t xml:space="preserve"> </w:t>
      </w:r>
      <w:r>
        <w:t>good</w:t>
      </w:r>
      <w:r>
        <w:rPr>
          <w:spacing w:val="-1"/>
        </w:rPr>
        <w:t xml:space="preserve"> </w:t>
      </w:r>
      <w:r>
        <w:t>faith.</w:t>
      </w:r>
    </w:p>
    <w:p w14:paraId="30C87E6C" w14:textId="77777777" w:rsidR="003C3B33" w:rsidRDefault="00B560D6">
      <w:pPr>
        <w:pStyle w:val="ListParagraph"/>
        <w:numPr>
          <w:ilvl w:val="0"/>
          <w:numId w:val="5"/>
        </w:numPr>
        <w:tabs>
          <w:tab w:val="left" w:pos="1322"/>
          <w:tab w:val="left" w:pos="1326"/>
        </w:tabs>
        <w:spacing w:line="259" w:lineRule="auto"/>
        <w:ind w:right="709"/>
      </w:pPr>
      <w:r>
        <w:t>Parties to the dispute must attempt to resolve the dispute at the workplace level, by discussion</w:t>
      </w:r>
      <w:r>
        <w:rPr>
          <w:spacing w:val="-3"/>
        </w:rPr>
        <w:t xml:space="preserve"> </w:t>
      </w:r>
      <w:r>
        <w:t>between</w:t>
      </w:r>
      <w:r>
        <w:rPr>
          <w:spacing w:val="-3"/>
        </w:rPr>
        <w:t xml:space="preserve"> </w:t>
      </w:r>
      <w:r>
        <w:t>the</w:t>
      </w:r>
      <w:r>
        <w:rPr>
          <w:spacing w:val="-4"/>
        </w:rPr>
        <w:t xml:space="preserve"> </w:t>
      </w:r>
      <w:r>
        <w:t>employee</w:t>
      </w:r>
      <w:r>
        <w:rPr>
          <w:spacing w:val="-4"/>
        </w:rPr>
        <w:t xml:space="preserve"> </w:t>
      </w:r>
      <w:r>
        <w:t>or</w:t>
      </w:r>
      <w:r>
        <w:rPr>
          <w:spacing w:val="-2"/>
        </w:rPr>
        <w:t xml:space="preserve"> </w:t>
      </w:r>
      <w:r>
        <w:t>employees</w:t>
      </w:r>
      <w:r>
        <w:rPr>
          <w:spacing w:val="-2"/>
        </w:rPr>
        <w:t xml:space="preserve"> </w:t>
      </w:r>
      <w:r>
        <w:t>and</w:t>
      </w:r>
      <w:r>
        <w:rPr>
          <w:spacing w:val="-3"/>
        </w:rPr>
        <w:t xml:space="preserve"> </w:t>
      </w:r>
      <w:r>
        <w:t>relevant</w:t>
      </w:r>
      <w:r>
        <w:rPr>
          <w:spacing w:val="-4"/>
        </w:rPr>
        <w:t xml:space="preserve"> </w:t>
      </w:r>
      <w:r>
        <w:t>manager.</w:t>
      </w:r>
      <w:r>
        <w:rPr>
          <w:spacing w:val="-5"/>
        </w:rPr>
        <w:t xml:space="preserve"> </w:t>
      </w:r>
      <w:r>
        <w:t>Parties</w:t>
      </w:r>
      <w:r>
        <w:rPr>
          <w:spacing w:val="-2"/>
        </w:rPr>
        <w:t xml:space="preserve"> </w:t>
      </w:r>
      <w:r>
        <w:t>to</w:t>
      </w:r>
      <w:r>
        <w:rPr>
          <w:spacing w:val="-1"/>
        </w:rPr>
        <w:t xml:space="preserve"> </w:t>
      </w:r>
      <w:r>
        <w:t>the</w:t>
      </w:r>
      <w:r>
        <w:rPr>
          <w:spacing w:val="-4"/>
        </w:rPr>
        <w:t xml:space="preserve"> </w:t>
      </w:r>
      <w:r>
        <w:t xml:space="preserve">dispute will notify higher level managers to assist in the resolution of the dispute. Parties will </w:t>
      </w:r>
      <w:proofErr w:type="gramStart"/>
      <w:r>
        <w:t>give genuine consideration to</w:t>
      </w:r>
      <w:proofErr w:type="gramEnd"/>
      <w:r>
        <w:t xml:space="preserve"> proposals to resolve the dispute.</w:t>
      </w:r>
    </w:p>
    <w:p w14:paraId="30C87E6D" w14:textId="77777777" w:rsidR="003C3B33" w:rsidRDefault="00B560D6">
      <w:pPr>
        <w:pStyle w:val="ListParagraph"/>
        <w:numPr>
          <w:ilvl w:val="0"/>
          <w:numId w:val="5"/>
        </w:numPr>
        <w:tabs>
          <w:tab w:val="left" w:pos="1322"/>
          <w:tab w:val="left" w:pos="1326"/>
        </w:tabs>
        <w:spacing w:before="160" w:line="259" w:lineRule="auto"/>
        <w:ind w:right="906"/>
      </w:pPr>
      <w:r>
        <w:t>If a dispute about a matter arising under this agreement is unable to be resolved at the workplace</w:t>
      </w:r>
      <w:r>
        <w:rPr>
          <w:spacing w:val="-1"/>
        </w:rPr>
        <w:t xml:space="preserve"> </w:t>
      </w:r>
      <w:r>
        <w:t>level,</w:t>
      </w:r>
      <w:r>
        <w:rPr>
          <w:spacing w:val="-2"/>
        </w:rPr>
        <w:t xml:space="preserve"> </w:t>
      </w:r>
      <w:r>
        <w:t>and</w:t>
      </w:r>
      <w:r>
        <w:rPr>
          <w:spacing w:val="-3"/>
        </w:rPr>
        <w:t xml:space="preserve"> </w:t>
      </w:r>
      <w:r>
        <w:t>all</w:t>
      </w:r>
      <w:r>
        <w:rPr>
          <w:spacing w:val="-2"/>
        </w:rPr>
        <w:t xml:space="preserve"> </w:t>
      </w:r>
      <w:r>
        <w:t>appropriate</w:t>
      </w:r>
      <w:r>
        <w:rPr>
          <w:spacing w:val="-4"/>
        </w:rPr>
        <w:t xml:space="preserve"> </w:t>
      </w:r>
      <w:r>
        <w:t>steps</w:t>
      </w:r>
      <w:r>
        <w:rPr>
          <w:spacing w:val="-2"/>
        </w:rPr>
        <w:t xml:space="preserve"> </w:t>
      </w:r>
      <w:r>
        <w:t>under</w:t>
      </w:r>
      <w:r>
        <w:rPr>
          <w:spacing w:val="-4"/>
        </w:rPr>
        <w:t xml:space="preserve"> </w:t>
      </w:r>
      <w:r>
        <w:t>clause 717</w:t>
      </w:r>
      <w:r>
        <w:rPr>
          <w:spacing w:val="-3"/>
        </w:rPr>
        <w:t xml:space="preserve"> </w:t>
      </w:r>
      <w:r>
        <w:t>have</w:t>
      </w:r>
      <w:r>
        <w:rPr>
          <w:spacing w:val="-4"/>
        </w:rPr>
        <w:t xml:space="preserve"> </w:t>
      </w:r>
      <w:r>
        <w:t>been</w:t>
      </w:r>
      <w:r>
        <w:rPr>
          <w:spacing w:val="-5"/>
        </w:rPr>
        <w:t xml:space="preserve"> </w:t>
      </w:r>
      <w:r>
        <w:t>taken,</w:t>
      </w:r>
      <w:r>
        <w:rPr>
          <w:spacing w:val="-2"/>
        </w:rPr>
        <w:t xml:space="preserve"> </w:t>
      </w:r>
      <w:r>
        <w:t>a</w:t>
      </w:r>
      <w:r>
        <w:rPr>
          <w:spacing w:val="-2"/>
        </w:rPr>
        <w:t xml:space="preserve"> </w:t>
      </w:r>
      <w:r>
        <w:t>party</w:t>
      </w:r>
      <w:r>
        <w:rPr>
          <w:spacing w:val="-1"/>
        </w:rPr>
        <w:t xml:space="preserve"> </w:t>
      </w:r>
      <w:r>
        <w:t>to</w:t>
      </w:r>
      <w:r>
        <w:rPr>
          <w:spacing w:val="-3"/>
        </w:rPr>
        <w:t xml:space="preserve"> </w:t>
      </w:r>
      <w:r>
        <w:t>the dispute may refer the dispute to the Fair Work Commission.</w:t>
      </w:r>
    </w:p>
    <w:p w14:paraId="30C87E6E" w14:textId="77777777" w:rsidR="003C3B33" w:rsidRDefault="00B560D6">
      <w:pPr>
        <w:pStyle w:val="ListParagraph"/>
        <w:numPr>
          <w:ilvl w:val="0"/>
          <w:numId w:val="5"/>
        </w:numPr>
        <w:tabs>
          <w:tab w:val="left" w:pos="1322"/>
        </w:tabs>
        <w:ind w:left="1322" w:hanging="563"/>
      </w:pPr>
      <w:r>
        <w:t>The</w:t>
      </w:r>
      <w:r>
        <w:rPr>
          <w:spacing w:val="-4"/>
        </w:rPr>
        <w:t xml:space="preserve"> </w:t>
      </w:r>
      <w:r>
        <w:t>Fair</w:t>
      </w:r>
      <w:r>
        <w:rPr>
          <w:spacing w:val="-4"/>
        </w:rPr>
        <w:t xml:space="preserve"> </w:t>
      </w:r>
      <w:r>
        <w:t>Work</w:t>
      </w:r>
      <w:r>
        <w:rPr>
          <w:spacing w:val="-2"/>
        </w:rPr>
        <w:t xml:space="preserve"> </w:t>
      </w:r>
      <w:r>
        <w:t>Commission</w:t>
      </w:r>
      <w:r>
        <w:rPr>
          <w:spacing w:val="-5"/>
        </w:rPr>
        <w:t xml:space="preserve"> </w:t>
      </w:r>
      <w:r>
        <w:t>may</w:t>
      </w:r>
      <w:r>
        <w:rPr>
          <w:spacing w:val="-3"/>
        </w:rPr>
        <w:t xml:space="preserve"> </w:t>
      </w:r>
      <w:r>
        <w:t>deal</w:t>
      </w:r>
      <w:r>
        <w:rPr>
          <w:spacing w:val="-5"/>
        </w:rPr>
        <w:t xml:space="preserve"> </w:t>
      </w:r>
      <w:r>
        <w:t>with</w:t>
      </w:r>
      <w:r>
        <w:rPr>
          <w:spacing w:val="-4"/>
        </w:rPr>
        <w:t xml:space="preserve"> </w:t>
      </w:r>
      <w:r>
        <w:t>the</w:t>
      </w:r>
      <w:r>
        <w:rPr>
          <w:spacing w:val="-1"/>
        </w:rPr>
        <w:t xml:space="preserve"> </w:t>
      </w:r>
      <w:r>
        <w:t>dispute</w:t>
      </w:r>
      <w:r>
        <w:rPr>
          <w:spacing w:val="-2"/>
        </w:rPr>
        <w:t xml:space="preserve"> </w:t>
      </w:r>
      <w:r>
        <w:t>in</w:t>
      </w:r>
      <w:r>
        <w:rPr>
          <w:spacing w:val="-3"/>
        </w:rPr>
        <w:t xml:space="preserve"> </w:t>
      </w:r>
      <w:r>
        <w:t>2</w:t>
      </w:r>
      <w:r>
        <w:rPr>
          <w:spacing w:val="-1"/>
        </w:rPr>
        <w:t xml:space="preserve"> </w:t>
      </w:r>
      <w:r>
        <w:rPr>
          <w:spacing w:val="-2"/>
        </w:rPr>
        <w:t>stages:</w:t>
      </w:r>
    </w:p>
    <w:p w14:paraId="30C87E6F" w14:textId="77777777" w:rsidR="003C3B33" w:rsidRDefault="00B560D6">
      <w:pPr>
        <w:pStyle w:val="ListParagraph"/>
        <w:numPr>
          <w:ilvl w:val="1"/>
          <w:numId w:val="5"/>
        </w:numPr>
        <w:tabs>
          <w:tab w:val="left" w:pos="2178"/>
        </w:tabs>
        <w:spacing w:before="181" w:line="259" w:lineRule="auto"/>
        <w:ind w:right="718"/>
      </w:pPr>
      <w:r>
        <w:t>the Fair Work Commission will first attempt to resolve the dispute as it considers appropriate,</w:t>
      </w:r>
      <w:r>
        <w:rPr>
          <w:spacing w:val="-3"/>
        </w:rPr>
        <w:t xml:space="preserve"> </w:t>
      </w:r>
      <w:r>
        <w:t>including</w:t>
      </w:r>
      <w:r>
        <w:rPr>
          <w:spacing w:val="-4"/>
        </w:rPr>
        <w:t xml:space="preserve"> </w:t>
      </w:r>
      <w:r>
        <w:t>by</w:t>
      </w:r>
      <w:r>
        <w:rPr>
          <w:spacing w:val="-7"/>
        </w:rPr>
        <w:t xml:space="preserve"> </w:t>
      </w:r>
      <w:r>
        <w:t>mediation,</w:t>
      </w:r>
      <w:r>
        <w:rPr>
          <w:spacing w:val="-3"/>
        </w:rPr>
        <w:t xml:space="preserve"> </w:t>
      </w:r>
      <w:r>
        <w:t>conciliation,</w:t>
      </w:r>
      <w:r>
        <w:rPr>
          <w:spacing w:val="-5"/>
        </w:rPr>
        <w:t xml:space="preserve"> </w:t>
      </w:r>
      <w:r>
        <w:t>expressing</w:t>
      </w:r>
      <w:r>
        <w:rPr>
          <w:spacing w:val="-4"/>
        </w:rPr>
        <w:t xml:space="preserve"> </w:t>
      </w:r>
      <w:r>
        <w:t>an</w:t>
      </w:r>
      <w:r>
        <w:rPr>
          <w:spacing w:val="-4"/>
        </w:rPr>
        <w:t xml:space="preserve"> </w:t>
      </w:r>
      <w:r>
        <w:t>opinion</w:t>
      </w:r>
      <w:r>
        <w:rPr>
          <w:spacing w:val="-4"/>
        </w:rPr>
        <w:t xml:space="preserve"> </w:t>
      </w:r>
      <w:r>
        <w:t>or</w:t>
      </w:r>
      <w:r>
        <w:rPr>
          <w:spacing w:val="-5"/>
        </w:rPr>
        <w:t xml:space="preserve"> </w:t>
      </w:r>
      <w:r>
        <w:t>making</w:t>
      </w:r>
      <w:r>
        <w:rPr>
          <w:spacing w:val="-4"/>
        </w:rPr>
        <w:t xml:space="preserve"> </w:t>
      </w:r>
      <w:r>
        <w:t>a recommendation; and</w:t>
      </w:r>
    </w:p>
    <w:p w14:paraId="30C87E70" w14:textId="77777777" w:rsidR="003C3B33" w:rsidRDefault="00B560D6">
      <w:pPr>
        <w:pStyle w:val="ListParagraph"/>
        <w:numPr>
          <w:ilvl w:val="1"/>
          <w:numId w:val="5"/>
        </w:numPr>
        <w:tabs>
          <w:tab w:val="left" w:pos="2178"/>
        </w:tabs>
        <w:spacing w:line="259" w:lineRule="auto"/>
        <w:ind w:right="916"/>
      </w:pPr>
      <w:proofErr w:type="gramStart"/>
      <w:r>
        <w:t>if</w:t>
      </w:r>
      <w:proofErr w:type="gramEnd"/>
      <w:r>
        <w:rPr>
          <w:spacing w:val="-3"/>
        </w:rPr>
        <w:t xml:space="preserve"> </w:t>
      </w:r>
      <w:r>
        <w:t>the</w:t>
      </w:r>
      <w:r>
        <w:rPr>
          <w:spacing w:val="-2"/>
        </w:rPr>
        <w:t xml:space="preserve"> </w:t>
      </w:r>
      <w:r>
        <w:t>Fair</w:t>
      </w:r>
      <w:r>
        <w:rPr>
          <w:spacing w:val="-5"/>
        </w:rPr>
        <w:t xml:space="preserve"> </w:t>
      </w:r>
      <w:r>
        <w:t>Work</w:t>
      </w:r>
      <w:r>
        <w:rPr>
          <w:spacing w:val="-2"/>
        </w:rPr>
        <w:t xml:space="preserve"> </w:t>
      </w:r>
      <w:r>
        <w:t>Commission</w:t>
      </w:r>
      <w:r>
        <w:rPr>
          <w:spacing w:val="-4"/>
        </w:rPr>
        <w:t xml:space="preserve"> </w:t>
      </w:r>
      <w:r>
        <w:t>is</w:t>
      </w:r>
      <w:r>
        <w:rPr>
          <w:spacing w:val="-3"/>
        </w:rPr>
        <w:t xml:space="preserve"> </w:t>
      </w:r>
      <w:r>
        <w:t>unable</w:t>
      </w:r>
      <w:r>
        <w:rPr>
          <w:spacing w:val="-2"/>
        </w:rPr>
        <w:t xml:space="preserve"> </w:t>
      </w:r>
      <w:r>
        <w:t>to</w:t>
      </w:r>
      <w:r>
        <w:rPr>
          <w:spacing w:val="-2"/>
        </w:rPr>
        <w:t xml:space="preserve"> </w:t>
      </w:r>
      <w:r>
        <w:t>resolve</w:t>
      </w:r>
      <w:r>
        <w:rPr>
          <w:spacing w:val="-5"/>
        </w:rPr>
        <w:t xml:space="preserve"> </w:t>
      </w:r>
      <w:r>
        <w:t>the</w:t>
      </w:r>
      <w:r>
        <w:rPr>
          <w:spacing w:val="-2"/>
        </w:rPr>
        <w:t xml:space="preserve"> </w:t>
      </w:r>
      <w:r>
        <w:t>dispute</w:t>
      </w:r>
      <w:r>
        <w:rPr>
          <w:spacing w:val="-2"/>
        </w:rPr>
        <w:t xml:space="preserve"> </w:t>
      </w:r>
      <w:r>
        <w:t>at</w:t>
      </w:r>
      <w:r>
        <w:rPr>
          <w:spacing w:val="-5"/>
        </w:rPr>
        <w:t xml:space="preserve"> </w:t>
      </w:r>
      <w:r>
        <w:t>the</w:t>
      </w:r>
      <w:r>
        <w:rPr>
          <w:spacing w:val="-2"/>
        </w:rPr>
        <w:t xml:space="preserve"> </w:t>
      </w:r>
      <w:r>
        <w:t>first</w:t>
      </w:r>
      <w:r>
        <w:rPr>
          <w:spacing w:val="-2"/>
        </w:rPr>
        <w:t xml:space="preserve"> </w:t>
      </w:r>
      <w:r>
        <w:t>stage,</w:t>
      </w:r>
      <w:r>
        <w:rPr>
          <w:spacing w:val="-3"/>
        </w:rPr>
        <w:t xml:space="preserve"> </w:t>
      </w:r>
      <w:r>
        <w:t>the Fair Work Commission may then:</w:t>
      </w:r>
    </w:p>
    <w:p w14:paraId="30C87E71" w14:textId="77777777" w:rsidR="003C3B33" w:rsidRDefault="00B560D6">
      <w:pPr>
        <w:pStyle w:val="ListParagraph"/>
        <w:numPr>
          <w:ilvl w:val="2"/>
          <w:numId w:val="5"/>
        </w:numPr>
        <w:tabs>
          <w:tab w:val="left" w:pos="2591"/>
        </w:tabs>
        <w:spacing w:before="162"/>
        <w:ind w:left="2591" w:hanging="358"/>
      </w:pPr>
      <w:r>
        <w:t>arbitrate</w:t>
      </w:r>
      <w:r>
        <w:rPr>
          <w:spacing w:val="-7"/>
        </w:rPr>
        <w:t xml:space="preserve"> </w:t>
      </w:r>
      <w:r>
        <w:t>the</w:t>
      </w:r>
      <w:r>
        <w:rPr>
          <w:spacing w:val="-3"/>
        </w:rPr>
        <w:t xml:space="preserve"> </w:t>
      </w:r>
      <w:r>
        <w:t>dispute;</w:t>
      </w:r>
      <w:r>
        <w:rPr>
          <w:spacing w:val="-3"/>
        </w:rPr>
        <w:t xml:space="preserve"> </w:t>
      </w:r>
      <w:r>
        <w:rPr>
          <w:spacing w:val="-5"/>
        </w:rPr>
        <w:t>and</w:t>
      </w:r>
    </w:p>
    <w:p w14:paraId="30C87E72" w14:textId="77777777" w:rsidR="003C3B33" w:rsidRDefault="00B560D6">
      <w:pPr>
        <w:pStyle w:val="ListParagraph"/>
        <w:numPr>
          <w:ilvl w:val="2"/>
          <w:numId w:val="5"/>
        </w:numPr>
        <w:tabs>
          <w:tab w:val="left" w:pos="2592"/>
        </w:tabs>
        <w:spacing w:before="180"/>
        <w:ind w:left="2592" w:hanging="359"/>
      </w:pPr>
      <w:proofErr w:type="gramStart"/>
      <w:r>
        <w:t>make</w:t>
      </w:r>
      <w:r>
        <w:rPr>
          <w:spacing w:val="-2"/>
        </w:rPr>
        <w:t xml:space="preserve"> </w:t>
      </w:r>
      <w:r>
        <w:t>a</w:t>
      </w:r>
      <w:r>
        <w:rPr>
          <w:spacing w:val="-3"/>
        </w:rPr>
        <w:t xml:space="preserve"> </w:t>
      </w:r>
      <w:r>
        <w:t>determination</w:t>
      </w:r>
      <w:proofErr w:type="gramEnd"/>
      <w:r>
        <w:rPr>
          <w:spacing w:val="-3"/>
        </w:rPr>
        <w:t xml:space="preserve"> </w:t>
      </w:r>
      <w:r>
        <w:t>that</w:t>
      </w:r>
      <w:r>
        <w:rPr>
          <w:spacing w:val="-7"/>
        </w:rPr>
        <w:t xml:space="preserve"> </w:t>
      </w:r>
      <w:r>
        <w:t>is</w:t>
      </w:r>
      <w:r>
        <w:rPr>
          <w:spacing w:val="-3"/>
        </w:rPr>
        <w:t xml:space="preserve"> </w:t>
      </w:r>
      <w:r>
        <w:t>binding</w:t>
      </w:r>
      <w:r>
        <w:rPr>
          <w:spacing w:val="-3"/>
        </w:rPr>
        <w:t xml:space="preserve"> </w:t>
      </w:r>
      <w:r>
        <w:t>on</w:t>
      </w:r>
      <w:r>
        <w:rPr>
          <w:spacing w:val="-4"/>
        </w:rPr>
        <w:t xml:space="preserve"> </w:t>
      </w:r>
      <w:r>
        <w:t>the</w:t>
      </w:r>
      <w:r>
        <w:rPr>
          <w:spacing w:val="-1"/>
        </w:rPr>
        <w:t xml:space="preserve"> </w:t>
      </w:r>
      <w:r>
        <w:rPr>
          <w:spacing w:val="-2"/>
        </w:rPr>
        <w:t>parties.</w:t>
      </w:r>
    </w:p>
    <w:p w14:paraId="30C87E73" w14:textId="77777777" w:rsidR="003C3B33" w:rsidRDefault="00B560D6">
      <w:pPr>
        <w:spacing w:before="180" w:line="259" w:lineRule="auto"/>
        <w:ind w:left="760" w:right="672"/>
        <w:rPr>
          <w:i/>
        </w:rPr>
      </w:pPr>
      <w:r>
        <w:rPr>
          <w:i/>
        </w:rPr>
        <w:t>Note: If the Fair Work Commission arbitrates the dispute, it may also use the powers that are available</w:t>
      </w:r>
      <w:r>
        <w:rPr>
          <w:i/>
          <w:spacing w:val="-1"/>
        </w:rPr>
        <w:t xml:space="preserve"> </w:t>
      </w:r>
      <w:r>
        <w:rPr>
          <w:i/>
        </w:rPr>
        <w:t>to</w:t>
      </w:r>
      <w:r>
        <w:rPr>
          <w:i/>
          <w:spacing w:val="-1"/>
        </w:rPr>
        <w:t xml:space="preserve"> </w:t>
      </w:r>
      <w:r>
        <w:rPr>
          <w:i/>
        </w:rPr>
        <w:t>it under</w:t>
      </w:r>
      <w:r>
        <w:rPr>
          <w:i/>
          <w:spacing w:val="-2"/>
        </w:rPr>
        <w:t xml:space="preserve"> </w:t>
      </w:r>
      <w:r>
        <w:rPr>
          <w:i/>
        </w:rPr>
        <w:t>the</w:t>
      </w:r>
      <w:r>
        <w:rPr>
          <w:i/>
          <w:spacing w:val="-1"/>
        </w:rPr>
        <w:t xml:space="preserve"> </w:t>
      </w:r>
      <w:r>
        <w:rPr>
          <w:i/>
        </w:rPr>
        <w:t>Act.</w:t>
      </w:r>
      <w:r>
        <w:rPr>
          <w:i/>
          <w:spacing w:val="-1"/>
        </w:rPr>
        <w:t xml:space="preserve"> </w:t>
      </w:r>
      <w:r>
        <w:rPr>
          <w:i/>
        </w:rPr>
        <w:t>A</w:t>
      </w:r>
      <w:r>
        <w:rPr>
          <w:i/>
          <w:spacing w:val="-1"/>
        </w:rPr>
        <w:t xml:space="preserve"> </w:t>
      </w:r>
      <w:r>
        <w:rPr>
          <w:i/>
        </w:rPr>
        <w:t>decision</w:t>
      </w:r>
      <w:r>
        <w:rPr>
          <w:i/>
          <w:spacing w:val="-2"/>
        </w:rPr>
        <w:t xml:space="preserve"> </w:t>
      </w:r>
      <w:r>
        <w:rPr>
          <w:i/>
        </w:rPr>
        <w:t>that</w:t>
      </w:r>
      <w:r>
        <w:rPr>
          <w:i/>
          <w:spacing w:val="-3"/>
        </w:rPr>
        <w:t xml:space="preserve"> </w:t>
      </w:r>
      <w:r>
        <w:rPr>
          <w:i/>
        </w:rPr>
        <w:t>the</w:t>
      </w:r>
      <w:r>
        <w:rPr>
          <w:i/>
          <w:spacing w:val="-1"/>
        </w:rPr>
        <w:t xml:space="preserve"> </w:t>
      </w:r>
      <w:r>
        <w:rPr>
          <w:i/>
        </w:rPr>
        <w:t>Fair</w:t>
      </w:r>
      <w:r>
        <w:rPr>
          <w:i/>
          <w:spacing w:val="-5"/>
        </w:rPr>
        <w:t xml:space="preserve"> </w:t>
      </w:r>
      <w:r>
        <w:rPr>
          <w:i/>
        </w:rPr>
        <w:t>Work</w:t>
      </w:r>
      <w:r>
        <w:rPr>
          <w:i/>
          <w:spacing w:val="-3"/>
        </w:rPr>
        <w:t xml:space="preserve"> </w:t>
      </w:r>
      <w:r>
        <w:rPr>
          <w:i/>
        </w:rPr>
        <w:t>Commission</w:t>
      </w:r>
      <w:r>
        <w:rPr>
          <w:i/>
          <w:spacing w:val="-4"/>
        </w:rPr>
        <w:t xml:space="preserve"> </w:t>
      </w:r>
      <w:r>
        <w:rPr>
          <w:i/>
        </w:rPr>
        <w:t>makes</w:t>
      </w:r>
      <w:r>
        <w:rPr>
          <w:i/>
          <w:spacing w:val="-3"/>
        </w:rPr>
        <w:t xml:space="preserve"> </w:t>
      </w:r>
      <w:r>
        <w:rPr>
          <w:i/>
        </w:rPr>
        <w:t>when</w:t>
      </w:r>
      <w:r>
        <w:rPr>
          <w:i/>
          <w:spacing w:val="-2"/>
        </w:rPr>
        <w:t xml:space="preserve"> </w:t>
      </w:r>
      <w:r>
        <w:rPr>
          <w:i/>
        </w:rPr>
        <w:t>arbitrating</w:t>
      </w:r>
      <w:r>
        <w:rPr>
          <w:i/>
          <w:spacing w:val="-2"/>
        </w:rPr>
        <w:t xml:space="preserve"> </w:t>
      </w:r>
      <w:r>
        <w:rPr>
          <w:i/>
        </w:rPr>
        <w:t>a dispute is a decision for the purpose of Div 3 of Part 5.1 of the Act. Therefore, an appeal may be made against the decision.</w:t>
      </w:r>
    </w:p>
    <w:p w14:paraId="30C87E74" w14:textId="77777777" w:rsidR="003C3B33" w:rsidRDefault="00B560D6">
      <w:pPr>
        <w:pStyle w:val="ListParagraph"/>
        <w:numPr>
          <w:ilvl w:val="0"/>
          <w:numId w:val="5"/>
        </w:numPr>
        <w:tabs>
          <w:tab w:val="left" w:pos="1323"/>
        </w:tabs>
        <w:spacing w:before="160"/>
        <w:ind w:left="1323" w:hanging="563"/>
      </w:pPr>
      <w:r>
        <w:t>While</w:t>
      </w:r>
      <w:r>
        <w:rPr>
          <w:spacing w:val="-5"/>
        </w:rPr>
        <w:t xml:space="preserve"> </w:t>
      </w:r>
      <w:r>
        <w:t>the</w:t>
      </w:r>
      <w:r>
        <w:rPr>
          <w:spacing w:val="-5"/>
        </w:rPr>
        <w:t xml:space="preserve"> </w:t>
      </w:r>
      <w:r>
        <w:t>parties</w:t>
      </w:r>
      <w:r>
        <w:rPr>
          <w:spacing w:val="-6"/>
        </w:rPr>
        <w:t xml:space="preserve"> </w:t>
      </w:r>
      <w:r>
        <w:t>are</w:t>
      </w:r>
      <w:r>
        <w:rPr>
          <w:spacing w:val="-5"/>
        </w:rPr>
        <w:t xml:space="preserve"> </w:t>
      </w:r>
      <w:r>
        <w:t>attempting</w:t>
      </w:r>
      <w:r>
        <w:rPr>
          <w:spacing w:val="-4"/>
        </w:rPr>
        <w:t xml:space="preserve"> </w:t>
      </w:r>
      <w:r>
        <w:t>to</w:t>
      </w:r>
      <w:r>
        <w:rPr>
          <w:spacing w:val="-3"/>
        </w:rPr>
        <w:t xml:space="preserve"> </w:t>
      </w:r>
      <w:r>
        <w:t>resolve</w:t>
      </w:r>
      <w:r>
        <w:rPr>
          <w:spacing w:val="-5"/>
        </w:rPr>
        <w:t xml:space="preserve"> </w:t>
      </w:r>
      <w:r>
        <w:t>the</w:t>
      </w:r>
      <w:r>
        <w:rPr>
          <w:spacing w:val="-2"/>
        </w:rPr>
        <w:t xml:space="preserve"> </w:t>
      </w:r>
      <w:r>
        <w:t>dispute</w:t>
      </w:r>
      <w:r>
        <w:rPr>
          <w:spacing w:val="-3"/>
        </w:rPr>
        <w:t xml:space="preserve"> </w:t>
      </w:r>
      <w:r>
        <w:t>using</w:t>
      </w:r>
      <w:r>
        <w:rPr>
          <w:spacing w:val="-4"/>
        </w:rPr>
        <w:t xml:space="preserve"> </w:t>
      </w:r>
      <w:r>
        <w:t>the</w:t>
      </w:r>
      <w:r>
        <w:rPr>
          <w:spacing w:val="-5"/>
        </w:rPr>
        <w:t xml:space="preserve"> </w:t>
      </w:r>
      <w:r>
        <w:t>procedures</w:t>
      </w:r>
      <w:r>
        <w:rPr>
          <w:spacing w:val="-4"/>
        </w:rPr>
        <w:t xml:space="preserve"> </w:t>
      </w:r>
      <w:r>
        <w:t>in</w:t>
      </w:r>
      <w:r>
        <w:rPr>
          <w:spacing w:val="-6"/>
        </w:rPr>
        <w:t xml:space="preserve"> </w:t>
      </w:r>
      <w:r>
        <w:t>this</w:t>
      </w:r>
      <w:r>
        <w:rPr>
          <w:spacing w:val="-3"/>
        </w:rPr>
        <w:t xml:space="preserve"> </w:t>
      </w:r>
      <w:r>
        <w:rPr>
          <w:spacing w:val="-2"/>
        </w:rPr>
        <w:t>term:</w:t>
      </w:r>
    </w:p>
    <w:p w14:paraId="30C87E75" w14:textId="77777777" w:rsidR="003C3B33" w:rsidRDefault="00B560D6">
      <w:pPr>
        <w:pStyle w:val="ListParagraph"/>
        <w:numPr>
          <w:ilvl w:val="1"/>
          <w:numId w:val="5"/>
        </w:numPr>
        <w:tabs>
          <w:tab w:val="left" w:pos="2178"/>
        </w:tabs>
        <w:spacing w:before="180" w:line="259" w:lineRule="auto"/>
        <w:ind w:right="995"/>
      </w:pPr>
      <w:r>
        <w:t>an employee must continue to perform their work as they would normally in accordance</w:t>
      </w:r>
      <w:r>
        <w:rPr>
          <w:spacing w:val="-2"/>
        </w:rPr>
        <w:t xml:space="preserve"> </w:t>
      </w:r>
      <w:r>
        <w:t>with</w:t>
      </w:r>
      <w:r>
        <w:rPr>
          <w:spacing w:val="-4"/>
        </w:rPr>
        <w:t xml:space="preserve"> </w:t>
      </w:r>
      <w:r>
        <w:t>established</w:t>
      </w:r>
      <w:r>
        <w:rPr>
          <w:spacing w:val="-4"/>
        </w:rPr>
        <w:t xml:space="preserve"> </w:t>
      </w:r>
      <w:proofErr w:type="gramStart"/>
      <w:r>
        <w:t>custom</w:t>
      </w:r>
      <w:proofErr w:type="gramEnd"/>
      <w:r>
        <w:rPr>
          <w:spacing w:val="-2"/>
        </w:rPr>
        <w:t xml:space="preserve"> </w:t>
      </w:r>
      <w:r>
        <w:t>and</w:t>
      </w:r>
      <w:r>
        <w:rPr>
          <w:spacing w:val="-4"/>
        </w:rPr>
        <w:t xml:space="preserve"> </w:t>
      </w:r>
      <w:r>
        <w:t>practice</w:t>
      </w:r>
      <w:r>
        <w:rPr>
          <w:spacing w:val="-5"/>
        </w:rPr>
        <w:t xml:space="preserve"> </w:t>
      </w:r>
      <w:r>
        <w:t>at</w:t>
      </w:r>
      <w:r>
        <w:rPr>
          <w:spacing w:val="-5"/>
        </w:rPr>
        <w:t xml:space="preserve"> </w:t>
      </w:r>
      <w:r>
        <w:t>the</w:t>
      </w:r>
      <w:r>
        <w:rPr>
          <w:spacing w:val="-2"/>
        </w:rPr>
        <w:t xml:space="preserve"> </w:t>
      </w:r>
      <w:r>
        <w:t>department</w:t>
      </w:r>
      <w:r>
        <w:rPr>
          <w:spacing w:val="-4"/>
        </w:rPr>
        <w:t xml:space="preserve"> </w:t>
      </w:r>
      <w:r>
        <w:t>that</w:t>
      </w:r>
      <w:r>
        <w:rPr>
          <w:spacing w:val="-5"/>
        </w:rPr>
        <w:t xml:space="preserve"> </w:t>
      </w:r>
      <w:r>
        <w:t>existed immediately prior to the dispute arising unless they have a reasonable concern about an imminent risk to their health or safety; and</w:t>
      </w:r>
    </w:p>
    <w:p w14:paraId="30C87E76" w14:textId="77777777" w:rsidR="003C3B33" w:rsidRDefault="00B560D6">
      <w:pPr>
        <w:pStyle w:val="ListParagraph"/>
        <w:numPr>
          <w:ilvl w:val="1"/>
          <w:numId w:val="5"/>
        </w:numPr>
        <w:tabs>
          <w:tab w:val="left" w:pos="2174"/>
          <w:tab w:val="left" w:pos="2178"/>
        </w:tabs>
        <w:spacing w:before="160" w:line="259" w:lineRule="auto"/>
        <w:ind w:right="1073"/>
        <w:jc w:val="both"/>
      </w:pPr>
      <w:r>
        <w:t>subject to clause 720.1,</w:t>
      </w:r>
      <w:r>
        <w:rPr>
          <w:spacing w:val="-1"/>
        </w:rPr>
        <w:t xml:space="preserve"> </w:t>
      </w:r>
      <w:r>
        <w:t>an</w:t>
      </w:r>
      <w:r>
        <w:rPr>
          <w:spacing w:val="-2"/>
        </w:rPr>
        <w:t xml:space="preserve"> </w:t>
      </w:r>
      <w:r>
        <w:t>employee</w:t>
      </w:r>
      <w:r>
        <w:rPr>
          <w:spacing w:val="-1"/>
        </w:rPr>
        <w:t xml:space="preserve"> </w:t>
      </w:r>
      <w:r>
        <w:t>must</w:t>
      </w:r>
      <w:r>
        <w:rPr>
          <w:spacing w:val="-1"/>
        </w:rPr>
        <w:t xml:space="preserve"> </w:t>
      </w:r>
      <w:r>
        <w:t>comply with a direction given by the employer</w:t>
      </w:r>
      <w:r>
        <w:rPr>
          <w:spacing w:val="-2"/>
        </w:rPr>
        <w:t xml:space="preserve"> </w:t>
      </w:r>
      <w:r>
        <w:t>to</w:t>
      </w:r>
      <w:r>
        <w:rPr>
          <w:spacing w:val="-1"/>
        </w:rPr>
        <w:t xml:space="preserve"> </w:t>
      </w:r>
      <w:r>
        <w:t>perform</w:t>
      </w:r>
      <w:r>
        <w:rPr>
          <w:spacing w:val="-3"/>
        </w:rPr>
        <w:t xml:space="preserve"> </w:t>
      </w:r>
      <w:r>
        <w:t>other</w:t>
      </w:r>
      <w:r>
        <w:rPr>
          <w:spacing w:val="-4"/>
        </w:rPr>
        <w:t xml:space="preserve"> </w:t>
      </w:r>
      <w:r>
        <w:t>available</w:t>
      </w:r>
      <w:r>
        <w:rPr>
          <w:spacing w:val="-4"/>
        </w:rPr>
        <w:t xml:space="preserve"> </w:t>
      </w:r>
      <w:r>
        <w:t>work</w:t>
      </w:r>
      <w:r>
        <w:rPr>
          <w:spacing w:val="-1"/>
        </w:rPr>
        <w:t xml:space="preserve"> </w:t>
      </w:r>
      <w:r>
        <w:t>at</w:t>
      </w:r>
      <w:r>
        <w:rPr>
          <w:spacing w:val="-1"/>
        </w:rPr>
        <w:t xml:space="preserve"> </w:t>
      </w:r>
      <w:r>
        <w:t>the</w:t>
      </w:r>
      <w:r>
        <w:rPr>
          <w:spacing w:val="-4"/>
        </w:rPr>
        <w:t xml:space="preserve"> </w:t>
      </w:r>
      <w:r>
        <w:t>same</w:t>
      </w:r>
      <w:r>
        <w:rPr>
          <w:spacing w:val="-4"/>
        </w:rPr>
        <w:t xml:space="preserve"> </w:t>
      </w:r>
      <w:r>
        <w:t>workplace,</w:t>
      </w:r>
      <w:r>
        <w:rPr>
          <w:spacing w:val="-4"/>
        </w:rPr>
        <w:t xml:space="preserve"> </w:t>
      </w:r>
      <w:r>
        <w:t>or</w:t>
      </w:r>
      <w:r>
        <w:rPr>
          <w:spacing w:val="-4"/>
        </w:rPr>
        <w:t xml:space="preserve"> </w:t>
      </w:r>
      <w:r>
        <w:t>at</w:t>
      </w:r>
      <w:r>
        <w:rPr>
          <w:spacing w:val="-1"/>
        </w:rPr>
        <w:t xml:space="preserve"> </w:t>
      </w:r>
      <w:r>
        <w:t>another workplace, unless:</w:t>
      </w:r>
    </w:p>
    <w:p w14:paraId="30C87E77" w14:textId="77777777" w:rsidR="003C3B33" w:rsidRDefault="00B560D6">
      <w:pPr>
        <w:pStyle w:val="ListParagraph"/>
        <w:numPr>
          <w:ilvl w:val="2"/>
          <w:numId w:val="5"/>
        </w:numPr>
        <w:tabs>
          <w:tab w:val="left" w:pos="2591"/>
        </w:tabs>
        <w:spacing w:before="160"/>
        <w:ind w:left="2591" w:hanging="358"/>
      </w:pPr>
      <w:r>
        <w:t>the</w:t>
      </w:r>
      <w:r>
        <w:rPr>
          <w:spacing w:val="-3"/>
        </w:rPr>
        <w:t xml:space="preserve"> </w:t>
      </w:r>
      <w:r>
        <w:t>work</w:t>
      </w:r>
      <w:r>
        <w:rPr>
          <w:spacing w:val="-4"/>
        </w:rPr>
        <w:t xml:space="preserve"> </w:t>
      </w:r>
      <w:r>
        <w:t>is</w:t>
      </w:r>
      <w:r>
        <w:rPr>
          <w:spacing w:val="-2"/>
        </w:rPr>
        <w:t xml:space="preserve"> </w:t>
      </w:r>
      <w:r>
        <w:t xml:space="preserve">not </w:t>
      </w:r>
      <w:proofErr w:type="gramStart"/>
      <w:r>
        <w:rPr>
          <w:spacing w:val="-4"/>
        </w:rPr>
        <w:t>safe;</w:t>
      </w:r>
      <w:proofErr w:type="gramEnd"/>
    </w:p>
    <w:p w14:paraId="30C87E78" w14:textId="77777777" w:rsidR="003C3B33" w:rsidRDefault="00B560D6">
      <w:pPr>
        <w:pStyle w:val="ListParagraph"/>
        <w:numPr>
          <w:ilvl w:val="2"/>
          <w:numId w:val="5"/>
        </w:numPr>
        <w:tabs>
          <w:tab w:val="left" w:pos="2591"/>
          <w:tab w:val="left" w:pos="2593"/>
        </w:tabs>
        <w:spacing w:before="182" w:line="256" w:lineRule="auto"/>
        <w:ind w:right="846" w:hanging="361"/>
      </w:pPr>
      <w:r>
        <w:t>applicable</w:t>
      </w:r>
      <w:r>
        <w:rPr>
          <w:spacing w:val="-2"/>
        </w:rPr>
        <w:t xml:space="preserve"> </w:t>
      </w:r>
      <w:r>
        <w:t>work</w:t>
      </w:r>
      <w:r>
        <w:rPr>
          <w:spacing w:val="-2"/>
        </w:rPr>
        <w:t xml:space="preserve"> </w:t>
      </w:r>
      <w:r>
        <w:t>health</w:t>
      </w:r>
      <w:r>
        <w:rPr>
          <w:spacing w:val="-4"/>
        </w:rPr>
        <w:t xml:space="preserve"> </w:t>
      </w:r>
      <w:r>
        <w:t>and</w:t>
      </w:r>
      <w:r>
        <w:rPr>
          <w:spacing w:val="-6"/>
        </w:rPr>
        <w:t xml:space="preserve"> </w:t>
      </w:r>
      <w:r>
        <w:t>safety</w:t>
      </w:r>
      <w:r>
        <w:rPr>
          <w:spacing w:val="-2"/>
        </w:rPr>
        <w:t xml:space="preserve"> </w:t>
      </w:r>
      <w:r>
        <w:t>legislation</w:t>
      </w:r>
      <w:r>
        <w:rPr>
          <w:spacing w:val="-6"/>
        </w:rPr>
        <w:t xml:space="preserve"> </w:t>
      </w:r>
      <w:r>
        <w:t>would</w:t>
      </w:r>
      <w:r>
        <w:rPr>
          <w:spacing w:val="-4"/>
        </w:rPr>
        <w:t xml:space="preserve"> </w:t>
      </w:r>
      <w:r>
        <w:t>not</w:t>
      </w:r>
      <w:r>
        <w:rPr>
          <w:spacing w:val="-2"/>
        </w:rPr>
        <w:t xml:space="preserve"> </w:t>
      </w:r>
      <w:r>
        <w:t>permit</w:t>
      </w:r>
      <w:r>
        <w:rPr>
          <w:spacing w:val="-2"/>
        </w:rPr>
        <w:t xml:space="preserve"> </w:t>
      </w:r>
      <w:r>
        <w:t>the</w:t>
      </w:r>
      <w:r>
        <w:rPr>
          <w:spacing w:val="-2"/>
        </w:rPr>
        <w:t xml:space="preserve"> </w:t>
      </w:r>
      <w:r>
        <w:t>work</w:t>
      </w:r>
      <w:r>
        <w:rPr>
          <w:spacing w:val="-5"/>
        </w:rPr>
        <w:t xml:space="preserve"> </w:t>
      </w:r>
      <w:r>
        <w:t>to</w:t>
      </w:r>
      <w:r>
        <w:rPr>
          <w:spacing w:val="-2"/>
        </w:rPr>
        <w:t xml:space="preserve"> </w:t>
      </w:r>
      <w:r>
        <w:t xml:space="preserve">be </w:t>
      </w:r>
      <w:proofErr w:type="gramStart"/>
      <w:r>
        <w:rPr>
          <w:spacing w:val="-2"/>
        </w:rPr>
        <w:t>performed;</w:t>
      </w:r>
      <w:proofErr w:type="gramEnd"/>
    </w:p>
    <w:p w14:paraId="30C87E79" w14:textId="77777777" w:rsidR="003C3B33" w:rsidRDefault="00B560D6">
      <w:pPr>
        <w:pStyle w:val="ListParagraph"/>
        <w:numPr>
          <w:ilvl w:val="2"/>
          <w:numId w:val="5"/>
        </w:numPr>
        <w:tabs>
          <w:tab w:val="left" w:pos="2593"/>
        </w:tabs>
        <w:spacing w:before="165"/>
      </w:pPr>
      <w:r>
        <w:t>the</w:t>
      </w:r>
      <w:r>
        <w:rPr>
          <w:spacing w:val="-3"/>
        </w:rPr>
        <w:t xml:space="preserve"> </w:t>
      </w:r>
      <w:r>
        <w:t>work</w:t>
      </w:r>
      <w:r>
        <w:rPr>
          <w:spacing w:val="-4"/>
        </w:rPr>
        <w:t xml:space="preserve"> </w:t>
      </w:r>
      <w:r>
        <w:t>is</w:t>
      </w:r>
      <w:r>
        <w:rPr>
          <w:spacing w:val="-4"/>
        </w:rPr>
        <w:t xml:space="preserve"> </w:t>
      </w:r>
      <w:r>
        <w:t>not</w:t>
      </w:r>
      <w:r>
        <w:rPr>
          <w:spacing w:val="-2"/>
        </w:rPr>
        <w:t xml:space="preserve"> </w:t>
      </w:r>
      <w:r>
        <w:t>appropriate</w:t>
      </w:r>
      <w:r>
        <w:rPr>
          <w:spacing w:val="-5"/>
        </w:rPr>
        <w:t xml:space="preserve"> </w:t>
      </w:r>
      <w:r>
        <w:t>for</w:t>
      </w:r>
      <w:r>
        <w:rPr>
          <w:spacing w:val="-4"/>
        </w:rPr>
        <w:t xml:space="preserve"> </w:t>
      </w:r>
      <w:r>
        <w:t>the</w:t>
      </w:r>
      <w:r>
        <w:rPr>
          <w:spacing w:val="-3"/>
        </w:rPr>
        <w:t xml:space="preserve"> </w:t>
      </w:r>
      <w:r>
        <w:t>employee</w:t>
      </w:r>
      <w:r>
        <w:rPr>
          <w:spacing w:val="-4"/>
        </w:rPr>
        <w:t xml:space="preserve"> </w:t>
      </w:r>
      <w:r>
        <w:t>to</w:t>
      </w:r>
      <w:r>
        <w:rPr>
          <w:spacing w:val="-3"/>
        </w:rPr>
        <w:t xml:space="preserve"> </w:t>
      </w:r>
      <w:r>
        <w:t>perform;</w:t>
      </w:r>
      <w:r>
        <w:rPr>
          <w:spacing w:val="-3"/>
        </w:rPr>
        <w:t xml:space="preserve"> </w:t>
      </w:r>
      <w:r>
        <w:rPr>
          <w:spacing w:val="-5"/>
        </w:rPr>
        <w:t>or</w:t>
      </w:r>
    </w:p>
    <w:p w14:paraId="30C87E7A" w14:textId="77777777" w:rsidR="003C3B33" w:rsidRDefault="003C3B33">
      <w:pPr>
        <w:sectPr w:rsidR="003C3B33">
          <w:pgSz w:w="11910" w:h="16840"/>
          <w:pgMar w:top="960" w:right="840" w:bottom="920" w:left="680" w:header="751" w:footer="734" w:gutter="0"/>
          <w:cols w:space="720"/>
        </w:sectPr>
      </w:pPr>
    </w:p>
    <w:p w14:paraId="30C87E7B" w14:textId="77777777" w:rsidR="003C3B33" w:rsidRDefault="003C3B33">
      <w:pPr>
        <w:pStyle w:val="BodyText"/>
        <w:spacing w:before="198"/>
        <w:ind w:left="0" w:firstLine="0"/>
      </w:pPr>
    </w:p>
    <w:p w14:paraId="30C87E7C" w14:textId="77777777" w:rsidR="003C3B33" w:rsidRDefault="00B560D6">
      <w:pPr>
        <w:pStyle w:val="ListParagraph"/>
        <w:numPr>
          <w:ilvl w:val="2"/>
          <w:numId w:val="5"/>
        </w:numPr>
        <w:tabs>
          <w:tab w:val="left" w:pos="2591"/>
          <w:tab w:val="left" w:pos="2593"/>
        </w:tabs>
        <w:spacing w:before="0" w:line="259" w:lineRule="auto"/>
        <w:ind w:right="768" w:hanging="361"/>
      </w:pPr>
      <w:proofErr w:type="gramStart"/>
      <w:r>
        <w:t>there</w:t>
      </w:r>
      <w:proofErr w:type="gramEnd"/>
      <w:r>
        <w:rPr>
          <w:spacing w:val="-1"/>
        </w:rPr>
        <w:t xml:space="preserve"> </w:t>
      </w:r>
      <w:r>
        <w:t>are</w:t>
      </w:r>
      <w:r>
        <w:rPr>
          <w:spacing w:val="-4"/>
        </w:rPr>
        <w:t xml:space="preserve"> </w:t>
      </w:r>
      <w:r>
        <w:t>other</w:t>
      </w:r>
      <w:r>
        <w:rPr>
          <w:spacing w:val="-4"/>
        </w:rPr>
        <w:t xml:space="preserve"> </w:t>
      </w:r>
      <w:r>
        <w:t>reasonable</w:t>
      </w:r>
      <w:r>
        <w:rPr>
          <w:spacing w:val="-4"/>
        </w:rPr>
        <w:t xml:space="preserve"> </w:t>
      </w:r>
      <w:r>
        <w:t>grounds</w:t>
      </w:r>
      <w:r>
        <w:rPr>
          <w:spacing w:val="-2"/>
        </w:rPr>
        <w:t xml:space="preserve"> </w:t>
      </w:r>
      <w:r>
        <w:t>for</w:t>
      </w:r>
      <w:r>
        <w:rPr>
          <w:spacing w:val="-4"/>
        </w:rPr>
        <w:t xml:space="preserve"> </w:t>
      </w:r>
      <w:r>
        <w:t>the</w:t>
      </w:r>
      <w:r>
        <w:rPr>
          <w:spacing w:val="-4"/>
        </w:rPr>
        <w:t xml:space="preserve"> </w:t>
      </w:r>
      <w:r>
        <w:t>employee</w:t>
      </w:r>
      <w:r>
        <w:rPr>
          <w:spacing w:val="-6"/>
        </w:rPr>
        <w:t xml:space="preserve"> </w:t>
      </w:r>
      <w:r>
        <w:t>to</w:t>
      </w:r>
      <w:r>
        <w:rPr>
          <w:spacing w:val="-1"/>
        </w:rPr>
        <w:t xml:space="preserve"> </w:t>
      </w:r>
      <w:r>
        <w:t>refuse</w:t>
      </w:r>
      <w:r>
        <w:rPr>
          <w:spacing w:val="-4"/>
        </w:rPr>
        <w:t xml:space="preserve"> </w:t>
      </w:r>
      <w:r>
        <w:t>to</w:t>
      </w:r>
      <w:r>
        <w:rPr>
          <w:spacing w:val="-3"/>
        </w:rPr>
        <w:t xml:space="preserve"> </w:t>
      </w:r>
      <w:r>
        <w:t>comply</w:t>
      </w:r>
      <w:r>
        <w:rPr>
          <w:spacing w:val="-1"/>
        </w:rPr>
        <w:t xml:space="preserve"> </w:t>
      </w:r>
      <w:r>
        <w:t>with the direction.</w:t>
      </w:r>
    </w:p>
    <w:p w14:paraId="30C87E7D" w14:textId="77777777" w:rsidR="003C3B33" w:rsidRDefault="00B560D6">
      <w:pPr>
        <w:pStyle w:val="ListParagraph"/>
        <w:numPr>
          <w:ilvl w:val="0"/>
          <w:numId w:val="5"/>
        </w:numPr>
        <w:tabs>
          <w:tab w:val="left" w:pos="1322"/>
          <w:tab w:val="left" w:pos="1326"/>
        </w:tabs>
        <w:spacing w:before="160" w:line="259" w:lineRule="auto"/>
        <w:ind w:right="617"/>
      </w:pPr>
      <w:r>
        <w:t>The</w:t>
      </w:r>
      <w:r>
        <w:rPr>
          <w:spacing w:val="-1"/>
        </w:rPr>
        <w:t xml:space="preserve"> </w:t>
      </w:r>
      <w:r>
        <w:t>parties</w:t>
      </w:r>
      <w:r>
        <w:rPr>
          <w:spacing w:val="-2"/>
        </w:rPr>
        <w:t xml:space="preserve"> </w:t>
      </w:r>
      <w:r>
        <w:t>to</w:t>
      </w:r>
      <w:r>
        <w:rPr>
          <w:spacing w:val="-1"/>
        </w:rPr>
        <w:t xml:space="preserve"> </w:t>
      </w:r>
      <w:r>
        <w:t>the</w:t>
      </w:r>
      <w:r>
        <w:rPr>
          <w:spacing w:val="-1"/>
        </w:rPr>
        <w:t xml:space="preserve"> </w:t>
      </w:r>
      <w:r>
        <w:t>dispute</w:t>
      </w:r>
      <w:r>
        <w:rPr>
          <w:spacing w:val="-4"/>
        </w:rPr>
        <w:t xml:space="preserve"> </w:t>
      </w:r>
      <w:r>
        <w:t>agree</w:t>
      </w:r>
      <w:r>
        <w:rPr>
          <w:spacing w:val="-1"/>
        </w:rPr>
        <w:t xml:space="preserve"> </w:t>
      </w:r>
      <w:r>
        <w:t>to</w:t>
      </w:r>
      <w:r>
        <w:rPr>
          <w:spacing w:val="-1"/>
        </w:rPr>
        <w:t xml:space="preserve"> </w:t>
      </w:r>
      <w:r>
        <w:t>be</w:t>
      </w:r>
      <w:r>
        <w:rPr>
          <w:spacing w:val="-4"/>
        </w:rPr>
        <w:t xml:space="preserve"> </w:t>
      </w:r>
      <w:r>
        <w:t>bound</w:t>
      </w:r>
      <w:r>
        <w:rPr>
          <w:spacing w:val="-3"/>
        </w:rPr>
        <w:t xml:space="preserve"> </w:t>
      </w:r>
      <w:r>
        <w:t>by</w:t>
      </w:r>
      <w:r>
        <w:rPr>
          <w:spacing w:val="-3"/>
        </w:rPr>
        <w:t xml:space="preserve"> </w:t>
      </w:r>
      <w:r>
        <w:t>a</w:t>
      </w:r>
      <w:r>
        <w:rPr>
          <w:spacing w:val="-2"/>
        </w:rPr>
        <w:t xml:space="preserve"> </w:t>
      </w:r>
      <w:r>
        <w:t>decision</w:t>
      </w:r>
      <w:r>
        <w:rPr>
          <w:spacing w:val="-5"/>
        </w:rPr>
        <w:t xml:space="preserve"> </w:t>
      </w:r>
      <w:r>
        <w:t>made</w:t>
      </w:r>
      <w:r>
        <w:rPr>
          <w:spacing w:val="-1"/>
        </w:rPr>
        <w:t xml:space="preserve"> </w:t>
      </w:r>
      <w:r>
        <w:t>by</w:t>
      </w:r>
      <w:r>
        <w:rPr>
          <w:spacing w:val="-1"/>
        </w:rPr>
        <w:t xml:space="preserve"> </w:t>
      </w:r>
      <w:r>
        <w:t>the</w:t>
      </w:r>
      <w:r>
        <w:rPr>
          <w:spacing w:val="-4"/>
        </w:rPr>
        <w:t xml:space="preserve"> </w:t>
      </w:r>
      <w:r>
        <w:t>Fair</w:t>
      </w:r>
      <w:r>
        <w:rPr>
          <w:spacing w:val="-2"/>
        </w:rPr>
        <w:t xml:space="preserve"> </w:t>
      </w:r>
      <w:r>
        <w:t>Work</w:t>
      </w:r>
      <w:r>
        <w:rPr>
          <w:spacing w:val="-1"/>
        </w:rPr>
        <w:t xml:space="preserve"> </w:t>
      </w:r>
      <w:r>
        <w:t>Commission in accordance with this term.</w:t>
      </w:r>
    </w:p>
    <w:p w14:paraId="30C87E7E" w14:textId="77777777" w:rsidR="003C3B33" w:rsidRDefault="00B560D6">
      <w:pPr>
        <w:pStyle w:val="ListParagraph"/>
        <w:numPr>
          <w:ilvl w:val="0"/>
          <w:numId w:val="5"/>
        </w:numPr>
        <w:tabs>
          <w:tab w:val="left" w:pos="1323"/>
        </w:tabs>
        <w:ind w:left="1323" w:hanging="563"/>
      </w:pPr>
      <w:r>
        <w:t>Any</w:t>
      </w:r>
      <w:r>
        <w:rPr>
          <w:spacing w:val="-4"/>
        </w:rPr>
        <w:t xml:space="preserve"> </w:t>
      </w:r>
      <w:r>
        <w:t>disputes</w:t>
      </w:r>
      <w:r>
        <w:rPr>
          <w:spacing w:val="-4"/>
        </w:rPr>
        <w:t xml:space="preserve"> </w:t>
      </w:r>
      <w:r>
        <w:t>arising</w:t>
      </w:r>
      <w:r>
        <w:rPr>
          <w:spacing w:val="-5"/>
        </w:rPr>
        <w:t xml:space="preserve"> </w:t>
      </w:r>
      <w:r>
        <w:t>under</w:t>
      </w:r>
      <w:r>
        <w:rPr>
          <w:spacing w:val="-5"/>
        </w:rPr>
        <w:t xml:space="preserve"> </w:t>
      </w:r>
      <w:r>
        <w:rPr>
          <w:spacing w:val="-4"/>
        </w:rPr>
        <w:t>the:</w:t>
      </w:r>
    </w:p>
    <w:p w14:paraId="30C87E7F" w14:textId="77777777" w:rsidR="003C3B33" w:rsidRDefault="00B560D6">
      <w:pPr>
        <w:pStyle w:val="ListParagraph"/>
        <w:numPr>
          <w:ilvl w:val="1"/>
          <w:numId w:val="5"/>
        </w:numPr>
        <w:tabs>
          <w:tab w:val="left" w:pos="2173"/>
          <w:tab w:val="left" w:pos="2178"/>
        </w:tabs>
        <w:spacing w:before="182" w:line="259" w:lineRule="auto"/>
        <w:ind w:right="1065"/>
        <w:jc w:val="both"/>
        <w:rPr>
          <w:i/>
        </w:rPr>
      </w:pPr>
      <w:r>
        <w:rPr>
          <w:i/>
        </w:rPr>
        <w:t>Department</w:t>
      </w:r>
      <w:r>
        <w:rPr>
          <w:i/>
          <w:spacing w:val="-5"/>
        </w:rPr>
        <w:t xml:space="preserve"> </w:t>
      </w:r>
      <w:r>
        <w:rPr>
          <w:i/>
        </w:rPr>
        <w:t>of</w:t>
      </w:r>
      <w:r>
        <w:rPr>
          <w:i/>
          <w:spacing w:val="-3"/>
        </w:rPr>
        <w:t xml:space="preserve"> </w:t>
      </w:r>
      <w:r>
        <w:rPr>
          <w:i/>
        </w:rPr>
        <w:t>the</w:t>
      </w:r>
      <w:r>
        <w:rPr>
          <w:i/>
          <w:spacing w:val="-5"/>
        </w:rPr>
        <w:t xml:space="preserve"> </w:t>
      </w:r>
      <w:r>
        <w:rPr>
          <w:i/>
        </w:rPr>
        <w:t>Environment</w:t>
      </w:r>
      <w:r>
        <w:rPr>
          <w:i/>
          <w:spacing w:val="-2"/>
        </w:rPr>
        <w:t xml:space="preserve"> </w:t>
      </w:r>
      <w:r>
        <w:rPr>
          <w:i/>
        </w:rPr>
        <w:t>and</w:t>
      </w:r>
      <w:r>
        <w:rPr>
          <w:i/>
          <w:spacing w:val="-4"/>
        </w:rPr>
        <w:t xml:space="preserve"> </w:t>
      </w:r>
      <w:r>
        <w:rPr>
          <w:i/>
        </w:rPr>
        <w:t>Energy</w:t>
      </w:r>
      <w:r>
        <w:rPr>
          <w:i/>
          <w:spacing w:val="-3"/>
        </w:rPr>
        <w:t xml:space="preserve"> </w:t>
      </w:r>
      <w:r>
        <w:rPr>
          <w:i/>
        </w:rPr>
        <w:t>Enterprise</w:t>
      </w:r>
      <w:r>
        <w:rPr>
          <w:i/>
          <w:spacing w:val="-3"/>
        </w:rPr>
        <w:t xml:space="preserve"> </w:t>
      </w:r>
      <w:r>
        <w:rPr>
          <w:i/>
        </w:rPr>
        <w:t>Agreement</w:t>
      </w:r>
      <w:r>
        <w:rPr>
          <w:i/>
          <w:spacing w:val="-5"/>
        </w:rPr>
        <w:t xml:space="preserve"> </w:t>
      </w:r>
      <w:r>
        <w:rPr>
          <w:i/>
        </w:rPr>
        <w:t>2016-2019</w:t>
      </w:r>
      <w:r>
        <w:rPr>
          <w:i/>
          <w:spacing w:val="-2"/>
        </w:rPr>
        <w:t xml:space="preserve"> </w:t>
      </w:r>
      <w:r>
        <w:t>as maintained</w:t>
      </w:r>
      <w:r>
        <w:rPr>
          <w:spacing w:val="-4"/>
        </w:rPr>
        <w:t xml:space="preserve"> </w:t>
      </w:r>
      <w:r>
        <w:t>by</w:t>
      </w:r>
      <w:r>
        <w:rPr>
          <w:spacing w:val="-2"/>
        </w:rPr>
        <w:t xml:space="preserve"> </w:t>
      </w:r>
      <w:r>
        <w:t>the</w:t>
      </w:r>
      <w:r>
        <w:rPr>
          <w:spacing w:val="-5"/>
        </w:rPr>
        <w:t xml:space="preserve"> </w:t>
      </w:r>
      <w:r>
        <w:rPr>
          <w:i/>
        </w:rPr>
        <w:t>Public</w:t>
      </w:r>
      <w:r>
        <w:rPr>
          <w:i/>
          <w:spacing w:val="-6"/>
        </w:rPr>
        <w:t xml:space="preserve"> </w:t>
      </w:r>
      <w:r>
        <w:rPr>
          <w:i/>
        </w:rPr>
        <w:t>Service</w:t>
      </w:r>
      <w:r>
        <w:rPr>
          <w:i/>
          <w:spacing w:val="-3"/>
        </w:rPr>
        <w:t xml:space="preserve"> </w:t>
      </w:r>
      <w:r>
        <w:rPr>
          <w:i/>
        </w:rPr>
        <w:t>(24(1)</w:t>
      </w:r>
      <w:r>
        <w:rPr>
          <w:i/>
          <w:spacing w:val="-5"/>
        </w:rPr>
        <w:t xml:space="preserve"> </w:t>
      </w:r>
      <w:r>
        <w:rPr>
          <w:i/>
        </w:rPr>
        <w:t>Department</w:t>
      </w:r>
      <w:r>
        <w:rPr>
          <w:i/>
          <w:spacing w:val="-2"/>
        </w:rPr>
        <w:t xml:space="preserve"> </w:t>
      </w:r>
      <w:r>
        <w:rPr>
          <w:i/>
        </w:rPr>
        <w:t>of</w:t>
      </w:r>
      <w:r>
        <w:rPr>
          <w:i/>
          <w:spacing w:val="-3"/>
        </w:rPr>
        <w:t xml:space="preserve"> </w:t>
      </w:r>
      <w:r>
        <w:rPr>
          <w:i/>
        </w:rPr>
        <w:t>Agriculture,</w:t>
      </w:r>
      <w:r>
        <w:rPr>
          <w:i/>
          <w:spacing w:val="-5"/>
        </w:rPr>
        <w:t xml:space="preserve"> </w:t>
      </w:r>
      <w:r>
        <w:rPr>
          <w:i/>
        </w:rPr>
        <w:t>Fisheries</w:t>
      </w:r>
      <w:r>
        <w:rPr>
          <w:i/>
          <w:spacing w:val="-2"/>
        </w:rPr>
        <w:t xml:space="preserve"> </w:t>
      </w:r>
      <w:r>
        <w:rPr>
          <w:i/>
        </w:rPr>
        <w:t xml:space="preserve">and Forestry Non-SES Employees) Determination </w:t>
      </w:r>
      <w:proofErr w:type="gramStart"/>
      <w:r>
        <w:rPr>
          <w:i/>
        </w:rPr>
        <w:t>2022/1;</w:t>
      </w:r>
      <w:proofErr w:type="gramEnd"/>
    </w:p>
    <w:p w14:paraId="30C87E80" w14:textId="77777777" w:rsidR="003C3B33" w:rsidRDefault="00B560D6">
      <w:pPr>
        <w:pStyle w:val="ListParagraph"/>
        <w:numPr>
          <w:ilvl w:val="1"/>
          <w:numId w:val="5"/>
        </w:numPr>
        <w:tabs>
          <w:tab w:val="left" w:pos="2178"/>
        </w:tabs>
        <w:spacing w:before="160" w:line="259" w:lineRule="auto"/>
        <w:ind w:right="975"/>
      </w:pPr>
      <w:r>
        <w:rPr>
          <w:i/>
        </w:rPr>
        <w:t>Department of Agriculture and Water Resources Meat Inspection Enterprise Agreement</w:t>
      </w:r>
      <w:r>
        <w:rPr>
          <w:i/>
          <w:spacing w:val="-5"/>
        </w:rPr>
        <w:t xml:space="preserve"> </w:t>
      </w:r>
      <w:r>
        <w:rPr>
          <w:i/>
        </w:rPr>
        <w:t>2019-22</w:t>
      </w:r>
      <w:r>
        <w:rPr>
          <w:i/>
          <w:spacing w:val="-2"/>
        </w:rPr>
        <w:t xml:space="preserve"> </w:t>
      </w:r>
      <w:r>
        <w:t>as</w:t>
      </w:r>
      <w:r>
        <w:rPr>
          <w:spacing w:val="-5"/>
        </w:rPr>
        <w:t xml:space="preserve"> </w:t>
      </w:r>
      <w:r>
        <w:t>maintained</w:t>
      </w:r>
      <w:r>
        <w:rPr>
          <w:spacing w:val="-4"/>
        </w:rPr>
        <w:t xml:space="preserve"> </w:t>
      </w:r>
      <w:r>
        <w:t>by</w:t>
      </w:r>
      <w:r>
        <w:rPr>
          <w:spacing w:val="-2"/>
        </w:rPr>
        <w:t xml:space="preserve"> </w:t>
      </w:r>
      <w:r>
        <w:t>the</w:t>
      </w:r>
      <w:r>
        <w:rPr>
          <w:spacing w:val="-5"/>
        </w:rPr>
        <w:t xml:space="preserve"> </w:t>
      </w:r>
      <w:r>
        <w:rPr>
          <w:i/>
        </w:rPr>
        <w:t>Public</w:t>
      </w:r>
      <w:r>
        <w:rPr>
          <w:i/>
          <w:spacing w:val="-4"/>
        </w:rPr>
        <w:t xml:space="preserve"> </w:t>
      </w:r>
      <w:r>
        <w:rPr>
          <w:i/>
        </w:rPr>
        <w:t>Service</w:t>
      </w:r>
      <w:r>
        <w:rPr>
          <w:i/>
          <w:spacing w:val="-3"/>
        </w:rPr>
        <w:t xml:space="preserve"> </w:t>
      </w:r>
      <w:r>
        <w:rPr>
          <w:i/>
        </w:rPr>
        <w:t>(Terms</w:t>
      </w:r>
      <w:r>
        <w:rPr>
          <w:i/>
          <w:spacing w:val="-2"/>
        </w:rPr>
        <w:t xml:space="preserve"> </w:t>
      </w:r>
      <w:r>
        <w:rPr>
          <w:i/>
        </w:rPr>
        <w:t>and</w:t>
      </w:r>
      <w:r>
        <w:rPr>
          <w:i/>
          <w:spacing w:val="-4"/>
        </w:rPr>
        <w:t xml:space="preserve"> </w:t>
      </w:r>
      <w:r>
        <w:rPr>
          <w:i/>
        </w:rPr>
        <w:t>Conditions</w:t>
      </w:r>
      <w:r>
        <w:rPr>
          <w:i/>
          <w:spacing w:val="-2"/>
        </w:rPr>
        <w:t xml:space="preserve"> </w:t>
      </w:r>
      <w:r>
        <w:rPr>
          <w:i/>
        </w:rPr>
        <w:t xml:space="preserve">of Employment) (Meat inspectors) Determination </w:t>
      </w:r>
      <w:proofErr w:type="gramStart"/>
      <w:r>
        <w:rPr>
          <w:i/>
        </w:rPr>
        <w:t>2020</w:t>
      </w:r>
      <w:r>
        <w:t>;</w:t>
      </w:r>
      <w:proofErr w:type="gramEnd"/>
    </w:p>
    <w:p w14:paraId="30C87E81" w14:textId="77777777" w:rsidR="003C3B33" w:rsidRDefault="00B560D6">
      <w:pPr>
        <w:pStyle w:val="ListParagraph"/>
        <w:numPr>
          <w:ilvl w:val="1"/>
          <w:numId w:val="5"/>
        </w:numPr>
        <w:tabs>
          <w:tab w:val="left" w:pos="2177"/>
        </w:tabs>
        <w:spacing w:before="0" w:line="259" w:lineRule="auto"/>
        <w:ind w:left="2177" w:right="663" w:hanging="794"/>
      </w:pPr>
      <w:r>
        <w:rPr>
          <w:i/>
        </w:rPr>
        <w:t xml:space="preserve">Department of the Environment and Energy Enterprise Agreement 2016-2019 </w:t>
      </w:r>
      <w:r>
        <w:t xml:space="preserve">or </w:t>
      </w:r>
      <w:r>
        <w:rPr>
          <w:i/>
        </w:rPr>
        <w:t>Department</w:t>
      </w:r>
      <w:r>
        <w:rPr>
          <w:i/>
          <w:spacing w:val="-5"/>
        </w:rPr>
        <w:t xml:space="preserve"> </w:t>
      </w:r>
      <w:r>
        <w:rPr>
          <w:i/>
        </w:rPr>
        <w:t>of</w:t>
      </w:r>
      <w:r>
        <w:rPr>
          <w:i/>
          <w:spacing w:val="-3"/>
        </w:rPr>
        <w:t xml:space="preserve"> </w:t>
      </w:r>
      <w:r>
        <w:rPr>
          <w:i/>
        </w:rPr>
        <w:t>Agriculture</w:t>
      </w:r>
      <w:r>
        <w:rPr>
          <w:i/>
          <w:spacing w:val="-5"/>
        </w:rPr>
        <w:t xml:space="preserve"> </w:t>
      </w:r>
      <w:r>
        <w:rPr>
          <w:i/>
        </w:rPr>
        <w:t>and</w:t>
      </w:r>
      <w:r>
        <w:rPr>
          <w:i/>
          <w:spacing w:val="-4"/>
        </w:rPr>
        <w:t xml:space="preserve"> </w:t>
      </w:r>
      <w:r>
        <w:rPr>
          <w:i/>
        </w:rPr>
        <w:t>Water</w:t>
      </w:r>
      <w:r>
        <w:rPr>
          <w:i/>
          <w:spacing w:val="-4"/>
        </w:rPr>
        <w:t xml:space="preserve"> </w:t>
      </w:r>
      <w:r>
        <w:rPr>
          <w:i/>
        </w:rPr>
        <w:t>Resources</w:t>
      </w:r>
      <w:r>
        <w:rPr>
          <w:i/>
          <w:spacing w:val="-5"/>
        </w:rPr>
        <w:t xml:space="preserve"> </w:t>
      </w:r>
      <w:r>
        <w:rPr>
          <w:i/>
        </w:rPr>
        <w:t>Enterprise</w:t>
      </w:r>
      <w:r>
        <w:rPr>
          <w:i/>
          <w:spacing w:val="-3"/>
        </w:rPr>
        <w:t xml:space="preserve"> </w:t>
      </w:r>
      <w:r>
        <w:rPr>
          <w:i/>
        </w:rPr>
        <w:t>Agreement</w:t>
      </w:r>
      <w:r>
        <w:rPr>
          <w:i/>
          <w:spacing w:val="-5"/>
        </w:rPr>
        <w:t xml:space="preserve"> </w:t>
      </w:r>
      <w:r>
        <w:rPr>
          <w:i/>
        </w:rPr>
        <w:t>2017-2020</w:t>
      </w:r>
      <w:r>
        <w:rPr>
          <w:i/>
          <w:spacing w:val="-2"/>
        </w:rPr>
        <w:t xml:space="preserve"> </w:t>
      </w:r>
      <w:r>
        <w:t xml:space="preserve">as maintained by the </w:t>
      </w:r>
      <w:r>
        <w:rPr>
          <w:i/>
        </w:rPr>
        <w:t xml:space="preserve">Public Service (Terms and Conditions of </w:t>
      </w:r>
      <w:proofErr w:type="gramStart"/>
      <w:r>
        <w:rPr>
          <w:i/>
        </w:rPr>
        <w:t>Employment)(</w:t>
      </w:r>
      <w:proofErr w:type="gramEnd"/>
      <w:r>
        <w:rPr>
          <w:i/>
        </w:rPr>
        <w:t>Biosecurity and Veterinary Employees) Determination 2020</w:t>
      </w:r>
      <w:r>
        <w:t>; or</w:t>
      </w:r>
    </w:p>
    <w:p w14:paraId="30C87E82" w14:textId="77777777" w:rsidR="003C3B33" w:rsidRDefault="00B560D6">
      <w:pPr>
        <w:pStyle w:val="ListParagraph"/>
        <w:numPr>
          <w:ilvl w:val="1"/>
          <w:numId w:val="5"/>
        </w:numPr>
        <w:tabs>
          <w:tab w:val="left" w:pos="2178"/>
        </w:tabs>
        <w:spacing w:before="158"/>
      </w:pPr>
      <w:r>
        <w:t>National</w:t>
      </w:r>
      <w:r>
        <w:rPr>
          <w:spacing w:val="-7"/>
        </w:rPr>
        <w:t xml:space="preserve"> </w:t>
      </w:r>
      <w:r>
        <w:t>Employment</w:t>
      </w:r>
      <w:r>
        <w:rPr>
          <w:spacing w:val="-7"/>
        </w:rPr>
        <w:t xml:space="preserve"> </w:t>
      </w:r>
      <w:r>
        <w:rPr>
          <w:spacing w:val="-2"/>
        </w:rPr>
        <w:t>Standards</w:t>
      </w:r>
    </w:p>
    <w:p w14:paraId="30C87E83" w14:textId="77777777" w:rsidR="003C3B33" w:rsidRDefault="00B560D6">
      <w:pPr>
        <w:pStyle w:val="BodyText"/>
        <w:spacing w:before="180" w:line="259" w:lineRule="auto"/>
        <w:ind w:left="1383" w:right="626" w:firstLine="0"/>
      </w:pPr>
      <w:r>
        <w:t>that</w:t>
      </w:r>
      <w:r>
        <w:rPr>
          <w:spacing w:val="-2"/>
        </w:rPr>
        <w:t xml:space="preserve"> </w:t>
      </w:r>
      <w:r>
        <w:t>were</w:t>
      </w:r>
      <w:r>
        <w:rPr>
          <w:spacing w:val="-2"/>
        </w:rPr>
        <w:t xml:space="preserve"> </w:t>
      </w:r>
      <w:r>
        <w:t>formally</w:t>
      </w:r>
      <w:r>
        <w:rPr>
          <w:spacing w:val="-4"/>
        </w:rPr>
        <w:t xml:space="preserve"> </w:t>
      </w:r>
      <w:r>
        <w:t>notified</w:t>
      </w:r>
      <w:r>
        <w:rPr>
          <w:spacing w:val="-6"/>
        </w:rPr>
        <w:t xml:space="preserve"> </w:t>
      </w:r>
      <w:r>
        <w:t>under</w:t>
      </w:r>
      <w:r>
        <w:rPr>
          <w:spacing w:val="-3"/>
        </w:rPr>
        <w:t xml:space="preserve"> </w:t>
      </w:r>
      <w:r>
        <w:t>the</w:t>
      </w:r>
      <w:r>
        <w:rPr>
          <w:spacing w:val="-2"/>
        </w:rPr>
        <w:t xml:space="preserve"> </w:t>
      </w:r>
      <w:r>
        <w:t>dispute</w:t>
      </w:r>
      <w:r>
        <w:rPr>
          <w:spacing w:val="-2"/>
        </w:rPr>
        <w:t xml:space="preserve"> </w:t>
      </w:r>
      <w:r>
        <w:t>resolution</w:t>
      </w:r>
      <w:r>
        <w:rPr>
          <w:spacing w:val="-4"/>
        </w:rPr>
        <w:t xml:space="preserve"> </w:t>
      </w:r>
      <w:r>
        <w:t>clauses</w:t>
      </w:r>
      <w:r>
        <w:rPr>
          <w:spacing w:val="-3"/>
        </w:rPr>
        <w:t xml:space="preserve"> </w:t>
      </w:r>
      <w:r>
        <w:t>of</w:t>
      </w:r>
      <w:r>
        <w:rPr>
          <w:spacing w:val="-3"/>
        </w:rPr>
        <w:t xml:space="preserve"> </w:t>
      </w:r>
      <w:r>
        <w:t>the</w:t>
      </w:r>
      <w:r>
        <w:rPr>
          <w:spacing w:val="-5"/>
        </w:rPr>
        <w:t xml:space="preserve"> </w:t>
      </w:r>
      <w:r>
        <w:t>relevant</w:t>
      </w:r>
      <w:r>
        <w:rPr>
          <w:spacing w:val="-5"/>
        </w:rPr>
        <w:t xml:space="preserve"> </w:t>
      </w:r>
      <w:r>
        <w:t>agreement before the commencement of this agreement, that remain unresolved at the date of commencement of this agreement, will be progressed under the dispute resolution procedures in this agreement.</w:t>
      </w:r>
    </w:p>
    <w:p w14:paraId="30C87E84" w14:textId="77777777" w:rsidR="003C3B33" w:rsidRDefault="00B560D6">
      <w:pPr>
        <w:spacing w:before="160"/>
        <w:ind w:left="759"/>
        <w:rPr>
          <w:b/>
        </w:rPr>
      </w:pPr>
      <w:r>
        <w:rPr>
          <w:b/>
        </w:rPr>
        <w:t>Leave</w:t>
      </w:r>
      <w:r>
        <w:rPr>
          <w:b/>
          <w:spacing w:val="-4"/>
        </w:rPr>
        <w:t xml:space="preserve"> </w:t>
      </w:r>
      <w:r>
        <w:rPr>
          <w:b/>
        </w:rPr>
        <w:t>of</w:t>
      </w:r>
      <w:r>
        <w:rPr>
          <w:b/>
          <w:spacing w:val="-2"/>
        </w:rPr>
        <w:t xml:space="preserve"> </w:t>
      </w:r>
      <w:r>
        <w:rPr>
          <w:b/>
        </w:rPr>
        <w:t>absence</w:t>
      </w:r>
      <w:r>
        <w:rPr>
          <w:b/>
          <w:spacing w:val="-4"/>
        </w:rPr>
        <w:t xml:space="preserve"> </w:t>
      </w:r>
      <w:r>
        <w:rPr>
          <w:b/>
        </w:rPr>
        <w:t>to</w:t>
      </w:r>
      <w:r>
        <w:rPr>
          <w:b/>
          <w:spacing w:val="-3"/>
        </w:rPr>
        <w:t xml:space="preserve"> </w:t>
      </w:r>
      <w:r>
        <w:rPr>
          <w:b/>
        </w:rPr>
        <w:t>attend</w:t>
      </w:r>
      <w:r>
        <w:rPr>
          <w:b/>
          <w:spacing w:val="-3"/>
        </w:rPr>
        <w:t xml:space="preserve"> </w:t>
      </w:r>
      <w:r>
        <w:rPr>
          <w:b/>
          <w:spacing w:val="-2"/>
        </w:rPr>
        <w:t>proceedings</w:t>
      </w:r>
    </w:p>
    <w:p w14:paraId="30C87E85" w14:textId="77777777" w:rsidR="003C3B33" w:rsidRDefault="00B560D6">
      <w:pPr>
        <w:pStyle w:val="ListParagraph"/>
        <w:numPr>
          <w:ilvl w:val="0"/>
          <w:numId w:val="5"/>
        </w:numPr>
        <w:tabs>
          <w:tab w:val="left" w:pos="1321"/>
          <w:tab w:val="left" w:pos="1325"/>
        </w:tabs>
        <w:spacing w:before="180" w:line="259" w:lineRule="auto"/>
        <w:ind w:left="1325" w:right="940"/>
      </w:pPr>
      <w:r>
        <w:t>Where the provisions of clauses 714 to 718 have been complied with, and to assist in the resolution of the matter, the employee, and/or the union delegate or other employee representative</w:t>
      </w:r>
      <w:r>
        <w:rPr>
          <w:spacing w:val="-1"/>
        </w:rPr>
        <w:t xml:space="preserve"> </w:t>
      </w:r>
      <w:r>
        <w:t>referred</w:t>
      </w:r>
      <w:r>
        <w:rPr>
          <w:spacing w:val="-5"/>
        </w:rPr>
        <w:t xml:space="preserve"> </w:t>
      </w:r>
      <w:r>
        <w:t>to</w:t>
      </w:r>
      <w:r>
        <w:rPr>
          <w:spacing w:val="-3"/>
        </w:rPr>
        <w:t xml:space="preserve"> </w:t>
      </w:r>
      <w:r>
        <w:t>in</w:t>
      </w:r>
      <w:r>
        <w:rPr>
          <w:spacing w:val="-3"/>
        </w:rPr>
        <w:t xml:space="preserve"> </w:t>
      </w:r>
      <w:r>
        <w:t>clause</w:t>
      </w:r>
      <w:r>
        <w:rPr>
          <w:spacing w:val="-2"/>
        </w:rPr>
        <w:t xml:space="preserve"> </w:t>
      </w:r>
      <w:r>
        <w:t>716,</w:t>
      </w:r>
      <w:r>
        <w:rPr>
          <w:spacing w:val="-4"/>
        </w:rPr>
        <w:t xml:space="preserve"> </w:t>
      </w:r>
      <w:r>
        <w:t>or</w:t>
      </w:r>
      <w:r>
        <w:rPr>
          <w:spacing w:val="-2"/>
        </w:rPr>
        <w:t xml:space="preserve"> </w:t>
      </w:r>
      <w:r>
        <w:t>employee</w:t>
      </w:r>
      <w:r>
        <w:rPr>
          <w:spacing w:val="-4"/>
        </w:rPr>
        <w:t xml:space="preserve"> </w:t>
      </w:r>
      <w:r>
        <w:t>required</w:t>
      </w:r>
      <w:r>
        <w:rPr>
          <w:spacing w:val="-3"/>
        </w:rPr>
        <w:t xml:space="preserve"> </w:t>
      </w:r>
      <w:r>
        <w:t>to</w:t>
      </w:r>
      <w:r>
        <w:rPr>
          <w:spacing w:val="-1"/>
        </w:rPr>
        <w:t xml:space="preserve"> </w:t>
      </w:r>
      <w:r>
        <w:t>provide</w:t>
      </w:r>
      <w:r>
        <w:rPr>
          <w:spacing w:val="-4"/>
        </w:rPr>
        <w:t xml:space="preserve"> </w:t>
      </w:r>
      <w:r>
        <w:t>evidence,</w:t>
      </w:r>
      <w:r>
        <w:rPr>
          <w:spacing w:val="-2"/>
        </w:rPr>
        <w:t xml:space="preserve"> </w:t>
      </w:r>
      <w:r>
        <w:t>will</w:t>
      </w:r>
      <w:r>
        <w:rPr>
          <w:spacing w:val="-5"/>
        </w:rPr>
        <w:t xml:space="preserve"> </w:t>
      </w:r>
      <w:r>
        <w:t>be granted</w:t>
      </w:r>
      <w:r>
        <w:rPr>
          <w:spacing w:val="-2"/>
        </w:rPr>
        <w:t xml:space="preserve"> </w:t>
      </w:r>
      <w:r>
        <w:t>paid</w:t>
      </w:r>
      <w:r>
        <w:rPr>
          <w:spacing w:val="-2"/>
        </w:rPr>
        <w:t xml:space="preserve"> </w:t>
      </w:r>
      <w:r>
        <w:t>time</w:t>
      </w:r>
      <w:r>
        <w:rPr>
          <w:spacing w:val="-3"/>
        </w:rPr>
        <w:t xml:space="preserve"> </w:t>
      </w:r>
      <w:r>
        <w:t>to</w:t>
      </w:r>
      <w:r>
        <w:rPr>
          <w:spacing w:val="-2"/>
        </w:rPr>
        <w:t xml:space="preserve"> </w:t>
      </w:r>
      <w:r>
        <w:t>attend</w:t>
      </w:r>
      <w:r>
        <w:rPr>
          <w:spacing w:val="-2"/>
        </w:rPr>
        <w:t xml:space="preserve"> </w:t>
      </w:r>
      <w:r>
        <w:t>dispute resolution</w:t>
      </w:r>
      <w:r>
        <w:rPr>
          <w:spacing w:val="-2"/>
        </w:rPr>
        <w:t xml:space="preserve"> </w:t>
      </w:r>
      <w:r>
        <w:t>processes</w:t>
      </w:r>
      <w:r>
        <w:rPr>
          <w:spacing w:val="-1"/>
        </w:rPr>
        <w:t xml:space="preserve"> </w:t>
      </w:r>
      <w:r>
        <w:t>and</w:t>
      </w:r>
      <w:r>
        <w:rPr>
          <w:spacing w:val="-2"/>
        </w:rPr>
        <w:t xml:space="preserve"> </w:t>
      </w:r>
      <w:r>
        <w:t>proceedings</w:t>
      </w:r>
      <w:r>
        <w:rPr>
          <w:spacing w:val="-1"/>
        </w:rPr>
        <w:t xml:space="preserve"> </w:t>
      </w:r>
      <w:r>
        <w:t>in</w:t>
      </w:r>
      <w:r>
        <w:rPr>
          <w:spacing w:val="-2"/>
        </w:rPr>
        <w:t xml:space="preserve"> </w:t>
      </w:r>
      <w:r>
        <w:t>the</w:t>
      </w:r>
      <w:r>
        <w:rPr>
          <w:spacing w:val="-3"/>
        </w:rPr>
        <w:t xml:space="preserve"> </w:t>
      </w:r>
      <w:r>
        <w:t>Fair</w:t>
      </w:r>
      <w:r>
        <w:rPr>
          <w:spacing w:val="-1"/>
        </w:rPr>
        <w:t xml:space="preserve"> </w:t>
      </w:r>
      <w:r>
        <w:t>Work Commission arising from referral of the matter in clause 718.</w:t>
      </w:r>
    </w:p>
    <w:p w14:paraId="30C87E86" w14:textId="77777777" w:rsidR="003C3B33" w:rsidRDefault="003C3B33">
      <w:pPr>
        <w:pStyle w:val="BodyText"/>
        <w:spacing w:before="94"/>
        <w:ind w:left="0" w:firstLine="0"/>
      </w:pPr>
    </w:p>
    <w:p w14:paraId="30C87E87" w14:textId="77777777" w:rsidR="003C3B33" w:rsidRDefault="00B560D6">
      <w:pPr>
        <w:pStyle w:val="Heading2"/>
      </w:pPr>
      <w:bookmarkStart w:id="290" w:name="Delegates’_rights"/>
      <w:bookmarkStart w:id="291" w:name="_bookmark151"/>
      <w:bookmarkEnd w:id="290"/>
      <w:bookmarkEnd w:id="291"/>
      <w:r>
        <w:t>Delegates’</w:t>
      </w:r>
      <w:r>
        <w:rPr>
          <w:spacing w:val="-8"/>
        </w:rPr>
        <w:t xml:space="preserve"> </w:t>
      </w:r>
      <w:r>
        <w:rPr>
          <w:spacing w:val="-2"/>
        </w:rPr>
        <w:t>rights</w:t>
      </w:r>
    </w:p>
    <w:p w14:paraId="30C87E88" w14:textId="77777777" w:rsidR="003C3B33" w:rsidRDefault="00B560D6">
      <w:pPr>
        <w:pStyle w:val="ListParagraph"/>
        <w:numPr>
          <w:ilvl w:val="0"/>
          <w:numId w:val="5"/>
        </w:numPr>
        <w:tabs>
          <w:tab w:val="left" w:pos="1322"/>
          <w:tab w:val="left" w:pos="1326"/>
        </w:tabs>
        <w:spacing w:before="265" w:line="259" w:lineRule="auto"/>
        <w:ind w:right="703"/>
      </w:pPr>
      <w:r>
        <w:t>Union delegates play an important and legitimate role in the workplace. This includes representing</w:t>
      </w:r>
      <w:r>
        <w:rPr>
          <w:spacing w:val="-5"/>
        </w:rPr>
        <w:t xml:space="preserve"> </w:t>
      </w:r>
      <w:r>
        <w:t>their</w:t>
      </w:r>
      <w:r>
        <w:rPr>
          <w:spacing w:val="-4"/>
        </w:rPr>
        <w:t xml:space="preserve"> </w:t>
      </w:r>
      <w:r>
        <w:t>members</w:t>
      </w:r>
      <w:r>
        <w:rPr>
          <w:spacing w:val="-2"/>
        </w:rPr>
        <w:t xml:space="preserve"> </w:t>
      </w:r>
      <w:r>
        <w:t>and</w:t>
      </w:r>
      <w:r>
        <w:rPr>
          <w:spacing w:val="-3"/>
        </w:rPr>
        <w:t xml:space="preserve"> </w:t>
      </w:r>
      <w:r>
        <w:t>supporting</w:t>
      </w:r>
      <w:r>
        <w:rPr>
          <w:spacing w:val="-3"/>
        </w:rPr>
        <w:t xml:space="preserve"> </w:t>
      </w:r>
      <w:r>
        <w:t>employee</w:t>
      </w:r>
      <w:r>
        <w:rPr>
          <w:spacing w:val="-4"/>
        </w:rPr>
        <w:t xml:space="preserve"> </w:t>
      </w:r>
      <w:r>
        <w:t>access</w:t>
      </w:r>
      <w:r>
        <w:rPr>
          <w:spacing w:val="-2"/>
        </w:rPr>
        <w:t xml:space="preserve"> </w:t>
      </w:r>
      <w:r>
        <w:t>to</w:t>
      </w:r>
      <w:r>
        <w:rPr>
          <w:spacing w:val="-1"/>
        </w:rPr>
        <w:t xml:space="preserve"> </w:t>
      </w:r>
      <w:r>
        <w:t>union</w:t>
      </w:r>
      <w:r>
        <w:rPr>
          <w:spacing w:val="-5"/>
        </w:rPr>
        <w:t xml:space="preserve"> </w:t>
      </w:r>
      <w:proofErr w:type="gramStart"/>
      <w:r>
        <w:t>officials,</w:t>
      </w:r>
      <w:r>
        <w:rPr>
          <w:spacing w:val="-2"/>
        </w:rPr>
        <w:t xml:space="preserve"> </w:t>
      </w:r>
      <w:r>
        <w:t>and</w:t>
      </w:r>
      <w:proofErr w:type="gramEnd"/>
      <w:r>
        <w:rPr>
          <w:spacing w:val="-3"/>
        </w:rPr>
        <w:t xml:space="preserve"> </w:t>
      </w:r>
      <w:r>
        <w:t>providing employee views to the department.</w:t>
      </w:r>
    </w:p>
    <w:p w14:paraId="30C87E89" w14:textId="77777777" w:rsidR="003C3B33" w:rsidRDefault="00B560D6">
      <w:pPr>
        <w:pStyle w:val="ListParagraph"/>
        <w:numPr>
          <w:ilvl w:val="0"/>
          <w:numId w:val="5"/>
        </w:numPr>
        <w:tabs>
          <w:tab w:val="left" w:pos="1323"/>
        </w:tabs>
        <w:spacing w:before="160"/>
        <w:ind w:left="1323" w:hanging="563"/>
      </w:pPr>
      <w:r>
        <w:t>The</w:t>
      </w:r>
      <w:r>
        <w:rPr>
          <w:spacing w:val="-2"/>
        </w:rPr>
        <w:t xml:space="preserve"> </w:t>
      </w:r>
      <w:r>
        <w:t>role</w:t>
      </w:r>
      <w:r>
        <w:rPr>
          <w:spacing w:val="-5"/>
        </w:rPr>
        <w:t xml:space="preserve"> </w:t>
      </w:r>
      <w:r>
        <w:t>of</w:t>
      </w:r>
      <w:r>
        <w:rPr>
          <w:spacing w:val="-3"/>
        </w:rPr>
        <w:t xml:space="preserve"> </w:t>
      </w:r>
      <w:r>
        <w:t>union</w:t>
      </w:r>
      <w:r>
        <w:rPr>
          <w:spacing w:val="-3"/>
        </w:rPr>
        <w:t xml:space="preserve"> </w:t>
      </w:r>
      <w:r>
        <w:t>delegates</w:t>
      </w:r>
      <w:r>
        <w:rPr>
          <w:spacing w:val="-5"/>
        </w:rPr>
        <w:t xml:space="preserve"> </w:t>
      </w:r>
      <w:r>
        <w:t>is</w:t>
      </w:r>
      <w:r>
        <w:rPr>
          <w:spacing w:val="-3"/>
        </w:rPr>
        <w:t xml:space="preserve"> </w:t>
      </w:r>
      <w:r>
        <w:t>to</w:t>
      </w:r>
      <w:r>
        <w:rPr>
          <w:spacing w:val="-1"/>
        </w:rPr>
        <w:t xml:space="preserve"> </w:t>
      </w:r>
      <w:r>
        <w:t>be</w:t>
      </w:r>
      <w:r>
        <w:rPr>
          <w:spacing w:val="-2"/>
        </w:rPr>
        <w:t xml:space="preserve"> </w:t>
      </w:r>
      <w:r>
        <w:t>respected</w:t>
      </w:r>
      <w:r>
        <w:rPr>
          <w:spacing w:val="-4"/>
        </w:rPr>
        <w:t xml:space="preserve"> </w:t>
      </w:r>
      <w:r>
        <w:t>and</w:t>
      </w:r>
      <w:r>
        <w:rPr>
          <w:spacing w:val="-3"/>
        </w:rPr>
        <w:t xml:space="preserve"> </w:t>
      </w:r>
      <w:r>
        <w:rPr>
          <w:spacing w:val="-2"/>
        </w:rPr>
        <w:t>supported.</w:t>
      </w:r>
    </w:p>
    <w:p w14:paraId="30C87E8A" w14:textId="77777777" w:rsidR="003C3B33" w:rsidRDefault="00B560D6">
      <w:pPr>
        <w:pStyle w:val="ListParagraph"/>
        <w:numPr>
          <w:ilvl w:val="0"/>
          <w:numId w:val="5"/>
        </w:numPr>
        <w:tabs>
          <w:tab w:val="left" w:pos="1323"/>
        </w:tabs>
        <w:spacing w:before="180"/>
        <w:ind w:left="1323" w:hanging="563"/>
      </w:pPr>
      <w:r>
        <w:t>The</w:t>
      </w:r>
      <w:r>
        <w:rPr>
          <w:spacing w:val="-5"/>
        </w:rPr>
        <w:t xml:space="preserve"> </w:t>
      </w:r>
      <w:r>
        <w:t>department</w:t>
      </w:r>
      <w:r>
        <w:rPr>
          <w:spacing w:val="-3"/>
        </w:rPr>
        <w:t xml:space="preserve"> </w:t>
      </w:r>
      <w:r>
        <w:t>and</w:t>
      </w:r>
      <w:r>
        <w:rPr>
          <w:spacing w:val="-5"/>
        </w:rPr>
        <w:t xml:space="preserve"> </w:t>
      </w:r>
      <w:r>
        <w:t>union</w:t>
      </w:r>
      <w:r>
        <w:rPr>
          <w:spacing w:val="-7"/>
        </w:rPr>
        <w:t xml:space="preserve"> </w:t>
      </w:r>
      <w:r>
        <w:t>delegates</w:t>
      </w:r>
      <w:r>
        <w:rPr>
          <w:spacing w:val="-5"/>
        </w:rPr>
        <w:t xml:space="preserve"> </w:t>
      </w:r>
      <w:r>
        <w:t>will</w:t>
      </w:r>
      <w:r>
        <w:rPr>
          <w:spacing w:val="-7"/>
        </w:rPr>
        <w:t xml:space="preserve"> </w:t>
      </w:r>
      <w:r>
        <w:t>work</w:t>
      </w:r>
      <w:r>
        <w:rPr>
          <w:spacing w:val="-3"/>
        </w:rPr>
        <w:t xml:space="preserve"> </w:t>
      </w:r>
      <w:r>
        <w:t>together</w:t>
      </w:r>
      <w:r>
        <w:rPr>
          <w:spacing w:val="-4"/>
        </w:rPr>
        <w:t xml:space="preserve"> </w:t>
      </w:r>
      <w:r>
        <w:t>respectfully</w:t>
      </w:r>
      <w:r>
        <w:rPr>
          <w:spacing w:val="-5"/>
        </w:rPr>
        <w:t xml:space="preserve"> </w:t>
      </w:r>
      <w:r>
        <w:t>and</w:t>
      </w:r>
      <w:r>
        <w:rPr>
          <w:spacing w:val="-4"/>
        </w:rPr>
        <w:t xml:space="preserve"> </w:t>
      </w:r>
      <w:r>
        <w:rPr>
          <w:spacing w:val="-2"/>
        </w:rPr>
        <w:t>collaboratively.</w:t>
      </w:r>
    </w:p>
    <w:p w14:paraId="30C87E8B" w14:textId="77777777" w:rsidR="003C3B33" w:rsidRDefault="00B560D6">
      <w:pPr>
        <w:pStyle w:val="ListParagraph"/>
        <w:numPr>
          <w:ilvl w:val="0"/>
          <w:numId w:val="5"/>
        </w:numPr>
        <w:tabs>
          <w:tab w:val="left" w:pos="1322"/>
          <w:tab w:val="left" w:pos="1326"/>
        </w:tabs>
        <w:spacing w:before="180" w:line="259" w:lineRule="auto"/>
        <w:ind w:right="1061"/>
      </w:pPr>
      <w:r>
        <w:t>An</w:t>
      </w:r>
      <w:r>
        <w:rPr>
          <w:spacing w:val="-4"/>
        </w:rPr>
        <w:t xml:space="preserve"> </w:t>
      </w:r>
      <w:r>
        <w:t>employee</w:t>
      </w:r>
      <w:r>
        <w:rPr>
          <w:spacing w:val="-4"/>
        </w:rPr>
        <w:t xml:space="preserve"> </w:t>
      </w:r>
      <w:r>
        <w:t>may</w:t>
      </w:r>
      <w:r>
        <w:rPr>
          <w:spacing w:val="-2"/>
        </w:rPr>
        <w:t xml:space="preserve"> </w:t>
      </w:r>
      <w:r>
        <w:t>have</w:t>
      </w:r>
      <w:r>
        <w:rPr>
          <w:spacing w:val="-2"/>
        </w:rPr>
        <w:t xml:space="preserve"> </w:t>
      </w:r>
      <w:r>
        <w:t>a</w:t>
      </w:r>
      <w:r>
        <w:rPr>
          <w:spacing w:val="-3"/>
        </w:rPr>
        <w:t xml:space="preserve"> </w:t>
      </w:r>
      <w:r>
        <w:t>union</w:t>
      </w:r>
      <w:r>
        <w:rPr>
          <w:spacing w:val="-4"/>
        </w:rPr>
        <w:t xml:space="preserve"> </w:t>
      </w:r>
      <w:r>
        <w:t>workplace</w:t>
      </w:r>
      <w:r>
        <w:rPr>
          <w:spacing w:val="-2"/>
        </w:rPr>
        <w:t xml:space="preserve"> </w:t>
      </w:r>
      <w:r>
        <w:t>delegate</w:t>
      </w:r>
      <w:r>
        <w:rPr>
          <w:spacing w:val="-2"/>
        </w:rPr>
        <w:t xml:space="preserve"> </w:t>
      </w:r>
      <w:r>
        <w:t>represent</w:t>
      </w:r>
      <w:r>
        <w:rPr>
          <w:spacing w:val="-2"/>
        </w:rPr>
        <w:t xml:space="preserve"> </w:t>
      </w:r>
      <w:r>
        <w:t>them</w:t>
      </w:r>
      <w:r>
        <w:rPr>
          <w:spacing w:val="-3"/>
        </w:rPr>
        <w:t xml:space="preserve"> </w:t>
      </w:r>
      <w:r>
        <w:t>in</w:t>
      </w:r>
      <w:r>
        <w:rPr>
          <w:spacing w:val="-4"/>
        </w:rPr>
        <w:t xml:space="preserve"> </w:t>
      </w:r>
      <w:r>
        <w:t>workplace</w:t>
      </w:r>
      <w:r>
        <w:rPr>
          <w:spacing w:val="-4"/>
        </w:rPr>
        <w:t xml:space="preserve"> </w:t>
      </w:r>
      <w:r>
        <w:t>matters concerning their employment.</w:t>
      </w:r>
    </w:p>
    <w:p w14:paraId="30C87E8C" w14:textId="77777777" w:rsidR="003C3B33" w:rsidRDefault="00B560D6">
      <w:pPr>
        <w:spacing w:before="162"/>
        <w:ind w:left="759"/>
        <w:rPr>
          <w:b/>
        </w:rPr>
      </w:pPr>
      <w:r>
        <w:rPr>
          <w:b/>
        </w:rPr>
        <w:t>Supporting</w:t>
      </w:r>
      <w:r>
        <w:rPr>
          <w:b/>
          <w:spacing w:val="-5"/>
        </w:rPr>
        <w:t xml:space="preserve"> </w:t>
      </w:r>
      <w:r>
        <w:rPr>
          <w:b/>
        </w:rPr>
        <w:t>the</w:t>
      </w:r>
      <w:r>
        <w:rPr>
          <w:b/>
          <w:spacing w:val="-5"/>
        </w:rPr>
        <w:t xml:space="preserve"> </w:t>
      </w:r>
      <w:r>
        <w:rPr>
          <w:b/>
        </w:rPr>
        <w:t>role</w:t>
      </w:r>
      <w:r>
        <w:rPr>
          <w:b/>
          <w:spacing w:val="-5"/>
        </w:rPr>
        <w:t xml:space="preserve"> </w:t>
      </w:r>
      <w:r>
        <w:rPr>
          <w:b/>
        </w:rPr>
        <w:t>of</w:t>
      </w:r>
      <w:r>
        <w:rPr>
          <w:b/>
          <w:spacing w:val="-4"/>
        </w:rPr>
        <w:t xml:space="preserve"> </w:t>
      </w:r>
      <w:r>
        <w:rPr>
          <w:b/>
        </w:rPr>
        <w:t>union</w:t>
      </w:r>
      <w:r>
        <w:rPr>
          <w:b/>
          <w:spacing w:val="-4"/>
        </w:rPr>
        <w:t xml:space="preserve"> </w:t>
      </w:r>
      <w:r>
        <w:rPr>
          <w:b/>
          <w:spacing w:val="-2"/>
        </w:rPr>
        <w:t>delegates</w:t>
      </w:r>
    </w:p>
    <w:p w14:paraId="30C87E8D" w14:textId="77777777" w:rsidR="003C3B33" w:rsidRDefault="00B560D6">
      <w:pPr>
        <w:pStyle w:val="ListParagraph"/>
        <w:numPr>
          <w:ilvl w:val="0"/>
          <w:numId w:val="5"/>
        </w:numPr>
        <w:tabs>
          <w:tab w:val="left" w:pos="1322"/>
        </w:tabs>
        <w:spacing w:before="180"/>
        <w:ind w:left="1322" w:hanging="563"/>
      </w:pPr>
      <w:r>
        <w:t>The</w:t>
      </w:r>
      <w:r>
        <w:rPr>
          <w:spacing w:val="-3"/>
        </w:rPr>
        <w:t xml:space="preserve"> </w:t>
      </w:r>
      <w:r>
        <w:t>department</w:t>
      </w:r>
      <w:r>
        <w:rPr>
          <w:spacing w:val="-3"/>
        </w:rPr>
        <w:t xml:space="preserve"> </w:t>
      </w:r>
      <w:r>
        <w:t>respects</w:t>
      </w:r>
      <w:r>
        <w:rPr>
          <w:spacing w:val="-6"/>
        </w:rPr>
        <w:t xml:space="preserve"> </w:t>
      </w:r>
      <w:r>
        <w:t>the</w:t>
      </w:r>
      <w:r>
        <w:rPr>
          <w:spacing w:val="-3"/>
        </w:rPr>
        <w:t xml:space="preserve"> </w:t>
      </w:r>
      <w:r>
        <w:t>role</w:t>
      </w:r>
      <w:r>
        <w:rPr>
          <w:spacing w:val="-3"/>
        </w:rPr>
        <w:t xml:space="preserve"> </w:t>
      </w:r>
      <w:r>
        <w:t>of</w:t>
      </w:r>
      <w:r>
        <w:rPr>
          <w:spacing w:val="-5"/>
        </w:rPr>
        <w:t xml:space="preserve"> </w:t>
      </w:r>
      <w:r>
        <w:t>union</w:t>
      </w:r>
      <w:r>
        <w:rPr>
          <w:spacing w:val="-5"/>
        </w:rPr>
        <w:t xml:space="preserve"> </w:t>
      </w:r>
      <w:r>
        <w:t>delegates</w:t>
      </w:r>
      <w:r>
        <w:rPr>
          <w:spacing w:val="-5"/>
        </w:rPr>
        <w:t xml:space="preserve"> to:</w:t>
      </w:r>
    </w:p>
    <w:p w14:paraId="30C87E8E" w14:textId="77777777" w:rsidR="003C3B33" w:rsidRDefault="00B560D6">
      <w:pPr>
        <w:pStyle w:val="ListParagraph"/>
        <w:numPr>
          <w:ilvl w:val="1"/>
          <w:numId w:val="5"/>
        </w:numPr>
        <w:tabs>
          <w:tab w:val="left" w:pos="2177"/>
        </w:tabs>
        <w:spacing w:before="180" w:line="259" w:lineRule="auto"/>
        <w:ind w:left="2177" w:right="1430"/>
      </w:pPr>
      <w:r>
        <w:t>provide</w:t>
      </w:r>
      <w:r>
        <w:rPr>
          <w:spacing w:val="-5"/>
        </w:rPr>
        <w:t xml:space="preserve"> </w:t>
      </w:r>
      <w:r>
        <w:t>information,</w:t>
      </w:r>
      <w:r>
        <w:rPr>
          <w:spacing w:val="-3"/>
        </w:rPr>
        <w:t xml:space="preserve"> </w:t>
      </w:r>
      <w:r>
        <w:t>consult</w:t>
      </w:r>
      <w:r>
        <w:rPr>
          <w:spacing w:val="-2"/>
        </w:rPr>
        <w:t xml:space="preserve"> </w:t>
      </w:r>
      <w:r>
        <w:t>with</w:t>
      </w:r>
      <w:r>
        <w:rPr>
          <w:spacing w:val="-4"/>
        </w:rPr>
        <w:t xml:space="preserve"> </w:t>
      </w:r>
      <w:r>
        <w:t>and</w:t>
      </w:r>
      <w:r>
        <w:rPr>
          <w:spacing w:val="-6"/>
        </w:rPr>
        <w:t xml:space="preserve"> </w:t>
      </w:r>
      <w:r>
        <w:t>seek</w:t>
      </w:r>
      <w:r>
        <w:rPr>
          <w:spacing w:val="-2"/>
        </w:rPr>
        <w:t xml:space="preserve"> </w:t>
      </w:r>
      <w:r>
        <w:t>feedback</w:t>
      </w:r>
      <w:r>
        <w:rPr>
          <w:spacing w:val="-2"/>
        </w:rPr>
        <w:t xml:space="preserve"> </w:t>
      </w:r>
      <w:r>
        <w:t>from</w:t>
      </w:r>
      <w:r>
        <w:rPr>
          <w:spacing w:val="-4"/>
        </w:rPr>
        <w:t xml:space="preserve"> </w:t>
      </w:r>
      <w:r>
        <w:t>employees</w:t>
      </w:r>
      <w:r>
        <w:rPr>
          <w:spacing w:val="-3"/>
        </w:rPr>
        <w:t xml:space="preserve"> </w:t>
      </w:r>
      <w:r>
        <w:t>in</w:t>
      </w:r>
      <w:r>
        <w:rPr>
          <w:spacing w:val="-4"/>
        </w:rPr>
        <w:t xml:space="preserve"> </w:t>
      </w:r>
      <w:r>
        <w:t xml:space="preserve">the </w:t>
      </w:r>
      <w:proofErr w:type="gramStart"/>
      <w:r>
        <w:t>workplace on workplace</w:t>
      </w:r>
      <w:proofErr w:type="gramEnd"/>
      <w:r>
        <w:t xml:space="preserve"> </w:t>
      </w:r>
      <w:proofErr w:type="gramStart"/>
      <w:r>
        <w:t>matters;</w:t>
      </w:r>
      <w:proofErr w:type="gramEnd"/>
    </w:p>
    <w:p w14:paraId="30C87E8F" w14:textId="77777777" w:rsidR="003C3B33" w:rsidRDefault="003C3B33">
      <w:pPr>
        <w:spacing w:line="259" w:lineRule="auto"/>
        <w:sectPr w:rsidR="003C3B33">
          <w:pgSz w:w="11910" w:h="16840"/>
          <w:pgMar w:top="960" w:right="840" w:bottom="920" w:left="680" w:header="751" w:footer="734" w:gutter="0"/>
          <w:cols w:space="720"/>
        </w:sectPr>
      </w:pPr>
    </w:p>
    <w:p w14:paraId="30C87E90" w14:textId="77777777" w:rsidR="003C3B33" w:rsidRDefault="003C3B33">
      <w:pPr>
        <w:pStyle w:val="BodyText"/>
        <w:spacing w:before="198"/>
        <w:ind w:left="0" w:firstLine="0"/>
      </w:pPr>
    </w:p>
    <w:p w14:paraId="30C87E91" w14:textId="77777777" w:rsidR="003C3B33" w:rsidRDefault="00B560D6">
      <w:pPr>
        <w:pStyle w:val="ListParagraph"/>
        <w:numPr>
          <w:ilvl w:val="1"/>
          <w:numId w:val="5"/>
        </w:numPr>
        <w:tabs>
          <w:tab w:val="left" w:pos="2178"/>
        </w:tabs>
        <w:spacing w:before="0" w:line="259" w:lineRule="auto"/>
        <w:ind w:right="734"/>
      </w:pPr>
      <w:r>
        <w:t>consult</w:t>
      </w:r>
      <w:r>
        <w:rPr>
          <w:spacing w:val="-4"/>
        </w:rPr>
        <w:t xml:space="preserve"> </w:t>
      </w:r>
      <w:r>
        <w:t>with</w:t>
      </w:r>
      <w:r>
        <w:rPr>
          <w:spacing w:val="-5"/>
        </w:rPr>
        <w:t xml:space="preserve"> </w:t>
      </w:r>
      <w:r>
        <w:t>other</w:t>
      </w:r>
      <w:r>
        <w:rPr>
          <w:spacing w:val="-4"/>
        </w:rPr>
        <w:t xml:space="preserve"> </w:t>
      </w:r>
      <w:r>
        <w:t>delegates</w:t>
      </w:r>
      <w:r>
        <w:rPr>
          <w:spacing w:val="-2"/>
        </w:rPr>
        <w:t xml:space="preserve"> </w:t>
      </w:r>
      <w:r>
        <w:t>and</w:t>
      </w:r>
      <w:r>
        <w:rPr>
          <w:spacing w:val="-3"/>
        </w:rPr>
        <w:t xml:space="preserve"> </w:t>
      </w:r>
      <w:r>
        <w:t>union</w:t>
      </w:r>
      <w:r>
        <w:rPr>
          <w:spacing w:val="-5"/>
        </w:rPr>
        <w:t xml:space="preserve"> </w:t>
      </w:r>
      <w:r>
        <w:t>officials,</w:t>
      </w:r>
      <w:r>
        <w:rPr>
          <w:spacing w:val="-4"/>
        </w:rPr>
        <w:t xml:space="preserve"> </w:t>
      </w:r>
      <w:r>
        <w:t>and</w:t>
      </w:r>
      <w:r>
        <w:rPr>
          <w:spacing w:val="-5"/>
        </w:rPr>
        <w:t xml:space="preserve"> </w:t>
      </w:r>
      <w:r>
        <w:t>get</w:t>
      </w:r>
      <w:r>
        <w:rPr>
          <w:spacing w:val="-1"/>
        </w:rPr>
        <w:t xml:space="preserve"> </w:t>
      </w:r>
      <w:r>
        <w:t>advice</w:t>
      </w:r>
      <w:r>
        <w:rPr>
          <w:spacing w:val="-1"/>
        </w:rPr>
        <w:t xml:space="preserve"> </w:t>
      </w:r>
      <w:r>
        <w:t>and</w:t>
      </w:r>
      <w:r>
        <w:rPr>
          <w:spacing w:val="-3"/>
        </w:rPr>
        <w:t xml:space="preserve"> </w:t>
      </w:r>
      <w:r>
        <w:t>assistance</w:t>
      </w:r>
      <w:r>
        <w:rPr>
          <w:spacing w:val="-1"/>
        </w:rPr>
        <w:t xml:space="preserve"> </w:t>
      </w:r>
      <w:r>
        <w:t xml:space="preserve">from union </w:t>
      </w:r>
      <w:proofErr w:type="gramStart"/>
      <w:r>
        <w:t>officials;</w:t>
      </w:r>
      <w:proofErr w:type="gramEnd"/>
    </w:p>
    <w:p w14:paraId="30C87E92" w14:textId="77777777" w:rsidR="003C3B33" w:rsidRDefault="00B560D6">
      <w:pPr>
        <w:pStyle w:val="ListParagraph"/>
        <w:numPr>
          <w:ilvl w:val="1"/>
          <w:numId w:val="5"/>
        </w:numPr>
        <w:tabs>
          <w:tab w:val="left" w:pos="2178"/>
        </w:tabs>
        <w:spacing w:before="160"/>
      </w:pPr>
      <w:r>
        <w:t>represent</w:t>
      </w:r>
      <w:r>
        <w:rPr>
          <w:spacing w:val="-6"/>
        </w:rPr>
        <w:t xml:space="preserve"> </w:t>
      </w:r>
      <w:r>
        <w:t>the</w:t>
      </w:r>
      <w:r>
        <w:rPr>
          <w:spacing w:val="-3"/>
        </w:rPr>
        <w:t xml:space="preserve"> </w:t>
      </w:r>
      <w:r>
        <w:t>interests</w:t>
      </w:r>
      <w:r>
        <w:rPr>
          <w:spacing w:val="-5"/>
        </w:rPr>
        <w:t xml:space="preserve"> </w:t>
      </w:r>
      <w:r>
        <w:t>of</w:t>
      </w:r>
      <w:r>
        <w:rPr>
          <w:spacing w:val="-6"/>
        </w:rPr>
        <w:t xml:space="preserve"> </w:t>
      </w:r>
      <w:r>
        <w:t>members</w:t>
      </w:r>
      <w:r>
        <w:rPr>
          <w:spacing w:val="-5"/>
        </w:rPr>
        <w:t xml:space="preserve"> </w:t>
      </w:r>
      <w:r>
        <w:t>to</w:t>
      </w:r>
      <w:r>
        <w:rPr>
          <w:spacing w:val="-3"/>
        </w:rPr>
        <w:t xml:space="preserve"> </w:t>
      </w:r>
      <w:r>
        <w:t>the</w:t>
      </w:r>
      <w:r>
        <w:rPr>
          <w:spacing w:val="-5"/>
        </w:rPr>
        <w:t xml:space="preserve"> </w:t>
      </w:r>
      <w:r>
        <w:t>employer</w:t>
      </w:r>
      <w:r>
        <w:rPr>
          <w:spacing w:val="-6"/>
        </w:rPr>
        <w:t xml:space="preserve"> </w:t>
      </w:r>
      <w:r>
        <w:t>and</w:t>
      </w:r>
      <w:r>
        <w:rPr>
          <w:spacing w:val="-4"/>
        </w:rPr>
        <w:t xml:space="preserve"> </w:t>
      </w:r>
      <w:r>
        <w:t>industrial</w:t>
      </w:r>
      <w:r>
        <w:rPr>
          <w:spacing w:val="-4"/>
        </w:rPr>
        <w:t xml:space="preserve"> </w:t>
      </w:r>
      <w:r>
        <w:t>tribunals;</w:t>
      </w:r>
      <w:r>
        <w:rPr>
          <w:spacing w:val="-2"/>
        </w:rPr>
        <w:t xml:space="preserve"> </w:t>
      </w:r>
      <w:r>
        <w:rPr>
          <w:spacing w:val="-5"/>
        </w:rPr>
        <w:t>and</w:t>
      </w:r>
    </w:p>
    <w:p w14:paraId="30C87E93" w14:textId="77777777" w:rsidR="003C3B33" w:rsidRDefault="00B560D6">
      <w:pPr>
        <w:pStyle w:val="ListParagraph"/>
        <w:numPr>
          <w:ilvl w:val="1"/>
          <w:numId w:val="5"/>
        </w:numPr>
        <w:tabs>
          <w:tab w:val="left" w:pos="2178"/>
        </w:tabs>
        <w:spacing w:before="182" w:line="256" w:lineRule="auto"/>
        <w:ind w:right="1613"/>
      </w:pPr>
      <w:r>
        <w:t>represent</w:t>
      </w:r>
      <w:r>
        <w:rPr>
          <w:spacing w:val="-5"/>
        </w:rPr>
        <w:t xml:space="preserve"> </w:t>
      </w:r>
      <w:r>
        <w:t>members</w:t>
      </w:r>
      <w:r>
        <w:rPr>
          <w:spacing w:val="-3"/>
        </w:rPr>
        <w:t xml:space="preserve"> </w:t>
      </w:r>
      <w:r>
        <w:t>at</w:t>
      </w:r>
      <w:r>
        <w:rPr>
          <w:spacing w:val="-2"/>
        </w:rPr>
        <w:t xml:space="preserve"> </w:t>
      </w:r>
      <w:r>
        <w:t>relevant</w:t>
      </w:r>
      <w:r>
        <w:rPr>
          <w:spacing w:val="-2"/>
        </w:rPr>
        <w:t xml:space="preserve"> </w:t>
      </w:r>
      <w:r>
        <w:t>union</w:t>
      </w:r>
      <w:r>
        <w:rPr>
          <w:spacing w:val="-6"/>
        </w:rPr>
        <w:t xml:space="preserve"> </w:t>
      </w:r>
      <w:r>
        <w:t>forums,</w:t>
      </w:r>
      <w:r>
        <w:rPr>
          <w:spacing w:val="-5"/>
        </w:rPr>
        <w:t xml:space="preserve"> </w:t>
      </w:r>
      <w:r>
        <w:t>consultative</w:t>
      </w:r>
      <w:r>
        <w:rPr>
          <w:spacing w:val="-5"/>
        </w:rPr>
        <w:t xml:space="preserve"> </w:t>
      </w:r>
      <w:r>
        <w:t>committees</w:t>
      </w:r>
      <w:r>
        <w:rPr>
          <w:spacing w:val="-5"/>
        </w:rPr>
        <w:t xml:space="preserve"> </w:t>
      </w:r>
      <w:r>
        <w:t xml:space="preserve">or </w:t>
      </w:r>
      <w:r>
        <w:rPr>
          <w:spacing w:val="-2"/>
        </w:rPr>
        <w:t>bargaining.</w:t>
      </w:r>
    </w:p>
    <w:p w14:paraId="30C87E94" w14:textId="77777777" w:rsidR="003C3B33" w:rsidRDefault="00B560D6">
      <w:pPr>
        <w:pStyle w:val="ListParagraph"/>
        <w:numPr>
          <w:ilvl w:val="0"/>
          <w:numId w:val="5"/>
        </w:numPr>
        <w:tabs>
          <w:tab w:val="left" w:pos="1322"/>
          <w:tab w:val="left" w:pos="1326"/>
        </w:tabs>
        <w:spacing w:before="164" w:line="259" w:lineRule="auto"/>
        <w:ind w:right="752"/>
      </w:pPr>
      <w:r>
        <w:t>The</w:t>
      </w:r>
      <w:r>
        <w:rPr>
          <w:spacing w:val="-1"/>
        </w:rPr>
        <w:t xml:space="preserve"> </w:t>
      </w:r>
      <w:r>
        <w:t>department</w:t>
      </w:r>
      <w:r>
        <w:rPr>
          <w:spacing w:val="-1"/>
        </w:rPr>
        <w:t xml:space="preserve"> </w:t>
      </w:r>
      <w:r>
        <w:t>and</w:t>
      </w:r>
      <w:r>
        <w:rPr>
          <w:spacing w:val="-3"/>
        </w:rPr>
        <w:t xml:space="preserve"> </w:t>
      </w:r>
      <w:r>
        <w:t>union</w:t>
      </w:r>
      <w:r>
        <w:rPr>
          <w:spacing w:val="-5"/>
        </w:rPr>
        <w:t xml:space="preserve"> </w:t>
      </w:r>
      <w:r>
        <w:t>delegates</w:t>
      </w:r>
      <w:r>
        <w:rPr>
          <w:spacing w:val="-4"/>
        </w:rPr>
        <w:t xml:space="preserve"> </w:t>
      </w:r>
      <w:proofErr w:type="spellStart"/>
      <w:r>
        <w:t>recognise</w:t>
      </w:r>
      <w:proofErr w:type="spellEnd"/>
      <w:r>
        <w:rPr>
          <w:spacing w:val="-4"/>
        </w:rPr>
        <w:t xml:space="preserve"> </w:t>
      </w:r>
      <w:r>
        <w:t>that</w:t>
      </w:r>
      <w:r>
        <w:rPr>
          <w:spacing w:val="-1"/>
        </w:rPr>
        <w:t xml:space="preserve"> </w:t>
      </w:r>
      <w:r>
        <w:t>undertaking</w:t>
      </w:r>
      <w:r>
        <w:rPr>
          <w:spacing w:val="-3"/>
        </w:rPr>
        <w:t xml:space="preserve"> </w:t>
      </w:r>
      <w:r>
        <w:t>the</w:t>
      </w:r>
      <w:r>
        <w:rPr>
          <w:spacing w:val="-4"/>
        </w:rPr>
        <w:t xml:space="preserve"> </w:t>
      </w:r>
      <w:r>
        <w:t>role</w:t>
      </w:r>
      <w:r>
        <w:rPr>
          <w:spacing w:val="-1"/>
        </w:rPr>
        <w:t xml:space="preserve"> </w:t>
      </w:r>
      <w:r>
        <w:t>of</w:t>
      </w:r>
      <w:r>
        <w:rPr>
          <w:spacing w:val="-2"/>
        </w:rPr>
        <w:t xml:space="preserve"> </w:t>
      </w:r>
      <w:r>
        <w:t>a</w:t>
      </w:r>
      <w:r>
        <w:rPr>
          <w:spacing w:val="-2"/>
        </w:rPr>
        <w:t xml:space="preserve"> </w:t>
      </w:r>
      <w:r>
        <w:t>union</w:t>
      </w:r>
      <w:r>
        <w:rPr>
          <w:spacing w:val="-3"/>
        </w:rPr>
        <w:t xml:space="preserve"> </w:t>
      </w:r>
      <w:r>
        <w:t xml:space="preserve">delegate is not the primary purpose of an employee’s </w:t>
      </w:r>
      <w:proofErr w:type="gramStart"/>
      <w:r>
        <w:t>engagement, and</w:t>
      </w:r>
      <w:proofErr w:type="gramEnd"/>
      <w:r>
        <w:t xml:space="preserve"> must work with and not unreasonably impact their</w:t>
      </w:r>
      <w:r>
        <w:rPr>
          <w:spacing w:val="-6"/>
        </w:rPr>
        <w:t xml:space="preserve"> </w:t>
      </w:r>
      <w:r>
        <w:t>regular</w:t>
      </w:r>
      <w:r>
        <w:rPr>
          <w:spacing w:val="-1"/>
        </w:rPr>
        <w:t xml:space="preserve"> </w:t>
      </w:r>
      <w:r>
        <w:t>duties.</w:t>
      </w:r>
      <w:r>
        <w:rPr>
          <w:spacing w:val="-1"/>
        </w:rPr>
        <w:t xml:space="preserve"> </w:t>
      </w:r>
      <w:r>
        <w:t>Honorary</w:t>
      </w:r>
      <w:r>
        <w:rPr>
          <w:spacing w:val="-2"/>
        </w:rPr>
        <w:t xml:space="preserve"> </w:t>
      </w:r>
      <w:r>
        <w:t>officials</w:t>
      </w:r>
      <w:r>
        <w:rPr>
          <w:spacing w:val="-1"/>
        </w:rPr>
        <w:t xml:space="preserve"> </w:t>
      </w:r>
      <w:r>
        <w:t>may request</w:t>
      </w:r>
      <w:r>
        <w:rPr>
          <w:spacing w:val="-3"/>
        </w:rPr>
        <w:t xml:space="preserve"> </w:t>
      </w:r>
      <w:r>
        <w:t>additional</w:t>
      </w:r>
      <w:r>
        <w:rPr>
          <w:spacing w:val="-1"/>
        </w:rPr>
        <w:t xml:space="preserve"> </w:t>
      </w:r>
      <w:r>
        <w:t>time and facilities from time to time.</w:t>
      </w:r>
    </w:p>
    <w:p w14:paraId="30C87E95" w14:textId="77777777" w:rsidR="003C3B33" w:rsidRDefault="00B560D6">
      <w:pPr>
        <w:pStyle w:val="ListParagraph"/>
        <w:numPr>
          <w:ilvl w:val="0"/>
          <w:numId w:val="5"/>
        </w:numPr>
        <w:tabs>
          <w:tab w:val="left" w:pos="1322"/>
          <w:tab w:val="left" w:pos="1326"/>
        </w:tabs>
        <w:spacing w:before="158" w:line="259" w:lineRule="auto"/>
        <w:ind w:right="618"/>
        <w:jc w:val="both"/>
      </w:pPr>
      <w:r>
        <w:t>Union</w:t>
      </w:r>
      <w:r>
        <w:rPr>
          <w:spacing w:val="-3"/>
        </w:rPr>
        <w:t xml:space="preserve"> </w:t>
      </w:r>
      <w:r>
        <w:t>delegates</w:t>
      </w:r>
      <w:r>
        <w:rPr>
          <w:spacing w:val="-4"/>
        </w:rPr>
        <w:t xml:space="preserve"> </w:t>
      </w:r>
      <w:r>
        <w:t>will</w:t>
      </w:r>
      <w:r>
        <w:rPr>
          <w:spacing w:val="-2"/>
        </w:rPr>
        <w:t xml:space="preserve"> </w:t>
      </w:r>
      <w:r>
        <w:t>be</w:t>
      </w:r>
      <w:r>
        <w:rPr>
          <w:spacing w:val="-1"/>
        </w:rPr>
        <w:t xml:space="preserve"> </w:t>
      </w:r>
      <w:r>
        <w:t>provided</w:t>
      </w:r>
      <w:r>
        <w:rPr>
          <w:spacing w:val="-3"/>
        </w:rPr>
        <w:t xml:space="preserve"> </w:t>
      </w:r>
      <w:r>
        <w:t>with</w:t>
      </w:r>
      <w:r>
        <w:rPr>
          <w:spacing w:val="-3"/>
        </w:rPr>
        <w:t xml:space="preserve"> </w:t>
      </w:r>
      <w:r>
        <w:t>reasonable</w:t>
      </w:r>
      <w:r>
        <w:rPr>
          <w:spacing w:val="-1"/>
        </w:rPr>
        <w:t xml:space="preserve"> </w:t>
      </w:r>
      <w:r>
        <w:t>paid</w:t>
      </w:r>
      <w:r>
        <w:rPr>
          <w:spacing w:val="-5"/>
        </w:rPr>
        <w:t xml:space="preserve"> </w:t>
      </w:r>
      <w:r>
        <w:t>time</w:t>
      </w:r>
      <w:r>
        <w:rPr>
          <w:spacing w:val="-1"/>
        </w:rPr>
        <w:t xml:space="preserve"> </w:t>
      </w:r>
      <w:r>
        <w:t>during</w:t>
      </w:r>
      <w:r>
        <w:rPr>
          <w:spacing w:val="-3"/>
        </w:rPr>
        <w:t xml:space="preserve"> </w:t>
      </w:r>
      <w:r>
        <w:t>their</w:t>
      </w:r>
      <w:r>
        <w:rPr>
          <w:spacing w:val="-2"/>
        </w:rPr>
        <w:t xml:space="preserve"> </w:t>
      </w:r>
      <w:r>
        <w:t>normal</w:t>
      </w:r>
      <w:r>
        <w:rPr>
          <w:spacing w:val="-5"/>
        </w:rPr>
        <w:t xml:space="preserve"> </w:t>
      </w:r>
      <w:r>
        <w:t>working</w:t>
      </w:r>
      <w:r>
        <w:rPr>
          <w:spacing w:val="-3"/>
        </w:rPr>
        <w:t xml:space="preserve"> </w:t>
      </w:r>
      <w:r>
        <w:t>hours to perform</w:t>
      </w:r>
      <w:r>
        <w:rPr>
          <w:spacing w:val="-1"/>
        </w:rPr>
        <w:t xml:space="preserve"> </w:t>
      </w:r>
      <w:r>
        <w:t>their union</w:t>
      </w:r>
      <w:r>
        <w:rPr>
          <w:spacing w:val="-1"/>
        </w:rPr>
        <w:t xml:space="preserve"> </w:t>
      </w:r>
      <w:r>
        <w:t>delegate role. The paid</w:t>
      </w:r>
      <w:r>
        <w:rPr>
          <w:spacing w:val="-1"/>
        </w:rPr>
        <w:t xml:space="preserve"> </w:t>
      </w:r>
      <w:r>
        <w:t>time</w:t>
      </w:r>
      <w:r>
        <w:rPr>
          <w:spacing w:val="-2"/>
        </w:rPr>
        <w:t xml:space="preserve"> </w:t>
      </w:r>
      <w:r>
        <w:t>provided</w:t>
      </w:r>
      <w:r>
        <w:rPr>
          <w:spacing w:val="-3"/>
        </w:rPr>
        <w:t xml:space="preserve"> </w:t>
      </w:r>
      <w:r>
        <w:t>should</w:t>
      </w:r>
      <w:r>
        <w:rPr>
          <w:spacing w:val="-1"/>
        </w:rPr>
        <w:t xml:space="preserve"> </w:t>
      </w:r>
      <w:r>
        <w:t>not result in</w:t>
      </w:r>
      <w:r>
        <w:rPr>
          <w:spacing w:val="-3"/>
        </w:rPr>
        <w:t xml:space="preserve"> </w:t>
      </w:r>
      <w:r>
        <w:t>disruption</w:t>
      </w:r>
      <w:r>
        <w:rPr>
          <w:spacing w:val="-1"/>
        </w:rPr>
        <w:t xml:space="preserve"> </w:t>
      </w:r>
      <w:r>
        <w:t>to critical services or operational requirements.</w:t>
      </w:r>
    </w:p>
    <w:p w14:paraId="30C87E96" w14:textId="77777777" w:rsidR="003C3B33" w:rsidRDefault="00B560D6">
      <w:pPr>
        <w:pStyle w:val="ListParagraph"/>
        <w:numPr>
          <w:ilvl w:val="0"/>
          <w:numId w:val="5"/>
        </w:numPr>
        <w:tabs>
          <w:tab w:val="left" w:pos="1322"/>
          <w:tab w:val="left" w:pos="1326"/>
        </w:tabs>
        <w:spacing w:line="259" w:lineRule="auto"/>
        <w:ind w:right="1427"/>
      </w:pPr>
      <w:r>
        <w:t>To</w:t>
      </w:r>
      <w:r>
        <w:rPr>
          <w:spacing w:val="-2"/>
        </w:rPr>
        <w:t xml:space="preserve"> </w:t>
      </w:r>
      <w:r>
        <w:t>support</w:t>
      </w:r>
      <w:r>
        <w:rPr>
          <w:spacing w:val="-2"/>
        </w:rPr>
        <w:t xml:space="preserve"> </w:t>
      </w:r>
      <w:r>
        <w:t>the</w:t>
      </w:r>
      <w:r>
        <w:rPr>
          <w:spacing w:val="-2"/>
        </w:rPr>
        <w:t xml:space="preserve"> </w:t>
      </w:r>
      <w:r>
        <w:t>role</w:t>
      </w:r>
      <w:r>
        <w:rPr>
          <w:spacing w:val="-5"/>
        </w:rPr>
        <w:t xml:space="preserve"> </w:t>
      </w:r>
      <w:r>
        <w:t>of</w:t>
      </w:r>
      <w:r>
        <w:rPr>
          <w:spacing w:val="-3"/>
        </w:rPr>
        <w:t xml:space="preserve"> </w:t>
      </w:r>
      <w:r>
        <w:t>union</w:t>
      </w:r>
      <w:r>
        <w:rPr>
          <w:spacing w:val="-4"/>
        </w:rPr>
        <w:t xml:space="preserve"> </w:t>
      </w:r>
      <w:r>
        <w:t>delegates,</w:t>
      </w:r>
      <w:r>
        <w:rPr>
          <w:spacing w:val="-3"/>
        </w:rPr>
        <w:t xml:space="preserve"> </w:t>
      </w:r>
      <w:r>
        <w:t>the</w:t>
      </w:r>
      <w:r>
        <w:rPr>
          <w:spacing w:val="-5"/>
        </w:rPr>
        <w:t xml:space="preserve"> </w:t>
      </w:r>
      <w:r>
        <w:t>department</w:t>
      </w:r>
      <w:r>
        <w:rPr>
          <w:spacing w:val="-1"/>
        </w:rPr>
        <w:t xml:space="preserve"> </w:t>
      </w:r>
      <w:proofErr w:type="gramStart"/>
      <w:r>
        <w:t>will,</w:t>
      </w:r>
      <w:proofErr w:type="gramEnd"/>
      <w:r>
        <w:rPr>
          <w:spacing w:val="-3"/>
        </w:rPr>
        <w:t xml:space="preserve"> </w:t>
      </w:r>
      <w:r>
        <w:t>subject</w:t>
      </w:r>
      <w:r>
        <w:rPr>
          <w:spacing w:val="-5"/>
        </w:rPr>
        <w:t xml:space="preserve"> </w:t>
      </w:r>
      <w:r>
        <w:t>to</w:t>
      </w:r>
      <w:r>
        <w:rPr>
          <w:spacing w:val="-2"/>
        </w:rPr>
        <w:t xml:space="preserve"> </w:t>
      </w:r>
      <w:r>
        <w:t>legislative</w:t>
      </w:r>
      <w:r>
        <w:rPr>
          <w:spacing w:val="-2"/>
        </w:rPr>
        <w:t xml:space="preserve"> </w:t>
      </w:r>
      <w:r>
        <w:t>and operational requirements, including privacy and security requirements:</w:t>
      </w:r>
    </w:p>
    <w:p w14:paraId="30C87E97" w14:textId="77777777" w:rsidR="003C3B33" w:rsidRDefault="00B560D6">
      <w:pPr>
        <w:pStyle w:val="ListParagraph"/>
        <w:numPr>
          <w:ilvl w:val="1"/>
          <w:numId w:val="5"/>
        </w:numPr>
        <w:tabs>
          <w:tab w:val="left" w:pos="2178"/>
        </w:tabs>
        <w:spacing w:before="162" w:line="259" w:lineRule="auto"/>
        <w:ind w:right="1167"/>
      </w:pPr>
      <w:r>
        <w:t>provide union delegates with reasonable access to department facilities and resources,</w:t>
      </w:r>
      <w:r>
        <w:rPr>
          <w:spacing w:val="-3"/>
        </w:rPr>
        <w:t xml:space="preserve"> </w:t>
      </w:r>
      <w:r>
        <w:t>including</w:t>
      </w:r>
      <w:r>
        <w:rPr>
          <w:spacing w:val="-4"/>
        </w:rPr>
        <w:t xml:space="preserve"> </w:t>
      </w:r>
      <w:r>
        <w:t>for</w:t>
      </w:r>
      <w:r>
        <w:rPr>
          <w:spacing w:val="-3"/>
        </w:rPr>
        <w:t xml:space="preserve"> </w:t>
      </w:r>
      <w:r>
        <w:t>paid</w:t>
      </w:r>
      <w:r>
        <w:rPr>
          <w:spacing w:val="-4"/>
        </w:rPr>
        <w:t xml:space="preserve"> </w:t>
      </w:r>
      <w:r>
        <w:t>or</w:t>
      </w:r>
      <w:r>
        <w:rPr>
          <w:spacing w:val="-3"/>
        </w:rPr>
        <w:t xml:space="preserve"> </w:t>
      </w:r>
      <w:r>
        <w:t>unpaid</w:t>
      </w:r>
      <w:r>
        <w:rPr>
          <w:spacing w:val="-6"/>
        </w:rPr>
        <w:t xml:space="preserve"> </w:t>
      </w:r>
      <w:r>
        <w:t>meetings</w:t>
      </w:r>
      <w:r>
        <w:rPr>
          <w:spacing w:val="-3"/>
        </w:rPr>
        <w:t xml:space="preserve"> </w:t>
      </w:r>
      <w:r>
        <w:t>between</w:t>
      </w:r>
      <w:r>
        <w:rPr>
          <w:spacing w:val="-4"/>
        </w:rPr>
        <w:t xml:space="preserve"> </w:t>
      </w:r>
      <w:r>
        <w:t>employees</w:t>
      </w:r>
      <w:r>
        <w:rPr>
          <w:spacing w:val="-3"/>
        </w:rPr>
        <w:t xml:space="preserve"> </w:t>
      </w:r>
      <w:r>
        <w:t>and</w:t>
      </w:r>
      <w:r>
        <w:rPr>
          <w:spacing w:val="-6"/>
        </w:rPr>
        <w:t xml:space="preserve"> </w:t>
      </w:r>
      <w:r>
        <w:t xml:space="preserve">their unions and to communicate with union </w:t>
      </w:r>
      <w:proofErr w:type="gramStart"/>
      <w:r>
        <w:t>officials;</w:t>
      </w:r>
      <w:proofErr w:type="gramEnd"/>
    </w:p>
    <w:p w14:paraId="30C87E98" w14:textId="77777777" w:rsidR="003C3B33" w:rsidRDefault="00B560D6">
      <w:pPr>
        <w:pStyle w:val="ListParagraph"/>
        <w:numPr>
          <w:ilvl w:val="1"/>
          <w:numId w:val="5"/>
        </w:numPr>
        <w:tabs>
          <w:tab w:val="left" w:pos="2178"/>
        </w:tabs>
        <w:spacing w:line="259" w:lineRule="auto"/>
        <w:ind w:right="1060"/>
      </w:pPr>
      <w:r>
        <w:t>advise</w:t>
      </w:r>
      <w:r>
        <w:rPr>
          <w:spacing w:val="-1"/>
        </w:rPr>
        <w:t xml:space="preserve"> </w:t>
      </w:r>
      <w:r>
        <w:t>union</w:t>
      </w:r>
      <w:r>
        <w:rPr>
          <w:spacing w:val="-3"/>
        </w:rPr>
        <w:t xml:space="preserve"> </w:t>
      </w:r>
      <w:r>
        <w:t>delegates</w:t>
      </w:r>
      <w:r>
        <w:rPr>
          <w:spacing w:val="-2"/>
        </w:rPr>
        <w:t xml:space="preserve"> </w:t>
      </w:r>
      <w:r>
        <w:t>and</w:t>
      </w:r>
      <w:r>
        <w:rPr>
          <w:spacing w:val="-5"/>
        </w:rPr>
        <w:t xml:space="preserve"> </w:t>
      </w:r>
      <w:r>
        <w:t>other</w:t>
      </w:r>
      <w:r>
        <w:rPr>
          <w:spacing w:val="-4"/>
        </w:rPr>
        <w:t xml:space="preserve"> </w:t>
      </w:r>
      <w:r>
        <w:t>union</w:t>
      </w:r>
      <w:r>
        <w:rPr>
          <w:spacing w:val="-5"/>
        </w:rPr>
        <w:t xml:space="preserve"> </w:t>
      </w:r>
      <w:r>
        <w:t>officials</w:t>
      </w:r>
      <w:r>
        <w:rPr>
          <w:spacing w:val="-4"/>
        </w:rPr>
        <w:t xml:space="preserve"> </w:t>
      </w:r>
      <w:r>
        <w:t>of</w:t>
      </w:r>
      <w:r>
        <w:rPr>
          <w:spacing w:val="-4"/>
        </w:rPr>
        <w:t xml:space="preserve"> </w:t>
      </w:r>
      <w:r>
        <w:t>the</w:t>
      </w:r>
      <w:r>
        <w:rPr>
          <w:spacing w:val="-4"/>
        </w:rPr>
        <w:t xml:space="preserve"> </w:t>
      </w:r>
      <w:r>
        <w:t>department</w:t>
      </w:r>
      <w:r>
        <w:rPr>
          <w:spacing w:val="-1"/>
        </w:rPr>
        <w:t xml:space="preserve"> </w:t>
      </w:r>
      <w:r>
        <w:t>facilities</w:t>
      </w:r>
      <w:r>
        <w:rPr>
          <w:spacing w:val="-4"/>
        </w:rPr>
        <w:t xml:space="preserve"> </w:t>
      </w:r>
      <w:r>
        <w:t xml:space="preserve">and resources available for their use, which may include telephone, photocopying, internet, and </w:t>
      </w:r>
      <w:proofErr w:type="gramStart"/>
      <w:r>
        <w:t>email;</w:t>
      </w:r>
      <w:proofErr w:type="gramEnd"/>
    </w:p>
    <w:p w14:paraId="30C87E99" w14:textId="77777777" w:rsidR="003C3B33" w:rsidRDefault="00B560D6">
      <w:pPr>
        <w:pStyle w:val="ListParagraph"/>
        <w:numPr>
          <w:ilvl w:val="1"/>
          <w:numId w:val="5"/>
        </w:numPr>
        <w:tabs>
          <w:tab w:val="left" w:pos="2178"/>
        </w:tabs>
        <w:spacing w:before="157" w:line="259" w:lineRule="auto"/>
        <w:ind w:right="678"/>
      </w:pPr>
      <w:r>
        <w:t>allow reasonable</w:t>
      </w:r>
      <w:r>
        <w:rPr>
          <w:spacing w:val="-1"/>
        </w:rPr>
        <w:t xml:space="preserve"> </w:t>
      </w:r>
      <w:r>
        <w:t>official union communication appropriate to the department from union</w:t>
      </w:r>
      <w:r>
        <w:rPr>
          <w:spacing w:val="-2"/>
        </w:rPr>
        <w:t xml:space="preserve"> </w:t>
      </w:r>
      <w:r>
        <w:t>delegates</w:t>
      </w:r>
      <w:r>
        <w:rPr>
          <w:spacing w:val="-1"/>
        </w:rPr>
        <w:t xml:space="preserve"> </w:t>
      </w:r>
      <w:r>
        <w:t>with</w:t>
      </w:r>
      <w:r>
        <w:rPr>
          <w:spacing w:val="-2"/>
        </w:rPr>
        <w:t xml:space="preserve"> </w:t>
      </w:r>
      <w:r>
        <w:t>employees,</w:t>
      </w:r>
      <w:r>
        <w:rPr>
          <w:spacing w:val="-1"/>
        </w:rPr>
        <w:t xml:space="preserve"> </w:t>
      </w:r>
      <w:r>
        <w:t>including</w:t>
      </w:r>
      <w:r>
        <w:rPr>
          <w:spacing w:val="-2"/>
        </w:rPr>
        <w:t xml:space="preserve"> </w:t>
      </w:r>
      <w:r>
        <w:t>through</w:t>
      </w:r>
      <w:r>
        <w:rPr>
          <w:spacing w:val="-2"/>
        </w:rPr>
        <w:t xml:space="preserve"> </w:t>
      </w:r>
      <w:r>
        <w:t>email,</w:t>
      </w:r>
      <w:r>
        <w:rPr>
          <w:spacing w:val="-1"/>
        </w:rPr>
        <w:t xml:space="preserve"> </w:t>
      </w:r>
      <w:r>
        <w:t>intranet pages</w:t>
      </w:r>
      <w:r>
        <w:rPr>
          <w:spacing w:val="-3"/>
        </w:rPr>
        <w:t xml:space="preserve"> </w:t>
      </w:r>
      <w:r>
        <w:t>and</w:t>
      </w:r>
      <w:r>
        <w:rPr>
          <w:spacing w:val="-2"/>
        </w:rPr>
        <w:t xml:space="preserve"> </w:t>
      </w:r>
      <w:r>
        <w:t>notice boards.</w:t>
      </w:r>
      <w:r>
        <w:rPr>
          <w:spacing w:val="-3"/>
        </w:rPr>
        <w:t xml:space="preserve"> </w:t>
      </w:r>
      <w:r>
        <w:t>This</w:t>
      </w:r>
      <w:r>
        <w:rPr>
          <w:spacing w:val="-5"/>
        </w:rPr>
        <w:t xml:space="preserve"> </w:t>
      </w:r>
      <w:r>
        <w:t>may</w:t>
      </w:r>
      <w:r>
        <w:rPr>
          <w:spacing w:val="-2"/>
        </w:rPr>
        <w:t xml:space="preserve"> </w:t>
      </w:r>
      <w:r>
        <w:t>include</w:t>
      </w:r>
      <w:r>
        <w:rPr>
          <w:spacing w:val="-2"/>
        </w:rPr>
        <w:t xml:space="preserve"> </w:t>
      </w:r>
      <w:r>
        <w:t>providing</w:t>
      </w:r>
      <w:r>
        <w:rPr>
          <w:spacing w:val="-4"/>
        </w:rPr>
        <w:t xml:space="preserve"> </w:t>
      </w:r>
      <w:r>
        <w:t>a</w:t>
      </w:r>
      <w:r>
        <w:rPr>
          <w:spacing w:val="-3"/>
        </w:rPr>
        <w:t xml:space="preserve"> </w:t>
      </w:r>
      <w:r>
        <w:t>link</w:t>
      </w:r>
      <w:r>
        <w:rPr>
          <w:spacing w:val="-5"/>
        </w:rPr>
        <w:t xml:space="preserve"> </w:t>
      </w:r>
      <w:r>
        <w:t>to</w:t>
      </w:r>
      <w:r>
        <w:rPr>
          <w:spacing w:val="-2"/>
        </w:rPr>
        <w:t xml:space="preserve"> </w:t>
      </w:r>
      <w:r>
        <w:t>a</w:t>
      </w:r>
      <w:r>
        <w:rPr>
          <w:spacing w:val="-3"/>
        </w:rPr>
        <w:t xml:space="preserve"> </w:t>
      </w:r>
      <w:r>
        <w:t>union</w:t>
      </w:r>
      <w:r>
        <w:rPr>
          <w:spacing w:val="-4"/>
        </w:rPr>
        <w:t xml:space="preserve"> </w:t>
      </w:r>
      <w:r>
        <w:t>website</w:t>
      </w:r>
      <w:r>
        <w:rPr>
          <w:spacing w:val="-2"/>
        </w:rPr>
        <w:t xml:space="preserve"> </w:t>
      </w:r>
      <w:r>
        <w:t>for</w:t>
      </w:r>
      <w:r>
        <w:rPr>
          <w:spacing w:val="-3"/>
        </w:rPr>
        <w:t xml:space="preserve"> </w:t>
      </w:r>
      <w:r>
        <w:t>employees</w:t>
      </w:r>
      <w:r>
        <w:rPr>
          <w:spacing w:val="-3"/>
        </w:rPr>
        <w:t xml:space="preserve"> </w:t>
      </w:r>
      <w:r>
        <w:t>to</w:t>
      </w:r>
      <w:r>
        <w:rPr>
          <w:spacing w:val="-4"/>
        </w:rPr>
        <w:t xml:space="preserve"> </w:t>
      </w:r>
      <w:r>
        <w:t xml:space="preserve">access union information. Any assistance in facilitating email communications does not include the department vetoing reasonable </w:t>
      </w:r>
      <w:proofErr w:type="gramStart"/>
      <w:r>
        <w:t>communications;</w:t>
      </w:r>
      <w:proofErr w:type="gramEnd"/>
    </w:p>
    <w:p w14:paraId="30C87E9A" w14:textId="77777777" w:rsidR="003C3B33" w:rsidRDefault="00B560D6">
      <w:pPr>
        <w:pStyle w:val="ListParagraph"/>
        <w:numPr>
          <w:ilvl w:val="1"/>
          <w:numId w:val="5"/>
        </w:numPr>
        <w:tabs>
          <w:tab w:val="left" w:pos="2178"/>
        </w:tabs>
        <w:spacing w:before="160"/>
      </w:pPr>
      <w:r>
        <w:t>provide</w:t>
      </w:r>
      <w:r>
        <w:rPr>
          <w:spacing w:val="-6"/>
        </w:rPr>
        <w:t xml:space="preserve"> </w:t>
      </w:r>
      <w:r>
        <w:t>access</w:t>
      </w:r>
      <w:r>
        <w:rPr>
          <w:spacing w:val="-3"/>
        </w:rPr>
        <w:t xml:space="preserve"> </w:t>
      </w:r>
      <w:r>
        <w:t>to</w:t>
      </w:r>
      <w:r>
        <w:rPr>
          <w:spacing w:val="-2"/>
        </w:rPr>
        <w:t xml:space="preserve"> </w:t>
      </w:r>
      <w:r>
        <w:t>new</w:t>
      </w:r>
      <w:r>
        <w:rPr>
          <w:spacing w:val="-5"/>
        </w:rPr>
        <w:t xml:space="preserve"> </w:t>
      </w:r>
      <w:r>
        <w:t>employees</w:t>
      </w:r>
      <w:r>
        <w:rPr>
          <w:spacing w:val="-4"/>
        </w:rPr>
        <w:t xml:space="preserve"> </w:t>
      </w:r>
      <w:r>
        <w:t>as</w:t>
      </w:r>
      <w:r>
        <w:rPr>
          <w:spacing w:val="-3"/>
        </w:rPr>
        <w:t xml:space="preserve"> </w:t>
      </w:r>
      <w:r>
        <w:t>part</w:t>
      </w:r>
      <w:r>
        <w:rPr>
          <w:spacing w:val="-5"/>
        </w:rPr>
        <w:t xml:space="preserve"> </w:t>
      </w:r>
      <w:r>
        <w:t>of</w:t>
      </w:r>
      <w:r>
        <w:rPr>
          <w:spacing w:val="-3"/>
        </w:rPr>
        <w:t xml:space="preserve"> </w:t>
      </w:r>
      <w:r>
        <w:t>induction;</w:t>
      </w:r>
      <w:r>
        <w:rPr>
          <w:spacing w:val="-4"/>
        </w:rPr>
        <w:t xml:space="preserve"> </w:t>
      </w:r>
      <w:r>
        <w:rPr>
          <w:spacing w:val="-5"/>
        </w:rPr>
        <w:t>and</w:t>
      </w:r>
    </w:p>
    <w:p w14:paraId="30C87E9B" w14:textId="77777777" w:rsidR="003C3B33" w:rsidRDefault="00B560D6">
      <w:pPr>
        <w:pStyle w:val="ListParagraph"/>
        <w:numPr>
          <w:ilvl w:val="1"/>
          <w:numId w:val="5"/>
        </w:numPr>
        <w:tabs>
          <w:tab w:val="left" w:pos="2178"/>
        </w:tabs>
        <w:spacing w:before="180" w:line="259" w:lineRule="auto"/>
        <w:ind w:right="1254"/>
      </w:pPr>
      <w:r>
        <w:t>provide</w:t>
      </w:r>
      <w:r>
        <w:rPr>
          <w:spacing w:val="-5"/>
        </w:rPr>
        <w:t xml:space="preserve"> </w:t>
      </w:r>
      <w:r>
        <w:t>reasonable</w:t>
      </w:r>
      <w:r>
        <w:rPr>
          <w:spacing w:val="-2"/>
        </w:rPr>
        <w:t xml:space="preserve"> </w:t>
      </w:r>
      <w:r>
        <w:t>access</w:t>
      </w:r>
      <w:r>
        <w:rPr>
          <w:spacing w:val="-5"/>
        </w:rPr>
        <w:t xml:space="preserve"> </w:t>
      </w:r>
      <w:r>
        <w:t>to</w:t>
      </w:r>
      <w:r>
        <w:rPr>
          <w:spacing w:val="-2"/>
        </w:rPr>
        <w:t xml:space="preserve"> </w:t>
      </w:r>
      <w:r>
        <w:t>union</w:t>
      </w:r>
      <w:r>
        <w:rPr>
          <w:spacing w:val="-4"/>
        </w:rPr>
        <w:t xml:space="preserve"> </w:t>
      </w:r>
      <w:r>
        <w:t>delegates</w:t>
      </w:r>
      <w:r>
        <w:rPr>
          <w:spacing w:val="-5"/>
        </w:rPr>
        <w:t xml:space="preserve"> </w:t>
      </w:r>
      <w:r>
        <w:t>to</w:t>
      </w:r>
      <w:r>
        <w:rPr>
          <w:spacing w:val="-4"/>
        </w:rPr>
        <w:t xml:space="preserve"> </w:t>
      </w:r>
      <w:r>
        <w:t>attend</w:t>
      </w:r>
      <w:r>
        <w:rPr>
          <w:spacing w:val="-4"/>
        </w:rPr>
        <w:t xml:space="preserve"> </w:t>
      </w:r>
      <w:r>
        <w:t>appropriate</w:t>
      </w:r>
      <w:r>
        <w:rPr>
          <w:spacing w:val="-2"/>
        </w:rPr>
        <w:t xml:space="preserve"> </w:t>
      </w:r>
      <w:r>
        <w:t>paid</w:t>
      </w:r>
      <w:r>
        <w:rPr>
          <w:spacing w:val="-6"/>
        </w:rPr>
        <w:t xml:space="preserve"> </w:t>
      </w:r>
      <w:r>
        <w:t>time training in workplace relations matters, during normal working hours.</w:t>
      </w:r>
    </w:p>
    <w:p w14:paraId="30C87E9C" w14:textId="77777777" w:rsidR="003C3B33" w:rsidRDefault="00B560D6">
      <w:pPr>
        <w:pStyle w:val="ListParagraph"/>
        <w:numPr>
          <w:ilvl w:val="0"/>
          <w:numId w:val="5"/>
        </w:numPr>
        <w:tabs>
          <w:tab w:val="left" w:pos="1322"/>
          <w:tab w:val="left" w:pos="1326"/>
        </w:tabs>
        <w:spacing w:before="162" w:line="259" w:lineRule="auto"/>
        <w:ind w:right="763"/>
      </w:pPr>
      <w:r>
        <w:t>Where APS employees are elected as officials of a trade union or professional association, they</w:t>
      </w:r>
      <w:r>
        <w:rPr>
          <w:spacing w:val="-2"/>
        </w:rPr>
        <w:t xml:space="preserve"> </w:t>
      </w:r>
      <w:r>
        <w:t>are</w:t>
      </w:r>
      <w:r>
        <w:rPr>
          <w:spacing w:val="-2"/>
        </w:rPr>
        <w:t xml:space="preserve"> </w:t>
      </w:r>
      <w:r>
        <w:t>not</w:t>
      </w:r>
      <w:r>
        <w:rPr>
          <w:spacing w:val="-2"/>
        </w:rPr>
        <w:t xml:space="preserve"> </w:t>
      </w:r>
      <w:r>
        <w:t>required</w:t>
      </w:r>
      <w:r>
        <w:rPr>
          <w:spacing w:val="-4"/>
        </w:rPr>
        <w:t xml:space="preserve"> </w:t>
      </w:r>
      <w:r>
        <w:t>to</w:t>
      </w:r>
      <w:r>
        <w:rPr>
          <w:spacing w:val="-2"/>
        </w:rPr>
        <w:t xml:space="preserve"> </w:t>
      </w:r>
      <w:r>
        <w:t>seek</w:t>
      </w:r>
      <w:r>
        <w:rPr>
          <w:spacing w:val="-2"/>
        </w:rPr>
        <w:t xml:space="preserve"> </w:t>
      </w:r>
      <w:r>
        <w:t>permission</w:t>
      </w:r>
      <w:r>
        <w:rPr>
          <w:spacing w:val="-4"/>
        </w:rPr>
        <w:t xml:space="preserve"> </w:t>
      </w:r>
      <w:r>
        <w:t>from</w:t>
      </w:r>
      <w:r>
        <w:rPr>
          <w:spacing w:val="-4"/>
        </w:rPr>
        <w:t xml:space="preserve"> </w:t>
      </w:r>
      <w:r>
        <w:t>the</w:t>
      </w:r>
      <w:r>
        <w:rPr>
          <w:spacing w:val="-5"/>
        </w:rPr>
        <w:t xml:space="preserve"> </w:t>
      </w:r>
      <w:r>
        <w:t>workplace</w:t>
      </w:r>
      <w:r>
        <w:rPr>
          <w:spacing w:val="-5"/>
        </w:rPr>
        <w:t xml:space="preserve"> </w:t>
      </w:r>
      <w:r>
        <w:t>or</w:t>
      </w:r>
      <w:r>
        <w:rPr>
          <w:spacing w:val="-3"/>
        </w:rPr>
        <w:t xml:space="preserve"> </w:t>
      </w:r>
      <w:r>
        <w:t>department</w:t>
      </w:r>
      <w:r>
        <w:rPr>
          <w:spacing w:val="-1"/>
        </w:rPr>
        <w:t xml:space="preserve"> </w:t>
      </w:r>
      <w:r>
        <w:t>before</w:t>
      </w:r>
      <w:r>
        <w:rPr>
          <w:spacing w:val="-5"/>
        </w:rPr>
        <w:t xml:space="preserve"> </w:t>
      </w:r>
      <w:r>
        <w:t>speaking publicly in that capacity, subject to the APS Code of Conduct and legislative requirements.</w:t>
      </w:r>
    </w:p>
    <w:p w14:paraId="30C87E9D" w14:textId="77777777" w:rsidR="003C3B33" w:rsidRDefault="003C3B33">
      <w:pPr>
        <w:spacing w:line="259" w:lineRule="auto"/>
        <w:sectPr w:rsidR="003C3B33">
          <w:pgSz w:w="11910" w:h="16840"/>
          <w:pgMar w:top="960" w:right="840" w:bottom="920" w:left="680" w:header="751" w:footer="734" w:gutter="0"/>
          <w:cols w:space="720"/>
        </w:sectPr>
      </w:pPr>
    </w:p>
    <w:p w14:paraId="30C87E9E" w14:textId="77777777" w:rsidR="003C3B33" w:rsidRDefault="00B560D6">
      <w:pPr>
        <w:pStyle w:val="Heading1"/>
      </w:pPr>
      <w:bookmarkStart w:id="292" w:name="Section_11:_Separation_and_retention"/>
      <w:bookmarkStart w:id="293" w:name="_bookmark152"/>
      <w:bookmarkEnd w:id="292"/>
      <w:bookmarkEnd w:id="293"/>
      <w:r>
        <w:lastRenderedPageBreak/>
        <w:t>Section</w:t>
      </w:r>
      <w:r>
        <w:rPr>
          <w:spacing w:val="-6"/>
        </w:rPr>
        <w:t xml:space="preserve"> </w:t>
      </w:r>
      <w:r>
        <w:t>11:</w:t>
      </w:r>
      <w:r>
        <w:rPr>
          <w:spacing w:val="-6"/>
        </w:rPr>
        <w:t xml:space="preserve"> </w:t>
      </w:r>
      <w:r>
        <w:t>Separation</w:t>
      </w:r>
      <w:r>
        <w:rPr>
          <w:spacing w:val="-4"/>
        </w:rPr>
        <w:t xml:space="preserve"> </w:t>
      </w:r>
      <w:r>
        <w:t>and</w:t>
      </w:r>
      <w:r>
        <w:rPr>
          <w:spacing w:val="-3"/>
        </w:rPr>
        <w:t xml:space="preserve"> </w:t>
      </w:r>
      <w:r>
        <w:rPr>
          <w:spacing w:val="-2"/>
        </w:rPr>
        <w:t>retention</w:t>
      </w:r>
    </w:p>
    <w:p w14:paraId="30C87E9F" w14:textId="77777777" w:rsidR="003C3B33" w:rsidRDefault="00B560D6">
      <w:pPr>
        <w:pStyle w:val="Heading2"/>
        <w:spacing w:before="402"/>
      </w:pPr>
      <w:bookmarkStart w:id="294" w:name="Resignation"/>
      <w:bookmarkStart w:id="295" w:name="_bookmark153"/>
      <w:bookmarkEnd w:id="294"/>
      <w:bookmarkEnd w:id="295"/>
      <w:r>
        <w:rPr>
          <w:spacing w:val="-2"/>
        </w:rPr>
        <w:t>Resignation</w:t>
      </w:r>
    </w:p>
    <w:p w14:paraId="30C87EA0" w14:textId="77777777" w:rsidR="003C3B33" w:rsidRDefault="00B560D6">
      <w:pPr>
        <w:pStyle w:val="ListParagraph"/>
        <w:numPr>
          <w:ilvl w:val="0"/>
          <w:numId w:val="5"/>
        </w:numPr>
        <w:tabs>
          <w:tab w:val="left" w:pos="1322"/>
          <w:tab w:val="left" w:pos="1326"/>
        </w:tabs>
        <w:spacing w:before="262" w:line="259" w:lineRule="auto"/>
        <w:ind w:right="823"/>
      </w:pPr>
      <w:r>
        <w:t>An</w:t>
      </w:r>
      <w:r>
        <w:rPr>
          <w:spacing w:val="-3"/>
        </w:rPr>
        <w:t xml:space="preserve"> </w:t>
      </w:r>
      <w:r>
        <w:t>employee</w:t>
      </w:r>
      <w:r>
        <w:rPr>
          <w:spacing w:val="-4"/>
        </w:rPr>
        <w:t xml:space="preserve"> </w:t>
      </w:r>
      <w:r>
        <w:t>may</w:t>
      </w:r>
      <w:r>
        <w:rPr>
          <w:spacing w:val="-1"/>
        </w:rPr>
        <w:t xml:space="preserve"> </w:t>
      </w:r>
      <w:r>
        <w:t>resign</w:t>
      </w:r>
      <w:r>
        <w:rPr>
          <w:spacing w:val="-3"/>
        </w:rPr>
        <w:t xml:space="preserve"> </w:t>
      </w:r>
      <w:r>
        <w:t>from</w:t>
      </w:r>
      <w:r>
        <w:rPr>
          <w:spacing w:val="-3"/>
        </w:rPr>
        <w:t xml:space="preserve"> </w:t>
      </w:r>
      <w:r>
        <w:t>their</w:t>
      </w:r>
      <w:r>
        <w:rPr>
          <w:spacing w:val="-4"/>
        </w:rPr>
        <w:t xml:space="preserve"> </w:t>
      </w:r>
      <w:r>
        <w:t>employment</w:t>
      </w:r>
      <w:r>
        <w:rPr>
          <w:spacing w:val="-1"/>
        </w:rPr>
        <w:t xml:space="preserve"> </w:t>
      </w:r>
      <w:r>
        <w:t>by</w:t>
      </w:r>
      <w:r>
        <w:rPr>
          <w:spacing w:val="-1"/>
        </w:rPr>
        <w:t xml:space="preserve"> </w:t>
      </w:r>
      <w:r>
        <w:t>giving</w:t>
      </w:r>
      <w:r>
        <w:rPr>
          <w:spacing w:val="-3"/>
        </w:rPr>
        <w:t xml:space="preserve"> </w:t>
      </w:r>
      <w:r>
        <w:t>the</w:t>
      </w:r>
      <w:r>
        <w:rPr>
          <w:spacing w:val="-1"/>
        </w:rPr>
        <w:t xml:space="preserve"> </w:t>
      </w:r>
      <w:r>
        <w:t>Secretary</w:t>
      </w:r>
      <w:r>
        <w:rPr>
          <w:spacing w:val="-2"/>
        </w:rPr>
        <w:t xml:space="preserve"> </w:t>
      </w:r>
      <w:r>
        <w:t>at</w:t>
      </w:r>
      <w:r>
        <w:rPr>
          <w:spacing w:val="-1"/>
        </w:rPr>
        <w:t xml:space="preserve"> </w:t>
      </w:r>
      <w:r>
        <w:t>least</w:t>
      </w:r>
      <w:r>
        <w:rPr>
          <w:spacing w:val="-4"/>
        </w:rPr>
        <w:t xml:space="preserve"> </w:t>
      </w:r>
      <w:r>
        <w:t>14</w:t>
      </w:r>
      <w:r>
        <w:rPr>
          <w:spacing w:val="-3"/>
        </w:rPr>
        <w:t xml:space="preserve"> </w:t>
      </w:r>
      <w:r>
        <w:t>calendar days’ notice.</w:t>
      </w:r>
    </w:p>
    <w:p w14:paraId="30C87EA1" w14:textId="77777777" w:rsidR="003C3B33" w:rsidRDefault="00B560D6">
      <w:pPr>
        <w:pStyle w:val="ListParagraph"/>
        <w:numPr>
          <w:ilvl w:val="0"/>
          <w:numId w:val="5"/>
        </w:numPr>
        <w:tabs>
          <w:tab w:val="left" w:pos="1322"/>
          <w:tab w:val="left" w:pos="1326"/>
        </w:tabs>
        <w:spacing w:line="259" w:lineRule="auto"/>
        <w:ind w:right="602"/>
        <w:jc w:val="both"/>
      </w:pPr>
      <w:proofErr w:type="gramStart"/>
      <w:r>
        <w:t>At the instigation</w:t>
      </w:r>
      <w:r>
        <w:rPr>
          <w:spacing w:val="-4"/>
        </w:rPr>
        <w:t xml:space="preserve"> </w:t>
      </w:r>
      <w:r>
        <w:t>of</w:t>
      </w:r>
      <w:proofErr w:type="gramEnd"/>
      <w:r>
        <w:rPr>
          <w:spacing w:val="-4"/>
        </w:rPr>
        <w:t xml:space="preserve"> </w:t>
      </w:r>
      <w:r>
        <w:t>the Secretary,</w:t>
      </w:r>
      <w:r>
        <w:rPr>
          <w:spacing w:val="-1"/>
        </w:rPr>
        <w:t xml:space="preserve"> </w:t>
      </w:r>
      <w:r>
        <w:t>the resignation</w:t>
      </w:r>
      <w:r>
        <w:rPr>
          <w:spacing w:val="-4"/>
        </w:rPr>
        <w:t xml:space="preserve"> </w:t>
      </w:r>
      <w:r>
        <w:t>may take</w:t>
      </w:r>
      <w:r>
        <w:rPr>
          <w:spacing w:val="-3"/>
        </w:rPr>
        <w:t xml:space="preserve"> </w:t>
      </w:r>
      <w:r>
        <w:t>effect</w:t>
      </w:r>
      <w:r>
        <w:rPr>
          <w:spacing w:val="-3"/>
        </w:rPr>
        <w:t xml:space="preserve"> </w:t>
      </w:r>
      <w:r>
        <w:t>at</w:t>
      </w:r>
      <w:r>
        <w:rPr>
          <w:spacing w:val="-3"/>
        </w:rPr>
        <w:t xml:space="preserve"> </w:t>
      </w:r>
      <w:r>
        <w:t>an</w:t>
      </w:r>
      <w:r>
        <w:rPr>
          <w:spacing w:val="-2"/>
        </w:rPr>
        <w:t xml:space="preserve"> </w:t>
      </w:r>
      <w:r>
        <w:t>earlier</w:t>
      </w:r>
      <w:r>
        <w:rPr>
          <w:spacing w:val="-3"/>
        </w:rPr>
        <w:t xml:space="preserve"> </w:t>
      </w:r>
      <w:r>
        <w:t>date</w:t>
      </w:r>
      <w:r>
        <w:rPr>
          <w:spacing w:val="-3"/>
        </w:rPr>
        <w:t xml:space="preserve"> </w:t>
      </w:r>
      <w:r>
        <w:t>within</w:t>
      </w:r>
      <w:r>
        <w:rPr>
          <w:spacing w:val="-2"/>
        </w:rPr>
        <w:t xml:space="preserve"> </w:t>
      </w:r>
      <w:r>
        <w:t>the notice period. In such cases, the employee will receive paid compensation in lieu of the notice period which is not worked.</w:t>
      </w:r>
    </w:p>
    <w:p w14:paraId="30C87EA2" w14:textId="77777777" w:rsidR="003C3B33" w:rsidRDefault="00B560D6">
      <w:pPr>
        <w:pStyle w:val="ListParagraph"/>
        <w:numPr>
          <w:ilvl w:val="0"/>
          <w:numId w:val="5"/>
        </w:numPr>
        <w:tabs>
          <w:tab w:val="left" w:pos="1322"/>
          <w:tab w:val="left" w:pos="1326"/>
        </w:tabs>
        <w:spacing w:before="160" w:line="259" w:lineRule="auto"/>
        <w:ind w:right="1660"/>
      </w:pPr>
      <w:r>
        <w:t>The</w:t>
      </w:r>
      <w:r>
        <w:rPr>
          <w:spacing w:val="-1"/>
        </w:rPr>
        <w:t xml:space="preserve"> </w:t>
      </w:r>
      <w:r>
        <w:t>Secretary</w:t>
      </w:r>
      <w:r>
        <w:rPr>
          <w:spacing w:val="-1"/>
        </w:rPr>
        <w:t xml:space="preserve"> </w:t>
      </w:r>
      <w:r>
        <w:t>has</w:t>
      </w:r>
      <w:r>
        <w:rPr>
          <w:spacing w:val="-4"/>
        </w:rPr>
        <w:t xml:space="preserve"> </w:t>
      </w:r>
      <w:r>
        <w:t>the</w:t>
      </w:r>
      <w:r>
        <w:rPr>
          <w:spacing w:val="-1"/>
        </w:rPr>
        <w:t xml:space="preserve"> </w:t>
      </w:r>
      <w:r>
        <w:t>discretion</w:t>
      </w:r>
      <w:r>
        <w:rPr>
          <w:spacing w:val="-4"/>
        </w:rPr>
        <w:t xml:space="preserve"> </w:t>
      </w:r>
      <w:r>
        <w:t>to</w:t>
      </w:r>
      <w:r>
        <w:rPr>
          <w:spacing w:val="-3"/>
        </w:rPr>
        <w:t xml:space="preserve"> </w:t>
      </w:r>
      <w:r>
        <w:t>agree</w:t>
      </w:r>
      <w:r>
        <w:rPr>
          <w:spacing w:val="-4"/>
        </w:rPr>
        <w:t xml:space="preserve"> </w:t>
      </w:r>
      <w:r>
        <w:t>to</w:t>
      </w:r>
      <w:r>
        <w:rPr>
          <w:spacing w:val="-1"/>
        </w:rPr>
        <w:t xml:space="preserve"> </w:t>
      </w:r>
      <w:r>
        <w:t>a</w:t>
      </w:r>
      <w:r>
        <w:rPr>
          <w:spacing w:val="-2"/>
        </w:rPr>
        <w:t xml:space="preserve"> </w:t>
      </w:r>
      <w:r>
        <w:t>shorter</w:t>
      </w:r>
      <w:r>
        <w:rPr>
          <w:spacing w:val="-4"/>
        </w:rPr>
        <w:t xml:space="preserve"> </w:t>
      </w:r>
      <w:r>
        <w:t>period</w:t>
      </w:r>
      <w:r>
        <w:rPr>
          <w:spacing w:val="-4"/>
        </w:rPr>
        <w:t xml:space="preserve"> </w:t>
      </w:r>
      <w:r>
        <w:t>of</w:t>
      </w:r>
      <w:r>
        <w:rPr>
          <w:spacing w:val="-2"/>
        </w:rPr>
        <w:t xml:space="preserve"> </w:t>
      </w:r>
      <w:r>
        <w:t>notice</w:t>
      </w:r>
      <w:r>
        <w:rPr>
          <w:spacing w:val="-4"/>
        </w:rPr>
        <w:t xml:space="preserve"> </w:t>
      </w:r>
      <w:r>
        <w:t>or</w:t>
      </w:r>
      <w:r>
        <w:rPr>
          <w:spacing w:val="-4"/>
        </w:rPr>
        <w:t xml:space="preserve"> </w:t>
      </w:r>
      <w:r>
        <w:t>waive</w:t>
      </w:r>
      <w:r>
        <w:rPr>
          <w:spacing w:val="-4"/>
        </w:rPr>
        <w:t xml:space="preserve"> </w:t>
      </w:r>
      <w:r>
        <w:t>the requirement to give notice.</w:t>
      </w:r>
    </w:p>
    <w:p w14:paraId="30C87EA3" w14:textId="77777777" w:rsidR="003C3B33" w:rsidRDefault="003C3B33">
      <w:pPr>
        <w:pStyle w:val="BodyText"/>
        <w:spacing w:before="95"/>
        <w:ind w:left="0" w:firstLine="0"/>
      </w:pPr>
    </w:p>
    <w:p w14:paraId="30C87EA4" w14:textId="77777777" w:rsidR="003C3B33" w:rsidRDefault="00B560D6">
      <w:pPr>
        <w:pStyle w:val="Heading2"/>
      </w:pPr>
      <w:bookmarkStart w:id="296" w:name="Termination_for_misconduct"/>
      <w:bookmarkStart w:id="297" w:name="_bookmark154"/>
      <w:bookmarkEnd w:id="296"/>
      <w:bookmarkEnd w:id="297"/>
      <w:r>
        <w:t>Termination</w:t>
      </w:r>
      <w:r>
        <w:rPr>
          <w:spacing w:val="-5"/>
        </w:rPr>
        <w:t xml:space="preserve"> </w:t>
      </w:r>
      <w:r>
        <w:t>for</w:t>
      </w:r>
      <w:r>
        <w:rPr>
          <w:spacing w:val="-3"/>
        </w:rPr>
        <w:t xml:space="preserve"> </w:t>
      </w:r>
      <w:r>
        <w:rPr>
          <w:spacing w:val="-2"/>
        </w:rPr>
        <w:t>misconduct</w:t>
      </w:r>
    </w:p>
    <w:p w14:paraId="30C87EA5" w14:textId="77777777" w:rsidR="003C3B33" w:rsidRDefault="00B560D6">
      <w:pPr>
        <w:pStyle w:val="ListParagraph"/>
        <w:numPr>
          <w:ilvl w:val="0"/>
          <w:numId w:val="5"/>
        </w:numPr>
        <w:tabs>
          <w:tab w:val="left" w:pos="1322"/>
          <w:tab w:val="left" w:pos="1326"/>
        </w:tabs>
        <w:spacing w:before="265" w:line="259" w:lineRule="auto"/>
        <w:ind w:right="793"/>
      </w:pPr>
      <w:r>
        <w:t>Nothing in this agreement prevents the Secretary from terminating the employment of an employee for serious misconduct, without further notice or payment in lieu, in accordance with the FW Act, subject to compliance with the procedures established by the Secretary under</w:t>
      </w:r>
      <w:r>
        <w:rPr>
          <w:spacing w:val="-2"/>
        </w:rPr>
        <w:t xml:space="preserve"> </w:t>
      </w:r>
      <w:r>
        <w:t>section</w:t>
      </w:r>
      <w:r>
        <w:rPr>
          <w:spacing w:val="-5"/>
        </w:rPr>
        <w:t xml:space="preserve"> </w:t>
      </w:r>
      <w:r>
        <w:t>15</w:t>
      </w:r>
      <w:r>
        <w:rPr>
          <w:spacing w:val="-3"/>
        </w:rPr>
        <w:t xml:space="preserve"> </w:t>
      </w:r>
      <w:r>
        <w:t>of</w:t>
      </w:r>
      <w:r>
        <w:rPr>
          <w:spacing w:val="-4"/>
        </w:rPr>
        <w:t xml:space="preserve"> </w:t>
      </w:r>
      <w:r>
        <w:t>the</w:t>
      </w:r>
      <w:r>
        <w:rPr>
          <w:spacing w:val="-4"/>
        </w:rPr>
        <w:t xml:space="preserve"> </w:t>
      </w:r>
      <w:r>
        <w:t>PS</w:t>
      </w:r>
      <w:r>
        <w:rPr>
          <w:spacing w:val="-5"/>
        </w:rPr>
        <w:t xml:space="preserve"> </w:t>
      </w:r>
      <w:r>
        <w:t>Act</w:t>
      </w:r>
      <w:r>
        <w:rPr>
          <w:spacing w:val="-1"/>
        </w:rPr>
        <w:t xml:space="preserve"> </w:t>
      </w:r>
      <w:proofErr w:type="gramStart"/>
      <w:r>
        <w:t>for</w:t>
      </w:r>
      <w:r>
        <w:rPr>
          <w:spacing w:val="-4"/>
        </w:rPr>
        <w:t xml:space="preserve"> </w:t>
      </w:r>
      <w:r>
        <w:t>determining</w:t>
      </w:r>
      <w:proofErr w:type="gramEnd"/>
      <w:r>
        <w:rPr>
          <w:spacing w:val="-5"/>
        </w:rPr>
        <w:t xml:space="preserve"> </w:t>
      </w:r>
      <w:r>
        <w:t>whether</w:t>
      </w:r>
      <w:r>
        <w:rPr>
          <w:spacing w:val="-2"/>
        </w:rPr>
        <w:t xml:space="preserve"> </w:t>
      </w:r>
      <w:r>
        <w:t>an</w:t>
      </w:r>
      <w:r>
        <w:rPr>
          <w:spacing w:val="-3"/>
        </w:rPr>
        <w:t xml:space="preserve"> </w:t>
      </w:r>
      <w:r>
        <w:t>employee</w:t>
      </w:r>
      <w:r>
        <w:rPr>
          <w:spacing w:val="-1"/>
        </w:rPr>
        <w:t xml:space="preserve"> </w:t>
      </w:r>
      <w:r>
        <w:t>has</w:t>
      </w:r>
      <w:r>
        <w:rPr>
          <w:spacing w:val="-2"/>
        </w:rPr>
        <w:t xml:space="preserve"> </w:t>
      </w:r>
      <w:r>
        <w:t>breached</w:t>
      </w:r>
      <w:r>
        <w:rPr>
          <w:spacing w:val="-3"/>
        </w:rPr>
        <w:t xml:space="preserve"> </w:t>
      </w:r>
      <w:r>
        <w:t>the</w:t>
      </w:r>
      <w:r>
        <w:rPr>
          <w:spacing w:val="-1"/>
        </w:rPr>
        <w:t xml:space="preserve"> </w:t>
      </w:r>
      <w:r>
        <w:t>Code of Conduct.</w:t>
      </w:r>
    </w:p>
    <w:p w14:paraId="30C87EA6" w14:textId="77777777" w:rsidR="003C3B33" w:rsidRDefault="003C3B33">
      <w:pPr>
        <w:pStyle w:val="BodyText"/>
        <w:spacing w:before="91"/>
        <w:ind w:left="0" w:firstLine="0"/>
      </w:pPr>
    </w:p>
    <w:p w14:paraId="30C87EA7" w14:textId="77777777" w:rsidR="003C3B33" w:rsidRDefault="00B560D6">
      <w:pPr>
        <w:pStyle w:val="Heading2"/>
      </w:pPr>
      <w:bookmarkStart w:id="298" w:name="Payment_on_death_of_an_employee"/>
      <w:bookmarkStart w:id="299" w:name="_bookmark155"/>
      <w:bookmarkEnd w:id="298"/>
      <w:bookmarkEnd w:id="299"/>
      <w:r>
        <w:t>Payment</w:t>
      </w:r>
      <w:r>
        <w:rPr>
          <w:spacing w:val="-2"/>
        </w:rPr>
        <w:t xml:space="preserve"> </w:t>
      </w:r>
      <w:r>
        <w:t>on</w:t>
      </w:r>
      <w:r>
        <w:rPr>
          <w:spacing w:val="-2"/>
        </w:rPr>
        <w:t xml:space="preserve"> </w:t>
      </w:r>
      <w:r>
        <w:t>death</w:t>
      </w:r>
      <w:r>
        <w:rPr>
          <w:spacing w:val="-3"/>
        </w:rPr>
        <w:t xml:space="preserve"> </w:t>
      </w:r>
      <w:r>
        <w:t>of</w:t>
      </w:r>
      <w:r>
        <w:rPr>
          <w:spacing w:val="-5"/>
        </w:rPr>
        <w:t xml:space="preserve"> </w:t>
      </w:r>
      <w:r>
        <w:t>an</w:t>
      </w:r>
      <w:r>
        <w:rPr>
          <w:spacing w:val="-2"/>
        </w:rPr>
        <w:t xml:space="preserve"> employee</w:t>
      </w:r>
    </w:p>
    <w:p w14:paraId="30C87EA8" w14:textId="77777777" w:rsidR="003C3B33" w:rsidRDefault="00B560D6">
      <w:pPr>
        <w:pStyle w:val="ListParagraph"/>
        <w:numPr>
          <w:ilvl w:val="0"/>
          <w:numId w:val="5"/>
        </w:numPr>
        <w:tabs>
          <w:tab w:val="left" w:pos="1322"/>
          <w:tab w:val="left" w:pos="1326"/>
        </w:tabs>
        <w:spacing w:before="265" w:line="259" w:lineRule="auto"/>
        <w:ind w:right="728"/>
      </w:pPr>
      <w:r>
        <w:t>When</w:t>
      </w:r>
      <w:r>
        <w:rPr>
          <w:spacing w:val="-3"/>
        </w:rPr>
        <w:t xml:space="preserve"> </w:t>
      </w:r>
      <w:r>
        <w:t>an</w:t>
      </w:r>
      <w:r>
        <w:rPr>
          <w:spacing w:val="-3"/>
        </w:rPr>
        <w:t xml:space="preserve"> </w:t>
      </w:r>
      <w:r>
        <w:t>employee</w:t>
      </w:r>
      <w:r>
        <w:rPr>
          <w:spacing w:val="-1"/>
        </w:rPr>
        <w:t xml:space="preserve"> </w:t>
      </w:r>
      <w:r>
        <w:t>dies,</w:t>
      </w:r>
      <w:r>
        <w:rPr>
          <w:spacing w:val="-4"/>
        </w:rPr>
        <w:t xml:space="preserve"> </w:t>
      </w:r>
      <w:r>
        <w:t>or</w:t>
      </w:r>
      <w:r>
        <w:rPr>
          <w:spacing w:val="-4"/>
        </w:rPr>
        <w:t xml:space="preserve"> </w:t>
      </w:r>
      <w:r>
        <w:t>the</w:t>
      </w:r>
      <w:r>
        <w:rPr>
          <w:spacing w:val="-1"/>
        </w:rPr>
        <w:t xml:space="preserve"> </w:t>
      </w:r>
      <w:r>
        <w:t>Secretary</w:t>
      </w:r>
      <w:r>
        <w:rPr>
          <w:spacing w:val="-1"/>
        </w:rPr>
        <w:t xml:space="preserve"> </w:t>
      </w:r>
      <w:r>
        <w:t>has</w:t>
      </w:r>
      <w:r>
        <w:rPr>
          <w:spacing w:val="-4"/>
        </w:rPr>
        <w:t xml:space="preserve"> </w:t>
      </w:r>
      <w:r>
        <w:t>directed</w:t>
      </w:r>
      <w:r>
        <w:rPr>
          <w:spacing w:val="-5"/>
        </w:rPr>
        <w:t xml:space="preserve"> </w:t>
      </w:r>
      <w:r>
        <w:t>that</w:t>
      </w:r>
      <w:r>
        <w:rPr>
          <w:spacing w:val="-1"/>
        </w:rPr>
        <w:t xml:space="preserve"> </w:t>
      </w:r>
      <w:r>
        <w:t>an</w:t>
      </w:r>
      <w:r>
        <w:rPr>
          <w:spacing w:val="-3"/>
        </w:rPr>
        <w:t xml:space="preserve"> </w:t>
      </w:r>
      <w:r>
        <w:t>employee</w:t>
      </w:r>
      <w:r>
        <w:rPr>
          <w:spacing w:val="-1"/>
        </w:rPr>
        <w:t xml:space="preserve"> </w:t>
      </w:r>
      <w:r>
        <w:t>is</w:t>
      </w:r>
      <w:r>
        <w:rPr>
          <w:spacing w:val="-4"/>
        </w:rPr>
        <w:t xml:space="preserve"> </w:t>
      </w:r>
      <w:r>
        <w:t>presumed</w:t>
      </w:r>
      <w:r>
        <w:rPr>
          <w:spacing w:val="-5"/>
        </w:rPr>
        <w:t xml:space="preserve"> </w:t>
      </w:r>
      <w:r>
        <w:t>to</w:t>
      </w:r>
      <w:r>
        <w:rPr>
          <w:spacing w:val="-1"/>
        </w:rPr>
        <w:t xml:space="preserve"> </w:t>
      </w:r>
      <w:r>
        <w:t xml:space="preserve">have died on a particular date, subject to any legal requirements, the Secretary must </w:t>
      </w:r>
      <w:proofErr w:type="spellStart"/>
      <w:r>
        <w:t>authorise</w:t>
      </w:r>
      <w:proofErr w:type="spellEnd"/>
      <w:r>
        <w:t xml:space="preserve"> payments to the partner, </w:t>
      </w:r>
      <w:proofErr w:type="spellStart"/>
      <w:r>
        <w:t>dependants</w:t>
      </w:r>
      <w:proofErr w:type="spellEnd"/>
      <w:r>
        <w:t xml:space="preserve"> or legal representative of the former employee, the amount to which the former employee would have been entitled had they ceased employment through resignation or retirement, or where legislation provides specifically for amounts calculated based</w:t>
      </w:r>
      <w:r>
        <w:rPr>
          <w:spacing w:val="-1"/>
        </w:rPr>
        <w:t xml:space="preserve"> </w:t>
      </w:r>
      <w:r>
        <w:t>on the death</w:t>
      </w:r>
      <w:r>
        <w:rPr>
          <w:spacing w:val="-1"/>
        </w:rPr>
        <w:t xml:space="preserve"> </w:t>
      </w:r>
      <w:r>
        <w:t>of the employee, those amounts.</w:t>
      </w:r>
      <w:r>
        <w:rPr>
          <w:spacing w:val="-1"/>
        </w:rPr>
        <w:t xml:space="preserve"> </w:t>
      </w:r>
      <w:r>
        <w:t xml:space="preserve">If payment has not been made within a year of the former employee’s death, it should be made to their legal </w:t>
      </w:r>
      <w:r>
        <w:rPr>
          <w:spacing w:val="-2"/>
        </w:rPr>
        <w:t>representative.</w:t>
      </w:r>
    </w:p>
    <w:p w14:paraId="30C87EA9" w14:textId="77777777" w:rsidR="003C3B33" w:rsidRDefault="003C3B33">
      <w:pPr>
        <w:pStyle w:val="BodyText"/>
        <w:spacing w:before="92"/>
        <w:ind w:left="0" w:firstLine="0"/>
      </w:pPr>
    </w:p>
    <w:p w14:paraId="30C87EAA" w14:textId="77777777" w:rsidR="003C3B33" w:rsidRDefault="00B560D6">
      <w:pPr>
        <w:pStyle w:val="Heading2"/>
      </w:pPr>
      <w:bookmarkStart w:id="300" w:name="Redeployment,_retraining_and_redundancy"/>
      <w:bookmarkStart w:id="301" w:name="_bookmark156"/>
      <w:bookmarkEnd w:id="300"/>
      <w:bookmarkEnd w:id="301"/>
      <w:r>
        <w:t>Redeployment,</w:t>
      </w:r>
      <w:r>
        <w:rPr>
          <w:spacing w:val="-8"/>
        </w:rPr>
        <w:t xml:space="preserve"> </w:t>
      </w:r>
      <w:r>
        <w:t>retraining</w:t>
      </w:r>
      <w:r>
        <w:rPr>
          <w:spacing w:val="-6"/>
        </w:rPr>
        <w:t xml:space="preserve"> </w:t>
      </w:r>
      <w:r>
        <w:t>and</w:t>
      </w:r>
      <w:r>
        <w:rPr>
          <w:spacing w:val="-6"/>
        </w:rPr>
        <w:t xml:space="preserve"> </w:t>
      </w:r>
      <w:r>
        <w:rPr>
          <w:spacing w:val="-2"/>
        </w:rPr>
        <w:t>redundancy</w:t>
      </w:r>
    </w:p>
    <w:p w14:paraId="30C87EAB" w14:textId="77777777" w:rsidR="003C3B33" w:rsidRDefault="00B560D6">
      <w:pPr>
        <w:spacing w:before="265"/>
        <w:ind w:left="760"/>
        <w:rPr>
          <w:b/>
        </w:rPr>
      </w:pPr>
      <w:r>
        <w:rPr>
          <w:b/>
          <w:spacing w:val="-2"/>
        </w:rPr>
        <w:t>Application</w:t>
      </w:r>
    </w:p>
    <w:p w14:paraId="30C87EAC" w14:textId="77777777" w:rsidR="003C3B33" w:rsidRDefault="00B560D6">
      <w:pPr>
        <w:pStyle w:val="ListParagraph"/>
        <w:numPr>
          <w:ilvl w:val="0"/>
          <w:numId w:val="5"/>
        </w:numPr>
        <w:tabs>
          <w:tab w:val="left" w:pos="1323"/>
        </w:tabs>
        <w:spacing w:before="181"/>
        <w:ind w:left="1323" w:hanging="563"/>
      </w:pPr>
      <w:r>
        <w:t>The</w:t>
      </w:r>
      <w:r>
        <w:rPr>
          <w:spacing w:val="-4"/>
        </w:rPr>
        <w:t xml:space="preserve"> </w:t>
      </w:r>
      <w:r>
        <w:t>provisions</w:t>
      </w:r>
      <w:r>
        <w:rPr>
          <w:spacing w:val="-3"/>
        </w:rPr>
        <w:t xml:space="preserve"> </w:t>
      </w:r>
      <w:r>
        <w:t>contained</w:t>
      </w:r>
      <w:r>
        <w:rPr>
          <w:spacing w:val="-4"/>
        </w:rPr>
        <w:t xml:space="preserve"> </w:t>
      </w:r>
      <w:r>
        <w:t>in</w:t>
      </w:r>
      <w:r>
        <w:rPr>
          <w:spacing w:val="-5"/>
        </w:rPr>
        <w:t xml:space="preserve"> </w:t>
      </w:r>
      <w:r>
        <w:t>this</w:t>
      </w:r>
      <w:r>
        <w:rPr>
          <w:spacing w:val="-3"/>
        </w:rPr>
        <w:t xml:space="preserve"> </w:t>
      </w:r>
      <w:r>
        <w:t>clause</w:t>
      </w:r>
      <w:r>
        <w:rPr>
          <w:spacing w:val="-5"/>
        </w:rPr>
        <w:t xml:space="preserve"> </w:t>
      </w:r>
      <w:r>
        <w:t>only</w:t>
      </w:r>
      <w:r>
        <w:rPr>
          <w:spacing w:val="-1"/>
        </w:rPr>
        <w:t xml:space="preserve"> </w:t>
      </w:r>
      <w:r>
        <w:t>apply</w:t>
      </w:r>
      <w:r>
        <w:rPr>
          <w:spacing w:val="-4"/>
        </w:rPr>
        <w:t xml:space="preserve"> </w:t>
      </w:r>
      <w:r>
        <w:t>to</w:t>
      </w:r>
      <w:r>
        <w:rPr>
          <w:spacing w:val="-4"/>
        </w:rPr>
        <w:t xml:space="preserve"> </w:t>
      </w:r>
      <w:r>
        <w:t>ongoing</w:t>
      </w:r>
      <w:r>
        <w:rPr>
          <w:spacing w:val="-4"/>
        </w:rPr>
        <w:t xml:space="preserve"> </w:t>
      </w:r>
      <w:proofErr w:type="gramStart"/>
      <w:r>
        <w:t>employees</w:t>
      </w:r>
      <w:proofErr w:type="gramEnd"/>
      <w:r>
        <w:rPr>
          <w:spacing w:val="-4"/>
        </w:rPr>
        <w:t xml:space="preserve"> </w:t>
      </w:r>
      <w:r>
        <w:t>not</w:t>
      </w:r>
      <w:r>
        <w:rPr>
          <w:spacing w:val="-5"/>
        </w:rPr>
        <w:t xml:space="preserve"> </w:t>
      </w:r>
      <w:r>
        <w:t>on</w:t>
      </w:r>
      <w:r>
        <w:rPr>
          <w:spacing w:val="-3"/>
        </w:rPr>
        <w:t xml:space="preserve"> </w:t>
      </w:r>
      <w:r>
        <w:rPr>
          <w:spacing w:val="-2"/>
        </w:rPr>
        <w:t>probation.</w:t>
      </w:r>
    </w:p>
    <w:p w14:paraId="30C87EAD" w14:textId="77777777" w:rsidR="003C3B33" w:rsidRDefault="00B560D6">
      <w:pPr>
        <w:pStyle w:val="ListParagraph"/>
        <w:numPr>
          <w:ilvl w:val="0"/>
          <w:numId w:val="5"/>
        </w:numPr>
        <w:tabs>
          <w:tab w:val="left" w:pos="1322"/>
          <w:tab w:val="left" w:pos="1326"/>
        </w:tabs>
        <w:spacing w:before="182" w:line="256" w:lineRule="auto"/>
        <w:ind w:right="611"/>
        <w:jc w:val="both"/>
      </w:pPr>
      <w:proofErr w:type="gramStart"/>
      <w:r>
        <w:t>‘Excess</w:t>
      </w:r>
      <w:r>
        <w:rPr>
          <w:spacing w:val="-1"/>
        </w:rPr>
        <w:t xml:space="preserve"> </w:t>
      </w:r>
      <w:r>
        <w:t>employee’</w:t>
      </w:r>
      <w:proofErr w:type="gramEnd"/>
      <w:r>
        <w:rPr>
          <w:spacing w:val="-3"/>
        </w:rPr>
        <w:t xml:space="preserve"> </w:t>
      </w:r>
      <w:r>
        <w:t>means</w:t>
      </w:r>
      <w:r>
        <w:rPr>
          <w:spacing w:val="-3"/>
        </w:rPr>
        <w:t xml:space="preserve"> </w:t>
      </w:r>
      <w:r>
        <w:t>an</w:t>
      </w:r>
      <w:r>
        <w:rPr>
          <w:spacing w:val="-2"/>
        </w:rPr>
        <w:t xml:space="preserve"> </w:t>
      </w:r>
      <w:r>
        <w:t>employee</w:t>
      </w:r>
      <w:r>
        <w:rPr>
          <w:spacing w:val="-3"/>
        </w:rPr>
        <w:t xml:space="preserve"> </w:t>
      </w:r>
      <w:r>
        <w:t>who</w:t>
      </w:r>
      <w:r>
        <w:rPr>
          <w:spacing w:val="-2"/>
        </w:rPr>
        <w:t xml:space="preserve"> </w:t>
      </w:r>
      <w:r>
        <w:t>is</w:t>
      </w:r>
      <w:r>
        <w:rPr>
          <w:spacing w:val="-1"/>
        </w:rPr>
        <w:t xml:space="preserve"> </w:t>
      </w:r>
      <w:r>
        <w:t>excess</w:t>
      </w:r>
      <w:r>
        <w:rPr>
          <w:spacing w:val="-3"/>
        </w:rPr>
        <w:t xml:space="preserve"> </w:t>
      </w:r>
      <w:r>
        <w:t>to the</w:t>
      </w:r>
      <w:r>
        <w:rPr>
          <w:spacing w:val="-3"/>
        </w:rPr>
        <w:t xml:space="preserve"> </w:t>
      </w:r>
      <w:r>
        <w:t>requirements</w:t>
      </w:r>
      <w:r>
        <w:rPr>
          <w:spacing w:val="-3"/>
        </w:rPr>
        <w:t xml:space="preserve"> </w:t>
      </w:r>
      <w:r>
        <w:t>of</w:t>
      </w:r>
      <w:r>
        <w:rPr>
          <w:spacing w:val="-1"/>
        </w:rPr>
        <w:t xml:space="preserve"> </w:t>
      </w:r>
      <w:r>
        <w:t>the</w:t>
      </w:r>
      <w:r>
        <w:rPr>
          <w:spacing w:val="-5"/>
        </w:rPr>
        <w:t xml:space="preserve"> </w:t>
      </w:r>
      <w:r>
        <w:t>department if the Secretary determines:</w:t>
      </w:r>
    </w:p>
    <w:p w14:paraId="30C87EAE" w14:textId="77777777" w:rsidR="003C3B33" w:rsidRDefault="00B560D6">
      <w:pPr>
        <w:pStyle w:val="ListParagraph"/>
        <w:numPr>
          <w:ilvl w:val="1"/>
          <w:numId w:val="5"/>
        </w:numPr>
        <w:tabs>
          <w:tab w:val="left" w:pos="2178"/>
        </w:tabs>
        <w:spacing w:before="164" w:line="259" w:lineRule="auto"/>
        <w:ind w:right="806"/>
      </w:pPr>
      <w:r>
        <w:t>the</w:t>
      </w:r>
      <w:r>
        <w:rPr>
          <w:spacing w:val="-1"/>
        </w:rPr>
        <w:t xml:space="preserve"> </w:t>
      </w:r>
      <w:r>
        <w:t>employee</w:t>
      </w:r>
      <w:r>
        <w:rPr>
          <w:spacing w:val="-1"/>
        </w:rPr>
        <w:t xml:space="preserve"> </w:t>
      </w:r>
      <w:r>
        <w:t>is</w:t>
      </w:r>
      <w:r>
        <w:rPr>
          <w:spacing w:val="-2"/>
        </w:rPr>
        <w:t xml:space="preserve"> </w:t>
      </w:r>
      <w:r>
        <w:t>included</w:t>
      </w:r>
      <w:r>
        <w:rPr>
          <w:spacing w:val="-3"/>
        </w:rPr>
        <w:t xml:space="preserve"> </w:t>
      </w:r>
      <w:r>
        <w:t>in</w:t>
      </w:r>
      <w:r>
        <w:rPr>
          <w:spacing w:val="-5"/>
        </w:rPr>
        <w:t xml:space="preserve"> </w:t>
      </w:r>
      <w:r>
        <w:t>a</w:t>
      </w:r>
      <w:r>
        <w:rPr>
          <w:spacing w:val="-2"/>
        </w:rPr>
        <w:t xml:space="preserve"> </w:t>
      </w:r>
      <w:r>
        <w:t>class</w:t>
      </w:r>
      <w:r>
        <w:rPr>
          <w:spacing w:val="-4"/>
        </w:rPr>
        <w:t xml:space="preserve"> </w:t>
      </w:r>
      <w:r>
        <w:t>of</w:t>
      </w:r>
      <w:r>
        <w:rPr>
          <w:spacing w:val="-4"/>
        </w:rPr>
        <w:t xml:space="preserve"> </w:t>
      </w:r>
      <w:r>
        <w:t>employees</w:t>
      </w:r>
      <w:r>
        <w:rPr>
          <w:spacing w:val="-4"/>
        </w:rPr>
        <w:t xml:space="preserve"> </w:t>
      </w:r>
      <w:r>
        <w:t>employed</w:t>
      </w:r>
      <w:r>
        <w:rPr>
          <w:spacing w:val="-3"/>
        </w:rPr>
        <w:t xml:space="preserve"> </w:t>
      </w:r>
      <w:r>
        <w:t>in</w:t>
      </w:r>
      <w:r>
        <w:rPr>
          <w:spacing w:val="-3"/>
        </w:rPr>
        <w:t xml:space="preserve"> </w:t>
      </w:r>
      <w:r>
        <w:t>the</w:t>
      </w:r>
      <w:r>
        <w:rPr>
          <w:spacing w:val="-4"/>
        </w:rPr>
        <w:t xml:space="preserve"> </w:t>
      </w:r>
      <w:r>
        <w:t>department,</w:t>
      </w:r>
      <w:r>
        <w:rPr>
          <w:spacing w:val="-4"/>
        </w:rPr>
        <w:t xml:space="preserve"> </w:t>
      </w:r>
      <w:r>
        <w:t xml:space="preserve">and that class comprises a greater number of employees than is necessary for the efficient and economical </w:t>
      </w:r>
      <w:proofErr w:type="gramStart"/>
      <w:r>
        <w:t>working</w:t>
      </w:r>
      <w:proofErr w:type="gramEnd"/>
      <w:r>
        <w:t xml:space="preserve"> of the department; or</w:t>
      </w:r>
    </w:p>
    <w:p w14:paraId="30C87EAF" w14:textId="77777777" w:rsidR="003C3B33" w:rsidRDefault="003C3B33">
      <w:pPr>
        <w:spacing w:line="259" w:lineRule="auto"/>
        <w:sectPr w:rsidR="003C3B33">
          <w:pgSz w:w="11910" w:h="16840"/>
          <w:pgMar w:top="960" w:right="840" w:bottom="920" w:left="680" w:header="751" w:footer="734" w:gutter="0"/>
          <w:cols w:space="720"/>
        </w:sectPr>
      </w:pPr>
    </w:p>
    <w:p w14:paraId="30C87EB0" w14:textId="77777777" w:rsidR="003C3B33" w:rsidRDefault="003C3B33">
      <w:pPr>
        <w:pStyle w:val="BodyText"/>
        <w:spacing w:before="198"/>
        <w:ind w:left="0" w:firstLine="0"/>
      </w:pPr>
    </w:p>
    <w:p w14:paraId="30C87EB1" w14:textId="77777777" w:rsidR="003C3B33" w:rsidRDefault="00B560D6">
      <w:pPr>
        <w:pStyle w:val="ListParagraph"/>
        <w:numPr>
          <w:ilvl w:val="1"/>
          <w:numId w:val="5"/>
        </w:numPr>
        <w:tabs>
          <w:tab w:val="left" w:pos="2173"/>
          <w:tab w:val="left" w:pos="2178"/>
        </w:tabs>
        <w:spacing w:before="0" w:line="259" w:lineRule="auto"/>
        <w:ind w:right="812"/>
        <w:jc w:val="both"/>
      </w:pPr>
      <w:r>
        <w:t>the</w:t>
      </w:r>
      <w:r>
        <w:rPr>
          <w:spacing w:val="-1"/>
        </w:rPr>
        <w:t xml:space="preserve"> </w:t>
      </w:r>
      <w:r>
        <w:t>service</w:t>
      </w:r>
      <w:r>
        <w:rPr>
          <w:spacing w:val="-1"/>
        </w:rPr>
        <w:t xml:space="preserve"> </w:t>
      </w:r>
      <w:r>
        <w:t>of</w:t>
      </w:r>
      <w:r>
        <w:rPr>
          <w:spacing w:val="-4"/>
        </w:rPr>
        <w:t xml:space="preserve"> </w:t>
      </w:r>
      <w:r>
        <w:t>the</w:t>
      </w:r>
      <w:r>
        <w:rPr>
          <w:spacing w:val="-4"/>
        </w:rPr>
        <w:t xml:space="preserve"> </w:t>
      </w:r>
      <w:r>
        <w:t>employee</w:t>
      </w:r>
      <w:r>
        <w:rPr>
          <w:spacing w:val="-1"/>
        </w:rPr>
        <w:t xml:space="preserve"> </w:t>
      </w:r>
      <w:r>
        <w:t>cannot</w:t>
      </w:r>
      <w:r>
        <w:rPr>
          <w:spacing w:val="-1"/>
        </w:rPr>
        <w:t xml:space="preserve"> </w:t>
      </w:r>
      <w:r>
        <w:t>be</w:t>
      </w:r>
      <w:r>
        <w:rPr>
          <w:spacing w:val="-4"/>
        </w:rPr>
        <w:t xml:space="preserve"> </w:t>
      </w:r>
      <w:r>
        <w:t>effectively</w:t>
      </w:r>
      <w:r>
        <w:rPr>
          <w:spacing w:val="-1"/>
        </w:rPr>
        <w:t xml:space="preserve"> </w:t>
      </w:r>
      <w:r>
        <w:t>used</w:t>
      </w:r>
      <w:r>
        <w:rPr>
          <w:spacing w:val="-3"/>
        </w:rPr>
        <w:t xml:space="preserve"> </w:t>
      </w:r>
      <w:r>
        <w:t>because</w:t>
      </w:r>
      <w:r>
        <w:rPr>
          <w:spacing w:val="-4"/>
        </w:rPr>
        <w:t xml:space="preserve"> </w:t>
      </w:r>
      <w:r>
        <w:t>of</w:t>
      </w:r>
      <w:r>
        <w:rPr>
          <w:spacing w:val="-4"/>
        </w:rPr>
        <w:t xml:space="preserve"> </w:t>
      </w:r>
      <w:r>
        <w:t>technological</w:t>
      </w:r>
      <w:r>
        <w:rPr>
          <w:spacing w:val="-4"/>
        </w:rPr>
        <w:t xml:space="preserve"> </w:t>
      </w:r>
      <w:r>
        <w:t>or other changes, or changes in the nature, extent or organisation</w:t>
      </w:r>
      <w:r>
        <w:rPr>
          <w:spacing w:val="-1"/>
        </w:rPr>
        <w:t xml:space="preserve"> </w:t>
      </w:r>
      <w:r>
        <w:t>of the functions of the department; or</w:t>
      </w:r>
    </w:p>
    <w:p w14:paraId="30C87EB2" w14:textId="77777777" w:rsidR="003C3B33" w:rsidRDefault="00B560D6">
      <w:pPr>
        <w:pStyle w:val="ListParagraph"/>
        <w:numPr>
          <w:ilvl w:val="1"/>
          <w:numId w:val="5"/>
        </w:numPr>
        <w:tabs>
          <w:tab w:val="left" w:pos="2178"/>
        </w:tabs>
        <w:spacing w:before="160" w:line="259" w:lineRule="auto"/>
        <w:ind w:right="986"/>
      </w:pPr>
      <w:r>
        <w:t>the</w:t>
      </w:r>
      <w:r>
        <w:rPr>
          <w:spacing w:val="-2"/>
        </w:rPr>
        <w:t xml:space="preserve"> </w:t>
      </w:r>
      <w:r>
        <w:t>duties</w:t>
      </w:r>
      <w:r>
        <w:rPr>
          <w:spacing w:val="-5"/>
        </w:rPr>
        <w:t xml:space="preserve"> </w:t>
      </w:r>
      <w:r>
        <w:t>usually</w:t>
      </w:r>
      <w:r>
        <w:rPr>
          <w:spacing w:val="-2"/>
        </w:rPr>
        <w:t xml:space="preserve"> </w:t>
      </w:r>
      <w:r>
        <w:t>performed</w:t>
      </w:r>
      <w:r>
        <w:rPr>
          <w:spacing w:val="-4"/>
        </w:rPr>
        <w:t xml:space="preserve"> </w:t>
      </w:r>
      <w:r>
        <w:t>by</w:t>
      </w:r>
      <w:r>
        <w:rPr>
          <w:spacing w:val="-2"/>
        </w:rPr>
        <w:t xml:space="preserve"> </w:t>
      </w:r>
      <w:r>
        <w:t>the</w:t>
      </w:r>
      <w:r>
        <w:rPr>
          <w:spacing w:val="-2"/>
        </w:rPr>
        <w:t xml:space="preserve"> </w:t>
      </w:r>
      <w:r>
        <w:t>employee</w:t>
      </w:r>
      <w:r>
        <w:rPr>
          <w:spacing w:val="-2"/>
        </w:rPr>
        <w:t xml:space="preserve"> </w:t>
      </w:r>
      <w:r>
        <w:t>are</w:t>
      </w:r>
      <w:r>
        <w:rPr>
          <w:spacing w:val="-2"/>
        </w:rPr>
        <w:t xml:space="preserve"> </w:t>
      </w:r>
      <w:r>
        <w:t>to</w:t>
      </w:r>
      <w:r>
        <w:rPr>
          <w:spacing w:val="-4"/>
        </w:rPr>
        <w:t xml:space="preserve"> </w:t>
      </w:r>
      <w:r>
        <w:t>be</w:t>
      </w:r>
      <w:r>
        <w:rPr>
          <w:spacing w:val="-2"/>
        </w:rPr>
        <w:t xml:space="preserve"> </w:t>
      </w:r>
      <w:r>
        <w:t>performed</w:t>
      </w:r>
      <w:r>
        <w:rPr>
          <w:spacing w:val="-4"/>
        </w:rPr>
        <w:t xml:space="preserve"> </w:t>
      </w:r>
      <w:r>
        <w:t>at</w:t>
      </w:r>
      <w:r>
        <w:rPr>
          <w:spacing w:val="-2"/>
        </w:rPr>
        <w:t xml:space="preserve"> </w:t>
      </w:r>
      <w:r>
        <w:t>a</w:t>
      </w:r>
      <w:r>
        <w:rPr>
          <w:spacing w:val="-5"/>
        </w:rPr>
        <w:t xml:space="preserve"> </w:t>
      </w:r>
      <w:r>
        <w:t xml:space="preserve">different locality, the employee is not willing to perform duties at the </w:t>
      </w:r>
      <w:proofErr w:type="gramStart"/>
      <w:r>
        <w:t>locality</w:t>
      </w:r>
      <w:proofErr w:type="gramEnd"/>
      <w:r>
        <w:t xml:space="preserve"> and the Secretary has determined that these provisions will apply to the employee.</w:t>
      </w:r>
    </w:p>
    <w:p w14:paraId="30C87EB3" w14:textId="77777777" w:rsidR="003C3B33" w:rsidRDefault="00B560D6">
      <w:pPr>
        <w:spacing w:before="159"/>
        <w:ind w:left="760"/>
        <w:rPr>
          <w:b/>
        </w:rPr>
      </w:pPr>
      <w:r>
        <w:rPr>
          <w:b/>
        </w:rPr>
        <w:t>Consultation</w:t>
      </w:r>
      <w:r>
        <w:rPr>
          <w:b/>
          <w:spacing w:val="-8"/>
        </w:rPr>
        <w:t xml:space="preserve"> </w:t>
      </w:r>
      <w:r>
        <w:rPr>
          <w:b/>
          <w:spacing w:val="-2"/>
        </w:rPr>
        <w:t>process</w:t>
      </w:r>
    </w:p>
    <w:p w14:paraId="30C87EB4" w14:textId="77777777" w:rsidR="003C3B33" w:rsidRDefault="00B560D6">
      <w:pPr>
        <w:pStyle w:val="ListParagraph"/>
        <w:numPr>
          <w:ilvl w:val="0"/>
          <w:numId w:val="5"/>
        </w:numPr>
        <w:tabs>
          <w:tab w:val="left" w:pos="1322"/>
          <w:tab w:val="left" w:pos="1326"/>
        </w:tabs>
        <w:spacing w:before="180" w:line="259" w:lineRule="auto"/>
        <w:ind w:right="794"/>
      </w:pPr>
      <w:r>
        <w:t>When</w:t>
      </w:r>
      <w:r>
        <w:rPr>
          <w:spacing w:val="-3"/>
        </w:rPr>
        <w:t xml:space="preserve"> </w:t>
      </w:r>
      <w:r>
        <w:t>the</w:t>
      </w:r>
      <w:r>
        <w:rPr>
          <w:spacing w:val="-4"/>
        </w:rPr>
        <w:t xml:space="preserve"> </w:t>
      </w:r>
      <w:r>
        <w:t>Secretary</w:t>
      </w:r>
      <w:r>
        <w:rPr>
          <w:spacing w:val="-3"/>
        </w:rPr>
        <w:t xml:space="preserve"> </w:t>
      </w:r>
      <w:r>
        <w:t>is</w:t>
      </w:r>
      <w:r>
        <w:rPr>
          <w:spacing w:val="-2"/>
        </w:rPr>
        <w:t xml:space="preserve"> </w:t>
      </w:r>
      <w:r>
        <w:t>aware</w:t>
      </w:r>
      <w:r>
        <w:rPr>
          <w:spacing w:val="-1"/>
        </w:rPr>
        <w:t xml:space="preserve"> </w:t>
      </w:r>
      <w:r>
        <w:t>that</w:t>
      </w:r>
      <w:r>
        <w:rPr>
          <w:spacing w:val="-4"/>
        </w:rPr>
        <w:t xml:space="preserve"> </w:t>
      </w:r>
      <w:r>
        <w:t>the</w:t>
      </w:r>
      <w:r>
        <w:rPr>
          <w:spacing w:val="-4"/>
        </w:rPr>
        <w:t xml:space="preserve"> </w:t>
      </w:r>
      <w:r>
        <w:t>employee</w:t>
      </w:r>
      <w:r>
        <w:rPr>
          <w:spacing w:val="-1"/>
        </w:rPr>
        <w:t xml:space="preserve"> </w:t>
      </w:r>
      <w:r>
        <w:t>is</w:t>
      </w:r>
      <w:r>
        <w:rPr>
          <w:spacing w:val="-2"/>
        </w:rPr>
        <w:t xml:space="preserve"> </w:t>
      </w:r>
      <w:r>
        <w:t>likely</w:t>
      </w:r>
      <w:r>
        <w:rPr>
          <w:spacing w:val="-1"/>
        </w:rPr>
        <w:t xml:space="preserve"> </w:t>
      </w:r>
      <w:r>
        <w:t>to</w:t>
      </w:r>
      <w:r>
        <w:rPr>
          <w:spacing w:val="-1"/>
        </w:rPr>
        <w:t xml:space="preserve"> </w:t>
      </w:r>
      <w:r>
        <w:t>become</w:t>
      </w:r>
      <w:r>
        <w:rPr>
          <w:spacing w:val="-4"/>
        </w:rPr>
        <w:t xml:space="preserve"> </w:t>
      </w:r>
      <w:r>
        <w:t>excess,</w:t>
      </w:r>
      <w:r>
        <w:rPr>
          <w:spacing w:val="-4"/>
        </w:rPr>
        <w:t xml:space="preserve"> </w:t>
      </w:r>
      <w:r>
        <w:t>the</w:t>
      </w:r>
      <w:r>
        <w:rPr>
          <w:spacing w:val="-1"/>
        </w:rPr>
        <w:t xml:space="preserve"> </w:t>
      </w:r>
      <w:r>
        <w:t>Secretary</w:t>
      </w:r>
      <w:r>
        <w:rPr>
          <w:spacing w:val="-1"/>
        </w:rPr>
        <w:t xml:space="preserve"> </w:t>
      </w:r>
      <w:r>
        <w:t xml:space="preserve">will advise the employee of the </w:t>
      </w:r>
      <w:proofErr w:type="gramStart"/>
      <w:r>
        <w:t>situation,</w:t>
      </w:r>
      <w:proofErr w:type="gramEnd"/>
      <w:r>
        <w:t xml:space="preserve"> in writing.</w:t>
      </w:r>
    </w:p>
    <w:p w14:paraId="30C87EB5" w14:textId="77777777" w:rsidR="003C3B33" w:rsidRDefault="00B560D6">
      <w:pPr>
        <w:pStyle w:val="ListParagraph"/>
        <w:numPr>
          <w:ilvl w:val="0"/>
          <w:numId w:val="5"/>
        </w:numPr>
        <w:tabs>
          <w:tab w:val="left" w:pos="1322"/>
          <w:tab w:val="left" w:pos="1326"/>
        </w:tabs>
        <w:spacing w:before="160" w:line="259" w:lineRule="auto"/>
        <w:ind w:right="862"/>
      </w:pPr>
      <w:r>
        <w:t>The</w:t>
      </w:r>
      <w:r>
        <w:rPr>
          <w:spacing w:val="-1"/>
        </w:rPr>
        <w:t xml:space="preserve"> </w:t>
      </w:r>
      <w:r>
        <w:t>department</w:t>
      </w:r>
      <w:r>
        <w:rPr>
          <w:spacing w:val="-1"/>
        </w:rPr>
        <w:t xml:space="preserve"> </w:t>
      </w:r>
      <w:r>
        <w:t>will</w:t>
      </w:r>
      <w:r>
        <w:rPr>
          <w:spacing w:val="-5"/>
        </w:rPr>
        <w:t xml:space="preserve"> </w:t>
      </w:r>
      <w:proofErr w:type="gramStart"/>
      <w:r>
        <w:t>consult</w:t>
      </w:r>
      <w:r>
        <w:rPr>
          <w:spacing w:val="-1"/>
        </w:rPr>
        <w:t xml:space="preserve"> </w:t>
      </w:r>
      <w:r>
        <w:t>with</w:t>
      </w:r>
      <w:proofErr w:type="gramEnd"/>
      <w:r>
        <w:rPr>
          <w:spacing w:val="-5"/>
        </w:rPr>
        <w:t xml:space="preserve"> </w:t>
      </w:r>
      <w:r>
        <w:t>employees</w:t>
      </w:r>
      <w:r>
        <w:rPr>
          <w:spacing w:val="-4"/>
        </w:rPr>
        <w:t xml:space="preserve"> </w:t>
      </w:r>
      <w:r>
        <w:t>who</w:t>
      </w:r>
      <w:r>
        <w:rPr>
          <w:spacing w:val="-1"/>
        </w:rPr>
        <w:t xml:space="preserve"> </w:t>
      </w:r>
      <w:r>
        <w:t>are</w:t>
      </w:r>
      <w:r>
        <w:rPr>
          <w:spacing w:val="-4"/>
        </w:rPr>
        <w:t xml:space="preserve"> </w:t>
      </w:r>
      <w:r>
        <w:t>likely</w:t>
      </w:r>
      <w:r>
        <w:rPr>
          <w:spacing w:val="-3"/>
        </w:rPr>
        <w:t xml:space="preserve"> </w:t>
      </w:r>
      <w:r>
        <w:t>to</w:t>
      </w:r>
      <w:r>
        <w:rPr>
          <w:spacing w:val="-3"/>
        </w:rPr>
        <w:t xml:space="preserve"> </w:t>
      </w:r>
      <w:r>
        <w:t>become</w:t>
      </w:r>
      <w:r>
        <w:rPr>
          <w:spacing w:val="-4"/>
        </w:rPr>
        <w:t xml:space="preserve"> </w:t>
      </w:r>
      <w:r>
        <w:t>excess</w:t>
      </w:r>
      <w:r>
        <w:rPr>
          <w:spacing w:val="-2"/>
        </w:rPr>
        <w:t xml:space="preserve"> </w:t>
      </w:r>
      <w:r>
        <w:t>in</w:t>
      </w:r>
      <w:r>
        <w:rPr>
          <w:spacing w:val="-3"/>
        </w:rPr>
        <w:t xml:space="preserve"> </w:t>
      </w:r>
      <w:r>
        <w:t>accordance with the provisions in section 10 of this agreement.</w:t>
      </w:r>
    </w:p>
    <w:p w14:paraId="30C87EB6" w14:textId="77777777" w:rsidR="003C3B33" w:rsidRDefault="00B560D6">
      <w:pPr>
        <w:pStyle w:val="ListParagraph"/>
        <w:numPr>
          <w:ilvl w:val="0"/>
          <w:numId w:val="5"/>
        </w:numPr>
        <w:tabs>
          <w:tab w:val="left" w:pos="1323"/>
        </w:tabs>
        <w:spacing w:before="161"/>
        <w:ind w:left="1323" w:hanging="563"/>
      </w:pPr>
      <w:r>
        <w:t>The</w:t>
      </w:r>
      <w:r>
        <w:rPr>
          <w:spacing w:val="-5"/>
        </w:rPr>
        <w:t xml:space="preserve"> </w:t>
      </w:r>
      <w:r>
        <w:t>Secretary</w:t>
      </w:r>
      <w:r>
        <w:rPr>
          <w:spacing w:val="-2"/>
        </w:rPr>
        <w:t xml:space="preserve"> </w:t>
      </w:r>
      <w:r>
        <w:t>will</w:t>
      </w:r>
      <w:r>
        <w:rPr>
          <w:spacing w:val="-7"/>
        </w:rPr>
        <w:t xml:space="preserve"> </w:t>
      </w:r>
      <w:r>
        <w:t>hold</w:t>
      </w:r>
      <w:r>
        <w:rPr>
          <w:spacing w:val="-4"/>
        </w:rPr>
        <w:t xml:space="preserve"> </w:t>
      </w:r>
      <w:r>
        <w:t>discussions</w:t>
      </w:r>
      <w:r>
        <w:rPr>
          <w:spacing w:val="-3"/>
        </w:rPr>
        <w:t xml:space="preserve"> </w:t>
      </w:r>
      <w:r>
        <w:t>with</w:t>
      </w:r>
      <w:r>
        <w:rPr>
          <w:spacing w:val="-5"/>
        </w:rPr>
        <w:t xml:space="preserve"> </w:t>
      </w:r>
      <w:r>
        <w:t>the</w:t>
      </w:r>
      <w:r>
        <w:rPr>
          <w:spacing w:val="-5"/>
        </w:rPr>
        <w:t xml:space="preserve"> </w:t>
      </w:r>
      <w:r>
        <w:t>employee</w:t>
      </w:r>
      <w:r>
        <w:rPr>
          <w:spacing w:val="-5"/>
        </w:rPr>
        <w:t xml:space="preserve"> </w:t>
      </w:r>
      <w:r>
        <w:t>to</w:t>
      </w:r>
      <w:r>
        <w:rPr>
          <w:spacing w:val="-2"/>
        </w:rPr>
        <w:t xml:space="preserve"> consider:</w:t>
      </w:r>
    </w:p>
    <w:p w14:paraId="30C87EB7" w14:textId="77777777" w:rsidR="003C3B33" w:rsidRDefault="00B560D6">
      <w:pPr>
        <w:pStyle w:val="ListParagraph"/>
        <w:numPr>
          <w:ilvl w:val="1"/>
          <w:numId w:val="5"/>
        </w:numPr>
        <w:tabs>
          <w:tab w:val="left" w:pos="2178"/>
        </w:tabs>
        <w:spacing w:before="180" w:line="259" w:lineRule="auto"/>
        <w:ind w:right="1562"/>
      </w:pPr>
      <w:r>
        <w:t>reasons</w:t>
      </w:r>
      <w:r>
        <w:rPr>
          <w:spacing w:val="-4"/>
        </w:rPr>
        <w:t xml:space="preserve"> </w:t>
      </w:r>
      <w:r>
        <w:t>for</w:t>
      </w:r>
      <w:r>
        <w:rPr>
          <w:spacing w:val="-4"/>
        </w:rPr>
        <w:t xml:space="preserve"> </w:t>
      </w:r>
      <w:r>
        <w:t>the</w:t>
      </w:r>
      <w:r>
        <w:rPr>
          <w:spacing w:val="-4"/>
        </w:rPr>
        <w:t xml:space="preserve"> </w:t>
      </w:r>
      <w:r>
        <w:t>excess</w:t>
      </w:r>
      <w:r>
        <w:rPr>
          <w:spacing w:val="-2"/>
        </w:rPr>
        <w:t xml:space="preserve"> </w:t>
      </w:r>
      <w:r>
        <w:t>situation</w:t>
      </w:r>
      <w:r>
        <w:rPr>
          <w:spacing w:val="-3"/>
        </w:rPr>
        <w:t xml:space="preserve"> </w:t>
      </w:r>
      <w:r>
        <w:t>and</w:t>
      </w:r>
      <w:r>
        <w:rPr>
          <w:spacing w:val="-3"/>
        </w:rPr>
        <w:t xml:space="preserve"> </w:t>
      </w:r>
      <w:r>
        <w:t>the</w:t>
      </w:r>
      <w:r>
        <w:rPr>
          <w:spacing w:val="-4"/>
        </w:rPr>
        <w:t xml:space="preserve"> </w:t>
      </w:r>
      <w:r>
        <w:t>method</w:t>
      </w:r>
      <w:r>
        <w:rPr>
          <w:spacing w:val="-3"/>
        </w:rPr>
        <w:t xml:space="preserve"> </w:t>
      </w:r>
      <w:r>
        <w:t>used</w:t>
      </w:r>
      <w:r>
        <w:rPr>
          <w:spacing w:val="-5"/>
        </w:rPr>
        <w:t xml:space="preserve"> </w:t>
      </w:r>
      <w:r>
        <w:t>to</w:t>
      </w:r>
      <w:r>
        <w:rPr>
          <w:spacing w:val="-1"/>
        </w:rPr>
        <w:t xml:space="preserve"> </w:t>
      </w:r>
      <w:r>
        <w:t>determine</w:t>
      </w:r>
      <w:r>
        <w:rPr>
          <w:spacing w:val="-4"/>
        </w:rPr>
        <w:t xml:space="preserve"> </w:t>
      </w:r>
      <w:r>
        <w:t xml:space="preserve">excess </w:t>
      </w:r>
      <w:proofErr w:type="gramStart"/>
      <w:r>
        <w:rPr>
          <w:spacing w:val="-2"/>
        </w:rPr>
        <w:t>employees;</w:t>
      </w:r>
      <w:proofErr w:type="gramEnd"/>
    </w:p>
    <w:p w14:paraId="30C87EB8" w14:textId="77777777" w:rsidR="003C3B33" w:rsidRDefault="00B560D6">
      <w:pPr>
        <w:pStyle w:val="ListParagraph"/>
        <w:numPr>
          <w:ilvl w:val="1"/>
          <w:numId w:val="5"/>
        </w:numPr>
        <w:tabs>
          <w:tab w:val="left" w:pos="2178"/>
        </w:tabs>
        <w:spacing w:before="160" w:line="259" w:lineRule="auto"/>
        <w:ind w:right="863"/>
      </w:pPr>
      <w:r>
        <w:t>measures that could be taken to resolve the situation, including redeployment opportunities</w:t>
      </w:r>
      <w:r>
        <w:rPr>
          <w:spacing w:val="-3"/>
        </w:rPr>
        <w:t xml:space="preserve"> </w:t>
      </w:r>
      <w:r>
        <w:t>at</w:t>
      </w:r>
      <w:r>
        <w:rPr>
          <w:spacing w:val="-5"/>
        </w:rPr>
        <w:t xml:space="preserve"> </w:t>
      </w:r>
      <w:r>
        <w:t>or</w:t>
      </w:r>
      <w:r>
        <w:rPr>
          <w:spacing w:val="-5"/>
        </w:rPr>
        <w:t xml:space="preserve"> </w:t>
      </w:r>
      <w:r>
        <w:t>below</w:t>
      </w:r>
      <w:r>
        <w:rPr>
          <w:spacing w:val="-2"/>
        </w:rPr>
        <w:t xml:space="preserve"> </w:t>
      </w:r>
      <w:r>
        <w:t>current</w:t>
      </w:r>
      <w:r>
        <w:rPr>
          <w:spacing w:val="-2"/>
        </w:rPr>
        <w:t xml:space="preserve"> </w:t>
      </w:r>
      <w:r>
        <w:t>classification</w:t>
      </w:r>
      <w:r>
        <w:rPr>
          <w:spacing w:val="-5"/>
        </w:rPr>
        <w:t xml:space="preserve"> </w:t>
      </w:r>
      <w:r>
        <w:t>level,</w:t>
      </w:r>
      <w:r>
        <w:rPr>
          <w:spacing w:val="-5"/>
        </w:rPr>
        <w:t xml:space="preserve"> </w:t>
      </w:r>
      <w:r>
        <w:t>or</w:t>
      </w:r>
      <w:r>
        <w:rPr>
          <w:spacing w:val="-3"/>
        </w:rPr>
        <w:t xml:space="preserve"> </w:t>
      </w:r>
      <w:r>
        <w:t>exploring</w:t>
      </w:r>
      <w:r>
        <w:rPr>
          <w:spacing w:val="-5"/>
        </w:rPr>
        <w:t xml:space="preserve"> </w:t>
      </w:r>
      <w:r>
        <w:t>opportunities</w:t>
      </w:r>
      <w:r>
        <w:rPr>
          <w:spacing w:val="-5"/>
        </w:rPr>
        <w:t xml:space="preserve"> </w:t>
      </w:r>
      <w:r>
        <w:t xml:space="preserve">to be placed on a local or department wide redeployment </w:t>
      </w:r>
      <w:proofErr w:type="gramStart"/>
      <w:r>
        <w:t>register;</w:t>
      </w:r>
      <w:proofErr w:type="gramEnd"/>
    </w:p>
    <w:p w14:paraId="30C87EB9" w14:textId="77777777" w:rsidR="003C3B33" w:rsidRDefault="00B560D6">
      <w:pPr>
        <w:pStyle w:val="ListParagraph"/>
        <w:numPr>
          <w:ilvl w:val="1"/>
          <w:numId w:val="5"/>
        </w:numPr>
        <w:tabs>
          <w:tab w:val="left" w:pos="2178"/>
        </w:tabs>
      </w:pPr>
      <w:proofErr w:type="gramStart"/>
      <w:r>
        <w:t>job</w:t>
      </w:r>
      <w:r>
        <w:rPr>
          <w:spacing w:val="-4"/>
        </w:rPr>
        <w:t xml:space="preserve"> </w:t>
      </w:r>
      <w:r>
        <w:t>swap</w:t>
      </w:r>
      <w:proofErr w:type="gramEnd"/>
      <w:r>
        <w:rPr>
          <w:spacing w:val="-4"/>
        </w:rPr>
        <w:t xml:space="preserve"> </w:t>
      </w:r>
      <w:r>
        <w:t>opportunities</w:t>
      </w:r>
      <w:r>
        <w:rPr>
          <w:spacing w:val="-5"/>
        </w:rPr>
        <w:t xml:space="preserve"> </w:t>
      </w:r>
      <w:r>
        <w:t>at</w:t>
      </w:r>
      <w:r>
        <w:rPr>
          <w:spacing w:val="-2"/>
        </w:rPr>
        <w:t xml:space="preserve"> </w:t>
      </w:r>
      <w:proofErr w:type="gramStart"/>
      <w:r>
        <w:rPr>
          <w:spacing w:val="-2"/>
        </w:rPr>
        <w:t>level;</w:t>
      </w:r>
      <w:proofErr w:type="gramEnd"/>
    </w:p>
    <w:p w14:paraId="30C87EBA" w14:textId="77777777" w:rsidR="003C3B33" w:rsidRDefault="00B560D6">
      <w:pPr>
        <w:pStyle w:val="ListParagraph"/>
        <w:numPr>
          <w:ilvl w:val="1"/>
          <w:numId w:val="5"/>
        </w:numPr>
        <w:tabs>
          <w:tab w:val="left" w:pos="2178"/>
        </w:tabs>
        <w:spacing w:before="183"/>
      </w:pPr>
      <w:r>
        <w:t>whether</w:t>
      </w:r>
      <w:r>
        <w:rPr>
          <w:spacing w:val="-7"/>
        </w:rPr>
        <w:t xml:space="preserve"> </w:t>
      </w:r>
      <w:r>
        <w:t>voluntary</w:t>
      </w:r>
      <w:r>
        <w:rPr>
          <w:spacing w:val="-5"/>
        </w:rPr>
        <w:t xml:space="preserve"> </w:t>
      </w:r>
      <w:r>
        <w:t>redundancy</w:t>
      </w:r>
      <w:r>
        <w:rPr>
          <w:spacing w:val="-6"/>
        </w:rPr>
        <w:t xml:space="preserve"> </w:t>
      </w:r>
      <w:r>
        <w:t>might</w:t>
      </w:r>
      <w:r>
        <w:rPr>
          <w:spacing w:val="-4"/>
        </w:rPr>
        <w:t xml:space="preserve"> </w:t>
      </w:r>
      <w:r>
        <w:t>be</w:t>
      </w:r>
      <w:r>
        <w:rPr>
          <w:spacing w:val="-6"/>
        </w:rPr>
        <w:t xml:space="preserve"> </w:t>
      </w:r>
      <w:r>
        <w:t>appropriate;</w:t>
      </w:r>
      <w:r>
        <w:rPr>
          <w:spacing w:val="-5"/>
        </w:rPr>
        <w:t xml:space="preserve"> and</w:t>
      </w:r>
    </w:p>
    <w:p w14:paraId="30C87EBB" w14:textId="77777777" w:rsidR="003C3B33" w:rsidRDefault="00B560D6">
      <w:pPr>
        <w:pStyle w:val="ListParagraph"/>
        <w:numPr>
          <w:ilvl w:val="1"/>
          <w:numId w:val="5"/>
        </w:numPr>
        <w:tabs>
          <w:tab w:val="left" w:pos="2178"/>
        </w:tabs>
        <w:spacing w:before="180"/>
      </w:pPr>
      <w:r>
        <w:t>for</w:t>
      </w:r>
      <w:r>
        <w:rPr>
          <w:spacing w:val="-7"/>
        </w:rPr>
        <w:t xml:space="preserve"> </w:t>
      </w:r>
      <w:r>
        <w:t>meat</w:t>
      </w:r>
      <w:r>
        <w:rPr>
          <w:spacing w:val="-3"/>
        </w:rPr>
        <w:t xml:space="preserve"> </w:t>
      </w:r>
      <w:r>
        <w:t>inspectors,</w:t>
      </w:r>
      <w:r>
        <w:rPr>
          <w:spacing w:val="-7"/>
        </w:rPr>
        <w:t xml:space="preserve"> </w:t>
      </w:r>
      <w:r>
        <w:t>referral</w:t>
      </w:r>
      <w:r>
        <w:rPr>
          <w:spacing w:val="-4"/>
        </w:rPr>
        <w:t xml:space="preserve"> </w:t>
      </w:r>
      <w:r>
        <w:t>to</w:t>
      </w:r>
      <w:r>
        <w:rPr>
          <w:spacing w:val="-6"/>
        </w:rPr>
        <w:t xml:space="preserve"> </w:t>
      </w:r>
      <w:r>
        <w:t>an</w:t>
      </w:r>
      <w:r>
        <w:rPr>
          <w:spacing w:val="-5"/>
        </w:rPr>
        <w:t xml:space="preserve"> </w:t>
      </w:r>
      <w:r>
        <w:t>appropriate</w:t>
      </w:r>
      <w:r>
        <w:rPr>
          <w:spacing w:val="-4"/>
        </w:rPr>
        <w:t xml:space="preserve"> </w:t>
      </w:r>
      <w:r>
        <w:t>employment</w:t>
      </w:r>
      <w:r>
        <w:rPr>
          <w:spacing w:val="-3"/>
        </w:rPr>
        <w:t xml:space="preserve"> </w:t>
      </w:r>
      <w:r>
        <w:rPr>
          <w:spacing w:val="-2"/>
        </w:rPr>
        <w:t>agency.</w:t>
      </w:r>
    </w:p>
    <w:p w14:paraId="30C87EBC" w14:textId="77777777" w:rsidR="003C3B33" w:rsidRDefault="00B560D6">
      <w:pPr>
        <w:pStyle w:val="ListParagraph"/>
        <w:numPr>
          <w:ilvl w:val="0"/>
          <w:numId w:val="5"/>
        </w:numPr>
        <w:tabs>
          <w:tab w:val="left" w:pos="1322"/>
          <w:tab w:val="left" w:pos="1326"/>
        </w:tabs>
        <w:spacing w:before="180" w:line="259" w:lineRule="auto"/>
        <w:ind w:right="704"/>
      </w:pPr>
      <w:r>
        <w:t>Where</w:t>
      </w:r>
      <w:r>
        <w:rPr>
          <w:spacing w:val="-4"/>
        </w:rPr>
        <w:t xml:space="preserve"> </w:t>
      </w:r>
      <w:r>
        <w:t>the</w:t>
      </w:r>
      <w:r>
        <w:rPr>
          <w:spacing w:val="-4"/>
        </w:rPr>
        <w:t xml:space="preserve"> </w:t>
      </w:r>
      <w:r>
        <w:t>employee</w:t>
      </w:r>
      <w:r>
        <w:rPr>
          <w:spacing w:val="-1"/>
        </w:rPr>
        <w:t xml:space="preserve"> </w:t>
      </w:r>
      <w:r>
        <w:t>nominates</w:t>
      </w:r>
      <w:r>
        <w:rPr>
          <w:spacing w:val="-2"/>
        </w:rPr>
        <w:t xml:space="preserve"> </w:t>
      </w:r>
      <w:r>
        <w:t>a</w:t>
      </w:r>
      <w:r>
        <w:rPr>
          <w:spacing w:val="-2"/>
        </w:rPr>
        <w:t xml:space="preserve"> </w:t>
      </w:r>
      <w:r>
        <w:t>representative,</w:t>
      </w:r>
      <w:r>
        <w:rPr>
          <w:spacing w:val="-4"/>
        </w:rPr>
        <w:t xml:space="preserve"> </w:t>
      </w:r>
      <w:r>
        <w:t>the</w:t>
      </w:r>
      <w:r>
        <w:rPr>
          <w:spacing w:val="-4"/>
        </w:rPr>
        <w:t xml:space="preserve"> </w:t>
      </w:r>
      <w:r>
        <w:t>Secretary</w:t>
      </w:r>
      <w:r>
        <w:rPr>
          <w:spacing w:val="-3"/>
        </w:rPr>
        <w:t xml:space="preserve"> </w:t>
      </w:r>
      <w:r>
        <w:t>will</w:t>
      </w:r>
      <w:r>
        <w:rPr>
          <w:spacing w:val="-2"/>
        </w:rPr>
        <w:t xml:space="preserve"> </w:t>
      </w:r>
      <w:r>
        <w:t>hold</w:t>
      </w:r>
      <w:r>
        <w:rPr>
          <w:spacing w:val="-3"/>
        </w:rPr>
        <w:t xml:space="preserve"> </w:t>
      </w:r>
      <w:r>
        <w:t>the</w:t>
      </w:r>
      <w:r>
        <w:rPr>
          <w:spacing w:val="-1"/>
        </w:rPr>
        <w:t xml:space="preserve"> </w:t>
      </w:r>
      <w:r>
        <w:t>discussions</w:t>
      </w:r>
      <w:r>
        <w:rPr>
          <w:spacing w:val="-2"/>
        </w:rPr>
        <w:t xml:space="preserve"> </w:t>
      </w:r>
      <w:r>
        <w:t>with the employee and representative.</w:t>
      </w:r>
    </w:p>
    <w:p w14:paraId="30C87EBD" w14:textId="77777777" w:rsidR="003C3B33" w:rsidRDefault="00B560D6">
      <w:pPr>
        <w:pStyle w:val="ListParagraph"/>
        <w:numPr>
          <w:ilvl w:val="0"/>
          <w:numId w:val="5"/>
        </w:numPr>
        <w:tabs>
          <w:tab w:val="left" w:pos="1322"/>
          <w:tab w:val="left" w:pos="1326"/>
        </w:tabs>
        <w:spacing w:before="162" w:line="259" w:lineRule="auto"/>
        <w:ind w:right="681"/>
      </w:pPr>
      <w:r>
        <w:t>The</w:t>
      </w:r>
      <w:r>
        <w:rPr>
          <w:spacing w:val="-1"/>
        </w:rPr>
        <w:t xml:space="preserve"> </w:t>
      </w:r>
      <w:r>
        <w:t>Secretary</w:t>
      </w:r>
      <w:r>
        <w:rPr>
          <w:spacing w:val="-3"/>
        </w:rPr>
        <w:t xml:space="preserve"> </w:t>
      </w:r>
      <w:r>
        <w:t>may,</w:t>
      </w:r>
      <w:r>
        <w:rPr>
          <w:spacing w:val="-4"/>
        </w:rPr>
        <w:t xml:space="preserve"> </w:t>
      </w:r>
      <w:r>
        <w:t>prior</w:t>
      </w:r>
      <w:r>
        <w:rPr>
          <w:spacing w:val="-4"/>
        </w:rPr>
        <w:t xml:space="preserve"> </w:t>
      </w:r>
      <w:r>
        <w:t>to</w:t>
      </w:r>
      <w:r>
        <w:rPr>
          <w:spacing w:val="-3"/>
        </w:rPr>
        <w:t xml:space="preserve"> </w:t>
      </w:r>
      <w:r>
        <w:t>the</w:t>
      </w:r>
      <w:r>
        <w:rPr>
          <w:spacing w:val="-1"/>
        </w:rPr>
        <w:t xml:space="preserve"> </w:t>
      </w:r>
      <w:r>
        <w:t>conclusion</w:t>
      </w:r>
      <w:r>
        <w:rPr>
          <w:spacing w:val="-3"/>
        </w:rPr>
        <w:t xml:space="preserve"> </w:t>
      </w:r>
      <w:r>
        <w:t>of</w:t>
      </w:r>
      <w:r>
        <w:rPr>
          <w:spacing w:val="-4"/>
        </w:rPr>
        <w:t xml:space="preserve"> </w:t>
      </w:r>
      <w:r>
        <w:t>these</w:t>
      </w:r>
      <w:r>
        <w:rPr>
          <w:spacing w:val="-1"/>
        </w:rPr>
        <w:t xml:space="preserve"> </w:t>
      </w:r>
      <w:r>
        <w:t>discussions,</w:t>
      </w:r>
      <w:r>
        <w:rPr>
          <w:spacing w:val="-2"/>
        </w:rPr>
        <w:t xml:space="preserve"> </w:t>
      </w:r>
      <w:r>
        <w:t>invite</w:t>
      </w:r>
      <w:r>
        <w:rPr>
          <w:spacing w:val="-4"/>
        </w:rPr>
        <w:t xml:space="preserve"> </w:t>
      </w:r>
      <w:r>
        <w:t>employees</w:t>
      </w:r>
      <w:r>
        <w:rPr>
          <w:spacing w:val="-4"/>
        </w:rPr>
        <w:t xml:space="preserve"> </w:t>
      </w:r>
      <w:r>
        <w:t>who</w:t>
      </w:r>
      <w:r>
        <w:rPr>
          <w:spacing w:val="-1"/>
        </w:rPr>
        <w:t xml:space="preserve"> </w:t>
      </w:r>
      <w:r>
        <w:t>are</w:t>
      </w:r>
      <w:r>
        <w:rPr>
          <w:spacing w:val="-1"/>
        </w:rPr>
        <w:t xml:space="preserve"> </w:t>
      </w:r>
      <w:r>
        <w:t>not excess to express interest in voluntary redundancy, where the redundancy of those employees permits the redeployment of employees who are in an excess situation and who would otherwise remain excess.</w:t>
      </w:r>
    </w:p>
    <w:p w14:paraId="30C87EBE" w14:textId="77777777" w:rsidR="003C3B33" w:rsidRDefault="00B560D6">
      <w:pPr>
        <w:pStyle w:val="ListParagraph"/>
        <w:numPr>
          <w:ilvl w:val="0"/>
          <w:numId w:val="5"/>
        </w:numPr>
        <w:tabs>
          <w:tab w:val="left" w:pos="1322"/>
          <w:tab w:val="left" w:pos="1326"/>
        </w:tabs>
        <w:spacing w:before="157" w:line="259" w:lineRule="auto"/>
        <w:ind w:right="665"/>
      </w:pPr>
      <w:r>
        <w:t>The</w:t>
      </w:r>
      <w:r>
        <w:rPr>
          <w:spacing w:val="-1"/>
        </w:rPr>
        <w:t xml:space="preserve"> </w:t>
      </w:r>
      <w:r>
        <w:t>Secretary</w:t>
      </w:r>
      <w:r>
        <w:rPr>
          <w:spacing w:val="-1"/>
        </w:rPr>
        <w:t xml:space="preserve"> </w:t>
      </w:r>
      <w:r>
        <w:t>will</w:t>
      </w:r>
      <w:r>
        <w:rPr>
          <w:spacing w:val="-5"/>
        </w:rPr>
        <w:t xml:space="preserve"> </w:t>
      </w:r>
      <w:r>
        <w:t>determine</w:t>
      </w:r>
      <w:r>
        <w:rPr>
          <w:spacing w:val="-1"/>
        </w:rPr>
        <w:t xml:space="preserve"> </w:t>
      </w:r>
      <w:r>
        <w:t>if</w:t>
      </w:r>
      <w:r>
        <w:rPr>
          <w:spacing w:val="-2"/>
        </w:rPr>
        <w:t xml:space="preserve"> </w:t>
      </w:r>
      <w:r>
        <w:t>the</w:t>
      </w:r>
      <w:r>
        <w:rPr>
          <w:spacing w:val="-4"/>
        </w:rPr>
        <w:t xml:space="preserve"> </w:t>
      </w:r>
      <w:r>
        <w:t>employee</w:t>
      </w:r>
      <w:r>
        <w:rPr>
          <w:spacing w:val="-4"/>
        </w:rPr>
        <w:t xml:space="preserve"> </w:t>
      </w:r>
      <w:r>
        <w:t>is</w:t>
      </w:r>
      <w:r>
        <w:rPr>
          <w:spacing w:val="-2"/>
        </w:rPr>
        <w:t xml:space="preserve"> </w:t>
      </w:r>
      <w:r>
        <w:t>excess</w:t>
      </w:r>
      <w:r>
        <w:rPr>
          <w:spacing w:val="-2"/>
        </w:rPr>
        <w:t xml:space="preserve"> </w:t>
      </w:r>
      <w:r>
        <w:t>to</w:t>
      </w:r>
      <w:r>
        <w:rPr>
          <w:spacing w:val="-3"/>
        </w:rPr>
        <w:t xml:space="preserve"> </w:t>
      </w:r>
      <w:r>
        <w:t>the</w:t>
      </w:r>
      <w:r>
        <w:rPr>
          <w:spacing w:val="-1"/>
        </w:rPr>
        <w:t xml:space="preserve"> </w:t>
      </w:r>
      <w:r>
        <w:t>requirements</w:t>
      </w:r>
      <w:r>
        <w:rPr>
          <w:spacing w:val="-4"/>
        </w:rPr>
        <w:t xml:space="preserve"> </w:t>
      </w:r>
      <w:r>
        <w:t>of</w:t>
      </w:r>
      <w:r>
        <w:rPr>
          <w:spacing w:val="-4"/>
        </w:rPr>
        <w:t xml:space="preserve"> </w:t>
      </w:r>
      <w:r>
        <w:t>the</w:t>
      </w:r>
      <w:r>
        <w:rPr>
          <w:spacing w:val="-1"/>
        </w:rPr>
        <w:t xml:space="preserve"> </w:t>
      </w:r>
      <w:r>
        <w:t>department and if so, advise the employee of this in writing:</w:t>
      </w:r>
    </w:p>
    <w:p w14:paraId="30C87EBF" w14:textId="77777777" w:rsidR="003C3B33" w:rsidRDefault="00B560D6">
      <w:pPr>
        <w:pStyle w:val="ListParagraph"/>
        <w:numPr>
          <w:ilvl w:val="1"/>
          <w:numId w:val="5"/>
        </w:numPr>
        <w:tabs>
          <w:tab w:val="left" w:pos="2178"/>
        </w:tabs>
        <w:spacing w:before="161"/>
      </w:pPr>
      <w:r>
        <w:t>after</w:t>
      </w:r>
      <w:r>
        <w:rPr>
          <w:spacing w:val="-4"/>
        </w:rPr>
        <w:t xml:space="preserve"> </w:t>
      </w:r>
      <w:r>
        <w:t>the</w:t>
      </w:r>
      <w:r>
        <w:rPr>
          <w:spacing w:val="-2"/>
        </w:rPr>
        <w:t xml:space="preserve"> </w:t>
      </w:r>
      <w:r>
        <w:t>discussions</w:t>
      </w:r>
      <w:r>
        <w:rPr>
          <w:spacing w:val="-3"/>
        </w:rPr>
        <w:t xml:space="preserve"> </w:t>
      </w:r>
      <w:r>
        <w:t>in</w:t>
      </w:r>
      <w:r>
        <w:rPr>
          <w:spacing w:val="-4"/>
        </w:rPr>
        <w:t xml:space="preserve"> </w:t>
      </w:r>
      <w:r>
        <w:t>clause</w:t>
      </w:r>
      <w:r>
        <w:rPr>
          <w:spacing w:val="-2"/>
        </w:rPr>
        <w:t xml:space="preserve"> </w:t>
      </w:r>
      <w:r>
        <w:t>742</w:t>
      </w:r>
      <w:r>
        <w:rPr>
          <w:spacing w:val="-4"/>
        </w:rPr>
        <w:t xml:space="preserve"> </w:t>
      </w:r>
      <w:r>
        <w:t>have</w:t>
      </w:r>
      <w:r>
        <w:rPr>
          <w:spacing w:val="-5"/>
        </w:rPr>
        <w:t xml:space="preserve"> </w:t>
      </w:r>
      <w:r>
        <w:t>been</w:t>
      </w:r>
      <w:r>
        <w:rPr>
          <w:spacing w:val="-4"/>
        </w:rPr>
        <w:t xml:space="preserve"> </w:t>
      </w:r>
      <w:r>
        <w:t>held;</w:t>
      </w:r>
      <w:r>
        <w:rPr>
          <w:spacing w:val="-4"/>
        </w:rPr>
        <w:t xml:space="preserve"> </w:t>
      </w:r>
      <w:r>
        <w:rPr>
          <w:spacing w:val="-5"/>
        </w:rPr>
        <w:t>or</w:t>
      </w:r>
    </w:p>
    <w:p w14:paraId="30C87EC0" w14:textId="77777777" w:rsidR="003C3B33" w:rsidRDefault="00B560D6">
      <w:pPr>
        <w:pStyle w:val="ListParagraph"/>
        <w:numPr>
          <w:ilvl w:val="1"/>
          <w:numId w:val="5"/>
        </w:numPr>
        <w:tabs>
          <w:tab w:val="left" w:pos="2174"/>
          <w:tab w:val="left" w:pos="2178"/>
        </w:tabs>
        <w:spacing w:before="181" w:line="259" w:lineRule="auto"/>
        <w:ind w:right="920"/>
        <w:jc w:val="both"/>
      </w:pPr>
      <w:r>
        <w:t>one month after the Secretary has requested discussions pursuant to clause 742, and</w:t>
      </w:r>
      <w:r>
        <w:rPr>
          <w:spacing w:val="-4"/>
        </w:rPr>
        <w:t xml:space="preserve"> </w:t>
      </w:r>
      <w:r>
        <w:t>the</w:t>
      </w:r>
      <w:r>
        <w:rPr>
          <w:spacing w:val="-2"/>
        </w:rPr>
        <w:t xml:space="preserve"> </w:t>
      </w:r>
      <w:r>
        <w:t>employee</w:t>
      </w:r>
      <w:r>
        <w:rPr>
          <w:spacing w:val="-5"/>
        </w:rPr>
        <w:t xml:space="preserve"> </w:t>
      </w:r>
      <w:r>
        <w:t>or</w:t>
      </w:r>
      <w:r>
        <w:rPr>
          <w:spacing w:val="-3"/>
        </w:rPr>
        <w:t xml:space="preserve"> </w:t>
      </w:r>
      <w:r>
        <w:t>their</w:t>
      </w:r>
      <w:r>
        <w:rPr>
          <w:spacing w:val="-7"/>
        </w:rPr>
        <w:t xml:space="preserve"> </w:t>
      </w:r>
      <w:r>
        <w:t>nominated</w:t>
      </w:r>
      <w:r>
        <w:rPr>
          <w:spacing w:val="-4"/>
        </w:rPr>
        <w:t xml:space="preserve"> </w:t>
      </w:r>
      <w:r>
        <w:t>representative</w:t>
      </w:r>
      <w:r>
        <w:rPr>
          <w:spacing w:val="-5"/>
        </w:rPr>
        <w:t xml:space="preserve"> </w:t>
      </w:r>
      <w:r>
        <w:t>have</w:t>
      </w:r>
      <w:r>
        <w:rPr>
          <w:spacing w:val="-2"/>
        </w:rPr>
        <w:t xml:space="preserve"> </w:t>
      </w:r>
      <w:r>
        <w:t>declined</w:t>
      </w:r>
      <w:r>
        <w:rPr>
          <w:spacing w:val="-4"/>
        </w:rPr>
        <w:t xml:space="preserve"> </w:t>
      </w:r>
      <w:r>
        <w:t>to</w:t>
      </w:r>
      <w:r>
        <w:rPr>
          <w:spacing w:val="-2"/>
        </w:rPr>
        <w:t xml:space="preserve"> </w:t>
      </w:r>
      <w:r>
        <w:t>discuss</w:t>
      </w:r>
      <w:r>
        <w:rPr>
          <w:spacing w:val="-5"/>
        </w:rPr>
        <w:t xml:space="preserve"> </w:t>
      </w:r>
      <w:r>
        <w:t xml:space="preserve">the </w:t>
      </w:r>
      <w:r>
        <w:rPr>
          <w:spacing w:val="-2"/>
        </w:rPr>
        <w:t>matter.</w:t>
      </w:r>
    </w:p>
    <w:p w14:paraId="30C87EC1" w14:textId="77777777" w:rsidR="003C3B33" w:rsidRDefault="00B560D6">
      <w:pPr>
        <w:pStyle w:val="ListParagraph"/>
        <w:numPr>
          <w:ilvl w:val="0"/>
          <w:numId w:val="5"/>
        </w:numPr>
        <w:tabs>
          <w:tab w:val="left" w:pos="1322"/>
          <w:tab w:val="left" w:pos="1326"/>
        </w:tabs>
        <w:spacing w:line="259" w:lineRule="auto"/>
        <w:ind w:right="606"/>
      </w:pPr>
      <w:r>
        <w:t>The Secretary will then consult with the employees who have been determined to be excess and</w:t>
      </w:r>
      <w:r>
        <w:rPr>
          <w:spacing w:val="-3"/>
        </w:rPr>
        <w:t xml:space="preserve"> </w:t>
      </w:r>
      <w:r>
        <w:t>establish</w:t>
      </w:r>
      <w:r>
        <w:rPr>
          <w:spacing w:val="-3"/>
        </w:rPr>
        <w:t xml:space="preserve"> </w:t>
      </w:r>
      <w:r>
        <w:t>those</w:t>
      </w:r>
      <w:r>
        <w:rPr>
          <w:spacing w:val="-4"/>
        </w:rPr>
        <w:t xml:space="preserve"> </w:t>
      </w:r>
      <w:r>
        <w:t>who</w:t>
      </w:r>
      <w:r>
        <w:rPr>
          <w:spacing w:val="-1"/>
        </w:rPr>
        <w:t xml:space="preserve"> </w:t>
      </w:r>
      <w:r>
        <w:t>want</w:t>
      </w:r>
      <w:r>
        <w:rPr>
          <w:spacing w:val="-1"/>
        </w:rPr>
        <w:t xml:space="preserve"> </w:t>
      </w:r>
      <w:r>
        <w:t>to</w:t>
      </w:r>
      <w:r>
        <w:rPr>
          <w:spacing w:val="-3"/>
        </w:rPr>
        <w:t xml:space="preserve"> </w:t>
      </w:r>
      <w:r>
        <w:t>be</w:t>
      </w:r>
      <w:r>
        <w:rPr>
          <w:spacing w:val="-4"/>
        </w:rPr>
        <w:t xml:space="preserve"> </w:t>
      </w:r>
      <w:r>
        <w:t>offered</w:t>
      </w:r>
      <w:r>
        <w:rPr>
          <w:spacing w:val="-3"/>
        </w:rPr>
        <w:t xml:space="preserve"> </w:t>
      </w:r>
      <w:r>
        <w:t>voluntary</w:t>
      </w:r>
      <w:r>
        <w:rPr>
          <w:spacing w:val="-3"/>
        </w:rPr>
        <w:t xml:space="preserve"> </w:t>
      </w:r>
      <w:r>
        <w:t>redundancy</w:t>
      </w:r>
      <w:r>
        <w:rPr>
          <w:spacing w:val="-1"/>
        </w:rPr>
        <w:t xml:space="preserve"> </w:t>
      </w:r>
      <w:r>
        <w:t>immediately</w:t>
      </w:r>
      <w:r>
        <w:rPr>
          <w:spacing w:val="-1"/>
        </w:rPr>
        <w:t xml:space="preserve"> </w:t>
      </w:r>
      <w:r>
        <w:t>and</w:t>
      </w:r>
      <w:r>
        <w:rPr>
          <w:spacing w:val="-3"/>
        </w:rPr>
        <w:t xml:space="preserve"> </w:t>
      </w:r>
      <w:r>
        <w:t>those</w:t>
      </w:r>
      <w:r>
        <w:rPr>
          <w:spacing w:val="-4"/>
        </w:rPr>
        <w:t xml:space="preserve"> </w:t>
      </w:r>
      <w:r>
        <w:t>who want to seek redeployment. For meat inspectors, an employee seeking redeployment will be advised in writing that they are excess (if this has not already occurred) and will immediately be referred to an appropriate employment agency for redeployment assistance.</w:t>
      </w:r>
    </w:p>
    <w:p w14:paraId="30C87EC2" w14:textId="77777777" w:rsidR="003C3B33" w:rsidRDefault="003C3B33">
      <w:pPr>
        <w:spacing w:line="259" w:lineRule="auto"/>
        <w:sectPr w:rsidR="003C3B33">
          <w:pgSz w:w="11910" w:h="16840"/>
          <w:pgMar w:top="960" w:right="840" w:bottom="920" w:left="680" w:header="751" w:footer="734" w:gutter="0"/>
          <w:cols w:space="720"/>
        </w:sectPr>
      </w:pPr>
    </w:p>
    <w:p w14:paraId="30C87EC3" w14:textId="77777777" w:rsidR="003C3B33" w:rsidRDefault="003C3B33">
      <w:pPr>
        <w:pStyle w:val="BodyText"/>
        <w:spacing w:before="198"/>
        <w:ind w:left="0" w:firstLine="0"/>
      </w:pPr>
    </w:p>
    <w:p w14:paraId="30C87EC4" w14:textId="77777777" w:rsidR="003C3B33" w:rsidRDefault="00B560D6">
      <w:pPr>
        <w:pStyle w:val="ListParagraph"/>
        <w:numPr>
          <w:ilvl w:val="0"/>
          <w:numId w:val="5"/>
        </w:numPr>
        <w:tabs>
          <w:tab w:val="left" w:pos="1322"/>
          <w:tab w:val="left" w:pos="1326"/>
        </w:tabs>
        <w:spacing w:before="0" w:line="259" w:lineRule="auto"/>
        <w:ind w:right="729"/>
      </w:pPr>
      <w:r>
        <w:t>The</w:t>
      </w:r>
      <w:r>
        <w:rPr>
          <w:spacing w:val="-1"/>
        </w:rPr>
        <w:t xml:space="preserve"> </w:t>
      </w:r>
      <w:r>
        <w:t>Secretary</w:t>
      </w:r>
      <w:r>
        <w:rPr>
          <w:spacing w:val="-1"/>
        </w:rPr>
        <w:t xml:space="preserve"> </w:t>
      </w:r>
      <w:r>
        <w:t>will</w:t>
      </w:r>
      <w:r>
        <w:rPr>
          <w:spacing w:val="-5"/>
        </w:rPr>
        <w:t xml:space="preserve"> </w:t>
      </w:r>
      <w:r>
        <w:t>take</w:t>
      </w:r>
      <w:r>
        <w:rPr>
          <w:spacing w:val="-1"/>
        </w:rPr>
        <w:t xml:space="preserve"> </w:t>
      </w:r>
      <w:r>
        <w:t>all</w:t>
      </w:r>
      <w:r>
        <w:rPr>
          <w:spacing w:val="-2"/>
        </w:rPr>
        <w:t xml:space="preserve"> </w:t>
      </w:r>
      <w:r>
        <w:t>reasonable</w:t>
      </w:r>
      <w:r>
        <w:rPr>
          <w:spacing w:val="-4"/>
        </w:rPr>
        <w:t xml:space="preserve"> </w:t>
      </w:r>
      <w:r>
        <w:t>steps</w:t>
      </w:r>
      <w:r>
        <w:rPr>
          <w:spacing w:val="-4"/>
        </w:rPr>
        <w:t xml:space="preserve"> </w:t>
      </w:r>
      <w:r>
        <w:t>in</w:t>
      </w:r>
      <w:r>
        <w:rPr>
          <w:spacing w:val="-3"/>
        </w:rPr>
        <w:t xml:space="preserve"> </w:t>
      </w:r>
      <w:r>
        <w:t>accordance</w:t>
      </w:r>
      <w:r>
        <w:rPr>
          <w:spacing w:val="-1"/>
        </w:rPr>
        <w:t xml:space="preserve"> </w:t>
      </w:r>
      <w:r>
        <w:t>with</w:t>
      </w:r>
      <w:r>
        <w:rPr>
          <w:spacing w:val="-5"/>
        </w:rPr>
        <w:t xml:space="preserve"> </w:t>
      </w:r>
      <w:r>
        <w:t>the</w:t>
      </w:r>
      <w:r>
        <w:rPr>
          <w:spacing w:val="-1"/>
        </w:rPr>
        <w:t xml:space="preserve"> </w:t>
      </w:r>
      <w:r>
        <w:t>APSC</w:t>
      </w:r>
      <w:r>
        <w:rPr>
          <w:spacing w:val="-2"/>
        </w:rPr>
        <w:t xml:space="preserve"> </w:t>
      </w:r>
      <w:r>
        <w:t>redeployment</w:t>
      </w:r>
      <w:r>
        <w:rPr>
          <w:spacing w:val="-1"/>
        </w:rPr>
        <w:t xml:space="preserve"> </w:t>
      </w:r>
      <w:r>
        <w:t>policy to redeploy an excess employee.</w:t>
      </w:r>
    </w:p>
    <w:p w14:paraId="30C87EC5" w14:textId="77777777" w:rsidR="003C3B33" w:rsidRDefault="00B560D6">
      <w:pPr>
        <w:spacing w:before="160"/>
        <w:ind w:left="760"/>
        <w:rPr>
          <w:b/>
        </w:rPr>
      </w:pPr>
      <w:r>
        <w:rPr>
          <w:b/>
        </w:rPr>
        <w:t>Voluntary</w:t>
      </w:r>
      <w:r>
        <w:rPr>
          <w:b/>
          <w:spacing w:val="-5"/>
        </w:rPr>
        <w:t xml:space="preserve"> </w:t>
      </w:r>
      <w:r>
        <w:rPr>
          <w:b/>
          <w:spacing w:val="-2"/>
        </w:rPr>
        <w:t>redundancy</w:t>
      </w:r>
    </w:p>
    <w:p w14:paraId="30C87EC6" w14:textId="77777777" w:rsidR="003C3B33" w:rsidRDefault="00B560D6">
      <w:pPr>
        <w:pStyle w:val="ListParagraph"/>
        <w:numPr>
          <w:ilvl w:val="0"/>
          <w:numId w:val="5"/>
        </w:numPr>
        <w:tabs>
          <w:tab w:val="left" w:pos="1322"/>
          <w:tab w:val="left" w:pos="1326"/>
        </w:tabs>
        <w:spacing w:before="182" w:line="256" w:lineRule="auto"/>
        <w:ind w:right="1439"/>
      </w:pPr>
      <w:r>
        <w:t>Where</w:t>
      </w:r>
      <w:r>
        <w:rPr>
          <w:spacing w:val="-5"/>
        </w:rPr>
        <w:t xml:space="preserve"> </w:t>
      </w:r>
      <w:r>
        <w:t>the</w:t>
      </w:r>
      <w:r>
        <w:rPr>
          <w:spacing w:val="-2"/>
        </w:rPr>
        <w:t xml:space="preserve"> </w:t>
      </w:r>
      <w:r>
        <w:t>Secretary</w:t>
      </w:r>
      <w:r>
        <w:rPr>
          <w:spacing w:val="-2"/>
        </w:rPr>
        <w:t xml:space="preserve"> </w:t>
      </w:r>
      <w:r>
        <w:t>invites</w:t>
      </w:r>
      <w:r>
        <w:rPr>
          <w:spacing w:val="-3"/>
        </w:rPr>
        <w:t xml:space="preserve"> </w:t>
      </w:r>
      <w:r>
        <w:t>an</w:t>
      </w:r>
      <w:r>
        <w:rPr>
          <w:spacing w:val="-4"/>
        </w:rPr>
        <w:t xml:space="preserve"> </w:t>
      </w:r>
      <w:r>
        <w:t>excess</w:t>
      </w:r>
      <w:r>
        <w:rPr>
          <w:spacing w:val="-5"/>
        </w:rPr>
        <w:t xml:space="preserve"> </w:t>
      </w:r>
      <w:r>
        <w:t>employee</w:t>
      </w:r>
      <w:r>
        <w:rPr>
          <w:spacing w:val="-5"/>
        </w:rPr>
        <w:t xml:space="preserve"> </w:t>
      </w:r>
      <w:r>
        <w:t>to</w:t>
      </w:r>
      <w:r>
        <w:rPr>
          <w:spacing w:val="-2"/>
        </w:rPr>
        <w:t xml:space="preserve"> </w:t>
      </w:r>
      <w:r>
        <w:t>accept</w:t>
      </w:r>
      <w:r>
        <w:rPr>
          <w:spacing w:val="-5"/>
        </w:rPr>
        <w:t xml:space="preserve"> </w:t>
      </w:r>
      <w:r>
        <w:t>voluntary</w:t>
      </w:r>
      <w:r>
        <w:rPr>
          <w:spacing w:val="-2"/>
        </w:rPr>
        <w:t xml:space="preserve"> </w:t>
      </w:r>
      <w:r>
        <w:t>redundancy,</w:t>
      </w:r>
      <w:r>
        <w:rPr>
          <w:spacing w:val="-3"/>
        </w:rPr>
        <w:t xml:space="preserve"> </w:t>
      </w:r>
      <w:r>
        <w:t>the employee will have one month in which to accept the offer.</w:t>
      </w:r>
    </w:p>
    <w:p w14:paraId="30C87EC7" w14:textId="77777777" w:rsidR="003C3B33" w:rsidRDefault="00B560D6">
      <w:pPr>
        <w:pStyle w:val="ListParagraph"/>
        <w:numPr>
          <w:ilvl w:val="0"/>
          <w:numId w:val="5"/>
        </w:numPr>
        <w:tabs>
          <w:tab w:val="left" w:pos="1322"/>
          <w:tab w:val="left" w:pos="1326"/>
        </w:tabs>
        <w:spacing w:before="164" w:line="259" w:lineRule="auto"/>
        <w:ind w:right="716"/>
      </w:pPr>
      <w:r>
        <w:t>Within</w:t>
      </w:r>
      <w:r>
        <w:rPr>
          <w:spacing w:val="-2"/>
        </w:rPr>
        <w:t xml:space="preserve"> </w:t>
      </w:r>
      <w:r>
        <w:t>2</w:t>
      </w:r>
      <w:r>
        <w:rPr>
          <w:spacing w:val="-2"/>
        </w:rPr>
        <w:t xml:space="preserve"> </w:t>
      </w:r>
      <w:r>
        <w:t>weeks</w:t>
      </w:r>
      <w:r>
        <w:rPr>
          <w:spacing w:val="-3"/>
        </w:rPr>
        <w:t xml:space="preserve"> </w:t>
      </w:r>
      <w:r>
        <w:t>of</w:t>
      </w:r>
      <w:r>
        <w:rPr>
          <w:spacing w:val="-3"/>
        </w:rPr>
        <w:t xml:space="preserve"> </w:t>
      </w:r>
      <w:r>
        <w:t>the beginning</w:t>
      </w:r>
      <w:r>
        <w:rPr>
          <w:spacing w:val="-2"/>
        </w:rPr>
        <w:t xml:space="preserve"> </w:t>
      </w:r>
      <w:r>
        <w:t>of that</w:t>
      </w:r>
      <w:r>
        <w:rPr>
          <w:spacing w:val="-3"/>
        </w:rPr>
        <w:t xml:space="preserve"> </w:t>
      </w:r>
      <w:proofErr w:type="gramStart"/>
      <w:r>
        <w:t>month</w:t>
      </w:r>
      <w:proofErr w:type="gramEnd"/>
      <w:r>
        <w:rPr>
          <w:spacing w:val="-1"/>
        </w:rPr>
        <w:t xml:space="preserve"> </w:t>
      </w:r>
      <w:r>
        <w:t>referred</w:t>
      </w:r>
      <w:r>
        <w:rPr>
          <w:spacing w:val="-2"/>
        </w:rPr>
        <w:t xml:space="preserve"> </w:t>
      </w:r>
      <w:r>
        <w:t>to</w:t>
      </w:r>
      <w:r>
        <w:rPr>
          <w:spacing w:val="-2"/>
        </w:rPr>
        <w:t xml:space="preserve"> </w:t>
      </w:r>
      <w:r>
        <w:t>in</w:t>
      </w:r>
      <w:r>
        <w:rPr>
          <w:spacing w:val="-2"/>
        </w:rPr>
        <w:t xml:space="preserve"> </w:t>
      </w:r>
      <w:r>
        <w:t>clause</w:t>
      </w:r>
      <w:r>
        <w:rPr>
          <w:spacing w:val="-3"/>
        </w:rPr>
        <w:t xml:space="preserve"> </w:t>
      </w:r>
      <w:proofErr w:type="gramStart"/>
      <w:r>
        <w:t>748</w:t>
      </w:r>
      <w:proofErr w:type="gramEnd"/>
      <w:r>
        <w:rPr>
          <w:spacing w:val="-2"/>
        </w:rPr>
        <w:t xml:space="preserve"> </w:t>
      </w:r>
      <w:r>
        <w:t>the</w:t>
      </w:r>
      <w:r>
        <w:rPr>
          <w:spacing w:val="-3"/>
        </w:rPr>
        <w:t xml:space="preserve"> </w:t>
      </w:r>
      <w:r>
        <w:t>employee will</w:t>
      </w:r>
      <w:r>
        <w:rPr>
          <w:spacing w:val="-4"/>
        </w:rPr>
        <w:t xml:space="preserve"> </w:t>
      </w:r>
      <w:r>
        <w:t xml:space="preserve">be </w:t>
      </w:r>
      <w:r>
        <w:rPr>
          <w:spacing w:val="-2"/>
        </w:rPr>
        <w:t>given:</w:t>
      </w:r>
    </w:p>
    <w:p w14:paraId="30C87EC8" w14:textId="77777777" w:rsidR="003C3B33" w:rsidRDefault="00B560D6">
      <w:pPr>
        <w:pStyle w:val="ListParagraph"/>
        <w:numPr>
          <w:ilvl w:val="1"/>
          <w:numId w:val="5"/>
        </w:numPr>
        <w:tabs>
          <w:tab w:val="left" w:pos="2178"/>
        </w:tabs>
        <w:spacing w:before="0" w:line="259" w:lineRule="auto"/>
        <w:ind w:right="815"/>
      </w:pPr>
      <w:r>
        <w:t>information</w:t>
      </w:r>
      <w:r>
        <w:rPr>
          <w:spacing w:val="-5"/>
        </w:rPr>
        <w:t xml:space="preserve"> </w:t>
      </w:r>
      <w:r>
        <w:t>on</w:t>
      </w:r>
      <w:r>
        <w:rPr>
          <w:spacing w:val="-3"/>
        </w:rPr>
        <w:t xml:space="preserve"> </w:t>
      </w:r>
      <w:r>
        <w:t>the</w:t>
      </w:r>
      <w:r>
        <w:rPr>
          <w:spacing w:val="-1"/>
        </w:rPr>
        <w:t xml:space="preserve"> </w:t>
      </w:r>
      <w:r>
        <w:t>amount</w:t>
      </w:r>
      <w:r>
        <w:rPr>
          <w:spacing w:val="-4"/>
        </w:rPr>
        <w:t xml:space="preserve"> </w:t>
      </w:r>
      <w:r>
        <w:t>of</w:t>
      </w:r>
      <w:r>
        <w:rPr>
          <w:spacing w:val="-4"/>
        </w:rPr>
        <w:t xml:space="preserve"> </w:t>
      </w:r>
      <w:r>
        <w:t>the</w:t>
      </w:r>
      <w:r>
        <w:rPr>
          <w:spacing w:val="-1"/>
        </w:rPr>
        <w:t xml:space="preserve"> </w:t>
      </w:r>
      <w:r>
        <w:t>severance</w:t>
      </w:r>
      <w:r>
        <w:rPr>
          <w:spacing w:val="-1"/>
        </w:rPr>
        <w:t xml:space="preserve"> </w:t>
      </w:r>
      <w:r>
        <w:t>benefit,</w:t>
      </w:r>
      <w:r>
        <w:rPr>
          <w:spacing w:val="-4"/>
        </w:rPr>
        <w:t xml:space="preserve"> </w:t>
      </w:r>
      <w:r>
        <w:t>payment</w:t>
      </w:r>
      <w:r>
        <w:rPr>
          <w:spacing w:val="-1"/>
        </w:rPr>
        <w:t xml:space="preserve"> </w:t>
      </w:r>
      <w:r>
        <w:t>in</w:t>
      </w:r>
      <w:r>
        <w:rPr>
          <w:spacing w:val="-3"/>
        </w:rPr>
        <w:t xml:space="preserve"> </w:t>
      </w:r>
      <w:r>
        <w:t>lieu</w:t>
      </w:r>
      <w:r>
        <w:rPr>
          <w:spacing w:val="-3"/>
        </w:rPr>
        <w:t xml:space="preserve"> </w:t>
      </w:r>
      <w:r>
        <w:t>of</w:t>
      </w:r>
      <w:r>
        <w:rPr>
          <w:spacing w:val="-4"/>
        </w:rPr>
        <w:t xml:space="preserve"> </w:t>
      </w:r>
      <w:r>
        <w:t>notice</w:t>
      </w:r>
      <w:r>
        <w:rPr>
          <w:spacing w:val="-1"/>
        </w:rPr>
        <w:t xml:space="preserve"> </w:t>
      </w:r>
      <w:r>
        <w:t xml:space="preserve">and payment of accrued leave </w:t>
      </w:r>
      <w:proofErr w:type="gramStart"/>
      <w:r>
        <w:t>credits;</w:t>
      </w:r>
      <w:proofErr w:type="gramEnd"/>
    </w:p>
    <w:p w14:paraId="30C87EC9" w14:textId="77777777" w:rsidR="003C3B33" w:rsidRDefault="00B560D6">
      <w:pPr>
        <w:pStyle w:val="ListParagraph"/>
        <w:numPr>
          <w:ilvl w:val="1"/>
          <w:numId w:val="5"/>
        </w:numPr>
        <w:tabs>
          <w:tab w:val="left" w:pos="2178"/>
        </w:tabs>
        <w:spacing w:before="158"/>
      </w:pPr>
      <w:r>
        <w:t>information</w:t>
      </w:r>
      <w:r>
        <w:rPr>
          <w:spacing w:val="-9"/>
        </w:rPr>
        <w:t xml:space="preserve"> </w:t>
      </w:r>
      <w:r>
        <w:t>on</w:t>
      </w:r>
      <w:r>
        <w:rPr>
          <w:spacing w:val="-5"/>
        </w:rPr>
        <w:t xml:space="preserve"> </w:t>
      </w:r>
      <w:r>
        <w:t>the</w:t>
      </w:r>
      <w:r>
        <w:rPr>
          <w:spacing w:val="-3"/>
        </w:rPr>
        <w:t xml:space="preserve"> </w:t>
      </w:r>
      <w:r>
        <w:t>taxation</w:t>
      </w:r>
      <w:r>
        <w:rPr>
          <w:spacing w:val="-5"/>
        </w:rPr>
        <w:t xml:space="preserve"> </w:t>
      </w:r>
      <w:r>
        <w:t>rules</w:t>
      </w:r>
      <w:r>
        <w:rPr>
          <w:spacing w:val="-4"/>
        </w:rPr>
        <w:t xml:space="preserve"> </w:t>
      </w:r>
      <w:r>
        <w:t>applying</w:t>
      </w:r>
      <w:r>
        <w:rPr>
          <w:spacing w:val="-5"/>
        </w:rPr>
        <w:t xml:space="preserve"> </w:t>
      </w:r>
      <w:r>
        <w:t>to</w:t>
      </w:r>
      <w:r>
        <w:rPr>
          <w:spacing w:val="-4"/>
        </w:rPr>
        <w:t xml:space="preserve"> </w:t>
      </w:r>
      <w:r>
        <w:t>the</w:t>
      </w:r>
      <w:r>
        <w:rPr>
          <w:spacing w:val="-5"/>
        </w:rPr>
        <w:t xml:space="preserve"> </w:t>
      </w:r>
      <w:r>
        <w:t>various</w:t>
      </w:r>
      <w:r>
        <w:rPr>
          <w:spacing w:val="-4"/>
        </w:rPr>
        <w:t xml:space="preserve"> </w:t>
      </w:r>
      <w:proofErr w:type="gramStart"/>
      <w:r>
        <w:rPr>
          <w:spacing w:val="-2"/>
        </w:rPr>
        <w:t>payments;</w:t>
      </w:r>
      <w:proofErr w:type="gramEnd"/>
    </w:p>
    <w:p w14:paraId="30C87ECA" w14:textId="77777777" w:rsidR="003C3B33" w:rsidRDefault="00B560D6">
      <w:pPr>
        <w:pStyle w:val="ListParagraph"/>
        <w:numPr>
          <w:ilvl w:val="1"/>
          <w:numId w:val="5"/>
        </w:numPr>
        <w:tabs>
          <w:tab w:val="left" w:pos="2178"/>
        </w:tabs>
        <w:spacing w:before="182" w:line="259" w:lineRule="auto"/>
        <w:ind w:right="758"/>
      </w:pPr>
      <w:r>
        <w:t>assistance</w:t>
      </w:r>
      <w:r>
        <w:rPr>
          <w:spacing w:val="-6"/>
        </w:rPr>
        <w:t xml:space="preserve"> </w:t>
      </w:r>
      <w:r>
        <w:t>to</w:t>
      </w:r>
      <w:r>
        <w:rPr>
          <w:spacing w:val="-3"/>
        </w:rPr>
        <w:t xml:space="preserve"> </w:t>
      </w:r>
      <w:r>
        <w:t>obtain</w:t>
      </w:r>
      <w:r>
        <w:rPr>
          <w:spacing w:val="-5"/>
        </w:rPr>
        <w:t xml:space="preserve"> </w:t>
      </w:r>
      <w:r>
        <w:t>superannuation</w:t>
      </w:r>
      <w:r>
        <w:rPr>
          <w:spacing w:val="-5"/>
        </w:rPr>
        <w:t xml:space="preserve"> </w:t>
      </w:r>
      <w:r>
        <w:t>information</w:t>
      </w:r>
      <w:r>
        <w:rPr>
          <w:spacing w:val="-4"/>
        </w:rPr>
        <w:t xml:space="preserve"> </w:t>
      </w:r>
      <w:r>
        <w:t>from</w:t>
      </w:r>
      <w:r>
        <w:rPr>
          <w:spacing w:val="-7"/>
        </w:rPr>
        <w:t xml:space="preserve"> </w:t>
      </w:r>
      <w:r>
        <w:t>the</w:t>
      </w:r>
      <w:r>
        <w:rPr>
          <w:spacing w:val="-3"/>
        </w:rPr>
        <w:t xml:space="preserve"> </w:t>
      </w:r>
      <w:r>
        <w:t>relevant</w:t>
      </w:r>
      <w:r>
        <w:rPr>
          <w:spacing w:val="-6"/>
        </w:rPr>
        <w:t xml:space="preserve"> </w:t>
      </w:r>
      <w:r>
        <w:t>superannuation scheme; and</w:t>
      </w:r>
    </w:p>
    <w:p w14:paraId="30C87ECB" w14:textId="77777777" w:rsidR="003C3B33" w:rsidRDefault="00B560D6">
      <w:pPr>
        <w:pStyle w:val="ListParagraph"/>
        <w:numPr>
          <w:ilvl w:val="1"/>
          <w:numId w:val="5"/>
        </w:numPr>
        <w:tabs>
          <w:tab w:val="left" w:pos="2178"/>
        </w:tabs>
        <w:spacing w:line="259" w:lineRule="auto"/>
        <w:ind w:right="1342"/>
      </w:pPr>
      <w:r>
        <w:t>up</w:t>
      </w:r>
      <w:r>
        <w:rPr>
          <w:spacing w:val="-3"/>
        </w:rPr>
        <w:t xml:space="preserve"> </w:t>
      </w:r>
      <w:r>
        <w:t>to</w:t>
      </w:r>
      <w:r>
        <w:rPr>
          <w:spacing w:val="-1"/>
        </w:rPr>
        <w:t xml:space="preserve"> </w:t>
      </w:r>
      <w:r>
        <w:t>a</w:t>
      </w:r>
      <w:r>
        <w:rPr>
          <w:spacing w:val="-4"/>
        </w:rPr>
        <w:t xml:space="preserve"> </w:t>
      </w:r>
      <w:r>
        <w:t>maximum</w:t>
      </w:r>
      <w:r>
        <w:rPr>
          <w:spacing w:val="-1"/>
        </w:rPr>
        <w:t xml:space="preserve"> </w:t>
      </w:r>
      <w:r>
        <w:t>reimbursement</w:t>
      </w:r>
      <w:r>
        <w:rPr>
          <w:spacing w:val="-4"/>
        </w:rPr>
        <w:t xml:space="preserve"> </w:t>
      </w:r>
      <w:r>
        <w:t>of</w:t>
      </w:r>
      <w:r>
        <w:rPr>
          <w:spacing w:val="-2"/>
        </w:rPr>
        <w:t xml:space="preserve"> </w:t>
      </w:r>
      <w:r>
        <w:t>$600</w:t>
      </w:r>
      <w:r>
        <w:rPr>
          <w:spacing w:val="-1"/>
        </w:rPr>
        <w:t xml:space="preserve"> </w:t>
      </w:r>
      <w:r>
        <w:t>for</w:t>
      </w:r>
      <w:r>
        <w:rPr>
          <w:spacing w:val="-2"/>
        </w:rPr>
        <w:t xml:space="preserve"> </w:t>
      </w:r>
      <w:r>
        <w:t>financial</w:t>
      </w:r>
      <w:r>
        <w:rPr>
          <w:spacing w:val="-5"/>
        </w:rPr>
        <w:t xml:space="preserve"> </w:t>
      </w:r>
      <w:r>
        <w:t>advice</w:t>
      </w:r>
      <w:r>
        <w:rPr>
          <w:spacing w:val="-4"/>
        </w:rPr>
        <w:t xml:space="preserve"> </w:t>
      </w:r>
      <w:r>
        <w:t>($700</w:t>
      </w:r>
      <w:r>
        <w:rPr>
          <w:spacing w:val="-1"/>
        </w:rPr>
        <w:t xml:space="preserve"> </w:t>
      </w:r>
      <w:r>
        <w:t>for</w:t>
      </w:r>
      <w:r>
        <w:rPr>
          <w:spacing w:val="-3"/>
        </w:rPr>
        <w:t xml:space="preserve"> </w:t>
      </w:r>
      <w:r>
        <w:t>meat inspectors), subject to suitable evidence being provided.</w:t>
      </w:r>
    </w:p>
    <w:p w14:paraId="30C87ECC" w14:textId="77777777" w:rsidR="003C3B33" w:rsidRDefault="00B560D6">
      <w:pPr>
        <w:pStyle w:val="ListParagraph"/>
        <w:numPr>
          <w:ilvl w:val="0"/>
          <w:numId w:val="5"/>
        </w:numPr>
        <w:tabs>
          <w:tab w:val="left" w:pos="1322"/>
        </w:tabs>
        <w:spacing w:before="160"/>
        <w:ind w:left="1322" w:hanging="563"/>
      </w:pPr>
      <w:r>
        <w:t>Only</w:t>
      </w:r>
      <w:r>
        <w:rPr>
          <w:spacing w:val="-6"/>
        </w:rPr>
        <w:t xml:space="preserve"> </w:t>
      </w:r>
      <w:r>
        <w:t>one</w:t>
      </w:r>
      <w:r>
        <w:rPr>
          <w:spacing w:val="-3"/>
        </w:rPr>
        <w:t xml:space="preserve"> </w:t>
      </w:r>
      <w:r>
        <w:t>offer</w:t>
      </w:r>
      <w:r>
        <w:rPr>
          <w:spacing w:val="-4"/>
        </w:rPr>
        <w:t xml:space="preserve"> </w:t>
      </w:r>
      <w:r>
        <w:t>of</w:t>
      </w:r>
      <w:r>
        <w:rPr>
          <w:spacing w:val="-5"/>
        </w:rPr>
        <w:t xml:space="preserve"> </w:t>
      </w:r>
      <w:r>
        <w:t>voluntary</w:t>
      </w:r>
      <w:r>
        <w:rPr>
          <w:spacing w:val="-3"/>
        </w:rPr>
        <w:t xml:space="preserve"> </w:t>
      </w:r>
      <w:r>
        <w:t>redundancy</w:t>
      </w:r>
      <w:r>
        <w:rPr>
          <w:spacing w:val="-1"/>
        </w:rPr>
        <w:t xml:space="preserve"> </w:t>
      </w:r>
      <w:r>
        <w:t>will</w:t>
      </w:r>
      <w:r>
        <w:rPr>
          <w:spacing w:val="-4"/>
        </w:rPr>
        <w:t xml:space="preserve"> </w:t>
      </w:r>
      <w:r>
        <w:t>be</w:t>
      </w:r>
      <w:r>
        <w:rPr>
          <w:spacing w:val="-4"/>
        </w:rPr>
        <w:t xml:space="preserve"> </w:t>
      </w:r>
      <w:r>
        <w:t>made</w:t>
      </w:r>
      <w:r>
        <w:rPr>
          <w:spacing w:val="-4"/>
        </w:rPr>
        <w:t xml:space="preserve"> </w:t>
      </w:r>
      <w:r>
        <w:t>to</w:t>
      </w:r>
      <w:r>
        <w:rPr>
          <w:spacing w:val="-2"/>
        </w:rPr>
        <w:t xml:space="preserve"> </w:t>
      </w:r>
      <w:r>
        <w:t>an</w:t>
      </w:r>
      <w:r>
        <w:rPr>
          <w:spacing w:val="-4"/>
        </w:rPr>
        <w:t xml:space="preserve"> </w:t>
      </w:r>
      <w:r>
        <w:t>excess</w:t>
      </w:r>
      <w:r>
        <w:rPr>
          <w:spacing w:val="-2"/>
        </w:rPr>
        <w:t xml:space="preserve"> employee.</w:t>
      </w:r>
    </w:p>
    <w:p w14:paraId="30C87ECD" w14:textId="77777777" w:rsidR="003C3B33" w:rsidRDefault="00B560D6">
      <w:pPr>
        <w:pStyle w:val="ListParagraph"/>
        <w:numPr>
          <w:ilvl w:val="0"/>
          <w:numId w:val="5"/>
        </w:numPr>
        <w:tabs>
          <w:tab w:val="left" w:pos="1322"/>
          <w:tab w:val="left" w:pos="1326"/>
        </w:tabs>
        <w:spacing w:before="182" w:line="259" w:lineRule="auto"/>
        <w:ind w:right="716"/>
      </w:pPr>
      <w:r>
        <w:t>For meat inspectors, if the employee accepts an offer of voluntary redundancy the Secretary will</w:t>
      </w:r>
      <w:r>
        <w:rPr>
          <w:spacing w:val="-2"/>
        </w:rPr>
        <w:t xml:space="preserve"> </w:t>
      </w:r>
      <w:r>
        <w:t>not</w:t>
      </w:r>
      <w:r>
        <w:rPr>
          <w:spacing w:val="-4"/>
        </w:rPr>
        <w:t xml:space="preserve"> </w:t>
      </w:r>
      <w:r>
        <w:t>terminate</w:t>
      </w:r>
      <w:r>
        <w:rPr>
          <w:spacing w:val="-1"/>
        </w:rPr>
        <w:t xml:space="preserve"> </w:t>
      </w:r>
      <w:r>
        <w:t>the</w:t>
      </w:r>
      <w:r>
        <w:rPr>
          <w:spacing w:val="-1"/>
        </w:rPr>
        <w:t xml:space="preserve"> </w:t>
      </w:r>
      <w:r>
        <w:t>employee’s</w:t>
      </w:r>
      <w:r>
        <w:rPr>
          <w:spacing w:val="-4"/>
        </w:rPr>
        <w:t xml:space="preserve"> </w:t>
      </w:r>
      <w:r>
        <w:t>employment</w:t>
      </w:r>
      <w:r>
        <w:rPr>
          <w:spacing w:val="-1"/>
        </w:rPr>
        <w:t xml:space="preserve"> </w:t>
      </w:r>
      <w:r>
        <w:t>under</w:t>
      </w:r>
      <w:r>
        <w:rPr>
          <w:spacing w:val="-4"/>
        </w:rPr>
        <w:t xml:space="preserve"> </w:t>
      </w:r>
      <w:r>
        <w:t>section</w:t>
      </w:r>
      <w:r>
        <w:rPr>
          <w:spacing w:val="-3"/>
        </w:rPr>
        <w:t xml:space="preserve"> </w:t>
      </w:r>
      <w:r>
        <w:t>29</w:t>
      </w:r>
      <w:r>
        <w:rPr>
          <w:spacing w:val="-3"/>
        </w:rPr>
        <w:t xml:space="preserve"> </w:t>
      </w:r>
      <w:r>
        <w:t>of</w:t>
      </w:r>
      <w:r>
        <w:rPr>
          <w:spacing w:val="-2"/>
        </w:rPr>
        <w:t xml:space="preserve"> </w:t>
      </w:r>
      <w:r>
        <w:t>the</w:t>
      </w:r>
      <w:r>
        <w:rPr>
          <w:spacing w:val="-4"/>
        </w:rPr>
        <w:t xml:space="preserve"> </w:t>
      </w:r>
      <w:r>
        <w:t>PS</w:t>
      </w:r>
      <w:r>
        <w:rPr>
          <w:spacing w:val="-3"/>
        </w:rPr>
        <w:t xml:space="preserve"> </w:t>
      </w:r>
      <w:r>
        <w:t>Act</w:t>
      </w:r>
      <w:r>
        <w:rPr>
          <w:spacing w:val="-1"/>
        </w:rPr>
        <w:t xml:space="preserve"> </w:t>
      </w:r>
      <w:r>
        <w:t>before</w:t>
      </w:r>
      <w:r>
        <w:rPr>
          <w:spacing w:val="-4"/>
        </w:rPr>
        <w:t xml:space="preserve"> </w:t>
      </w:r>
      <w:r>
        <w:t>the</w:t>
      </w:r>
      <w:r>
        <w:rPr>
          <w:spacing w:val="-4"/>
        </w:rPr>
        <w:t xml:space="preserve"> </w:t>
      </w:r>
      <w:r>
        <w:t xml:space="preserve">end of the </w:t>
      </w:r>
      <w:proofErr w:type="gramStart"/>
      <w:r>
        <w:t>6 month</w:t>
      </w:r>
      <w:proofErr w:type="gramEnd"/>
      <w:r>
        <w:t xml:space="preserve"> period, commencing on the date the employee was advised (in writing) that the employee </w:t>
      </w:r>
      <w:proofErr w:type="gramStart"/>
      <w:r>
        <w:t>were</w:t>
      </w:r>
      <w:proofErr w:type="gramEnd"/>
      <w:r>
        <w:rPr>
          <w:spacing w:val="-2"/>
        </w:rPr>
        <w:t xml:space="preserve"> </w:t>
      </w:r>
      <w:r>
        <w:t>excess</w:t>
      </w:r>
      <w:r>
        <w:rPr>
          <w:spacing w:val="-2"/>
        </w:rPr>
        <w:t xml:space="preserve"> </w:t>
      </w:r>
      <w:r>
        <w:t>to requirements,</w:t>
      </w:r>
      <w:r>
        <w:rPr>
          <w:spacing w:val="-2"/>
        </w:rPr>
        <w:t xml:space="preserve"> </w:t>
      </w:r>
      <w:r>
        <w:t>unless</w:t>
      </w:r>
      <w:r>
        <w:rPr>
          <w:spacing w:val="-2"/>
        </w:rPr>
        <w:t xml:space="preserve"> </w:t>
      </w:r>
      <w:r>
        <w:t>otherwise</w:t>
      </w:r>
      <w:r>
        <w:rPr>
          <w:spacing w:val="-2"/>
        </w:rPr>
        <w:t xml:space="preserve"> </w:t>
      </w:r>
      <w:r>
        <w:t>agreed.</w:t>
      </w:r>
      <w:r>
        <w:rPr>
          <w:spacing w:val="-3"/>
        </w:rPr>
        <w:t xml:space="preserve"> </w:t>
      </w:r>
      <w:r>
        <w:t>This period</w:t>
      </w:r>
      <w:r>
        <w:rPr>
          <w:spacing w:val="-1"/>
        </w:rPr>
        <w:t xml:space="preserve"> </w:t>
      </w:r>
      <w:r>
        <w:t>will include the period of notice provided for at clause 755, as far as practicable.</w:t>
      </w:r>
    </w:p>
    <w:p w14:paraId="30C87ECE" w14:textId="77777777" w:rsidR="003C3B33" w:rsidRDefault="00B560D6">
      <w:pPr>
        <w:pStyle w:val="ListParagraph"/>
        <w:numPr>
          <w:ilvl w:val="0"/>
          <w:numId w:val="5"/>
        </w:numPr>
        <w:tabs>
          <w:tab w:val="left" w:pos="1322"/>
          <w:tab w:val="left" w:pos="1326"/>
        </w:tabs>
        <w:spacing w:before="158" w:line="259" w:lineRule="auto"/>
        <w:ind w:right="687"/>
      </w:pPr>
      <w:r>
        <w:t>If</w:t>
      </w:r>
      <w:r>
        <w:rPr>
          <w:spacing w:val="-2"/>
        </w:rPr>
        <w:t xml:space="preserve"> </w:t>
      </w:r>
      <w:r>
        <w:t>the</w:t>
      </w:r>
      <w:r>
        <w:rPr>
          <w:spacing w:val="-1"/>
        </w:rPr>
        <w:t xml:space="preserve"> </w:t>
      </w:r>
      <w:r>
        <w:t>excess</w:t>
      </w:r>
      <w:r>
        <w:rPr>
          <w:spacing w:val="-2"/>
        </w:rPr>
        <w:t xml:space="preserve"> </w:t>
      </w:r>
      <w:r>
        <w:t>employee</w:t>
      </w:r>
      <w:r>
        <w:rPr>
          <w:spacing w:val="-1"/>
        </w:rPr>
        <w:t xml:space="preserve"> </w:t>
      </w:r>
      <w:r>
        <w:t>declines</w:t>
      </w:r>
      <w:r>
        <w:rPr>
          <w:spacing w:val="-2"/>
        </w:rPr>
        <w:t xml:space="preserve"> </w:t>
      </w:r>
      <w:r>
        <w:t>an</w:t>
      </w:r>
      <w:r>
        <w:rPr>
          <w:spacing w:val="-3"/>
        </w:rPr>
        <w:t xml:space="preserve"> </w:t>
      </w:r>
      <w:r>
        <w:t>offer</w:t>
      </w:r>
      <w:r>
        <w:rPr>
          <w:spacing w:val="-4"/>
        </w:rPr>
        <w:t xml:space="preserve"> </w:t>
      </w:r>
      <w:r>
        <w:t>of</w:t>
      </w:r>
      <w:r>
        <w:rPr>
          <w:spacing w:val="-4"/>
        </w:rPr>
        <w:t xml:space="preserve"> </w:t>
      </w:r>
      <w:r>
        <w:t>voluntary</w:t>
      </w:r>
      <w:r>
        <w:rPr>
          <w:spacing w:val="-1"/>
        </w:rPr>
        <w:t xml:space="preserve"> </w:t>
      </w:r>
      <w:r>
        <w:t>redundancy</w:t>
      </w:r>
      <w:r>
        <w:rPr>
          <w:spacing w:val="-1"/>
        </w:rPr>
        <w:t xml:space="preserve"> </w:t>
      </w:r>
      <w:r>
        <w:t>or</w:t>
      </w:r>
      <w:r>
        <w:rPr>
          <w:spacing w:val="-4"/>
        </w:rPr>
        <w:t xml:space="preserve"> </w:t>
      </w:r>
      <w:r>
        <w:t>does</w:t>
      </w:r>
      <w:r>
        <w:rPr>
          <w:spacing w:val="-2"/>
        </w:rPr>
        <w:t xml:space="preserve"> </w:t>
      </w:r>
      <w:r>
        <w:t>not</w:t>
      </w:r>
      <w:r>
        <w:rPr>
          <w:spacing w:val="-1"/>
        </w:rPr>
        <w:t xml:space="preserve"> </w:t>
      </w:r>
      <w:r>
        <w:t>accept</w:t>
      </w:r>
      <w:r>
        <w:rPr>
          <w:spacing w:val="-1"/>
        </w:rPr>
        <w:t xml:space="preserve"> </w:t>
      </w:r>
      <w:r>
        <w:t>the</w:t>
      </w:r>
      <w:r>
        <w:rPr>
          <w:spacing w:val="-4"/>
        </w:rPr>
        <w:t xml:space="preserve"> </w:t>
      </w:r>
      <w:r>
        <w:t xml:space="preserve">offer within the </w:t>
      </w:r>
      <w:proofErr w:type="gramStart"/>
      <w:r>
        <w:t>one month</w:t>
      </w:r>
      <w:proofErr w:type="gramEnd"/>
      <w:r>
        <w:t xml:space="preserve"> period:</w:t>
      </w:r>
    </w:p>
    <w:p w14:paraId="30C87ECF" w14:textId="77777777" w:rsidR="003C3B33" w:rsidRDefault="00B560D6">
      <w:pPr>
        <w:pStyle w:val="ListParagraph"/>
        <w:numPr>
          <w:ilvl w:val="1"/>
          <w:numId w:val="5"/>
        </w:numPr>
        <w:tabs>
          <w:tab w:val="left" w:pos="2178"/>
        </w:tabs>
      </w:pPr>
      <w:r>
        <w:t>the</w:t>
      </w:r>
      <w:r>
        <w:rPr>
          <w:spacing w:val="-3"/>
        </w:rPr>
        <w:t xml:space="preserve"> </w:t>
      </w:r>
      <w:r>
        <w:t>retention</w:t>
      </w:r>
      <w:r>
        <w:rPr>
          <w:spacing w:val="-5"/>
        </w:rPr>
        <w:t xml:space="preserve"> </w:t>
      </w:r>
      <w:r>
        <w:t>period</w:t>
      </w:r>
      <w:r>
        <w:rPr>
          <w:spacing w:val="-4"/>
        </w:rPr>
        <w:t xml:space="preserve"> </w:t>
      </w:r>
      <w:r>
        <w:t>clauses</w:t>
      </w:r>
      <w:r>
        <w:rPr>
          <w:spacing w:val="-4"/>
        </w:rPr>
        <w:t xml:space="preserve"> </w:t>
      </w:r>
      <w:r>
        <w:t>will</w:t>
      </w:r>
      <w:r>
        <w:rPr>
          <w:spacing w:val="-4"/>
        </w:rPr>
        <w:t xml:space="preserve"> </w:t>
      </w:r>
      <w:r>
        <w:t>apply</w:t>
      </w:r>
      <w:r>
        <w:rPr>
          <w:spacing w:val="-4"/>
        </w:rPr>
        <w:t xml:space="preserve"> </w:t>
      </w:r>
      <w:r>
        <w:t>(clause</w:t>
      </w:r>
      <w:r>
        <w:rPr>
          <w:spacing w:val="-6"/>
        </w:rPr>
        <w:t xml:space="preserve"> </w:t>
      </w:r>
      <w:r>
        <w:t>765);</w:t>
      </w:r>
      <w:r>
        <w:rPr>
          <w:spacing w:val="-2"/>
        </w:rPr>
        <w:t xml:space="preserve"> </w:t>
      </w:r>
      <w:r>
        <w:rPr>
          <w:spacing w:val="-5"/>
        </w:rPr>
        <w:t>and</w:t>
      </w:r>
    </w:p>
    <w:p w14:paraId="30C87ED0" w14:textId="77777777" w:rsidR="003C3B33" w:rsidRDefault="00B560D6">
      <w:pPr>
        <w:pStyle w:val="ListParagraph"/>
        <w:numPr>
          <w:ilvl w:val="1"/>
          <w:numId w:val="5"/>
        </w:numPr>
        <w:tabs>
          <w:tab w:val="left" w:pos="2178"/>
        </w:tabs>
        <w:spacing w:before="183" w:line="256" w:lineRule="auto"/>
        <w:ind w:right="1744"/>
      </w:pPr>
      <w:r>
        <w:t>for</w:t>
      </w:r>
      <w:r>
        <w:rPr>
          <w:spacing w:val="-5"/>
        </w:rPr>
        <w:t xml:space="preserve"> </w:t>
      </w:r>
      <w:r>
        <w:t>meat</w:t>
      </w:r>
      <w:r>
        <w:rPr>
          <w:spacing w:val="-2"/>
        </w:rPr>
        <w:t xml:space="preserve"> </w:t>
      </w:r>
      <w:r>
        <w:t>inspectors,</w:t>
      </w:r>
      <w:r>
        <w:rPr>
          <w:spacing w:val="-5"/>
        </w:rPr>
        <w:t xml:space="preserve"> </w:t>
      </w:r>
      <w:r>
        <w:t>they</w:t>
      </w:r>
      <w:r>
        <w:rPr>
          <w:spacing w:val="-4"/>
        </w:rPr>
        <w:t xml:space="preserve"> </w:t>
      </w:r>
      <w:r>
        <w:t>will</w:t>
      </w:r>
      <w:r>
        <w:rPr>
          <w:spacing w:val="-3"/>
        </w:rPr>
        <w:t xml:space="preserve"> </w:t>
      </w:r>
      <w:r>
        <w:t>immediately</w:t>
      </w:r>
      <w:r>
        <w:rPr>
          <w:spacing w:val="-2"/>
        </w:rPr>
        <w:t xml:space="preserve"> </w:t>
      </w:r>
      <w:r>
        <w:t>be</w:t>
      </w:r>
      <w:r>
        <w:rPr>
          <w:spacing w:val="-2"/>
        </w:rPr>
        <w:t xml:space="preserve"> </w:t>
      </w:r>
      <w:r>
        <w:t>referred</w:t>
      </w:r>
      <w:r>
        <w:rPr>
          <w:spacing w:val="-6"/>
        </w:rPr>
        <w:t xml:space="preserve"> </w:t>
      </w:r>
      <w:r>
        <w:t>to</w:t>
      </w:r>
      <w:r>
        <w:rPr>
          <w:spacing w:val="-2"/>
        </w:rPr>
        <w:t xml:space="preserve"> </w:t>
      </w:r>
      <w:r>
        <w:t>an</w:t>
      </w:r>
      <w:r>
        <w:rPr>
          <w:spacing w:val="-6"/>
        </w:rPr>
        <w:t xml:space="preserve"> </w:t>
      </w:r>
      <w:r>
        <w:t>appropriate employment agency.</w:t>
      </w:r>
    </w:p>
    <w:p w14:paraId="30C87ED1" w14:textId="77777777" w:rsidR="003C3B33" w:rsidRDefault="00B560D6">
      <w:pPr>
        <w:pStyle w:val="ListParagraph"/>
        <w:numPr>
          <w:ilvl w:val="0"/>
          <w:numId w:val="5"/>
        </w:numPr>
        <w:tabs>
          <w:tab w:val="left" w:pos="1322"/>
          <w:tab w:val="left" w:pos="1326"/>
        </w:tabs>
        <w:spacing w:before="164" w:line="259" w:lineRule="auto"/>
        <w:ind w:right="881"/>
      </w:pPr>
      <w:r>
        <w:t>Where the offer of voluntary redundancy is accepted the Secretary will not give notice of termination</w:t>
      </w:r>
      <w:r>
        <w:rPr>
          <w:spacing w:val="-3"/>
        </w:rPr>
        <w:t xml:space="preserve"> </w:t>
      </w:r>
      <w:r>
        <w:t>before</w:t>
      </w:r>
      <w:r>
        <w:rPr>
          <w:spacing w:val="-1"/>
        </w:rPr>
        <w:t xml:space="preserve"> </w:t>
      </w:r>
      <w:r>
        <w:t>the</w:t>
      </w:r>
      <w:r>
        <w:rPr>
          <w:spacing w:val="-1"/>
        </w:rPr>
        <w:t xml:space="preserve"> </w:t>
      </w:r>
      <w:r>
        <w:t>end</w:t>
      </w:r>
      <w:r>
        <w:rPr>
          <w:spacing w:val="-5"/>
        </w:rPr>
        <w:t xml:space="preserve"> </w:t>
      </w:r>
      <w:r>
        <w:t>of</w:t>
      </w:r>
      <w:r>
        <w:rPr>
          <w:spacing w:val="-4"/>
        </w:rPr>
        <w:t xml:space="preserve"> </w:t>
      </w:r>
      <w:r>
        <w:t>the</w:t>
      </w:r>
      <w:r>
        <w:rPr>
          <w:spacing w:val="-4"/>
        </w:rPr>
        <w:t xml:space="preserve"> </w:t>
      </w:r>
      <w:proofErr w:type="gramStart"/>
      <w:r>
        <w:t>one</w:t>
      </w:r>
      <w:r>
        <w:rPr>
          <w:spacing w:val="-4"/>
        </w:rPr>
        <w:t xml:space="preserve"> </w:t>
      </w:r>
      <w:r>
        <w:t>month</w:t>
      </w:r>
      <w:proofErr w:type="gramEnd"/>
      <w:r>
        <w:rPr>
          <w:spacing w:val="-3"/>
        </w:rPr>
        <w:t xml:space="preserve"> </w:t>
      </w:r>
      <w:r>
        <w:t>period</w:t>
      </w:r>
      <w:r>
        <w:rPr>
          <w:spacing w:val="-3"/>
        </w:rPr>
        <w:t xml:space="preserve"> </w:t>
      </w:r>
      <w:r>
        <w:t>unless</w:t>
      </w:r>
      <w:r>
        <w:rPr>
          <w:spacing w:val="-2"/>
        </w:rPr>
        <w:t xml:space="preserve"> </w:t>
      </w:r>
      <w:r>
        <w:t>the</w:t>
      </w:r>
      <w:r>
        <w:rPr>
          <w:spacing w:val="-4"/>
        </w:rPr>
        <w:t xml:space="preserve"> </w:t>
      </w:r>
      <w:r>
        <w:t>employee</w:t>
      </w:r>
      <w:r>
        <w:rPr>
          <w:spacing w:val="-4"/>
        </w:rPr>
        <w:t xml:space="preserve"> </w:t>
      </w:r>
      <w:r>
        <w:t>chooses</w:t>
      </w:r>
      <w:r>
        <w:rPr>
          <w:spacing w:val="-2"/>
        </w:rPr>
        <w:t xml:space="preserve"> </w:t>
      </w:r>
      <w:r>
        <w:t>to</w:t>
      </w:r>
      <w:r>
        <w:rPr>
          <w:spacing w:val="-3"/>
        </w:rPr>
        <w:t xml:space="preserve"> </w:t>
      </w:r>
      <w:r>
        <w:t>waive the remainder of the period.</w:t>
      </w:r>
    </w:p>
    <w:p w14:paraId="30C87ED2" w14:textId="77777777" w:rsidR="003C3B33" w:rsidRDefault="00B560D6">
      <w:pPr>
        <w:spacing w:before="159"/>
        <w:ind w:left="759"/>
        <w:rPr>
          <w:b/>
        </w:rPr>
      </w:pPr>
      <w:r>
        <w:rPr>
          <w:b/>
        </w:rPr>
        <w:t>Period</w:t>
      </w:r>
      <w:r>
        <w:rPr>
          <w:b/>
          <w:spacing w:val="-4"/>
        </w:rPr>
        <w:t xml:space="preserve"> </w:t>
      </w:r>
      <w:r>
        <w:rPr>
          <w:b/>
        </w:rPr>
        <w:t>of</w:t>
      </w:r>
      <w:r>
        <w:rPr>
          <w:b/>
          <w:spacing w:val="-2"/>
        </w:rPr>
        <w:t xml:space="preserve"> notice</w:t>
      </w:r>
    </w:p>
    <w:p w14:paraId="30C87ED3" w14:textId="77777777" w:rsidR="003C3B33" w:rsidRDefault="00B560D6">
      <w:pPr>
        <w:pStyle w:val="ListParagraph"/>
        <w:numPr>
          <w:ilvl w:val="0"/>
          <w:numId w:val="5"/>
        </w:numPr>
        <w:tabs>
          <w:tab w:val="left" w:pos="1322"/>
          <w:tab w:val="left" w:pos="1326"/>
        </w:tabs>
        <w:spacing w:before="180" w:line="259" w:lineRule="auto"/>
        <w:ind w:right="902"/>
      </w:pPr>
      <w:r>
        <w:t>If</w:t>
      </w:r>
      <w:r>
        <w:rPr>
          <w:spacing w:val="-2"/>
        </w:rPr>
        <w:t xml:space="preserve"> </w:t>
      </w:r>
      <w:r>
        <w:t>the</w:t>
      </w:r>
      <w:r>
        <w:rPr>
          <w:spacing w:val="-1"/>
        </w:rPr>
        <w:t xml:space="preserve"> </w:t>
      </w:r>
      <w:r>
        <w:t>employee</w:t>
      </w:r>
      <w:r>
        <w:rPr>
          <w:spacing w:val="-1"/>
        </w:rPr>
        <w:t xml:space="preserve"> </w:t>
      </w:r>
      <w:r>
        <w:t>accepts</w:t>
      </w:r>
      <w:r>
        <w:rPr>
          <w:spacing w:val="-4"/>
        </w:rPr>
        <w:t xml:space="preserve"> </w:t>
      </w:r>
      <w:r>
        <w:t>an</w:t>
      </w:r>
      <w:r>
        <w:rPr>
          <w:spacing w:val="-5"/>
        </w:rPr>
        <w:t xml:space="preserve"> </w:t>
      </w:r>
      <w:r>
        <w:t>offer</w:t>
      </w:r>
      <w:r>
        <w:rPr>
          <w:spacing w:val="-4"/>
        </w:rPr>
        <w:t xml:space="preserve"> </w:t>
      </w:r>
      <w:r>
        <w:t>of</w:t>
      </w:r>
      <w:r>
        <w:rPr>
          <w:spacing w:val="-4"/>
        </w:rPr>
        <w:t xml:space="preserve"> </w:t>
      </w:r>
      <w:r>
        <w:t>voluntary</w:t>
      </w:r>
      <w:r>
        <w:rPr>
          <w:spacing w:val="-1"/>
        </w:rPr>
        <w:t xml:space="preserve"> </w:t>
      </w:r>
      <w:r>
        <w:t>redundancy,</w:t>
      </w:r>
      <w:r>
        <w:rPr>
          <w:spacing w:val="-2"/>
        </w:rPr>
        <w:t xml:space="preserve"> </w:t>
      </w:r>
      <w:r>
        <w:t>the</w:t>
      </w:r>
      <w:r>
        <w:rPr>
          <w:spacing w:val="-4"/>
        </w:rPr>
        <w:t xml:space="preserve"> </w:t>
      </w:r>
      <w:r>
        <w:t>Secretary</w:t>
      </w:r>
      <w:r>
        <w:rPr>
          <w:spacing w:val="-3"/>
        </w:rPr>
        <w:t xml:space="preserve"> </w:t>
      </w:r>
      <w:r>
        <w:t>may</w:t>
      </w:r>
      <w:r>
        <w:rPr>
          <w:spacing w:val="-3"/>
        </w:rPr>
        <w:t xml:space="preserve"> </w:t>
      </w:r>
      <w:r>
        <w:t>terminate</w:t>
      </w:r>
      <w:r>
        <w:rPr>
          <w:spacing w:val="-4"/>
        </w:rPr>
        <w:t xml:space="preserve"> </w:t>
      </w:r>
      <w:r>
        <w:t>the employee’s employment under section 29 of the PS Act by giving notice of termination.</w:t>
      </w:r>
    </w:p>
    <w:p w14:paraId="30C87ED4" w14:textId="77777777" w:rsidR="003C3B33" w:rsidRDefault="00B560D6">
      <w:pPr>
        <w:pStyle w:val="ListParagraph"/>
        <w:numPr>
          <w:ilvl w:val="0"/>
          <w:numId w:val="5"/>
        </w:numPr>
        <w:tabs>
          <w:tab w:val="left" w:pos="1322"/>
          <w:tab w:val="left" w:pos="1326"/>
        </w:tabs>
        <w:spacing w:before="160" w:line="259" w:lineRule="auto"/>
        <w:ind w:right="764"/>
      </w:pPr>
      <w:r>
        <w:t>The notice period</w:t>
      </w:r>
      <w:r>
        <w:rPr>
          <w:spacing w:val="-1"/>
        </w:rPr>
        <w:t xml:space="preserve"> </w:t>
      </w:r>
      <w:r>
        <w:t>will be 4 weeks (or 5 weeks if the employee is over 45 years of age with at least 5 years of continuous service or if the employee has 20 years or more service). The applicable</w:t>
      </w:r>
      <w:r>
        <w:rPr>
          <w:spacing w:val="-1"/>
        </w:rPr>
        <w:t xml:space="preserve"> </w:t>
      </w:r>
      <w:r>
        <w:t>notice</w:t>
      </w:r>
      <w:r>
        <w:rPr>
          <w:spacing w:val="-1"/>
        </w:rPr>
        <w:t xml:space="preserve"> </w:t>
      </w:r>
      <w:r>
        <w:t>period</w:t>
      </w:r>
      <w:r>
        <w:rPr>
          <w:spacing w:val="-3"/>
        </w:rPr>
        <w:t xml:space="preserve"> </w:t>
      </w:r>
      <w:r>
        <w:t>is</w:t>
      </w:r>
      <w:r>
        <w:rPr>
          <w:spacing w:val="-2"/>
        </w:rPr>
        <w:t xml:space="preserve"> </w:t>
      </w:r>
      <w:r>
        <w:t>inclusive</w:t>
      </w:r>
      <w:r>
        <w:rPr>
          <w:spacing w:val="-4"/>
        </w:rPr>
        <w:t xml:space="preserve"> </w:t>
      </w:r>
      <w:r>
        <w:t>of</w:t>
      </w:r>
      <w:r>
        <w:rPr>
          <w:spacing w:val="-2"/>
        </w:rPr>
        <w:t xml:space="preserve"> </w:t>
      </w:r>
      <w:r>
        <w:t>the</w:t>
      </w:r>
      <w:r>
        <w:rPr>
          <w:spacing w:val="-1"/>
        </w:rPr>
        <w:t xml:space="preserve"> </w:t>
      </w:r>
      <w:r>
        <w:t>NES</w:t>
      </w:r>
      <w:r>
        <w:rPr>
          <w:spacing w:val="-5"/>
        </w:rPr>
        <w:t xml:space="preserve"> </w:t>
      </w:r>
      <w:r>
        <w:t>entitlement</w:t>
      </w:r>
      <w:r>
        <w:rPr>
          <w:spacing w:val="-4"/>
        </w:rPr>
        <w:t xml:space="preserve"> </w:t>
      </w:r>
      <w:r>
        <w:t>notice</w:t>
      </w:r>
      <w:r>
        <w:rPr>
          <w:spacing w:val="-4"/>
        </w:rPr>
        <w:t xml:space="preserve"> </w:t>
      </w:r>
      <w:r>
        <w:t>of</w:t>
      </w:r>
      <w:r>
        <w:rPr>
          <w:spacing w:val="-2"/>
        </w:rPr>
        <w:t xml:space="preserve"> </w:t>
      </w:r>
      <w:r>
        <w:t>termination</w:t>
      </w:r>
      <w:r>
        <w:rPr>
          <w:spacing w:val="-5"/>
        </w:rPr>
        <w:t xml:space="preserve"> </w:t>
      </w:r>
      <w:r>
        <w:t>or</w:t>
      </w:r>
      <w:r>
        <w:rPr>
          <w:spacing w:val="-2"/>
        </w:rPr>
        <w:t xml:space="preserve"> </w:t>
      </w:r>
      <w:r>
        <w:t>payment in lieu.</w:t>
      </w:r>
    </w:p>
    <w:p w14:paraId="30C87ED5" w14:textId="77777777" w:rsidR="003C3B33" w:rsidRDefault="00B560D6">
      <w:pPr>
        <w:pStyle w:val="ListParagraph"/>
        <w:numPr>
          <w:ilvl w:val="0"/>
          <w:numId w:val="5"/>
        </w:numPr>
        <w:tabs>
          <w:tab w:val="left" w:pos="1322"/>
          <w:tab w:val="left" w:pos="1326"/>
        </w:tabs>
        <w:spacing w:before="0" w:line="259" w:lineRule="auto"/>
        <w:ind w:right="636"/>
      </w:pPr>
      <w:r>
        <w:t>If the employee’s employment is terminated at the beginning of, or within, the required</w:t>
      </w:r>
      <w:r>
        <w:rPr>
          <w:spacing w:val="40"/>
        </w:rPr>
        <w:t xml:space="preserve"> </w:t>
      </w:r>
      <w:r>
        <w:t>notice</w:t>
      </w:r>
      <w:r>
        <w:rPr>
          <w:spacing w:val="-4"/>
        </w:rPr>
        <w:t xml:space="preserve"> </w:t>
      </w:r>
      <w:r>
        <w:t>period,</w:t>
      </w:r>
      <w:r>
        <w:rPr>
          <w:spacing w:val="-2"/>
        </w:rPr>
        <w:t xml:space="preserve"> </w:t>
      </w:r>
      <w:r>
        <w:t>the</w:t>
      </w:r>
      <w:r>
        <w:rPr>
          <w:spacing w:val="-4"/>
        </w:rPr>
        <w:t xml:space="preserve"> </w:t>
      </w:r>
      <w:r>
        <w:t>employee</w:t>
      </w:r>
      <w:r>
        <w:rPr>
          <w:spacing w:val="-1"/>
        </w:rPr>
        <w:t xml:space="preserve"> </w:t>
      </w:r>
      <w:r>
        <w:t>will</w:t>
      </w:r>
      <w:r>
        <w:rPr>
          <w:spacing w:val="-2"/>
        </w:rPr>
        <w:t xml:space="preserve"> </w:t>
      </w:r>
      <w:r>
        <w:t>receive</w:t>
      </w:r>
      <w:r>
        <w:rPr>
          <w:spacing w:val="-4"/>
        </w:rPr>
        <w:t xml:space="preserve"> </w:t>
      </w:r>
      <w:r>
        <w:t>payment</w:t>
      </w:r>
      <w:r>
        <w:rPr>
          <w:spacing w:val="-4"/>
        </w:rPr>
        <w:t xml:space="preserve"> </w:t>
      </w:r>
      <w:r>
        <w:t>in</w:t>
      </w:r>
      <w:r>
        <w:rPr>
          <w:spacing w:val="-3"/>
        </w:rPr>
        <w:t xml:space="preserve"> </w:t>
      </w:r>
      <w:r>
        <w:t>lieu</w:t>
      </w:r>
      <w:r>
        <w:rPr>
          <w:spacing w:val="-3"/>
        </w:rPr>
        <w:t xml:space="preserve"> </w:t>
      </w:r>
      <w:r>
        <w:t>of</w:t>
      </w:r>
      <w:r>
        <w:rPr>
          <w:spacing w:val="-2"/>
        </w:rPr>
        <w:t xml:space="preserve"> </w:t>
      </w:r>
      <w:r>
        <w:t>notice</w:t>
      </w:r>
      <w:r>
        <w:rPr>
          <w:spacing w:val="-1"/>
        </w:rPr>
        <w:t xml:space="preserve"> </w:t>
      </w:r>
      <w:r>
        <w:t>for</w:t>
      </w:r>
      <w:r>
        <w:rPr>
          <w:spacing w:val="-2"/>
        </w:rPr>
        <w:t xml:space="preserve"> </w:t>
      </w:r>
      <w:r>
        <w:t>the</w:t>
      </w:r>
      <w:r>
        <w:rPr>
          <w:spacing w:val="-1"/>
        </w:rPr>
        <w:t xml:space="preserve"> </w:t>
      </w:r>
      <w:r>
        <w:t>unexpired</w:t>
      </w:r>
      <w:r>
        <w:rPr>
          <w:spacing w:val="-3"/>
        </w:rPr>
        <w:t xml:space="preserve"> </w:t>
      </w:r>
      <w:r>
        <w:t>portion</w:t>
      </w:r>
      <w:r>
        <w:rPr>
          <w:spacing w:val="-5"/>
        </w:rPr>
        <w:t xml:space="preserve"> </w:t>
      </w:r>
      <w:r>
        <w:t>of the notice period.</w:t>
      </w:r>
    </w:p>
    <w:p w14:paraId="30C87ED6" w14:textId="77777777" w:rsidR="003C3B33" w:rsidRDefault="003C3B33">
      <w:pPr>
        <w:spacing w:line="259" w:lineRule="auto"/>
        <w:sectPr w:rsidR="003C3B33">
          <w:pgSz w:w="11910" w:h="16840"/>
          <w:pgMar w:top="960" w:right="840" w:bottom="920" w:left="680" w:header="751" w:footer="734" w:gutter="0"/>
          <w:cols w:space="720"/>
        </w:sectPr>
      </w:pPr>
    </w:p>
    <w:p w14:paraId="30C87ED7" w14:textId="77777777" w:rsidR="003C3B33" w:rsidRDefault="003C3B33">
      <w:pPr>
        <w:pStyle w:val="BodyText"/>
        <w:spacing w:before="198"/>
        <w:ind w:left="0" w:firstLine="0"/>
      </w:pPr>
    </w:p>
    <w:p w14:paraId="30C87ED8" w14:textId="77777777" w:rsidR="003C3B33" w:rsidRDefault="00B560D6">
      <w:pPr>
        <w:ind w:left="760"/>
        <w:rPr>
          <w:b/>
        </w:rPr>
      </w:pPr>
      <w:r>
        <w:rPr>
          <w:b/>
        </w:rPr>
        <w:t>Severance</w:t>
      </w:r>
      <w:r>
        <w:rPr>
          <w:b/>
          <w:spacing w:val="-5"/>
        </w:rPr>
        <w:t xml:space="preserve"> </w:t>
      </w:r>
      <w:r>
        <w:rPr>
          <w:b/>
          <w:spacing w:val="-2"/>
        </w:rPr>
        <w:t>benefit</w:t>
      </w:r>
    </w:p>
    <w:p w14:paraId="30C87ED9" w14:textId="77777777" w:rsidR="003C3B33" w:rsidRDefault="00B560D6">
      <w:pPr>
        <w:pStyle w:val="ListParagraph"/>
        <w:numPr>
          <w:ilvl w:val="0"/>
          <w:numId w:val="5"/>
        </w:numPr>
        <w:tabs>
          <w:tab w:val="left" w:pos="1322"/>
          <w:tab w:val="left" w:pos="1326"/>
        </w:tabs>
        <w:spacing w:before="181" w:line="259" w:lineRule="auto"/>
        <w:ind w:right="1632"/>
      </w:pPr>
      <w:r>
        <w:t>If</w:t>
      </w:r>
      <w:r>
        <w:rPr>
          <w:spacing w:val="-3"/>
        </w:rPr>
        <w:t xml:space="preserve"> </w:t>
      </w:r>
      <w:r>
        <w:t>the</w:t>
      </w:r>
      <w:r>
        <w:rPr>
          <w:spacing w:val="-2"/>
        </w:rPr>
        <w:t xml:space="preserve"> </w:t>
      </w:r>
      <w:r>
        <w:t>excess</w:t>
      </w:r>
      <w:r>
        <w:rPr>
          <w:spacing w:val="-3"/>
        </w:rPr>
        <w:t xml:space="preserve"> </w:t>
      </w:r>
      <w:r>
        <w:t>employee</w:t>
      </w:r>
      <w:r>
        <w:rPr>
          <w:spacing w:val="-2"/>
        </w:rPr>
        <w:t xml:space="preserve"> </w:t>
      </w:r>
      <w:r>
        <w:t>agrees</w:t>
      </w:r>
      <w:r>
        <w:rPr>
          <w:spacing w:val="-3"/>
        </w:rPr>
        <w:t xml:space="preserve"> </w:t>
      </w:r>
      <w:r>
        <w:t>to</w:t>
      </w:r>
      <w:r>
        <w:rPr>
          <w:spacing w:val="-3"/>
        </w:rPr>
        <w:t xml:space="preserve"> </w:t>
      </w:r>
      <w:r>
        <w:t>a</w:t>
      </w:r>
      <w:r>
        <w:rPr>
          <w:spacing w:val="-3"/>
        </w:rPr>
        <w:t xml:space="preserve"> </w:t>
      </w:r>
      <w:r>
        <w:t>voluntarily</w:t>
      </w:r>
      <w:r>
        <w:rPr>
          <w:spacing w:val="-2"/>
        </w:rPr>
        <w:t xml:space="preserve"> </w:t>
      </w:r>
      <w:r>
        <w:t>redundancy</w:t>
      </w:r>
      <w:r>
        <w:rPr>
          <w:spacing w:val="-2"/>
        </w:rPr>
        <w:t xml:space="preserve"> </w:t>
      </w:r>
      <w:r>
        <w:t>and</w:t>
      </w:r>
      <w:r>
        <w:rPr>
          <w:spacing w:val="-4"/>
        </w:rPr>
        <w:t xml:space="preserve"> </w:t>
      </w:r>
      <w:r>
        <w:t>their</w:t>
      </w:r>
      <w:r>
        <w:rPr>
          <w:spacing w:val="-5"/>
        </w:rPr>
        <w:t xml:space="preserve"> </w:t>
      </w:r>
      <w:r>
        <w:t>employment</w:t>
      </w:r>
      <w:r>
        <w:rPr>
          <w:spacing w:val="-2"/>
        </w:rPr>
        <w:t xml:space="preserve"> </w:t>
      </w:r>
      <w:r>
        <w:t>is terminated under section 29 of the PS Act the employee will be paid:</w:t>
      </w:r>
    </w:p>
    <w:p w14:paraId="30C87EDA" w14:textId="77777777" w:rsidR="003C3B33" w:rsidRDefault="00B560D6">
      <w:pPr>
        <w:pStyle w:val="ListParagraph"/>
        <w:numPr>
          <w:ilvl w:val="1"/>
          <w:numId w:val="5"/>
        </w:numPr>
        <w:tabs>
          <w:tab w:val="left" w:pos="2178"/>
        </w:tabs>
        <w:spacing w:before="161" w:line="256" w:lineRule="auto"/>
        <w:ind w:right="778"/>
      </w:pPr>
      <w:r>
        <w:t>a</w:t>
      </w:r>
      <w:r>
        <w:rPr>
          <w:spacing w:val="-2"/>
        </w:rPr>
        <w:t xml:space="preserve"> </w:t>
      </w:r>
      <w:r>
        <w:t>severance</w:t>
      </w:r>
      <w:r>
        <w:rPr>
          <w:spacing w:val="-4"/>
        </w:rPr>
        <w:t xml:space="preserve"> </w:t>
      </w:r>
      <w:r>
        <w:t>benefit</w:t>
      </w:r>
      <w:r>
        <w:rPr>
          <w:spacing w:val="-4"/>
        </w:rPr>
        <w:t xml:space="preserve"> </w:t>
      </w:r>
      <w:r>
        <w:t>of</w:t>
      </w:r>
      <w:r>
        <w:rPr>
          <w:spacing w:val="-4"/>
        </w:rPr>
        <w:t xml:space="preserve"> </w:t>
      </w:r>
      <w:r>
        <w:t>an</w:t>
      </w:r>
      <w:r>
        <w:rPr>
          <w:spacing w:val="-3"/>
        </w:rPr>
        <w:t xml:space="preserve"> </w:t>
      </w:r>
      <w:r>
        <w:t>amount</w:t>
      </w:r>
      <w:r>
        <w:rPr>
          <w:spacing w:val="-4"/>
        </w:rPr>
        <w:t xml:space="preserve"> </w:t>
      </w:r>
      <w:r>
        <w:t>equal</w:t>
      </w:r>
      <w:r>
        <w:rPr>
          <w:spacing w:val="-2"/>
        </w:rPr>
        <w:t xml:space="preserve"> </w:t>
      </w:r>
      <w:r>
        <w:t>to</w:t>
      </w:r>
      <w:r>
        <w:rPr>
          <w:spacing w:val="-3"/>
        </w:rPr>
        <w:t xml:space="preserve"> </w:t>
      </w:r>
      <w:r>
        <w:t>2</w:t>
      </w:r>
      <w:r>
        <w:rPr>
          <w:spacing w:val="-3"/>
        </w:rPr>
        <w:t xml:space="preserve"> </w:t>
      </w:r>
      <w:r>
        <w:t>weeks’</w:t>
      </w:r>
      <w:r>
        <w:rPr>
          <w:spacing w:val="-2"/>
        </w:rPr>
        <w:t xml:space="preserve"> </w:t>
      </w:r>
      <w:r>
        <w:t>salary</w:t>
      </w:r>
      <w:r>
        <w:rPr>
          <w:spacing w:val="-1"/>
        </w:rPr>
        <w:t xml:space="preserve"> </w:t>
      </w:r>
      <w:r>
        <w:t>for</w:t>
      </w:r>
      <w:r>
        <w:rPr>
          <w:spacing w:val="-2"/>
        </w:rPr>
        <w:t xml:space="preserve"> </w:t>
      </w:r>
      <w:r>
        <w:t>each</w:t>
      </w:r>
      <w:r>
        <w:rPr>
          <w:spacing w:val="-3"/>
        </w:rPr>
        <w:t xml:space="preserve"> </w:t>
      </w:r>
      <w:r>
        <w:t>completed</w:t>
      </w:r>
      <w:r>
        <w:rPr>
          <w:spacing w:val="-5"/>
        </w:rPr>
        <w:t xml:space="preserve"> </w:t>
      </w:r>
      <w:r>
        <w:t>year of continuous service; and</w:t>
      </w:r>
    </w:p>
    <w:p w14:paraId="30C87EDB" w14:textId="77777777" w:rsidR="003C3B33" w:rsidRDefault="00B560D6">
      <w:pPr>
        <w:pStyle w:val="ListParagraph"/>
        <w:numPr>
          <w:ilvl w:val="1"/>
          <w:numId w:val="5"/>
        </w:numPr>
        <w:tabs>
          <w:tab w:val="left" w:pos="2178"/>
        </w:tabs>
        <w:spacing w:before="164" w:line="259" w:lineRule="auto"/>
        <w:ind w:right="646"/>
      </w:pPr>
      <w:r>
        <w:t>any</w:t>
      </w:r>
      <w:r>
        <w:rPr>
          <w:spacing w:val="-2"/>
        </w:rPr>
        <w:t xml:space="preserve"> </w:t>
      </w:r>
      <w:r>
        <w:t>pro</w:t>
      </w:r>
      <w:r>
        <w:rPr>
          <w:spacing w:val="-3"/>
        </w:rPr>
        <w:t xml:space="preserve"> </w:t>
      </w:r>
      <w:r>
        <w:t>rata</w:t>
      </w:r>
      <w:r>
        <w:rPr>
          <w:spacing w:val="-3"/>
        </w:rPr>
        <w:t xml:space="preserve"> </w:t>
      </w:r>
      <w:r>
        <w:t>payment</w:t>
      </w:r>
      <w:r>
        <w:rPr>
          <w:spacing w:val="-2"/>
        </w:rPr>
        <w:t xml:space="preserve"> </w:t>
      </w:r>
      <w:r>
        <w:t>for</w:t>
      </w:r>
      <w:r>
        <w:rPr>
          <w:spacing w:val="-4"/>
        </w:rPr>
        <w:t xml:space="preserve"> </w:t>
      </w:r>
      <w:r>
        <w:t>completed</w:t>
      </w:r>
      <w:r>
        <w:rPr>
          <w:spacing w:val="-5"/>
        </w:rPr>
        <w:t xml:space="preserve"> </w:t>
      </w:r>
      <w:r>
        <w:t>months</w:t>
      </w:r>
      <w:r>
        <w:rPr>
          <w:spacing w:val="-4"/>
        </w:rPr>
        <w:t xml:space="preserve"> </w:t>
      </w:r>
      <w:r>
        <w:t>of</w:t>
      </w:r>
      <w:r>
        <w:rPr>
          <w:spacing w:val="-3"/>
        </w:rPr>
        <w:t xml:space="preserve"> </w:t>
      </w:r>
      <w:r>
        <w:t>service</w:t>
      </w:r>
      <w:r>
        <w:rPr>
          <w:spacing w:val="-2"/>
        </w:rPr>
        <w:t xml:space="preserve"> </w:t>
      </w:r>
      <w:r>
        <w:t>since</w:t>
      </w:r>
      <w:r>
        <w:rPr>
          <w:spacing w:val="-4"/>
        </w:rPr>
        <w:t xml:space="preserve"> </w:t>
      </w:r>
      <w:r>
        <w:t>the</w:t>
      </w:r>
      <w:r>
        <w:rPr>
          <w:spacing w:val="-2"/>
        </w:rPr>
        <w:t xml:space="preserve"> </w:t>
      </w:r>
      <w:r>
        <w:t>last</w:t>
      </w:r>
      <w:r>
        <w:rPr>
          <w:spacing w:val="-2"/>
        </w:rPr>
        <w:t xml:space="preserve"> </w:t>
      </w:r>
      <w:r>
        <w:t>completed</w:t>
      </w:r>
      <w:r>
        <w:rPr>
          <w:spacing w:val="-5"/>
        </w:rPr>
        <w:t xml:space="preserve"> </w:t>
      </w:r>
      <w:r>
        <w:t>year of service.</w:t>
      </w:r>
    </w:p>
    <w:p w14:paraId="30C87EDC" w14:textId="77777777" w:rsidR="003C3B33" w:rsidRDefault="00B560D6">
      <w:pPr>
        <w:pStyle w:val="ListParagraph"/>
        <w:numPr>
          <w:ilvl w:val="0"/>
          <w:numId w:val="5"/>
        </w:numPr>
        <w:tabs>
          <w:tab w:val="left" w:pos="1322"/>
          <w:tab w:val="left" w:pos="1326"/>
        </w:tabs>
        <w:spacing w:before="160" w:line="259" w:lineRule="auto"/>
        <w:ind w:right="923"/>
      </w:pPr>
      <w:r>
        <w:t>Subject to any minimum amount of redundancy pay the employee is eligible for</w:t>
      </w:r>
      <w:r>
        <w:rPr>
          <w:spacing w:val="-1"/>
        </w:rPr>
        <w:t xml:space="preserve"> </w:t>
      </w:r>
      <w:r>
        <w:t>under the NES,</w:t>
      </w:r>
      <w:r>
        <w:rPr>
          <w:spacing w:val="-2"/>
        </w:rPr>
        <w:t xml:space="preserve"> </w:t>
      </w:r>
      <w:r>
        <w:t>the</w:t>
      </w:r>
      <w:r>
        <w:rPr>
          <w:spacing w:val="-4"/>
        </w:rPr>
        <w:t xml:space="preserve"> </w:t>
      </w:r>
      <w:r>
        <w:t>minimum</w:t>
      </w:r>
      <w:r>
        <w:rPr>
          <w:spacing w:val="-1"/>
        </w:rPr>
        <w:t xml:space="preserve"> </w:t>
      </w:r>
      <w:r>
        <w:t>sum</w:t>
      </w:r>
      <w:r>
        <w:rPr>
          <w:spacing w:val="-1"/>
        </w:rPr>
        <w:t xml:space="preserve"> </w:t>
      </w:r>
      <w:r>
        <w:t>payable</w:t>
      </w:r>
      <w:r>
        <w:rPr>
          <w:spacing w:val="-1"/>
        </w:rPr>
        <w:t xml:space="preserve"> </w:t>
      </w:r>
      <w:r>
        <w:t>under</w:t>
      </w:r>
      <w:r>
        <w:rPr>
          <w:spacing w:val="-2"/>
        </w:rPr>
        <w:t xml:space="preserve"> </w:t>
      </w:r>
      <w:r>
        <w:t>clause</w:t>
      </w:r>
      <w:r>
        <w:rPr>
          <w:spacing w:val="-3"/>
        </w:rPr>
        <w:t xml:space="preserve"> </w:t>
      </w:r>
      <w:r>
        <w:t>757</w:t>
      </w:r>
      <w:r>
        <w:rPr>
          <w:spacing w:val="-3"/>
        </w:rPr>
        <w:t xml:space="preserve"> </w:t>
      </w:r>
      <w:r>
        <w:t>will</w:t>
      </w:r>
      <w:r>
        <w:rPr>
          <w:spacing w:val="-2"/>
        </w:rPr>
        <w:t xml:space="preserve"> </w:t>
      </w:r>
      <w:r>
        <w:t>be</w:t>
      </w:r>
      <w:r>
        <w:rPr>
          <w:spacing w:val="-1"/>
        </w:rPr>
        <w:t xml:space="preserve"> </w:t>
      </w:r>
      <w:r>
        <w:t>4</w:t>
      </w:r>
      <w:r>
        <w:rPr>
          <w:spacing w:val="-3"/>
        </w:rPr>
        <w:t xml:space="preserve"> </w:t>
      </w:r>
      <w:r>
        <w:t>weeks’</w:t>
      </w:r>
      <w:r>
        <w:rPr>
          <w:spacing w:val="-4"/>
        </w:rPr>
        <w:t xml:space="preserve"> </w:t>
      </w:r>
      <w:r>
        <w:t>salary</w:t>
      </w:r>
      <w:r>
        <w:rPr>
          <w:spacing w:val="-1"/>
        </w:rPr>
        <w:t xml:space="preserve"> </w:t>
      </w:r>
      <w:r>
        <w:t>and</w:t>
      </w:r>
      <w:r>
        <w:rPr>
          <w:spacing w:val="-3"/>
        </w:rPr>
        <w:t xml:space="preserve"> </w:t>
      </w:r>
      <w:r>
        <w:t>the</w:t>
      </w:r>
      <w:r>
        <w:rPr>
          <w:spacing w:val="-4"/>
        </w:rPr>
        <w:t xml:space="preserve"> </w:t>
      </w:r>
      <w:r>
        <w:t>maximum will be 48 weeks’ salary.</w:t>
      </w:r>
    </w:p>
    <w:p w14:paraId="30C87EDD" w14:textId="77777777" w:rsidR="003C3B33" w:rsidRDefault="00B560D6">
      <w:pPr>
        <w:pStyle w:val="ListParagraph"/>
        <w:numPr>
          <w:ilvl w:val="0"/>
          <w:numId w:val="5"/>
        </w:numPr>
        <w:tabs>
          <w:tab w:val="left" w:pos="1322"/>
          <w:tab w:val="left" w:pos="1326"/>
        </w:tabs>
        <w:spacing w:line="259" w:lineRule="auto"/>
        <w:ind w:right="619"/>
      </w:pPr>
      <w:r>
        <w:t>The severance benefit will be calculated on a pro rata basis for any period where the</w:t>
      </w:r>
      <w:r>
        <w:rPr>
          <w:spacing w:val="40"/>
        </w:rPr>
        <w:t xml:space="preserve"> </w:t>
      </w:r>
      <w:r>
        <w:t>employee has</w:t>
      </w:r>
      <w:r>
        <w:rPr>
          <w:spacing w:val="-3"/>
        </w:rPr>
        <w:t xml:space="preserve"> </w:t>
      </w:r>
      <w:r>
        <w:t>worked</w:t>
      </w:r>
      <w:r>
        <w:rPr>
          <w:spacing w:val="-2"/>
        </w:rPr>
        <w:t xml:space="preserve"> </w:t>
      </w:r>
      <w:r>
        <w:t>part</w:t>
      </w:r>
      <w:r>
        <w:rPr>
          <w:spacing w:val="-3"/>
        </w:rPr>
        <w:t xml:space="preserve"> </w:t>
      </w:r>
      <w:r>
        <w:t>time</w:t>
      </w:r>
      <w:r>
        <w:rPr>
          <w:spacing w:val="-3"/>
        </w:rPr>
        <w:t xml:space="preserve"> </w:t>
      </w:r>
      <w:r>
        <w:t>hours</w:t>
      </w:r>
      <w:r>
        <w:rPr>
          <w:spacing w:val="-1"/>
        </w:rPr>
        <w:t xml:space="preserve"> </w:t>
      </w:r>
      <w:r>
        <w:t>during</w:t>
      </w:r>
      <w:r>
        <w:rPr>
          <w:spacing w:val="-2"/>
        </w:rPr>
        <w:t xml:space="preserve"> </w:t>
      </w:r>
      <w:r>
        <w:t>their</w:t>
      </w:r>
      <w:r>
        <w:rPr>
          <w:spacing w:val="-1"/>
        </w:rPr>
        <w:t xml:space="preserve"> </w:t>
      </w:r>
      <w:r>
        <w:t>period</w:t>
      </w:r>
      <w:r>
        <w:rPr>
          <w:spacing w:val="-2"/>
        </w:rPr>
        <w:t xml:space="preserve"> </w:t>
      </w:r>
      <w:r>
        <w:t>of</w:t>
      </w:r>
      <w:r>
        <w:rPr>
          <w:spacing w:val="-3"/>
        </w:rPr>
        <w:t xml:space="preserve"> </w:t>
      </w:r>
      <w:r>
        <w:t>service</w:t>
      </w:r>
      <w:r>
        <w:rPr>
          <w:spacing w:val="-3"/>
        </w:rPr>
        <w:t xml:space="preserve"> </w:t>
      </w:r>
      <w:r>
        <w:t>and</w:t>
      </w:r>
      <w:r>
        <w:rPr>
          <w:spacing w:val="-2"/>
        </w:rPr>
        <w:t xml:space="preserve"> </w:t>
      </w:r>
      <w:r>
        <w:t>has</w:t>
      </w:r>
      <w:r>
        <w:rPr>
          <w:spacing w:val="-1"/>
        </w:rPr>
        <w:t xml:space="preserve"> </w:t>
      </w:r>
      <w:r>
        <w:t>less</w:t>
      </w:r>
      <w:r>
        <w:rPr>
          <w:spacing w:val="-1"/>
        </w:rPr>
        <w:t xml:space="preserve"> </w:t>
      </w:r>
      <w:r>
        <w:t>than</w:t>
      </w:r>
      <w:r>
        <w:rPr>
          <w:spacing w:val="-2"/>
        </w:rPr>
        <w:t xml:space="preserve"> </w:t>
      </w:r>
      <w:r>
        <w:t>24</w:t>
      </w:r>
      <w:r>
        <w:rPr>
          <w:spacing w:val="-2"/>
        </w:rPr>
        <w:t xml:space="preserve"> </w:t>
      </w:r>
      <w:r>
        <w:t>years full time service, subject to any minimum amount of redundancy pay the employee is eligible to under the NES.</w:t>
      </w:r>
    </w:p>
    <w:p w14:paraId="30C87EDE" w14:textId="77777777" w:rsidR="003C3B33" w:rsidRDefault="00B560D6">
      <w:pPr>
        <w:pStyle w:val="ListParagraph"/>
        <w:numPr>
          <w:ilvl w:val="0"/>
          <w:numId w:val="5"/>
        </w:numPr>
        <w:tabs>
          <w:tab w:val="left" w:pos="1322"/>
        </w:tabs>
        <w:ind w:left="1322" w:hanging="563"/>
      </w:pPr>
      <w:r>
        <w:t>Service</w:t>
      </w:r>
      <w:r>
        <w:rPr>
          <w:spacing w:val="-6"/>
        </w:rPr>
        <w:t xml:space="preserve"> </w:t>
      </w:r>
      <w:r>
        <w:t>for</w:t>
      </w:r>
      <w:r>
        <w:rPr>
          <w:spacing w:val="-6"/>
        </w:rPr>
        <w:t xml:space="preserve"> </w:t>
      </w:r>
      <w:r>
        <w:t>severance</w:t>
      </w:r>
      <w:r>
        <w:rPr>
          <w:spacing w:val="-3"/>
        </w:rPr>
        <w:t xml:space="preserve"> </w:t>
      </w:r>
      <w:r>
        <w:t>purposes</w:t>
      </w:r>
      <w:r>
        <w:rPr>
          <w:spacing w:val="-5"/>
        </w:rPr>
        <w:t xml:space="preserve"> </w:t>
      </w:r>
      <w:r>
        <w:rPr>
          <w:spacing w:val="-2"/>
        </w:rPr>
        <w:t>means:</w:t>
      </w:r>
    </w:p>
    <w:p w14:paraId="30C87EDF" w14:textId="77777777" w:rsidR="003C3B33" w:rsidRDefault="00B560D6">
      <w:pPr>
        <w:pStyle w:val="ListParagraph"/>
        <w:numPr>
          <w:ilvl w:val="1"/>
          <w:numId w:val="5"/>
        </w:numPr>
        <w:tabs>
          <w:tab w:val="left" w:pos="2178"/>
        </w:tabs>
        <w:spacing w:before="181"/>
      </w:pPr>
      <w:r>
        <w:t>service</w:t>
      </w:r>
      <w:r>
        <w:rPr>
          <w:spacing w:val="-3"/>
        </w:rPr>
        <w:t xml:space="preserve"> </w:t>
      </w:r>
      <w:r>
        <w:t>in</w:t>
      </w:r>
      <w:r>
        <w:rPr>
          <w:spacing w:val="-3"/>
        </w:rPr>
        <w:t xml:space="preserve"> </w:t>
      </w:r>
      <w:r>
        <w:t>the</w:t>
      </w:r>
      <w:r>
        <w:rPr>
          <w:spacing w:val="-2"/>
        </w:rPr>
        <w:t xml:space="preserve"> </w:t>
      </w:r>
      <w:proofErr w:type="gramStart"/>
      <w:r>
        <w:rPr>
          <w:spacing w:val="-2"/>
        </w:rPr>
        <w:t>department;</w:t>
      </w:r>
      <w:proofErr w:type="gramEnd"/>
    </w:p>
    <w:p w14:paraId="30C87EE0" w14:textId="77777777" w:rsidR="003C3B33" w:rsidRDefault="00B560D6">
      <w:pPr>
        <w:pStyle w:val="ListParagraph"/>
        <w:numPr>
          <w:ilvl w:val="1"/>
          <w:numId w:val="5"/>
        </w:numPr>
        <w:tabs>
          <w:tab w:val="left" w:pos="2178"/>
        </w:tabs>
        <w:spacing w:before="180" w:line="259" w:lineRule="auto"/>
        <w:ind w:right="1978"/>
      </w:pPr>
      <w:r>
        <w:t>government</w:t>
      </w:r>
      <w:r>
        <w:rPr>
          <w:spacing w:val="-2"/>
        </w:rPr>
        <w:t xml:space="preserve"> </w:t>
      </w:r>
      <w:r>
        <w:t>service</w:t>
      </w:r>
      <w:r>
        <w:rPr>
          <w:spacing w:val="-2"/>
        </w:rPr>
        <w:t xml:space="preserve"> </w:t>
      </w:r>
      <w:r>
        <w:t>as</w:t>
      </w:r>
      <w:r>
        <w:rPr>
          <w:spacing w:val="-3"/>
        </w:rPr>
        <w:t xml:space="preserve"> </w:t>
      </w:r>
      <w:r>
        <w:t>defined</w:t>
      </w:r>
      <w:r>
        <w:rPr>
          <w:spacing w:val="-4"/>
        </w:rPr>
        <w:t xml:space="preserve"> </w:t>
      </w:r>
      <w:r>
        <w:t>in</w:t>
      </w:r>
      <w:r>
        <w:rPr>
          <w:spacing w:val="-4"/>
        </w:rPr>
        <w:t xml:space="preserve"> </w:t>
      </w:r>
      <w:r>
        <w:t>section</w:t>
      </w:r>
      <w:r>
        <w:rPr>
          <w:spacing w:val="-6"/>
        </w:rPr>
        <w:t xml:space="preserve"> </w:t>
      </w:r>
      <w:r>
        <w:t>10</w:t>
      </w:r>
      <w:r>
        <w:rPr>
          <w:spacing w:val="-4"/>
        </w:rPr>
        <w:t xml:space="preserve"> </w:t>
      </w:r>
      <w:r>
        <w:t>of</w:t>
      </w:r>
      <w:r>
        <w:rPr>
          <w:spacing w:val="-5"/>
        </w:rPr>
        <w:t xml:space="preserve"> </w:t>
      </w:r>
      <w:r>
        <w:t>the</w:t>
      </w:r>
      <w:r>
        <w:rPr>
          <w:spacing w:val="-4"/>
        </w:rPr>
        <w:t xml:space="preserve"> </w:t>
      </w:r>
      <w:r>
        <w:rPr>
          <w:i/>
        </w:rPr>
        <w:t>Long</w:t>
      </w:r>
      <w:r>
        <w:rPr>
          <w:i/>
          <w:spacing w:val="-4"/>
        </w:rPr>
        <w:t xml:space="preserve"> </w:t>
      </w:r>
      <w:r>
        <w:rPr>
          <w:i/>
        </w:rPr>
        <w:t>Service</w:t>
      </w:r>
      <w:r>
        <w:rPr>
          <w:i/>
          <w:spacing w:val="-3"/>
        </w:rPr>
        <w:t xml:space="preserve"> </w:t>
      </w:r>
      <w:r>
        <w:rPr>
          <w:i/>
        </w:rPr>
        <w:t xml:space="preserve">Leave (Commonwealth Employees) Act </w:t>
      </w:r>
      <w:proofErr w:type="gramStart"/>
      <w:r>
        <w:rPr>
          <w:i/>
        </w:rPr>
        <w:t>1976</w:t>
      </w:r>
      <w:r>
        <w:t>;</w:t>
      </w:r>
      <w:proofErr w:type="gramEnd"/>
    </w:p>
    <w:p w14:paraId="30C87EE1" w14:textId="77777777" w:rsidR="003C3B33" w:rsidRDefault="00B560D6">
      <w:pPr>
        <w:pStyle w:val="ListParagraph"/>
        <w:numPr>
          <w:ilvl w:val="1"/>
          <w:numId w:val="5"/>
        </w:numPr>
        <w:tabs>
          <w:tab w:val="left" w:pos="2178"/>
        </w:tabs>
        <w:spacing w:before="1" w:line="259" w:lineRule="auto"/>
        <w:ind w:right="773"/>
      </w:pPr>
      <w:r>
        <w:t>service with the Commonwealth (other than service with a Joint Commonwealth- State</w:t>
      </w:r>
      <w:r>
        <w:rPr>
          <w:spacing w:val="-2"/>
        </w:rPr>
        <w:t xml:space="preserve"> </w:t>
      </w:r>
      <w:r>
        <w:t>body</w:t>
      </w:r>
      <w:r>
        <w:rPr>
          <w:spacing w:val="-4"/>
        </w:rPr>
        <w:t xml:space="preserve"> </w:t>
      </w:r>
      <w:r>
        <w:t>corporate</w:t>
      </w:r>
      <w:r>
        <w:rPr>
          <w:spacing w:val="-2"/>
        </w:rPr>
        <w:t xml:space="preserve"> </w:t>
      </w:r>
      <w:r>
        <w:t>in</w:t>
      </w:r>
      <w:r>
        <w:rPr>
          <w:spacing w:val="-4"/>
        </w:rPr>
        <w:t xml:space="preserve"> </w:t>
      </w:r>
      <w:r>
        <w:t>which</w:t>
      </w:r>
      <w:r>
        <w:rPr>
          <w:spacing w:val="-4"/>
        </w:rPr>
        <w:t xml:space="preserve"> </w:t>
      </w:r>
      <w:r>
        <w:t>the</w:t>
      </w:r>
      <w:r>
        <w:rPr>
          <w:spacing w:val="-2"/>
        </w:rPr>
        <w:t xml:space="preserve"> </w:t>
      </w:r>
      <w:r>
        <w:t>Commonwealth</w:t>
      </w:r>
      <w:r>
        <w:rPr>
          <w:spacing w:val="-4"/>
        </w:rPr>
        <w:t xml:space="preserve"> </w:t>
      </w:r>
      <w:r>
        <w:t>has</w:t>
      </w:r>
      <w:r>
        <w:rPr>
          <w:spacing w:val="-5"/>
        </w:rPr>
        <w:t xml:space="preserve"> </w:t>
      </w:r>
      <w:r>
        <w:t>a</w:t>
      </w:r>
      <w:r>
        <w:rPr>
          <w:spacing w:val="-3"/>
        </w:rPr>
        <w:t xml:space="preserve"> </w:t>
      </w:r>
      <w:r>
        <w:t>controlling</w:t>
      </w:r>
      <w:r>
        <w:rPr>
          <w:spacing w:val="-4"/>
        </w:rPr>
        <w:t xml:space="preserve"> </w:t>
      </w:r>
      <w:r>
        <w:t>interest)</w:t>
      </w:r>
      <w:r>
        <w:rPr>
          <w:spacing w:val="-3"/>
        </w:rPr>
        <w:t xml:space="preserve"> </w:t>
      </w:r>
      <w:r>
        <w:t xml:space="preserve">which is recognised for Long Service Leave </w:t>
      </w:r>
      <w:proofErr w:type="gramStart"/>
      <w:r>
        <w:t>purposes;</w:t>
      </w:r>
      <w:proofErr w:type="gramEnd"/>
    </w:p>
    <w:p w14:paraId="30C87EE2" w14:textId="77777777" w:rsidR="003C3B33" w:rsidRDefault="00B560D6">
      <w:pPr>
        <w:pStyle w:val="ListParagraph"/>
        <w:numPr>
          <w:ilvl w:val="1"/>
          <w:numId w:val="5"/>
        </w:numPr>
        <w:tabs>
          <w:tab w:val="left" w:pos="2178"/>
        </w:tabs>
        <w:spacing w:before="0" w:line="259" w:lineRule="auto"/>
        <w:ind w:right="4348"/>
      </w:pPr>
      <w:r>
        <w:t>service</w:t>
      </w:r>
      <w:r>
        <w:rPr>
          <w:spacing w:val="-5"/>
        </w:rPr>
        <w:t xml:space="preserve"> </w:t>
      </w:r>
      <w:r>
        <w:t>with</w:t>
      </w:r>
      <w:r>
        <w:rPr>
          <w:spacing w:val="-7"/>
        </w:rPr>
        <w:t xml:space="preserve"> </w:t>
      </w:r>
      <w:r>
        <w:t>the</w:t>
      </w:r>
      <w:r>
        <w:rPr>
          <w:spacing w:val="-8"/>
        </w:rPr>
        <w:t xml:space="preserve"> </w:t>
      </w:r>
      <w:r>
        <w:t>Australian</w:t>
      </w:r>
      <w:r>
        <w:rPr>
          <w:spacing w:val="-9"/>
        </w:rPr>
        <w:t xml:space="preserve"> </w:t>
      </w:r>
      <w:proofErr w:type="spellStart"/>
      <w:r>
        <w:t>Defence</w:t>
      </w:r>
      <w:proofErr w:type="spellEnd"/>
      <w:r>
        <w:rPr>
          <w:spacing w:val="-5"/>
        </w:rPr>
        <w:t xml:space="preserve"> </w:t>
      </w:r>
      <w:r>
        <w:t xml:space="preserve">Forces; </w:t>
      </w:r>
      <w:r>
        <w:rPr>
          <w:spacing w:val="-4"/>
        </w:rPr>
        <w:t>and</w:t>
      </w:r>
    </w:p>
    <w:p w14:paraId="30C87EE3" w14:textId="77777777" w:rsidR="003C3B33" w:rsidRDefault="00B560D6">
      <w:pPr>
        <w:pStyle w:val="ListParagraph"/>
        <w:numPr>
          <w:ilvl w:val="1"/>
          <w:numId w:val="5"/>
        </w:numPr>
        <w:tabs>
          <w:tab w:val="left" w:pos="2178"/>
        </w:tabs>
        <w:spacing w:before="0"/>
      </w:pPr>
      <w:r>
        <w:t>service</w:t>
      </w:r>
      <w:r>
        <w:rPr>
          <w:spacing w:val="-4"/>
        </w:rPr>
        <w:t xml:space="preserve"> </w:t>
      </w:r>
      <w:r>
        <w:t>in</w:t>
      </w:r>
      <w:r>
        <w:rPr>
          <w:spacing w:val="-6"/>
        </w:rPr>
        <w:t xml:space="preserve"> </w:t>
      </w:r>
      <w:r>
        <w:t>another</w:t>
      </w:r>
      <w:r>
        <w:rPr>
          <w:spacing w:val="-6"/>
        </w:rPr>
        <w:t xml:space="preserve"> </w:t>
      </w:r>
      <w:r>
        <w:t>organisation</w:t>
      </w:r>
      <w:r>
        <w:rPr>
          <w:spacing w:val="-5"/>
        </w:rPr>
        <w:t xml:space="preserve"> </w:t>
      </w:r>
      <w:r>
        <w:rPr>
          <w:spacing w:val="-2"/>
        </w:rPr>
        <w:t>where:</w:t>
      </w:r>
    </w:p>
    <w:p w14:paraId="30C87EE4" w14:textId="77777777" w:rsidR="003C3B33" w:rsidRDefault="00B560D6">
      <w:pPr>
        <w:pStyle w:val="ListParagraph"/>
        <w:numPr>
          <w:ilvl w:val="2"/>
          <w:numId w:val="5"/>
        </w:numPr>
        <w:tabs>
          <w:tab w:val="left" w:pos="2591"/>
          <w:tab w:val="left" w:pos="2593"/>
        </w:tabs>
        <w:spacing w:before="179" w:line="259" w:lineRule="auto"/>
        <w:ind w:right="686"/>
      </w:pPr>
      <w:r>
        <w:t>the</w:t>
      </w:r>
      <w:r>
        <w:rPr>
          <w:spacing w:val="-2"/>
        </w:rPr>
        <w:t xml:space="preserve"> </w:t>
      </w:r>
      <w:r>
        <w:t>employee</w:t>
      </w:r>
      <w:r>
        <w:rPr>
          <w:spacing w:val="-2"/>
        </w:rPr>
        <w:t xml:space="preserve"> </w:t>
      </w:r>
      <w:r>
        <w:t>was</w:t>
      </w:r>
      <w:r>
        <w:rPr>
          <w:spacing w:val="-3"/>
        </w:rPr>
        <w:t xml:space="preserve"> </w:t>
      </w:r>
      <w:r>
        <w:t>transferred</w:t>
      </w:r>
      <w:r>
        <w:rPr>
          <w:spacing w:val="-4"/>
        </w:rPr>
        <w:t xml:space="preserve"> </w:t>
      </w:r>
      <w:r>
        <w:t>from</w:t>
      </w:r>
      <w:r>
        <w:rPr>
          <w:spacing w:val="-4"/>
        </w:rPr>
        <w:t xml:space="preserve"> </w:t>
      </w:r>
      <w:r>
        <w:t>the</w:t>
      </w:r>
      <w:r>
        <w:rPr>
          <w:spacing w:val="-2"/>
        </w:rPr>
        <w:t xml:space="preserve"> </w:t>
      </w:r>
      <w:r>
        <w:t>APS</w:t>
      </w:r>
      <w:r>
        <w:rPr>
          <w:spacing w:val="-4"/>
        </w:rPr>
        <w:t xml:space="preserve"> </w:t>
      </w:r>
      <w:r>
        <w:t>to</w:t>
      </w:r>
      <w:r>
        <w:rPr>
          <w:spacing w:val="-2"/>
        </w:rPr>
        <w:t xml:space="preserve"> </w:t>
      </w:r>
      <w:r>
        <w:t>that</w:t>
      </w:r>
      <w:r>
        <w:rPr>
          <w:spacing w:val="-5"/>
        </w:rPr>
        <w:t xml:space="preserve"> </w:t>
      </w:r>
      <w:r>
        <w:t>organisation</w:t>
      </w:r>
      <w:r>
        <w:rPr>
          <w:spacing w:val="-4"/>
        </w:rPr>
        <w:t xml:space="preserve"> </w:t>
      </w:r>
      <w:r>
        <w:t>with</w:t>
      </w:r>
      <w:r>
        <w:rPr>
          <w:spacing w:val="-4"/>
        </w:rPr>
        <w:t xml:space="preserve"> </w:t>
      </w:r>
      <w:r>
        <w:t>a</w:t>
      </w:r>
      <w:r>
        <w:rPr>
          <w:spacing w:val="-3"/>
        </w:rPr>
        <w:t xml:space="preserve"> </w:t>
      </w:r>
      <w:r>
        <w:t>transfer of function; or</w:t>
      </w:r>
    </w:p>
    <w:p w14:paraId="30C87EE5" w14:textId="77777777" w:rsidR="003C3B33" w:rsidRDefault="00B560D6">
      <w:pPr>
        <w:pStyle w:val="ListParagraph"/>
        <w:numPr>
          <w:ilvl w:val="2"/>
          <w:numId w:val="5"/>
        </w:numPr>
        <w:tabs>
          <w:tab w:val="left" w:pos="2591"/>
          <w:tab w:val="left" w:pos="2593"/>
        </w:tabs>
        <w:spacing w:line="259" w:lineRule="auto"/>
        <w:ind w:right="612" w:hanging="361"/>
      </w:pPr>
      <w:proofErr w:type="gramStart"/>
      <w:r>
        <w:t>the</w:t>
      </w:r>
      <w:proofErr w:type="gramEnd"/>
      <w:r>
        <w:rPr>
          <w:spacing w:val="-1"/>
        </w:rPr>
        <w:t xml:space="preserve"> </w:t>
      </w:r>
      <w:r>
        <w:t>employee</w:t>
      </w:r>
      <w:r>
        <w:rPr>
          <w:spacing w:val="-1"/>
        </w:rPr>
        <w:t xml:space="preserve"> </w:t>
      </w:r>
      <w:r>
        <w:t>was</w:t>
      </w:r>
      <w:r>
        <w:rPr>
          <w:spacing w:val="-2"/>
        </w:rPr>
        <w:t xml:space="preserve"> </w:t>
      </w:r>
      <w:r>
        <w:t>engaged</w:t>
      </w:r>
      <w:r>
        <w:rPr>
          <w:spacing w:val="-5"/>
        </w:rPr>
        <w:t xml:space="preserve"> </w:t>
      </w:r>
      <w:r>
        <w:t>in</w:t>
      </w:r>
      <w:r>
        <w:rPr>
          <w:spacing w:val="-3"/>
        </w:rPr>
        <w:t xml:space="preserve"> </w:t>
      </w:r>
      <w:r>
        <w:t>the</w:t>
      </w:r>
      <w:r>
        <w:rPr>
          <w:spacing w:val="-1"/>
        </w:rPr>
        <w:t xml:space="preserve"> </w:t>
      </w:r>
      <w:r>
        <w:t>APS</w:t>
      </w:r>
      <w:r>
        <w:rPr>
          <w:spacing w:val="-3"/>
        </w:rPr>
        <w:t xml:space="preserve"> </w:t>
      </w:r>
      <w:proofErr w:type="gramStart"/>
      <w:r>
        <w:t>as</w:t>
      </w:r>
      <w:r>
        <w:rPr>
          <w:spacing w:val="-2"/>
        </w:rPr>
        <w:t xml:space="preserve"> </w:t>
      </w:r>
      <w:r>
        <w:t>a</w:t>
      </w:r>
      <w:r>
        <w:rPr>
          <w:spacing w:val="-4"/>
        </w:rPr>
        <w:t xml:space="preserve"> </w:t>
      </w:r>
      <w:r>
        <w:t>result</w:t>
      </w:r>
      <w:r>
        <w:rPr>
          <w:spacing w:val="-4"/>
        </w:rPr>
        <w:t xml:space="preserve"> </w:t>
      </w:r>
      <w:r>
        <w:t>of</w:t>
      </w:r>
      <w:proofErr w:type="gramEnd"/>
      <w:r>
        <w:rPr>
          <w:spacing w:val="-4"/>
        </w:rPr>
        <w:t xml:space="preserve"> </w:t>
      </w:r>
      <w:r>
        <w:t>a</w:t>
      </w:r>
      <w:r>
        <w:rPr>
          <w:spacing w:val="-2"/>
        </w:rPr>
        <w:t xml:space="preserve"> </w:t>
      </w:r>
      <w:r>
        <w:t>transfer</w:t>
      </w:r>
      <w:r>
        <w:rPr>
          <w:spacing w:val="-2"/>
        </w:rPr>
        <w:t xml:space="preserve"> </w:t>
      </w:r>
      <w:r>
        <w:t>of</w:t>
      </w:r>
      <w:r>
        <w:rPr>
          <w:spacing w:val="-2"/>
        </w:rPr>
        <w:t xml:space="preserve"> </w:t>
      </w:r>
      <w:r>
        <w:t>a</w:t>
      </w:r>
      <w:r>
        <w:rPr>
          <w:spacing w:val="-2"/>
        </w:rPr>
        <w:t xml:space="preserve"> </w:t>
      </w:r>
      <w:r>
        <w:t>function</w:t>
      </w:r>
      <w:r>
        <w:rPr>
          <w:spacing w:val="-3"/>
        </w:rPr>
        <w:t xml:space="preserve"> </w:t>
      </w:r>
      <w:r>
        <w:t>from that organisation in which the person was an employee; and</w:t>
      </w:r>
    </w:p>
    <w:p w14:paraId="30C87EE6" w14:textId="77777777" w:rsidR="003C3B33" w:rsidRDefault="00B560D6">
      <w:pPr>
        <w:pStyle w:val="ListParagraph"/>
        <w:numPr>
          <w:ilvl w:val="2"/>
          <w:numId w:val="5"/>
        </w:numPr>
        <w:tabs>
          <w:tab w:val="left" w:pos="2593"/>
        </w:tabs>
        <w:spacing w:before="162"/>
      </w:pPr>
      <w:proofErr w:type="gramStart"/>
      <w:r>
        <w:t>such</w:t>
      </w:r>
      <w:proofErr w:type="gramEnd"/>
      <w:r>
        <w:rPr>
          <w:spacing w:val="-4"/>
        </w:rPr>
        <w:t xml:space="preserve"> </w:t>
      </w:r>
      <w:r>
        <w:t>service</w:t>
      </w:r>
      <w:r>
        <w:rPr>
          <w:spacing w:val="-2"/>
        </w:rPr>
        <w:t xml:space="preserve"> </w:t>
      </w:r>
      <w:r>
        <w:t>is</w:t>
      </w:r>
      <w:r>
        <w:rPr>
          <w:spacing w:val="-5"/>
        </w:rPr>
        <w:t xml:space="preserve"> </w:t>
      </w:r>
      <w:r>
        <w:t>recognised</w:t>
      </w:r>
      <w:r>
        <w:rPr>
          <w:spacing w:val="-3"/>
        </w:rPr>
        <w:t xml:space="preserve"> </w:t>
      </w:r>
      <w:r>
        <w:t>for</w:t>
      </w:r>
      <w:r>
        <w:rPr>
          <w:spacing w:val="-3"/>
        </w:rPr>
        <w:t xml:space="preserve"> </w:t>
      </w:r>
      <w:r>
        <w:t>long</w:t>
      </w:r>
      <w:r>
        <w:rPr>
          <w:spacing w:val="-4"/>
        </w:rPr>
        <w:t xml:space="preserve"> </w:t>
      </w:r>
      <w:r>
        <w:t>service</w:t>
      </w:r>
      <w:r>
        <w:rPr>
          <w:spacing w:val="-5"/>
        </w:rPr>
        <w:t xml:space="preserve"> </w:t>
      </w:r>
      <w:r>
        <w:t>leave</w:t>
      </w:r>
      <w:r>
        <w:rPr>
          <w:spacing w:val="-1"/>
        </w:rPr>
        <w:t xml:space="preserve"> </w:t>
      </w:r>
      <w:r>
        <w:rPr>
          <w:spacing w:val="-2"/>
        </w:rPr>
        <w:t>purposes.</w:t>
      </w:r>
    </w:p>
    <w:p w14:paraId="30C87EE7" w14:textId="77777777" w:rsidR="003C3B33" w:rsidRDefault="00B560D6">
      <w:pPr>
        <w:pStyle w:val="ListParagraph"/>
        <w:numPr>
          <w:ilvl w:val="0"/>
          <w:numId w:val="5"/>
        </w:numPr>
        <w:tabs>
          <w:tab w:val="left" w:pos="1322"/>
          <w:tab w:val="left" w:pos="1326"/>
        </w:tabs>
        <w:spacing w:before="180" w:line="259" w:lineRule="auto"/>
        <w:ind w:right="599"/>
      </w:pPr>
      <w:r>
        <w:t>For</w:t>
      </w:r>
      <w:r>
        <w:rPr>
          <w:spacing w:val="-2"/>
        </w:rPr>
        <w:t xml:space="preserve"> </w:t>
      </w:r>
      <w:r>
        <w:t>earlier</w:t>
      </w:r>
      <w:r>
        <w:rPr>
          <w:spacing w:val="-2"/>
        </w:rPr>
        <w:t xml:space="preserve"> </w:t>
      </w:r>
      <w:r>
        <w:t>periods</w:t>
      </w:r>
      <w:r>
        <w:rPr>
          <w:spacing w:val="-4"/>
        </w:rPr>
        <w:t xml:space="preserve"> </w:t>
      </w:r>
      <w:r>
        <w:t>of</w:t>
      </w:r>
      <w:r>
        <w:rPr>
          <w:spacing w:val="-2"/>
        </w:rPr>
        <w:t xml:space="preserve"> </w:t>
      </w:r>
      <w:r>
        <w:t>service</w:t>
      </w:r>
      <w:r>
        <w:rPr>
          <w:spacing w:val="-1"/>
        </w:rPr>
        <w:t xml:space="preserve"> </w:t>
      </w:r>
      <w:r>
        <w:t>to</w:t>
      </w:r>
      <w:r>
        <w:rPr>
          <w:spacing w:val="-1"/>
        </w:rPr>
        <w:t xml:space="preserve"> </w:t>
      </w:r>
      <w:r>
        <w:t>count</w:t>
      </w:r>
      <w:r>
        <w:rPr>
          <w:spacing w:val="-1"/>
        </w:rPr>
        <w:t xml:space="preserve"> </w:t>
      </w:r>
      <w:r>
        <w:t>there</w:t>
      </w:r>
      <w:r>
        <w:rPr>
          <w:spacing w:val="-4"/>
        </w:rPr>
        <w:t xml:space="preserve"> </w:t>
      </w:r>
      <w:r>
        <w:t>must</w:t>
      </w:r>
      <w:r>
        <w:rPr>
          <w:spacing w:val="-4"/>
        </w:rPr>
        <w:t xml:space="preserve"> </w:t>
      </w:r>
      <w:r>
        <w:t>be</w:t>
      </w:r>
      <w:r>
        <w:rPr>
          <w:spacing w:val="-1"/>
        </w:rPr>
        <w:t xml:space="preserve"> </w:t>
      </w:r>
      <w:r>
        <w:t>no</w:t>
      </w:r>
      <w:r>
        <w:rPr>
          <w:spacing w:val="-1"/>
        </w:rPr>
        <w:t xml:space="preserve"> </w:t>
      </w:r>
      <w:r>
        <w:t>breaks</w:t>
      </w:r>
      <w:r>
        <w:rPr>
          <w:spacing w:val="-2"/>
        </w:rPr>
        <w:t xml:space="preserve"> </w:t>
      </w:r>
      <w:r>
        <w:t>between</w:t>
      </w:r>
      <w:r>
        <w:rPr>
          <w:spacing w:val="-3"/>
        </w:rPr>
        <w:t xml:space="preserve"> </w:t>
      </w:r>
      <w:r>
        <w:t>the</w:t>
      </w:r>
      <w:r>
        <w:rPr>
          <w:spacing w:val="-4"/>
        </w:rPr>
        <w:t xml:space="preserve"> </w:t>
      </w:r>
      <w:r>
        <w:t>periods</w:t>
      </w:r>
      <w:r>
        <w:rPr>
          <w:spacing w:val="-4"/>
        </w:rPr>
        <w:t xml:space="preserve"> </w:t>
      </w:r>
      <w:r>
        <w:t>of</w:t>
      </w:r>
      <w:r>
        <w:rPr>
          <w:spacing w:val="-2"/>
        </w:rPr>
        <w:t xml:space="preserve"> </w:t>
      </w:r>
      <w:r>
        <w:t>service, except where the:</w:t>
      </w:r>
    </w:p>
    <w:p w14:paraId="30C87EE8" w14:textId="77777777" w:rsidR="003C3B33" w:rsidRDefault="00B560D6">
      <w:pPr>
        <w:pStyle w:val="ListParagraph"/>
        <w:numPr>
          <w:ilvl w:val="1"/>
          <w:numId w:val="5"/>
        </w:numPr>
        <w:tabs>
          <w:tab w:val="left" w:pos="2177"/>
        </w:tabs>
        <w:spacing w:line="259" w:lineRule="auto"/>
        <w:ind w:left="2177" w:right="744"/>
      </w:pPr>
      <w:r>
        <w:t>break</w:t>
      </w:r>
      <w:r>
        <w:rPr>
          <w:spacing w:val="-1"/>
        </w:rPr>
        <w:t xml:space="preserve"> </w:t>
      </w:r>
      <w:r>
        <w:t>in</w:t>
      </w:r>
      <w:r>
        <w:rPr>
          <w:spacing w:val="-3"/>
        </w:rPr>
        <w:t xml:space="preserve"> </w:t>
      </w:r>
      <w:r>
        <w:t>service</w:t>
      </w:r>
      <w:r>
        <w:rPr>
          <w:spacing w:val="-1"/>
        </w:rPr>
        <w:t xml:space="preserve"> </w:t>
      </w:r>
      <w:r>
        <w:t>is</w:t>
      </w:r>
      <w:r>
        <w:rPr>
          <w:spacing w:val="-2"/>
        </w:rPr>
        <w:t xml:space="preserve"> </w:t>
      </w:r>
      <w:r>
        <w:t>less</w:t>
      </w:r>
      <w:r>
        <w:rPr>
          <w:spacing w:val="-4"/>
        </w:rPr>
        <w:t xml:space="preserve"> </w:t>
      </w:r>
      <w:r>
        <w:t>than</w:t>
      </w:r>
      <w:r>
        <w:rPr>
          <w:spacing w:val="-3"/>
        </w:rPr>
        <w:t xml:space="preserve"> </w:t>
      </w:r>
      <w:r>
        <w:t>4</w:t>
      </w:r>
      <w:r>
        <w:rPr>
          <w:spacing w:val="-3"/>
        </w:rPr>
        <w:t xml:space="preserve"> </w:t>
      </w:r>
      <w:r>
        <w:t>weeks</w:t>
      </w:r>
      <w:r>
        <w:rPr>
          <w:spacing w:val="-2"/>
        </w:rPr>
        <w:t xml:space="preserve"> </w:t>
      </w:r>
      <w:r>
        <w:t>and</w:t>
      </w:r>
      <w:r>
        <w:rPr>
          <w:spacing w:val="-5"/>
        </w:rPr>
        <w:t xml:space="preserve"> </w:t>
      </w:r>
      <w:r>
        <w:t>occurs</w:t>
      </w:r>
      <w:r>
        <w:rPr>
          <w:spacing w:val="-4"/>
        </w:rPr>
        <w:t xml:space="preserve"> </w:t>
      </w:r>
      <w:r>
        <w:t>where</w:t>
      </w:r>
      <w:r>
        <w:rPr>
          <w:spacing w:val="-4"/>
        </w:rPr>
        <w:t xml:space="preserve"> </w:t>
      </w:r>
      <w:r>
        <w:t>an</w:t>
      </w:r>
      <w:r>
        <w:rPr>
          <w:spacing w:val="-3"/>
        </w:rPr>
        <w:t xml:space="preserve"> </w:t>
      </w:r>
      <w:r>
        <w:t>offer</w:t>
      </w:r>
      <w:r>
        <w:rPr>
          <w:spacing w:val="-4"/>
        </w:rPr>
        <w:t xml:space="preserve"> </w:t>
      </w:r>
      <w:r>
        <w:t>of</w:t>
      </w:r>
      <w:r>
        <w:rPr>
          <w:spacing w:val="-2"/>
        </w:rPr>
        <w:t xml:space="preserve"> </w:t>
      </w:r>
      <w:r>
        <w:t>employment</w:t>
      </w:r>
      <w:r>
        <w:rPr>
          <w:spacing w:val="-4"/>
        </w:rPr>
        <w:t xml:space="preserve"> </w:t>
      </w:r>
      <w:r>
        <w:t>with the new employer was made and accepted by the employee before ceasing employment with the preceding employer; or</w:t>
      </w:r>
    </w:p>
    <w:p w14:paraId="30C87EE9" w14:textId="77777777" w:rsidR="003C3B33" w:rsidRDefault="00B560D6">
      <w:pPr>
        <w:pStyle w:val="ListParagraph"/>
        <w:numPr>
          <w:ilvl w:val="1"/>
          <w:numId w:val="5"/>
        </w:numPr>
        <w:tabs>
          <w:tab w:val="left" w:pos="2178"/>
        </w:tabs>
        <w:spacing w:before="160" w:line="259" w:lineRule="auto"/>
        <w:ind w:right="754"/>
      </w:pPr>
      <w:r>
        <w:t>earlier</w:t>
      </w:r>
      <w:r>
        <w:rPr>
          <w:spacing w:val="-2"/>
        </w:rPr>
        <w:t xml:space="preserve"> </w:t>
      </w:r>
      <w:r>
        <w:t>period</w:t>
      </w:r>
      <w:r>
        <w:rPr>
          <w:spacing w:val="-5"/>
        </w:rPr>
        <w:t xml:space="preserve"> </w:t>
      </w:r>
      <w:r>
        <w:t>of</w:t>
      </w:r>
      <w:r>
        <w:rPr>
          <w:spacing w:val="-2"/>
        </w:rPr>
        <w:t xml:space="preserve"> </w:t>
      </w:r>
      <w:r>
        <w:t>service</w:t>
      </w:r>
      <w:r>
        <w:rPr>
          <w:spacing w:val="-4"/>
        </w:rPr>
        <w:t xml:space="preserve"> </w:t>
      </w:r>
      <w:r>
        <w:t>was</w:t>
      </w:r>
      <w:r>
        <w:rPr>
          <w:spacing w:val="-2"/>
        </w:rPr>
        <w:t xml:space="preserve"> </w:t>
      </w:r>
      <w:r>
        <w:t>with</w:t>
      </w:r>
      <w:r>
        <w:rPr>
          <w:spacing w:val="-5"/>
        </w:rPr>
        <w:t xml:space="preserve"> </w:t>
      </w:r>
      <w:r>
        <w:t>the</w:t>
      </w:r>
      <w:r>
        <w:rPr>
          <w:spacing w:val="-1"/>
        </w:rPr>
        <w:t xml:space="preserve"> </w:t>
      </w:r>
      <w:r>
        <w:t>APS</w:t>
      </w:r>
      <w:r>
        <w:rPr>
          <w:spacing w:val="-2"/>
        </w:rPr>
        <w:t xml:space="preserve"> </w:t>
      </w:r>
      <w:r>
        <w:t>and</w:t>
      </w:r>
      <w:r>
        <w:rPr>
          <w:spacing w:val="-3"/>
        </w:rPr>
        <w:t xml:space="preserve"> </w:t>
      </w:r>
      <w:r>
        <w:t>ceased</w:t>
      </w:r>
      <w:r>
        <w:rPr>
          <w:spacing w:val="-5"/>
        </w:rPr>
        <w:t xml:space="preserve"> </w:t>
      </w:r>
      <w:r>
        <w:t>because</w:t>
      </w:r>
      <w:r>
        <w:rPr>
          <w:spacing w:val="-4"/>
        </w:rPr>
        <w:t xml:space="preserve"> </w:t>
      </w:r>
      <w:r>
        <w:t>you</w:t>
      </w:r>
      <w:r>
        <w:rPr>
          <w:spacing w:val="-5"/>
        </w:rPr>
        <w:t xml:space="preserve"> </w:t>
      </w:r>
      <w:r>
        <w:t>were</w:t>
      </w:r>
      <w:r>
        <w:rPr>
          <w:spacing w:val="-1"/>
        </w:rPr>
        <w:t xml:space="preserve"> </w:t>
      </w:r>
      <w:r>
        <w:t>deemed</w:t>
      </w:r>
      <w:r>
        <w:rPr>
          <w:spacing w:val="-5"/>
        </w:rPr>
        <w:t xml:space="preserve"> </w:t>
      </w:r>
      <w:r>
        <w:t xml:space="preserve">to have resigned from the APS on marriage under the repealed section 49 of the repealed </w:t>
      </w:r>
      <w:r>
        <w:rPr>
          <w:i/>
        </w:rPr>
        <w:t>Public Service Act 1922</w:t>
      </w:r>
      <w:r>
        <w:t>.</w:t>
      </w:r>
    </w:p>
    <w:p w14:paraId="30C87EEA" w14:textId="77777777" w:rsidR="003C3B33" w:rsidRDefault="003C3B33">
      <w:pPr>
        <w:spacing w:line="259" w:lineRule="auto"/>
        <w:sectPr w:rsidR="003C3B33">
          <w:pgSz w:w="11910" w:h="16840"/>
          <w:pgMar w:top="960" w:right="840" w:bottom="920" w:left="680" w:header="751" w:footer="734" w:gutter="0"/>
          <w:cols w:space="720"/>
        </w:sectPr>
      </w:pPr>
    </w:p>
    <w:p w14:paraId="30C87EEB" w14:textId="77777777" w:rsidR="003C3B33" w:rsidRDefault="003C3B33">
      <w:pPr>
        <w:pStyle w:val="BodyText"/>
        <w:spacing w:before="198"/>
        <w:ind w:left="0" w:firstLine="0"/>
      </w:pPr>
    </w:p>
    <w:p w14:paraId="30C87EEC" w14:textId="77777777" w:rsidR="003C3B33" w:rsidRDefault="00B560D6">
      <w:pPr>
        <w:pStyle w:val="ListParagraph"/>
        <w:numPr>
          <w:ilvl w:val="0"/>
          <w:numId w:val="5"/>
        </w:numPr>
        <w:tabs>
          <w:tab w:val="left" w:pos="1323"/>
        </w:tabs>
        <w:spacing w:before="0"/>
        <w:ind w:left="1323" w:hanging="563"/>
      </w:pPr>
      <w:r>
        <w:t>Any</w:t>
      </w:r>
      <w:r>
        <w:rPr>
          <w:spacing w:val="-2"/>
        </w:rPr>
        <w:t xml:space="preserve"> </w:t>
      </w:r>
      <w:r>
        <w:t>period</w:t>
      </w:r>
      <w:r>
        <w:rPr>
          <w:spacing w:val="-5"/>
        </w:rPr>
        <w:t xml:space="preserve"> </w:t>
      </w:r>
      <w:r>
        <w:t>of</w:t>
      </w:r>
      <w:r>
        <w:rPr>
          <w:spacing w:val="-4"/>
        </w:rPr>
        <w:t xml:space="preserve"> </w:t>
      </w:r>
      <w:r>
        <w:t>service</w:t>
      </w:r>
      <w:r>
        <w:rPr>
          <w:spacing w:val="-4"/>
        </w:rPr>
        <w:t xml:space="preserve"> </w:t>
      </w:r>
      <w:r>
        <w:t>which</w:t>
      </w:r>
      <w:r>
        <w:rPr>
          <w:spacing w:val="-3"/>
        </w:rPr>
        <w:t xml:space="preserve"> </w:t>
      </w:r>
      <w:r>
        <w:t>ceased</w:t>
      </w:r>
      <w:r>
        <w:rPr>
          <w:spacing w:val="-3"/>
        </w:rPr>
        <w:t xml:space="preserve"> </w:t>
      </w:r>
      <w:r>
        <w:t>by</w:t>
      </w:r>
      <w:r>
        <w:rPr>
          <w:spacing w:val="-3"/>
        </w:rPr>
        <w:t xml:space="preserve"> </w:t>
      </w:r>
      <w:r>
        <w:t>way</w:t>
      </w:r>
      <w:r>
        <w:rPr>
          <w:spacing w:val="-3"/>
        </w:rPr>
        <w:t xml:space="preserve"> </w:t>
      </w:r>
      <w:r>
        <w:rPr>
          <w:spacing w:val="-5"/>
        </w:rPr>
        <w:t>of:</w:t>
      </w:r>
    </w:p>
    <w:p w14:paraId="30C87EED" w14:textId="77777777" w:rsidR="003C3B33" w:rsidRDefault="00B560D6">
      <w:pPr>
        <w:pStyle w:val="ListParagraph"/>
        <w:numPr>
          <w:ilvl w:val="1"/>
          <w:numId w:val="5"/>
        </w:numPr>
        <w:tabs>
          <w:tab w:val="left" w:pos="2173"/>
          <w:tab w:val="left" w:pos="2178"/>
        </w:tabs>
        <w:spacing w:before="181" w:line="259" w:lineRule="auto"/>
        <w:ind w:right="924"/>
        <w:jc w:val="both"/>
      </w:pPr>
      <w:r>
        <w:t>any of</w:t>
      </w:r>
      <w:r>
        <w:rPr>
          <w:spacing w:val="-1"/>
        </w:rPr>
        <w:t xml:space="preserve"> </w:t>
      </w:r>
      <w:r>
        <w:t>the grounds for termination specified in section 29 of</w:t>
      </w:r>
      <w:r>
        <w:rPr>
          <w:spacing w:val="-1"/>
        </w:rPr>
        <w:t xml:space="preserve"> </w:t>
      </w:r>
      <w:r>
        <w:t>the</w:t>
      </w:r>
      <w:r>
        <w:rPr>
          <w:spacing w:val="-1"/>
        </w:rPr>
        <w:t xml:space="preserve"> </w:t>
      </w:r>
      <w:r>
        <w:t>PS Act</w:t>
      </w:r>
      <w:r>
        <w:rPr>
          <w:spacing w:val="-1"/>
        </w:rPr>
        <w:t xml:space="preserve"> </w:t>
      </w:r>
      <w:r>
        <w:t>(including any</w:t>
      </w:r>
      <w:r>
        <w:rPr>
          <w:spacing w:val="-1"/>
        </w:rPr>
        <w:t xml:space="preserve"> </w:t>
      </w:r>
      <w:r>
        <w:t>additional</w:t>
      </w:r>
      <w:r>
        <w:rPr>
          <w:spacing w:val="-2"/>
        </w:rPr>
        <w:t xml:space="preserve"> </w:t>
      </w:r>
      <w:r>
        <w:t>grounds</w:t>
      </w:r>
      <w:r>
        <w:rPr>
          <w:spacing w:val="-2"/>
        </w:rPr>
        <w:t xml:space="preserve"> </w:t>
      </w:r>
      <w:r>
        <w:t>prescribed</w:t>
      </w:r>
      <w:r>
        <w:rPr>
          <w:spacing w:val="-3"/>
        </w:rPr>
        <w:t xml:space="preserve"> </w:t>
      </w:r>
      <w:r>
        <w:t>in</w:t>
      </w:r>
      <w:r>
        <w:rPr>
          <w:spacing w:val="-3"/>
        </w:rPr>
        <w:t xml:space="preserve"> </w:t>
      </w:r>
      <w:r>
        <w:t>the</w:t>
      </w:r>
      <w:r>
        <w:rPr>
          <w:spacing w:val="-4"/>
        </w:rPr>
        <w:t xml:space="preserve"> </w:t>
      </w:r>
      <w:r>
        <w:t>Public</w:t>
      </w:r>
      <w:r>
        <w:rPr>
          <w:spacing w:val="-2"/>
        </w:rPr>
        <w:t xml:space="preserve"> </w:t>
      </w:r>
      <w:r>
        <w:t>Service</w:t>
      </w:r>
      <w:r>
        <w:rPr>
          <w:spacing w:val="-1"/>
        </w:rPr>
        <w:t xml:space="preserve"> </w:t>
      </w:r>
      <w:r>
        <w:t>Regulations</w:t>
      </w:r>
      <w:r>
        <w:rPr>
          <w:spacing w:val="-4"/>
        </w:rPr>
        <w:t xml:space="preserve"> </w:t>
      </w:r>
      <w:r>
        <w:t>1999),</w:t>
      </w:r>
      <w:r>
        <w:rPr>
          <w:spacing w:val="-4"/>
        </w:rPr>
        <w:t xml:space="preserve"> </w:t>
      </w:r>
      <w:r>
        <w:t>or</w:t>
      </w:r>
      <w:r>
        <w:rPr>
          <w:spacing w:val="-4"/>
        </w:rPr>
        <w:t xml:space="preserve"> </w:t>
      </w:r>
      <w:r>
        <w:t>on</w:t>
      </w:r>
      <w:r>
        <w:rPr>
          <w:spacing w:val="-5"/>
        </w:rPr>
        <w:t xml:space="preserve"> </w:t>
      </w:r>
      <w:r>
        <w:t>a ground equivalent to any of these grounds; or</w:t>
      </w:r>
    </w:p>
    <w:p w14:paraId="30C87EEE" w14:textId="77777777" w:rsidR="003C3B33" w:rsidRDefault="00B560D6">
      <w:pPr>
        <w:pStyle w:val="ListParagraph"/>
        <w:numPr>
          <w:ilvl w:val="1"/>
          <w:numId w:val="5"/>
        </w:numPr>
        <w:tabs>
          <w:tab w:val="left" w:pos="2173"/>
        </w:tabs>
        <w:spacing w:line="403" w:lineRule="auto"/>
        <w:ind w:left="1326" w:right="2953" w:firstLine="57"/>
        <w:jc w:val="both"/>
      </w:pPr>
      <w:proofErr w:type="gramStart"/>
      <w:r>
        <w:t>the</w:t>
      </w:r>
      <w:proofErr w:type="gramEnd"/>
      <w:r>
        <w:rPr>
          <w:spacing w:val="-4"/>
        </w:rPr>
        <w:t xml:space="preserve"> </w:t>
      </w:r>
      <w:r>
        <w:t>payment</w:t>
      </w:r>
      <w:r>
        <w:rPr>
          <w:spacing w:val="-4"/>
        </w:rPr>
        <w:t xml:space="preserve"> </w:t>
      </w:r>
      <w:r>
        <w:t>of</w:t>
      </w:r>
      <w:r>
        <w:rPr>
          <w:spacing w:val="-6"/>
        </w:rPr>
        <w:t xml:space="preserve"> </w:t>
      </w:r>
      <w:r>
        <w:t>an</w:t>
      </w:r>
      <w:r>
        <w:rPr>
          <w:spacing w:val="-6"/>
        </w:rPr>
        <w:t xml:space="preserve"> </w:t>
      </w:r>
      <w:r>
        <w:t>employer-financed</w:t>
      </w:r>
      <w:r>
        <w:rPr>
          <w:spacing w:val="-6"/>
        </w:rPr>
        <w:t xml:space="preserve"> </w:t>
      </w:r>
      <w:r>
        <w:t>redundancy</w:t>
      </w:r>
      <w:r>
        <w:rPr>
          <w:spacing w:val="-6"/>
        </w:rPr>
        <w:t xml:space="preserve"> </w:t>
      </w:r>
      <w:proofErr w:type="gramStart"/>
      <w:r>
        <w:t>benefit;</w:t>
      </w:r>
      <w:proofErr w:type="gramEnd"/>
      <w:r>
        <w:t xml:space="preserve"> will not count as service for severance pay purposes.</w:t>
      </w:r>
    </w:p>
    <w:p w14:paraId="30C87EEF" w14:textId="77777777" w:rsidR="003C3B33" w:rsidRDefault="00B560D6">
      <w:pPr>
        <w:pStyle w:val="ListParagraph"/>
        <w:numPr>
          <w:ilvl w:val="0"/>
          <w:numId w:val="5"/>
        </w:numPr>
        <w:tabs>
          <w:tab w:val="left" w:pos="1322"/>
          <w:tab w:val="left" w:pos="1326"/>
        </w:tabs>
        <w:spacing w:before="0" w:line="259" w:lineRule="auto"/>
        <w:ind w:right="1002"/>
        <w:jc w:val="both"/>
      </w:pPr>
      <w:r>
        <w:t>Absences</w:t>
      </w:r>
      <w:r>
        <w:rPr>
          <w:spacing w:val="-2"/>
        </w:rPr>
        <w:t xml:space="preserve"> </w:t>
      </w:r>
      <w:r>
        <w:t>from</w:t>
      </w:r>
      <w:r>
        <w:rPr>
          <w:spacing w:val="-1"/>
        </w:rPr>
        <w:t xml:space="preserve"> </w:t>
      </w:r>
      <w:r>
        <w:t>work</w:t>
      </w:r>
      <w:r>
        <w:rPr>
          <w:spacing w:val="-4"/>
        </w:rPr>
        <w:t xml:space="preserve"> </w:t>
      </w:r>
      <w:r>
        <w:t>which</w:t>
      </w:r>
      <w:r>
        <w:rPr>
          <w:spacing w:val="-5"/>
        </w:rPr>
        <w:t xml:space="preserve"> </w:t>
      </w:r>
      <w:r>
        <w:t>do</w:t>
      </w:r>
      <w:r>
        <w:rPr>
          <w:spacing w:val="-1"/>
        </w:rPr>
        <w:t xml:space="preserve"> </w:t>
      </w:r>
      <w:r>
        <w:t>not</w:t>
      </w:r>
      <w:r>
        <w:rPr>
          <w:spacing w:val="-1"/>
        </w:rPr>
        <w:t xml:space="preserve"> </w:t>
      </w:r>
      <w:r>
        <w:t>count</w:t>
      </w:r>
      <w:r>
        <w:rPr>
          <w:spacing w:val="-1"/>
        </w:rPr>
        <w:t xml:space="preserve"> </w:t>
      </w:r>
      <w:r>
        <w:t>as</w:t>
      </w:r>
      <w:r>
        <w:rPr>
          <w:spacing w:val="-4"/>
        </w:rPr>
        <w:t xml:space="preserve"> </w:t>
      </w:r>
      <w:r>
        <w:t>service</w:t>
      </w:r>
      <w:r>
        <w:rPr>
          <w:spacing w:val="-4"/>
        </w:rPr>
        <w:t xml:space="preserve"> </w:t>
      </w:r>
      <w:r>
        <w:t>for</w:t>
      </w:r>
      <w:r>
        <w:rPr>
          <w:spacing w:val="-4"/>
        </w:rPr>
        <w:t xml:space="preserve"> </w:t>
      </w:r>
      <w:r>
        <w:t>long</w:t>
      </w:r>
      <w:r>
        <w:rPr>
          <w:spacing w:val="-3"/>
        </w:rPr>
        <w:t xml:space="preserve"> </w:t>
      </w:r>
      <w:r>
        <w:t>service</w:t>
      </w:r>
      <w:r>
        <w:rPr>
          <w:spacing w:val="-1"/>
        </w:rPr>
        <w:t xml:space="preserve"> </w:t>
      </w:r>
      <w:r>
        <w:t>leave</w:t>
      </w:r>
      <w:r>
        <w:rPr>
          <w:spacing w:val="-4"/>
        </w:rPr>
        <w:t xml:space="preserve"> </w:t>
      </w:r>
      <w:r>
        <w:t>purposes</w:t>
      </w:r>
      <w:r>
        <w:rPr>
          <w:spacing w:val="-2"/>
        </w:rPr>
        <w:t xml:space="preserve"> </w:t>
      </w:r>
      <w:r>
        <w:t>will</w:t>
      </w:r>
      <w:r>
        <w:rPr>
          <w:spacing w:val="-2"/>
        </w:rPr>
        <w:t xml:space="preserve"> </w:t>
      </w:r>
      <w:r>
        <w:t>not count as service for severance pay purposes.</w:t>
      </w:r>
    </w:p>
    <w:p w14:paraId="30C87EF0" w14:textId="77777777" w:rsidR="003C3B33" w:rsidRDefault="00B560D6">
      <w:pPr>
        <w:spacing w:before="157"/>
        <w:ind w:left="759"/>
        <w:rPr>
          <w:b/>
        </w:rPr>
      </w:pPr>
      <w:r>
        <w:rPr>
          <w:b/>
        </w:rPr>
        <w:t>Rate</w:t>
      </w:r>
      <w:r>
        <w:rPr>
          <w:b/>
          <w:spacing w:val="-4"/>
        </w:rPr>
        <w:t xml:space="preserve"> </w:t>
      </w:r>
      <w:r>
        <w:rPr>
          <w:b/>
        </w:rPr>
        <w:t>of</w:t>
      </w:r>
      <w:r>
        <w:rPr>
          <w:b/>
          <w:spacing w:val="-3"/>
        </w:rPr>
        <w:t xml:space="preserve"> </w:t>
      </w:r>
      <w:r>
        <w:rPr>
          <w:b/>
        </w:rPr>
        <w:t>payment</w:t>
      </w:r>
      <w:r>
        <w:rPr>
          <w:b/>
          <w:spacing w:val="-5"/>
        </w:rPr>
        <w:t xml:space="preserve"> </w:t>
      </w:r>
      <w:r>
        <w:rPr>
          <w:b/>
        </w:rPr>
        <w:t>–</w:t>
      </w:r>
      <w:r>
        <w:rPr>
          <w:b/>
          <w:spacing w:val="-2"/>
        </w:rPr>
        <w:t xml:space="preserve"> </w:t>
      </w:r>
      <w:r>
        <w:rPr>
          <w:b/>
        </w:rPr>
        <w:t>severance</w:t>
      </w:r>
      <w:r>
        <w:rPr>
          <w:b/>
          <w:spacing w:val="-3"/>
        </w:rPr>
        <w:t xml:space="preserve"> </w:t>
      </w:r>
      <w:r>
        <w:rPr>
          <w:b/>
          <w:spacing w:val="-2"/>
        </w:rPr>
        <w:t>benefit</w:t>
      </w:r>
    </w:p>
    <w:p w14:paraId="30C87EF1" w14:textId="77777777" w:rsidR="003C3B33" w:rsidRDefault="00B560D6">
      <w:pPr>
        <w:pStyle w:val="ListParagraph"/>
        <w:numPr>
          <w:ilvl w:val="0"/>
          <w:numId w:val="5"/>
        </w:numPr>
        <w:tabs>
          <w:tab w:val="left" w:pos="1322"/>
        </w:tabs>
        <w:spacing w:before="183"/>
        <w:ind w:left="1322" w:hanging="563"/>
      </w:pPr>
      <w:proofErr w:type="gramStart"/>
      <w:r>
        <w:t>For</w:t>
      </w:r>
      <w:r>
        <w:rPr>
          <w:spacing w:val="-4"/>
        </w:rPr>
        <w:t xml:space="preserve"> </w:t>
      </w:r>
      <w:r>
        <w:t>the</w:t>
      </w:r>
      <w:r>
        <w:rPr>
          <w:spacing w:val="-5"/>
        </w:rPr>
        <w:t xml:space="preserve"> </w:t>
      </w:r>
      <w:r>
        <w:t>purpose</w:t>
      </w:r>
      <w:r>
        <w:rPr>
          <w:spacing w:val="-5"/>
        </w:rPr>
        <w:t xml:space="preserve"> </w:t>
      </w:r>
      <w:r>
        <w:t>of</w:t>
      </w:r>
      <w:proofErr w:type="gramEnd"/>
      <w:r>
        <w:rPr>
          <w:spacing w:val="-5"/>
        </w:rPr>
        <w:t xml:space="preserve"> </w:t>
      </w:r>
      <w:r>
        <w:t>calculating</w:t>
      </w:r>
      <w:r>
        <w:rPr>
          <w:spacing w:val="-4"/>
        </w:rPr>
        <w:t xml:space="preserve"> </w:t>
      </w:r>
      <w:r>
        <w:t>any</w:t>
      </w:r>
      <w:r>
        <w:rPr>
          <w:spacing w:val="-2"/>
        </w:rPr>
        <w:t xml:space="preserve"> </w:t>
      </w:r>
      <w:r>
        <w:t>payment</w:t>
      </w:r>
      <w:r>
        <w:rPr>
          <w:spacing w:val="-5"/>
        </w:rPr>
        <w:t xml:space="preserve"> </w:t>
      </w:r>
      <w:r>
        <w:t>under</w:t>
      </w:r>
      <w:r>
        <w:rPr>
          <w:spacing w:val="-4"/>
        </w:rPr>
        <w:t xml:space="preserve"> </w:t>
      </w:r>
      <w:r>
        <w:t>clause</w:t>
      </w:r>
      <w:r>
        <w:rPr>
          <w:spacing w:val="-2"/>
        </w:rPr>
        <w:t xml:space="preserve"> </w:t>
      </w:r>
      <w:r>
        <w:t>757,</w:t>
      </w:r>
      <w:r>
        <w:rPr>
          <w:spacing w:val="-3"/>
        </w:rPr>
        <w:t xml:space="preserve"> </w:t>
      </w:r>
      <w:r>
        <w:t>salary</w:t>
      </w:r>
      <w:r>
        <w:rPr>
          <w:spacing w:val="-2"/>
        </w:rPr>
        <w:t xml:space="preserve"> </w:t>
      </w:r>
      <w:r>
        <w:t>will</w:t>
      </w:r>
      <w:r>
        <w:rPr>
          <w:spacing w:val="-6"/>
        </w:rPr>
        <w:t xml:space="preserve"> </w:t>
      </w:r>
      <w:r>
        <w:rPr>
          <w:spacing w:val="-2"/>
        </w:rPr>
        <w:t>include:</w:t>
      </w:r>
    </w:p>
    <w:p w14:paraId="30C87EF2" w14:textId="77777777" w:rsidR="003C3B33" w:rsidRDefault="00B560D6">
      <w:pPr>
        <w:pStyle w:val="ListParagraph"/>
        <w:numPr>
          <w:ilvl w:val="1"/>
          <w:numId w:val="5"/>
        </w:numPr>
        <w:tabs>
          <w:tab w:val="left" w:pos="2177"/>
        </w:tabs>
        <w:spacing w:before="180"/>
        <w:ind w:left="2177" w:hanging="794"/>
      </w:pPr>
      <w:r>
        <w:t>salary</w:t>
      </w:r>
      <w:r>
        <w:rPr>
          <w:spacing w:val="-5"/>
        </w:rPr>
        <w:t xml:space="preserve"> </w:t>
      </w:r>
      <w:r>
        <w:t>at</w:t>
      </w:r>
      <w:r>
        <w:rPr>
          <w:spacing w:val="-8"/>
        </w:rPr>
        <w:t xml:space="preserve"> </w:t>
      </w:r>
      <w:r>
        <w:t>the</w:t>
      </w:r>
      <w:r>
        <w:rPr>
          <w:spacing w:val="-7"/>
        </w:rPr>
        <w:t xml:space="preserve"> </w:t>
      </w:r>
      <w:r>
        <w:t>employee’s</w:t>
      </w:r>
      <w:r>
        <w:rPr>
          <w:spacing w:val="-6"/>
        </w:rPr>
        <w:t xml:space="preserve"> </w:t>
      </w:r>
      <w:r>
        <w:t>substantive</w:t>
      </w:r>
      <w:r>
        <w:rPr>
          <w:spacing w:val="-7"/>
        </w:rPr>
        <w:t xml:space="preserve"> </w:t>
      </w:r>
      <w:r>
        <w:t>classification;</w:t>
      </w:r>
      <w:r>
        <w:rPr>
          <w:spacing w:val="-6"/>
        </w:rPr>
        <w:t xml:space="preserve"> </w:t>
      </w:r>
      <w:r>
        <w:rPr>
          <w:spacing w:val="-5"/>
        </w:rPr>
        <w:t>or</w:t>
      </w:r>
    </w:p>
    <w:p w14:paraId="30C87EF3" w14:textId="77777777" w:rsidR="003C3B33" w:rsidRDefault="00B560D6">
      <w:pPr>
        <w:pStyle w:val="ListParagraph"/>
        <w:numPr>
          <w:ilvl w:val="1"/>
          <w:numId w:val="5"/>
        </w:numPr>
        <w:tabs>
          <w:tab w:val="left" w:pos="2177"/>
        </w:tabs>
        <w:spacing w:before="182" w:line="259" w:lineRule="auto"/>
        <w:ind w:left="2177" w:right="742"/>
      </w:pPr>
      <w:r>
        <w:t>the</w:t>
      </w:r>
      <w:r>
        <w:rPr>
          <w:spacing w:val="-1"/>
        </w:rPr>
        <w:t xml:space="preserve"> </w:t>
      </w:r>
      <w:r>
        <w:t>salary</w:t>
      </w:r>
      <w:r>
        <w:rPr>
          <w:spacing w:val="-3"/>
        </w:rPr>
        <w:t xml:space="preserve"> </w:t>
      </w:r>
      <w:r>
        <w:t>of</w:t>
      </w:r>
      <w:r>
        <w:rPr>
          <w:spacing w:val="-2"/>
        </w:rPr>
        <w:t xml:space="preserve"> </w:t>
      </w:r>
      <w:r>
        <w:t>a</w:t>
      </w:r>
      <w:r>
        <w:rPr>
          <w:spacing w:val="-2"/>
        </w:rPr>
        <w:t xml:space="preserve"> </w:t>
      </w:r>
      <w:r>
        <w:t>higher</w:t>
      </w:r>
      <w:r>
        <w:rPr>
          <w:spacing w:val="-4"/>
        </w:rPr>
        <w:t xml:space="preserve"> </w:t>
      </w:r>
      <w:r>
        <w:t>classification,</w:t>
      </w:r>
      <w:r>
        <w:rPr>
          <w:spacing w:val="-4"/>
        </w:rPr>
        <w:t xml:space="preserve"> </w:t>
      </w:r>
      <w:r>
        <w:t>at</w:t>
      </w:r>
      <w:r>
        <w:rPr>
          <w:spacing w:val="-4"/>
        </w:rPr>
        <w:t xml:space="preserve"> </w:t>
      </w:r>
      <w:r>
        <w:t>which</w:t>
      </w:r>
      <w:r>
        <w:rPr>
          <w:spacing w:val="-3"/>
        </w:rPr>
        <w:t xml:space="preserve"> </w:t>
      </w:r>
      <w:r>
        <w:t>the</w:t>
      </w:r>
      <w:r>
        <w:rPr>
          <w:spacing w:val="-4"/>
        </w:rPr>
        <w:t xml:space="preserve"> </w:t>
      </w:r>
      <w:r>
        <w:t>employee</w:t>
      </w:r>
      <w:r>
        <w:rPr>
          <w:spacing w:val="-4"/>
        </w:rPr>
        <w:t xml:space="preserve"> </w:t>
      </w:r>
      <w:r>
        <w:t>worked</w:t>
      </w:r>
      <w:r>
        <w:rPr>
          <w:spacing w:val="-3"/>
        </w:rPr>
        <w:t xml:space="preserve"> </w:t>
      </w:r>
      <w:r>
        <w:t>for</w:t>
      </w:r>
      <w:r>
        <w:rPr>
          <w:spacing w:val="-2"/>
        </w:rPr>
        <w:t xml:space="preserve"> </w:t>
      </w:r>
      <w:r>
        <w:t>a</w:t>
      </w:r>
      <w:r>
        <w:rPr>
          <w:spacing w:val="-4"/>
        </w:rPr>
        <w:t xml:space="preserve"> </w:t>
      </w:r>
      <w:r>
        <w:t>continuous period of at least 12 months immediately preceding the date on which they were given notice of termination; and</w:t>
      </w:r>
    </w:p>
    <w:p w14:paraId="30C87EF4" w14:textId="77777777" w:rsidR="003C3B33" w:rsidRDefault="00B560D6">
      <w:pPr>
        <w:pStyle w:val="ListParagraph"/>
        <w:numPr>
          <w:ilvl w:val="1"/>
          <w:numId w:val="5"/>
        </w:numPr>
        <w:tabs>
          <w:tab w:val="left" w:pos="2177"/>
        </w:tabs>
        <w:spacing w:before="160" w:line="259" w:lineRule="auto"/>
        <w:ind w:left="2177" w:right="791"/>
      </w:pPr>
      <w:r>
        <w:t>allowances</w:t>
      </w:r>
      <w:r>
        <w:rPr>
          <w:spacing w:val="-2"/>
        </w:rPr>
        <w:t xml:space="preserve"> </w:t>
      </w:r>
      <w:r>
        <w:t>that</w:t>
      </w:r>
      <w:r>
        <w:rPr>
          <w:spacing w:val="-1"/>
        </w:rPr>
        <w:t xml:space="preserve"> </w:t>
      </w:r>
      <w:r>
        <w:t>have</w:t>
      </w:r>
      <w:r>
        <w:rPr>
          <w:spacing w:val="-1"/>
        </w:rPr>
        <w:t xml:space="preserve"> </w:t>
      </w:r>
      <w:r>
        <w:t>been</w:t>
      </w:r>
      <w:r>
        <w:rPr>
          <w:spacing w:val="-5"/>
        </w:rPr>
        <w:t xml:space="preserve"> </w:t>
      </w:r>
      <w:r>
        <w:t>paid</w:t>
      </w:r>
      <w:r>
        <w:rPr>
          <w:spacing w:val="-3"/>
        </w:rPr>
        <w:t xml:space="preserve"> </w:t>
      </w:r>
      <w:r>
        <w:t>during</w:t>
      </w:r>
      <w:r>
        <w:rPr>
          <w:spacing w:val="-3"/>
        </w:rPr>
        <w:t xml:space="preserve"> </w:t>
      </w:r>
      <w:r>
        <w:t>periods</w:t>
      </w:r>
      <w:r>
        <w:rPr>
          <w:spacing w:val="-2"/>
        </w:rPr>
        <w:t xml:space="preserve"> </w:t>
      </w:r>
      <w:r>
        <w:t>of</w:t>
      </w:r>
      <w:r>
        <w:rPr>
          <w:spacing w:val="-4"/>
        </w:rPr>
        <w:t xml:space="preserve"> </w:t>
      </w:r>
      <w:r>
        <w:t>recreation</w:t>
      </w:r>
      <w:r>
        <w:rPr>
          <w:spacing w:val="-3"/>
        </w:rPr>
        <w:t xml:space="preserve"> </w:t>
      </w:r>
      <w:r>
        <w:t>leave</w:t>
      </w:r>
      <w:r>
        <w:rPr>
          <w:spacing w:val="-1"/>
        </w:rPr>
        <w:t xml:space="preserve"> </w:t>
      </w:r>
      <w:r>
        <w:t>and</w:t>
      </w:r>
      <w:r>
        <w:rPr>
          <w:spacing w:val="-5"/>
        </w:rPr>
        <w:t xml:space="preserve"> </w:t>
      </w:r>
      <w:r>
        <w:t>on</w:t>
      </w:r>
      <w:r>
        <w:rPr>
          <w:spacing w:val="-3"/>
        </w:rPr>
        <w:t xml:space="preserve"> </w:t>
      </w:r>
      <w:r>
        <w:t>a</w:t>
      </w:r>
      <w:r>
        <w:rPr>
          <w:spacing w:val="-2"/>
        </w:rPr>
        <w:t xml:space="preserve"> </w:t>
      </w:r>
      <w:r>
        <w:t xml:space="preserve">regular </w:t>
      </w:r>
      <w:proofErr w:type="gramStart"/>
      <w:r>
        <w:t>basis and</w:t>
      </w:r>
      <w:proofErr w:type="gramEnd"/>
      <w:r>
        <w:t xml:space="preserve"> are not a reimbursement for expenses incurred or a payment for disabilities associated with the performance of a duty, including:</w:t>
      </w:r>
    </w:p>
    <w:p w14:paraId="30C87EF5" w14:textId="77777777" w:rsidR="003C3B33" w:rsidRDefault="00B560D6">
      <w:pPr>
        <w:pStyle w:val="ListParagraph"/>
        <w:numPr>
          <w:ilvl w:val="2"/>
          <w:numId w:val="5"/>
        </w:numPr>
        <w:tabs>
          <w:tab w:val="left" w:pos="2591"/>
        </w:tabs>
        <w:ind w:left="2591" w:hanging="358"/>
      </w:pPr>
      <w:r>
        <w:t>district</w:t>
      </w:r>
      <w:r>
        <w:rPr>
          <w:spacing w:val="-8"/>
        </w:rPr>
        <w:t xml:space="preserve"> </w:t>
      </w:r>
      <w:r>
        <w:t>allowance;</w:t>
      </w:r>
      <w:r>
        <w:rPr>
          <w:spacing w:val="-7"/>
        </w:rPr>
        <w:t xml:space="preserve"> </w:t>
      </w:r>
      <w:r>
        <w:rPr>
          <w:spacing w:val="-5"/>
        </w:rPr>
        <w:t>and</w:t>
      </w:r>
    </w:p>
    <w:p w14:paraId="30C87EF6" w14:textId="77777777" w:rsidR="003C3B33" w:rsidRDefault="00B560D6">
      <w:pPr>
        <w:pStyle w:val="ListParagraph"/>
        <w:numPr>
          <w:ilvl w:val="2"/>
          <w:numId w:val="5"/>
        </w:numPr>
        <w:tabs>
          <w:tab w:val="left" w:pos="2591"/>
        </w:tabs>
        <w:spacing w:before="180"/>
        <w:ind w:left="2591" w:hanging="359"/>
      </w:pPr>
      <w:r>
        <w:t>first</w:t>
      </w:r>
      <w:r>
        <w:rPr>
          <w:spacing w:val="-2"/>
        </w:rPr>
        <w:t xml:space="preserve"> </w:t>
      </w:r>
      <w:r>
        <w:t>aid</w:t>
      </w:r>
      <w:r>
        <w:rPr>
          <w:spacing w:val="-3"/>
        </w:rPr>
        <w:t xml:space="preserve"> </w:t>
      </w:r>
      <w:r>
        <w:rPr>
          <w:spacing w:val="-2"/>
        </w:rPr>
        <w:t>allowance.</w:t>
      </w:r>
    </w:p>
    <w:p w14:paraId="30C87EF7" w14:textId="77777777" w:rsidR="003C3B33" w:rsidRDefault="00B560D6">
      <w:pPr>
        <w:pStyle w:val="ListParagraph"/>
        <w:numPr>
          <w:ilvl w:val="1"/>
          <w:numId w:val="5"/>
        </w:numPr>
        <w:tabs>
          <w:tab w:val="left" w:pos="2172"/>
          <w:tab w:val="left" w:pos="2177"/>
        </w:tabs>
        <w:spacing w:before="181" w:line="259" w:lineRule="auto"/>
        <w:ind w:left="2177" w:right="622"/>
        <w:jc w:val="both"/>
      </w:pPr>
      <w:r>
        <w:t>the weekly average of</w:t>
      </w:r>
      <w:r>
        <w:rPr>
          <w:spacing w:val="-3"/>
        </w:rPr>
        <w:t xml:space="preserve"> </w:t>
      </w:r>
      <w:r>
        <w:t>the</w:t>
      </w:r>
      <w:r>
        <w:rPr>
          <w:spacing w:val="-3"/>
        </w:rPr>
        <w:t xml:space="preserve"> </w:t>
      </w:r>
      <w:r>
        <w:t>shift loadings</w:t>
      </w:r>
      <w:r>
        <w:rPr>
          <w:spacing w:val="-1"/>
        </w:rPr>
        <w:t xml:space="preserve"> </w:t>
      </w:r>
      <w:r>
        <w:t>paid</w:t>
      </w:r>
      <w:r>
        <w:rPr>
          <w:spacing w:val="-2"/>
        </w:rPr>
        <w:t xml:space="preserve"> </w:t>
      </w:r>
      <w:r>
        <w:t>in</w:t>
      </w:r>
      <w:r>
        <w:rPr>
          <w:spacing w:val="-2"/>
        </w:rPr>
        <w:t xml:space="preserve"> </w:t>
      </w:r>
      <w:r>
        <w:t>the preceding</w:t>
      </w:r>
      <w:r>
        <w:rPr>
          <w:spacing w:val="-2"/>
        </w:rPr>
        <w:t xml:space="preserve"> </w:t>
      </w:r>
      <w:r>
        <w:t>12</w:t>
      </w:r>
      <w:r>
        <w:rPr>
          <w:spacing w:val="-2"/>
        </w:rPr>
        <w:t xml:space="preserve"> </w:t>
      </w:r>
      <w:r>
        <w:t>months</w:t>
      </w:r>
      <w:r>
        <w:rPr>
          <w:spacing w:val="-3"/>
        </w:rPr>
        <w:t xml:space="preserve"> </w:t>
      </w:r>
      <w:r>
        <w:t>prior</w:t>
      </w:r>
      <w:r>
        <w:rPr>
          <w:spacing w:val="-3"/>
        </w:rPr>
        <w:t xml:space="preserve"> </w:t>
      </w:r>
      <w:r>
        <w:t>to</w:t>
      </w:r>
      <w:r>
        <w:rPr>
          <w:spacing w:val="-2"/>
        </w:rPr>
        <w:t xml:space="preserve"> </w:t>
      </w:r>
      <w:r>
        <w:t>the date</w:t>
      </w:r>
      <w:r>
        <w:rPr>
          <w:spacing w:val="-4"/>
        </w:rPr>
        <w:t xml:space="preserve"> </w:t>
      </w:r>
      <w:r>
        <w:t>on</w:t>
      </w:r>
      <w:r>
        <w:rPr>
          <w:spacing w:val="-3"/>
        </w:rPr>
        <w:t xml:space="preserve"> </w:t>
      </w:r>
      <w:r>
        <w:t>which</w:t>
      </w:r>
      <w:r>
        <w:rPr>
          <w:spacing w:val="-5"/>
        </w:rPr>
        <w:t xml:space="preserve"> </w:t>
      </w:r>
      <w:r>
        <w:t>the</w:t>
      </w:r>
      <w:r>
        <w:rPr>
          <w:spacing w:val="-1"/>
        </w:rPr>
        <w:t xml:space="preserve"> </w:t>
      </w:r>
      <w:r>
        <w:t>employee</w:t>
      </w:r>
      <w:r>
        <w:rPr>
          <w:spacing w:val="-1"/>
        </w:rPr>
        <w:t xml:space="preserve"> </w:t>
      </w:r>
      <w:r>
        <w:t>was</w:t>
      </w:r>
      <w:r>
        <w:rPr>
          <w:spacing w:val="-4"/>
        </w:rPr>
        <w:t xml:space="preserve"> </w:t>
      </w:r>
      <w:r>
        <w:t>given</w:t>
      </w:r>
      <w:r>
        <w:rPr>
          <w:spacing w:val="-5"/>
        </w:rPr>
        <w:t xml:space="preserve"> </w:t>
      </w:r>
      <w:r>
        <w:t>notice</w:t>
      </w:r>
      <w:r>
        <w:rPr>
          <w:spacing w:val="-4"/>
        </w:rPr>
        <w:t xml:space="preserve"> </w:t>
      </w:r>
      <w:r>
        <w:t>of</w:t>
      </w:r>
      <w:r>
        <w:rPr>
          <w:spacing w:val="-2"/>
        </w:rPr>
        <w:t xml:space="preserve"> </w:t>
      </w:r>
      <w:r>
        <w:t>termination,</w:t>
      </w:r>
      <w:r>
        <w:rPr>
          <w:spacing w:val="-4"/>
        </w:rPr>
        <w:t xml:space="preserve"> </w:t>
      </w:r>
      <w:r>
        <w:t>when</w:t>
      </w:r>
      <w:r>
        <w:rPr>
          <w:spacing w:val="-3"/>
        </w:rPr>
        <w:t xml:space="preserve"> </w:t>
      </w:r>
      <w:r>
        <w:t>received</w:t>
      </w:r>
      <w:r>
        <w:rPr>
          <w:spacing w:val="-3"/>
        </w:rPr>
        <w:t xml:space="preserve"> </w:t>
      </w:r>
      <w:r>
        <w:t>for</w:t>
      </w:r>
      <w:r>
        <w:rPr>
          <w:spacing w:val="-4"/>
        </w:rPr>
        <w:t xml:space="preserve"> </w:t>
      </w:r>
      <w:r>
        <w:t xml:space="preserve">50% or more of the </w:t>
      </w:r>
      <w:proofErr w:type="gramStart"/>
      <w:r>
        <w:t>pays</w:t>
      </w:r>
      <w:proofErr w:type="gramEnd"/>
      <w:r>
        <w:t xml:space="preserve"> over this period.</w:t>
      </w:r>
    </w:p>
    <w:p w14:paraId="30C87EF8" w14:textId="77777777" w:rsidR="003C3B33" w:rsidRDefault="00B560D6">
      <w:pPr>
        <w:spacing w:before="159"/>
        <w:ind w:left="759"/>
        <w:rPr>
          <w:b/>
        </w:rPr>
      </w:pPr>
      <w:r>
        <w:rPr>
          <w:b/>
        </w:rPr>
        <w:t>Retention</w:t>
      </w:r>
      <w:r>
        <w:rPr>
          <w:b/>
          <w:spacing w:val="-6"/>
        </w:rPr>
        <w:t xml:space="preserve"> </w:t>
      </w:r>
      <w:r>
        <w:rPr>
          <w:b/>
          <w:spacing w:val="-2"/>
        </w:rPr>
        <w:t>periods</w:t>
      </w:r>
    </w:p>
    <w:p w14:paraId="30C87EF9" w14:textId="77777777" w:rsidR="003C3B33" w:rsidRDefault="00B560D6">
      <w:pPr>
        <w:pStyle w:val="ListParagraph"/>
        <w:numPr>
          <w:ilvl w:val="0"/>
          <w:numId w:val="5"/>
        </w:numPr>
        <w:tabs>
          <w:tab w:val="left" w:pos="1321"/>
          <w:tab w:val="left" w:pos="1325"/>
        </w:tabs>
        <w:spacing w:before="183" w:line="256" w:lineRule="auto"/>
        <w:ind w:left="1325" w:right="735"/>
      </w:pPr>
      <w:r>
        <w:t>Unless</w:t>
      </w:r>
      <w:r>
        <w:rPr>
          <w:spacing w:val="-2"/>
        </w:rPr>
        <w:t xml:space="preserve"> </w:t>
      </w:r>
      <w:r>
        <w:t>the</w:t>
      </w:r>
      <w:r>
        <w:rPr>
          <w:spacing w:val="-4"/>
        </w:rPr>
        <w:t xml:space="preserve"> </w:t>
      </w:r>
      <w:r>
        <w:t>employee</w:t>
      </w:r>
      <w:r>
        <w:rPr>
          <w:spacing w:val="-1"/>
        </w:rPr>
        <w:t xml:space="preserve"> </w:t>
      </w:r>
      <w:r>
        <w:t>agrees,</w:t>
      </w:r>
      <w:r>
        <w:rPr>
          <w:spacing w:val="-2"/>
        </w:rPr>
        <w:t xml:space="preserve"> </w:t>
      </w:r>
      <w:r>
        <w:t>an</w:t>
      </w:r>
      <w:r>
        <w:rPr>
          <w:spacing w:val="-3"/>
        </w:rPr>
        <w:t xml:space="preserve"> </w:t>
      </w:r>
      <w:r>
        <w:t>excess</w:t>
      </w:r>
      <w:r>
        <w:rPr>
          <w:spacing w:val="-4"/>
        </w:rPr>
        <w:t xml:space="preserve"> </w:t>
      </w:r>
      <w:r>
        <w:t>employee</w:t>
      </w:r>
      <w:r>
        <w:rPr>
          <w:spacing w:val="-1"/>
        </w:rPr>
        <w:t xml:space="preserve"> </w:t>
      </w:r>
      <w:r>
        <w:t>will</w:t>
      </w:r>
      <w:r>
        <w:rPr>
          <w:spacing w:val="-5"/>
        </w:rPr>
        <w:t xml:space="preserve"> </w:t>
      </w:r>
      <w:r>
        <w:t>not</w:t>
      </w:r>
      <w:r>
        <w:rPr>
          <w:spacing w:val="-1"/>
        </w:rPr>
        <w:t xml:space="preserve"> </w:t>
      </w:r>
      <w:r>
        <w:t>have</w:t>
      </w:r>
      <w:r>
        <w:rPr>
          <w:spacing w:val="-4"/>
        </w:rPr>
        <w:t xml:space="preserve"> </w:t>
      </w:r>
      <w:r>
        <w:t>their</w:t>
      </w:r>
      <w:r>
        <w:rPr>
          <w:spacing w:val="-2"/>
        </w:rPr>
        <w:t xml:space="preserve"> </w:t>
      </w:r>
      <w:r>
        <w:t>employment</w:t>
      </w:r>
      <w:r>
        <w:rPr>
          <w:spacing w:val="-4"/>
        </w:rPr>
        <w:t xml:space="preserve"> </w:t>
      </w:r>
      <w:r>
        <w:t>terminated involuntarily until the following retention periods have lapsed:</w:t>
      </w:r>
    </w:p>
    <w:p w14:paraId="30C87EFA" w14:textId="77777777" w:rsidR="003C3B33" w:rsidRDefault="00B560D6">
      <w:pPr>
        <w:pStyle w:val="ListParagraph"/>
        <w:numPr>
          <w:ilvl w:val="1"/>
          <w:numId w:val="5"/>
        </w:numPr>
        <w:tabs>
          <w:tab w:val="left" w:pos="2177"/>
        </w:tabs>
        <w:spacing w:before="164"/>
        <w:ind w:left="2177" w:hanging="794"/>
      </w:pPr>
      <w:r>
        <w:t>Meat</w:t>
      </w:r>
      <w:r>
        <w:rPr>
          <w:spacing w:val="-5"/>
        </w:rPr>
        <w:t xml:space="preserve"> </w:t>
      </w:r>
      <w:r>
        <w:rPr>
          <w:spacing w:val="-2"/>
        </w:rPr>
        <w:t>inspectors</w:t>
      </w:r>
    </w:p>
    <w:p w14:paraId="30C87EFB" w14:textId="77777777" w:rsidR="003C3B33" w:rsidRDefault="00B560D6">
      <w:pPr>
        <w:pStyle w:val="ListParagraph"/>
        <w:numPr>
          <w:ilvl w:val="2"/>
          <w:numId w:val="5"/>
        </w:numPr>
        <w:tabs>
          <w:tab w:val="left" w:pos="2387"/>
        </w:tabs>
        <w:spacing w:before="180"/>
        <w:ind w:left="2387" w:hanging="210"/>
      </w:pPr>
      <w:r>
        <w:t>7</w:t>
      </w:r>
      <w:r>
        <w:rPr>
          <w:spacing w:val="-3"/>
        </w:rPr>
        <w:t xml:space="preserve"> </w:t>
      </w:r>
      <w:r>
        <w:t>months;</w:t>
      </w:r>
      <w:r>
        <w:rPr>
          <w:spacing w:val="-2"/>
        </w:rPr>
        <w:t xml:space="preserve"> </w:t>
      </w:r>
      <w:r>
        <w:rPr>
          <w:spacing w:val="-5"/>
        </w:rPr>
        <w:t>or</w:t>
      </w:r>
    </w:p>
    <w:p w14:paraId="30C87EFC" w14:textId="77777777" w:rsidR="003C3B33" w:rsidRDefault="00B560D6">
      <w:pPr>
        <w:pStyle w:val="ListParagraph"/>
        <w:numPr>
          <w:ilvl w:val="2"/>
          <w:numId w:val="5"/>
        </w:numPr>
        <w:tabs>
          <w:tab w:val="left" w:pos="2397"/>
        </w:tabs>
        <w:spacing w:before="183" w:line="259" w:lineRule="auto"/>
        <w:ind w:left="2177" w:right="1084" w:firstLine="0"/>
      </w:pPr>
      <w:r>
        <w:t>13</w:t>
      </w:r>
      <w:r>
        <w:rPr>
          <w:spacing w:val="-2"/>
        </w:rPr>
        <w:t xml:space="preserve"> </w:t>
      </w:r>
      <w:r>
        <w:t>months</w:t>
      </w:r>
      <w:r>
        <w:rPr>
          <w:spacing w:val="-3"/>
        </w:rPr>
        <w:t xml:space="preserve"> </w:t>
      </w:r>
      <w:r>
        <w:t>where</w:t>
      </w:r>
      <w:r>
        <w:rPr>
          <w:spacing w:val="-3"/>
        </w:rPr>
        <w:t xml:space="preserve"> </w:t>
      </w:r>
      <w:r>
        <w:t>the</w:t>
      </w:r>
      <w:r>
        <w:rPr>
          <w:spacing w:val="-3"/>
        </w:rPr>
        <w:t xml:space="preserve"> </w:t>
      </w:r>
      <w:r>
        <w:t>employee has</w:t>
      </w:r>
      <w:r>
        <w:rPr>
          <w:spacing w:val="-3"/>
        </w:rPr>
        <w:t xml:space="preserve"> </w:t>
      </w:r>
      <w:r>
        <w:t>20</w:t>
      </w:r>
      <w:r>
        <w:rPr>
          <w:spacing w:val="-2"/>
        </w:rPr>
        <w:t xml:space="preserve"> </w:t>
      </w:r>
      <w:r>
        <w:t>or</w:t>
      </w:r>
      <w:r>
        <w:rPr>
          <w:spacing w:val="-3"/>
        </w:rPr>
        <w:t xml:space="preserve"> </w:t>
      </w:r>
      <w:r>
        <w:t>more</w:t>
      </w:r>
      <w:r>
        <w:rPr>
          <w:spacing w:val="-3"/>
        </w:rPr>
        <w:t xml:space="preserve"> </w:t>
      </w:r>
      <w:r>
        <w:t>years</w:t>
      </w:r>
      <w:r>
        <w:rPr>
          <w:spacing w:val="-1"/>
        </w:rPr>
        <w:t xml:space="preserve"> </w:t>
      </w:r>
      <w:r>
        <w:t>of</w:t>
      </w:r>
      <w:r>
        <w:rPr>
          <w:spacing w:val="-3"/>
        </w:rPr>
        <w:t xml:space="preserve"> </w:t>
      </w:r>
      <w:proofErr w:type="gramStart"/>
      <w:r>
        <w:t>service,</w:t>
      </w:r>
      <w:r>
        <w:rPr>
          <w:spacing w:val="-3"/>
        </w:rPr>
        <w:t xml:space="preserve"> </w:t>
      </w:r>
      <w:r>
        <w:t>or</w:t>
      </w:r>
      <w:proofErr w:type="gramEnd"/>
      <w:r>
        <w:rPr>
          <w:spacing w:val="-3"/>
        </w:rPr>
        <w:t xml:space="preserve"> </w:t>
      </w:r>
      <w:r>
        <w:t>is</w:t>
      </w:r>
      <w:r>
        <w:rPr>
          <w:spacing w:val="-3"/>
        </w:rPr>
        <w:t xml:space="preserve"> </w:t>
      </w:r>
      <w:r>
        <w:t>over</w:t>
      </w:r>
      <w:r>
        <w:rPr>
          <w:spacing w:val="-1"/>
        </w:rPr>
        <w:t xml:space="preserve"> </w:t>
      </w:r>
      <w:r>
        <w:t>45 years of age.</w:t>
      </w:r>
    </w:p>
    <w:p w14:paraId="30C87EFD" w14:textId="77777777" w:rsidR="003C3B33" w:rsidRDefault="00B560D6">
      <w:pPr>
        <w:pStyle w:val="ListParagraph"/>
        <w:numPr>
          <w:ilvl w:val="1"/>
          <w:numId w:val="5"/>
        </w:numPr>
        <w:tabs>
          <w:tab w:val="left" w:pos="2177"/>
        </w:tabs>
        <w:ind w:left="2177" w:hanging="794"/>
      </w:pPr>
      <w:r>
        <w:t>Other</w:t>
      </w:r>
      <w:r>
        <w:rPr>
          <w:spacing w:val="-5"/>
        </w:rPr>
        <w:t xml:space="preserve"> </w:t>
      </w:r>
      <w:r>
        <w:rPr>
          <w:spacing w:val="-2"/>
        </w:rPr>
        <w:t>employees</w:t>
      </w:r>
    </w:p>
    <w:p w14:paraId="30C87EFE" w14:textId="77777777" w:rsidR="003C3B33" w:rsidRDefault="00B560D6">
      <w:pPr>
        <w:pStyle w:val="ListParagraph"/>
        <w:numPr>
          <w:ilvl w:val="2"/>
          <w:numId w:val="5"/>
        </w:numPr>
        <w:tabs>
          <w:tab w:val="left" w:pos="2590"/>
        </w:tabs>
        <w:spacing w:before="180"/>
        <w:ind w:left="2590" w:hanging="358"/>
      </w:pPr>
      <w:r>
        <w:t>30</w:t>
      </w:r>
      <w:r>
        <w:rPr>
          <w:spacing w:val="-4"/>
        </w:rPr>
        <w:t xml:space="preserve"> </w:t>
      </w:r>
      <w:r>
        <w:t>weeks;</w:t>
      </w:r>
      <w:r>
        <w:rPr>
          <w:spacing w:val="-1"/>
        </w:rPr>
        <w:t xml:space="preserve"> </w:t>
      </w:r>
      <w:r>
        <w:rPr>
          <w:spacing w:val="-5"/>
        </w:rPr>
        <w:t>or</w:t>
      </w:r>
    </w:p>
    <w:p w14:paraId="30C87EFF" w14:textId="77777777" w:rsidR="003C3B33" w:rsidRDefault="00B560D6">
      <w:pPr>
        <w:pStyle w:val="ListParagraph"/>
        <w:numPr>
          <w:ilvl w:val="2"/>
          <w:numId w:val="5"/>
        </w:numPr>
        <w:tabs>
          <w:tab w:val="left" w:pos="2592"/>
        </w:tabs>
        <w:spacing w:before="183" w:line="259" w:lineRule="auto"/>
        <w:ind w:left="2592" w:right="1010"/>
      </w:pPr>
      <w:r>
        <w:t>56</w:t>
      </w:r>
      <w:r>
        <w:rPr>
          <w:spacing w:val="-2"/>
        </w:rPr>
        <w:t xml:space="preserve"> </w:t>
      </w:r>
      <w:r>
        <w:t>weeks,</w:t>
      </w:r>
      <w:r>
        <w:rPr>
          <w:spacing w:val="-3"/>
        </w:rPr>
        <w:t xml:space="preserve"> </w:t>
      </w:r>
      <w:proofErr w:type="gramStart"/>
      <w:r>
        <w:t>where</w:t>
      </w:r>
      <w:proofErr w:type="gramEnd"/>
      <w:r>
        <w:t xml:space="preserve"> the</w:t>
      </w:r>
      <w:r>
        <w:rPr>
          <w:spacing w:val="-3"/>
        </w:rPr>
        <w:t xml:space="preserve"> </w:t>
      </w:r>
      <w:r>
        <w:t>employee has</w:t>
      </w:r>
      <w:r>
        <w:rPr>
          <w:spacing w:val="-3"/>
        </w:rPr>
        <w:t xml:space="preserve"> </w:t>
      </w:r>
      <w:r>
        <w:t>20</w:t>
      </w:r>
      <w:r>
        <w:rPr>
          <w:spacing w:val="-2"/>
        </w:rPr>
        <w:t xml:space="preserve"> </w:t>
      </w:r>
      <w:r>
        <w:t>or</w:t>
      </w:r>
      <w:r>
        <w:rPr>
          <w:spacing w:val="-3"/>
        </w:rPr>
        <w:t xml:space="preserve"> </w:t>
      </w:r>
      <w:r>
        <w:t>more</w:t>
      </w:r>
      <w:r>
        <w:rPr>
          <w:spacing w:val="-3"/>
        </w:rPr>
        <w:t xml:space="preserve"> </w:t>
      </w:r>
      <w:r>
        <w:t>years</w:t>
      </w:r>
      <w:r>
        <w:rPr>
          <w:spacing w:val="-3"/>
        </w:rPr>
        <w:t xml:space="preserve"> </w:t>
      </w:r>
      <w:r>
        <w:t>of</w:t>
      </w:r>
      <w:r>
        <w:rPr>
          <w:spacing w:val="-1"/>
        </w:rPr>
        <w:t xml:space="preserve"> </w:t>
      </w:r>
      <w:r>
        <w:t>service</w:t>
      </w:r>
      <w:r>
        <w:rPr>
          <w:spacing w:val="-3"/>
        </w:rPr>
        <w:t xml:space="preserve"> </w:t>
      </w:r>
      <w:r>
        <w:t>or</w:t>
      </w:r>
      <w:r>
        <w:rPr>
          <w:spacing w:val="-1"/>
        </w:rPr>
        <w:t xml:space="preserve"> </w:t>
      </w:r>
      <w:r>
        <w:t>is</w:t>
      </w:r>
      <w:r>
        <w:rPr>
          <w:spacing w:val="-3"/>
        </w:rPr>
        <w:t xml:space="preserve"> </w:t>
      </w:r>
      <w:r>
        <w:t>over</w:t>
      </w:r>
      <w:r>
        <w:rPr>
          <w:spacing w:val="-3"/>
        </w:rPr>
        <w:t xml:space="preserve"> </w:t>
      </w:r>
      <w:r>
        <w:t>45 years old.</w:t>
      </w:r>
    </w:p>
    <w:p w14:paraId="30C87F00" w14:textId="77777777" w:rsidR="003C3B33" w:rsidRDefault="00B560D6">
      <w:pPr>
        <w:pStyle w:val="ListParagraph"/>
        <w:numPr>
          <w:ilvl w:val="0"/>
          <w:numId w:val="5"/>
        </w:numPr>
        <w:tabs>
          <w:tab w:val="left" w:pos="1321"/>
          <w:tab w:val="left" w:pos="1325"/>
        </w:tabs>
        <w:spacing w:line="259" w:lineRule="auto"/>
        <w:ind w:left="1325" w:right="628"/>
      </w:pPr>
      <w:r>
        <w:t>If the employee is eligible for a redundancy payment under the NES, the retention period in clause</w:t>
      </w:r>
      <w:r>
        <w:rPr>
          <w:spacing w:val="-2"/>
        </w:rPr>
        <w:t xml:space="preserve"> </w:t>
      </w:r>
      <w:r>
        <w:t>765</w:t>
      </w:r>
      <w:r>
        <w:rPr>
          <w:spacing w:val="-2"/>
        </w:rPr>
        <w:t xml:space="preserve"> </w:t>
      </w:r>
      <w:r>
        <w:t>will</w:t>
      </w:r>
      <w:r>
        <w:rPr>
          <w:spacing w:val="-3"/>
        </w:rPr>
        <w:t xml:space="preserve"> </w:t>
      </w:r>
      <w:r>
        <w:t>be</w:t>
      </w:r>
      <w:r>
        <w:rPr>
          <w:spacing w:val="-2"/>
        </w:rPr>
        <w:t xml:space="preserve"> </w:t>
      </w:r>
      <w:r>
        <w:t>reduced</w:t>
      </w:r>
      <w:r>
        <w:rPr>
          <w:spacing w:val="-5"/>
        </w:rPr>
        <w:t xml:space="preserve"> </w:t>
      </w:r>
      <w:r>
        <w:t>by</w:t>
      </w:r>
      <w:r>
        <w:rPr>
          <w:spacing w:val="-2"/>
        </w:rPr>
        <w:t xml:space="preserve"> </w:t>
      </w:r>
      <w:r>
        <w:t>the</w:t>
      </w:r>
      <w:r>
        <w:rPr>
          <w:spacing w:val="-2"/>
        </w:rPr>
        <w:t xml:space="preserve"> </w:t>
      </w:r>
      <w:r>
        <w:t>redundancy</w:t>
      </w:r>
      <w:r>
        <w:rPr>
          <w:spacing w:val="-2"/>
        </w:rPr>
        <w:t xml:space="preserve"> </w:t>
      </w:r>
      <w:r>
        <w:t>pay</w:t>
      </w:r>
      <w:r>
        <w:rPr>
          <w:spacing w:val="-2"/>
        </w:rPr>
        <w:t xml:space="preserve"> </w:t>
      </w:r>
      <w:r>
        <w:t>under</w:t>
      </w:r>
      <w:r>
        <w:rPr>
          <w:spacing w:val="-3"/>
        </w:rPr>
        <w:t xml:space="preserve"> </w:t>
      </w:r>
      <w:r>
        <w:t>the</w:t>
      </w:r>
      <w:r>
        <w:rPr>
          <w:spacing w:val="-2"/>
        </w:rPr>
        <w:t xml:space="preserve"> </w:t>
      </w:r>
      <w:r>
        <w:t>NES</w:t>
      </w:r>
      <w:r>
        <w:rPr>
          <w:spacing w:val="-3"/>
        </w:rPr>
        <w:t xml:space="preserve"> </w:t>
      </w:r>
      <w:r>
        <w:t>on</w:t>
      </w:r>
      <w:r>
        <w:rPr>
          <w:spacing w:val="-5"/>
        </w:rPr>
        <w:t xml:space="preserve"> </w:t>
      </w:r>
      <w:r>
        <w:t>termination,</w:t>
      </w:r>
      <w:r>
        <w:rPr>
          <w:spacing w:val="-4"/>
        </w:rPr>
        <w:t xml:space="preserve"> </w:t>
      </w:r>
      <w:r>
        <w:t>calculated</w:t>
      </w:r>
      <w:r>
        <w:rPr>
          <w:spacing w:val="-3"/>
        </w:rPr>
        <w:t xml:space="preserve"> </w:t>
      </w:r>
      <w:r>
        <w:t>at the expiry of the retention period (as adjusted by this clause).</w:t>
      </w:r>
    </w:p>
    <w:p w14:paraId="30C87F01" w14:textId="77777777" w:rsidR="003C3B33" w:rsidRDefault="003C3B33">
      <w:pPr>
        <w:spacing w:line="259" w:lineRule="auto"/>
        <w:sectPr w:rsidR="003C3B33">
          <w:pgSz w:w="11910" w:h="16840"/>
          <w:pgMar w:top="960" w:right="840" w:bottom="920" w:left="680" w:header="751" w:footer="734" w:gutter="0"/>
          <w:cols w:space="720"/>
        </w:sectPr>
      </w:pPr>
    </w:p>
    <w:p w14:paraId="30C87F02" w14:textId="77777777" w:rsidR="003C3B33" w:rsidRDefault="003C3B33">
      <w:pPr>
        <w:pStyle w:val="BodyText"/>
        <w:spacing w:before="198"/>
        <w:ind w:left="0" w:firstLine="0"/>
      </w:pPr>
    </w:p>
    <w:p w14:paraId="30C87F03" w14:textId="77777777" w:rsidR="003C3B33" w:rsidRDefault="00B560D6">
      <w:pPr>
        <w:pStyle w:val="ListParagraph"/>
        <w:numPr>
          <w:ilvl w:val="0"/>
          <w:numId w:val="5"/>
        </w:numPr>
        <w:tabs>
          <w:tab w:val="left" w:pos="1323"/>
        </w:tabs>
        <w:spacing w:before="0"/>
        <w:ind w:left="1323" w:hanging="563"/>
      </w:pPr>
      <w:r>
        <w:t>The</w:t>
      </w:r>
      <w:r>
        <w:rPr>
          <w:spacing w:val="-3"/>
        </w:rPr>
        <w:t xml:space="preserve"> </w:t>
      </w:r>
      <w:r>
        <w:t>retention</w:t>
      </w:r>
      <w:r>
        <w:rPr>
          <w:spacing w:val="-5"/>
        </w:rPr>
        <w:t xml:space="preserve"> </w:t>
      </w:r>
      <w:r>
        <w:t>period</w:t>
      </w:r>
      <w:r>
        <w:rPr>
          <w:spacing w:val="-4"/>
        </w:rPr>
        <w:t xml:space="preserve"> </w:t>
      </w:r>
      <w:r>
        <w:t>will</w:t>
      </w:r>
      <w:r>
        <w:rPr>
          <w:spacing w:val="-6"/>
        </w:rPr>
        <w:t xml:space="preserve"> </w:t>
      </w:r>
      <w:r>
        <w:t>commence</w:t>
      </w:r>
      <w:r>
        <w:rPr>
          <w:spacing w:val="-6"/>
        </w:rPr>
        <w:t xml:space="preserve"> </w:t>
      </w:r>
      <w:r>
        <w:t>on</w:t>
      </w:r>
      <w:r>
        <w:rPr>
          <w:spacing w:val="-4"/>
        </w:rPr>
        <w:t xml:space="preserve"> </w:t>
      </w:r>
      <w:r>
        <w:t>the</w:t>
      </w:r>
      <w:r>
        <w:rPr>
          <w:spacing w:val="-3"/>
        </w:rPr>
        <w:t xml:space="preserve"> </w:t>
      </w:r>
      <w:r>
        <w:t>earlier</w:t>
      </w:r>
      <w:r>
        <w:rPr>
          <w:spacing w:val="-5"/>
        </w:rPr>
        <w:t xml:space="preserve"> of:</w:t>
      </w:r>
    </w:p>
    <w:p w14:paraId="30C87F04" w14:textId="77777777" w:rsidR="003C3B33" w:rsidRDefault="00B560D6">
      <w:pPr>
        <w:pStyle w:val="ListParagraph"/>
        <w:numPr>
          <w:ilvl w:val="1"/>
          <w:numId w:val="5"/>
        </w:numPr>
        <w:tabs>
          <w:tab w:val="left" w:pos="2178"/>
        </w:tabs>
        <w:spacing w:before="181" w:line="259" w:lineRule="auto"/>
        <w:ind w:right="959"/>
      </w:pPr>
      <w:r>
        <w:t>the</w:t>
      </w:r>
      <w:r>
        <w:rPr>
          <w:spacing w:val="-1"/>
        </w:rPr>
        <w:t xml:space="preserve"> </w:t>
      </w:r>
      <w:r>
        <w:t>date</w:t>
      </w:r>
      <w:r>
        <w:rPr>
          <w:spacing w:val="-4"/>
        </w:rPr>
        <w:t xml:space="preserve"> </w:t>
      </w:r>
      <w:r>
        <w:t>the</w:t>
      </w:r>
      <w:r>
        <w:rPr>
          <w:spacing w:val="-4"/>
        </w:rPr>
        <w:t xml:space="preserve"> </w:t>
      </w:r>
      <w:r>
        <w:t>employee</w:t>
      </w:r>
      <w:r>
        <w:rPr>
          <w:spacing w:val="-4"/>
        </w:rPr>
        <w:t xml:space="preserve"> </w:t>
      </w:r>
      <w:r>
        <w:t>is</w:t>
      </w:r>
      <w:r>
        <w:rPr>
          <w:spacing w:val="-2"/>
        </w:rPr>
        <w:t xml:space="preserve"> </w:t>
      </w:r>
      <w:r>
        <w:t>advised</w:t>
      </w:r>
      <w:r>
        <w:rPr>
          <w:spacing w:val="-3"/>
        </w:rPr>
        <w:t xml:space="preserve"> </w:t>
      </w:r>
      <w:r>
        <w:t>in</w:t>
      </w:r>
      <w:r>
        <w:rPr>
          <w:spacing w:val="-5"/>
        </w:rPr>
        <w:t xml:space="preserve"> </w:t>
      </w:r>
      <w:r>
        <w:t>writing</w:t>
      </w:r>
      <w:r>
        <w:rPr>
          <w:spacing w:val="-3"/>
        </w:rPr>
        <w:t xml:space="preserve"> </w:t>
      </w:r>
      <w:r>
        <w:t>by</w:t>
      </w:r>
      <w:r>
        <w:rPr>
          <w:spacing w:val="-3"/>
        </w:rPr>
        <w:t xml:space="preserve"> </w:t>
      </w:r>
      <w:r>
        <w:t>the</w:t>
      </w:r>
      <w:r>
        <w:rPr>
          <w:spacing w:val="-1"/>
        </w:rPr>
        <w:t xml:space="preserve"> </w:t>
      </w:r>
      <w:r>
        <w:t>Secretary</w:t>
      </w:r>
      <w:r>
        <w:rPr>
          <w:spacing w:val="-3"/>
        </w:rPr>
        <w:t xml:space="preserve"> </w:t>
      </w:r>
      <w:r>
        <w:t>that</w:t>
      </w:r>
      <w:r>
        <w:rPr>
          <w:spacing w:val="-4"/>
        </w:rPr>
        <w:t xml:space="preserve"> </w:t>
      </w:r>
      <w:r>
        <w:t>the</w:t>
      </w:r>
      <w:r>
        <w:rPr>
          <w:spacing w:val="-4"/>
        </w:rPr>
        <w:t xml:space="preserve"> </w:t>
      </w:r>
      <w:r>
        <w:t>employee</w:t>
      </w:r>
      <w:r>
        <w:rPr>
          <w:spacing w:val="-1"/>
        </w:rPr>
        <w:t xml:space="preserve"> </w:t>
      </w:r>
      <w:r>
        <w:t>is excess to the requirements; or</w:t>
      </w:r>
    </w:p>
    <w:p w14:paraId="30C87F05" w14:textId="77777777" w:rsidR="003C3B33" w:rsidRDefault="00B560D6">
      <w:pPr>
        <w:pStyle w:val="ListParagraph"/>
        <w:numPr>
          <w:ilvl w:val="1"/>
          <w:numId w:val="5"/>
        </w:numPr>
        <w:tabs>
          <w:tab w:val="left" w:pos="2178"/>
        </w:tabs>
        <w:spacing w:before="161" w:line="256" w:lineRule="auto"/>
        <w:ind w:right="756"/>
      </w:pPr>
      <w:r>
        <w:t>one</w:t>
      </w:r>
      <w:r>
        <w:rPr>
          <w:spacing w:val="-3"/>
        </w:rPr>
        <w:t xml:space="preserve"> </w:t>
      </w:r>
      <w:r>
        <w:t>month</w:t>
      </w:r>
      <w:r>
        <w:rPr>
          <w:spacing w:val="-3"/>
        </w:rPr>
        <w:t xml:space="preserve"> </w:t>
      </w:r>
      <w:r>
        <w:t>after</w:t>
      </w:r>
      <w:r>
        <w:rPr>
          <w:spacing w:val="-2"/>
        </w:rPr>
        <w:t xml:space="preserve"> </w:t>
      </w:r>
      <w:r>
        <w:t>the</w:t>
      </w:r>
      <w:r>
        <w:rPr>
          <w:spacing w:val="-3"/>
        </w:rPr>
        <w:t xml:space="preserve"> </w:t>
      </w:r>
      <w:r>
        <w:t>date</w:t>
      </w:r>
      <w:r>
        <w:rPr>
          <w:spacing w:val="-4"/>
        </w:rPr>
        <w:t xml:space="preserve"> </w:t>
      </w:r>
      <w:r>
        <w:t>on</w:t>
      </w:r>
      <w:r>
        <w:rPr>
          <w:spacing w:val="-3"/>
        </w:rPr>
        <w:t xml:space="preserve"> </w:t>
      </w:r>
      <w:r>
        <w:t>which</w:t>
      </w:r>
      <w:r>
        <w:rPr>
          <w:spacing w:val="-3"/>
        </w:rPr>
        <w:t xml:space="preserve"> </w:t>
      </w:r>
      <w:r>
        <w:t>the</w:t>
      </w:r>
      <w:r>
        <w:rPr>
          <w:spacing w:val="-3"/>
        </w:rPr>
        <w:t xml:space="preserve"> </w:t>
      </w:r>
      <w:r>
        <w:t>Secretary</w:t>
      </w:r>
      <w:r>
        <w:rPr>
          <w:spacing w:val="-3"/>
        </w:rPr>
        <w:t xml:space="preserve"> </w:t>
      </w:r>
      <w:r>
        <w:t>invites</w:t>
      </w:r>
      <w:r>
        <w:rPr>
          <w:spacing w:val="-2"/>
        </w:rPr>
        <w:t xml:space="preserve"> </w:t>
      </w:r>
      <w:r>
        <w:t>the</w:t>
      </w:r>
      <w:r>
        <w:rPr>
          <w:spacing w:val="-3"/>
        </w:rPr>
        <w:t xml:space="preserve"> </w:t>
      </w:r>
      <w:r>
        <w:t>employee</w:t>
      </w:r>
      <w:r>
        <w:rPr>
          <w:spacing w:val="-4"/>
        </w:rPr>
        <w:t xml:space="preserve"> </w:t>
      </w:r>
      <w:r>
        <w:t>to</w:t>
      </w:r>
      <w:r>
        <w:rPr>
          <w:spacing w:val="-1"/>
        </w:rPr>
        <w:t xml:space="preserve"> </w:t>
      </w:r>
      <w:r>
        <w:t>accept</w:t>
      </w:r>
      <w:r>
        <w:rPr>
          <w:spacing w:val="-3"/>
        </w:rPr>
        <w:t xml:space="preserve"> </w:t>
      </w:r>
      <w:r>
        <w:t>an offer of voluntary redundancy.</w:t>
      </w:r>
    </w:p>
    <w:p w14:paraId="30C87F06" w14:textId="77777777" w:rsidR="003C3B33" w:rsidRDefault="00B560D6">
      <w:pPr>
        <w:pStyle w:val="ListParagraph"/>
        <w:numPr>
          <w:ilvl w:val="0"/>
          <w:numId w:val="5"/>
        </w:numPr>
        <w:tabs>
          <w:tab w:val="left" w:pos="1322"/>
          <w:tab w:val="left" w:pos="1326"/>
        </w:tabs>
        <w:spacing w:before="164" w:line="259" w:lineRule="auto"/>
        <w:ind w:right="991"/>
      </w:pPr>
      <w:r>
        <w:t>The</w:t>
      </w:r>
      <w:r>
        <w:rPr>
          <w:spacing w:val="-1"/>
        </w:rPr>
        <w:t xml:space="preserve"> </w:t>
      </w:r>
      <w:r>
        <w:t>retention</w:t>
      </w:r>
      <w:r>
        <w:rPr>
          <w:spacing w:val="-3"/>
        </w:rPr>
        <w:t xml:space="preserve"> </w:t>
      </w:r>
      <w:r>
        <w:t>period</w:t>
      </w:r>
      <w:r>
        <w:rPr>
          <w:spacing w:val="-3"/>
        </w:rPr>
        <w:t xml:space="preserve"> </w:t>
      </w:r>
      <w:r>
        <w:t>will</w:t>
      </w:r>
      <w:r>
        <w:rPr>
          <w:spacing w:val="-2"/>
        </w:rPr>
        <w:t xml:space="preserve"> </w:t>
      </w:r>
      <w:r>
        <w:t>be</w:t>
      </w:r>
      <w:r>
        <w:rPr>
          <w:spacing w:val="-1"/>
        </w:rPr>
        <w:t xml:space="preserve"> </w:t>
      </w:r>
      <w:r>
        <w:t>extended</w:t>
      </w:r>
      <w:r>
        <w:rPr>
          <w:spacing w:val="-3"/>
        </w:rPr>
        <w:t xml:space="preserve"> </w:t>
      </w:r>
      <w:r>
        <w:t>by</w:t>
      </w:r>
      <w:r>
        <w:rPr>
          <w:spacing w:val="-1"/>
        </w:rPr>
        <w:t xml:space="preserve"> </w:t>
      </w:r>
      <w:r>
        <w:t>any</w:t>
      </w:r>
      <w:r>
        <w:rPr>
          <w:spacing w:val="-3"/>
        </w:rPr>
        <w:t xml:space="preserve"> </w:t>
      </w:r>
      <w:proofErr w:type="gramStart"/>
      <w:r>
        <w:t>periods</w:t>
      </w:r>
      <w:proofErr w:type="gramEnd"/>
      <w:r>
        <w:rPr>
          <w:spacing w:val="-7"/>
        </w:rPr>
        <w:t xml:space="preserve"> </w:t>
      </w:r>
      <w:r>
        <w:t>of</w:t>
      </w:r>
      <w:r>
        <w:rPr>
          <w:spacing w:val="-4"/>
        </w:rPr>
        <w:t xml:space="preserve"> </w:t>
      </w:r>
      <w:r>
        <w:t>medically</w:t>
      </w:r>
      <w:r>
        <w:rPr>
          <w:spacing w:val="-1"/>
        </w:rPr>
        <w:t xml:space="preserve"> </w:t>
      </w:r>
      <w:r>
        <w:t>certified</w:t>
      </w:r>
      <w:r>
        <w:rPr>
          <w:spacing w:val="-3"/>
        </w:rPr>
        <w:t xml:space="preserve"> </w:t>
      </w:r>
      <w:r>
        <w:t>illness</w:t>
      </w:r>
      <w:r>
        <w:rPr>
          <w:spacing w:val="-2"/>
        </w:rPr>
        <w:t xml:space="preserve"> </w:t>
      </w:r>
      <w:r>
        <w:t>or</w:t>
      </w:r>
      <w:r>
        <w:rPr>
          <w:spacing w:val="-2"/>
        </w:rPr>
        <w:t xml:space="preserve"> </w:t>
      </w:r>
      <w:r>
        <w:t>injury related personal leave taken during the retention period.</w:t>
      </w:r>
    </w:p>
    <w:p w14:paraId="30C87F07" w14:textId="77777777" w:rsidR="003C3B33" w:rsidRDefault="00B560D6">
      <w:pPr>
        <w:pStyle w:val="ListParagraph"/>
        <w:numPr>
          <w:ilvl w:val="0"/>
          <w:numId w:val="5"/>
        </w:numPr>
        <w:tabs>
          <w:tab w:val="left" w:pos="1323"/>
        </w:tabs>
        <w:spacing w:before="160"/>
        <w:ind w:left="1323" w:hanging="563"/>
      </w:pPr>
      <w:r>
        <w:t>During</w:t>
      </w:r>
      <w:r>
        <w:rPr>
          <w:spacing w:val="-5"/>
        </w:rPr>
        <w:t xml:space="preserve"> </w:t>
      </w:r>
      <w:r>
        <w:t>the</w:t>
      </w:r>
      <w:r>
        <w:rPr>
          <w:spacing w:val="-3"/>
        </w:rPr>
        <w:t xml:space="preserve"> </w:t>
      </w:r>
      <w:r>
        <w:t>retention</w:t>
      </w:r>
      <w:r>
        <w:rPr>
          <w:spacing w:val="-5"/>
        </w:rPr>
        <w:t xml:space="preserve"> </w:t>
      </w:r>
      <w:r>
        <w:t>period</w:t>
      </w:r>
      <w:r>
        <w:rPr>
          <w:spacing w:val="-5"/>
        </w:rPr>
        <w:t xml:space="preserve"> </w:t>
      </w:r>
      <w:r>
        <w:t>the</w:t>
      </w:r>
      <w:r>
        <w:rPr>
          <w:spacing w:val="-2"/>
        </w:rPr>
        <w:t xml:space="preserve"> Secretary:</w:t>
      </w:r>
    </w:p>
    <w:p w14:paraId="30C87F08" w14:textId="77777777" w:rsidR="003C3B33" w:rsidRDefault="00B560D6">
      <w:pPr>
        <w:pStyle w:val="ListParagraph"/>
        <w:numPr>
          <w:ilvl w:val="1"/>
          <w:numId w:val="5"/>
        </w:numPr>
        <w:tabs>
          <w:tab w:val="left" w:pos="2178"/>
        </w:tabs>
        <w:spacing w:before="180"/>
      </w:pPr>
      <w:r>
        <w:t>will</w:t>
      </w:r>
      <w:r>
        <w:rPr>
          <w:spacing w:val="-4"/>
        </w:rPr>
        <w:t xml:space="preserve"> </w:t>
      </w:r>
      <w:r>
        <w:t>continue</w:t>
      </w:r>
      <w:r>
        <w:rPr>
          <w:spacing w:val="-3"/>
        </w:rPr>
        <w:t xml:space="preserve"> </w:t>
      </w:r>
      <w:r>
        <w:t>to</w:t>
      </w:r>
      <w:r>
        <w:rPr>
          <w:spacing w:val="-3"/>
        </w:rPr>
        <w:t xml:space="preserve"> </w:t>
      </w:r>
      <w:r>
        <w:t>take</w:t>
      </w:r>
      <w:r>
        <w:rPr>
          <w:spacing w:val="-6"/>
        </w:rPr>
        <w:t xml:space="preserve"> </w:t>
      </w:r>
      <w:r>
        <w:t>reasonable</w:t>
      </w:r>
      <w:r>
        <w:rPr>
          <w:spacing w:val="-3"/>
        </w:rPr>
        <w:t xml:space="preserve"> </w:t>
      </w:r>
      <w:r>
        <w:t>steps</w:t>
      </w:r>
      <w:r>
        <w:rPr>
          <w:spacing w:val="-6"/>
        </w:rPr>
        <w:t xml:space="preserve"> </w:t>
      </w:r>
      <w:r>
        <w:t>to</w:t>
      </w:r>
      <w:r>
        <w:rPr>
          <w:spacing w:val="-4"/>
        </w:rPr>
        <w:t xml:space="preserve"> </w:t>
      </w:r>
      <w:r>
        <w:t>find</w:t>
      </w:r>
      <w:r>
        <w:rPr>
          <w:spacing w:val="-5"/>
        </w:rPr>
        <w:t xml:space="preserve"> </w:t>
      </w:r>
      <w:r>
        <w:t>the</w:t>
      </w:r>
      <w:r>
        <w:rPr>
          <w:spacing w:val="-6"/>
        </w:rPr>
        <w:t xml:space="preserve"> </w:t>
      </w:r>
      <w:r>
        <w:t>employee</w:t>
      </w:r>
      <w:r>
        <w:rPr>
          <w:spacing w:val="-3"/>
        </w:rPr>
        <w:t xml:space="preserve"> </w:t>
      </w:r>
      <w:r>
        <w:t>alternative</w:t>
      </w:r>
      <w:r>
        <w:rPr>
          <w:spacing w:val="-5"/>
        </w:rPr>
        <w:t xml:space="preserve"> </w:t>
      </w:r>
      <w:proofErr w:type="gramStart"/>
      <w:r>
        <w:rPr>
          <w:spacing w:val="-2"/>
        </w:rPr>
        <w:t>employment;</w:t>
      </w:r>
      <w:proofErr w:type="gramEnd"/>
    </w:p>
    <w:p w14:paraId="30C87F09" w14:textId="77777777" w:rsidR="003C3B33" w:rsidRDefault="00B560D6">
      <w:pPr>
        <w:pStyle w:val="ListParagraph"/>
        <w:numPr>
          <w:ilvl w:val="1"/>
          <w:numId w:val="5"/>
        </w:numPr>
        <w:tabs>
          <w:tab w:val="left" w:pos="2178"/>
        </w:tabs>
        <w:spacing w:before="182" w:line="259" w:lineRule="auto"/>
        <w:ind w:right="649"/>
      </w:pPr>
      <w:r>
        <w:t>may,</w:t>
      </w:r>
      <w:r>
        <w:rPr>
          <w:spacing w:val="-4"/>
        </w:rPr>
        <w:t xml:space="preserve"> </w:t>
      </w:r>
      <w:proofErr w:type="gramStart"/>
      <w:r>
        <w:t>with</w:t>
      </w:r>
      <w:proofErr w:type="gramEnd"/>
      <w:r>
        <w:rPr>
          <w:spacing w:val="-5"/>
        </w:rPr>
        <w:t xml:space="preserve"> </w:t>
      </w:r>
      <w:r>
        <w:t>4</w:t>
      </w:r>
      <w:r>
        <w:rPr>
          <w:spacing w:val="-3"/>
        </w:rPr>
        <w:t xml:space="preserve"> </w:t>
      </w:r>
      <w:r>
        <w:t>weeks’</w:t>
      </w:r>
      <w:r>
        <w:rPr>
          <w:spacing w:val="-4"/>
        </w:rPr>
        <w:t xml:space="preserve"> </w:t>
      </w:r>
      <w:r>
        <w:t>notice,</w:t>
      </w:r>
      <w:r>
        <w:rPr>
          <w:spacing w:val="-4"/>
        </w:rPr>
        <w:t xml:space="preserve"> </w:t>
      </w:r>
      <w:r>
        <w:t>transfer</w:t>
      </w:r>
      <w:r>
        <w:rPr>
          <w:spacing w:val="-2"/>
        </w:rPr>
        <w:t xml:space="preserve"> </w:t>
      </w:r>
      <w:r>
        <w:t>the</w:t>
      </w:r>
      <w:r>
        <w:rPr>
          <w:spacing w:val="-1"/>
        </w:rPr>
        <w:t xml:space="preserve"> </w:t>
      </w:r>
      <w:r>
        <w:t>employee</w:t>
      </w:r>
      <w:r>
        <w:rPr>
          <w:spacing w:val="-1"/>
        </w:rPr>
        <w:t xml:space="preserve"> </w:t>
      </w:r>
      <w:r>
        <w:t>to</w:t>
      </w:r>
      <w:r>
        <w:rPr>
          <w:spacing w:val="-1"/>
        </w:rPr>
        <w:t xml:space="preserve"> </w:t>
      </w:r>
      <w:r>
        <w:t>a</w:t>
      </w:r>
      <w:r>
        <w:rPr>
          <w:spacing w:val="-7"/>
        </w:rPr>
        <w:t xml:space="preserve"> </w:t>
      </w:r>
      <w:r>
        <w:t>job</w:t>
      </w:r>
      <w:r>
        <w:rPr>
          <w:spacing w:val="-3"/>
        </w:rPr>
        <w:t xml:space="preserve"> </w:t>
      </w:r>
      <w:r>
        <w:t>with</w:t>
      </w:r>
      <w:r>
        <w:rPr>
          <w:spacing w:val="-3"/>
        </w:rPr>
        <w:t xml:space="preserve"> </w:t>
      </w:r>
      <w:r>
        <w:t>a</w:t>
      </w:r>
      <w:r>
        <w:rPr>
          <w:spacing w:val="-2"/>
        </w:rPr>
        <w:t xml:space="preserve"> </w:t>
      </w:r>
      <w:r>
        <w:t>lower</w:t>
      </w:r>
      <w:r>
        <w:rPr>
          <w:spacing w:val="-2"/>
        </w:rPr>
        <w:t xml:space="preserve"> </w:t>
      </w:r>
      <w:r>
        <w:t>classification. Where this occurs before the end of the retention</w:t>
      </w:r>
      <w:r>
        <w:rPr>
          <w:spacing w:val="-1"/>
        </w:rPr>
        <w:t xml:space="preserve"> </w:t>
      </w:r>
      <w:r>
        <w:t xml:space="preserve">period, the employee will receive income maintenance to maintain salary at the previous higher level for the balance of the retention </w:t>
      </w:r>
      <w:proofErr w:type="gramStart"/>
      <w:r>
        <w:t>period;</w:t>
      </w:r>
      <w:proofErr w:type="gramEnd"/>
    </w:p>
    <w:p w14:paraId="30C87F0A" w14:textId="77777777" w:rsidR="003C3B33" w:rsidRDefault="00B560D6">
      <w:pPr>
        <w:pStyle w:val="ListParagraph"/>
        <w:numPr>
          <w:ilvl w:val="1"/>
          <w:numId w:val="5"/>
        </w:numPr>
        <w:tabs>
          <w:tab w:val="left" w:pos="2172"/>
          <w:tab w:val="left" w:pos="2177"/>
        </w:tabs>
        <w:spacing w:before="158" w:line="259" w:lineRule="auto"/>
        <w:ind w:left="2177" w:right="599"/>
        <w:jc w:val="both"/>
      </w:pPr>
      <w:r>
        <w:t>will</w:t>
      </w:r>
      <w:r>
        <w:rPr>
          <w:spacing w:val="-1"/>
        </w:rPr>
        <w:t xml:space="preserve"> </w:t>
      </w:r>
      <w:r>
        <w:t>consider</w:t>
      </w:r>
      <w:r>
        <w:rPr>
          <w:spacing w:val="-1"/>
        </w:rPr>
        <w:t xml:space="preserve"> </w:t>
      </w:r>
      <w:r>
        <w:t>claims</w:t>
      </w:r>
      <w:r>
        <w:rPr>
          <w:spacing w:val="-3"/>
        </w:rPr>
        <w:t xml:space="preserve"> </w:t>
      </w:r>
      <w:r>
        <w:t>of</w:t>
      </w:r>
      <w:r>
        <w:rPr>
          <w:spacing w:val="-1"/>
        </w:rPr>
        <w:t xml:space="preserve"> </w:t>
      </w:r>
      <w:r>
        <w:t>an</w:t>
      </w:r>
      <w:r>
        <w:rPr>
          <w:spacing w:val="-4"/>
        </w:rPr>
        <w:t xml:space="preserve"> </w:t>
      </w:r>
      <w:r>
        <w:t>excess</w:t>
      </w:r>
      <w:r>
        <w:rPr>
          <w:spacing w:val="-3"/>
        </w:rPr>
        <w:t xml:space="preserve"> </w:t>
      </w:r>
      <w:r>
        <w:t>employee</w:t>
      </w:r>
      <w:r>
        <w:rPr>
          <w:spacing w:val="-3"/>
        </w:rPr>
        <w:t xml:space="preserve"> </w:t>
      </w:r>
      <w:r>
        <w:t>for</w:t>
      </w:r>
      <w:r>
        <w:rPr>
          <w:spacing w:val="-3"/>
        </w:rPr>
        <w:t xml:space="preserve"> </w:t>
      </w:r>
      <w:r>
        <w:t>ongoing</w:t>
      </w:r>
      <w:r>
        <w:rPr>
          <w:spacing w:val="-2"/>
        </w:rPr>
        <w:t xml:space="preserve"> </w:t>
      </w:r>
      <w:r>
        <w:t>positions,</w:t>
      </w:r>
      <w:r>
        <w:rPr>
          <w:spacing w:val="-1"/>
        </w:rPr>
        <w:t xml:space="preserve"> </w:t>
      </w:r>
      <w:r>
        <w:t>in</w:t>
      </w:r>
      <w:r>
        <w:rPr>
          <w:spacing w:val="-2"/>
        </w:rPr>
        <w:t xml:space="preserve"> </w:t>
      </w:r>
      <w:r>
        <w:t>isolation,</w:t>
      </w:r>
      <w:r>
        <w:rPr>
          <w:spacing w:val="-1"/>
        </w:rPr>
        <w:t xml:space="preserve"> </w:t>
      </w:r>
      <w:r>
        <w:t>prior</w:t>
      </w:r>
      <w:r>
        <w:rPr>
          <w:spacing w:val="-1"/>
        </w:rPr>
        <w:t xml:space="preserve"> </w:t>
      </w:r>
      <w:r>
        <w:t>to any decision to notify vacancies in the Australian</w:t>
      </w:r>
      <w:r>
        <w:rPr>
          <w:spacing w:val="-1"/>
        </w:rPr>
        <w:t xml:space="preserve"> </w:t>
      </w:r>
      <w:r>
        <w:t>Public Service Gazette for positions at or below level; and</w:t>
      </w:r>
    </w:p>
    <w:p w14:paraId="30C87F0B" w14:textId="77777777" w:rsidR="003C3B33" w:rsidRDefault="00B560D6">
      <w:pPr>
        <w:pStyle w:val="ListParagraph"/>
        <w:numPr>
          <w:ilvl w:val="0"/>
          <w:numId w:val="5"/>
        </w:numPr>
        <w:tabs>
          <w:tab w:val="left" w:pos="1322"/>
          <w:tab w:val="left" w:pos="1326"/>
        </w:tabs>
        <w:spacing w:line="259" w:lineRule="auto"/>
        <w:ind w:right="1288"/>
      </w:pPr>
      <w:r>
        <w:t>The</w:t>
      </w:r>
      <w:r>
        <w:rPr>
          <w:spacing w:val="-1"/>
        </w:rPr>
        <w:t xml:space="preserve"> </w:t>
      </w:r>
      <w:r>
        <w:t>excess</w:t>
      </w:r>
      <w:r>
        <w:rPr>
          <w:spacing w:val="-4"/>
        </w:rPr>
        <w:t xml:space="preserve"> </w:t>
      </w:r>
      <w:r>
        <w:t>employee</w:t>
      </w:r>
      <w:r>
        <w:rPr>
          <w:spacing w:val="-1"/>
        </w:rPr>
        <w:t xml:space="preserve"> </w:t>
      </w:r>
      <w:r>
        <w:t>will</w:t>
      </w:r>
      <w:r>
        <w:rPr>
          <w:spacing w:val="-2"/>
        </w:rPr>
        <w:t xml:space="preserve"> </w:t>
      </w:r>
      <w:r>
        <w:t>be</w:t>
      </w:r>
      <w:r>
        <w:rPr>
          <w:spacing w:val="-1"/>
        </w:rPr>
        <w:t xml:space="preserve"> </w:t>
      </w:r>
      <w:r>
        <w:t>given</w:t>
      </w:r>
      <w:r>
        <w:rPr>
          <w:spacing w:val="-5"/>
        </w:rPr>
        <w:t xml:space="preserve"> </w:t>
      </w:r>
      <w:r>
        <w:t>reasonable</w:t>
      </w:r>
      <w:r>
        <w:rPr>
          <w:spacing w:val="-1"/>
        </w:rPr>
        <w:t xml:space="preserve"> </w:t>
      </w:r>
      <w:r>
        <w:t>leave</w:t>
      </w:r>
      <w:r>
        <w:rPr>
          <w:spacing w:val="-1"/>
        </w:rPr>
        <w:t xml:space="preserve"> </w:t>
      </w:r>
      <w:r>
        <w:t>at</w:t>
      </w:r>
      <w:r>
        <w:rPr>
          <w:spacing w:val="-3"/>
        </w:rPr>
        <w:t xml:space="preserve"> </w:t>
      </w:r>
      <w:r>
        <w:t>full</w:t>
      </w:r>
      <w:r>
        <w:rPr>
          <w:spacing w:val="-2"/>
        </w:rPr>
        <w:t xml:space="preserve"> </w:t>
      </w:r>
      <w:r>
        <w:t>rate</w:t>
      </w:r>
      <w:r>
        <w:rPr>
          <w:spacing w:val="-4"/>
        </w:rPr>
        <w:t xml:space="preserve"> </w:t>
      </w:r>
      <w:r>
        <w:t>of</w:t>
      </w:r>
      <w:r>
        <w:rPr>
          <w:spacing w:val="-2"/>
        </w:rPr>
        <w:t xml:space="preserve"> </w:t>
      </w:r>
      <w:r>
        <w:t>pay</w:t>
      </w:r>
      <w:r>
        <w:rPr>
          <w:spacing w:val="-1"/>
        </w:rPr>
        <w:t xml:space="preserve"> </w:t>
      </w:r>
      <w:r>
        <w:t>and</w:t>
      </w:r>
      <w:r>
        <w:rPr>
          <w:spacing w:val="-3"/>
        </w:rPr>
        <w:t xml:space="preserve"> </w:t>
      </w:r>
      <w:r>
        <w:t>assistance</w:t>
      </w:r>
      <w:r>
        <w:rPr>
          <w:spacing w:val="-1"/>
        </w:rPr>
        <w:t xml:space="preserve"> </w:t>
      </w:r>
      <w:r>
        <w:t>in meeting reasonable travel and incidental expenses incurred in seeking alternative employment where these costs are not met by the prospective employer.</w:t>
      </w:r>
    </w:p>
    <w:p w14:paraId="30C87F0C" w14:textId="77777777" w:rsidR="003C3B33" w:rsidRDefault="00B560D6">
      <w:pPr>
        <w:pStyle w:val="ListParagraph"/>
        <w:numPr>
          <w:ilvl w:val="0"/>
          <w:numId w:val="5"/>
        </w:numPr>
        <w:tabs>
          <w:tab w:val="left" w:pos="1321"/>
          <w:tab w:val="left" w:pos="1325"/>
        </w:tabs>
        <w:spacing w:before="160" w:line="259" w:lineRule="auto"/>
        <w:ind w:left="1325" w:right="726"/>
      </w:pPr>
      <w:r>
        <w:t xml:space="preserve">If the excess employee is required to move their household to a new locality </w:t>
      </w:r>
      <w:proofErr w:type="gramStart"/>
      <w:r>
        <w:t>as a result of</w:t>
      </w:r>
      <w:proofErr w:type="gramEnd"/>
      <w:r>
        <w:t xml:space="preserve"> a transfer</w:t>
      </w:r>
      <w:r>
        <w:rPr>
          <w:spacing w:val="-4"/>
        </w:rPr>
        <w:t xml:space="preserve"> </w:t>
      </w:r>
      <w:r>
        <w:t>or</w:t>
      </w:r>
      <w:r>
        <w:rPr>
          <w:spacing w:val="-2"/>
        </w:rPr>
        <w:t xml:space="preserve"> </w:t>
      </w:r>
      <w:r>
        <w:t>reduction</w:t>
      </w:r>
      <w:r>
        <w:rPr>
          <w:spacing w:val="-3"/>
        </w:rPr>
        <w:t xml:space="preserve"> </w:t>
      </w:r>
      <w:r>
        <w:t>in</w:t>
      </w:r>
      <w:r>
        <w:rPr>
          <w:spacing w:val="-5"/>
        </w:rPr>
        <w:t xml:space="preserve"> </w:t>
      </w:r>
      <w:r>
        <w:t>classification</w:t>
      </w:r>
      <w:r>
        <w:rPr>
          <w:spacing w:val="-5"/>
        </w:rPr>
        <w:t xml:space="preserve"> </w:t>
      </w:r>
      <w:r>
        <w:t>the</w:t>
      </w:r>
      <w:r>
        <w:rPr>
          <w:spacing w:val="-4"/>
        </w:rPr>
        <w:t xml:space="preserve"> </w:t>
      </w:r>
      <w:r>
        <w:t>employee</w:t>
      </w:r>
      <w:r>
        <w:rPr>
          <w:spacing w:val="-4"/>
        </w:rPr>
        <w:t xml:space="preserve"> </w:t>
      </w:r>
      <w:r>
        <w:t>will</w:t>
      </w:r>
      <w:r>
        <w:rPr>
          <w:spacing w:val="-2"/>
        </w:rPr>
        <w:t xml:space="preserve"> </w:t>
      </w:r>
      <w:r>
        <w:t>receive</w:t>
      </w:r>
      <w:r>
        <w:rPr>
          <w:spacing w:val="-4"/>
        </w:rPr>
        <w:t xml:space="preserve"> </w:t>
      </w:r>
      <w:r>
        <w:t>reimbursement</w:t>
      </w:r>
      <w:r>
        <w:rPr>
          <w:spacing w:val="-4"/>
        </w:rPr>
        <w:t xml:space="preserve"> </w:t>
      </w:r>
      <w:r>
        <w:t>of</w:t>
      </w:r>
      <w:r>
        <w:rPr>
          <w:spacing w:val="-2"/>
        </w:rPr>
        <w:t xml:space="preserve"> </w:t>
      </w:r>
      <w:r>
        <w:t xml:space="preserve">reasonable </w:t>
      </w:r>
      <w:r>
        <w:rPr>
          <w:spacing w:val="-2"/>
        </w:rPr>
        <w:t>expenses.</w:t>
      </w:r>
    </w:p>
    <w:p w14:paraId="30C87F0D" w14:textId="77777777" w:rsidR="003C3B33" w:rsidRDefault="00B560D6">
      <w:pPr>
        <w:spacing w:before="159"/>
        <w:ind w:left="759"/>
        <w:rPr>
          <w:b/>
        </w:rPr>
      </w:pPr>
      <w:r>
        <w:rPr>
          <w:b/>
        </w:rPr>
        <w:t>Retention</w:t>
      </w:r>
      <w:r>
        <w:rPr>
          <w:b/>
          <w:spacing w:val="-5"/>
        </w:rPr>
        <w:t xml:space="preserve"> </w:t>
      </w:r>
      <w:r>
        <w:rPr>
          <w:b/>
        </w:rPr>
        <w:t>period</w:t>
      </w:r>
      <w:r>
        <w:rPr>
          <w:b/>
          <w:spacing w:val="-4"/>
        </w:rPr>
        <w:t xml:space="preserve"> </w:t>
      </w:r>
      <w:r>
        <w:rPr>
          <w:b/>
        </w:rPr>
        <w:t>–</w:t>
      </w:r>
      <w:r>
        <w:rPr>
          <w:b/>
          <w:spacing w:val="-5"/>
        </w:rPr>
        <w:t xml:space="preserve"> </w:t>
      </w:r>
      <w:r>
        <w:rPr>
          <w:b/>
        </w:rPr>
        <w:t>early</w:t>
      </w:r>
      <w:r>
        <w:rPr>
          <w:b/>
          <w:spacing w:val="-2"/>
        </w:rPr>
        <w:t xml:space="preserve"> termination</w:t>
      </w:r>
    </w:p>
    <w:p w14:paraId="30C87F0E" w14:textId="77777777" w:rsidR="003C3B33" w:rsidRDefault="00B560D6">
      <w:pPr>
        <w:pStyle w:val="ListParagraph"/>
        <w:numPr>
          <w:ilvl w:val="0"/>
          <w:numId w:val="5"/>
        </w:numPr>
        <w:tabs>
          <w:tab w:val="left" w:pos="1322"/>
        </w:tabs>
        <w:spacing w:before="183"/>
        <w:ind w:left="1322" w:hanging="563"/>
      </w:pPr>
      <w:r>
        <w:t>Where</w:t>
      </w:r>
      <w:r>
        <w:rPr>
          <w:spacing w:val="-8"/>
        </w:rPr>
        <w:t xml:space="preserve"> </w:t>
      </w:r>
      <w:r>
        <w:t>the</w:t>
      </w:r>
      <w:r>
        <w:rPr>
          <w:spacing w:val="-3"/>
        </w:rPr>
        <w:t xml:space="preserve"> </w:t>
      </w:r>
      <w:r>
        <w:t>Secretary</w:t>
      </w:r>
      <w:r>
        <w:rPr>
          <w:spacing w:val="-2"/>
        </w:rPr>
        <w:t xml:space="preserve"> </w:t>
      </w:r>
      <w:r>
        <w:t>is</w:t>
      </w:r>
      <w:r>
        <w:rPr>
          <w:spacing w:val="-6"/>
        </w:rPr>
        <w:t xml:space="preserve"> </w:t>
      </w:r>
      <w:r>
        <w:t>satisfied</w:t>
      </w:r>
      <w:r>
        <w:rPr>
          <w:spacing w:val="-4"/>
        </w:rPr>
        <w:t xml:space="preserve"> that:</w:t>
      </w:r>
    </w:p>
    <w:p w14:paraId="30C87F0F" w14:textId="77777777" w:rsidR="003C3B33" w:rsidRDefault="00B560D6">
      <w:pPr>
        <w:spacing w:before="180"/>
        <w:ind w:left="1479"/>
        <w:rPr>
          <w:i/>
        </w:rPr>
      </w:pPr>
      <w:r>
        <w:rPr>
          <w:i/>
        </w:rPr>
        <w:t>All</w:t>
      </w:r>
      <w:r>
        <w:rPr>
          <w:i/>
          <w:spacing w:val="-2"/>
        </w:rPr>
        <w:t xml:space="preserve"> employees</w:t>
      </w:r>
    </w:p>
    <w:p w14:paraId="30C87F10" w14:textId="77777777" w:rsidR="003C3B33" w:rsidRDefault="00B560D6">
      <w:pPr>
        <w:pStyle w:val="ListParagraph"/>
        <w:numPr>
          <w:ilvl w:val="0"/>
          <w:numId w:val="4"/>
        </w:numPr>
        <w:tabs>
          <w:tab w:val="left" w:pos="2197"/>
          <w:tab w:val="left" w:pos="2199"/>
        </w:tabs>
        <w:spacing w:before="183" w:line="256" w:lineRule="auto"/>
        <w:ind w:right="1554"/>
      </w:pPr>
      <w:r>
        <w:t>there</w:t>
      </w:r>
      <w:r>
        <w:rPr>
          <w:spacing w:val="-1"/>
        </w:rPr>
        <w:t xml:space="preserve"> </w:t>
      </w:r>
      <w:r>
        <w:t>is</w:t>
      </w:r>
      <w:r>
        <w:rPr>
          <w:spacing w:val="-4"/>
        </w:rPr>
        <w:t xml:space="preserve"> </w:t>
      </w:r>
      <w:r>
        <w:t>insufficient</w:t>
      </w:r>
      <w:r>
        <w:rPr>
          <w:spacing w:val="-1"/>
        </w:rPr>
        <w:t xml:space="preserve"> </w:t>
      </w:r>
      <w:r>
        <w:t>productive</w:t>
      </w:r>
      <w:r>
        <w:rPr>
          <w:spacing w:val="-4"/>
        </w:rPr>
        <w:t xml:space="preserve"> </w:t>
      </w:r>
      <w:r>
        <w:t>work</w:t>
      </w:r>
      <w:r>
        <w:rPr>
          <w:spacing w:val="-1"/>
        </w:rPr>
        <w:t xml:space="preserve"> </w:t>
      </w:r>
      <w:r>
        <w:t>available</w:t>
      </w:r>
      <w:r>
        <w:rPr>
          <w:spacing w:val="-4"/>
        </w:rPr>
        <w:t xml:space="preserve"> </w:t>
      </w:r>
      <w:r>
        <w:t>for</w:t>
      </w:r>
      <w:r>
        <w:rPr>
          <w:spacing w:val="-4"/>
        </w:rPr>
        <w:t xml:space="preserve"> </w:t>
      </w:r>
      <w:r>
        <w:t>the</w:t>
      </w:r>
      <w:r>
        <w:rPr>
          <w:spacing w:val="-4"/>
        </w:rPr>
        <w:t xml:space="preserve"> </w:t>
      </w:r>
      <w:proofErr w:type="gramStart"/>
      <w:r>
        <w:t>employee</w:t>
      </w:r>
      <w:proofErr w:type="gramEnd"/>
      <w:r>
        <w:rPr>
          <w:spacing w:val="-4"/>
        </w:rPr>
        <w:t xml:space="preserve"> </w:t>
      </w:r>
      <w:r>
        <w:t>within</w:t>
      </w:r>
      <w:r>
        <w:rPr>
          <w:spacing w:val="-3"/>
        </w:rPr>
        <w:t xml:space="preserve"> </w:t>
      </w:r>
      <w:r>
        <w:t xml:space="preserve">the department during the remainder of the retention </w:t>
      </w:r>
      <w:proofErr w:type="gramStart"/>
      <w:r>
        <w:t>period;</w:t>
      </w:r>
      <w:proofErr w:type="gramEnd"/>
    </w:p>
    <w:p w14:paraId="30C87F11" w14:textId="77777777" w:rsidR="003C3B33" w:rsidRDefault="00B560D6">
      <w:pPr>
        <w:pStyle w:val="ListParagraph"/>
        <w:numPr>
          <w:ilvl w:val="0"/>
          <w:numId w:val="4"/>
        </w:numPr>
        <w:tabs>
          <w:tab w:val="left" w:pos="2190"/>
        </w:tabs>
        <w:spacing w:before="164"/>
        <w:ind w:left="2190" w:hanging="354"/>
      </w:pPr>
      <w:r>
        <w:t>there</w:t>
      </w:r>
      <w:r>
        <w:rPr>
          <w:spacing w:val="-3"/>
        </w:rPr>
        <w:t xml:space="preserve"> </w:t>
      </w:r>
      <w:r>
        <w:t>is</w:t>
      </w:r>
      <w:r>
        <w:rPr>
          <w:spacing w:val="-6"/>
        </w:rPr>
        <w:t xml:space="preserve"> </w:t>
      </w:r>
      <w:r>
        <w:t>no</w:t>
      </w:r>
      <w:r>
        <w:rPr>
          <w:spacing w:val="-3"/>
        </w:rPr>
        <w:t xml:space="preserve"> </w:t>
      </w:r>
      <w:r>
        <w:t>reasonable</w:t>
      </w:r>
      <w:r>
        <w:rPr>
          <w:spacing w:val="-3"/>
        </w:rPr>
        <w:t xml:space="preserve"> </w:t>
      </w:r>
      <w:r>
        <w:t>prospect</w:t>
      </w:r>
      <w:r>
        <w:rPr>
          <w:spacing w:val="-5"/>
        </w:rPr>
        <w:t xml:space="preserve"> </w:t>
      </w:r>
      <w:r>
        <w:t>of</w:t>
      </w:r>
      <w:r>
        <w:rPr>
          <w:spacing w:val="-4"/>
        </w:rPr>
        <w:t xml:space="preserve"> </w:t>
      </w:r>
      <w:r>
        <w:t>redeployment</w:t>
      </w:r>
      <w:r>
        <w:rPr>
          <w:spacing w:val="-3"/>
        </w:rPr>
        <w:t xml:space="preserve"> </w:t>
      </w:r>
      <w:r>
        <w:t>in</w:t>
      </w:r>
      <w:r>
        <w:rPr>
          <w:spacing w:val="-7"/>
        </w:rPr>
        <w:t xml:space="preserve"> </w:t>
      </w:r>
      <w:r>
        <w:t>the</w:t>
      </w:r>
      <w:r>
        <w:rPr>
          <w:spacing w:val="-2"/>
        </w:rPr>
        <w:t xml:space="preserve"> </w:t>
      </w:r>
      <w:proofErr w:type="gramStart"/>
      <w:r>
        <w:rPr>
          <w:spacing w:val="-4"/>
        </w:rPr>
        <w:t>APS;</w:t>
      </w:r>
      <w:proofErr w:type="gramEnd"/>
    </w:p>
    <w:p w14:paraId="30C87F12" w14:textId="77777777" w:rsidR="003C3B33" w:rsidRDefault="00B560D6">
      <w:pPr>
        <w:spacing w:before="180"/>
        <w:ind w:left="1479"/>
        <w:rPr>
          <w:i/>
        </w:rPr>
      </w:pPr>
      <w:r>
        <w:rPr>
          <w:i/>
        </w:rPr>
        <w:t xml:space="preserve">Meat </w:t>
      </w:r>
      <w:r>
        <w:rPr>
          <w:i/>
          <w:spacing w:val="-2"/>
        </w:rPr>
        <w:t>inspectors</w:t>
      </w:r>
    </w:p>
    <w:p w14:paraId="30C87F13" w14:textId="77777777" w:rsidR="003C3B33" w:rsidRDefault="00B560D6">
      <w:pPr>
        <w:pStyle w:val="ListParagraph"/>
        <w:numPr>
          <w:ilvl w:val="0"/>
          <w:numId w:val="3"/>
        </w:numPr>
        <w:tabs>
          <w:tab w:val="left" w:pos="2197"/>
          <w:tab w:val="left" w:pos="2199"/>
        </w:tabs>
        <w:spacing w:before="183" w:line="256" w:lineRule="auto"/>
        <w:ind w:right="1571"/>
      </w:pPr>
      <w:r>
        <w:t>the</w:t>
      </w:r>
      <w:r>
        <w:rPr>
          <w:spacing w:val="-3"/>
        </w:rPr>
        <w:t xml:space="preserve"> </w:t>
      </w:r>
      <w:r>
        <w:t>excess</w:t>
      </w:r>
      <w:r>
        <w:rPr>
          <w:spacing w:val="-6"/>
        </w:rPr>
        <w:t xml:space="preserve"> </w:t>
      </w:r>
      <w:r>
        <w:t>employee</w:t>
      </w:r>
      <w:r>
        <w:rPr>
          <w:spacing w:val="-3"/>
        </w:rPr>
        <w:t xml:space="preserve"> </w:t>
      </w:r>
      <w:r>
        <w:t>has</w:t>
      </w:r>
      <w:r>
        <w:rPr>
          <w:spacing w:val="-4"/>
        </w:rPr>
        <w:t xml:space="preserve"> </w:t>
      </w:r>
      <w:r>
        <w:t>been</w:t>
      </w:r>
      <w:r>
        <w:rPr>
          <w:spacing w:val="-5"/>
        </w:rPr>
        <w:t xml:space="preserve"> </w:t>
      </w:r>
      <w:r>
        <w:t>receiving</w:t>
      </w:r>
      <w:r>
        <w:rPr>
          <w:spacing w:val="-5"/>
        </w:rPr>
        <w:t xml:space="preserve"> </w:t>
      </w:r>
      <w:r>
        <w:t>redeployment</w:t>
      </w:r>
      <w:r>
        <w:rPr>
          <w:spacing w:val="-3"/>
        </w:rPr>
        <w:t xml:space="preserve"> </w:t>
      </w:r>
      <w:r>
        <w:t>assistance</w:t>
      </w:r>
      <w:r>
        <w:rPr>
          <w:spacing w:val="-3"/>
        </w:rPr>
        <w:t xml:space="preserve"> </w:t>
      </w:r>
      <w:r>
        <w:t>from</w:t>
      </w:r>
      <w:r>
        <w:rPr>
          <w:spacing w:val="-3"/>
        </w:rPr>
        <w:t xml:space="preserve"> </w:t>
      </w:r>
      <w:r>
        <w:t>an appropriate employment agency for 2 months; and</w:t>
      </w:r>
    </w:p>
    <w:p w14:paraId="30C87F14" w14:textId="77777777" w:rsidR="003C3B33" w:rsidRDefault="00B560D6">
      <w:pPr>
        <w:pStyle w:val="ListParagraph"/>
        <w:numPr>
          <w:ilvl w:val="0"/>
          <w:numId w:val="3"/>
        </w:numPr>
        <w:tabs>
          <w:tab w:val="left" w:pos="2189"/>
          <w:tab w:val="left" w:pos="2191"/>
        </w:tabs>
        <w:spacing w:before="3" w:line="259" w:lineRule="auto"/>
        <w:ind w:left="2191" w:right="1728" w:hanging="356"/>
      </w:pPr>
      <w:r>
        <w:t>the</w:t>
      </w:r>
      <w:r>
        <w:rPr>
          <w:spacing w:val="-2"/>
        </w:rPr>
        <w:t xml:space="preserve"> </w:t>
      </w:r>
      <w:r>
        <w:t>employment</w:t>
      </w:r>
      <w:r>
        <w:rPr>
          <w:spacing w:val="-5"/>
        </w:rPr>
        <w:t xml:space="preserve"> </w:t>
      </w:r>
      <w:r>
        <w:t>agency</w:t>
      </w:r>
      <w:r>
        <w:rPr>
          <w:spacing w:val="-4"/>
        </w:rPr>
        <w:t xml:space="preserve"> </w:t>
      </w:r>
      <w:r>
        <w:t>certifies</w:t>
      </w:r>
      <w:r>
        <w:rPr>
          <w:spacing w:val="-3"/>
        </w:rPr>
        <w:t xml:space="preserve"> </w:t>
      </w:r>
      <w:r>
        <w:t>that</w:t>
      </w:r>
      <w:r>
        <w:rPr>
          <w:spacing w:val="-2"/>
        </w:rPr>
        <w:t xml:space="preserve"> </w:t>
      </w:r>
      <w:r>
        <w:t>there</w:t>
      </w:r>
      <w:r>
        <w:rPr>
          <w:spacing w:val="-2"/>
        </w:rPr>
        <w:t xml:space="preserve"> </w:t>
      </w:r>
      <w:r>
        <w:t>is</w:t>
      </w:r>
      <w:r>
        <w:rPr>
          <w:spacing w:val="-3"/>
        </w:rPr>
        <w:t xml:space="preserve"> </w:t>
      </w:r>
      <w:r>
        <w:t>no</w:t>
      </w:r>
      <w:r>
        <w:rPr>
          <w:spacing w:val="-2"/>
        </w:rPr>
        <w:t xml:space="preserve"> </w:t>
      </w:r>
      <w:r>
        <w:t>reasonable</w:t>
      </w:r>
      <w:r>
        <w:rPr>
          <w:spacing w:val="-2"/>
        </w:rPr>
        <w:t xml:space="preserve"> </w:t>
      </w:r>
      <w:r>
        <w:t>prospect</w:t>
      </w:r>
      <w:r>
        <w:rPr>
          <w:spacing w:val="-5"/>
        </w:rPr>
        <w:t xml:space="preserve"> </w:t>
      </w:r>
      <w:r>
        <w:t xml:space="preserve">of redeployment in the </w:t>
      </w:r>
      <w:proofErr w:type="gramStart"/>
      <w:r>
        <w:t>APS;</w:t>
      </w:r>
      <w:proofErr w:type="gramEnd"/>
    </w:p>
    <w:p w14:paraId="30C87F15" w14:textId="77777777" w:rsidR="003C3B33" w:rsidRDefault="00B560D6">
      <w:pPr>
        <w:pStyle w:val="ListParagraph"/>
        <w:numPr>
          <w:ilvl w:val="1"/>
          <w:numId w:val="5"/>
        </w:numPr>
        <w:tabs>
          <w:tab w:val="left" w:pos="2177"/>
        </w:tabs>
        <w:spacing w:before="160" w:line="259" w:lineRule="auto"/>
        <w:ind w:left="2177" w:right="602"/>
      </w:pPr>
      <w:r>
        <w:t xml:space="preserve">the Secretary may, with the </w:t>
      </w:r>
      <w:proofErr w:type="gramStart"/>
      <w:r>
        <w:t>employee’s</w:t>
      </w:r>
      <w:proofErr w:type="gramEnd"/>
      <w:r>
        <w:t xml:space="preserve"> agreement, terminate the </w:t>
      </w:r>
      <w:proofErr w:type="gramStart"/>
      <w:r>
        <w:t>employee’s</w:t>
      </w:r>
      <w:proofErr w:type="gramEnd"/>
      <w:r>
        <w:t xml:space="preserve"> employment</w:t>
      </w:r>
      <w:r>
        <w:rPr>
          <w:spacing w:val="-4"/>
        </w:rPr>
        <w:t xml:space="preserve"> </w:t>
      </w:r>
      <w:r>
        <w:t>under</w:t>
      </w:r>
      <w:r>
        <w:rPr>
          <w:spacing w:val="-2"/>
        </w:rPr>
        <w:t xml:space="preserve"> </w:t>
      </w:r>
      <w:r>
        <w:t>section</w:t>
      </w:r>
      <w:r>
        <w:rPr>
          <w:spacing w:val="-3"/>
        </w:rPr>
        <w:t xml:space="preserve"> </w:t>
      </w:r>
      <w:r>
        <w:t>29</w:t>
      </w:r>
      <w:r>
        <w:rPr>
          <w:spacing w:val="-3"/>
        </w:rPr>
        <w:t xml:space="preserve"> </w:t>
      </w:r>
      <w:r>
        <w:t>of</w:t>
      </w:r>
      <w:r>
        <w:rPr>
          <w:spacing w:val="-4"/>
        </w:rPr>
        <w:t xml:space="preserve"> </w:t>
      </w:r>
      <w:r>
        <w:t>the</w:t>
      </w:r>
      <w:r>
        <w:rPr>
          <w:spacing w:val="-4"/>
        </w:rPr>
        <w:t xml:space="preserve"> </w:t>
      </w:r>
      <w:r>
        <w:t>PS</w:t>
      </w:r>
      <w:r>
        <w:rPr>
          <w:spacing w:val="-3"/>
        </w:rPr>
        <w:t xml:space="preserve"> </w:t>
      </w:r>
      <w:r>
        <w:t>Act</w:t>
      </w:r>
      <w:r>
        <w:rPr>
          <w:spacing w:val="-1"/>
        </w:rPr>
        <w:t xml:space="preserve"> </w:t>
      </w:r>
      <w:r>
        <w:t>and</w:t>
      </w:r>
      <w:r>
        <w:rPr>
          <w:spacing w:val="-3"/>
        </w:rPr>
        <w:t xml:space="preserve"> </w:t>
      </w:r>
      <w:r>
        <w:t>upon</w:t>
      </w:r>
      <w:r>
        <w:rPr>
          <w:spacing w:val="-5"/>
        </w:rPr>
        <w:t xml:space="preserve"> </w:t>
      </w:r>
      <w:r>
        <w:t>termination,</w:t>
      </w:r>
      <w:r>
        <w:rPr>
          <w:spacing w:val="-4"/>
        </w:rPr>
        <w:t xml:space="preserve"> </w:t>
      </w:r>
      <w:r>
        <w:t>pay</w:t>
      </w:r>
      <w:r>
        <w:rPr>
          <w:spacing w:val="-3"/>
        </w:rPr>
        <w:t xml:space="preserve"> </w:t>
      </w:r>
      <w:r>
        <w:t>the</w:t>
      </w:r>
      <w:r>
        <w:rPr>
          <w:spacing w:val="-1"/>
        </w:rPr>
        <w:t xml:space="preserve"> </w:t>
      </w:r>
      <w:r>
        <w:t>employee a lump sum comprising:</w:t>
      </w:r>
    </w:p>
    <w:p w14:paraId="30C87F16" w14:textId="77777777" w:rsidR="003C3B33" w:rsidRDefault="00B560D6">
      <w:pPr>
        <w:pStyle w:val="ListParagraph"/>
        <w:numPr>
          <w:ilvl w:val="2"/>
          <w:numId w:val="5"/>
        </w:numPr>
        <w:tabs>
          <w:tab w:val="left" w:pos="2590"/>
          <w:tab w:val="left" w:pos="2592"/>
        </w:tabs>
        <w:spacing w:line="259" w:lineRule="auto"/>
        <w:ind w:left="2592" w:right="656"/>
      </w:pPr>
      <w:r>
        <w:t>the</w:t>
      </w:r>
      <w:r>
        <w:rPr>
          <w:spacing w:val="-2"/>
        </w:rPr>
        <w:t xml:space="preserve"> </w:t>
      </w:r>
      <w:r>
        <w:t>balance</w:t>
      </w:r>
      <w:r>
        <w:rPr>
          <w:spacing w:val="-5"/>
        </w:rPr>
        <w:t xml:space="preserve"> </w:t>
      </w:r>
      <w:r>
        <w:t>of</w:t>
      </w:r>
      <w:r>
        <w:rPr>
          <w:spacing w:val="-5"/>
        </w:rPr>
        <w:t xml:space="preserve"> </w:t>
      </w:r>
      <w:r>
        <w:t>the</w:t>
      </w:r>
      <w:r>
        <w:rPr>
          <w:spacing w:val="-2"/>
        </w:rPr>
        <w:t xml:space="preserve"> </w:t>
      </w:r>
      <w:r>
        <w:t>retention</w:t>
      </w:r>
      <w:r>
        <w:rPr>
          <w:spacing w:val="-4"/>
        </w:rPr>
        <w:t xml:space="preserve"> </w:t>
      </w:r>
      <w:r>
        <w:t>period</w:t>
      </w:r>
      <w:r>
        <w:rPr>
          <w:spacing w:val="-4"/>
        </w:rPr>
        <w:t xml:space="preserve"> </w:t>
      </w:r>
      <w:r>
        <w:t>(shortened</w:t>
      </w:r>
      <w:r>
        <w:rPr>
          <w:spacing w:val="-4"/>
        </w:rPr>
        <w:t xml:space="preserve"> </w:t>
      </w:r>
      <w:r>
        <w:t>to</w:t>
      </w:r>
      <w:r>
        <w:rPr>
          <w:spacing w:val="-4"/>
        </w:rPr>
        <w:t xml:space="preserve"> </w:t>
      </w:r>
      <w:proofErr w:type="gramStart"/>
      <w:r>
        <w:t>take</w:t>
      </w:r>
      <w:r>
        <w:rPr>
          <w:spacing w:val="-2"/>
        </w:rPr>
        <w:t xml:space="preserve"> </w:t>
      </w:r>
      <w:r>
        <w:t>into</w:t>
      </w:r>
      <w:r>
        <w:rPr>
          <w:spacing w:val="-4"/>
        </w:rPr>
        <w:t xml:space="preserve"> </w:t>
      </w:r>
      <w:r>
        <w:t>account</w:t>
      </w:r>
      <w:proofErr w:type="gramEnd"/>
      <w:r>
        <w:rPr>
          <w:spacing w:val="-5"/>
        </w:rPr>
        <w:t xml:space="preserve"> </w:t>
      </w:r>
      <w:r>
        <w:t>entitlement to redundancy payment under the NES under clause 766 and this payment will</w:t>
      </w:r>
    </w:p>
    <w:p w14:paraId="30C87F17" w14:textId="77777777" w:rsidR="003C3B33" w:rsidRDefault="003C3B33">
      <w:pPr>
        <w:spacing w:line="259" w:lineRule="auto"/>
        <w:sectPr w:rsidR="003C3B33">
          <w:pgSz w:w="11910" w:h="16840"/>
          <w:pgMar w:top="960" w:right="840" w:bottom="920" w:left="680" w:header="751" w:footer="734" w:gutter="0"/>
          <w:cols w:space="720"/>
        </w:sectPr>
      </w:pPr>
    </w:p>
    <w:p w14:paraId="30C87F18" w14:textId="77777777" w:rsidR="003C3B33" w:rsidRDefault="003C3B33">
      <w:pPr>
        <w:pStyle w:val="BodyText"/>
        <w:spacing w:before="198"/>
        <w:ind w:left="0" w:firstLine="0"/>
      </w:pPr>
    </w:p>
    <w:p w14:paraId="30C87F19" w14:textId="77777777" w:rsidR="003C3B33" w:rsidRDefault="00B560D6">
      <w:pPr>
        <w:pStyle w:val="BodyText"/>
        <w:spacing w:before="0" w:line="259" w:lineRule="auto"/>
        <w:ind w:left="2593" w:right="672" w:firstLine="0"/>
      </w:pPr>
      <w:r>
        <w:t>be</w:t>
      </w:r>
      <w:r>
        <w:rPr>
          <w:spacing w:val="-1"/>
        </w:rPr>
        <w:t xml:space="preserve"> </w:t>
      </w:r>
      <w:r>
        <w:t>taken</w:t>
      </w:r>
      <w:r>
        <w:rPr>
          <w:spacing w:val="-3"/>
        </w:rPr>
        <w:t xml:space="preserve"> </w:t>
      </w:r>
      <w:r>
        <w:t>to</w:t>
      </w:r>
      <w:r>
        <w:rPr>
          <w:spacing w:val="-1"/>
        </w:rPr>
        <w:t xml:space="preserve"> </w:t>
      </w:r>
      <w:r>
        <w:t>include</w:t>
      </w:r>
      <w:r>
        <w:rPr>
          <w:spacing w:val="-4"/>
        </w:rPr>
        <w:t xml:space="preserve"> </w:t>
      </w:r>
      <w:r>
        <w:t>the</w:t>
      </w:r>
      <w:r>
        <w:rPr>
          <w:spacing w:val="-1"/>
        </w:rPr>
        <w:t xml:space="preserve"> </w:t>
      </w:r>
      <w:r>
        <w:t>payment</w:t>
      </w:r>
      <w:r>
        <w:rPr>
          <w:spacing w:val="-4"/>
        </w:rPr>
        <w:t xml:space="preserve"> </w:t>
      </w:r>
      <w:r>
        <w:t>in</w:t>
      </w:r>
      <w:r>
        <w:rPr>
          <w:spacing w:val="-3"/>
        </w:rPr>
        <w:t xml:space="preserve"> </w:t>
      </w:r>
      <w:r>
        <w:t>lieu</w:t>
      </w:r>
      <w:r>
        <w:rPr>
          <w:spacing w:val="-5"/>
        </w:rPr>
        <w:t xml:space="preserve"> </w:t>
      </w:r>
      <w:r>
        <w:t>of</w:t>
      </w:r>
      <w:r>
        <w:rPr>
          <w:spacing w:val="-2"/>
        </w:rPr>
        <w:t xml:space="preserve"> </w:t>
      </w:r>
      <w:r>
        <w:t>notice</w:t>
      </w:r>
      <w:r>
        <w:rPr>
          <w:spacing w:val="-4"/>
        </w:rPr>
        <w:t xml:space="preserve"> </w:t>
      </w:r>
      <w:r>
        <w:t>of</w:t>
      </w:r>
      <w:r>
        <w:rPr>
          <w:spacing w:val="-4"/>
        </w:rPr>
        <w:t xml:space="preserve"> </w:t>
      </w:r>
      <w:r>
        <w:t>termination</w:t>
      </w:r>
      <w:r>
        <w:rPr>
          <w:spacing w:val="-3"/>
        </w:rPr>
        <w:t xml:space="preserve"> </w:t>
      </w:r>
      <w:r>
        <w:t>of employment); and</w:t>
      </w:r>
    </w:p>
    <w:p w14:paraId="30C87F1A" w14:textId="77777777" w:rsidR="003C3B33" w:rsidRDefault="00B560D6">
      <w:pPr>
        <w:pStyle w:val="ListParagraph"/>
        <w:numPr>
          <w:ilvl w:val="2"/>
          <w:numId w:val="5"/>
        </w:numPr>
        <w:tabs>
          <w:tab w:val="left" w:pos="2592"/>
        </w:tabs>
        <w:spacing w:before="160"/>
        <w:ind w:left="2592" w:hanging="359"/>
      </w:pPr>
      <w:r>
        <w:t>the</w:t>
      </w:r>
      <w:r>
        <w:rPr>
          <w:spacing w:val="-4"/>
        </w:rPr>
        <w:t xml:space="preserve"> </w:t>
      </w:r>
      <w:r>
        <w:t>employee’s</w:t>
      </w:r>
      <w:r>
        <w:rPr>
          <w:spacing w:val="-5"/>
        </w:rPr>
        <w:t xml:space="preserve"> </w:t>
      </w:r>
      <w:r>
        <w:t>NES</w:t>
      </w:r>
      <w:r>
        <w:rPr>
          <w:spacing w:val="-7"/>
        </w:rPr>
        <w:t xml:space="preserve"> </w:t>
      </w:r>
      <w:r>
        <w:t>eligibility</w:t>
      </w:r>
      <w:r>
        <w:rPr>
          <w:spacing w:val="-4"/>
        </w:rPr>
        <w:t xml:space="preserve"> </w:t>
      </w:r>
      <w:r>
        <w:t>to</w:t>
      </w:r>
      <w:r>
        <w:rPr>
          <w:spacing w:val="-4"/>
        </w:rPr>
        <w:t xml:space="preserve"> </w:t>
      </w:r>
      <w:r>
        <w:t>redundancy</w:t>
      </w:r>
      <w:r>
        <w:rPr>
          <w:spacing w:val="-3"/>
        </w:rPr>
        <w:t xml:space="preserve"> </w:t>
      </w:r>
      <w:proofErr w:type="gramStart"/>
      <w:r>
        <w:rPr>
          <w:spacing w:val="-4"/>
        </w:rPr>
        <w:t>pay</w:t>
      </w:r>
      <w:proofErr w:type="gramEnd"/>
      <w:r>
        <w:rPr>
          <w:spacing w:val="-4"/>
        </w:rPr>
        <w:t>.</w:t>
      </w:r>
    </w:p>
    <w:p w14:paraId="30C87F1B" w14:textId="77777777" w:rsidR="003C3B33" w:rsidRDefault="00B560D6">
      <w:pPr>
        <w:pStyle w:val="ListParagraph"/>
        <w:numPr>
          <w:ilvl w:val="0"/>
          <w:numId w:val="5"/>
        </w:numPr>
        <w:tabs>
          <w:tab w:val="left" w:pos="1322"/>
          <w:tab w:val="left" w:pos="1326"/>
        </w:tabs>
        <w:spacing w:before="182" w:line="259" w:lineRule="auto"/>
        <w:ind w:right="792"/>
        <w:jc w:val="both"/>
      </w:pPr>
      <w:r>
        <w:t>Where</w:t>
      </w:r>
      <w:r>
        <w:rPr>
          <w:spacing w:val="-3"/>
        </w:rPr>
        <w:t xml:space="preserve"> </w:t>
      </w:r>
      <w:r>
        <w:t>the</w:t>
      </w:r>
      <w:r>
        <w:rPr>
          <w:spacing w:val="-3"/>
        </w:rPr>
        <w:t xml:space="preserve"> </w:t>
      </w:r>
      <w:r>
        <w:t>employee is</w:t>
      </w:r>
      <w:r>
        <w:rPr>
          <w:spacing w:val="-3"/>
        </w:rPr>
        <w:t xml:space="preserve"> </w:t>
      </w:r>
      <w:r>
        <w:t>reduced</w:t>
      </w:r>
      <w:r>
        <w:rPr>
          <w:spacing w:val="-2"/>
        </w:rPr>
        <w:t xml:space="preserve"> </w:t>
      </w:r>
      <w:r>
        <w:t>in</w:t>
      </w:r>
      <w:r>
        <w:rPr>
          <w:spacing w:val="-2"/>
        </w:rPr>
        <w:t xml:space="preserve"> </w:t>
      </w:r>
      <w:r>
        <w:t>classification</w:t>
      </w:r>
      <w:r>
        <w:rPr>
          <w:spacing w:val="-4"/>
        </w:rPr>
        <w:t xml:space="preserve"> </w:t>
      </w:r>
      <w:r>
        <w:t>before the</w:t>
      </w:r>
      <w:r>
        <w:rPr>
          <w:spacing w:val="-3"/>
        </w:rPr>
        <w:t xml:space="preserve"> </w:t>
      </w:r>
      <w:r>
        <w:t>end</w:t>
      </w:r>
      <w:r>
        <w:rPr>
          <w:spacing w:val="-2"/>
        </w:rPr>
        <w:t xml:space="preserve"> </w:t>
      </w:r>
      <w:r>
        <w:t>of</w:t>
      </w:r>
      <w:r>
        <w:rPr>
          <w:spacing w:val="-3"/>
        </w:rPr>
        <w:t xml:space="preserve"> </w:t>
      </w:r>
      <w:r>
        <w:t>the</w:t>
      </w:r>
      <w:r>
        <w:rPr>
          <w:spacing w:val="-3"/>
        </w:rPr>
        <w:t xml:space="preserve"> </w:t>
      </w:r>
      <w:r>
        <w:t>retention</w:t>
      </w:r>
      <w:r>
        <w:rPr>
          <w:spacing w:val="-4"/>
        </w:rPr>
        <w:t xml:space="preserve"> </w:t>
      </w:r>
      <w:r>
        <w:t>period,</w:t>
      </w:r>
      <w:r>
        <w:rPr>
          <w:spacing w:val="-1"/>
        </w:rPr>
        <w:t xml:space="preserve"> </w:t>
      </w:r>
      <w:r>
        <w:t>they will</w:t>
      </w:r>
      <w:r>
        <w:rPr>
          <w:spacing w:val="-1"/>
        </w:rPr>
        <w:t xml:space="preserve"> </w:t>
      </w:r>
      <w:r>
        <w:t>receive</w:t>
      </w:r>
      <w:r>
        <w:rPr>
          <w:spacing w:val="-1"/>
        </w:rPr>
        <w:t xml:space="preserve"> </w:t>
      </w:r>
      <w:r>
        <w:t>income</w:t>
      </w:r>
      <w:r>
        <w:rPr>
          <w:spacing w:val="-3"/>
        </w:rPr>
        <w:t xml:space="preserve"> </w:t>
      </w:r>
      <w:r>
        <w:t>maintenance</w:t>
      </w:r>
      <w:r>
        <w:rPr>
          <w:spacing w:val="-1"/>
        </w:rPr>
        <w:t xml:space="preserve"> </w:t>
      </w:r>
      <w:r>
        <w:t>payments</w:t>
      </w:r>
      <w:r>
        <w:rPr>
          <w:spacing w:val="-1"/>
        </w:rPr>
        <w:t xml:space="preserve"> </w:t>
      </w:r>
      <w:r>
        <w:t>for</w:t>
      </w:r>
      <w:r>
        <w:rPr>
          <w:spacing w:val="-1"/>
        </w:rPr>
        <w:t xml:space="preserve"> </w:t>
      </w:r>
      <w:r>
        <w:t>the</w:t>
      </w:r>
      <w:r>
        <w:rPr>
          <w:spacing w:val="-3"/>
        </w:rPr>
        <w:t xml:space="preserve"> </w:t>
      </w:r>
      <w:r>
        <w:t>remainder</w:t>
      </w:r>
      <w:r>
        <w:rPr>
          <w:spacing w:val="-3"/>
        </w:rPr>
        <w:t xml:space="preserve"> </w:t>
      </w:r>
      <w:r>
        <w:t>of</w:t>
      </w:r>
      <w:r>
        <w:rPr>
          <w:spacing w:val="-1"/>
        </w:rPr>
        <w:t xml:space="preserve"> </w:t>
      </w:r>
      <w:r>
        <w:t>the</w:t>
      </w:r>
      <w:r>
        <w:rPr>
          <w:spacing w:val="-1"/>
        </w:rPr>
        <w:t xml:space="preserve"> </w:t>
      </w:r>
      <w:r>
        <w:t>retention</w:t>
      </w:r>
      <w:r>
        <w:rPr>
          <w:spacing w:val="-2"/>
        </w:rPr>
        <w:t xml:space="preserve"> </w:t>
      </w:r>
      <w:r>
        <w:t>period.</w:t>
      </w:r>
      <w:r>
        <w:rPr>
          <w:spacing w:val="-1"/>
        </w:rPr>
        <w:t xml:space="preserve"> </w:t>
      </w:r>
      <w:r>
        <w:t>These payments will include:</w:t>
      </w:r>
    </w:p>
    <w:p w14:paraId="30C87F1C" w14:textId="77777777" w:rsidR="003C3B33" w:rsidRDefault="00B560D6">
      <w:pPr>
        <w:pStyle w:val="ListParagraph"/>
        <w:numPr>
          <w:ilvl w:val="1"/>
          <w:numId w:val="5"/>
        </w:numPr>
        <w:tabs>
          <w:tab w:val="left" w:pos="2178"/>
        </w:tabs>
        <w:spacing w:line="259" w:lineRule="auto"/>
        <w:ind w:right="608"/>
      </w:pPr>
      <w:r>
        <w:t>the</w:t>
      </w:r>
      <w:r>
        <w:rPr>
          <w:spacing w:val="-2"/>
        </w:rPr>
        <w:t xml:space="preserve"> </w:t>
      </w:r>
      <w:r>
        <w:t>higher</w:t>
      </w:r>
      <w:r>
        <w:rPr>
          <w:spacing w:val="-2"/>
        </w:rPr>
        <w:t xml:space="preserve"> </w:t>
      </w:r>
      <w:r>
        <w:t>salary</w:t>
      </w:r>
      <w:r>
        <w:rPr>
          <w:spacing w:val="-3"/>
        </w:rPr>
        <w:t xml:space="preserve"> </w:t>
      </w:r>
      <w:r>
        <w:t>where</w:t>
      </w:r>
      <w:r>
        <w:rPr>
          <w:spacing w:val="-4"/>
        </w:rPr>
        <w:t xml:space="preserve"> </w:t>
      </w:r>
      <w:r>
        <w:t>the</w:t>
      </w:r>
      <w:r>
        <w:rPr>
          <w:spacing w:val="-2"/>
        </w:rPr>
        <w:t xml:space="preserve"> </w:t>
      </w:r>
      <w:r>
        <w:t>employee</w:t>
      </w:r>
      <w:r>
        <w:rPr>
          <w:spacing w:val="-2"/>
        </w:rPr>
        <w:t xml:space="preserve"> </w:t>
      </w:r>
      <w:r>
        <w:t>has</w:t>
      </w:r>
      <w:r>
        <w:rPr>
          <w:spacing w:val="-2"/>
        </w:rPr>
        <w:t xml:space="preserve"> </w:t>
      </w:r>
      <w:r>
        <w:t>been</w:t>
      </w:r>
      <w:r>
        <w:rPr>
          <w:spacing w:val="-5"/>
        </w:rPr>
        <w:t xml:space="preserve"> </w:t>
      </w:r>
      <w:r>
        <w:t>on</w:t>
      </w:r>
      <w:r>
        <w:rPr>
          <w:spacing w:val="-3"/>
        </w:rPr>
        <w:t xml:space="preserve"> </w:t>
      </w:r>
      <w:r>
        <w:t>a</w:t>
      </w:r>
      <w:r>
        <w:rPr>
          <w:spacing w:val="-4"/>
        </w:rPr>
        <w:t xml:space="preserve"> </w:t>
      </w:r>
      <w:r>
        <w:t>temporary</w:t>
      </w:r>
      <w:r>
        <w:rPr>
          <w:spacing w:val="-2"/>
        </w:rPr>
        <w:t xml:space="preserve"> </w:t>
      </w:r>
      <w:r>
        <w:t>assignment</w:t>
      </w:r>
      <w:r>
        <w:rPr>
          <w:spacing w:val="-2"/>
        </w:rPr>
        <w:t xml:space="preserve"> </w:t>
      </w:r>
      <w:r>
        <w:t>for</w:t>
      </w:r>
      <w:r>
        <w:rPr>
          <w:spacing w:val="-4"/>
        </w:rPr>
        <w:t xml:space="preserve"> </w:t>
      </w:r>
      <w:r>
        <w:t>more than 12 months continuously and the temporary assignment would have continued except for the excess situation; and</w:t>
      </w:r>
    </w:p>
    <w:p w14:paraId="30C87F1D" w14:textId="77777777" w:rsidR="003C3B33" w:rsidRDefault="00B560D6">
      <w:pPr>
        <w:pStyle w:val="ListParagraph"/>
        <w:numPr>
          <w:ilvl w:val="1"/>
          <w:numId w:val="5"/>
        </w:numPr>
        <w:tabs>
          <w:tab w:val="left" w:pos="2178"/>
        </w:tabs>
        <w:spacing w:before="157" w:line="259" w:lineRule="auto"/>
        <w:ind w:right="636"/>
      </w:pPr>
      <w:r>
        <w:t>other</w:t>
      </w:r>
      <w:r>
        <w:rPr>
          <w:spacing w:val="-5"/>
        </w:rPr>
        <w:t xml:space="preserve"> </w:t>
      </w:r>
      <w:r>
        <w:t>allowances</w:t>
      </w:r>
      <w:r>
        <w:rPr>
          <w:spacing w:val="-5"/>
        </w:rPr>
        <w:t xml:space="preserve"> </w:t>
      </w:r>
      <w:r>
        <w:t>or</w:t>
      </w:r>
      <w:r>
        <w:rPr>
          <w:spacing w:val="-5"/>
        </w:rPr>
        <w:t xml:space="preserve"> </w:t>
      </w:r>
      <w:r>
        <w:t>loadings,</w:t>
      </w:r>
      <w:r>
        <w:rPr>
          <w:spacing w:val="-3"/>
        </w:rPr>
        <w:t xml:space="preserve"> </w:t>
      </w:r>
      <w:r>
        <w:t>not</w:t>
      </w:r>
      <w:r>
        <w:rPr>
          <w:spacing w:val="-2"/>
        </w:rPr>
        <w:t xml:space="preserve"> </w:t>
      </w:r>
      <w:r>
        <w:t>including</w:t>
      </w:r>
      <w:r>
        <w:rPr>
          <w:spacing w:val="-4"/>
        </w:rPr>
        <w:t xml:space="preserve"> </w:t>
      </w:r>
      <w:r>
        <w:t>disability</w:t>
      </w:r>
      <w:r>
        <w:rPr>
          <w:spacing w:val="-4"/>
        </w:rPr>
        <w:t xml:space="preserve"> </w:t>
      </w:r>
      <w:r>
        <w:t>or</w:t>
      </w:r>
      <w:r>
        <w:rPr>
          <w:spacing w:val="-3"/>
        </w:rPr>
        <w:t xml:space="preserve"> </w:t>
      </w:r>
      <w:r>
        <w:t>reimbursement</w:t>
      </w:r>
      <w:r>
        <w:rPr>
          <w:spacing w:val="-2"/>
        </w:rPr>
        <w:t xml:space="preserve"> </w:t>
      </w:r>
      <w:r>
        <w:t>payments,</w:t>
      </w:r>
      <w:r>
        <w:rPr>
          <w:spacing w:val="-3"/>
        </w:rPr>
        <w:t xml:space="preserve"> </w:t>
      </w:r>
      <w:proofErr w:type="gramStart"/>
      <w:r>
        <w:t>in the nature of salary</w:t>
      </w:r>
      <w:proofErr w:type="gramEnd"/>
      <w:r>
        <w:t xml:space="preserve"> which are paid during periods of leave and on a regular basis.</w:t>
      </w:r>
    </w:p>
    <w:p w14:paraId="30C87F1E" w14:textId="77777777" w:rsidR="003C3B33" w:rsidRDefault="00B560D6">
      <w:pPr>
        <w:pStyle w:val="ListParagraph"/>
        <w:numPr>
          <w:ilvl w:val="0"/>
          <w:numId w:val="5"/>
        </w:numPr>
        <w:tabs>
          <w:tab w:val="left" w:pos="1322"/>
          <w:tab w:val="left" w:pos="1326"/>
        </w:tabs>
        <w:spacing w:before="162" w:line="259" w:lineRule="auto"/>
        <w:ind w:right="824"/>
      </w:pPr>
      <w:r>
        <w:t>For</w:t>
      </w:r>
      <w:r>
        <w:rPr>
          <w:spacing w:val="-3"/>
        </w:rPr>
        <w:t xml:space="preserve"> </w:t>
      </w:r>
      <w:r>
        <w:t>meat</w:t>
      </w:r>
      <w:r>
        <w:rPr>
          <w:spacing w:val="-3"/>
        </w:rPr>
        <w:t xml:space="preserve"> </w:t>
      </w:r>
      <w:r>
        <w:t>inspectors,</w:t>
      </w:r>
      <w:r>
        <w:rPr>
          <w:spacing w:val="-3"/>
        </w:rPr>
        <w:t xml:space="preserve"> </w:t>
      </w:r>
      <w:r>
        <w:t>if</w:t>
      </w:r>
      <w:r>
        <w:rPr>
          <w:spacing w:val="-2"/>
        </w:rPr>
        <w:t xml:space="preserve"> </w:t>
      </w:r>
      <w:r>
        <w:t>the</w:t>
      </w:r>
      <w:r>
        <w:rPr>
          <w:spacing w:val="-5"/>
        </w:rPr>
        <w:t xml:space="preserve"> </w:t>
      </w:r>
      <w:r>
        <w:t>employee</w:t>
      </w:r>
      <w:r>
        <w:rPr>
          <w:spacing w:val="-1"/>
        </w:rPr>
        <w:t xml:space="preserve"> </w:t>
      </w:r>
      <w:r>
        <w:t>is</w:t>
      </w:r>
      <w:r>
        <w:rPr>
          <w:spacing w:val="-3"/>
        </w:rPr>
        <w:t xml:space="preserve"> </w:t>
      </w:r>
      <w:r>
        <w:t>transferred</w:t>
      </w:r>
      <w:r>
        <w:rPr>
          <w:spacing w:val="-3"/>
        </w:rPr>
        <w:t xml:space="preserve"> </w:t>
      </w:r>
      <w:r>
        <w:t>to</w:t>
      </w:r>
      <w:r>
        <w:rPr>
          <w:spacing w:val="-3"/>
        </w:rPr>
        <w:t xml:space="preserve"> </w:t>
      </w:r>
      <w:r>
        <w:t>a</w:t>
      </w:r>
      <w:r>
        <w:rPr>
          <w:spacing w:val="-2"/>
        </w:rPr>
        <w:t xml:space="preserve"> </w:t>
      </w:r>
      <w:r>
        <w:t>new</w:t>
      </w:r>
      <w:r>
        <w:rPr>
          <w:spacing w:val="-1"/>
        </w:rPr>
        <w:t xml:space="preserve"> </w:t>
      </w:r>
      <w:r>
        <w:t>locality</w:t>
      </w:r>
      <w:r>
        <w:rPr>
          <w:spacing w:val="-1"/>
        </w:rPr>
        <w:t xml:space="preserve"> </w:t>
      </w:r>
      <w:r>
        <w:t>under</w:t>
      </w:r>
      <w:r>
        <w:rPr>
          <w:spacing w:val="-3"/>
        </w:rPr>
        <w:t xml:space="preserve"> </w:t>
      </w:r>
      <w:r>
        <w:t>this</w:t>
      </w:r>
      <w:r>
        <w:rPr>
          <w:spacing w:val="-2"/>
        </w:rPr>
        <w:t xml:space="preserve"> </w:t>
      </w:r>
      <w:r>
        <w:t>clause</w:t>
      </w:r>
      <w:r>
        <w:rPr>
          <w:spacing w:val="-1"/>
        </w:rPr>
        <w:t xml:space="preserve"> </w:t>
      </w:r>
      <w:r>
        <w:t>within 24 months and the former meat establishment either re-opens, or the number of ongoing employees increases, the employee and other employees will be offered to return to that meat establishment in order of transfer dates.</w:t>
      </w:r>
    </w:p>
    <w:p w14:paraId="30C87F1F" w14:textId="77777777" w:rsidR="003C3B33" w:rsidRDefault="00B560D6">
      <w:pPr>
        <w:spacing w:before="157"/>
        <w:ind w:left="760"/>
        <w:rPr>
          <w:b/>
        </w:rPr>
      </w:pPr>
      <w:r>
        <w:rPr>
          <w:b/>
        </w:rPr>
        <w:t>Involuntary</w:t>
      </w:r>
      <w:r>
        <w:rPr>
          <w:b/>
          <w:spacing w:val="-5"/>
        </w:rPr>
        <w:t xml:space="preserve"> </w:t>
      </w:r>
      <w:r>
        <w:rPr>
          <w:b/>
          <w:spacing w:val="-2"/>
        </w:rPr>
        <w:t>redundancy</w:t>
      </w:r>
    </w:p>
    <w:p w14:paraId="30C87F20" w14:textId="77777777" w:rsidR="003C3B33" w:rsidRDefault="00B560D6">
      <w:pPr>
        <w:pStyle w:val="ListParagraph"/>
        <w:numPr>
          <w:ilvl w:val="0"/>
          <w:numId w:val="5"/>
        </w:numPr>
        <w:tabs>
          <w:tab w:val="left" w:pos="1322"/>
          <w:tab w:val="left" w:pos="1326"/>
        </w:tabs>
        <w:spacing w:before="183" w:line="259" w:lineRule="auto"/>
        <w:ind w:right="1714"/>
      </w:pPr>
      <w:r>
        <w:t>Subject</w:t>
      </w:r>
      <w:r>
        <w:rPr>
          <w:spacing w:val="-1"/>
        </w:rPr>
        <w:t xml:space="preserve"> </w:t>
      </w:r>
      <w:r>
        <w:t>to</w:t>
      </w:r>
      <w:r>
        <w:rPr>
          <w:spacing w:val="-1"/>
        </w:rPr>
        <w:t xml:space="preserve"> </w:t>
      </w:r>
      <w:r>
        <w:t>clauses</w:t>
      </w:r>
      <w:r>
        <w:rPr>
          <w:spacing w:val="-4"/>
        </w:rPr>
        <w:t xml:space="preserve"> </w:t>
      </w:r>
      <w:r>
        <w:t>776</w:t>
      </w:r>
      <w:r>
        <w:rPr>
          <w:spacing w:val="-1"/>
        </w:rPr>
        <w:t xml:space="preserve"> </w:t>
      </w:r>
      <w:r>
        <w:t>and</w:t>
      </w:r>
      <w:r>
        <w:rPr>
          <w:spacing w:val="-5"/>
        </w:rPr>
        <w:t xml:space="preserve"> </w:t>
      </w:r>
      <w:r>
        <w:t>777</w:t>
      </w:r>
      <w:r>
        <w:rPr>
          <w:spacing w:val="-1"/>
        </w:rPr>
        <w:t xml:space="preserve"> </w:t>
      </w:r>
      <w:r>
        <w:t>the</w:t>
      </w:r>
      <w:r>
        <w:rPr>
          <w:spacing w:val="-4"/>
        </w:rPr>
        <w:t xml:space="preserve"> </w:t>
      </w:r>
      <w:r>
        <w:t>Secretary</w:t>
      </w:r>
      <w:r>
        <w:rPr>
          <w:spacing w:val="-3"/>
        </w:rPr>
        <w:t xml:space="preserve"> </w:t>
      </w:r>
      <w:r>
        <w:t>may</w:t>
      </w:r>
      <w:r>
        <w:rPr>
          <w:spacing w:val="-3"/>
        </w:rPr>
        <w:t xml:space="preserve"> </w:t>
      </w:r>
      <w:r>
        <w:t>terminate</w:t>
      </w:r>
      <w:r>
        <w:rPr>
          <w:spacing w:val="-4"/>
        </w:rPr>
        <w:t xml:space="preserve"> </w:t>
      </w:r>
      <w:r>
        <w:t>an</w:t>
      </w:r>
      <w:r>
        <w:rPr>
          <w:spacing w:val="-3"/>
        </w:rPr>
        <w:t xml:space="preserve"> </w:t>
      </w:r>
      <w:r>
        <w:t>excess</w:t>
      </w:r>
      <w:r>
        <w:rPr>
          <w:spacing w:val="-4"/>
        </w:rPr>
        <w:t xml:space="preserve"> </w:t>
      </w:r>
      <w:r>
        <w:t>employee’s employment under section 29 of the PS Act at the end of the retention period.</w:t>
      </w:r>
    </w:p>
    <w:p w14:paraId="30C87F21" w14:textId="77777777" w:rsidR="003C3B33" w:rsidRDefault="00B560D6">
      <w:pPr>
        <w:pStyle w:val="ListParagraph"/>
        <w:numPr>
          <w:ilvl w:val="0"/>
          <w:numId w:val="5"/>
        </w:numPr>
        <w:tabs>
          <w:tab w:val="left" w:pos="1323"/>
        </w:tabs>
        <w:ind w:left="1323" w:hanging="563"/>
      </w:pPr>
      <w:r>
        <w:t>An</w:t>
      </w:r>
      <w:r>
        <w:rPr>
          <w:spacing w:val="-7"/>
        </w:rPr>
        <w:t xml:space="preserve"> </w:t>
      </w:r>
      <w:r>
        <w:t>excess</w:t>
      </w:r>
      <w:r>
        <w:rPr>
          <w:spacing w:val="-4"/>
        </w:rPr>
        <w:t xml:space="preserve"> </w:t>
      </w:r>
      <w:r>
        <w:t>employee</w:t>
      </w:r>
      <w:r>
        <w:rPr>
          <w:spacing w:val="-5"/>
        </w:rPr>
        <w:t xml:space="preserve"> </w:t>
      </w:r>
      <w:r>
        <w:t>will</w:t>
      </w:r>
      <w:r>
        <w:rPr>
          <w:spacing w:val="-4"/>
        </w:rPr>
        <w:t xml:space="preserve"> </w:t>
      </w:r>
      <w:r>
        <w:t>not</w:t>
      </w:r>
      <w:r>
        <w:rPr>
          <w:spacing w:val="-3"/>
        </w:rPr>
        <w:t xml:space="preserve"> </w:t>
      </w:r>
      <w:r>
        <w:t>be</w:t>
      </w:r>
      <w:r>
        <w:rPr>
          <w:spacing w:val="-3"/>
        </w:rPr>
        <w:t xml:space="preserve"> </w:t>
      </w:r>
      <w:r>
        <w:t>involuntarily</w:t>
      </w:r>
      <w:r>
        <w:rPr>
          <w:spacing w:val="-2"/>
        </w:rPr>
        <w:t xml:space="preserve"> </w:t>
      </w:r>
      <w:r>
        <w:t>retrenched</w:t>
      </w:r>
      <w:r>
        <w:rPr>
          <w:spacing w:val="-5"/>
        </w:rPr>
        <w:t xml:space="preserve"> </w:t>
      </w:r>
      <w:r>
        <w:t>if</w:t>
      </w:r>
      <w:r>
        <w:rPr>
          <w:spacing w:val="-4"/>
        </w:rPr>
        <w:t xml:space="preserve"> </w:t>
      </w:r>
      <w:r>
        <w:t>they</w:t>
      </w:r>
      <w:r>
        <w:rPr>
          <w:spacing w:val="-4"/>
        </w:rPr>
        <w:t xml:space="preserve"> </w:t>
      </w:r>
      <w:r>
        <w:rPr>
          <w:spacing w:val="-2"/>
        </w:rPr>
        <w:t>have:</w:t>
      </w:r>
    </w:p>
    <w:p w14:paraId="30C87F22" w14:textId="77777777" w:rsidR="003C3B33" w:rsidRDefault="00B560D6">
      <w:pPr>
        <w:pStyle w:val="ListParagraph"/>
        <w:numPr>
          <w:ilvl w:val="1"/>
          <w:numId w:val="5"/>
        </w:numPr>
        <w:tabs>
          <w:tab w:val="left" w:pos="2178"/>
        </w:tabs>
        <w:spacing w:before="180"/>
      </w:pPr>
      <w:r>
        <w:t>not</w:t>
      </w:r>
      <w:r>
        <w:rPr>
          <w:spacing w:val="-3"/>
        </w:rPr>
        <w:t xml:space="preserve"> </w:t>
      </w:r>
      <w:r>
        <w:t>been</w:t>
      </w:r>
      <w:r>
        <w:rPr>
          <w:spacing w:val="-4"/>
        </w:rPr>
        <w:t xml:space="preserve"> </w:t>
      </w:r>
      <w:r>
        <w:t>invited</w:t>
      </w:r>
      <w:r>
        <w:rPr>
          <w:spacing w:val="-4"/>
        </w:rPr>
        <w:t xml:space="preserve"> </w:t>
      </w:r>
      <w:r>
        <w:t>to</w:t>
      </w:r>
      <w:r>
        <w:rPr>
          <w:spacing w:val="-2"/>
        </w:rPr>
        <w:t xml:space="preserve"> </w:t>
      </w:r>
      <w:r>
        <w:t>accept</w:t>
      </w:r>
      <w:r>
        <w:rPr>
          <w:spacing w:val="-5"/>
        </w:rPr>
        <w:t xml:space="preserve"> </w:t>
      </w:r>
      <w:r>
        <w:t>an</w:t>
      </w:r>
      <w:r>
        <w:rPr>
          <w:spacing w:val="-4"/>
        </w:rPr>
        <w:t xml:space="preserve"> </w:t>
      </w:r>
      <w:r>
        <w:t>offer</w:t>
      </w:r>
      <w:r>
        <w:rPr>
          <w:spacing w:val="-5"/>
        </w:rPr>
        <w:t xml:space="preserve"> </w:t>
      </w:r>
      <w:r>
        <w:t>of</w:t>
      </w:r>
      <w:r>
        <w:rPr>
          <w:spacing w:val="-5"/>
        </w:rPr>
        <w:t xml:space="preserve"> </w:t>
      </w:r>
      <w:r>
        <w:t>voluntary</w:t>
      </w:r>
      <w:r>
        <w:rPr>
          <w:spacing w:val="-4"/>
        </w:rPr>
        <w:t xml:space="preserve"> </w:t>
      </w:r>
      <w:r>
        <w:t>redundancy;</w:t>
      </w:r>
      <w:r>
        <w:rPr>
          <w:spacing w:val="-4"/>
        </w:rPr>
        <w:t xml:space="preserve"> </w:t>
      </w:r>
      <w:r>
        <w:rPr>
          <w:spacing w:val="-5"/>
        </w:rPr>
        <w:t>or</w:t>
      </w:r>
    </w:p>
    <w:p w14:paraId="30C87F23" w14:textId="77777777" w:rsidR="003C3B33" w:rsidRDefault="00B560D6">
      <w:pPr>
        <w:pStyle w:val="ListParagraph"/>
        <w:numPr>
          <w:ilvl w:val="1"/>
          <w:numId w:val="5"/>
        </w:numPr>
        <w:tabs>
          <w:tab w:val="left" w:pos="2178"/>
        </w:tabs>
        <w:spacing w:before="183" w:line="259" w:lineRule="auto"/>
        <w:ind w:right="673"/>
      </w:pPr>
      <w:r>
        <w:t>accepted</w:t>
      </w:r>
      <w:r>
        <w:rPr>
          <w:spacing w:val="-5"/>
        </w:rPr>
        <w:t xml:space="preserve"> </w:t>
      </w:r>
      <w:r>
        <w:t>an</w:t>
      </w:r>
      <w:r>
        <w:rPr>
          <w:spacing w:val="-3"/>
        </w:rPr>
        <w:t xml:space="preserve"> </w:t>
      </w:r>
      <w:r>
        <w:t>offer</w:t>
      </w:r>
      <w:r>
        <w:rPr>
          <w:spacing w:val="-4"/>
        </w:rPr>
        <w:t xml:space="preserve"> </w:t>
      </w:r>
      <w:r>
        <w:t>of</w:t>
      </w:r>
      <w:r>
        <w:rPr>
          <w:spacing w:val="-4"/>
        </w:rPr>
        <w:t xml:space="preserve"> </w:t>
      </w:r>
      <w:r>
        <w:t>voluntary</w:t>
      </w:r>
      <w:r>
        <w:rPr>
          <w:spacing w:val="-1"/>
        </w:rPr>
        <w:t xml:space="preserve"> </w:t>
      </w:r>
      <w:r>
        <w:t>redundancy</w:t>
      </w:r>
      <w:r>
        <w:rPr>
          <w:spacing w:val="-3"/>
        </w:rPr>
        <w:t xml:space="preserve"> </w:t>
      </w:r>
      <w:r>
        <w:t>but</w:t>
      </w:r>
      <w:r>
        <w:rPr>
          <w:spacing w:val="-1"/>
        </w:rPr>
        <w:t xml:space="preserve"> </w:t>
      </w:r>
      <w:r>
        <w:t>the</w:t>
      </w:r>
      <w:r>
        <w:rPr>
          <w:spacing w:val="-4"/>
        </w:rPr>
        <w:t xml:space="preserve"> </w:t>
      </w:r>
      <w:r>
        <w:t>Secretary</w:t>
      </w:r>
      <w:r>
        <w:rPr>
          <w:spacing w:val="-3"/>
        </w:rPr>
        <w:t xml:space="preserve"> </w:t>
      </w:r>
      <w:r>
        <w:t>has</w:t>
      </w:r>
      <w:r>
        <w:rPr>
          <w:spacing w:val="-2"/>
        </w:rPr>
        <w:t xml:space="preserve"> </w:t>
      </w:r>
      <w:r>
        <w:t>refused</w:t>
      </w:r>
      <w:r>
        <w:rPr>
          <w:spacing w:val="-3"/>
        </w:rPr>
        <w:t xml:space="preserve"> </w:t>
      </w:r>
      <w:r>
        <w:t>to</w:t>
      </w:r>
      <w:r>
        <w:rPr>
          <w:spacing w:val="-1"/>
        </w:rPr>
        <w:t xml:space="preserve"> </w:t>
      </w:r>
      <w:r>
        <w:t xml:space="preserve">approve </w:t>
      </w:r>
      <w:r>
        <w:rPr>
          <w:spacing w:val="-4"/>
        </w:rPr>
        <w:t>it.</w:t>
      </w:r>
    </w:p>
    <w:p w14:paraId="30C87F24" w14:textId="77777777" w:rsidR="003C3B33" w:rsidRDefault="00B560D6">
      <w:pPr>
        <w:pStyle w:val="ListParagraph"/>
        <w:numPr>
          <w:ilvl w:val="0"/>
          <w:numId w:val="5"/>
        </w:numPr>
        <w:tabs>
          <w:tab w:val="left" w:pos="1322"/>
          <w:tab w:val="left" w:pos="1326"/>
        </w:tabs>
        <w:spacing w:line="259" w:lineRule="auto"/>
        <w:ind w:right="752"/>
      </w:pPr>
      <w:r>
        <w:t>An</w:t>
      </w:r>
      <w:r>
        <w:rPr>
          <w:spacing w:val="-1"/>
        </w:rPr>
        <w:t xml:space="preserve"> </w:t>
      </w:r>
      <w:r>
        <w:t>excess employee</w:t>
      </w:r>
      <w:r>
        <w:rPr>
          <w:spacing w:val="-2"/>
        </w:rPr>
        <w:t xml:space="preserve"> </w:t>
      </w:r>
      <w:r>
        <w:t>will not be involuntarily retrenched</w:t>
      </w:r>
      <w:r>
        <w:rPr>
          <w:spacing w:val="-1"/>
        </w:rPr>
        <w:t xml:space="preserve"> </w:t>
      </w:r>
      <w:r>
        <w:t>without</w:t>
      </w:r>
      <w:r>
        <w:rPr>
          <w:spacing w:val="-2"/>
        </w:rPr>
        <w:t xml:space="preserve"> </w:t>
      </w:r>
      <w:r>
        <w:t>being</w:t>
      </w:r>
      <w:r>
        <w:rPr>
          <w:spacing w:val="-1"/>
        </w:rPr>
        <w:t xml:space="preserve"> </w:t>
      </w:r>
      <w:r>
        <w:t>given</w:t>
      </w:r>
      <w:r>
        <w:rPr>
          <w:spacing w:val="-1"/>
        </w:rPr>
        <w:t xml:space="preserve"> </w:t>
      </w:r>
      <w:r>
        <w:t>4 weeks’ notice (or</w:t>
      </w:r>
      <w:r>
        <w:rPr>
          <w:spacing w:val="-3"/>
        </w:rPr>
        <w:t xml:space="preserve"> </w:t>
      </w:r>
      <w:r>
        <w:t>5 weeks’</w:t>
      </w:r>
      <w:r>
        <w:rPr>
          <w:spacing w:val="-1"/>
        </w:rPr>
        <w:t xml:space="preserve"> </w:t>
      </w:r>
      <w:r>
        <w:t>notice</w:t>
      </w:r>
      <w:r>
        <w:rPr>
          <w:spacing w:val="-3"/>
        </w:rPr>
        <w:t xml:space="preserve"> </w:t>
      </w:r>
      <w:r>
        <w:t>if</w:t>
      </w:r>
      <w:r>
        <w:rPr>
          <w:spacing w:val="-1"/>
        </w:rPr>
        <w:t xml:space="preserve"> </w:t>
      </w:r>
      <w:r>
        <w:t>the employee is</w:t>
      </w:r>
      <w:r>
        <w:rPr>
          <w:spacing w:val="-3"/>
        </w:rPr>
        <w:t xml:space="preserve"> </w:t>
      </w:r>
      <w:r>
        <w:t>over</w:t>
      </w:r>
      <w:r>
        <w:rPr>
          <w:spacing w:val="-3"/>
        </w:rPr>
        <w:t xml:space="preserve"> </w:t>
      </w:r>
      <w:r>
        <w:t>45</w:t>
      </w:r>
      <w:r>
        <w:rPr>
          <w:spacing w:val="-2"/>
        </w:rPr>
        <w:t xml:space="preserve"> </w:t>
      </w:r>
      <w:r>
        <w:t>years</w:t>
      </w:r>
      <w:r>
        <w:rPr>
          <w:spacing w:val="-3"/>
        </w:rPr>
        <w:t xml:space="preserve"> </w:t>
      </w:r>
      <w:r>
        <w:t>of</w:t>
      </w:r>
      <w:r>
        <w:rPr>
          <w:spacing w:val="-3"/>
        </w:rPr>
        <w:t xml:space="preserve"> </w:t>
      </w:r>
      <w:r>
        <w:t>age with</w:t>
      </w:r>
      <w:r>
        <w:rPr>
          <w:spacing w:val="-2"/>
        </w:rPr>
        <w:t xml:space="preserve"> </w:t>
      </w:r>
      <w:r>
        <w:t>at least</w:t>
      </w:r>
      <w:r>
        <w:rPr>
          <w:spacing w:val="-3"/>
        </w:rPr>
        <w:t xml:space="preserve"> </w:t>
      </w:r>
      <w:r>
        <w:t>5</w:t>
      </w:r>
      <w:r>
        <w:rPr>
          <w:spacing w:val="-1"/>
        </w:rPr>
        <w:t xml:space="preserve"> </w:t>
      </w:r>
      <w:r>
        <w:t>years</w:t>
      </w:r>
      <w:r>
        <w:rPr>
          <w:spacing w:val="-3"/>
        </w:rPr>
        <w:t xml:space="preserve"> </w:t>
      </w:r>
      <w:r>
        <w:t>of</w:t>
      </w:r>
      <w:r>
        <w:rPr>
          <w:spacing w:val="-3"/>
        </w:rPr>
        <w:t xml:space="preserve"> </w:t>
      </w:r>
      <w:r>
        <w:t>continuous service</w:t>
      </w:r>
      <w:r>
        <w:rPr>
          <w:spacing w:val="-3"/>
        </w:rPr>
        <w:t xml:space="preserve"> </w:t>
      </w:r>
      <w:r>
        <w:t>or</w:t>
      </w:r>
      <w:r>
        <w:rPr>
          <w:spacing w:val="-1"/>
        </w:rPr>
        <w:t xml:space="preserve"> </w:t>
      </w:r>
      <w:r>
        <w:t>if</w:t>
      </w:r>
      <w:r>
        <w:rPr>
          <w:spacing w:val="-3"/>
        </w:rPr>
        <w:t xml:space="preserve"> </w:t>
      </w:r>
      <w:r>
        <w:t>the employee</w:t>
      </w:r>
      <w:r>
        <w:rPr>
          <w:spacing w:val="-3"/>
        </w:rPr>
        <w:t xml:space="preserve"> </w:t>
      </w:r>
      <w:r>
        <w:t>has</w:t>
      </w:r>
      <w:r>
        <w:rPr>
          <w:spacing w:val="-1"/>
        </w:rPr>
        <w:t xml:space="preserve"> </w:t>
      </w:r>
      <w:r>
        <w:t>20</w:t>
      </w:r>
      <w:r>
        <w:rPr>
          <w:spacing w:val="-2"/>
        </w:rPr>
        <w:t xml:space="preserve"> </w:t>
      </w:r>
      <w:r>
        <w:t>years</w:t>
      </w:r>
      <w:r>
        <w:rPr>
          <w:spacing w:val="-3"/>
        </w:rPr>
        <w:t xml:space="preserve"> </w:t>
      </w:r>
      <w:r>
        <w:t>or</w:t>
      </w:r>
      <w:r>
        <w:rPr>
          <w:spacing w:val="-3"/>
        </w:rPr>
        <w:t xml:space="preserve"> </w:t>
      </w:r>
      <w:r>
        <w:t>more service)</w:t>
      </w:r>
      <w:r>
        <w:rPr>
          <w:spacing w:val="-3"/>
        </w:rPr>
        <w:t xml:space="preserve"> </w:t>
      </w:r>
      <w:r>
        <w:t>of</w:t>
      </w:r>
      <w:r>
        <w:rPr>
          <w:spacing w:val="-1"/>
        </w:rPr>
        <w:t xml:space="preserve"> </w:t>
      </w:r>
      <w:r>
        <w:t>termination,</w:t>
      </w:r>
      <w:r>
        <w:rPr>
          <w:spacing w:val="-3"/>
        </w:rPr>
        <w:t xml:space="preserve"> </w:t>
      </w:r>
      <w:r>
        <w:t>or</w:t>
      </w:r>
      <w:r>
        <w:rPr>
          <w:spacing w:val="-1"/>
        </w:rPr>
        <w:t xml:space="preserve"> </w:t>
      </w:r>
      <w:r>
        <w:t>payment in</w:t>
      </w:r>
      <w:r>
        <w:rPr>
          <w:spacing w:val="-2"/>
        </w:rPr>
        <w:t xml:space="preserve"> </w:t>
      </w:r>
      <w:r>
        <w:t>lieu</w:t>
      </w:r>
      <w:r>
        <w:rPr>
          <w:spacing w:val="-4"/>
        </w:rPr>
        <w:t xml:space="preserve"> </w:t>
      </w:r>
      <w:r>
        <w:t>of notice. The applicable period of notice, as far as practicable, will be concurrent with the retention period.</w:t>
      </w:r>
    </w:p>
    <w:p w14:paraId="30C87F25" w14:textId="77777777" w:rsidR="003C3B33" w:rsidRDefault="00B560D6">
      <w:pPr>
        <w:pStyle w:val="ListParagraph"/>
        <w:numPr>
          <w:ilvl w:val="0"/>
          <w:numId w:val="5"/>
        </w:numPr>
        <w:tabs>
          <w:tab w:val="left" w:pos="1322"/>
          <w:tab w:val="left" w:pos="1326"/>
        </w:tabs>
        <w:spacing w:before="158" w:line="259" w:lineRule="auto"/>
        <w:ind w:right="870"/>
      </w:pPr>
      <w:r>
        <w:t>The Secretary will not involuntarily retrench an excess employee where there is another employee</w:t>
      </w:r>
      <w:r>
        <w:rPr>
          <w:spacing w:val="-1"/>
        </w:rPr>
        <w:t xml:space="preserve"> </w:t>
      </w:r>
      <w:r>
        <w:t>doing</w:t>
      </w:r>
      <w:r>
        <w:rPr>
          <w:spacing w:val="-3"/>
        </w:rPr>
        <w:t xml:space="preserve"> </w:t>
      </w:r>
      <w:r>
        <w:t>the</w:t>
      </w:r>
      <w:r>
        <w:rPr>
          <w:spacing w:val="-4"/>
        </w:rPr>
        <w:t xml:space="preserve"> </w:t>
      </w:r>
      <w:r>
        <w:t>same</w:t>
      </w:r>
      <w:r>
        <w:rPr>
          <w:spacing w:val="-4"/>
        </w:rPr>
        <w:t xml:space="preserve"> </w:t>
      </w:r>
      <w:r>
        <w:t>work</w:t>
      </w:r>
      <w:r>
        <w:rPr>
          <w:spacing w:val="-4"/>
        </w:rPr>
        <w:t xml:space="preserve"> </w:t>
      </w:r>
      <w:r>
        <w:t>at</w:t>
      </w:r>
      <w:r>
        <w:rPr>
          <w:spacing w:val="-4"/>
        </w:rPr>
        <w:t xml:space="preserve"> </w:t>
      </w:r>
      <w:r>
        <w:t>the</w:t>
      </w:r>
      <w:r>
        <w:rPr>
          <w:spacing w:val="-1"/>
        </w:rPr>
        <w:t xml:space="preserve"> </w:t>
      </w:r>
      <w:r>
        <w:t>same</w:t>
      </w:r>
      <w:r>
        <w:rPr>
          <w:spacing w:val="-1"/>
        </w:rPr>
        <w:t xml:space="preserve"> </w:t>
      </w:r>
      <w:r>
        <w:t>level,</w:t>
      </w:r>
      <w:r>
        <w:rPr>
          <w:spacing w:val="-4"/>
        </w:rPr>
        <w:t xml:space="preserve"> </w:t>
      </w:r>
      <w:r>
        <w:t>who</w:t>
      </w:r>
      <w:r>
        <w:rPr>
          <w:spacing w:val="-1"/>
        </w:rPr>
        <w:t xml:space="preserve"> </w:t>
      </w:r>
      <w:r>
        <w:t>is</w:t>
      </w:r>
      <w:r>
        <w:rPr>
          <w:spacing w:val="-2"/>
        </w:rPr>
        <w:t xml:space="preserve"> </w:t>
      </w:r>
      <w:r>
        <w:t>seeking</w:t>
      </w:r>
      <w:r>
        <w:rPr>
          <w:spacing w:val="-3"/>
        </w:rPr>
        <w:t xml:space="preserve"> </w:t>
      </w:r>
      <w:r>
        <w:t>voluntary</w:t>
      </w:r>
      <w:r>
        <w:rPr>
          <w:spacing w:val="-3"/>
        </w:rPr>
        <w:t xml:space="preserve"> </w:t>
      </w:r>
      <w:r>
        <w:t>redundancy</w:t>
      </w:r>
      <w:r>
        <w:rPr>
          <w:spacing w:val="-1"/>
        </w:rPr>
        <w:t xml:space="preserve"> </w:t>
      </w:r>
      <w:r>
        <w:t>and who can</w:t>
      </w:r>
      <w:r>
        <w:rPr>
          <w:spacing w:val="-1"/>
        </w:rPr>
        <w:t xml:space="preserve"> </w:t>
      </w:r>
      <w:r>
        <w:t>demonstrate</w:t>
      </w:r>
      <w:r>
        <w:rPr>
          <w:spacing w:val="-2"/>
        </w:rPr>
        <w:t xml:space="preserve"> </w:t>
      </w:r>
      <w:r>
        <w:t>the</w:t>
      </w:r>
      <w:r>
        <w:rPr>
          <w:spacing w:val="-2"/>
        </w:rPr>
        <w:t xml:space="preserve"> </w:t>
      </w:r>
      <w:r>
        <w:t>same</w:t>
      </w:r>
      <w:r>
        <w:rPr>
          <w:spacing w:val="-2"/>
        </w:rPr>
        <w:t xml:space="preserve"> </w:t>
      </w:r>
      <w:r>
        <w:t>level</w:t>
      </w:r>
      <w:r>
        <w:rPr>
          <w:spacing w:val="-2"/>
        </w:rPr>
        <w:t xml:space="preserve"> </w:t>
      </w:r>
      <w:r>
        <w:t>of performance</w:t>
      </w:r>
      <w:r>
        <w:rPr>
          <w:spacing w:val="-4"/>
        </w:rPr>
        <w:t xml:space="preserve"> </w:t>
      </w:r>
      <w:r>
        <w:t>and</w:t>
      </w:r>
      <w:r>
        <w:rPr>
          <w:spacing w:val="-1"/>
        </w:rPr>
        <w:t xml:space="preserve"> </w:t>
      </w:r>
      <w:r>
        <w:t>expertise as</w:t>
      </w:r>
      <w:r>
        <w:rPr>
          <w:spacing w:val="-2"/>
        </w:rPr>
        <w:t xml:space="preserve"> </w:t>
      </w:r>
      <w:r>
        <w:t>the</w:t>
      </w:r>
      <w:r>
        <w:rPr>
          <w:spacing w:val="-2"/>
        </w:rPr>
        <w:t xml:space="preserve"> </w:t>
      </w:r>
      <w:r>
        <w:t>employee</w:t>
      </w:r>
      <w:r>
        <w:rPr>
          <w:spacing w:val="-2"/>
        </w:rPr>
        <w:t xml:space="preserve"> </w:t>
      </w:r>
      <w:r>
        <w:t>who is seeking voluntary redundancy.</w:t>
      </w:r>
    </w:p>
    <w:p w14:paraId="30C87F26" w14:textId="77777777" w:rsidR="003C3B33" w:rsidRDefault="00B560D6">
      <w:pPr>
        <w:spacing w:before="159"/>
        <w:ind w:left="759"/>
        <w:rPr>
          <w:b/>
        </w:rPr>
      </w:pPr>
      <w:r>
        <w:rPr>
          <w:b/>
        </w:rPr>
        <w:t>Accelerated</w:t>
      </w:r>
      <w:r>
        <w:rPr>
          <w:b/>
          <w:spacing w:val="-9"/>
        </w:rPr>
        <w:t xml:space="preserve"> </w:t>
      </w:r>
      <w:r>
        <w:rPr>
          <w:b/>
        </w:rPr>
        <w:t>separation</w:t>
      </w:r>
      <w:r>
        <w:rPr>
          <w:b/>
          <w:spacing w:val="-6"/>
        </w:rPr>
        <w:t xml:space="preserve"> </w:t>
      </w:r>
      <w:r>
        <w:rPr>
          <w:b/>
          <w:spacing w:val="-2"/>
        </w:rPr>
        <w:t>arrangements</w:t>
      </w:r>
    </w:p>
    <w:p w14:paraId="30C87F27" w14:textId="77777777" w:rsidR="003C3B33" w:rsidRDefault="00B560D6">
      <w:pPr>
        <w:pStyle w:val="ListParagraph"/>
        <w:numPr>
          <w:ilvl w:val="0"/>
          <w:numId w:val="5"/>
        </w:numPr>
        <w:tabs>
          <w:tab w:val="left" w:pos="1322"/>
          <w:tab w:val="left" w:pos="1326"/>
        </w:tabs>
        <w:spacing w:before="183" w:line="256" w:lineRule="auto"/>
        <w:ind w:right="977"/>
      </w:pPr>
      <w:r>
        <w:t>The</w:t>
      </w:r>
      <w:r>
        <w:rPr>
          <w:spacing w:val="-1"/>
        </w:rPr>
        <w:t xml:space="preserve"> </w:t>
      </w:r>
      <w:r>
        <w:t>Secretary</w:t>
      </w:r>
      <w:r>
        <w:rPr>
          <w:spacing w:val="-3"/>
        </w:rPr>
        <w:t xml:space="preserve"> </w:t>
      </w:r>
      <w:r>
        <w:t>may</w:t>
      </w:r>
      <w:r>
        <w:rPr>
          <w:spacing w:val="-3"/>
        </w:rPr>
        <w:t xml:space="preserve"> </w:t>
      </w:r>
      <w:r>
        <w:t>directly</w:t>
      </w:r>
      <w:r>
        <w:rPr>
          <w:spacing w:val="-3"/>
        </w:rPr>
        <w:t xml:space="preserve"> </w:t>
      </w:r>
      <w:r>
        <w:t>offer</w:t>
      </w:r>
      <w:r>
        <w:rPr>
          <w:spacing w:val="-4"/>
        </w:rPr>
        <w:t xml:space="preserve"> </w:t>
      </w:r>
      <w:r>
        <w:t>the</w:t>
      </w:r>
      <w:r>
        <w:rPr>
          <w:spacing w:val="-4"/>
        </w:rPr>
        <w:t xml:space="preserve"> </w:t>
      </w:r>
      <w:r>
        <w:t>employee</w:t>
      </w:r>
      <w:r>
        <w:rPr>
          <w:spacing w:val="-1"/>
        </w:rPr>
        <w:t xml:space="preserve"> </w:t>
      </w:r>
      <w:r>
        <w:t>an</w:t>
      </w:r>
      <w:r>
        <w:rPr>
          <w:spacing w:val="-5"/>
        </w:rPr>
        <w:t xml:space="preserve"> </w:t>
      </w:r>
      <w:r>
        <w:t>accelerated</w:t>
      </w:r>
      <w:r>
        <w:rPr>
          <w:spacing w:val="-3"/>
        </w:rPr>
        <w:t xml:space="preserve"> </w:t>
      </w:r>
      <w:r>
        <w:t>separation</w:t>
      </w:r>
      <w:r>
        <w:rPr>
          <w:spacing w:val="-3"/>
        </w:rPr>
        <w:t xml:space="preserve"> </w:t>
      </w:r>
      <w:r>
        <w:t>under</w:t>
      </w:r>
      <w:r>
        <w:rPr>
          <w:spacing w:val="-2"/>
        </w:rPr>
        <w:t xml:space="preserve"> </w:t>
      </w:r>
      <w:r>
        <w:t>this</w:t>
      </w:r>
      <w:r>
        <w:rPr>
          <w:spacing w:val="-2"/>
        </w:rPr>
        <w:t xml:space="preserve"> </w:t>
      </w:r>
      <w:r>
        <w:t>clause where the employee is determined to be excess to the requirements of the department.</w:t>
      </w:r>
    </w:p>
    <w:p w14:paraId="30C87F28" w14:textId="77777777" w:rsidR="003C3B33" w:rsidRDefault="00B560D6">
      <w:pPr>
        <w:pStyle w:val="ListParagraph"/>
        <w:numPr>
          <w:ilvl w:val="0"/>
          <w:numId w:val="5"/>
        </w:numPr>
        <w:tabs>
          <w:tab w:val="left" w:pos="1321"/>
          <w:tab w:val="left" w:pos="1325"/>
        </w:tabs>
        <w:spacing w:before="164" w:line="259" w:lineRule="auto"/>
        <w:ind w:left="1325" w:right="665"/>
      </w:pPr>
      <w:r>
        <w:t>If the employee accepts an offer under clause 779 and their employment is consequently terminated under section 29 of the PS Act within 14 days of the date of the offer, the employee</w:t>
      </w:r>
      <w:r>
        <w:rPr>
          <w:spacing w:val="-3"/>
        </w:rPr>
        <w:t xml:space="preserve"> </w:t>
      </w:r>
      <w:r>
        <w:t>will,</w:t>
      </w:r>
      <w:r>
        <w:rPr>
          <w:spacing w:val="-1"/>
        </w:rPr>
        <w:t xml:space="preserve"> </w:t>
      </w:r>
      <w:r>
        <w:t>in</w:t>
      </w:r>
      <w:r>
        <w:rPr>
          <w:spacing w:val="-2"/>
        </w:rPr>
        <w:t xml:space="preserve"> </w:t>
      </w:r>
      <w:r>
        <w:t>addition</w:t>
      </w:r>
      <w:r>
        <w:rPr>
          <w:spacing w:val="-2"/>
        </w:rPr>
        <w:t xml:space="preserve"> </w:t>
      </w:r>
      <w:r>
        <w:t>to the</w:t>
      </w:r>
      <w:r>
        <w:rPr>
          <w:spacing w:val="-3"/>
        </w:rPr>
        <w:t xml:space="preserve"> </w:t>
      </w:r>
      <w:r>
        <w:t>payment</w:t>
      </w:r>
      <w:r>
        <w:rPr>
          <w:spacing w:val="-3"/>
        </w:rPr>
        <w:t xml:space="preserve"> </w:t>
      </w:r>
      <w:r>
        <w:t>of</w:t>
      </w:r>
      <w:r>
        <w:rPr>
          <w:spacing w:val="-3"/>
        </w:rPr>
        <w:t xml:space="preserve"> </w:t>
      </w:r>
      <w:r>
        <w:t>an</w:t>
      </w:r>
      <w:r>
        <w:rPr>
          <w:spacing w:val="-2"/>
        </w:rPr>
        <w:t xml:space="preserve"> </w:t>
      </w:r>
      <w:r>
        <w:t>amount calculated</w:t>
      </w:r>
      <w:r>
        <w:rPr>
          <w:spacing w:val="-4"/>
        </w:rPr>
        <w:t xml:space="preserve"> </w:t>
      </w:r>
      <w:r>
        <w:t>in</w:t>
      </w:r>
      <w:r>
        <w:rPr>
          <w:spacing w:val="-2"/>
        </w:rPr>
        <w:t xml:space="preserve"> </w:t>
      </w:r>
      <w:r>
        <w:t>accordance</w:t>
      </w:r>
      <w:r>
        <w:rPr>
          <w:spacing w:val="-3"/>
        </w:rPr>
        <w:t xml:space="preserve"> </w:t>
      </w:r>
      <w:r>
        <w:t>with</w:t>
      </w:r>
      <w:r>
        <w:rPr>
          <w:spacing w:val="-2"/>
        </w:rPr>
        <w:t xml:space="preserve"> </w:t>
      </w:r>
      <w:r>
        <w:t>clauses 757 to 764, receive:</w:t>
      </w:r>
    </w:p>
    <w:p w14:paraId="30C87F29" w14:textId="77777777" w:rsidR="003C3B33" w:rsidRDefault="003C3B33">
      <w:pPr>
        <w:spacing w:line="259" w:lineRule="auto"/>
        <w:sectPr w:rsidR="003C3B33">
          <w:pgSz w:w="11910" w:h="16840"/>
          <w:pgMar w:top="960" w:right="840" w:bottom="920" w:left="680" w:header="751" w:footer="734" w:gutter="0"/>
          <w:cols w:space="720"/>
        </w:sectPr>
      </w:pPr>
    </w:p>
    <w:p w14:paraId="30C87F2A" w14:textId="77777777" w:rsidR="003C3B33" w:rsidRDefault="003C3B33">
      <w:pPr>
        <w:pStyle w:val="BodyText"/>
        <w:spacing w:before="198"/>
        <w:ind w:left="0" w:firstLine="0"/>
      </w:pPr>
    </w:p>
    <w:p w14:paraId="30C87F2B" w14:textId="77777777" w:rsidR="003C3B33" w:rsidRDefault="00B560D6">
      <w:pPr>
        <w:pStyle w:val="ListParagraph"/>
        <w:numPr>
          <w:ilvl w:val="1"/>
          <w:numId w:val="5"/>
        </w:numPr>
        <w:tabs>
          <w:tab w:val="left" w:pos="2178"/>
        </w:tabs>
        <w:spacing w:before="0" w:line="259" w:lineRule="auto"/>
        <w:ind w:right="956"/>
      </w:pPr>
      <w:r>
        <w:t>if</w:t>
      </w:r>
      <w:r>
        <w:rPr>
          <w:spacing w:val="-2"/>
        </w:rPr>
        <w:t xml:space="preserve"> </w:t>
      </w:r>
      <w:r>
        <w:t>they</w:t>
      </w:r>
      <w:r>
        <w:rPr>
          <w:spacing w:val="-3"/>
        </w:rPr>
        <w:t xml:space="preserve"> </w:t>
      </w:r>
      <w:r>
        <w:t>are</w:t>
      </w:r>
      <w:r>
        <w:rPr>
          <w:spacing w:val="-4"/>
        </w:rPr>
        <w:t xml:space="preserve"> </w:t>
      </w:r>
      <w:r>
        <w:t>45</w:t>
      </w:r>
      <w:r>
        <w:rPr>
          <w:spacing w:val="-3"/>
        </w:rPr>
        <w:t xml:space="preserve"> </w:t>
      </w:r>
      <w:r>
        <w:t>years</w:t>
      </w:r>
      <w:r>
        <w:rPr>
          <w:spacing w:val="-4"/>
        </w:rPr>
        <w:t xml:space="preserve"> </w:t>
      </w:r>
      <w:r>
        <w:t>of</w:t>
      </w:r>
      <w:r>
        <w:rPr>
          <w:spacing w:val="-2"/>
        </w:rPr>
        <w:t xml:space="preserve"> </w:t>
      </w:r>
      <w:r>
        <w:t>age</w:t>
      </w:r>
      <w:r>
        <w:rPr>
          <w:spacing w:val="-6"/>
        </w:rPr>
        <w:t xml:space="preserve"> </w:t>
      </w:r>
      <w:r>
        <w:t>or</w:t>
      </w:r>
      <w:r>
        <w:rPr>
          <w:spacing w:val="-4"/>
        </w:rPr>
        <w:t xml:space="preserve"> </w:t>
      </w:r>
      <w:r>
        <w:t>over</w:t>
      </w:r>
      <w:r>
        <w:rPr>
          <w:spacing w:val="-2"/>
        </w:rPr>
        <w:t xml:space="preserve"> </w:t>
      </w:r>
      <w:r>
        <w:t>and</w:t>
      </w:r>
      <w:r>
        <w:rPr>
          <w:spacing w:val="-3"/>
        </w:rPr>
        <w:t xml:space="preserve"> </w:t>
      </w:r>
      <w:r>
        <w:t>have</w:t>
      </w:r>
      <w:r>
        <w:rPr>
          <w:spacing w:val="-1"/>
        </w:rPr>
        <w:t xml:space="preserve"> </w:t>
      </w:r>
      <w:r>
        <w:t>at</w:t>
      </w:r>
      <w:r>
        <w:rPr>
          <w:spacing w:val="-1"/>
        </w:rPr>
        <w:t xml:space="preserve"> </w:t>
      </w:r>
      <w:r>
        <w:t>least</w:t>
      </w:r>
      <w:r>
        <w:rPr>
          <w:spacing w:val="-1"/>
        </w:rPr>
        <w:t xml:space="preserve"> </w:t>
      </w:r>
      <w:r>
        <w:t>5</w:t>
      </w:r>
      <w:r>
        <w:rPr>
          <w:spacing w:val="-5"/>
        </w:rPr>
        <w:t xml:space="preserve"> </w:t>
      </w:r>
      <w:r>
        <w:t>years</w:t>
      </w:r>
      <w:r>
        <w:rPr>
          <w:spacing w:val="-4"/>
        </w:rPr>
        <w:t xml:space="preserve"> </w:t>
      </w:r>
      <w:r>
        <w:t>continuous</w:t>
      </w:r>
      <w:r>
        <w:rPr>
          <w:spacing w:val="-2"/>
        </w:rPr>
        <w:t xml:space="preserve"> </w:t>
      </w:r>
      <w:r>
        <w:t>service</w:t>
      </w:r>
      <w:r>
        <w:rPr>
          <w:spacing w:val="-1"/>
        </w:rPr>
        <w:t xml:space="preserve"> </w:t>
      </w:r>
      <w:r>
        <w:t>an amount equivalent to 11 weeks (13 weeks for meat inspectors) of final salary; or</w:t>
      </w:r>
    </w:p>
    <w:p w14:paraId="30C87F2C" w14:textId="77777777" w:rsidR="003C3B33" w:rsidRDefault="00B560D6">
      <w:pPr>
        <w:pStyle w:val="ListParagraph"/>
        <w:numPr>
          <w:ilvl w:val="1"/>
          <w:numId w:val="5"/>
        </w:numPr>
        <w:tabs>
          <w:tab w:val="left" w:pos="2178"/>
        </w:tabs>
        <w:spacing w:before="160" w:line="259" w:lineRule="auto"/>
        <w:ind w:right="1257"/>
      </w:pPr>
      <w:r>
        <w:t>if</w:t>
      </w:r>
      <w:r>
        <w:rPr>
          <w:spacing w:val="-2"/>
        </w:rPr>
        <w:t xml:space="preserve"> </w:t>
      </w:r>
      <w:r>
        <w:t>they</w:t>
      </w:r>
      <w:r>
        <w:rPr>
          <w:spacing w:val="-3"/>
        </w:rPr>
        <w:t xml:space="preserve"> </w:t>
      </w:r>
      <w:r>
        <w:t>are</w:t>
      </w:r>
      <w:r>
        <w:rPr>
          <w:spacing w:val="-1"/>
        </w:rPr>
        <w:t xml:space="preserve"> </w:t>
      </w:r>
      <w:r>
        <w:t>not</w:t>
      </w:r>
      <w:r>
        <w:rPr>
          <w:spacing w:val="-4"/>
        </w:rPr>
        <w:t xml:space="preserve"> </w:t>
      </w:r>
      <w:r>
        <w:t>over</w:t>
      </w:r>
      <w:r>
        <w:rPr>
          <w:spacing w:val="-4"/>
        </w:rPr>
        <w:t xml:space="preserve"> </w:t>
      </w:r>
      <w:r>
        <w:t>45</w:t>
      </w:r>
      <w:r>
        <w:rPr>
          <w:spacing w:val="-3"/>
        </w:rPr>
        <w:t xml:space="preserve"> </w:t>
      </w:r>
      <w:r>
        <w:t>years</w:t>
      </w:r>
      <w:r>
        <w:rPr>
          <w:spacing w:val="-2"/>
        </w:rPr>
        <w:t xml:space="preserve"> </w:t>
      </w:r>
      <w:r>
        <w:t>of</w:t>
      </w:r>
      <w:r>
        <w:rPr>
          <w:spacing w:val="-2"/>
        </w:rPr>
        <w:t xml:space="preserve"> </w:t>
      </w:r>
      <w:r>
        <w:t>age</w:t>
      </w:r>
      <w:r>
        <w:rPr>
          <w:spacing w:val="-1"/>
        </w:rPr>
        <w:t xml:space="preserve"> </w:t>
      </w:r>
      <w:r>
        <w:t>with</w:t>
      </w:r>
      <w:r>
        <w:rPr>
          <w:spacing w:val="-3"/>
        </w:rPr>
        <w:t xml:space="preserve"> </w:t>
      </w:r>
      <w:r>
        <w:t>at</w:t>
      </w:r>
      <w:r>
        <w:rPr>
          <w:spacing w:val="-1"/>
        </w:rPr>
        <w:t xml:space="preserve"> </w:t>
      </w:r>
      <w:r>
        <w:t>least</w:t>
      </w:r>
      <w:r>
        <w:rPr>
          <w:spacing w:val="-4"/>
        </w:rPr>
        <w:t xml:space="preserve"> </w:t>
      </w:r>
      <w:r>
        <w:t>5</w:t>
      </w:r>
      <w:r>
        <w:rPr>
          <w:spacing w:val="-3"/>
        </w:rPr>
        <w:t xml:space="preserve"> </w:t>
      </w:r>
      <w:r>
        <w:t>years</w:t>
      </w:r>
      <w:r>
        <w:rPr>
          <w:spacing w:val="-2"/>
        </w:rPr>
        <w:t xml:space="preserve"> </w:t>
      </w:r>
      <w:r>
        <w:t>continuous</w:t>
      </w:r>
      <w:r>
        <w:rPr>
          <w:spacing w:val="-2"/>
        </w:rPr>
        <w:t xml:space="preserve"> </w:t>
      </w:r>
      <w:r>
        <w:t>service</w:t>
      </w:r>
      <w:r>
        <w:rPr>
          <w:spacing w:val="-1"/>
        </w:rPr>
        <w:t xml:space="preserve"> </w:t>
      </w:r>
      <w:r>
        <w:t>an amount equivalent to 10 weeks of final salary.</w:t>
      </w:r>
    </w:p>
    <w:p w14:paraId="30C87F2D" w14:textId="77777777" w:rsidR="003C3B33" w:rsidRDefault="00B560D6">
      <w:pPr>
        <w:pStyle w:val="ListParagraph"/>
        <w:numPr>
          <w:ilvl w:val="0"/>
          <w:numId w:val="5"/>
        </w:numPr>
        <w:tabs>
          <w:tab w:val="left" w:pos="1322"/>
          <w:tab w:val="left" w:pos="1326"/>
        </w:tabs>
        <w:spacing w:line="259" w:lineRule="auto"/>
        <w:ind w:right="726"/>
      </w:pPr>
      <w:r>
        <w:t>The</w:t>
      </w:r>
      <w:r>
        <w:rPr>
          <w:spacing w:val="-1"/>
        </w:rPr>
        <w:t xml:space="preserve"> </w:t>
      </w:r>
      <w:r>
        <w:t>offer</w:t>
      </w:r>
      <w:r>
        <w:rPr>
          <w:spacing w:val="-4"/>
        </w:rPr>
        <w:t xml:space="preserve"> </w:t>
      </w:r>
      <w:r>
        <w:t>will</w:t>
      </w:r>
      <w:r>
        <w:rPr>
          <w:spacing w:val="-2"/>
        </w:rPr>
        <w:t xml:space="preserve"> </w:t>
      </w:r>
      <w:r>
        <w:t>contain</w:t>
      </w:r>
      <w:r>
        <w:rPr>
          <w:spacing w:val="-3"/>
        </w:rPr>
        <w:t xml:space="preserve"> </w:t>
      </w:r>
      <w:r>
        <w:t>information</w:t>
      </w:r>
      <w:r>
        <w:rPr>
          <w:spacing w:val="-5"/>
        </w:rPr>
        <w:t xml:space="preserve"> </w:t>
      </w:r>
      <w:r>
        <w:t>on</w:t>
      </w:r>
      <w:r>
        <w:rPr>
          <w:spacing w:val="-3"/>
        </w:rPr>
        <w:t xml:space="preserve"> </w:t>
      </w:r>
      <w:r>
        <w:t>the</w:t>
      </w:r>
      <w:r>
        <w:rPr>
          <w:spacing w:val="-4"/>
        </w:rPr>
        <w:t xml:space="preserve"> </w:t>
      </w:r>
      <w:r>
        <w:t>amount</w:t>
      </w:r>
      <w:r>
        <w:rPr>
          <w:spacing w:val="-4"/>
        </w:rPr>
        <w:t xml:space="preserve"> </w:t>
      </w:r>
      <w:r>
        <w:t>of</w:t>
      </w:r>
      <w:r>
        <w:rPr>
          <w:spacing w:val="-2"/>
        </w:rPr>
        <w:t xml:space="preserve"> </w:t>
      </w:r>
      <w:proofErr w:type="gramStart"/>
      <w:r>
        <w:t>the</w:t>
      </w:r>
      <w:r>
        <w:rPr>
          <w:spacing w:val="-1"/>
        </w:rPr>
        <w:t xml:space="preserve"> </w:t>
      </w:r>
      <w:r>
        <w:t>severance</w:t>
      </w:r>
      <w:proofErr w:type="gramEnd"/>
      <w:r>
        <w:rPr>
          <w:spacing w:val="-1"/>
        </w:rPr>
        <w:t xml:space="preserve"> </w:t>
      </w:r>
      <w:r>
        <w:t>benefit</w:t>
      </w:r>
      <w:r>
        <w:rPr>
          <w:spacing w:val="-1"/>
        </w:rPr>
        <w:t xml:space="preserve"> </w:t>
      </w:r>
      <w:r>
        <w:t>(including</w:t>
      </w:r>
      <w:r>
        <w:rPr>
          <w:spacing w:val="-3"/>
        </w:rPr>
        <w:t xml:space="preserve"> </w:t>
      </w:r>
      <w:r>
        <w:t>taxation treatment), payment in lieu of notice and payment of accrued leave credits. The</w:t>
      </w:r>
      <w:r>
        <w:rPr>
          <w:spacing w:val="-2"/>
        </w:rPr>
        <w:t xml:space="preserve"> </w:t>
      </w:r>
      <w:r>
        <w:t xml:space="preserve">department will also </w:t>
      </w:r>
      <w:proofErr w:type="gramStart"/>
      <w:r>
        <w:t>provide assistance to</w:t>
      </w:r>
      <w:proofErr w:type="gramEnd"/>
      <w:r>
        <w:t xml:space="preserve"> the </w:t>
      </w:r>
      <w:proofErr w:type="gramStart"/>
      <w:r>
        <w:t>employee</w:t>
      </w:r>
      <w:proofErr w:type="gramEnd"/>
      <w:r>
        <w:t xml:space="preserve"> to obtain superannuation information from the relevant superannuation scheme.</w:t>
      </w:r>
    </w:p>
    <w:p w14:paraId="30C87F2E" w14:textId="77777777" w:rsidR="003C3B33" w:rsidRDefault="00B560D6">
      <w:pPr>
        <w:pStyle w:val="ListParagraph"/>
        <w:numPr>
          <w:ilvl w:val="0"/>
          <w:numId w:val="5"/>
        </w:numPr>
        <w:tabs>
          <w:tab w:val="left" w:pos="1322"/>
          <w:tab w:val="left" w:pos="1326"/>
        </w:tabs>
        <w:spacing w:before="160" w:line="259" w:lineRule="auto"/>
        <w:ind w:right="740"/>
      </w:pPr>
      <w:r>
        <w:t>The</w:t>
      </w:r>
      <w:r>
        <w:rPr>
          <w:spacing w:val="-1"/>
        </w:rPr>
        <w:t xml:space="preserve"> </w:t>
      </w:r>
      <w:r>
        <w:t>payment</w:t>
      </w:r>
      <w:r>
        <w:rPr>
          <w:spacing w:val="-4"/>
        </w:rPr>
        <w:t xml:space="preserve"> </w:t>
      </w:r>
      <w:r>
        <w:t>made</w:t>
      </w:r>
      <w:r>
        <w:rPr>
          <w:spacing w:val="-1"/>
        </w:rPr>
        <w:t xml:space="preserve"> </w:t>
      </w:r>
      <w:r>
        <w:t>under</w:t>
      </w:r>
      <w:r>
        <w:rPr>
          <w:spacing w:val="-4"/>
        </w:rPr>
        <w:t xml:space="preserve"> </w:t>
      </w:r>
      <w:r>
        <w:t>clause</w:t>
      </w:r>
      <w:r>
        <w:rPr>
          <w:spacing w:val="-1"/>
        </w:rPr>
        <w:t xml:space="preserve"> </w:t>
      </w:r>
      <w:r>
        <w:t>780</w:t>
      </w:r>
      <w:r>
        <w:rPr>
          <w:spacing w:val="-1"/>
        </w:rPr>
        <w:t xml:space="preserve"> </w:t>
      </w:r>
      <w:r>
        <w:t>is</w:t>
      </w:r>
      <w:r>
        <w:rPr>
          <w:spacing w:val="-2"/>
        </w:rPr>
        <w:t xml:space="preserve"> </w:t>
      </w:r>
      <w:r>
        <w:t>inclusive</w:t>
      </w:r>
      <w:r>
        <w:rPr>
          <w:spacing w:val="-4"/>
        </w:rPr>
        <w:t xml:space="preserve"> </w:t>
      </w:r>
      <w:r>
        <w:t>of</w:t>
      </w:r>
      <w:r>
        <w:rPr>
          <w:spacing w:val="-4"/>
        </w:rPr>
        <w:t xml:space="preserve"> </w:t>
      </w:r>
      <w:r>
        <w:t>the</w:t>
      </w:r>
      <w:r>
        <w:rPr>
          <w:spacing w:val="-1"/>
        </w:rPr>
        <w:t xml:space="preserve"> </w:t>
      </w:r>
      <w:r>
        <w:t>NES</w:t>
      </w:r>
      <w:r>
        <w:rPr>
          <w:spacing w:val="-3"/>
        </w:rPr>
        <w:t xml:space="preserve"> </w:t>
      </w:r>
      <w:r>
        <w:t>entitlement</w:t>
      </w:r>
      <w:r>
        <w:rPr>
          <w:spacing w:val="-4"/>
        </w:rPr>
        <w:t xml:space="preserve"> </w:t>
      </w:r>
      <w:r>
        <w:t>to</w:t>
      </w:r>
      <w:r>
        <w:rPr>
          <w:spacing w:val="-1"/>
        </w:rPr>
        <w:t xml:space="preserve"> </w:t>
      </w:r>
      <w:r>
        <w:t>payment</w:t>
      </w:r>
      <w:r>
        <w:rPr>
          <w:spacing w:val="-1"/>
        </w:rPr>
        <w:t xml:space="preserve"> </w:t>
      </w:r>
      <w:r>
        <w:t>in</w:t>
      </w:r>
      <w:r>
        <w:rPr>
          <w:spacing w:val="-3"/>
        </w:rPr>
        <w:t xml:space="preserve"> </w:t>
      </w:r>
      <w:proofErr w:type="gramStart"/>
      <w:r>
        <w:t>lieu</w:t>
      </w:r>
      <w:r>
        <w:rPr>
          <w:spacing w:val="-5"/>
        </w:rPr>
        <w:t xml:space="preserve"> </w:t>
      </w:r>
      <w:r>
        <w:t>of notice</w:t>
      </w:r>
      <w:proofErr w:type="gramEnd"/>
      <w:r>
        <w:t xml:space="preserve"> of termination. When the employee accepts an offer of accelerated separation, the provisions of clauses 738 to 778 will not apply.</w:t>
      </w:r>
    </w:p>
    <w:p w14:paraId="30C87F2F" w14:textId="77777777" w:rsidR="003C3B33" w:rsidRDefault="00B560D6">
      <w:pPr>
        <w:pStyle w:val="ListParagraph"/>
        <w:numPr>
          <w:ilvl w:val="0"/>
          <w:numId w:val="5"/>
        </w:numPr>
        <w:tabs>
          <w:tab w:val="left" w:pos="1322"/>
          <w:tab w:val="left" w:pos="1326"/>
        </w:tabs>
        <w:spacing w:line="259" w:lineRule="auto"/>
        <w:ind w:right="731"/>
      </w:pPr>
      <w:r>
        <w:t>If the employee rejects an offer of accelerated separation, that offer will be deemed not to have been made, for the purposes of the redundancy provisions dealt with in this clause. Where</w:t>
      </w:r>
      <w:r>
        <w:rPr>
          <w:spacing w:val="-3"/>
        </w:rPr>
        <w:t xml:space="preserve"> </w:t>
      </w:r>
      <w:r>
        <w:t>the</w:t>
      </w:r>
      <w:r>
        <w:rPr>
          <w:spacing w:val="-3"/>
        </w:rPr>
        <w:t xml:space="preserve"> </w:t>
      </w:r>
      <w:r>
        <w:t>employee</w:t>
      </w:r>
      <w:r>
        <w:rPr>
          <w:spacing w:val="-3"/>
        </w:rPr>
        <w:t xml:space="preserve"> </w:t>
      </w:r>
      <w:r>
        <w:t>elects</w:t>
      </w:r>
      <w:r>
        <w:rPr>
          <w:spacing w:val="-1"/>
        </w:rPr>
        <w:t xml:space="preserve"> </w:t>
      </w:r>
      <w:r>
        <w:t>not</w:t>
      </w:r>
      <w:r>
        <w:rPr>
          <w:spacing w:val="-3"/>
        </w:rPr>
        <w:t xml:space="preserve"> </w:t>
      </w:r>
      <w:r>
        <w:t>to</w:t>
      </w:r>
      <w:r>
        <w:rPr>
          <w:spacing w:val="-2"/>
        </w:rPr>
        <w:t xml:space="preserve"> </w:t>
      </w:r>
      <w:r>
        <w:t>accept an</w:t>
      </w:r>
      <w:r>
        <w:rPr>
          <w:spacing w:val="-4"/>
        </w:rPr>
        <w:t xml:space="preserve"> </w:t>
      </w:r>
      <w:r>
        <w:t>offer</w:t>
      </w:r>
      <w:r>
        <w:rPr>
          <w:spacing w:val="-3"/>
        </w:rPr>
        <w:t xml:space="preserve"> </w:t>
      </w:r>
      <w:r>
        <w:t>of</w:t>
      </w:r>
      <w:r>
        <w:rPr>
          <w:spacing w:val="-6"/>
        </w:rPr>
        <w:t xml:space="preserve"> </w:t>
      </w:r>
      <w:r>
        <w:t>accelerated</w:t>
      </w:r>
      <w:r>
        <w:rPr>
          <w:spacing w:val="-1"/>
        </w:rPr>
        <w:t xml:space="preserve"> </w:t>
      </w:r>
      <w:r>
        <w:t>separation</w:t>
      </w:r>
      <w:r>
        <w:rPr>
          <w:spacing w:val="-2"/>
        </w:rPr>
        <w:t xml:space="preserve"> </w:t>
      </w:r>
      <w:r>
        <w:t>then</w:t>
      </w:r>
      <w:r>
        <w:rPr>
          <w:spacing w:val="-2"/>
        </w:rPr>
        <w:t xml:space="preserve"> </w:t>
      </w:r>
      <w:r>
        <w:t>clauses</w:t>
      </w:r>
      <w:r>
        <w:rPr>
          <w:spacing w:val="-3"/>
        </w:rPr>
        <w:t xml:space="preserve"> </w:t>
      </w:r>
      <w:r>
        <w:t>738 to 778 will apply.</w:t>
      </w:r>
    </w:p>
    <w:p w14:paraId="30C87F30" w14:textId="77777777" w:rsidR="003C3B33" w:rsidRDefault="003C3B33">
      <w:pPr>
        <w:spacing w:line="259" w:lineRule="auto"/>
        <w:sectPr w:rsidR="003C3B33">
          <w:pgSz w:w="11910" w:h="16840"/>
          <w:pgMar w:top="960" w:right="840" w:bottom="920" w:left="680" w:header="751" w:footer="734" w:gutter="0"/>
          <w:cols w:space="720"/>
        </w:sectPr>
      </w:pPr>
    </w:p>
    <w:p w14:paraId="30C87F31" w14:textId="77777777" w:rsidR="003C3B33" w:rsidRDefault="00B560D6">
      <w:pPr>
        <w:pStyle w:val="Heading1"/>
      </w:pPr>
      <w:bookmarkStart w:id="302" w:name="Attachment_A:_Base_salaries"/>
      <w:bookmarkStart w:id="303" w:name="_bookmark157"/>
      <w:bookmarkEnd w:id="302"/>
      <w:bookmarkEnd w:id="303"/>
      <w:r>
        <w:lastRenderedPageBreak/>
        <w:t>Attachment</w:t>
      </w:r>
      <w:r>
        <w:rPr>
          <w:spacing w:val="-5"/>
        </w:rPr>
        <w:t xml:space="preserve"> </w:t>
      </w:r>
      <w:r>
        <w:t>A:</w:t>
      </w:r>
      <w:r>
        <w:rPr>
          <w:spacing w:val="-5"/>
        </w:rPr>
        <w:t xml:space="preserve"> </w:t>
      </w:r>
      <w:r>
        <w:t>Base</w:t>
      </w:r>
      <w:r>
        <w:rPr>
          <w:spacing w:val="-5"/>
        </w:rPr>
        <w:t xml:space="preserve"> </w:t>
      </w:r>
      <w:r>
        <w:rPr>
          <w:spacing w:val="-2"/>
        </w:rPr>
        <w:t>salaries</w:t>
      </w:r>
    </w:p>
    <w:p w14:paraId="30C87F32" w14:textId="77777777" w:rsidR="003C3B33" w:rsidRDefault="00B560D6">
      <w:pPr>
        <w:spacing w:before="279"/>
        <w:ind w:left="760"/>
        <w:rPr>
          <w:b/>
        </w:rPr>
      </w:pPr>
      <w:r>
        <w:rPr>
          <w:b/>
        </w:rPr>
        <w:t>Table</w:t>
      </w:r>
      <w:r>
        <w:rPr>
          <w:b/>
          <w:spacing w:val="-5"/>
        </w:rPr>
        <w:t xml:space="preserve"> </w:t>
      </w:r>
      <w:r>
        <w:rPr>
          <w:b/>
        </w:rPr>
        <w:t>A1</w:t>
      </w:r>
      <w:r>
        <w:rPr>
          <w:b/>
          <w:spacing w:val="-5"/>
        </w:rPr>
        <w:t xml:space="preserve"> </w:t>
      </w:r>
      <w:r>
        <w:rPr>
          <w:b/>
        </w:rPr>
        <w:t>General</w:t>
      </w:r>
      <w:r>
        <w:rPr>
          <w:b/>
          <w:spacing w:val="-3"/>
        </w:rPr>
        <w:t xml:space="preserve"> </w:t>
      </w:r>
      <w:r>
        <w:rPr>
          <w:b/>
        </w:rPr>
        <w:t>Employment</w:t>
      </w:r>
      <w:r>
        <w:rPr>
          <w:b/>
          <w:spacing w:val="-4"/>
        </w:rPr>
        <w:t xml:space="preserve"> </w:t>
      </w:r>
      <w:r>
        <w:rPr>
          <w:b/>
        </w:rPr>
        <w:t>Stream</w:t>
      </w:r>
      <w:r>
        <w:rPr>
          <w:b/>
          <w:spacing w:val="-3"/>
        </w:rPr>
        <w:t xml:space="preserve"> </w:t>
      </w:r>
      <w:r>
        <w:rPr>
          <w:b/>
        </w:rPr>
        <w:t>pay</w:t>
      </w:r>
      <w:r>
        <w:rPr>
          <w:b/>
          <w:spacing w:val="-4"/>
        </w:rPr>
        <w:t xml:space="preserve"> scale</w:t>
      </w:r>
    </w:p>
    <w:p w14:paraId="30C87F33" w14:textId="77777777" w:rsidR="003C3B33" w:rsidRDefault="003C3B33">
      <w:pPr>
        <w:pStyle w:val="BodyText"/>
        <w:spacing w:before="8"/>
        <w:ind w:left="0" w:firstLine="0"/>
        <w:rPr>
          <w:b/>
          <w:sz w:val="9"/>
        </w:rPr>
      </w:pPr>
    </w:p>
    <w:tbl>
      <w:tblPr>
        <w:tblW w:w="0" w:type="auto"/>
        <w:tblInd w:w="767" w:type="dxa"/>
        <w:tblLayout w:type="fixed"/>
        <w:tblCellMar>
          <w:left w:w="0" w:type="dxa"/>
          <w:right w:w="0" w:type="dxa"/>
        </w:tblCellMar>
        <w:tblLook w:val="01E0" w:firstRow="1" w:lastRow="1" w:firstColumn="1" w:lastColumn="1" w:noHBand="0" w:noVBand="0"/>
      </w:tblPr>
      <w:tblGrid>
        <w:gridCol w:w="1416"/>
        <w:gridCol w:w="1353"/>
        <w:gridCol w:w="1410"/>
        <w:gridCol w:w="2014"/>
        <w:gridCol w:w="1535"/>
        <w:gridCol w:w="1295"/>
      </w:tblGrid>
      <w:tr w:rsidR="003C3B33" w14:paraId="30C87F41" w14:textId="77777777">
        <w:trPr>
          <w:trHeight w:val="1732"/>
        </w:trPr>
        <w:tc>
          <w:tcPr>
            <w:tcW w:w="1416" w:type="dxa"/>
            <w:tcBorders>
              <w:top w:val="single" w:sz="4" w:space="0" w:color="000000"/>
              <w:bottom w:val="single" w:sz="4" w:space="0" w:color="000000"/>
            </w:tcBorders>
          </w:tcPr>
          <w:p w14:paraId="30C87F34" w14:textId="77777777" w:rsidR="003C3B33" w:rsidRDefault="00B560D6">
            <w:pPr>
              <w:pStyle w:val="TableParagraph"/>
              <w:spacing w:before="61"/>
              <w:ind w:left="107"/>
              <w:jc w:val="left"/>
              <w:rPr>
                <w:b/>
              </w:rPr>
            </w:pPr>
            <w:r>
              <w:rPr>
                <w:b/>
                <w:spacing w:val="-2"/>
              </w:rPr>
              <w:t>Classification</w:t>
            </w:r>
          </w:p>
        </w:tc>
        <w:tc>
          <w:tcPr>
            <w:tcW w:w="1353" w:type="dxa"/>
            <w:tcBorders>
              <w:top w:val="single" w:sz="4" w:space="0" w:color="000000"/>
              <w:bottom w:val="single" w:sz="4" w:space="0" w:color="000000"/>
            </w:tcBorders>
          </w:tcPr>
          <w:p w14:paraId="30C87F35" w14:textId="77777777" w:rsidR="003C3B33" w:rsidRDefault="00B560D6">
            <w:pPr>
              <w:pStyle w:val="TableParagraph"/>
              <w:spacing w:before="61"/>
              <w:ind w:left="107"/>
              <w:jc w:val="left"/>
              <w:rPr>
                <w:b/>
              </w:rPr>
            </w:pPr>
            <w:r>
              <w:rPr>
                <w:b/>
              </w:rPr>
              <w:t xml:space="preserve">Pay </w:t>
            </w:r>
            <w:r>
              <w:rPr>
                <w:b/>
                <w:spacing w:val="-2"/>
              </w:rPr>
              <w:t>point</w:t>
            </w:r>
          </w:p>
        </w:tc>
        <w:tc>
          <w:tcPr>
            <w:tcW w:w="1410" w:type="dxa"/>
            <w:tcBorders>
              <w:top w:val="single" w:sz="4" w:space="0" w:color="000000"/>
              <w:bottom w:val="single" w:sz="4" w:space="0" w:color="000000"/>
            </w:tcBorders>
          </w:tcPr>
          <w:p w14:paraId="30C87F36" w14:textId="77777777" w:rsidR="003C3B33" w:rsidRDefault="00B560D6">
            <w:pPr>
              <w:pStyle w:val="TableParagraph"/>
              <w:spacing w:before="63" w:line="237" w:lineRule="auto"/>
              <w:ind w:left="379" w:right="116" w:firstLine="453"/>
              <w:rPr>
                <w:b/>
              </w:rPr>
            </w:pPr>
            <w:r>
              <w:rPr>
                <w:b/>
              </w:rPr>
              <w:t>As</w:t>
            </w:r>
            <w:r>
              <w:rPr>
                <w:b/>
                <w:spacing w:val="-13"/>
              </w:rPr>
              <w:t xml:space="preserve"> </w:t>
            </w:r>
            <w:proofErr w:type="gramStart"/>
            <w:r>
              <w:rPr>
                <w:b/>
              </w:rPr>
              <w:t>at</w:t>
            </w:r>
            <w:proofErr w:type="gramEnd"/>
            <w:r>
              <w:rPr>
                <w:b/>
              </w:rPr>
              <w:t xml:space="preserve"> 31</w:t>
            </w:r>
            <w:r>
              <w:rPr>
                <w:b/>
                <w:spacing w:val="-1"/>
              </w:rPr>
              <w:t xml:space="preserve"> </w:t>
            </w:r>
            <w:r>
              <w:rPr>
                <w:b/>
                <w:spacing w:val="-2"/>
              </w:rPr>
              <w:t>August</w:t>
            </w:r>
          </w:p>
          <w:p w14:paraId="30C87F37" w14:textId="77777777" w:rsidR="003C3B33" w:rsidRDefault="00B560D6">
            <w:pPr>
              <w:pStyle w:val="TableParagraph"/>
              <w:spacing w:before="2"/>
              <w:ind w:right="116"/>
              <w:rPr>
                <w:b/>
              </w:rPr>
            </w:pPr>
            <w:r>
              <w:rPr>
                <w:b/>
              </w:rPr>
              <w:t>2023</w:t>
            </w:r>
            <w:r>
              <w:rPr>
                <w:b/>
                <w:spacing w:val="-5"/>
              </w:rPr>
              <w:t xml:space="preserve"> ($)</w:t>
            </w:r>
          </w:p>
        </w:tc>
        <w:tc>
          <w:tcPr>
            <w:tcW w:w="2014" w:type="dxa"/>
            <w:tcBorders>
              <w:top w:val="single" w:sz="4" w:space="0" w:color="000000"/>
              <w:bottom w:val="single" w:sz="4" w:space="0" w:color="000000"/>
            </w:tcBorders>
          </w:tcPr>
          <w:p w14:paraId="30C87F38" w14:textId="77777777" w:rsidR="003C3B33" w:rsidRDefault="00B560D6">
            <w:pPr>
              <w:pStyle w:val="TableParagraph"/>
              <w:spacing w:before="63" w:line="237" w:lineRule="auto"/>
              <w:ind w:left="179" w:right="347" w:hanging="63"/>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commencement</w:t>
            </w:r>
          </w:p>
          <w:p w14:paraId="30C87F39" w14:textId="77777777" w:rsidR="003C3B33" w:rsidRDefault="00B560D6">
            <w:pPr>
              <w:pStyle w:val="TableParagraph"/>
              <w:spacing w:before="2"/>
              <w:ind w:left="306" w:right="344" w:firstLine="816"/>
              <w:jc w:val="both"/>
              <w:rPr>
                <w:b/>
              </w:rPr>
            </w:pPr>
            <w:r>
              <w:rPr>
                <w:b/>
              </w:rPr>
              <w:t>of</w:t>
            </w:r>
            <w:r>
              <w:rPr>
                <w:b/>
                <w:spacing w:val="-13"/>
              </w:rPr>
              <w:t xml:space="preserve"> </w:t>
            </w:r>
            <w:r>
              <w:rPr>
                <w:b/>
              </w:rPr>
              <w:t xml:space="preserve">the agreement </w:t>
            </w:r>
            <w:proofErr w:type="gramStart"/>
            <w:r>
              <w:rPr>
                <w:b/>
              </w:rPr>
              <w:t>or</w:t>
            </w:r>
            <w:proofErr w:type="gramEnd"/>
            <w:r>
              <w:rPr>
                <w:b/>
              </w:rPr>
              <w:t xml:space="preserve"> 14</w:t>
            </w:r>
            <w:r>
              <w:rPr>
                <w:b/>
                <w:spacing w:val="-3"/>
              </w:rPr>
              <w:t xml:space="preserve"> </w:t>
            </w:r>
            <w:r>
              <w:rPr>
                <w:b/>
              </w:rPr>
              <w:t>March</w:t>
            </w:r>
            <w:r>
              <w:rPr>
                <w:b/>
                <w:spacing w:val="-4"/>
              </w:rPr>
              <w:t xml:space="preserve"> 2024</w:t>
            </w:r>
          </w:p>
          <w:p w14:paraId="30C87F3A" w14:textId="77777777" w:rsidR="003C3B33" w:rsidRDefault="00B560D6">
            <w:pPr>
              <w:pStyle w:val="TableParagraph"/>
              <w:spacing w:before="0"/>
              <w:ind w:right="344"/>
              <w:rPr>
                <w:b/>
              </w:rPr>
            </w:pPr>
            <w:r>
              <w:rPr>
                <w:b/>
                <w:spacing w:val="-5"/>
              </w:rPr>
              <w:t>($)</w:t>
            </w:r>
          </w:p>
        </w:tc>
        <w:tc>
          <w:tcPr>
            <w:tcW w:w="1535" w:type="dxa"/>
            <w:tcBorders>
              <w:top w:val="single" w:sz="4" w:space="0" w:color="000000"/>
              <w:bottom w:val="single" w:sz="4" w:space="0" w:color="000000"/>
            </w:tcBorders>
          </w:tcPr>
          <w:p w14:paraId="30C87F3B" w14:textId="77777777" w:rsidR="003C3B33" w:rsidRDefault="00B560D6">
            <w:pPr>
              <w:pStyle w:val="TableParagraph"/>
              <w:spacing w:before="61" w:line="268" w:lineRule="exact"/>
              <w:ind w:right="321"/>
              <w:rPr>
                <w:b/>
              </w:rPr>
            </w:pPr>
            <w:r>
              <w:rPr>
                <w:b/>
                <w:spacing w:val="-4"/>
              </w:rPr>
              <w:t>From</w:t>
            </w:r>
          </w:p>
          <w:p w14:paraId="30C87F3C" w14:textId="77777777" w:rsidR="003C3B33" w:rsidRDefault="00B560D6">
            <w:pPr>
              <w:pStyle w:val="TableParagraph"/>
              <w:spacing w:before="0" w:line="268" w:lineRule="exact"/>
              <w:ind w:right="318"/>
              <w:rPr>
                <w:b/>
              </w:rPr>
            </w:pPr>
            <w:r>
              <w:rPr>
                <w:b/>
              </w:rPr>
              <w:t>13</w:t>
            </w:r>
            <w:r>
              <w:rPr>
                <w:b/>
                <w:spacing w:val="1"/>
              </w:rPr>
              <w:t xml:space="preserve"> </w:t>
            </w:r>
            <w:r>
              <w:rPr>
                <w:b/>
                <w:spacing w:val="-2"/>
              </w:rPr>
              <w:t>March</w:t>
            </w:r>
          </w:p>
          <w:p w14:paraId="30C87F3D" w14:textId="77777777" w:rsidR="003C3B33" w:rsidRDefault="00B560D6">
            <w:pPr>
              <w:pStyle w:val="TableParagraph"/>
              <w:spacing w:before="0"/>
              <w:ind w:right="319"/>
              <w:rPr>
                <w:b/>
              </w:rPr>
            </w:pPr>
            <w:r>
              <w:rPr>
                <w:b/>
              </w:rPr>
              <w:t>2025</w:t>
            </w:r>
            <w:r>
              <w:rPr>
                <w:b/>
                <w:spacing w:val="-5"/>
              </w:rPr>
              <w:t xml:space="preserve"> ($)</w:t>
            </w:r>
          </w:p>
        </w:tc>
        <w:tc>
          <w:tcPr>
            <w:tcW w:w="1295" w:type="dxa"/>
            <w:tcBorders>
              <w:top w:val="single" w:sz="4" w:space="0" w:color="000000"/>
              <w:bottom w:val="single" w:sz="4" w:space="0" w:color="000000"/>
            </w:tcBorders>
          </w:tcPr>
          <w:p w14:paraId="30C87F3E" w14:textId="77777777" w:rsidR="003C3B33" w:rsidRDefault="00B560D6">
            <w:pPr>
              <w:pStyle w:val="TableParagraph"/>
              <w:spacing w:before="61" w:line="268" w:lineRule="exact"/>
              <w:ind w:right="106"/>
              <w:rPr>
                <w:b/>
              </w:rPr>
            </w:pPr>
            <w:r>
              <w:rPr>
                <w:b/>
                <w:spacing w:val="-4"/>
              </w:rPr>
              <w:t>From</w:t>
            </w:r>
          </w:p>
          <w:p w14:paraId="30C87F3F" w14:textId="77777777" w:rsidR="003C3B33" w:rsidRDefault="00B560D6">
            <w:pPr>
              <w:pStyle w:val="TableParagraph"/>
              <w:spacing w:before="0" w:line="268" w:lineRule="exact"/>
              <w:ind w:right="104"/>
              <w:rPr>
                <w:b/>
              </w:rPr>
            </w:pPr>
            <w:r>
              <w:rPr>
                <w:b/>
              </w:rPr>
              <w:t>12</w:t>
            </w:r>
            <w:r>
              <w:rPr>
                <w:b/>
                <w:spacing w:val="1"/>
              </w:rPr>
              <w:t xml:space="preserve"> </w:t>
            </w:r>
            <w:r>
              <w:rPr>
                <w:b/>
                <w:spacing w:val="-2"/>
              </w:rPr>
              <w:t>March</w:t>
            </w:r>
          </w:p>
          <w:p w14:paraId="30C87F40" w14:textId="77777777" w:rsidR="003C3B33" w:rsidRDefault="00B560D6">
            <w:pPr>
              <w:pStyle w:val="TableParagraph"/>
              <w:spacing w:before="0"/>
              <w:ind w:right="104"/>
              <w:rPr>
                <w:b/>
              </w:rPr>
            </w:pPr>
            <w:r>
              <w:rPr>
                <w:b/>
              </w:rPr>
              <w:t>2026</w:t>
            </w:r>
            <w:r>
              <w:rPr>
                <w:b/>
                <w:spacing w:val="-5"/>
              </w:rPr>
              <w:t xml:space="preserve"> ($)</w:t>
            </w:r>
          </w:p>
        </w:tc>
      </w:tr>
      <w:tr w:rsidR="003C3B33" w14:paraId="30C87F48" w14:textId="77777777">
        <w:trPr>
          <w:trHeight w:val="388"/>
        </w:trPr>
        <w:tc>
          <w:tcPr>
            <w:tcW w:w="1416" w:type="dxa"/>
            <w:tcBorders>
              <w:top w:val="single" w:sz="4" w:space="0" w:color="000000"/>
            </w:tcBorders>
          </w:tcPr>
          <w:p w14:paraId="30C87F42" w14:textId="77777777" w:rsidR="003C3B33" w:rsidRDefault="00B560D6">
            <w:pPr>
              <w:pStyle w:val="TableParagraph"/>
              <w:ind w:left="108"/>
              <w:jc w:val="left"/>
            </w:pPr>
            <w:r>
              <w:t>APS</w:t>
            </w:r>
            <w:r>
              <w:rPr>
                <w:spacing w:val="-1"/>
              </w:rPr>
              <w:t xml:space="preserve"> </w:t>
            </w:r>
            <w:r>
              <w:rPr>
                <w:spacing w:val="-10"/>
              </w:rPr>
              <w:t>1</w:t>
            </w:r>
          </w:p>
        </w:tc>
        <w:tc>
          <w:tcPr>
            <w:tcW w:w="1353" w:type="dxa"/>
            <w:tcBorders>
              <w:top w:val="single" w:sz="4" w:space="0" w:color="000000"/>
              <w:bottom w:val="single" w:sz="4" w:space="0" w:color="000000"/>
            </w:tcBorders>
          </w:tcPr>
          <w:p w14:paraId="30C87F43" w14:textId="77777777" w:rsidR="003C3B33" w:rsidRDefault="00B560D6">
            <w:pPr>
              <w:pStyle w:val="TableParagraph"/>
              <w:ind w:left="107"/>
              <w:jc w:val="left"/>
            </w:pPr>
            <w:r>
              <w:rPr>
                <w:spacing w:val="-2"/>
              </w:rPr>
              <w:t>APS1–2.1</w:t>
            </w:r>
          </w:p>
        </w:tc>
        <w:tc>
          <w:tcPr>
            <w:tcW w:w="1410" w:type="dxa"/>
            <w:tcBorders>
              <w:top w:val="single" w:sz="4" w:space="0" w:color="000000"/>
              <w:bottom w:val="single" w:sz="4" w:space="0" w:color="000000"/>
            </w:tcBorders>
          </w:tcPr>
          <w:p w14:paraId="30C87F44" w14:textId="77777777" w:rsidR="003C3B33" w:rsidRDefault="00B560D6">
            <w:pPr>
              <w:pStyle w:val="TableParagraph"/>
              <w:ind w:right="114"/>
            </w:pPr>
            <w:r>
              <w:rPr>
                <w:spacing w:val="-2"/>
              </w:rPr>
              <w:t>48,952</w:t>
            </w:r>
          </w:p>
        </w:tc>
        <w:tc>
          <w:tcPr>
            <w:tcW w:w="2014" w:type="dxa"/>
            <w:tcBorders>
              <w:top w:val="single" w:sz="4" w:space="0" w:color="000000"/>
              <w:bottom w:val="single" w:sz="4" w:space="0" w:color="000000"/>
            </w:tcBorders>
          </w:tcPr>
          <w:p w14:paraId="30C87F45" w14:textId="77777777" w:rsidR="003C3B33" w:rsidRDefault="00B560D6">
            <w:pPr>
              <w:pStyle w:val="TableParagraph"/>
              <w:ind w:right="345"/>
            </w:pPr>
            <w:r>
              <w:rPr>
                <w:spacing w:val="-2"/>
              </w:rPr>
              <w:t>52,000</w:t>
            </w:r>
          </w:p>
        </w:tc>
        <w:tc>
          <w:tcPr>
            <w:tcW w:w="1535" w:type="dxa"/>
            <w:tcBorders>
              <w:top w:val="single" w:sz="4" w:space="0" w:color="000000"/>
              <w:bottom w:val="single" w:sz="4" w:space="0" w:color="000000"/>
            </w:tcBorders>
          </w:tcPr>
          <w:p w14:paraId="30C87F46" w14:textId="77777777" w:rsidR="003C3B33" w:rsidRDefault="00B560D6">
            <w:pPr>
              <w:pStyle w:val="TableParagraph"/>
              <w:ind w:right="318"/>
            </w:pPr>
            <w:r>
              <w:rPr>
                <w:spacing w:val="-2"/>
              </w:rPr>
              <w:t>54,516</w:t>
            </w:r>
          </w:p>
        </w:tc>
        <w:tc>
          <w:tcPr>
            <w:tcW w:w="1295" w:type="dxa"/>
            <w:tcBorders>
              <w:top w:val="single" w:sz="4" w:space="0" w:color="000000"/>
              <w:bottom w:val="single" w:sz="4" w:space="0" w:color="000000"/>
            </w:tcBorders>
          </w:tcPr>
          <w:p w14:paraId="30C87F47" w14:textId="77777777" w:rsidR="003C3B33" w:rsidRDefault="00B560D6">
            <w:pPr>
              <w:pStyle w:val="TableParagraph"/>
              <w:ind w:right="103"/>
            </w:pPr>
            <w:r>
              <w:rPr>
                <w:spacing w:val="-2"/>
              </w:rPr>
              <w:t>57,497</w:t>
            </w:r>
          </w:p>
        </w:tc>
      </w:tr>
      <w:tr w:rsidR="003C3B33" w14:paraId="30C87F4F" w14:textId="77777777">
        <w:trPr>
          <w:trHeight w:val="388"/>
        </w:trPr>
        <w:tc>
          <w:tcPr>
            <w:tcW w:w="1416" w:type="dxa"/>
          </w:tcPr>
          <w:p w14:paraId="30C87F49"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4A" w14:textId="77777777" w:rsidR="003C3B33" w:rsidRDefault="00B560D6">
            <w:pPr>
              <w:pStyle w:val="TableParagraph"/>
              <w:ind w:left="107"/>
              <w:jc w:val="left"/>
            </w:pPr>
            <w:r>
              <w:rPr>
                <w:spacing w:val="-2"/>
              </w:rPr>
              <w:t>APS1–2.2</w:t>
            </w:r>
          </w:p>
        </w:tc>
        <w:tc>
          <w:tcPr>
            <w:tcW w:w="1410" w:type="dxa"/>
            <w:tcBorders>
              <w:top w:val="single" w:sz="4" w:space="0" w:color="000000"/>
              <w:bottom w:val="single" w:sz="4" w:space="0" w:color="000000"/>
            </w:tcBorders>
          </w:tcPr>
          <w:p w14:paraId="30C87F4B" w14:textId="77777777" w:rsidR="003C3B33" w:rsidRDefault="00B560D6">
            <w:pPr>
              <w:pStyle w:val="TableParagraph"/>
              <w:ind w:right="114"/>
            </w:pPr>
            <w:r>
              <w:rPr>
                <w:spacing w:val="-2"/>
              </w:rPr>
              <w:t>51,888</w:t>
            </w:r>
          </w:p>
        </w:tc>
        <w:tc>
          <w:tcPr>
            <w:tcW w:w="2014" w:type="dxa"/>
            <w:tcBorders>
              <w:top w:val="single" w:sz="4" w:space="0" w:color="000000"/>
              <w:bottom w:val="single" w:sz="4" w:space="0" w:color="000000"/>
            </w:tcBorders>
          </w:tcPr>
          <w:p w14:paraId="30C87F4C" w14:textId="77777777" w:rsidR="003C3B33" w:rsidRDefault="00B560D6">
            <w:pPr>
              <w:pStyle w:val="TableParagraph"/>
              <w:ind w:right="345"/>
            </w:pPr>
            <w:r>
              <w:rPr>
                <w:spacing w:val="-2"/>
              </w:rPr>
              <w:t>53,964</w:t>
            </w:r>
          </w:p>
        </w:tc>
        <w:tc>
          <w:tcPr>
            <w:tcW w:w="1535" w:type="dxa"/>
            <w:tcBorders>
              <w:top w:val="single" w:sz="4" w:space="0" w:color="000000"/>
              <w:bottom w:val="single" w:sz="4" w:space="0" w:color="000000"/>
            </w:tcBorders>
          </w:tcPr>
          <w:p w14:paraId="30C87F4D" w14:textId="77777777" w:rsidR="003C3B33" w:rsidRDefault="00B560D6">
            <w:pPr>
              <w:pStyle w:val="TableParagraph"/>
              <w:ind w:right="319"/>
            </w:pPr>
            <w:r>
              <w:rPr>
                <w:spacing w:val="-2"/>
              </w:rPr>
              <w:t>56,015</w:t>
            </w:r>
          </w:p>
        </w:tc>
        <w:tc>
          <w:tcPr>
            <w:tcW w:w="1295" w:type="dxa"/>
            <w:tcBorders>
              <w:top w:val="single" w:sz="4" w:space="0" w:color="000000"/>
              <w:bottom w:val="single" w:sz="4" w:space="0" w:color="000000"/>
            </w:tcBorders>
          </w:tcPr>
          <w:p w14:paraId="30C87F4E" w14:textId="77777777" w:rsidR="003C3B33" w:rsidRDefault="00B560D6">
            <w:pPr>
              <w:pStyle w:val="TableParagraph"/>
              <w:ind w:right="103"/>
            </w:pPr>
            <w:r>
              <w:rPr>
                <w:spacing w:val="-2"/>
              </w:rPr>
              <w:t>57,920</w:t>
            </w:r>
          </w:p>
        </w:tc>
      </w:tr>
      <w:tr w:rsidR="003C3B33" w14:paraId="30C87F56" w14:textId="77777777">
        <w:trPr>
          <w:trHeight w:val="388"/>
        </w:trPr>
        <w:tc>
          <w:tcPr>
            <w:tcW w:w="1416" w:type="dxa"/>
            <w:tcBorders>
              <w:bottom w:val="single" w:sz="4" w:space="0" w:color="000000"/>
            </w:tcBorders>
          </w:tcPr>
          <w:p w14:paraId="30C87F50"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51" w14:textId="77777777" w:rsidR="003C3B33" w:rsidRDefault="00B560D6">
            <w:pPr>
              <w:pStyle w:val="TableParagraph"/>
              <w:ind w:left="107"/>
              <w:jc w:val="left"/>
            </w:pPr>
            <w:r>
              <w:rPr>
                <w:spacing w:val="-2"/>
              </w:rPr>
              <w:t>APS1–2.3</w:t>
            </w:r>
          </w:p>
        </w:tc>
        <w:tc>
          <w:tcPr>
            <w:tcW w:w="1410" w:type="dxa"/>
            <w:tcBorders>
              <w:top w:val="single" w:sz="4" w:space="0" w:color="000000"/>
              <w:bottom w:val="single" w:sz="4" w:space="0" w:color="000000"/>
            </w:tcBorders>
          </w:tcPr>
          <w:p w14:paraId="30C87F52" w14:textId="77777777" w:rsidR="003C3B33" w:rsidRDefault="00B560D6">
            <w:pPr>
              <w:pStyle w:val="TableParagraph"/>
              <w:ind w:right="114"/>
            </w:pPr>
            <w:r>
              <w:rPr>
                <w:spacing w:val="-2"/>
              </w:rPr>
              <w:t>56,208</w:t>
            </w:r>
          </w:p>
        </w:tc>
        <w:tc>
          <w:tcPr>
            <w:tcW w:w="2014" w:type="dxa"/>
            <w:tcBorders>
              <w:top w:val="single" w:sz="4" w:space="0" w:color="000000"/>
              <w:bottom w:val="single" w:sz="4" w:space="0" w:color="000000"/>
            </w:tcBorders>
          </w:tcPr>
          <w:p w14:paraId="30C87F53" w14:textId="77777777" w:rsidR="003C3B33" w:rsidRDefault="00B560D6">
            <w:pPr>
              <w:pStyle w:val="TableParagraph"/>
              <w:ind w:right="395"/>
            </w:pPr>
            <w:r>
              <w:rPr>
                <w:spacing w:val="-2"/>
              </w:rPr>
              <w:t>58,456</w:t>
            </w:r>
          </w:p>
        </w:tc>
        <w:tc>
          <w:tcPr>
            <w:tcW w:w="1535" w:type="dxa"/>
            <w:tcBorders>
              <w:top w:val="single" w:sz="4" w:space="0" w:color="000000"/>
              <w:bottom w:val="single" w:sz="4" w:space="0" w:color="000000"/>
            </w:tcBorders>
          </w:tcPr>
          <w:p w14:paraId="30C87F54" w14:textId="77777777" w:rsidR="003C3B33" w:rsidRDefault="00B560D6">
            <w:pPr>
              <w:pStyle w:val="TableParagraph"/>
              <w:ind w:right="319"/>
            </w:pPr>
            <w:r>
              <w:rPr>
                <w:spacing w:val="-2"/>
              </w:rPr>
              <w:t>60,677</w:t>
            </w:r>
          </w:p>
        </w:tc>
        <w:tc>
          <w:tcPr>
            <w:tcW w:w="1295" w:type="dxa"/>
            <w:tcBorders>
              <w:top w:val="single" w:sz="4" w:space="0" w:color="000000"/>
              <w:bottom w:val="single" w:sz="4" w:space="0" w:color="000000"/>
            </w:tcBorders>
          </w:tcPr>
          <w:p w14:paraId="30C87F55" w14:textId="77777777" w:rsidR="003C3B33" w:rsidRDefault="00B560D6">
            <w:pPr>
              <w:pStyle w:val="TableParagraph"/>
              <w:ind w:right="104"/>
            </w:pPr>
            <w:r>
              <w:rPr>
                <w:spacing w:val="-2"/>
              </w:rPr>
              <w:t>62,740</w:t>
            </w:r>
          </w:p>
        </w:tc>
      </w:tr>
      <w:tr w:rsidR="003C3B33" w14:paraId="30C87F5D" w14:textId="77777777">
        <w:trPr>
          <w:trHeight w:val="388"/>
        </w:trPr>
        <w:tc>
          <w:tcPr>
            <w:tcW w:w="1416" w:type="dxa"/>
            <w:tcBorders>
              <w:top w:val="single" w:sz="4" w:space="0" w:color="000000"/>
            </w:tcBorders>
          </w:tcPr>
          <w:p w14:paraId="30C87F57" w14:textId="77777777" w:rsidR="003C3B33" w:rsidRDefault="00B560D6">
            <w:pPr>
              <w:pStyle w:val="TableParagraph"/>
              <w:ind w:left="108"/>
              <w:jc w:val="left"/>
            </w:pPr>
            <w:r>
              <w:t>APS</w:t>
            </w:r>
            <w:r>
              <w:rPr>
                <w:spacing w:val="-1"/>
              </w:rPr>
              <w:t xml:space="preserve"> </w:t>
            </w:r>
            <w:r>
              <w:rPr>
                <w:spacing w:val="-10"/>
              </w:rPr>
              <w:t>2</w:t>
            </w:r>
          </w:p>
        </w:tc>
        <w:tc>
          <w:tcPr>
            <w:tcW w:w="1353" w:type="dxa"/>
            <w:tcBorders>
              <w:top w:val="single" w:sz="4" w:space="0" w:color="000000"/>
              <w:bottom w:val="single" w:sz="4" w:space="0" w:color="000000"/>
            </w:tcBorders>
          </w:tcPr>
          <w:p w14:paraId="30C87F58" w14:textId="77777777" w:rsidR="003C3B33" w:rsidRDefault="00B560D6">
            <w:pPr>
              <w:pStyle w:val="TableParagraph"/>
              <w:ind w:left="107"/>
              <w:jc w:val="left"/>
            </w:pPr>
            <w:r>
              <w:rPr>
                <w:spacing w:val="-2"/>
              </w:rPr>
              <w:t>APS1–2.4</w:t>
            </w:r>
          </w:p>
        </w:tc>
        <w:tc>
          <w:tcPr>
            <w:tcW w:w="1410" w:type="dxa"/>
            <w:tcBorders>
              <w:top w:val="single" w:sz="4" w:space="0" w:color="000000"/>
              <w:bottom w:val="single" w:sz="4" w:space="0" w:color="000000"/>
            </w:tcBorders>
          </w:tcPr>
          <w:p w14:paraId="30C87F59" w14:textId="77777777" w:rsidR="003C3B33" w:rsidRDefault="00B560D6">
            <w:pPr>
              <w:pStyle w:val="TableParagraph"/>
              <w:ind w:right="114"/>
            </w:pPr>
            <w:r>
              <w:rPr>
                <w:spacing w:val="-2"/>
              </w:rPr>
              <w:t>59,509</w:t>
            </w:r>
          </w:p>
        </w:tc>
        <w:tc>
          <w:tcPr>
            <w:tcW w:w="2014" w:type="dxa"/>
            <w:tcBorders>
              <w:top w:val="single" w:sz="4" w:space="0" w:color="000000"/>
              <w:bottom w:val="single" w:sz="4" w:space="0" w:color="000000"/>
            </w:tcBorders>
          </w:tcPr>
          <w:p w14:paraId="30C87F5A" w14:textId="77777777" w:rsidR="003C3B33" w:rsidRDefault="00B560D6">
            <w:pPr>
              <w:pStyle w:val="TableParagraph"/>
              <w:ind w:right="345"/>
            </w:pPr>
            <w:r>
              <w:rPr>
                <w:spacing w:val="-2"/>
              </w:rPr>
              <w:t>61,889</w:t>
            </w:r>
          </w:p>
        </w:tc>
        <w:tc>
          <w:tcPr>
            <w:tcW w:w="1535" w:type="dxa"/>
            <w:tcBorders>
              <w:top w:val="single" w:sz="4" w:space="0" w:color="000000"/>
              <w:bottom w:val="single" w:sz="4" w:space="0" w:color="000000"/>
            </w:tcBorders>
          </w:tcPr>
          <w:p w14:paraId="30C87F5B" w14:textId="77777777" w:rsidR="003C3B33" w:rsidRDefault="00B560D6">
            <w:pPr>
              <w:pStyle w:val="TableParagraph"/>
              <w:ind w:right="318"/>
            </w:pPr>
            <w:r>
              <w:rPr>
                <w:spacing w:val="-2"/>
              </w:rPr>
              <w:t>64,241</w:t>
            </w:r>
          </w:p>
        </w:tc>
        <w:tc>
          <w:tcPr>
            <w:tcW w:w="1295" w:type="dxa"/>
            <w:tcBorders>
              <w:top w:val="single" w:sz="4" w:space="0" w:color="000000"/>
              <w:bottom w:val="single" w:sz="4" w:space="0" w:color="000000"/>
            </w:tcBorders>
          </w:tcPr>
          <w:p w14:paraId="30C87F5C" w14:textId="77777777" w:rsidR="003C3B33" w:rsidRDefault="00B560D6">
            <w:pPr>
              <w:pStyle w:val="TableParagraph"/>
              <w:ind w:right="103"/>
            </w:pPr>
            <w:r>
              <w:rPr>
                <w:spacing w:val="-2"/>
              </w:rPr>
              <w:t>66,425</w:t>
            </w:r>
          </w:p>
        </w:tc>
      </w:tr>
      <w:tr w:rsidR="003C3B33" w14:paraId="30C87F64" w14:textId="77777777">
        <w:trPr>
          <w:trHeight w:val="388"/>
        </w:trPr>
        <w:tc>
          <w:tcPr>
            <w:tcW w:w="1416" w:type="dxa"/>
            <w:tcBorders>
              <w:bottom w:val="single" w:sz="4" w:space="0" w:color="000000"/>
            </w:tcBorders>
          </w:tcPr>
          <w:p w14:paraId="30C87F5E"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5F" w14:textId="77777777" w:rsidR="003C3B33" w:rsidRDefault="00B560D6">
            <w:pPr>
              <w:pStyle w:val="TableParagraph"/>
              <w:ind w:left="107"/>
              <w:jc w:val="left"/>
            </w:pPr>
            <w:r>
              <w:rPr>
                <w:spacing w:val="-2"/>
              </w:rPr>
              <w:t>APS1–2.5</w:t>
            </w:r>
          </w:p>
        </w:tc>
        <w:tc>
          <w:tcPr>
            <w:tcW w:w="1410" w:type="dxa"/>
            <w:tcBorders>
              <w:top w:val="single" w:sz="4" w:space="0" w:color="000000"/>
              <w:bottom w:val="single" w:sz="4" w:space="0" w:color="000000"/>
            </w:tcBorders>
          </w:tcPr>
          <w:p w14:paraId="30C87F60" w14:textId="77777777" w:rsidR="003C3B33" w:rsidRDefault="00B560D6">
            <w:pPr>
              <w:pStyle w:val="TableParagraph"/>
              <w:ind w:right="114"/>
            </w:pPr>
            <w:r>
              <w:rPr>
                <w:spacing w:val="-2"/>
              </w:rPr>
              <w:t>63,417</w:t>
            </w:r>
          </w:p>
        </w:tc>
        <w:tc>
          <w:tcPr>
            <w:tcW w:w="2014" w:type="dxa"/>
            <w:tcBorders>
              <w:top w:val="single" w:sz="4" w:space="0" w:color="000000"/>
              <w:bottom w:val="single" w:sz="4" w:space="0" w:color="000000"/>
            </w:tcBorders>
          </w:tcPr>
          <w:p w14:paraId="30C87F61" w14:textId="77777777" w:rsidR="003C3B33" w:rsidRDefault="00B560D6">
            <w:pPr>
              <w:pStyle w:val="TableParagraph"/>
              <w:ind w:right="345"/>
            </w:pPr>
            <w:r>
              <w:rPr>
                <w:spacing w:val="-2"/>
              </w:rPr>
              <w:t>65,954</w:t>
            </w:r>
          </w:p>
        </w:tc>
        <w:tc>
          <w:tcPr>
            <w:tcW w:w="1535" w:type="dxa"/>
            <w:tcBorders>
              <w:top w:val="single" w:sz="4" w:space="0" w:color="000000"/>
              <w:bottom w:val="single" w:sz="4" w:space="0" w:color="000000"/>
            </w:tcBorders>
          </w:tcPr>
          <w:p w14:paraId="30C87F62" w14:textId="77777777" w:rsidR="003C3B33" w:rsidRDefault="00B560D6">
            <w:pPr>
              <w:pStyle w:val="TableParagraph"/>
              <w:ind w:right="319"/>
            </w:pPr>
            <w:r>
              <w:rPr>
                <w:spacing w:val="-2"/>
              </w:rPr>
              <w:t>68,460</w:t>
            </w:r>
          </w:p>
        </w:tc>
        <w:tc>
          <w:tcPr>
            <w:tcW w:w="1295" w:type="dxa"/>
            <w:tcBorders>
              <w:top w:val="single" w:sz="4" w:space="0" w:color="000000"/>
              <w:bottom w:val="single" w:sz="4" w:space="0" w:color="000000"/>
            </w:tcBorders>
          </w:tcPr>
          <w:p w14:paraId="30C87F63" w14:textId="77777777" w:rsidR="003C3B33" w:rsidRDefault="00B560D6">
            <w:pPr>
              <w:pStyle w:val="TableParagraph"/>
              <w:ind w:right="103"/>
            </w:pPr>
            <w:r>
              <w:rPr>
                <w:spacing w:val="-2"/>
              </w:rPr>
              <w:t>70,788</w:t>
            </w:r>
          </w:p>
        </w:tc>
      </w:tr>
      <w:tr w:rsidR="003C3B33" w14:paraId="30C87F6B" w14:textId="77777777">
        <w:trPr>
          <w:trHeight w:val="388"/>
        </w:trPr>
        <w:tc>
          <w:tcPr>
            <w:tcW w:w="1416" w:type="dxa"/>
            <w:tcBorders>
              <w:top w:val="single" w:sz="4" w:space="0" w:color="000000"/>
            </w:tcBorders>
          </w:tcPr>
          <w:p w14:paraId="30C87F65" w14:textId="77777777" w:rsidR="003C3B33" w:rsidRDefault="00B560D6">
            <w:pPr>
              <w:pStyle w:val="TableParagraph"/>
              <w:ind w:left="108"/>
              <w:jc w:val="left"/>
            </w:pPr>
            <w:r>
              <w:t>APS</w:t>
            </w:r>
            <w:r>
              <w:rPr>
                <w:spacing w:val="-1"/>
              </w:rPr>
              <w:t xml:space="preserve"> </w:t>
            </w:r>
            <w:r>
              <w:rPr>
                <w:spacing w:val="-10"/>
              </w:rPr>
              <w:t>3</w:t>
            </w:r>
          </w:p>
        </w:tc>
        <w:tc>
          <w:tcPr>
            <w:tcW w:w="1353" w:type="dxa"/>
            <w:tcBorders>
              <w:top w:val="single" w:sz="4" w:space="0" w:color="000000"/>
              <w:bottom w:val="single" w:sz="4" w:space="0" w:color="000000"/>
            </w:tcBorders>
          </w:tcPr>
          <w:p w14:paraId="30C87F66" w14:textId="77777777" w:rsidR="003C3B33" w:rsidRDefault="00B560D6">
            <w:pPr>
              <w:pStyle w:val="TableParagraph"/>
              <w:ind w:left="107"/>
              <w:jc w:val="left"/>
            </w:pPr>
            <w:r>
              <w:rPr>
                <w:spacing w:val="-2"/>
              </w:rPr>
              <w:t>APS3.1</w:t>
            </w:r>
          </w:p>
        </w:tc>
        <w:tc>
          <w:tcPr>
            <w:tcW w:w="1410" w:type="dxa"/>
            <w:tcBorders>
              <w:top w:val="single" w:sz="4" w:space="0" w:color="000000"/>
              <w:bottom w:val="single" w:sz="4" w:space="0" w:color="000000"/>
            </w:tcBorders>
          </w:tcPr>
          <w:p w14:paraId="30C87F67" w14:textId="77777777" w:rsidR="003C3B33" w:rsidRDefault="00B560D6">
            <w:pPr>
              <w:pStyle w:val="TableParagraph"/>
              <w:ind w:right="114"/>
            </w:pPr>
            <w:r>
              <w:rPr>
                <w:spacing w:val="-2"/>
              </w:rPr>
              <w:t>63,867</w:t>
            </w:r>
          </w:p>
        </w:tc>
        <w:tc>
          <w:tcPr>
            <w:tcW w:w="2014" w:type="dxa"/>
            <w:tcBorders>
              <w:top w:val="single" w:sz="4" w:space="0" w:color="000000"/>
              <w:bottom w:val="single" w:sz="4" w:space="0" w:color="000000"/>
            </w:tcBorders>
          </w:tcPr>
          <w:p w14:paraId="30C87F68" w14:textId="77777777" w:rsidR="003C3B33" w:rsidRDefault="00B560D6">
            <w:pPr>
              <w:pStyle w:val="TableParagraph"/>
              <w:ind w:right="345"/>
            </w:pPr>
            <w:r>
              <w:rPr>
                <w:spacing w:val="-2"/>
              </w:rPr>
              <w:t>66,422</w:t>
            </w:r>
          </w:p>
        </w:tc>
        <w:tc>
          <w:tcPr>
            <w:tcW w:w="1535" w:type="dxa"/>
            <w:tcBorders>
              <w:top w:val="single" w:sz="4" w:space="0" w:color="000000"/>
              <w:bottom w:val="single" w:sz="4" w:space="0" w:color="000000"/>
            </w:tcBorders>
          </w:tcPr>
          <w:p w14:paraId="30C87F69" w14:textId="77777777" w:rsidR="003C3B33" w:rsidRDefault="00B560D6">
            <w:pPr>
              <w:pStyle w:val="TableParagraph"/>
              <w:ind w:right="318"/>
            </w:pPr>
            <w:r>
              <w:rPr>
                <w:spacing w:val="-2"/>
              </w:rPr>
              <w:t>68,946</w:t>
            </w:r>
          </w:p>
        </w:tc>
        <w:tc>
          <w:tcPr>
            <w:tcW w:w="1295" w:type="dxa"/>
            <w:tcBorders>
              <w:top w:val="single" w:sz="4" w:space="0" w:color="000000"/>
              <w:bottom w:val="single" w:sz="4" w:space="0" w:color="000000"/>
            </w:tcBorders>
          </w:tcPr>
          <w:p w14:paraId="30C87F6A" w14:textId="77777777" w:rsidR="003C3B33" w:rsidRDefault="00B560D6">
            <w:pPr>
              <w:pStyle w:val="TableParagraph"/>
              <w:ind w:right="103"/>
            </w:pPr>
            <w:r>
              <w:rPr>
                <w:spacing w:val="-2"/>
              </w:rPr>
              <w:t>71,290</w:t>
            </w:r>
          </w:p>
        </w:tc>
      </w:tr>
      <w:tr w:rsidR="003C3B33" w14:paraId="30C87F72" w14:textId="77777777">
        <w:trPr>
          <w:trHeight w:val="388"/>
        </w:trPr>
        <w:tc>
          <w:tcPr>
            <w:tcW w:w="1416" w:type="dxa"/>
          </w:tcPr>
          <w:p w14:paraId="30C87F6C"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6D" w14:textId="77777777" w:rsidR="003C3B33" w:rsidRDefault="00B560D6">
            <w:pPr>
              <w:pStyle w:val="TableParagraph"/>
              <w:spacing w:before="61"/>
              <w:ind w:left="107"/>
              <w:jc w:val="left"/>
            </w:pPr>
            <w:r>
              <w:rPr>
                <w:spacing w:val="-2"/>
              </w:rPr>
              <w:t>APS3.2</w:t>
            </w:r>
          </w:p>
        </w:tc>
        <w:tc>
          <w:tcPr>
            <w:tcW w:w="1410" w:type="dxa"/>
            <w:tcBorders>
              <w:top w:val="single" w:sz="4" w:space="0" w:color="000000"/>
              <w:bottom w:val="single" w:sz="4" w:space="0" w:color="000000"/>
            </w:tcBorders>
          </w:tcPr>
          <w:p w14:paraId="30C87F6E" w14:textId="77777777" w:rsidR="003C3B33" w:rsidRDefault="00B560D6">
            <w:pPr>
              <w:pStyle w:val="TableParagraph"/>
              <w:spacing w:before="61"/>
              <w:ind w:right="114"/>
            </w:pPr>
            <w:r>
              <w:rPr>
                <w:spacing w:val="-2"/>
              </w:rPr>
              <w:t>65,784</w:t>
            </w:r>
          </w:p>
        </w:tc>
        <w:tc>
          <w:tcPr>
            <w:tcW w:w="2014" w:type="dxa"/>
            <w:tcBorders>
              <w:top w:val="single" w:sz="4" w:space="0" w:color="000000"/>
              <w:bottom w:val="single" w:sz="4" w:space="0" w:color="000000"/>
            </w:tcBorders>
          </w:tcPr>
          <w:p w14:paraId="30C87F6F" w14:textId="77777777" w:rsidR="003C3B33" w:rsidRDefault="00B560D6">
            <w:pPr>
              <w:pStyle w:val="TableParagraph"/>
              <w:spacing w:before="61"/>
              <w:ind w:right="345"/>
            </w:pPr>
            <w:r>
              <w:rPr>
                <w:spacing w:val="-2"/>
              </w:rPr>
              <w:t>68,415</w:t>
            </w:r>
          </w:p>
        </w:tc>
        <w:tc>
          <w:tcPr>
            <w:tcW w:w="1535" w:type="dxa"/>
            <w:tcBorders>
              <w:top w:val="single" w:sz="4" w:space="0" w:color="000000"/>
              <w:bottom w:val="single" w:sz="4" w:space="0" w:color="000000"/>
            </w:tcBorders>
          </w:tcPr>
          <w:p w14:paraId="30C87F70" w14:textId="77777777" w:rsidR="003C3B33" w:rsidRDefault="00B560D6">
            <w:pPr>
              <w:pStyle w:val="TableParagraph"/>
              <w:spacing w:before="61"/>
              <w:ind w:right="319"/>
            </w:pPr>
            <w:r>
              <w:rPr>
                <w:spacing w:val="-2"/>
              </w:rPr>
              <w:t>71,015</w:t>
            </w:r>
          </w:p>
        </w:tc>
        <w:tc>
          <w:tcPr>
            <w:tcW w:w="1295" w:type="dxa"/>
            <w:tcBorders>
              <w:top w:val="single" w:sz="4" w:space="0" w:color="000000"/>
              <w:bottom w:val="single" w:sz="4" w:space="0" w:color="000000"/>
            </w:tcBorders>
          </w:tcPr>
          <w:p w14:paraId="30C87F71" w14:textId="77777777" w:rsidR="003C3B33" w:rsidRDefault="00B560D6">
            <w:pPr>
              <w:pStyle w:val="TableParagraph"/>
              <w:spacing w:before="61"/>
              <w:ind w:right="103"/>
            </w:pPr>
            <w:r>
              <w:rPr>
                <w:spacing w:val="-2"/>
              </w:rPr>
              <w:t>73,430</w:t>
            </w:r>
          </w:p>
        </w:tc>
      </w:tr>
      <w:tr w:rsidR="003C3B33" w14:paraId="30C87F79" w14:textId="77777777">
        <w:trPr>
          <w:trHeight w:val="390"/>
        </w:trPr>
        <w:tc>
          <w:tcPr>
            <w:tcW w:w="1416" w:type="dxa"/>
          </w:tcPr>
          <w:p w14:paraId="30C87F73"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74" w14:textId="77777777" w:rsidR="003C3B33" w:rsidRDefault="00B560D6">
            <w:pPr>
              <w:pStyle w:val="TableParagraph"/>
              <w:spacing w:before="61"/>
              <w:ind w:left="107"/>
              <w:jc w:val="left"/>
            </w:pPr>
            <w:r>
              <w:rPr>
                <w:spacing w:val="-2"/>
              </w:rPr>
              <w:t>APS3.3</w:t>
            </w:r>
          </w:p>
        </w:tc>
        <w:tc>
          <w:tcPr>
            <w:tcW w:w="1410" w:type="dxa"/>
            <w:tcBorders>
              <w:top w:val="single" w:sz="4" w:space="0" w:color="000000"/>
              <w:bottom w:val="single" w:sz="4" w:space="0" w:color="000000"/>
            </w:tcBorders>
          </w:tcPr>
          <w:p w14:paraId="30C87F75" w14:textId="77777777" w:rsidR="003C3B33" w:rsidRDefault="00B560D6">
            <w:pPr>
              <w:pStyle w:val="TableParagraph"/>
              <w:spacing w:before="61"/>
              <w:ind w:right="114"/>
            </w:pPr>
            <w:r>
              <w:rPr>
                <w:spacing w:val="-2"/>
              </w:rPr>
              <w:t>68,960</w:t>
            </w:r>
          </w:p>
        </w:tc>
        <w:tc>
          <w:tcPr>
            <w:tcW w:w="2014" w:type="dxa"/>
            <w:tcBorders>
              <w:top w:val="single" w:sz="4" w:space="0" w:color="000000"/>
              <w:bottom w:val="single" w:sz="4" w:space="0" w:color="000000"/>
            </w:tcBorders>
          </w:tcPr>
          <w:p w14:paraId="30C87F76" w14:textId="77777777" w:rsidR="003C3B33" w:rsidRDefault="00B560D6">
            <w:pPr>
              <w:pStyle w:val="TableParagraph"/>
              <w:spacing w:before="61"/>
              <w:ind w:right="345"/>
            </w:pPr>
            <w:r>
              <w:rPr>
                <w:spacing w:val="-2"/>
              </w:rPr>
              <w:t>71,718</w:t>
            </w:r>
          </w:p>
        </w:tc>
        <w:tc>
          <w:tcPr>
            <w:tcW w:w="1535" w:type="dxa"/>
            <w:tcBorders>
              <w:top w:val="single" w:sz="4" w:space="0" w:color="000000"/>
              <w:bottom w:val="single" w:sz="4" w:space="0" w:color="000000"/>
            </w:tcBorders>
          </w:tcPr>
          <w:p w14:paraId="30C87F77" w14:textId="77777777" w:rsidR="003C3B33" w:rsidRDefault="00B560D6">
            <w:pPr>
              <w:pStyle w:val="TableParagraph"/>
              <w:spacing w:before="61"/>
              <w:ind w:right="319"/>
            </w:pPr>
            <w:r>
              <w:rPr>
                <w:spacing w:val="-2"/>
              </w:rPr>
              <w:t>74,443</w:t>
            </w:r>
          </w:p>
        </w:tc>
        <w:tc>
          <w:tcPr>
            <w:tcW w:w="1295" w:type="dxa"/>
            <w:tcBorders>
              <w:top w:val="single" w:sz="4" w:space="0" w:color="000000"/>
              <w:bottom w:val="single" w:sz="4" w:space="0" w:color="000000"/>
            </w:tcBorders>
          </w:tcPr>
          <w:p w14:paraId="30C87F78" w14:textId="77777777" w:rsidR="003C3B33" w:rsidRDefault="00B560D6">
            <w:pPr>
              <w:pStyle w:val="TableParagraph"/>
              <w:spacing w:before="61"/>
              <w:ind w:right="103"/>
            </w:pPr>
            <w:r>
              <w:rPr>
                <w:spacing w:val="-2"/>
              </w:rPr>
              <w:t>76,974</w:t>
            </w:r>
          </w:p>
        </w:tc>
      </w:tr>
      <w:tr w:rsidR="003C3B33" w14:paraId="30C87F80" w14:textId="77777777">
        <w:trPr>
          <w:trHeight w:val="388"/>
        </w:trPr>
        <w:tc>
          <w:tcPr>
            <w:tcW w:w="1416" w:type="dxa"/>
            <w:tcBorders>
              <w:bottom w:val="single" w:sz="4" w:space="0" w:color="000000"/>
            </w:tcBorders>
          </w:tcPr>
          <w:p w14:paraId="30C87F7A"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7B" w14:textId="77777777" w:rsidR="003C3B33" w:rsidRDefault="00B560D6">
            <w:pPr>
              <w:pStyle w:val="TableParagraph"/>
              <w:ind w:left="107"/>
              <w:jc w:val="left"/>
            </w:pPr>
            <w:r>
              <w:rPr>
                <w:spacing w:val="-2"/>
              </w:rPr>
              <w:t>APS3.4</w:t>
            </w:r>
          </w:p>
        </w:tc>
        <w:tc>
          <w:tcPr>
            <w:tcW w:w="1410" w:type="dxa"/>
            <w:tcBorders>
              <w:top w:val="single" w:sz="4" w:space="0" w:color="000000"/>
              <w:bottom w:val="single" w:sz="4" w:space="0" w:color="000000"/>
            </w:tcBorders>
          </w:tcPr>
          <w:p w14:paraId="30C87F7C" w14:textId="77777777" w:rsidR="003C3B33" w:rsidRDefault="00B560D6">
            <w:pPr>
              <w:pStyle w:val="TableParagraph"/>
              <w:ind w:right="114"/>
            </w:pPr>
            <w:r>
              <w:rPr>
                <w:spacing w:val="-2"/>
              </w:rPr>
              <w:t>71,444</w:t>
            </w:r>
          </w:p>
        </w:tc>
        <w:tc>
          <w:tcPr>
            <w:tcW w:w="2014" w:type="dxa"/>
            <w:tcBorders>
              <w:top w:val="single" w:sz="4" w:space="0" w:color="000000"/>
              <w:bottom w:val="single" w:sz="4" w:space="0" w:color="000000"/>
            </w:tcBorders>
          </w:tcPr>
          <w:p w14:paraId="30C87F7D" w14:textId="77777777" w:rsidR="003C3B33" w:rsidRDefault="00B560D6">
            <w:pPr>
              <w:pStyle w:val="TableParagraph"/>
              <w:ind w:right="345"/>
            </w:pPr>
            <w:r>
              <w:rPr>
                <w:spacing w:val="-2"/>
              </w:rPr>
              <w:t>74,302</w:t>
            </w:r>
          </w:p>
        </w:tc>
        <w:tc>
          <w:tcPr>
            <w:tcW w:w="1535" w:type="dxa"/>
            <w:tcBorders>
              <w:top w:val="single" w:sz="4" w:space="0" w:color="000000"/>
              <w:bottom w:val="single" w:sz="4" w:space="0" w:color="000000"/>
            </w:tcBorders>
          </w:tcPr>
          <w:p w14:paraId="30C87F7E" w14:textId="77777777" w:rsidR="003C3B33" w:rsidRDefault="00B560D6">
            <w:pPr>
              <w:pStyle w:val="TableParagraph"/>
              <w:ind w:right="319"/>
            </w:pPr>
            <w:r>
              <w:rPr>
                <w:spacing w:val="-2"/>
              </w:rPr>
              <w:t>77,125</w:t>
            </w:r>
          </w:p>
        </w:tc>
        <w:tc>
          <w:tcPr>
            <w:tcW w:w="1295" w:type="dxa"/>
            <w:tcBorders>
              <w:top w:val="single" w:sz="4" w:space="0" w:color="000000"/>
              <w:bottom w:val="single" w:sz="4" w:space="0" w:color="000000"/>
            </w:tcBorders>
          </w:tcPr>
          <w:p w14:paraId="30C87F7F" w14:textId="77777777" w:rsidR="003C3B33" w:rsidRDefault="00B560D6">
            <w:pPr>
              <w:pStyle w:val="TableParagraph"/>
              <w:ind w:right="103"/>
            </w:pPr>
            <w:r>
              <w:rPr>
                <w:spacing w:val="-2"/>
              </w:rPr>
              <w:t>79,747</w:t>
            </w:r>
          </w:p>
        </w:tc>
      </w:tr>
      <w:tr w:rsidR="003C3B33" w14:paraId="30C87F87" w14:textId="77777777">
        <w:trPr>
          <w:trHeight w:val="388"/>
        </w:trPr>
        <w:tc>
          <w:tcPr>
            <w:tcW w:w="1416" w:type="dxa"/>
            <w:tcBorders>
              <w:top w:val="single" w:sz="4" w:space="0" w:color="000000"/>
            </w:tcBorders>
          </w:tcPr>
          <w:p w14:paraId="30C87F81" w14:textId="77777777" w:rsidR="003C3B33" w:rsidRDefault="00B560D6">
            <w:pPr>
              <w:pStyle w:val="TableParagraph"/>
              <w:ind w:left="108"/>
              <w:jc w:val="left"/>
            </w:pPr>
            <w:r>
              <w:t>APS</w:t>
            </w:r>
            <w:r>
              <w:rPr>
                <w:spacing w:val="-1"/>
              </w:rPr>
              <w:t xml:space="preserve"> </w:t>
            </w:r>
            <w:r>
              <w:rPr>
                <w:spacing w:val="-10"/>
              </w:rPr>
              <w:t>4</w:t>
            </w:r>
          </w:p>
        </w:tc>
        <w:tc>
          <w:tcPr>
            <w:tcW w:w="1353" w:type="dxa"/>
            <w:tcBorders>
              <w:top w:val="single" w:sz="4" w:space="0" w:color="000000"/>
              <w:bottom w:val="single" w:sz="4" w:space="0" w:color="000000"/>
            </w:tcBorders>
          </w:tcPr>
          <w:p w14:paraId="30C87F82" w14:textId="77777777" w:rsidR="003C3B33" w:rsidRDefault="00B560D6">
            <w:pPr>
              <w:pStyle w:val="TableParagraph"/>
              <w:ind w:left="107"/>
              <w:jc w:val="left"/>
            </w:pPr>
            <w:r>
              <w:rPr>
                <w:spacing w:val="-2"/>
              </w:rPr>
              <w:t>APS4.1</w:t>
            </w:r>
          </w:p>
        </w:tc>
        <w:tc>
          <w:tcPr>
            <w:tcW w:w="1410" w:type="dxa"/>
            <w:tcBorders>
              <w:top w:val="single" w:sz="4" w:space="0" w:color="000000"/>
              <w:bottom w:val="single" w:sz="4" w:space="0" w:color="000000"/>
            </w:tcBorders>
          </w:tcPr>
          <w:p w14:paraId="30C87F83" w14:textId="77777777" w:rsidR="003C3B33" w:rsidRDefault="00B560D6">
            <w:pPr>
              <w:pStyle w:val="TableParagraph"/>
              <w:ind w:right="114"/>
            </w:pPr>
            <w:r>
              <w:rPr>
                <w:spacing w:val="-2"/>
              </w:rPr>
              <w:t>72,002</w:t>
            </w:r>
          </w:p>
        </w:tc>
        <w:tc>
          <w:tcPr>
            <w:tcW w:w="2014" w:type="dxa"/>
            <w:tcBorders>
              <w:top w:val="single" w:sz="4" w:space="0" w:color="000000"/>
              <w:bottom w:val="single" w:sz="4" w:space="0" w:color="000000"/>
            </w:tcBorders>
          </w:tcPr>
          <w:p w14:paraId="30C87F84" w14:textId="77777777" w:rsidR="003C3B33" w:rsidRDefault="00B560D6">
            <w:pPr>
              <w:pStyle w:val="TableParagraph"/>
              <w:ind w:right="345"/>
            </w:pPr>
            <w:r>
              <w:rPr>
                <w:spacing w:val="-2"/>
              </w:rPr>
              <w:t>74,882</w:t>
            </w:r>
          </w:p>
        </w:tc>
        <w:tc>
          <w:tcPr>
            <w:tcW w:w="1535" w:type="dxa"/>
            <w:tcBorders>
              <w:top w:val="single" w:sz="4" w:space="0" w:color="000000"/>
              <w:bottom w:val="single" w:sz="4" w:space="0" w:color="000000"/>
            </w:tcBorders>
          </w:tcPr>
          <w:p w14:paraId="30C87F85" w14:textId="77777777" w:rsidR="003C3B33" w:rsidRDefault="00B560D6">
            <w:pPr>
              <w:pStyle w:val="TableParagraph"/>
              <w:ind w:right="318"/>
            </w:pPr>
            <w:r>
              <w:rPr>
                <w:spacing w:val="-2"/>
              </w:rPr>
              <w:t>77,728</w:t>
            </w:r>
          </w:p>
        </w:tc>
        <w:tc>
          <w:tcPr>
            <w:tcW w:w="1295" w:type="dxa"/>
            <w:tcBorders>
              <w:top w:val="single" w:sz="4" w:space="0" w:color="000000"/>
              <w:bottom w:val="single" w:sz="4" w:space="0" w:color="000000"/>
            </w:tcBorders>
          </w:tcPr>
          <w:p w14:paraId="30C87F86" w14:textId="77777777" w:rsidR="003C3B33" w:rsidRDefault="00B560D6">
            <w:pPr>
              <w:pStyle w:val="TableParagraph"/>
              <w:ind w:right="103"/>
            </w:pPr>
            <w:r>
              <w:rPr>
                <w:spacing w:val="-2"/>
              </w:rPr>
              <w:t>80,371</w:t>
            </w:r>
          </w:p>
        </w:tc>
      </w:tr>
      <w:tr w:rsidR="003C3B33" w14:paraId="30C87F8E" w14:textId="77777777">
        <w:trPr>
          <w:trHeight w:val="388"/>
        </w:trPr>
        <w:tc>
          <w:tcPr>
            <w:tcW w:w="1416" w:type="dxa"/>
          </w:tcPr>
          <w:p w14:paraId="30C87F88"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89" w14:textId="77777777" w:rsidR="003C3B33" w:rsidRDefault="00B560D6">
            <w:pPr>
              <w:pStyle w:val="TableParagraph"/>
              <w:ind w:left="107"/>
              <w:jc w:val="left"/>
            </w:pPr>
            <w:r>
              <w:rPr>
                <w:spacing w:val="-2"/>
              </w:rPr>
              <w:t>APS4.2</w:t>
            </w:r>
          </w:p>
        </w:tc>
        <w:tc>
          <w:tcPr>
            <w:tcW w:w="1410" w:type="dxa"/>
            <w:tcBorders>
              <w:top w:val="single" w:sz="4" w:space="0" w:color="000000"/>
              <w:bottom w:val="single" w:sz="4" w:space="0" w:color="000000"/>
            </w:tcBorders>
          </w:tcPr>
          <w:p w14:paraId="30C87F8A" w14:textId="77777777" w:rsidR="003C3B33" w:rsidRDefault="00B560D6">
            <w:pPr>
              <w:pStyle w:val="TableParagraph"/>
              <w:ind w:right="114"/>
            </w:pPr>
            <w:r>
              <w:rPr>
                <w:spacing w:val="-2"/>
              </w:rPr>
              <w:t>74,043</w:t>
            </w:r>
          </w:p>
        </w:tc>
        <w:tc>
          <w:tcPr>
            <w:tcW w:w="2014" w:type="dxa"/>
            <w:tcBorders>
              <w:top w:val="single" w:sz="4" w:space="0" w:color="000000"/>
              <w:bottom w:val="single" w:sz="4" w:space="0" w:color="000000"/>
            </w:tcBorders>
          </w:tcPr>
          <w:p w14:paraId="30C87F8B" w14:textId="77777777" w:rsidR="003C3B33" w:rsidRDefault="00B560D6">
            <w:pPr>
              <w:pStyle w:val="TableParagraph"/>
              <w:ind w:right="345"/>
            </w:pPr>
            <w:r>
              <w:rPr>
                <w:spacing w:val="-2"/>
              </w:rPr>
              <w:t>77,005</w:t>
            </w:r>
          </w:p>
        </w:tc>
        <w:tc>
          <w:tcPr>
            <w:tcW w:w="1535" w:type="dxa"/>
            <w:tcBorders>
              <w:top w:val="single" w:sz="4" w:space="0" w:color="000000"/>
              <w:bottom w:val="single" w:sz="4" w:space="0" w:color="000000"/>
            </w:tcBorders>
          </w:tcPr>
          <w:p w14:paraId="30C87F8C" w14:textId="77777777" w:rsidR="003C3B33" w:rsidRDefault="00B560D6">
            <w:pPr>
              <w:pStyle w:val="TableParagraph"/>
              <w:ind w:right="319"/>
            </w:pPr>
            <w:r>
              <w:rPr>
                <w:spacing w:val="-2"/>
              </w:rPr>
              <w:t>79,931</w:t>
            </w:r>
          </w:p>
        </w:tc>
        <w:tc>
          <w:tcPr>
            <w:tcW w:w="1295" w:type="dxa"/>
            <w:tcBorders>
              <w:top w:val="single" w:sz="4" w:space="0" w:color="000000"/>
              <w:bottom w:val="single" w:sz="4" w:space="0" w:color="000000"/>
            </w:tcBorders>
          </w:tcPr>
          <w:p w14:paraId="30C87F8D" w14:textId="77777777" w:rsidR="003C3B33" w:rsidRDefault="00B560D6">
            <w:pPr>
              <w:pStyle w:val="TableParagraph"/>
              <w:ind w:right="103"/>
            </w:pPr>
            <w:r>
              <w:rPr>
                <w:spacing w:val="-2"/>
              </w:rPr>
              <w:t>82,649</w:t>
            </w:r>
          </w:p>
        </w:tc>
      </w:tr>
      <w:tr w:rsidR="003C3B33" w14:paraId="30C87F95" w14:textId="77777777">
        <w:trPr>
          <w:trHeight w:val="388"/>
        </w:trPr>
        <w:tc>
          <w:tcPr>
            <w:tcW w:w="1416" w:type="dxa"/>
            <w:tcBorders>
              <w:bottom w:val="single" w:sz="4" w:space="0" w:color="000000"/>
            </w:tcBorders>
          </w:tcPr>
          <w:p w14:paraId="30C87F8F"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90" w14:textId="77777777" w:rsidR="003C3B33" w:rsidRDefault="00B560D6">
            <w:pPr>
              <w:pStyle w:val="TableParagraph"/>
              <w:ind w:left="107"/>
              <w:jc w:val="left"/>
            </w:pPr>
            <w:r>
              <w:rPr>
                <w:spacing w:val="-2"/>
              </w:rPr>
              <w:t>APS4.3</w:t>
            </w:r>
          </w:p>
        </w:tc>
        <w:tc>
          <w:tcPr>
            <w:tcW w:w="1410" w:type="dxa"/>
            <w:tcBorders>
              <w:top w:val="single" w:sz="4" w:space="0" w:color="000000"/>
              <w:bottom w:val="single" w:sz="4" w:space="0" w:color="000000"/>
            </w:tcBorders>
          </w:tcPr>
          <w:p w14:paraId="30C87F91" w14:textId="77777777" w:rsidR="003C3B33" w:rsidRDefault="00B560D6">
            <w:pPr>
              <w:pStyle w:val="TableParagraph"/>
              <w:ind w:right="114"/>
            </w:pPr>
            <w:r>
              <w:rPr>
                <w:spacing w:val="-2"/>
              </w:rPr>
              <w:t>78,386</w:t>
            </w:r>
          </w:p>
        </w:tc>
        <w:tc>
          <w:tcPr>
            <w:tcW w:w="2014" w:type="dxa"/>
            <w:tcBorders>
              <w:top w:val="single" w:sz="4" w:space="0" w:color="000000"/>
              <w:bottom w:val="single" w:sz="4" w:space="0" w:color="000000"/>
            </w:tcBorders>
          </w:tcPr>
          <w:p w14:paraId="30C87F92" w14:textId="77777777" w:rsidR="003C3B33" w:rsidRDefault="00B560D6">
            <w:pPr>
              <w:pStyle w:val="TableParagraph"/>
              <w:ind w:right="345"/>
            </w:pPr>
            <w:r>
              <w:rPr>
                <w:spacing w:val="-2"/>
              </w:rPr>
              <w:t>81,521</w:t>
            </w:r>
          </w:p>
        </w:tc>
        <w:tc>
          <w:tcPr>
            <w:tcW w:w="1535" w:type="dxa"/>
            <w:tcBorders>
              <w:top w:val="single" w:sz="4" w:space="0" w:color="000000"/>
              <w:bottom w:val="single" w:sz="4" w:space="0" w:color="000000"/>
            </w:tcBorders>
          </w:tcPr>
          <w:p w14:paraId="30C87F93" w14:textId="77777777" w:rsidR="003C3B33" w:rsidRDefault="00B560D6">
            <w:pPr>
              <w:pStyle w:val="TableParagraph"/>
              <w:ind w:right="319"/>
            </w:pPr>
            <w:r>
              <w:rPr>
                <w:spacing w:val="-2"/>
              </w:rPr>
              <w:t>84,619</w:t>
            </w:r>
          </w:p>
        </w:tc>
        <w:tc>
          <w:tcPr>
            <w:tcW w:w="1295" w:type="dxa"/>
            <w:tcBorders>
              <w:top w:val="single" w:sz="4" w:space="0" w:color="000000"/>
              <w:bottom w:val="single" w:sz="4" w:space="0" w:color="000000"/>
            </w:tcBorders>
          </w:tcPr>
          <w:p w14:paraId="30C87F94" w14:textId="77777777" w:rsidR="003C3B33" w:rsidRDefault="00B560D6">
            <w:pPr>
              <w:pStyle w:val="TableParagraph"/>
              <w:ind w:right="103"/>
            </w:pPr>
            <w:r>
              <w:rPr>
                <w:spacing w:val="-2"/>
              </w:rPr>
              <w:t>87,496</w:t>
            </w:r>
          </w:p>
        </w:tc>
      </w:tr>
      <w:tr w:rsidR="003C3B33" w14:paraId="30C87F9C" w14:textId="77777777">
        <w:trPr>
          <w:trHeight w:val="388"/>
        </w:trPr>
        <w:tc>
          <w:tcPr>
            <w:tcW w:w="1416" w:type="dxa"/>
            <w:tcBorders>
              <w:top w:val="single" w:sz="4" w:space="0" w:color="000000"/>
            </w:tcBorders>
          </w:tcPr>
          <w:p w14:paraId="30C87F96" w14:textId="77777777" w:rsidR="003C3B33" w:rsidRDefault="00B560D6">
            <w:pPr>
              <w:pStyle w:val="TableParagraph"/>
              <w:ind w:left="108"/>
              <w:jc w:val="left"/>
            </w:pPr>
            <w:r>
              <w:t>APS</w:t>
            </w:r>
            <w:r>
              <w:rPr>
                <w:spacing w:val="-1"/>
              </w:rPr>
              <w:t xml:space="preserve"> </w:t>
            </w:r>
            <w:r>
              <w:rPr>
                <w:spacing w:val="-10"/>
              </w:rPr>
              <w:t>5</w:t>
            </w:r>
          </w:p>
        </w:tc>
        <w:tc>
          <w:tcPr>
            <w:tcW w:w="1353" w:type="dxa"/>
            <w:tcBorders>
              <w:top w:val="single" w:sz="4" w:space="0" w:color="000000"/>
              <w:bottom w:val="single" w:sz="4" w:space="0" w:color="000000"/>
            </w:tcBorders>
          </w:tcPr>
          <w:p w14:paraId="30C87F97" w14:textId="77777777" w:rsidR="003C3B33" w:rsidRDefault="00B560D6">
            <w:pPr>
              <w:pStyle w:val="TableParagraph"/>
              <w:ind w:left="107"/>
              <w:jc w:val="left"/>
            </w:pPr>
            <w:r>
              <w:rPr>
                <w:spacing w:val="-2"/>
              </w:rPr>
              <w:t>APS5.1</w:t>
            </w:r>
          </w:p>
        </w:tc>
        <w:tc>
          <w:tcPr>
            <w:tcW w:w="1410" w:type="dxa"/>
            <w:tcBorders>
              <w:top w:val="single" w:sz="4" w:space="0" w:color="000000"/>
              <w:bottom w:val="single" w:sz="4" w:space="0" w:color="000000"/>
            </w:tcBorders>
          </w:tcPr>
          <w:p w14:paraId="30C87F98" w14:textId="77777777" w:rsidR="003C3B33" w:rsidRDefault="00B560D6">
            <w:pPr>
              <w:pStyle w:val="TableParagraph"/>
              <w:ind w:right="114"/>
            </w:pPr>
            <w:r>
              <w:rPr>
                <w:spacing w:val="-2"/>
              </w:rPr>
              <w:t>78,548</w:t>
            </w:r>
          </w:p>
        </w:tc>
        <w:tc>
          <w:tcPr>
            <w:tcW w:w="2014" w:type="dxa"/>
            <w:tcBorders>
              <w:top w:val="single" w:sz="4" w:space="0" w:color="000000"/>
              <w:bottom w:val="single" w:sz="4" w:space="0" w:color="000000"/>
            </w:tcBorders>
          </w:tcPr>
          <w:p w14:paraId="30C87F99" w14:textId="77777777" w:rsidR="003C3B33" w:rsidRDefault="00B560D6">
            <w:pPr>
              <w:pStyle w:val="TableParagraph"/>
              <w:ind w:right="345"/>
            </w:pPr>
            <w:r>
              <w:rPr>
                <w:spacing w:val="-2"/>
              </w:rPr>
              <w:t>81,690</w:t>
            </w:r>
          </w:p>
        </w:tc>
        <w:tc>
          <w:tcPr>
            <w:tcW w:w="1535" w:type="dxa"/>
            <w:tcBorders>
              <w:top w:val="single" w:sz="4" w:space="0" w:color="000000"/>
              <w:bottom w:val="single" w:sz="4" w:space="0" w:color="000000"/>
            </w:tcBorders>
          </w:tcPr>
          <w:p w14:paraId="30C87F9A" w14:textId="77777777" w:rsidR="003C3B33" w:rsidRDefault="00B560D6">
            <w:pPr>
              <w:pStyle w:val="TableParagraph"/>
              <w:ind w:right="318"/>
            </w:pPr>
            <w:r>
              <w:rPr>
                <w:spacing w:val="-2"/>
              </w:rPr>
              <w:t>84,794</w:t>
            </w:r>
          </w:p>
        </w:tc>
        <w:tc>
          <w:tcPr>
            <w:tcW w:w="1295" w:type="dxa"/>
            <w:tcBorders>
              <w:top w:val="single" w:sz="4" w:space="0" w:color="000000"/>
              <w:bottom w:val="single" w:sz="4" w:space="0" w:color="000000"/>
            </w:tcBorders>
          </w:tcPr>
          <w:p w14:paraId="30C87F9B" w14:textId="77777777" w:rsidR="003C3B33" w:rsidRDefault="00B560D6">
            <w:pPr>
              <w:pStyle w:val="TableParagraph"/>
              <w:ind w:right="103"/>
            </w:pPr>
            <w:r>
              <w:rPr>
                <w:spacing w:val="-2"/>
              </w:rPr>
              <w:t>88,834</w:t>
            </w:r>
          </w:p>
        </w:tc>
      </w:tr>
      <w:tr w:rsidR="003C3B33" w14:paraId="30C87FA3" w14:textId="77777777">
        <w:trPr>
          <w:trHeight w:val="388"/>
        </w:trPr>
        <w:tc>
          <w:tcPr>
            <w:tcW w:w="1416" w:type="dxa"/>
          </w:tcPr>
          <w:p w14:paraId="30C87F9D"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9E" w14:textId="77777777" w:rsidR="003C3B33" w:rsidRDefault="00B560D6">
            <w:pPr>
              <w:pStyle w:val="TableParagraph"/>
              <w:ind w:left="107"/>
              <w:jc w:val="left"/>
            </w:pPr>
            <w:r>
              <w:rPr>
                <w:spacing w:val="-2"/>
              </w:rPr>
              <w:t>APS5.2</w:t>
            </w:r>
          </w:p>
        </w:tc>
        <w:tc>
          <w:tcPr>
            <w:tcW w:w="1410" w:type="dxa"/>
            <w:tcBorders>
              <w:top w:val="single" w:sz="4" w:space="0" w:color="000000"/>
              <w:bottom w:val="single" w:sz="4" w:space="0" w:color="000000"/>
            </w:tcBorders>
          </w:tcPr>
          <w:p w14:paraId="30C87F9F" w14:textId="77777777" w:rsidR="003C3B33" w:rsidRDefault="00B560D6">
            <w:pPr>
              <w:pStyle w:val="TableParagraph"/>
              <w:ind w:right="114"/>
            </w:pPr>
            <w:r>
              <w:rPr>
                <w:spacing w:val="-2"/>
              </w:rPr>
              <w:t>80,902</w:t>
            </w:r>
          </w:p>
        </w:tc>
        <w:tc>
          <w:tcPr>
            <w:tcW w:w="2014" w:type="dxa"/>
            <w:tcBorders>
              <w:top w:val="single" w:sz="4" w:space="0" w:color="000000"/>
              <w:bottom w:val="single" w:sz="4" w:space="0" w:color="000000"/>
            </w:tcBorders>
          </w:tcPr>
          <w:p w14:paraId="30C87FA0" w14:textId="77777777" w:rsidR="003C3B33" w:rsidRDefault="00B560D6">
            <w:pPr>
              <w:pStyle w:val="TableParagraph"/>
              <w:ind w:right="345"/>
            </w:pPr>
            <w:r>
              <w:rPr>
                <w:spacing w:val="-2"/>
              </w:rPr>
              <w:t>84,138</w:t>
            </w:r>
          </w:p>
        </w:tc>
        <w:tc>
          <w:tcPr>
            <w:tcW w:w="1535" w:type="dxa"/>
            <w:tcBorders>
              <w:top w:val="single" w:sz="4" w:space="0" w:color="000000"/>
              <w:bottom w:val="single" w:sz="4" w:space="0" w:color="000000"/>
            </w:tcBorders>
          </w:tcPr>
          <w:p w14:paraId="30C87FA1" w14:textId="77777777" w:rsidR="003C3B33" w:rsidRDefault="00B560D6">
            <w:pPr>
              <w:pStyle w:val="TableParagraph"/>
              <w:ind w:right="319"/>
            </w:pPr>
            <w:r>
              <w:rPr>
                <w:spacing w:val="-2"/>
              </w:rPr>
              <w:t>87,335</w:t>
            </w:r>
          </w:p>
        </w:tc>
        <w:tc>
          <w:tcPr>
            <w:tcW w:w="1295" w:type="dxa"/>
            <w:tcBorders>
              <w:top w:val="single" w:sz="4" w:space="0" w:color="000000"/>
              <w:bottom w:val="single" w:sz="4" w:space="0" w:color="000000"/>
            </w:tcBorders>
          </w:tcPr>
          <w:p w14:paraId="30C87FA2" w14:textId="77777777" w:rsidR="003C3B33" w:rsidRDefault="00B560D6">
            <w:pPr>
              <w:pStyle w:val="TableParagraph"/>
              <w:ind w:right="103"/>
            </w:pPr>
            <w:r>
              <w:rPr>
                <w:spacing w:val="-2"/>
              </w:rPr>
              <w:t>90,304</w:t>
            </w:r>
          </w:p>
        </w:tc>
      </w:tr>
      <w:tr w:rsidR="003C3B33" w14:paraId="30C87FAA" w14:textId="77777777">
        <w:trPr>
          <w:trHeight w:val="388"/>
        </w:trPr>
        <w:tc>
          <w:tcPr>
            <w:tcW w:w="1416" w:type="dxa"/>
          </w:tcPr>
          <w:p w14:paraId="30C87FA4"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A5" w14:textId="77777777" w:rsidR="003C3B33" w:rsidRDefault="00B560D6">
            <w:pPr>
              <w:pStyle w:val="TableParagraph"/>
              <w:ind w:left="107"/>
              <w:jc w:val="left"/>
            </w:pPr>
            <w:r>
              <w:rPr>
                <w:spacing w:val="-2"/>
              </w:rPr>
              <w:t>APS5.3</w:t>
            </w:r>
          </w:p>
        </w:tc>
        <w:tc>
          <w:tcPr>
            <w:tcW w:w="1410" w:type="dxa"/>
            <w:tcBorders>
              <w:top w:val="single" w:sz="4" w:space="0" w:color="000000"/>
              <w:bottom w:val="single" w:sz="4" w:space="0" w:color="000000"/>
            </w:tcBorders>
          </w:tcPr>
          <w:p w14:paraId="30C87FA6" w14:textId="77777777" w:rsidR="003C3B33" w:rsidRDefault="00B560D6">
            <w:pPr>
              <w:pStyle w:val="TableParagraph"/>
              <w:ind w:right="114"/>
            </w:pPr>
            <w:r>
              <w:rPr>
                <w:spacing w:val="-2"/>
              </w:rPr>
              <w:t>86,168</w:t>
            </w:r>
          </w:p>
        </w:tc>
        <w:tc>
          <w:tcPr>
            <w:tcW w:w="2014" w:type="dxa"/>
            <w:tcBorders>
              <w:top w:val="single" w:sz="4" w:space="0" w:color="000000"/>
              <w:bottom w:val="single" w:sz="4" w:space="0" w:color="000000"/>
            </w:tcBorders>
          </w:tcPr>
          <w:p w14:paraId="30C87FA7" w14:textId="77777777" w:rsidR="003C3B33" w:rsidRDefault="00B560D6">
            <w:pPr>
              <w:pStyle w:val="TableParagraph"/>
              <w:ind w:right="345"/>
            </w:pPr>
            <w:r>
              <w:rPr>
                <w:spacing w:val="-2"/>
              </w:rPr>
              <w:t>89,615</w:t>
            </w:r>
          </w:p>
        </w:tc>
        <w:tc>
          <w:tcPr>
            <w:tcW w:w="1535" w:type="dxa"/>
            <w:tcBorders>
              <w:top w:val="single" w:sz="4" w:space="0" w:color="000000"/>
              <w:bottom w:val="single" w:sz="4" w:space="0" w:color="000000"/>
            </w:tcBorders>
          </w:tcPr>
          <w:p w14:paraId="30C87FA8" w14:textId="77777777" w:rsidR="003C3B33" w:rsidRDefault="00B560D6">
            <w:pPr>
              <w:pStyle w:val="TableParagraph"/>
              <w:ind w:right="319"/>
            </w:pPr>
            <w:r>
              <w:rPr>
                <w:spacing w:val="-2"/>
              </w:rPr>
              <w:t>93,020</w:t>
            </w:r>
          </w:p>
        </w:tc>
        <w:tc>
          <w:tcPr>
            <w:tcW w:w="1295" w:type="dxa"/>
            <w:tcBorders>
              <w:top w:val="single" w:sz="4" w:space="0" w:color="000000"/>
              <w:bottom w:val="single" w:sz="4" w:space="0" w:color="000000"/>
            </w:tcBorders>
          </w:tcPr>
          <w:p w14:paraId="30C87FA9" w14:textId="77777777" w:rsidR="003C3B33" w:rsidRDefault="00B560D6">
            <w:pPr>
              <w:pStyle w:val="TableParagraph"/>
              <w:ind w:right="105"/>
            </w:pPr>
            <w:r>
              <w:rPr>
                <w:spacing w:val="-2"/>
              </w:rPr>
              <w:t>96,183</w:t>
            </w:r>
          </w:p>
        </w:tc>
      </w:tr>
      <w:tr w:rsidR="003C3B33" w14:paraId="30C87FB1" w14:textId="77777777">
        <w:trPr>
          <w:trHeight w:val="388"/>
        </w:trPr>
        <w:tc>
          <w:tcPr>
            <w:tcW w:w="1416" w:type="dxa"/>
            <w:tcBorders>
              <w:bottom w:val="single" w:sz="4" w:space="0" w:color="000000"/>
            </w:tcBorders>
          </w:tcPr>
          <w:p w14:paraId="30C87FAB"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AC" w14:textId="77777777" w:rsidR="003C3B33" w:rsidRDefault="00B560D6">
            <w:pPr>
              <w:pStyle w:val="TableParagraph"/>
              <w:ind w:left="107"/>
              <w:jc w:val="left"/>
            </w:pPr>
            <w:r>
              <w:t>APS</w:t>
            </w:r>
            <w:r>
              <w:rPr>
                <w:spacing w:val="-1"/>
              </w:rPr>
              <w:t xml:space="preserve"> </w:t>
            </w:r>
            <w:r>
              <w:rPr>
                <w:spacing w:val="-5"/>
              </w:rPr>
              <w:t>5.4</w:t>
            </w:r>
          </w:p>
        </w:tc>
        <w:tc>
          <w:tcPr>
            <w:tcW w:w="1410" w:type="dxa"/>
            <w:tcBorders>
              <w:top w:val="single" w:sz="4" w:space="0" w:color="000000"/>
              <w:bottom w:val="single" w:sz="4" w:space="0" w:color="000000"/>
            </w:tcBorders>
          </w:tcPr>
          <w:p w14:paraId="30C87FAD" w14:textId="77777777" w:rsidR="003C3B33" w:rsidRDefault="00B560D6">
            <w:pPr>
              <w:pStyle w:val="TableParagraph"/>
              <w:ind w:right="115"/>
            </w:pPr>
            <w:r>
              <w:rPr>
                <w:spacing w:val="-10"/>
              </w:rPr>
              <w:t>-</w:t>
            </w:r>
          </w:p>
        </w:tc>
        <w:tc>
          <w:tcPr>
            <w:tcW w:w="2014" w:type="dxa"/>
            <w:tcBorders>
              <w:top w:val="single" w:sz="4" w:space="0" w:color="000000"/>
              <w:bottom w:val="single" w:sz="4" w:space="0" w:color="000000"/>
            </w:tcBorders>
          </w:tcPr>
          <w:p w14:paraId="30C87FAE" w14:textId="77777777" w:rsidR="003C3B33" w:rsidRDefault="00B560D6">
            <w:pPr>
              <w:pStyle w:val="TableParagraph"/>
              <w:ind w:right="346"/>
            </w:pPr>
            <w:r>
              <w:rPr>
                <w:spacing w:val="-10"/>
              </w:rPr>
              <w:t>-</w:t>
            </w:r>
          </w:p>
        </w:tc>
        <w:tc>
          <w:tcPr>
            <w:tcW w:w="1535" w:type="dxa"/>
            <w:tcBorders>
              <w:top w:val="single" w:sz="4" w:space="0" w:color="000000"/>
              <w:bottom w:val="single" w:sz="4" w:space="0" w:color="000000"/>
            </w:tcBorders>
          </w:tcPr>
          <w:p w14:paraId="30C87FAF" w14:textId="77777777" w:rsidR="003C3B33" w:rsidRDefault="00B560D6">
            <w:pPr>
              <w:pStyle w:val="TableParagraph"/>
              <w:ind w:right="319"/>
            </w:pPr>
            <w:r>
              <w:rPr>
                <w:spacing w:val="-10"/>
              </w:rPr>
              <w:t>-</w:t>
            </w:r>
          </w:p>
        </w:tc>
        <w:tc>
          <w:tcPr>
            <w:tcW w:w="1295" w:type="dxa"/>
            <w:tcBorders>
              <w:top w:val="single" w:sz="4" w:space="0" w:color="000000"/>
              <w:bottom w:val="single" w:sz="4" w:space="0" w:color="000000"/>
            </w:tcBorders>
          </w:tcPr>
          <w:p w14:paraId="30C87FB0" w14:textId="77777777" w:rsidR="003C3B33" w:rsidRDefault="00B560D6">
            <w:pPr>
              <w:pStyle w:val="TableParagraph"/>
              <w:ind w:right="103"/>
            </w:pPr>
            <w:r>
              <w:rPr>
                <w:spacing w:val="-2"/>
              </w:rPr>
              <w:t>96,829</w:t>
            </w:r>
          </w:p>
        </w:tc>
      </w:tr>
      <w:tr w:rsidR="003C3B33" w14:paraId="30C87FB8" w14:textId="77777777">
        <w:trPr>
          <w:trHeight w:val="388"/>
        </w:trPr>
        <w:tc>
          <w:tcPr>
            <w:tcW w:w="1416" w:type="dxa"/>
            <w:tcBorders>
              <w:top w:val="single" w:sz="4" w:space="0" w:color="000000"/>
            </w:tcBorders>
          </w:tcPr>
          <w:p w14:paraId="30C87FB2" w14:textId="77777777" w:rsidR="003C3B33" w:rsidRDefault="00B560D6">
            <w:pPr>
              <w:pStyle w:val="TableParagraph"/>
              <w:ind w:left="108"/>
              <w:jc w:val="left"/>
            </w:pPr>
            <w:r>
              <w:t>APS</w:t>
            </w:r>
            <w:r>
              <w:rPr>
                <w:spacing w:val="-1"/>
              </w:rPr>
              <w:t xml:space="preserve"> </w:t>
            </w:r>
            <w:r>
              <w:rPr>
                <w:spacing w:val="-10"/>
              </w:rPr>
              <w:t>6</w:t>
            </w:r>
          </w:p>
        </w:tc>
        <w:tc>
          <w:tcPr>
            <w:tcW w:w="1353" w:type="dxa"/>
            <w:tcBorders>
              <w:top w:val="single" w:sz="4" w:space="0" w:color="000000"/>
              <w:bottom w:val="single" w:sz="4" w:space="0" w:color="000000"/>
            </w:tcBorders>
          </w:tcPr>
          <w:p w14:paraId="30C87FB3" w14:textId="77777777" w:rsidR="003C3B33" w:rsidRDefault="00B560D6">
            <w:pPr>
              <w:pStyle w:val="TableParagraph"/>
              <w:ind w:left="107"/>
              <w:jc w:val="left"/>
            </w:pPr>
            <w:r>
              <w:rPr>
                <w:spacing w:val="-2"/>
              </w:rPr>
              <w:t>APS6.1</w:t>
            </w:r>
          </w:p>
        </w:tc>
        <w:tc>
          <w:tcPr>
            <w:tcW w:w="1410" w:type="dxa"/>
            <w:tcBorders>
              <w:top w:val="single" w:sz="4" w:space="0" w:color="000000"/>
              <w:bottom w:val="single" w:sz="4" w:space="0" w:color="000000"/>
            </w:tcBorders>
          </w:tcPr>
          <w:p w14:paraId="30C87FB4" w14:textId="77777777" w:rsidR="003C3B33" w:rsidRDefault="00B560D6">
            <w:pPr>
              <w:pStyle w:val="TableParagraph"/>
              <w:ind w:right="114"/>
            </w:pPr>
            <w:r>
              <w:rPr>
                <w:spacing w:val="-2"/>
              </w:rPr>
              <w:t>88,408</w:t>
            </w:r>
          </w:p>
        </w:tc>
        <w:tc>
          <w:tcPr>
            <w:tcW w:w="2014" w:type="dxa"/>
            <w:tcBorders>
              <w:top w:val="single" w:sz="4" w:space="0" w:color="000000"/>
              <w:bottom w:val="single" w:sz="4" w:space="0" w:color="000000"/>
            </w:tcBorders>
          </w:tcPr>
          <w:p w14:paraId="30C87FB5" w14:textId="77777777" w:rsidR="003C3B33" w:rsidRDefault="00B560D6">
            <w:pPr>
              <w:pStyle w:val="TableParagraph"/>
              <w:ind w:right="345"/>
            </w:pPr>
            <w:r>
              <w:rPr>
                <w:spacing w:val="-2"/>
              </w:rPr>
              <w:t>91,944</w:t>
            </w:r>
          </w:p>
        </w:tc>
        <w:tc>
          <w:tcPr>
            <w:tcW w:w="1535" w:type="dxa"/>
            <w:tcBorders>
              <w:top w:val="single" w:sz="4" w:space="0" w:color="000000"/>
              <w:bottom w:val="single" w:sz="4" w:space="0" w:color="000000"/>
            </w:tcBorders>
          </w:tcPr>
          <w:p w14:paraId="30C87FB6" w14:textId="77777777" w:rsidR="003C3B33" w:rsidRDefault="00B560D6">
            <w:pPr>
              <w:pStyle w:val="TableParagraph"/>
              <w:ind w:right="318"/>
            </w:pPr>
            <w:r>
              <w:rPr>
                <w:spacing w:val="-2"/>
              </w:rPr>
              <w:t>95,438</w:t>
            </w:r>
          </w:p>
        </w:tc>
        <w:tc>
          <w:tcPr>
            <w:tcW w:w="1295" w:type="dxa"/>
            <w:tcBorders>
              <w:top w:val="single" w:sz="4" w:space="0" w:color="000000"/>
              <w:bottom w:val="single" w:sz="4" w:space="0" w:color="000000"/>
            </w:tcBorders>
          </w:tcPr>
          <w:p w14:paraId="30C87FB7" w14:textId="77777777" w:rsidR="003C3B33" w:rsidRDefault="00B560D6">
            <w:pPr>
              <w:pStyle w:val="TableParagraph"/>
              <w:ind w:right="103"/>
            </w:pPr>
            <w:r>
              <w:rPr>
                <w:spacing w:val="-2"/>
              </w:rPr>
              <w:t>99,734</w:t>
            </w:r>
          </w:p>
        </w:tc>
      </w:tr>
      <w:tr w:rsidR="003C3B33" w14:paraId="30C87FBF" w14:textId="77777777">
        <w:trPr>
          <w:trHeight w:val="388"/>
        </w:trPr>
        <w:tc>
          <w:tcPr>
            <w:tcW w:w="1416" w:type="dxa"/>
          </w:tcPr>
          <w:p w14:paraId="30C87FB9"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BA" w14:textId="77777777" w:rsidR="003C3B33" w:rsidRDefault="00B560D6">
            <w:pPr>
              <w:pStyle w:val="TableParagraph"/>
              <w:ind w:left="107"/>
              <w:jc w:val="left"/>
            </w:pPr>
            <w:r>
              <w:rPr>
                <w:spacing w:val="-2"/>
              </w:rPr>
              <w:t>APS6.2</w:t>
            </w:r>
          </w:p>
        </w:tc>
        <w:tc>
          <w:tcPr>
            <w:tcW w:w="1410" w:type="dxa"/>
            <w:tcBorders>
              <w:top w:val="single" w:sz="4" w:space="0" w:color="000000"/>
              <w:bottom w:val="single" w:sz="4" w:space="0" w:color="000000"/>
            </w:tcBorders>
          </w:tcPr>
          <w:p w14:paraId="30C87FBB" w14:textId="77777777" w:rsidR="003C3B33" w:rsidRDefault="00B560D6">
            <w:pPr>
              <w:pStyle w:val="TableParagraph"/>
              <w:ind w:right="114"/>
            </w:pPr>
            <w:r>
              <w:rPr>
                <w:spacing w:val="-2"/>
              </w:rPr>
              <w:t>91,057</w:t>
            </w:r>
          </w:p>
        </w:tc>
        <w:tc>
          <w:tcPr>
            <w:tcW w:w="2014" w:type="dxa"/>
            <w:tcBorders>
              <w:top w:val="single" w:sz="4" w:space="0" w:color="000000"/>
              <w:bottom w:val="single" w:sz="4" w:space="0" w:color="000000"/>
            </w:tcBorders>
          </w:tcPr>
          <w:p w14:paraId="30C87FBC" w14:textId="77777777" w:rsidR="003C3B33" w:rsidRDefault="00B560D6">
            <w:pPr>
              <w:pStyle w:val="TableParagraph"/>
              <w:ind w:right="345"/>
            </w:pPr>
            <w:r>
              <w:rPr>
                <w:spacing w:val="-2"/>
              </w:rPr>
              <w:t>94,699</w:t>
            </w:r>
          </w:p>
        </w:tc>
        <w:tc>
          <w:tcPr>
            <w:tcW w:w="1535" w:type="dxa"/>
            <w:tcBorders>
              <w:top w:val="single" w:sz="4" w:space="0" w:color="000000"/>
              <w:bottom w:val="single" w:sz="4" w:space="0" w:color="000000"/>
            </w:tcBorders>
          </w:tcPr>
          <w:p w14:paraId="30C87FBD" w14:textId="77777777" w:rsidR="003C3B33" w:rsidRDefault="00B560D6">
            <w:pPr>
              <w:pStyle w:val="TableParagraph"/>
              <w:ind w:right="319"/>
            </w:pPr>
            <w:r>
              <w:rPr>
                <w:spacing w:val="-2"/>
              </w:rPr>
              <w:t>98,298</w:t>
            </w:r>
          </w:p>
        </w:tc>
        <w:tc>
          <w:tcPr>
            <w:tcW w:w="1295" w:type="dxa"/>
            <w:tcBorders>
              <w:top w:val="single" w:sz="4" w:space="0" w:color="000000"/>
              <w:bottom w:val="single" w:sz="4" w:space="0" w:color="000000"/>
            </w:tcBorders>
          </w:tcPr>
          <w:p w14:paraId="30C87FBE" w14:textId="77777777" w:rsidR="003C3B33" w:rsidRDefault="00B560D6">
            <w:pPr>
              <w:pStyle w:val="TableParagraph"/>
              <w:ind w:right="102"/>
            </w:pPr>
            <w:r>
              <w:rPr>
                <w:spacing w:val="-2"/>
              </w:rPr>
              <w:t>101,640</w:t>
            </w:r>
          </w:p>
        </w:tc>
      </w:tr>
      <w:tr w:rsidR="003C3B33" w14:paraId="30C87FC6" w14:textId="77777777">
        <w:trPr>
          <w:trHeight w:val="388"/>
        </w:trPr>
        <w:tc>
          <w:tcPr>
            <w:tcW w:w="1416" w:type="dxa"/>
          </w:tcPr>
          <w:p w14:paraId="30C87FC0"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C1" w14:textId="77777777" w:rsidR="003C3B33" w:rsidRDefault="00B560D6">
            <w:pPr>
              <w:pStyle w:val="TableParagraph"/>
              <w:ind w:left="107"/>
              <w:jc w:val="left"/>
            </w:pPr>
            <w:r>
              <w:rPr>
                <w:spacing w:val="-2"/>
              </w:rPr>
              <w:t>APS6.3</w:t>
            </w:r>
          </w:p>
        </w:tc>
        <w:tc>
          <w:tcPr>
            <w:tcW w:w="1410" w:type="dxa"/>
            <w:tcBorders>
              <w:top w:val="single" w:sz="4" w:space="0" w:color="000000"/>
              <w:bottom w:val="single" w:sz="4" w:space="0" w:color="000000"/>
            </w:tcBorders>
          </w:tcPr>
          <w:p w14:paraId="30C87FC2" w14:textId="77777777" w:rsidR="003C3B33" w:rsidRDefault="00B560D6">
            <w:pPr>
              <w:pStyle w:val="TableParagraph"/>
              <w:ind w:right="114"/>
            </w:pPr>
            <w:r>
              <w:rPr>
                <w:spacing w:val="-2"/>
              </w:rPr>
              <w:t>95,353</w:t>
            </w:r>
          </w:p>
        </w:tc>
        <w:tc>
          <w:tcPr>
            <w:tcW w:w="2014" w:type="dxa"/>
            <w:tcBorders>
              <w:top w:val="single" w:sz="4" w:space="0" w:color="000000"/>
              <w:bottom w:val="single" w:sz="4" w:space="0" w:color="000000"/>
            </w:tcBorders>
          </w:tcPr>
          <w:p w14:paraId="30C87FC3" w14:textId="77777777" w:rsidR="003C3B33" w:rsidRDefault="00B560D6">
            <w:pPr>
              <w:pStyle w:val="TableParagraph"/>
              <w:ind w:right="345"/>
            </w:pPr>
            <w:r>
              <w:rPr>
                <w:spacing w:val="-2"/>
              </w:rPr>
              <w:t>99,167</w:t>
            </w:r>
          </w:p>
        </w:tc>
        <w:tc>
          <w:tcPr>
            <w:tcW w:w="1535" w:type="dxa"/>
            <w:tcBorders>
              <w:top w:val="single" w:sz="4" w:space="0" w:color="000000"/>
              <w:bottom w:val="single" w:sz="4" w:space="0" w:color="000000"/>
            </w:tcBorders>
          </w:tcPr>
          <w:p w14:paraId="30C87FC4" w14:textId="77777777" w:rsidR="003C3B33" w:rsidRDefault="00B560D6">
            <w:pPr>
              <w:pStyle w:val="TableParagraph"/>
              <w:ind w:right="317"/>
            </w:pPr>
            <w:r>
              <w:rPr>
                <w:spacing w:val="-2"/>
              </w:rPr>
              <w:t>102,935</w:t>
            </w:r>
          </w:p>
        </w:tc>
        <w:tc>
          <w:tcPr>
            <w:tcW w:w="1295" w:type="dxa"/>
            <w:tcBorders>
              <w:top w:val="single" w:sz="4" w:space="0" w:color="000000"/>
              <w:bottom w:val="single" w:sz="4" w:space="0" w:color="000000"/>
            </w:tcBorders>
          </w:tcPr>
          <w:p w14:paraId="30C87FC5" w14:textId="77777777" w:rsidR="003C3B33" w:rsidRDefault="00B560D6">
            <w:pPr>
              <w:pStyle w:val="TableParagraph"/>
              <w:ind w:right="102"/>
            </w:pPr>
            <w:r>
              <w:rPr>
                <w:spacing w:val="-2"/>
              </w:rPr>
              <w:t>106,435</w:t>
            </w:r>
          </w:p>
        </w:tc>
      </w:tr>
      <w:tr w:rsidR="003C3B33" w14:paraId="30C87FCD" w14:textId="77777777">
        <w:trPr>
          <w:trHeight w:val="388"/>
        </w:trPr>
        <w:tc>
          <w:tcPr>
            <w:tcW w:w="1416" w:type="dxa"/>
            <w:tcBorders>
              <w:bottom w:val="single" w:sz="4" w:space="0" w:color="000000"/>
            </w:tcBorders>
          </w:tcPr>
          <w:p w14:paraId="30C87FC7"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C8" w14:textId="77777777" w:rsidR="003C3B33" w:rsidRDefault="00B560D6">
            <w:pPr>
              <w:pStyle w:val="TableParagraph"/>
              <w:ind w:left="107"/>
              <w:jc w:val="left"/>
            </w:pPr>
            <w:r>
              <w:rPr>
                <w:spacing w:val="-2"/>
              </w:rPr>
              <w:t>APS6.4</w:t>
            </w:r>
          </w:p>
        </w:tc>
        <w:tc>
          <w:tcPr>
            <w:tcW w:w="1410" w:type="dxa"/>
            <w:tcBorders>
              <w:top w:val="single" w:sz="4" w:space="0" w:color="000000"/>
              <w:bottom w:val="single" w:sz="4" w:space="0" w:color="000000"/>
            </w:tcBorders>
          </w:tcPr>
          <w:p w14:paraId="30C87FC9" w14:textId="77777777" w:rsidR="003C3B33" w:rsidRDefault="00B560D6">
            <w:pPr>
              <w:pStyle w:val="TableParagraph"/>
              <w:ind w:right="113"/>
            </w:pPr>
            <w:r>
              <w:rPr>
                <w:spacing w:val="-2"/>
              </w:rPr>
              <w:t>100,378</w:t>
            </w:r>
          </w:p>
        </w:tc>
        <w:tc>
          <w:tcPr>
            <w:tcW w:w="2014" w:type="dxa"/>
            <w:tcBorders>
              <w:top w:val="single" w:sz="4" w:space="0" w:color="000000"/>
              <w:bottom w:val="single" w:sz="4" w:space="0" w:color="000000"/>
            </w:tcBorders>
          </w:tcPr>
          <w:p w14:paraId="30C87FCA" w14:textId="77777777" w:rsidR="003C3B33" w:rsidRDefault="00B560D6">
            <w:pPr>
              <w:pStyle w:val="TableParagraph"/>
              <w:ind w:right="344"/>
            </w:pPr>
            <w:r>
              <w:rPr>
                <w:spacing w:val="-2"/>
              </w:rPr>
              <w:t>104,393</w:t>
            </w:r>
          </w:p>
        </w:tc>
        <w:tc>
          <w:tcPr>
            <w:tcW w:w="1535" w:type="dxa"/>
            <w:tcBorders>
              <w:top w:val="single" w:sz="4" w:space="0" w:color="000000"/>
              <w:bottom w:val="single" w:sz="4" w:space="0" w:color="000000"/>
            </w:tcBorders>
          </w:tcPr>
          <w:p w14:paraId="30C87FCB" w14:textId="77777777" w:rsidR="003C3B33" w:rsidRDefault="00B560D6">
            <w:pPr>
              <w:pStyle w:val="TableParagraph"/>
              <w:ind w:right="317"/>
            </w:pPr>
            <w:r>
              <w:rPr>
                <w:spacing w:val="-2"/>
              </w:rPr>
              <w:t>108,360</w:t>
            </w:r>
          </w:p>
        </w:tc>
        <w:tc>
          <w:tcPr>
            <w:tcW w:w="1295" w:type="dxa"/>
            <w:tcBorders>
              <w:top w:val="single" w:sz="4" w:space="0" w:color="000000"/>
              <w:bottom w:val="single" w:sz="4" w:space="0" w:color="000000"/>
            </w:tcBorders>
          </w:tcPr>
          <w:p w14:paraId="30C87FCC" w14:textId="77777777" w:rsidR="003C3B33" w:rsidRDefault="00B560D6">
            <w:pPr>
              <w:pStyle w:val="TableParagraph"/>
              <w:ind w:right="102"/>
            </w:pPr>
            <w:r>
              <w:rPr>
                <w:spacing w:val="-2"/>
              </w:rPr>
              <w:t>112,044</w:t>
            </w:r>
          </w:p>
        </w:tc>
      </w:tr>
      <w:tr w:rsidR="003C3B33" w14:paraId="30C87FD4" w14:textId="77777777">
        <w:trPr>
          <w:trHeight w:val="388"/>
        </w:trPr>
        <w:tc>
          <w:tcPr>
            <w:tcW w:w="1416" w:type="dxa"/>
            <w:tcBorders>
              <w:top w:val="single" w:sz="4" w:space="0" w:color="000000"/>
            </w:tcBorders>
          </w:tcPr>
          <w:p w14:paraId="30C87FCE" w14:textId="77777777" w:rsidR="003C3B33" w:rsidRDefault="00B560D6">
            <w:pPr>
              <w:pStyle w:val="TableParagraph"/>
              <w:ind w:left="108"/>
              <w:jc w:val="left"/>
            </w:pPr>
            <w:r>
              <w:t>EL</w:t>
            </w:r>
            <w:r>
              <w:rPr>
                <w:spacing w:val="-2"/>
              </w:rPr>
              <w:t xml:space="preserve"> </w:t>
            </w:r>
            <w:r>
              <w:rPr>
                <w:spacing w:val="-10"/>
              </w:rPr>
              <w:t>1</w:t>
            </w:r>
          </w:p>
        </w:tc>
        <w:tc>
          <w:tcPr>
            <w:tcW w:w="1353" w:type="dxa"/>
            <w:tcBorders>
              <w:top w:val="single" w:sz="4" w:space="0" w:color="000000"/>
              <w:bottom w:val="single" w:sz="4" w:space="0" w:color="000000"/>
            </w:tcBorders>
          </w:tcPr>
          <w:p w14:paraId="30C87FCF" w14:textId="77777777" w:rsidR="003C3B33" w:rsidRDefault="00B560D6">
            <w:pPr>
              <w:pStyle w:val="TableParagraph"/>
              <w:ind w:left="107"/>
              <w:jc w:val="left"/>
            </w:pPr>
            <w:r>
              <w:rPr>
                <w:spacing w:val="-2"/>
              </w:rPr>
              <w:t>EL1.1</w:t>
            </w:r>
          </w:p>
        </w:tc>
        <w:tc>
          <w:tcPr>
            <w:tcW w:w="1410" w:type="dxa"/>
            <w:tcBorders>
              <w:top w:val="single" w:sz="4" w:space="0" w:color="000000"/>
              <w:bottom w:val="single" w:sz="4" w:space="0" w:color="000000"/>
            </w:tcBorders>
          </w:tcPr>
          <w:p w14:paraId="30C87FD0" w14:textId="77777777" w:rsidR="003C3B33" w:rsidRDefault="00B560D6">
            <w:pPr>
              <w:pStyle w:val="TableParagraph"/>
              <w:ind w:right="113"/>
            </w:pPr>
            <w:r>
              <w:rPr>
                <w:spacing w:val="-2"/>
              </w:rPr>
              <w:t>115,663</w:t>
            </w:r>
          </w:p>
        </w:tc>
        <w:tc>
          <w:tcPr>
            <w:tcW w:w="2014" w:type="dxa"/>
            <w:tcBorders>
              <w:top w:val="single" w:sz="4" w:space="0" w:color="000000"/>
              <w:bottom w:val="single" w:sz="4" w:space="0" w:color="000000"/>
            </w:tcBorders>
          </w:tcPr>
          <w:p w14:paraId="30C87FD1" w14:textId="77777777" w:rsidR="003C3B33" w:rsidRDefault="00B560D6">
            <w:pPr>
              <w:pStyle w:val="TableParagraph"/>
              <w:ind w:right="344"/>
            </w:pPr>
            <w:r>
              <w:rPr>
                <w:spacing w:val="-2"/>
              </w:rPr>
              <w:t>120,290</w:t>
            </w:r>
          </w:p>
        </w:tc>
        <w:tc>
          <w:tcPr>
            <w:tcW w:w="1535" w:type="dxa"/>
            <w:tcBorders>
              <w:top w:val="single" w:sz="4" w:space="0" w:color="000000"/>
              <w:bottom w:val="single" w:sz="4" w:space="0" w:color="000000"/>
            </w:tcBorders>
          </w:tcPr>
          <w:p w14:paraId="30C87FD2" w14:textId="77777777" w:rsidR="003C3B33" w:rsidRDefault="00B560D6">
            <w:pPr>
              <w:pStyle w:val="TableParagraph"/>
              <w:ind w:right="317"/>
            </w:pPr>
            <w:r>
              <w:rPr>
                <w:spacing w:val="-2"/>
              </w:rPr>
              <w:t>124,861</w:t>
            </w:r>
          </w:p>
        </w:tc>
        <w:tc>
          <w:tcPr>
            <w:tcW w:w="1295" w:type="dxa"/>
            <w:tcBorders>
              <w:top w:val="single" w:sz="4" w:space="0" w:color="000000"/>
              <w:bottom w:val="single" w:sz="4" w:space="0" w:color="000000"/>
            </w:tcBorders>
          </w:tcPr>
          <w:p w14:paraId="30C87FD3" w14:textId="77777777" w:rsidR="003C3B33" w:rsidRDefault="00B560D6">
            <w:pPr>
              <w:pStyle w:val="TableParagraph"/>
              <w:ind w:right="102"/>
            </w:pPr>
            <w:r>
              <w:rPr>
                <w:spacing w:val="-2"/>
              </w:rPr>
              <w:t>129,106</w:t>
            </w:r>
          </w:p>
        </w:tc>
      </w:tr>
      <w:tr w:rsidR="003C3B33" w14:paraId="30C87FDB" w14:textId="77777777">
        <w:trPr>
          <w:trHeight w:val="388"/>
        </w:trPr>
        <w:tc>
          <w:tcPr>
            <w:tcW w:w="1416" w:type="dxa"/>
          </w:tcPr>
          <w:p w14:paraId="30C87FD5"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D6" w14:textId="77777777" w:rsidR="003C3B33" w:rsidRDefault="00B560D6">
            <w:pPr>
              <w:pStyle w:val="TableParagraph"/>
              <w:spacing w:before="61"/>
              <w:ind w:left="107"/>
              <w:jc w:val="left"/>
            </w:pPr>
            <w:r>
              <w:rPr>
                <w:spacing w:val="-2"/>
              </w:rPr>
              <w:t>EL1.2</w:t>
            </w:r>
          </w:p>
        </w:tc>
        <w:tc>
          <w:tcPr>
            <w:tcW w:w="1410" w:type="dxa"/>
            <w:tcBorders>
              <w:top w:val="single" w:sz="4" w:space="0" w:color="000000"/>
              <w:bottom w:val="single" w:sz="4" w:space="0" w:color="000000"/>
            </w:tcBorders>
          </w:tcPr>
          <w:p w14:paraId="30C87FD7" w14:textId="77777777" w:rsidR="003C3B33" w:rsidRDefault="00B560D6">
            <w:pPr>
              <w:pStyle w:val="TableParagraph"/>
              <w:spacing w:before="61"/>
              <w:ind w:right="113"/>
            </w:pPr>
            <w:r>
              <w:rPr>
                <w:spacing w:val="-2"/>
              </w:rPr>
              <w:t>118,802</w:t>
            </w:r>
          </w:p>
        </w:tc>
        <w:tc>
          <w:tcPr>
            <w:tcW w:w="2014" w:type="dxa"/>
            <w:tcBorders>
              <w:top w:val="single" w:sz="4" w:space="0" w:color="000000"/>
              <w:bottom w:val="single" w:sz="4" w:space="0" w:color="000000"/>
            </w:tcBorders>
          </w:tcPr>
          <w:p w14:paraId="30C87FD8" w14:textId="77777777" w:rsidR="003C3B33" w:rsidRDefault="00B560D6">
            <w:pPr>
              <w:pStyle w:val="TableParagraph"/>
              <w:spacing w:before="61"/>
              <w:ind w:right="344"/>
            </w:pPr>
            <w:r>
              <w:rPr>
                <w:spacing w:val="-2"/>
              </w:rPr>
              <w:t>123,554</w:t>
            </w:r>
          </w:p>
        </w:tc>
        <w:tc>
          <w:tcPr>
            <w:tcW w:w="1535" w:type="dxa"/>
            <w:tcBorders>
              <w:top w:val="single" w:sz="4" w:space="0" w:color="000000"/>
              <w:bottom w:val="single" w:sz="4" w:space="0" w:color="000000"/>
            </w:tcBorders>
          </w:tcPr>
          <w:p w14:paraId="30C87FD9" w14:textId="77777777" w:rsidR="003C3B33" w:rsidRDefault="00B560D6">
            <w:pPr>
              <w:pStyle w:val="TableParagraph"/>
              <w:spacing w:before="61"/>
              <w:ind w:right="317"/>
            </w:pPr>
            <w:r>
              <w:rPr>
                <w:spacing w:val="-2"/>
              </w:rPr>
              <w:t>128,249</w:t>
            </w:r>
          </w:p>
        </w:tc>
        <w:tc>
          <w:tcPr>
            <w:tcW w:w="1295" w:type="dxa"/>
            <w:tcBorders>
              <w:top w:val="single" w:sz="4" w:space="0" w:color="000000"/>
              <w:bottom w:val="single" w:sz="4" w:space="0" w:color="000000"/>
            </w:tcBorders>
          </w:tcPr>
          <w:p w14:paraId="30C87FDA" w14:textId="77777777" w:rsidR="003C3B33" w:rsidRDefault="00B560D6">
            <w:pPr>
              <w:pStyle w:val="TableParagraph"/>
              <w:spacing w:before="61"/>
              <w:ind w:right="102"/>
            </w:pPr>
            <w:r>
              <w:rPr>
                <w:spacing w:val="-2"/>
              </w:rPr>
              <w:t>132,609</w:t>
            </w:r>
          </w:p>
        </w:tc>
      </w:tr>
      <w:tr w:rsidR="003C3B33" w14:paraId="30C87FE2" w14:textId="77777777">
        <w:trPr>
          <w:trHeight w:val="388"/>
        </w:trPr>
        <w:tc>
          <w:tcPr>
            <w:tcW w:w="1416" w:type="dxa"/>
            <w:tcBorders>
              <w:bottom w:val="single" w:sz="4" w:space="0" w:color="000000"/>
            </w:tcBorders>
          </w:tcPr>
          <w:p w14:paraId="30C87FDC"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DD" w14:textId="77777777" w:rsidR="003C3B33" w:rsidRDefault="00B560D6">
            <w:pPr>
              <w:pStyle w:val="TableParagraph"/>
              <w:spacing w:before="61"/>
              <w:ind w:left="107"/>
              <w:jc w:val="left"/>
            </w:pPr>
            <w:r>
              <w:rPr>
                <w:spacing w:val="-2"/>
              </w:rPr>
              <w:t>EL1.3</w:t>
            </w:r>
          </w:p>
        </w:tc>
        <w:tc>
          <w:tcPr>
            <w:tcW w:w="1410" w:type="dxa"/>
            <w:tcBorders>
              <w:top w:val="single" w:sz="4" w:space="0" w:color="000000"/>
              <w:bottom w:val="single" w:sz="4" w:space="0" w:color="000000"/>
            </w:tcBorders>
          </w:tcPr>
          <w:p w14:paraId="30C87FDE" w14:textId="77777777" w:rsidR="003C3B33" w:rsidRDefault="00B560D6">
            <w:pPr>
              <w:pStyle w:val="TableParagraph"/>
              <w:spacing w:before="61"/>
              <w:ind w:right="113"/>
            </w:pPr>
            <w:r>
              <w:rPr>
                <w:spacing w:val="-2"/>
              </w:rPr>
              <w:t>124,403</w:t>
            </w:r>
          </w:p>
        </w:tc>
        <w:tc>
          <w:tcPr>
            <w:tcW w:w="2014" w:type="dxa"/>
            <w:tcBorders>
              <w:top w:val="single" w:sz="4" w:space="0" w:color="000000"/>
              <w:bottom w:val="single" w:sz="4" w:space="0" w:color="000000"/>
            </w:tcBorders>
          </w:tcPr>
          <w:p w14:paraId="30C87FDF" w14:textId="77777777" w:rsidR="003C3B33" w:rsidRDefault="00B560D6">
            <w:pPr>
              <w:pStyle w:val="TableParagraph"/>
              <w:spacing w:before="61"/>
              <w:ind w:right="344"/>
            </w:pPr>
            <w:r>
              <w:rPr>
                <w:spacing w:val="-2"/>
              </w:rPr>
              <w:t>129,379</w:t>
            </w:r>
          </w:p>
        </w:tc>
        <w:tc>
          <w:tcPr>
            <w:tcW w:w="1535" w:type="dxa"/>
            <w:tcBorders>
              <w:top w:val="single" w:sz="4" w:space="0" w:color="000000"/>
              <w:bottom w:val="single" w:sz="4" w:space="0" w:color="000000"/>
            </w:tcBorders>
          </w:tcPr>
          <w:p w14:paraId="30C87FE0" w14:textId="77777777" w:rsidR="003C3B33" w:rsidRDefault="00B560D6">
            <w:pPr>
              <w:pStyle w:val="TableParagraph"/>
              <w:spacing w:before="61"/>
              <w:ind w:right="317"/>
            </w:pPr>
            <w:r>
              <w:rPr>
                <w:spacing w:val="-2"/>
              </w:rPr>
              <w:t>134,295</w:t>
            </w:r>
          </w:p>
        </w:tc>
        <w:tc>
          <w:tcPr>
            <w:tcW w:w="1295" w:type="dxa"/>
            <w:tcBorders>
              <w:top w:val="single" w:sz="4" w:space="0" w:color="000000"/>
              <w:bottom w:val="single" w:sz="4" w:space="0" w:color="000000"/>
            </w:tcBorders>
          </w:tcPr>
          <w:p w14:paraId="30C87FE1" w14:textId="77777777" w:rsidR="003C3B33" w:rsidRDefault="00B560D6">
            <w:pPr>
              <w:pStyle w:val="TableParagraph"/>
              <w:spacing w:before="61"/>
              <w:ind w:right="102"/>
            </w:pPr>
            <w:r>
              <w:rPr>
                <w:spacing w:val="-2"/>
              </w:rPr>
              <w:t>138,861</w:t>
            </w:r>
          </w:p>
        </w:tc>
      </w:tr>
      <w:tr w:rsidR="003C3B33" w14:paraId="30C87FE9" w14:textId="77777777">
        <w:trPr>
          <w:trHeight w:val="390"/>
        </w:trPr>
        <w:tc>
          <w:tcPr>
            <w:tcW w:w="1416" w:type="dxa"/>
            <w:tcBorders>
              <w:top w:val="single" w:sz="4" w:space="0" w:color="000000"/>
            </w:tcBorders>
          </w:tcPr>
          <w:p w14:paraId="30C87FE3" w14:textId="77777777" w:rsidR="003C3B33" w:rsidRDefault="00B560D6">
            <w:pPr>
              <w:pStyle w:val="TableParagraph"/>
              <w:spacing w:before="61"/>
              <w:ind w:left="108"/>
              <w:jc w:val="left"/>
            </w:pPr>
            <w:r>
              <w:t>EL</w:t>
            </w:r>
            <w:r>
              <w:rPr>
                <w:spacing w:val="-2"/>
              </w:rPr>
              <w:t xml:space="preserve"> </w:t>
            </w:r>
            <w:r>
              <w:rPr>
                <w:spacing w:val="-10"/>
              </w:rPr>
              <w:t>2</w:t>
            </w:r>
          </w:p>
        </w:tc>
        <w:tc>
          <w:tcPr>
            <w:tcW w:w="1353" w:type="dxa"/>
            <w:tcBorders>
              <w:top w:val="single" w:sz="4" w:space="0" w:color="000000"/>
              <w:bottom w:val="single" w:sz="4" w:space="0" w:color="000000"/>
            </w:tcBorders>
          </w:tcPr>
          <w:p w14:paraId="30C87FE4" w14:textId="77777777" w:rsidR="003C3B33" w:rsidRDefault="00B560D6">
            <w:pPr>
              <w:pStyle w:val="TableParagraph"/>
              <w:spacing w:before="61"/>
              <w:ind w:left="107"/>
              <w:jc w:val="left"/>
            </w:pPr>
            <w:r>
              <w:rPr>
                <w:spacing w:val="-2"/>
              </w:rPr>
              <w:t>EL2.1</w:t>
            </w:r>
          </w:p>
        </w:tc>
        <w:tc>
          <w:tcPr>
            <w:tcW w:w="1410" w:type="dxa"/>
            <w:tcBorders>
              <w:top w:val="single" w:sz="4" w:space="0" w:color="000000"/>
              <w:bottom w:val="single" w:sz="4" w:space="0" w:color="000000"/>
            </w:tcBorders>
          </w:tcPr>
          <w:p w14:paraId="30C87FE5" w14:textId="77777777" w:rsidR="003C3B33" w:rsidRDefault="00B560D6">
            <w:pPr>
              <w:pStyle w:val="TableParagraph"/>
              <w:spacing w:before="61"/>
              <w:ind w:right="113"/>
            </w:pPr>
            <w:r>
              <w:rPr>
                <w:spacing w:val="-2"/>
              </w:rPr>
              <w:t>136,118</w:t>
            </w:r>
          </w:p>
        </w:tc>
        <w:tc>
          <w:tcPr>
            <w:tcW w:w="2014" w:type="dxa"/>
            <w:tcBorders>
              <w:top w:val="single" w:sz="4" w:space="0" w:color="000000"/>
              <w:bottom w:val="single" w:sz="4" w:space="0" w:color="000000"/>
            </w:tcBorders>
          </w:tcPr>
          <w:p w14:paraId="30C87FE6" w14:textId="77777777" w:rsidR="003C3B33" w:rsidRDefault="00B560D6">
            <w:pPr>
              <w:pStyle w:val="TableParagraph"/>
              <w:spacing w:before="61"/>
              <w:ind w:right="344"/>
            </w:pPr>
            <w:r>
              <w:rPr>
                <w:spacing w:val="-2"/>
              </w:rPr>
              <w:t>141,563</w:t>
            </w:r>
          </w:p>
        </w:tc>
        <w:tc>
          <w:tcPr>
            <w:tcW w:w="1535" w:type="dxa"/>
            <w:tcBorders>
              <w:top w:val="single" w:sz="4" w:space="0" w:color="000000"/>
              <w:bottom w:val="single" w:sz="4" w:space="0" w:color="000000"/>
            </w:tcBorders>
          </w:tcPr>
          <w:p w14:paraId="30C87FE7" w14:textId="77777777" w:rsidR="003C3B33" w:rsidRDefault="00B560D6">
            <w:pPr>
              <w:pStyle w:val="TableParagraph"/>
              <w:spacing w:before="61"/>
              <w:ind w:right="317"/>
            </w:pPr>
            <w:r>
              <w:rPr>
                <w:spacing w:val="-2"/>
              </w:rPr>
              <w:t>146,942</w:t>
            </w:r>
          </w:p>
        </w:tc>
        <w:tc>
          <w:tcPr>
            <w:tcW w:w="1295" w:type="dxa"/>
            <w:tcBorders>
              <w:top w:val="single" w:sz="4" w:space="0" w:color="000000"/>
              <w:bottom w:val="single" w:sz="4" w:space="0" w:color="000000"/>
            </w:tcBorders>
          </w:tcPr>
          <w:p w14:paraId="30C87FE8" w14:textId="77777777" w:rsidR="003C3B33" w:rsidRDefault="00B560D6">
            <w:pPr>
              <w:pStyle w:val="TableParagraph"/>
              <w:spacing w:before="61"/>
              <w:ind w:right="102"/>
            </w:pPr>
            <w:r>
              <w:rPr>
                <w:spacing w:val="-2"/>
              </w:rPr>
              <w:t>151,938</w:t>
            </w:r>
          </w:p>
        </w:tc>
      </w:tr>
      <w:tr w:rsidR="003C3B33" w14:paraId="30C87FF0" w14:textId="77777777">
        <w:trPr>
          <w:trHeight w:val="388"/>
        </w:trPr>
        <w:tc>
          <w:tcPr>
            <w:tcW w:w="1416" w:type="dxa"/>
          </w:tcPr>
          <w:p w14:paraId="30C87FEA"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EB" w14:textId="77777777" w:rsidR="003C3B33" w:rsidRDefault="00B560D6">
            <w:pPr>
              <w:pStyle w:val="TableParagraph"/>
              <w:ind w:left="107"/>
              <w:jc w:val="left"/>
            </w:pPr>
            <w:r>
              <w:rPr>
                <w:spacing w:val="-2"/>
              </w:rPr>
              <w:t>EL2.2</w:t>
            </w:r>
          </w:p>
        </w:tc>
        <w:tc>
          <w:tcPr>
            <w:tcW w:w="1410" w:type="dxa"/>
            <w:tcBorders>
              <w:top w:val="single" w:sz="4" w:space="0" w:color="000000"/>
              <w:bottom w:val="single" w:sz="4" w:space="0" w:color="000000"/>
            </w:tcBorders>
          </w:tcPr>
          <w:p w14:paraId="30C87FEC" w14:textId="77777777" w:rsidR="003C3B33" w:rsidRDefault="00B560D6">
            <w:pPr>
              <w:pStyle w:val="TableParagraph"/>
              <w:ind w:right="113"/>
            </w:pPr>
            <w:r>
              <w:rPr>
                <w:spacing w:val="-2"/>
              </w:rPr>
              <w:t>140,203</w:t>
            </w:r>
          </w:p>
        </w:tc>
        <w:tc>
          <w:tcPr>
            <w:tcW w:w="2014" w:type="dxa"/>
            <w:tcBorders>
              <w:top w:val="single" w:sz="4" w:space="0" w:color="000000"/>
              <w:bottom w:val="single" w:sz="4" w:space="0" w:color="000000"/>
            </w:tcBorders>
          </w:tcPr>
          <w:p w14:paraId="30C87FED" w14:textId="77777777" w:rsidR="003C3B33" w:rsidRDefault="00B560D6">
            <w:pPr>
              <w:pStyle w:val="TableParagraph"/>
              <w:ind w:right="344"/>
            </w:pPr>
            <w:r>
              <w:rPr>
                <w:spacing w:val="-2"/>
              </w:rPr>
              <w:t>145,811</w:t>
            </w:r>
          </w:p>
        </w:tc>
        <w:tc>
          <w:tcPr>
            <w:tcW w:w="1535" w:type="dxa"/>
            <w:tcBorders>
              <w:top w:val="single" w:sz="4" w:space="0" w:color="000000"/>
              <w:bottom w:val="single" w:sz="4" w:space="0" w:color="000000"/>
            </w:tcBorders>
          </w:tcPr>
          <w:p w14:paraId="30C87FEE" w14:textId="77777777" w:rsidR="003C3B33" w:rsidRDefault="00B560D6">
            <w:pPr>
              <w:pStyle w:val="TableParagraph"/>
              <w:ind w:right="317"/>
            </w:pPr>
            <w:r>
              <w:rPr>
                <w:spacing w:val="-2"/>
              </w:rPr>
              <w:t>151,352</w:t>
            </w:r>
          </w:p>
        </w:tc>
        <w:tc>
          <w:tcPr>
            <w:tcW w:w="1295" w:type="dxa"/>
            <w:tcBorders>
              <w:top w:val="single" w:sz="4" w:space="0" w:color="000000"/>
              <w:bottom w:val="single" w:sz="4" w:space="0" w:color="000000"/>
            </w:tcBorders>
          </w:tcPr>
          <w:p w14:paraId="30C87FEF" w14:textId="77777777" w:rsidR="003C3B33" w:rsidRDefault="00B560D6">
            <w:pPr>
              <w:pStyle w:val="TableParagraph"/>
              <w:ind w:right="102"/>
            </w:pPr>
            <w:r>
              <w:rPr>
                <w:spacing w:val="-2"/>
              </w:rPr>
              <w:t>156,498</w:t>
            </w:r>
          </w:p>
        </w:tc>
      </w:tr>
      <w:tr w:rsidR="003C3B33" w14:paraId="30C87FF7" w14:textId="77777777">
        <w:trPr>
          <w:trHeight w:val="388"/>
        </w:trPr>
        <w:tc>
          <w:tcPr>
            <w:tcW w:w="1416" w:type="dxa"/>
          </w:tcPr>
          <w:p w14:paraId="30C87FF1"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F2" w14:textId="77777777" w:rsidR="003C3B33" w:rsidRDefault="00B560D6">
            <w:pPr>
              <w:pStyle w:val="TableParagraph"/>
              <w:ind w:left="107"/>
              <w:jc w:val="left"/>
            </w:pPr>
            <w:r>
              <w:rPr>
                <w:spacing w:val="-2"/>
              </w:rPr>
              <w:t>EL2.3</w:t>
            </w:r>
          </w:p>
        </w:tc>
        <w:tc>
          <w:tcPr>
            <w:tcW w:w="1410" w:type="dxa"/>
            <w:tcBorders>
              <w:top w:val="single" w:sz="4" w:space="0" w:color="000000"/>
              <w:bottom w:val="single" w:sz="4" w:space="0" w:color="000000"/>
            </w:tcBorders>
          </w:tcPr>
          <w:p w14:paraId="30C87FF3" w14:textId="77777777" w:rsidR="003C3B33" w:rsidRDefault="00B560D6">
            <w:pPr>
              <w:pStyle w:val="TableParagraph"/>
              <w:ind w:right="113"/>
            </w:pPr>
            <w:r>
              <w:rPr>
                <w:spacing w:val="-2"/>
              </w:rPr>
              <w:t>144,408</w:t>
            </w:r>
          </w:p>
        </w:tc>
        <w:tc>
          <w:tcPr>
            <w:tcW w:w="2014" w:type="dxa"/>
            <w:tcBorders>
              <w:top w:val="single" w:sz="4" w:space="0" w:color="000000"/>
              <w:bottom w:val="single" w:sz="4" w:space="0" w:color="000000"/>
            </w:tcBorders>
          </w:tcPr>
          <w:p w14:paraId="30C87FF4" w14:textId="77777777" w:rsidR="003C3B33" w:rsidRDefault="00B560D6">
            <w:pPr>
              <w:pStyle w:val="TableParagraph"/>
              <w:ind w:right="344"/>
            </w:pPr>
            <w:r>
              <w:rPr>
                <w:spacing w:val="-2"/>
              </w:rPr>
              <w:t>150,184</w:t>
            </w:r>
          </w:p>
        </w:tc>
        <w:tc>
          <w:tcPr>
            <w:tcW w:w="1535" w:type="dxa"/>
            <w:tcBorders>
              <w:top w:val="single" w:sz="4" w:space="0" w:color="000000"/>
              <w:bottom w:val="single" w:sz="4" w:space="0" w:color="000000"/>
            </w:tcBorders>
          </w:tcPr>
          <w:p w14:paraId="30C87FF5" w14:textId="77777777" w:rsidR="003C3B33" w:rsidRDefault="00B560D6">
            <w:pPr>
              <w:pStyle w:val="TableParagraph"/>
              <w:ind w:right="317"/>
            </w:pPr>
            <w:r>
              <w:rPr>
                <w:spacing w:val="-2"/>
              </w:rPr>
              <w:t>155,891</w:t>
            </w:r>
          </w:p>
        </w:tc>
        <w:tc>
          <w:tcPr>
            <w:tcW w:w="1295" w:type="dxa"/>
            <w:tcBorders>
              <w:top w:val="single" w:sz="4" w:space="0" w:color="000000"/>
              <w:bottom w:val="single" w:sz="4" w:space="0" w:color="000000"/>
            </w:tcBorders>
          </w:tcPr>
          <w:p w14:paraId="30C87FF6" w14:textId="77777777" w:rsidR="003C3B33" w:rsidRDefault="00B560D6">
            <w:pPr>
              <w:pStyle w:val="TableParagraph"/>
              <w:ind w:right="102"/>
            </w:pPr>
            <w:r>
              <w:rPr>
                <w:spacing w:val="-2"/>
              </w:rPr>
              <w:t>161,191</w:t>
            </w:r>
          </w:p>
        </w:tc>
      </w:tr>
      <w:tr w:rsidR="003C3B33" w14:paraId="30C87FFE" w14:textId="77777777">
        <w:trPr>
          <w:trHeight w:val="388"/>
        </w:trPr>
        <w:tc>
          <w:tcPr>
            <w:tcW w:w="1416" w:type="dxa"/>
            <w:tcBorders>
              <w:bottom w:val="single" w:sz="4" w:space="0" w:color="000000"/>
            </w:tcBorders>
          </w:tcPr>
          <w:p w14:paraId="30C87FF8"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7FF9" w14:textId="77777777" w:rsidR="003C3B33" w:rsidRDefault="00B560D6">
            <w:pPr>
              <w:pStyle w:val="TableParagraph"/>
              <w:ind w:left="107"/>
              <w:jc w:val="left"/>
            </w:pPr>
            <w:r>
              <w:rPr>
                <w:spacing w:val="-2"/>
              </w:rPr>
              <w:t>EL2.4</w:t>
            </w:r>
          </w:p>
        </w:tc>
        <w:tc>
          <w:tcPr>
            <w:tcW w:w="1410" w:type="dxa"/>
            <w:tcBorders>
              <w:top w:val="single" w:sz="4" w:space="0" w:color="000000"/>
              <w:bottom w:val="single" w:sz="4" w:space="0" w:color="000000"/>
            </w:tcBorders>
          </w:tcPr>
          <w:p w14:paraId="30C87FFA" w14:textId="77777777" w:rsidR="003C3B33" w:rsidRDefault="00B560D6">
            <w:pPr>
              <w:pStyle w:val="TableParagraph"/>
              <w:ind w:right="113"/>
            </w:pPr>
            <w:r>
              <w:rPr>
                <w:spacing w:val="-2"/>
              </w:rPr>
              <w:t>152,934</w:t>
            </w:r>
          </w:p>
        </w:tc>
        <w:tc>
          <w:tcPr>
            <w:tcW w:w="2014" w:type="dxa"/>
            <w:tcBorders>
              <w:top w:val="single" w:sz="4" w:space="0" w:color="000000"/>
              <w:bottom w:val="single" w:sz="4" w:space="0" w:color="000000"/>
            </w:tcBorders>
          </w:tcPr>
          <w:p w14:paraId="30C87FFB" w14:textId="77777777" w:rsidR="003C3B33" w:rsidRDefault="00B560D6">
            <w:pPr>
              <w:pStyle w:val="TableParagraph"/>
              <w:ind w:right="344"/>
            </w:pPr>
            <w:r>
              <w:rPr>
                <w:spacing w:val="-2"/>
              </w:rPr>
              <w:t>159,051</w:t>
            </w:r>
          </w:p>
        </w:tc>
        <w:tc>
          <w:tcPr>
            <w:tcW w:w="1535" w:type="dxa"/>
            <w:tcBorders>
              <w:top w:val="single" w:sz="4" w:space="0" w:color="000000"/>
              <w:bottom w:val="single" w:sz="4" w:space="0" w:color="000000"/>
            </w:tcBorders>
          </w:tcPr>
          <w:p w14:paraId="30C87FFC" w14:textId="77777777" w:rsidR="003C3B33" w:rsidRDefault="00B560D6">
            <w:pPr>
              <w:pStyle w:val="TableParagraph"/>
              <w:ind w:right="317"/>
            </w:pPr>
            <w:r>
              <w:rPr>
                <w:spacing w:val="-2"/>
              </w:rPr>
              <w:t>165,095</w:t>
            </w:r>
          </w:p>
        </w:tc>
        <w:tc>
          <w:tcPr>
            <w:tcW w:w="1295" w:type="dxa"/>
            <w:tcBorders>
              <w:top w:val="single" w:sz="4" w:space="0" w:color="000000"/>
              <w:bottom w:val="single" w:sz="4" w:space="0" w:color="000000"/>
            </w:tcBorders>
          </w:tcPr>
          <w:p w14:paraId="30C87FFD" w14:textId="77777777" w:rsidR="003C3B33" w:rsidRDefault="00B560D6">
            <w:pPr>
              <w:pStyle w:val="TableParagraph"/>
              <w:ind w:right="102"/>
            </w:pPr>
            <w:r>
              <w:rPr>
                <w:spacing w:val="-2"/>
              </w:rPr>
              <w:t>170,708</w:t>
            </w:r>
          </w:p>
        </w:tc>
      </w:tr>
    </w:tbl>
    <w:p w14:paraId="30C87FFF" w14:textId="77777777" w:rsidR="003C3B33" w:rsidRDefault="003C3B33">
      <w:pPr>
        <w:sectPr w:rsidR="003C3B33">
          <w:pgSz w:w="11910" w:h="16840"/>
          <w:pgMar w:top="960" w:right="840" w:bottom="920" w:left="680" w:header="751" w:footer="734" w:gutter="0"/>
          <w:cols w:space="720"/>
        </w:sectPr>
      </w:pPr>
    </w:p>
    <w:p w14:paraId="30C88000" w14:textId="77777777" w:rsidR="003C3B33" w:rsidRDefault="003C3B33">
      <w:pPr>
        <w:pStyle w:val="BodyText"/>
        <w:spacing w:before="223" w:after="1"/>
        <w:ind w:left="0" w:firstLine="0"/>
        <w:rPr>
          <w:b/>
          <w:sz w:val="20"/>
        </w:rPr>
      </w:pPr>
    </w:p>
    <w:tbl>
      <w:tblPr>
        <w:tblW w:w="0" w:type="auto"/>
        <w:tblInd w:w="745" w:type="dxa"/>
        <w:tblLayout w:type="fixed"/>
        <w:tblCellMar>
          <w:left w:w="0" w:type="dxa"/>
          <w:right w:w="0" w:type="dxa"/>
        </w:tblCellMar>
        <w:tblLook w:val="01E0" w:firstRow="1" w:lastRow="1" w:firstColumn="1" w:lastColumn="1" w:noHBand="0" w:noVBand="0"/>
      </w:tblPr>
      <w:tblGrid>
        <w:gridCol w:w="1438"/>
        <w:gridCol w:w="1353"/>
        <w:gridCol w:w="1411"/>
        <w:gridCol w:w="2015"/>
        <w:gridCol w:w="1536"/>
        <w:gridCol w:w="1296"/>
      </w:tblGrid>
      <w:tr w:rsidR="003C3B33" w14:paraId="30C8800E" w14:textId="77777777">
        <w:trPr>
          <w:trHeight w:val="1732"/>
        </w:trPr>
        <w:tc>
          <w:tcPr>
            <w:tcW w:w="1438" w:type="dxa"/>
            <w:tcBorders>
              <w:top w:val="single" w:sz="4" w:space="0" w:color="000000"/>
              <w:bottom w:val="single" w:sz="4" w:space="0" w:color="000000"/>
            </w:tcBorders>
          </w:tcPr>
          <w:p w14:paraId="30C88001" w14:textId="77777777" w:rsidR="003C3B33" w:rsidRDefault="00B560D6">
            <w:pPr>
              <w:pStyle w:val="TableParagraph"/>
              <w:ind w:left="129"/>
              <w:jc w:val="left"/>
              <w:rPr>
                <w:b/>
              </w:rPr>
            </w:pPr>
            <w:r>
              <w:rPr>
                <w:b/>
                <w:spacing w:val="-2"/>
              </w:rPr>
              <w:t>Classification</w:t>
            </w:r>
          </w:p>
        </w:tc>
        <w:tc>
          <w:tcPr>
            <w:tcW w:w="1353" w:type="dxa"/>
            <w:tcBorders>
              <w:top w:val="single" w:sz="4" w:space="0" w:color="000000"/>
              <w:bottom w:val="single" w:sz="4" w:space="0" w:color="000000"/>
            </w:tcBorders>
          </w:tcPr>
          <w:p w14:paraId="30C88002" w14:textId="77777777" w:rsidR="003C3B33" w:rsidRDefault="00B560D6">
            <w:pPr>
              <w:pStyle w:val="TableParagraph"/>
              <w:ind w:left="107"/>
              <w:jc w:val="left"/>
              <w:rPr>
                <w:b/>
              </w:rPr>
            </w:pPr>
            <w:r>
              <w:rPr>
                <w:b/>
              </w:rPr>
              <w:t xml:space="preserve">Pay </w:t>
            </w:r>
            <w:r>
              <w:rPr>
                <w:b/>
                <w:spacing w:val="-2"/>
              </w:rPr>
              <w:t>point</w:t>
            </w:r>
          </w:p>
        </w:tc>
        <w:tc>
          <w:tcPr>
            <w:tcW w:w="1411" w:type="dxa"/>
            <w:tcBorders>
              <w:top w:val="single" w:sz="4" w:space="0" w:color="000000"/>
              <w:bottom w:val="single" w:sz="4" w:space="0" w:color="000000"/>
            </w:tcBorders>
          </w:tcPr>
          <w:p w14:paraId="30C88003" w14:textId="77777777" w:rsidR="003C3B33" w:rsidRDefault="00B560D6">
            <w:pPr>
              <w:pStyle w:val="TableParagraph"/>
              <w:ind w:left="379" w:right="117" w:firstLine="453"/>
              <w:rPr>
                <w:b/>
              </w:rPr>
            </w:pPr>
            <w:r>
              <w:rPr>
                <w:b/>
              </w:rPr>
              <w:t>As</w:t>
            </w:r>
            <w:r>
              <w:rPr>
                <w:b/>
                <w:spacing w:val="-13"/>
              </w:rPr>
              <w:t xml:space="preserve"> </w:t>
            </w:r>
            <w:proofErr w:type="gramStart"/>
            <w:r>
              <w:rPr>
                <w:b/>
              </w:rPr>
              <w:t>at</w:t>
            </w:r>
            <w:proofErr w:type="gramEnd"/>
            <w:r>
              <w:rPr>
                <w:b/>
              </w:rPr>
              <w:t xml:space="preserve"> 31</w:t>
            </w:r>
            <w:r>
              <w:rPr>
                <w:b/>
                <w:spacing w:val="-1"/>
              </w:rPr>
              <w:t xml:space="preserve"> </w:t>
            </w:r>
            <w:r>
              <w:rPr>
                <w:b/>
                <w:spacing w:val="-2"/>
              </w:rPr>
              <w:t>August</w:t>
            </w:r>
          </w:p>
          <w:p w14:paraId="30C88004" w14:textId="77777777" w:rsidR="003C3B33" w:rsidRDefault="00B560D6">
            <w:pPr>
              <w:pStyle w:val="TableParagraph"/>
              <w:spacing w:before="0"/>
              <w:ind w:right="117"/>
              <w:rPr>
                <w:b/>
              </w:rPr>
            </w:pPr>
            <w:r>
              <w:rPr>
                <w:b/>
              </w:rPr>
              <w:t>2023</w:t>
            </w:r>
            <w:r>
              <w:rPr>
                <w:b/>
                <w:spacing w:val="-5"/>
              </w:rPr>
              <w:t xml:space="preserve"> ($)</w:t>
            </w:r>
          </w:p>
        </w:tc>
        <w:tc>
          <w:tcPr>
            <w:tcW w:w="2015" w:type="dxa"/>
            <w:tcBorders>
              <w:top w:val="single" w:sz="4" w:space="0" w:color="000000"/>
              <w:bottom w:val="single" w:sz="4" w:space="0" w:color="000000"/>
            </w:tcBorders>
          </w:tcPr>
          <w:p w14:paraId="30C88005" w14:textId="77777777" w:rsidR="003C3B33" w:rsidRDefault="00B560D6">
            <w:pPr>
              <w:pStyle w:val="TableParagraph"/>
              <w:ind w:left="177" w:right="349" w:hanging="63"/>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commencement</w:t>
            </w:r>
          </w:p>
          <w:p w14:paraId="30C88006" w14:textId="77777777" w:rsidR="003C3B33" w:rsidRDefault="00B560D6">
            <w:pPr>
              <w:pStyle w:val="TableParagraph"/>
              <w:spacing w:before="0"/>
              <w:ind w:left="305" w:right="347" w:firstLine="816"/>
              <w:jc w:val="both"/>
              <w:rPr>
                <w:b/>
              </w:rPr>
            </w:pPr>
            <w:r>
              <w:rPr>
                <w:b/>
              </w:rPr>
              <w:t>of</w:t>
            </w:r>
            <w:r>
              <w:rPr>
                <w:b/>
                <w:spacing w:val="-13"/>
              </w:rPr>
              <w:t xml:space="preserve"> </w:t>
            </w:r>
            <w:r>
              <w:rPr>
                <w:b/>
              </w:rPr>
              <w:t xml:space="preserve">the agreement </w:t>
            </w:r>
            <w:proofErr w:type="gramStart"/>
            <w:r>
              <w:rPr>
                <w:b/>
              </w:rPr>
              <w:t>or</w:t>
            </w:r>
            <w:proofErr w:type="gramEnd"/>
            <w:r>
              <w:rPr>
                <w:b/>
              </w:rPr>
              <w:t xml:space="preserve"> 14</w:t>
            </w:r>
            <w:r>
              <w:rPr>
                <w:b/>
                <w:spacing w:val="-3"/>
              </w:rPr>
              <w:t xml:space="preserve"> </w:t>
            </w:r>
            <w:r>
              <w:rPr>
                <w:b/>
              </w:rPr>
              <w:t>March</w:t>
            </w:r>
            <w:r>
              <w:rPr>
                <w:b/>
                <w:spacing w:val="-4"/>
              </w:rPr>
              <w:t xml:space="preserve"> 2024</w:t>
            </w:r>
          </w:p>
          <w:p w14:paraId="30C88007" w14:textId="77777777" w:rsidR="003C3B33" w:rsidRDefault="00B560D6">
            <w:pPr>
              <w:pStyle w:val="TableParagraph"/>
              <w:spacing w:before="0"/>
              <w:ind w:right="346"/>
              <w:rPr>
                <w:b/>
              </w:rPr>
            </w:pPr>
            <w:r>
              <w:rPr>
                <w:b/>
                <w:spacing w:val="-5"/>
              </w:rPr>
              <w:t>($)</w:t>
            </w:r>
          </w:p>
        </w:tc>
        <w:tc>
          <w:tcPr>
            <w:tcW w:w="1536" w:type="dxa"/>
            <w:tcBorders>
              <w:top w:val="single" w:sz="4" w:space="0" w:color="000000"/>
              <w:bottom w:val="single" w:sz="4" w:space="0" w:color="000000"/>
            </w:tcBorders>
          </w:tcPr>
          <w:p w14:paraId="30C88008" w14:textId="77777777" w:rsidR="003C3B33" w:rsidRDefault="00B560D6">
            <w:pPr>
              <w:pStyle w:val="TableParagraph"/>
              <w:spacing w:before="58"/>
              <w:ind w:right="324"/>
              <w:rPr>
                <w:b/>
              </w:rPr>
            </w:pPr>
            <w:r>
              <w:rPr>
                <w:b/>
                <w:spacing w:val="-4"/>
              </w:rPr>
              <w:t>From</w:t>
            </w:r>
          </w:p>
          <w:p w14:paraId="30C88009" w14:textId="77777777" w:rsidR="003C3B33" w:rsidRDefault="00B560D6">
            <w:pPr>
              <w:pStyle w:val="TableParagraph"/>
              <w:spacing w:before="0"/>
              <w:ind w:right="322"/>
              <w:rPr>
                <w:b/>
              </w:rPr>
            </w:pPr>
            <w:r>
              <w:rPr>
                <w:b/>
              </w:rPr>
              <w:t>13</w:t>
            </w:r>
            <w:r>
              <w:rPr>
                <w:b/>
                <w:spacing w:val="1"/>
              </w:rPr>
              <w:t xml:space="preserve"> </w:t>
            </w:r>
            <w:r>
              <w:rPr>
                <w:b/>
                <w:spacing w:val="-2"/>
              </w:rPr>
              <w:t>March</w:t>
            </w:r>
          </w:p>
          <w:p w14:paraId="30C8800A" w14:textId="77777777" w:rsidR="003C3B33" w:rsidRDefault="00B560D6">
            <w:pPr>
              <w:pStyle w:val="TableParagraph"/>
              <w:spacing w:before="0"/>
              <w:ind w:right="324"/>
              <w:rPr>
                <w:b/>
              </w:rPr>
            </w:pPr>
            <w:r>
              <w:rPr>
                <w:b/>
              </w:rPr>
              <w:t>2025</w:t>
            </w:r>
            <w:r>
              <w:rPr>
                <w:b/>
                <w:spacing w:val="-5"/>
              </w:rPr>
              <w:t xml:space="preserve"> ($)</w:t>
            </w:r>
          </w:p>
        </w:tc>
        <w:tc>
          <w:tcPr>
            <w:tcW w:w="1296" w:type="dxa"/>
            <w:tcBorders>
              <w:top w:val="single" w:sz="4" w:space="0" w:color="000000"/>
              <w:bottom w:val="single" w:sz="4" w:space="0" w:color="000000"/>
            </w:tcBorders>
          </w:tcPr>
          <w:p w14:paraId="30C8800B" w14:textId="77777777" w:rsidR="003C3B33" w:rsidRDefault="00B560D6">
            <w:pPr>
              <w:pStyle w:val="TableParagraph"/>
              <w:spacing w:before="58"/>
              <w:ind w:right="111"/>
              <w:rPr>
                <w:b/>
              </w:rPr>
            </w:pPr>
            <w:r>
              <w:rPr>
                <w:b/>
                <w:spacing w:val="-4"/>
              </w:rPr>
              <w:t>From</w:t>
            </w:r>
          </w:p>
          <w:p w14:paraId="30C8800C" w14:textId="77777777" w:rsidR="003C3B33" w:rsidRDefault="00B560D6">
            <w:pPr>
              <w:pStyle w:val="TableParagraph"/>
              <w:spacing w:before="0"/>
              <w:ind w:right="108"/>
              <w:rPr>
                <w:b/>
              </w:rPr>
            </w:pPr>
            <w:r>
              <w:rPr>
                <w:b/>
              </w:rPr>
              <w:t>12</w:t>
            </w:r>
            <w:r>
              <w:rPr>
                <w:b/>
                <w:spacing w:val="1"/>
              </w:rPr>
              <w:t xml:space="preserve"> </w:t>
            </w:r>
            <w:r>
              <w:rPr>
                <w:b/>
                <w:spacing w:val="-2"/>
              </w:rPr>
              <w:t>March</w:t>
            </w:r>
          </w:p>
          <w:p w14:paraId="30C8800D" w14:textId="77777777" w:rsidR="003C3B33" w:rsidRDefault="00B560D6">
            <w:pPr>
              <w:pStyle w:val="TableParagraph"/>
              <w:spacing w:before="0"/>
              <w:ind w:right="109"/>
              <w:rPr>
                <w:b/>
              </w:rPr>
            </w:pPr>
            <w:r>
              <w:rPr>
                <w:b/>
              </w:rPr>
              <w:t>2026</w:t>
            </w:r>
            <w:r>
              <w:rPr>
                <w:b/>
                <w:spacing w:val="-5"/>
              </w:rPr>
              <w:t xml:space="preserve"> ($)</w:t>
            </w:r>
          </w:p>
        </w:tc>
      </w:tr>
      <w:tr w:rsidR="003C3B33" w14:paraId="30C88015" w14:textId="77777777">
        <w:trPr>
          <w:trHeight w:val="388"/>
        </w:trPr>
        <w:tc>
          <w:tcPr>
            <w:tcW w:w="1438" w:type="dxa"/>
            <w:tcBorders>
              <w:top w:val="single" w:sz="4" w:space="0" w:color="000000"/>
              <w:bottom w:val="single" w:sz="4" w:space="0" w:color="000000"/>
            </w:tcBorders>
          </w:tcPr>
          <w:p w14:paraId="30C8800F" w14:textId="77777777" w:rsidR="003C3B33" w:rsidRDefault="003C3B33">
            <w:pPr>
              <w:pStyle w:val="TableParagraph"/>
              <w:spacing w:before="0"/>
              <w:jc w:val="left"/>
              <w:rPr>
                <w:rFonts w:ascii="Times New Roman"/>
              </w:rPr>
            </w:pPr>
          </w:p>
        </w:tc>
        <w:tc>
          <w:tcPr>
            <w:tcW w:w="1353" w:type="dxa"/>
            <w:tcBorders>
              <w:top w:val="single" w:sz="4" w:space="0" w:color="000000"/>
              <w:bottom w:val="single" w:sz="4" w:space="0" w:color="000000"/>
            </w:tcBorders>
          </w:tcPr>
          <w:p w14:paraId="30C88010" w14:textId="77777777" w:rsidR="003C3B33" w:rsidRDefault="00B560D6">
            <w:pPr>
              <w:pStyle w:val="TableParagraph"/>
              <w:ind w:left="107"/>
              <w:jc w:val="left"/>
            </w:pPr>
            <w:r>
              <w:rPr>
                <w:spacing w:val="-2"/>
              </w:rPr>
              <w:t>EL2.5</w:t>
            </w:r>
          </w:p>
        </w:tc>
        <w:tc>
          <w:tcPr>
            <w:tcW w:w="1411" w:type="dxa"/>
            <w:tcBorders>
              <w:top w:val="single" w:sz="4" w:space="0" w:color="000000"/>
              <w:bottom w:val="single" w:sz="4" w:space="0" w:color="000000"/>
            </w:tcBorders>
          </w:tcPr>
          <w:p w14:paraId="30C88011" w14:textId="77777777" w:rsidR="003C3B33" w:rsidRDefault="00B560D6">
            <w:pPr>
              <w:pStyle w:val="TableParagraph"/>
              <w:ind w:left="566"/>
              <w:jc w:val="left"/>
            </w:pPr>
            <w:r>
              <w:rPr>
                <w:spacing w:val="-2"/>
              </w:rPr>
              <w:t>158,149</w:t>
            </w:r>
          </w:p>
        </w:tc>
        <w:tc>
          <w:tcPr>
            <w:tcW w:w="2015" w:type="dxa"/>
            <w:tcBorders>
              <w:top w:val="single" w:sz="4" w:space="0" w:color="000000"/>
              <w:bottom w:val="single" w:sz="4" w:space="0" w:color="000000"/>
            </w:tcBorders>
          </w:tcPr>
          <w:p w14:paraId="30C88012" w14:textId="77777777" w:rsidR="003C3B33" w:rsidRDefault="00B560D6">
            <w:pPr>
              <w:pStyle w:val="TableParagraph"/>
              <w:ind w:left="938"/>
              <w:jc w:val="left"/>
            </w:pPr>
            <w:r>
              <w:rPr>
                <w:spacing w:val="-2"/>
              </w:rPr>
              <w:t>164,475</w:t>
            </w:r>
          </w:p>
        </w:tc>
        <w:tc>
          <w:tcPr>
            <w:tcW w:w="1536" w:type="dxa"/>
            <w:tcBorders>
              <w:top w:val="single" w:sz="4" w:space="0" w:color="000000"/>
              <w:bottom w:val="single" w:sz="4" w:space="0" w:color="000000"/>
            </w:tcBorders>
          </w:tcPr>
          <w:p w14:paraId="30C88013" w14:textId="77777777" w:rsidR="003C3B33" w:rsidRDefault="00B560D6">
            <w:pPr>
              <w:pStyle w:val="TableParagraph"/>
              <w:ind w:left="486"/>
              <w:jc w:val="left"/>
            </w:pPr>
            <w:r>
              <w:rPr>
                <w:spacing w:val="-2"/>
              </w:rPr>
              <w:t>170,725</w:t>
            </w:r>
          </w:p>
        </w:tc>
        <w:tc>
          <w:tcPr>
            <w:tcW w:w="1296" w:type="dxa"/>
            <w:tcBorders>
              <w:top w:val="single" w:sz="4" w:space="0" w:color="000000"/>
              <w:bottom w:val="single" w:sz="4" w:space="0" w:color="000000"/>
            </w:tcBorders>
          </w:tcPr>
          <w:p w14:paraId="30C88014" w14:textId="77777777" w:rsidR="003C3B33" w:rsidRDefault="00B560D6">
            <w:pPr>
              <w:pStyle w:val="TableParagraph"/>
              <w:ind w:left="459"/>
              <w:jc w:val="left"/>
            </w:pPr>
            <w:r>
              <w:rPr>
                <w:spacing w:val="-2"/>
              </w:rPr>
              <w:t>176,530</w:t>
            </w:r>
          </w:p>
        </w:tc>
      </w:tr>
    </w:tbl>
    <w:p w14:paraId="30C88016" w14:textId="77777777" w:rsidR="003C3B33" w:rsidRDefault="00B560D6">
      <w:pPr>
        <w:spacing w:before="239"/>
        <w:ind w:left="760"/>
        <w:rPr>
          <w:b/>
        </w:rPr>
      </w:pPr>
      <w:r>
        <w:rPr>
          <w:b/>
        </w:rPr>
        <w:t>Table</w:t>
      </w:r>
      <w:r>
        <w:rPr>
          <w:b/>
          <w:spacing w:val="-4"/>
        </w:rPr>
        <w:t xml:space="preserve"> </w:t>
      </w:r>
      <w:r>
        <w:rPr>
          <w:b/>
        </w:rPr>
        <w:t>A2</w:t>
      </w:r>
      <w:r>
        <w:rPr>
          <w:b/>
          <w:spacing w:val="-3"/>
        </w:rPr>
        <w:t xml:space="preserve"> </w:t>
      </w:r>
      <w:r>
        <w:rPr>
          <w:b/>
        </w:rPr>
        <w:t>Meat</w:t>
      </w:r>
      <w:r>
        <w:rPr>
          <w:b/>
          <w:spacing w:val="-3"/>
        </w:rPr>
        <w:t xml:space="preserve"> </w:t>
      </w:r>
      <w:r>
        <w:rPr>
          <w:b/>
        </w:rPr>
        <w:t>inspector</w:t>
      </w:r>
      <w:r>
        <w:rPr>
          <w:b/>
          <w:spacing w:val="-4"/>
        </w:rPr>
        <w:t xml:space="preserve"> </w:t>
      </w:r>
      <w:r>
        <w:rPr>
          <w:b/>
        </w:rPr>
        <w:t>pay</w:t>
      </w:r>
      <w:r>
        <w:rPr>
          <w:b/>
          <w:spacing w:val="-2"/>
        </w:rPr>
        <w:t xml:space="preserve"> </w:t>
      </w:r>
      <w:r>
        <w:rPr>
          <w:b/>
          <w:spacing w:val="-4"/>
        </w:rPr>
        <w:t>scale</w:t>
      </w:r>
    </w:p>
    <w:p w14:paraId="30C88017" w14:textId="77777777" w:rsidR="003C3B33" w:rsidRDefault="003C3B33">
      <w:pPr>
        <w:pStyle w:val="BodyText"/>
        <w:spacing w:before="0"/>
        <w:ind w:left="0" w:firstLine="0"/>
        <w:rPr>
          <w:b/>
          <w:sz w:val="18"/>
        </w:rPr>
      </w:pPr>
    </w:p>
    <w:tbl>
      <w:tblPr>
        <w:tblW w:w="0" w:type="auto"/>
        <w:tblInd w:w="745" w:type="dxa"/>
        <w:tblLayout w:type="fixed"/>
        <w:tblCellMar>
          <w:left w:w="0" w:type="dxa"/>
          <w:right w:w="0" w:type="dxa"/>
        </w:tblCellMar>
        <w:tblLook w:val="01E0" w:firstRow="1" w:lastRow="1" w:firstColumn="1" w:lastColumn="1" w:noHBand="0" w:noVBand="0"/>
      </w:tblPr>
      <w:tblGrid>
        <w:gridCol w:w="1431"/>
        <w:gridCol w:w="1365"/>
        <w:gridCol w:w="1454"/>
        <w:gridCol w:w="2055"/>
        <w:gridCol w:w="1465"/>
        <w:gridCol w:w="1279"/>
      </w:tblGrid>
      <w:tr w:rsidR="003C3B33" w14:paraId="30C88022" w14:textId="77777777">
        <w:trPr>
          <w:trHeight w:val="1463"/>
        </w:trPr>
        <w:tc>
          <w:tcPr>
            <w:tcW w:w="1431" w:type="dxa"/>
            <w:tcBorders>
              <w:top w:val="single" w:sz="4" w:space="0" w:color="000000"/>
              <w:bottom w:val="single" w:sz="4" w:space="0" w:color="000000"/>
            </w:tcBorders>
          </w:tcPr>
          <w:p w14:paraId="30C88018" w14:textId="77777777" w:rsidR="003C3B33" w:rsidRDefault="00B560D6">
            <w:pPr>
              <w:pStyle w:val="TableParagraph"/>
              <w:spacing w:before="61"/>
              <w:ind w:left="122"/>
              <w:jc w:val="left"/>
              <w:rPr>
                <w:b/>
              </w:rPr>
            </w:pPr>
            <w:r>
              <w:rPr>
                <w:b/>
                <w:spacing w:val="-2"/>
              </w:rPr>
              <w:t>Classification</w:t>
            </w:r>
          </w:p>
        </w:tc>
        <w:tc>
          <w:tcPr>
            <w:tcW w:w="1365" w:type="dxa"/>
            <w:tcBorders>
              <w:top w:val="single" w:sz="4" w:space="0" w:color="000000"/>
              <w:bottom w:val="single" w:sz="4" w:space="0" w:color="000000"/>
            </w:tcBorders>
          </w:tcPr>
          <w:p w14:paraId="30C88019" w14:textId="77777777" w:rsidR="003C3B33" w:rsidRDefault="00B560D6">
            <w:pPr>
              <w:pStyle w:val="TableParagraph"/>
              <w:spacing w:before="61"/>
              <w:ind w:left="107"/>
              <w:jc w:val="left"/>
              <w:rPr>
                <w:b/>
              </w:rPr>
            </w:pPr>
            <w:r>
              <w:rPr>
                <w:b/>
              </w:rPr>
              <w:t xml:space="preserve">Pay </w:t>
            </w:r>
            <w:r>
              <w:rPr>
                <w:b/>
                <w:spacing w:val="-2"/>
              </w:rPr>
              <w:t>point</w:t>
            </w:r>
          </w:p>
        </w:tc>
        <w:tc>
          <w:tcPr>
            <w:tcW w:w="1454" w:type="dxa"/>
            <w:tcBorders>
              <w:top w:val="single" w:sz="4" w:space="0" w:color="000000"/>
              <w:bottom w:val="single" w:sz="4" w:space="0" w:color="000000"/>
            </w:tcBorders>
          </w:tcPr>
          <w:p w14:paraId="30C8801A" w14:textId="77777777" w:rsidR="003C3B33" w:rsidRDefault="00B560D6">
            <w:pPr>
              <w:pStyle w:val="TableParagraph"/>
              <w:ind w:left="391" w:right="148" w:firstLine="453"/>
              <w:rPr>
                <w:b/>
              </w:rPr>
            </w:pPr>
            <w:r>
              <w:rPr>
                <w:b/>
              </w:rPr>
              <w:t>As</w:t>
            </w:r>
            <w:r>
              <w:rPr>
                <w:b/>
                <w:spacing w:val="-13"/>
              </w:rPr>
              <w:t xml:space="preserve"> </w:t>
            </w:r>
            <w:proofErr w:type="gramStart"/>
            <w:r>
              <w:rPr>
                <w:b/>
              </w:rPr>
              <w:t>at</w:t>
            </w:r>
            <w:proofErr w:type="gramEnd"/>
            <w:r>
              <w:rPr>
                <w:b/>
              </w:rPr>
              <w:t xml:space="preserve"> 31</w:t>
            </w:r>
            <w:r>
              <w:rPr>
                <w:b/>
                <w:spacing w:val="-1"/>
              </w:rPr>
              <w:t xml:space="preserve"> </w:t>
            </w:r>
            <w:r>
              <w:rPr>
                <w:b/>
                <w:spacing w:val="-2"/>
              </w:rPr>
              <w:t>August</w:t>
            </w:r>
          </w:p>
          <w:p w14:paraId="30C8801B" w14:textId="77777777" w:rsidR="003C3B33" w:rsidRDefault="00B560D6">
            <w:pPr>
              <w:pStyle w:val="TableParagraph"/>
              <w:spacing w:before="0"/>
              <w:ind w:right="148"/>
              <w:rPr>
                <w:b/>
              </w:rPr>
            </w:pPr>
            <w:r>
              <w:rPr>
                <w:b/>
              </w:rPr>
              <w:t>2023</w:t>
            </w:r>
            <w:r>
              <w:rPr>
                <w:b/>
                <w:spacing w:val="-5"/>
              </w:rPr>
              <w:t xml:space="preserve"> ($)</w:t>
            </w:r>
          </w:p>
        </w:tc>
        <w:tc>
          <w:tcPr>
            <w:tcW w:w="2055" w:type="dxa"/>
            <w:tcBorders>
              <w:top w:val="single" w:sz="4" w:space="0" w:color="000000"/>
              <w:bottom w:val="single" w:sz="4" w:space="0" w:color="000000"/>
            </w:tcBorders>
          </w:tcPr>
          <w:p w14:paraId="30C8801C" w14:textId="77777777" w:rsidR="003C3B33" w:rsidRDefault="00B560D6">
            <w:pPr>
              <w:pStyle w:val="TableParagraph"/>
              <w:ind w:left="147" w:right="300"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1"/>
              </w:rPr>
              <w:t xml:space="preserve"> </w:t>
            </w:r>
            <w:r>
              <w:rPr>
                <w:b/>
              </w:rPr>
              <w:t>the</w:t>
            </w:r>
            <w:r>
              <w:rPr>
                <w:b/>
                <w:spacing w:val="-12"/>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01D" w14:textId="77777777" w:rsidR="003C3B33" w:rsidRDefault="00B560D6">
            <w:pPr>
              <w:pStyle w:val="TableParagraph"/>
              <w:spacing w:before="0"/>
              <w:ind w:right="297"/>
              <w:rPr>
                <w:b/>
              </w:rPr>
            </w:pPr>
            <w:r>
              <w:rPr>
                <w:b/>
                <w:spacing w:val="-5"/>
              </w:rPr>
              <w:t>($)</w:t>
            </w:r>
          </w:p>
        </w:tc>
        <w:tc>
          <w:tcPr>
            <w:tcW w:w="1465" w:type="dxa"/>
            <w:tcBorders>
              <w:top w:val="single" w:sz="4" w:space="0" w:color="000000"/>
              <w:bottom w:val="single" w:sz="4" w:space="0" w:color="000000"/>
            </w:tcBorders>
          </w:tcPr>
          <w:p w14:paraId="30C8801E" w14:textId="77777777" w:rsidR="003C3B33" w:rsidRDefault="00B560D6">
            <w:pPr>
              <w:pStyle w:val="TableParagraph"/>
              <w:spacing w:before="58"/>
              <w:ind w:left="297" w:right="300" w:firstLine="386"/>
              <w:rPr>
                <w:b/>
              </w:rPr>
            </w:pPr>
            <w:r>
              <w:rPr>
                <w:b/>
                <w:spacing w:val="-4"/>
              </w:rPr>
              <w:t xml:space="preserve">From </w:t>
            </w:r>
            <w:r>
              <w:rPr>
                <w:b/>
              </w:rPr>
              <w:t>13</w:t>
            </w:r>
            <w:r>
              <w:rPr>
                <w:b/>
                <w:spacing w:val="1"/>
              </w:rPr>
              <w:t xml:space="preserve"> </w:t>
            </w:r>
            <w:r>
              <w:rPr>
                <w:b/>
                <w:spacing w:val="-2"/>
              </w:rPr>
              <w:t>March</w:t>
            </w:r>
          </w:p>
          <w:p w14:paraId="30C8801F" w14:textId="77777777" w:rsidR="003C3B33" w:rsidRDefault="00B560D6">
            <w:pPr>
              <w:pStyle w:val="TableParagraph"/>
              <w:spacing w:before="0"/>
              <w:ind w:right="301"/>
              <w:rPr>
                <w:b/>
              </w:rPr>
            </w:pPr>
            <w:r>
              <w:rPr>
                <w:b/>
              </w:rPr>
              <w:t>2025</w:t>
            </w:r>
            <w:r>
              <w:rPr>
                <w:b/>
                <w:spacing w:val="-5"/>
              </w:rPr>
              <w:t xml:space="preserve"> ($)</w:t>
            </w:r>
          </w:p>
        </w:tc>
        <w:tc>
          <w:tcPr>
            <w:tcW w:w="1279" w:type="dxa"/>
            <w:tcBorders>
              <w:top w:val="single" w:sz="4" w:space="0" w:color="000000"/>
              <w:bottom w:val="single" w:sz="4" w:space="0" w:color="000000"/>
            </w:tcBorders>
          </w:tcPr>
          <w:p w14:paraId="30C88020" w14:textId="77777777" w:rsidR="003C3B33" w:rsidRDefault="00B560D6">
            <w:pPr>
              <w:pStyle w:val="TableParagraph"/>
              <w:spacing w:before="58"/>
              <w:ind w:left="298" w:right="112" w:firstLine="386"/>
              <w:rPr>
                <w:b/>
              </w:rPr>
            </w:pPr>
            <w:r>
              <w:rPr>
                <w:b/>
                <w:spacing w:val="-4"/>
              </w:rPr>
              <w:t xml:space="preserve">From </w:t>
            </w:r>
            <w:r>
              <w:rPr>
                <w:b/>
              </w:rPr>
              <w:t>12</w:t>
            </w:r>
            <w:r>
              <w:rPr>
                <w:b/>
                <w:spacing w:val="1"/>
              </w:rPr>
              <w:t xml:space="preserve"> </w:t>
            </w:r>
            <w:r>
              <w:rPr>
                <w:b/>
                <w:spacing w:val="-2"/>
              </w:rPr>
              <w:t>March</w:t>
            </w:r>
          </w:p>
          <w:p w14:paraId="30C88021" w14:textId="77777777" w:rsidR="003C3B33" w:rsidRDefault="00B560D6">
            <w:pPr>
              <w:pStyle w:val="TableParagraph"/>
              <w:spacing w:before="0"/>
              <w:ind w:right="113"/>
              <w:rPr>
                <w:b/>
              </w:rPr>
            </w:pPr>
            <w:r>
              <w:rPr>
                <w:b/>
              </w:rPr>
              <w:t>2026</w:t>
            </w:r>
            <w:r>
              <w:rPr>
                <w:b/>
                <w:spacing w:val="-5"/>
              </w:rPr>
              <w:t xml:space="preserve"> ($)</w:t>
            </w:r>
          </w:p>
        </w:tc>
      </w:tr>
      <w:tr w:rsidR="003C3B33" w14:paraId="30C88029" w14:textId="77777777">
        <w:trPr>
          <w:trHeight w:val="388"/>
        </w:trPr>
        <w:tc>
          <w:tcPr>
            <w:tcW w:w="1431" w:type="dxa"/>
            <w:tcBorders>
              <w:top w:val="single" w:sz="4" w:space="0" w:color="000000"/>
              <w:bottom w:val="single" w:sz="4" w:space="0" w:color="000000"/>
            </w:tcBorders>
          </w:tcPr>
          <w:p w14:paraId="30C88023" w14:textId="77777777" w:rsidR="003C3B33" w:rsidRDefault="00B560D6">
            <w:pPr>
              <w:pStyle w:val="TableParagraph"/>
              <w:ind w:left="122"/>
              <w:jc w:val="left"/>
            </w:pPr>
            <w:r>
              <w:t>APS</w:t>
            </w:r>
            <w:r>
              <w:rPr>
                <w:spacing w:val="-1"/>
              </w:rPr>
              <w:t xml:space="preserve"> </w:t>
            </w:r>
            <w:r>
              <w:t>MI</w:t>
            </w:r>
            <w:r>
              <w:rPr>
                <w:spacing w:val="-3"/>
              </w:rPr>
              <w:t xml:space="preserve"> </w:t>
            </w:r>
            <w:r>
              <w:rPr>
                <w:spacing w:val="-10"/>
              </w:rPr>
              <w:t>2</w:t>
            </w:r>
          </w:p>
        </w:tc>
        <w:tc>
          <w:tcPr>
            <w:tcW w:w="1365" w:type="dxa"/>
            <w:tcBorders>
              <w:top w:val="single" w:sz="4" w:space="0" w:color="000000"/>
              <w:bottom w:val="single" w:sz="4" w:space="0" w:color="000000"/>
            </w:tcBorders>
          </w:tcPr>
          <w:p w14:paraId="30C88024" w14:textId="77777777" w:rsidR="003C3B33" w:rsidRDefault="00B560D6">
            <w:pPr>
              <w:pStyle w:val="TableParagraph"/>
              <w:ind w:left="107"/>
              <w:jc w:val="left"/>
            </w:pPr>
            <w:r>
              <w:t>Level</w:t>
            </w:r>
            <w:r>
              <w:rPr>
                <w:spacing w:val="-5"/>
              </w:rPr>
              <w:t xml:space="preserve"> </w:t>
            </w:r>
            <w:r>
              <w:rPr>
                <w:spacing w:val="-10"/>
              </w:rPr>
              <w:t>2</w:t>
            </w:r>
          </w:p>
        </w:tc>
        <w:tc>
          <w:tcPr>
            <w:tcW w:w="1454" w:type="dxa"/>
            <w:tcBorders>
              <w:top w:val="single" w:sz="4" w:space="0" w:color="000000"/>
              <w:bottom w:val="single" w:sz="4" w:space="0" w:color="000000"/>
            </w:tcBorders>
          </w:tcPr>
          <w:p w14:paraId="30C88025" w14:textId="77777777" w:rsidR="003C3B33" w:rsidRDefault="00B560D6">
            <w:pPr>
              <w:pStyle w:val="TableParagraph"/>
              <w:ind w:right="147"/>
            </w:pPr>
            <w:r>
              <w:rPr>
                <w:spacing w:val="-2"/>
              </w:rPr>
              <w:t>88,591</w:t>
            </w:r>
          </w:p>
        </w:tc>
        <w:tc>
          <w:tcPr>
            <w:tcW w:w="2055" w:type="dxa"/>
            <w:tcBorders>
              <w:top w:val="single" w:sz="4" w:space="0" w:color="000000"/>
              <w:bottom w:val="single" w:sz="4" w:space="0" w:color="000000"/>
            </w:tcBorders>
          </w:tcPr>
          <w:p w14:paraId="30C88026" w14:textId="77777777" w:rsidR="003C3B33" w:rsidRDefault="00B560D6">
            <w:pPr>
              <w:pStyle w:val="TableParagraph"/>
              <w:ind w:right="298"/>
            </w:pPr>
            <w:r>
              <w:rPr>
                <w:spacing w:val="-2"/>
              </w:rPr>
              <w:t>92,135</w:t>
            </w:r>
          </w:p>
        </w:tc>
        <w:tc>
          <w:tcPr>
            <w:tcW w:w="1465" w:type="dxa"/>
            <w:tcBorders>
              <w:top w:val="single" w:sz="4" w:space="0" w:color="000000"/>
              <w:bottom w:val="single" w:sz="4" w:space="0" w:color="000000"/>
            </w:tcBorders>
          </w:tcPr>
          <w:p w14:paraId="30C88027" w14:textId="77777777" w:rsidR="003C3B33" w:rsidRDefault="00B560D6">
            <w:pPr>
              <w:pStyle w:val="TableParagraph"/>
              <w:ind w:left="247"/>
              <w:jc w:val="center"/>
            </w:pPr>
            <w:r>
              <w:rPr>
                <w:spacing w:val="-2"/>
              </w:rPr>
              <w:t>95,636</w:t>
            </w:r>
          </w:p>
        </w:tc>
        <w:tc>
          <w:tcPr>
            <w:tcW w:w="1279" w:type="dxa"/>
            <w:tcBorders>
              <w:top w:val="single" w:sz="4" w:space="0" w:color="000000"/>
              <w:bottom w:val="single" w:sz="4" w:space="0" w:color="000000"/>
            </w:tcBorders>
          </w:tcPr>
          <w:p w14:paraId="30C88028" w14:textId="77777777" w:rsidR="003C3B33" w:rsidRDefault="00B560D6">
            <w:pPr>
              <w:pStyle w:val="TableParagraph"/>
              <w:ind w:right="112"/>
            </w:pPr>
            <w:r>
              <w:rPr>
                <w:spacing w:val="-2"/>
              </w:rPr>
              <w:t>98,888</w:t>
            </w:r>
          </w:p>
        </w:tc>
      </w:tr>
      <w:tr w:rsidR="003C3B33" w14:paraId="30C88030" w14:textId="77777777">
        <w:trPr>
          <w:trHeight w:val="388"/>
        </w:trPr>
        <w:tc>
          <w:tcPr>
            <w:tcW w:w="1431" w:type="dxa"/>
            <w:tcBorders>
              <w:top w:val="single" w:sz="4" w:space="0" w:color="000000"/>
              <w:bottom w:val="single" w:sz="4" w:space="0" w:color="000000"/>
            </w:tcBorders>
          </w:tcPr>
          <w:p w14:paraId="30C8802A" w14:textId="77777777" w:rsidR="003C3B33" w:rsidRDefault="00B560D6">
            <w:pPr>
              <w:pStyle w:val="TableParagraph"/>
              <w:ind w:left="122"/>
              <w:jc w:val="left"/>
            </w:pPr>
            <w:r>
              <w:t>APS</w:t>
            </w:r>
            <w:r>
              <w:rPr>
                <w:spacing w:val="-1"/>
              </w:rPr>
              <w:t xml:space="preserve"> </w:t>
            </w:r>
            <w:r>
              <w:t>MI</w:t>
            </w:r>
            <w:r>
              <w:rPr>
                <w:spacing w:val="-3"/>
              </w:rPr>
              <w:t xml:space="preserve"> </w:t>
            </w:r>
            <w:r>
              <w:rPr>
                <w:spacing w:val="-10"/>
              </w:rPr>
              <w:t>3</w:t>
            </w:r>
          </w:p>
        </w:tc>
        <w:tc>
          <w:tcPr>
            <w:tcW w:w="1365" w:type="dxa"/>
            <w:tcBorders>
              <w:top w:val="single" w:sz="4" w:space="0" w:color="000000"/>
              <w:bottom w:val="single" w:sz="4" w:space="0" w:color="000000"/>
            </w:tcBorders>
          </w:tcPr>
          <w:p w14:paraId="30C8802B" w14:textId="77777777" w:rsidR="003C3B33" w:rsidRDefault="00B560D6">
            <w:pPr>
              <w:pStyle w:val="TableParagraph"/>
              <w:ind w:left="107"/>
              <w:jc w:val="left"/>
            </w:pPr>
            <w:r>
              <w:t>Level</w:t>
            </w:r>
            <w:r>
              <w:rPr>
                <w:spacing w:val="-5"/>
              </w:rPr>
              <w:t xml:space="preserve"> </w:t>
            </w:r>
            <w:r>
              <w:rPr>
                <w:spacing w:val="-10"/>
              </w:rPr>
              <w:t>3</w:t>
            </w:r>
          </w:p>
        </w:tc>
        <w:tc>
          <w:tcPr>
            <w:tcW w:w="1454" w:type="dxa"/>
            <w:tcBorders>
              <w:top w:val="single" w:sz="4" w:space="0" w:color="000000"/>
              <w:bottom w:val="single" w:sz="4" w:space="0" w:color="000000"/>
            </w:tcBorders>
          </w:tcPr>
          <w:p w14:paraId="30C8802C" w14:textId="77777777" w:rsidR="003C3B33" w:rsidRDefault="00B560D6">
            <w:pPr>
              <w:pStyle w:val="TableParagraph"/>
              <w:ind w:right="147"/>
            </w:pPr>
            <w:r>
              <w:rPr>
                <w:spacing w:val="-2"/>
              </w:rPr>
              <w:t>94,886</w:t>
            </w:r>
          </w:p>
        </w:tc>
        <w:tc>
          <w:tcPr>
            <w:tcW w:w="2055" w:type="dxa"/>
            <w:tcBorders>
              <w:top w:val="single" w:sz="4" w:space="0" w:color="000000"/>
              <w:bottom w:val="single" w:sz="4" w:space="0" w:color="000000"/>
            </w:tcBorders>
          </w:tcPr>
          <w:p w14:paraId="30C8802D" w14:textId="77777777" w:rsidR="003C3B33" w:rsidRDefault="00B560D6">
            <w:pPr>
              <w:pStyle w:val="TableParagraph"/>
              <w:ind w:right="298"/>
            </w:pPr>
            <w:r>
              <w:rPr>
                <w:spacing w:val="-2"/>
              </w:rPr>
              <w:t>98,681</w:t>
            </w:r>
          </w:p>
        </w:tc>
        <w:tc>
          <w:tcPr>
            <w:tcW w:w="1465" w:type="dxa"/>
            <w:tcBorders>
              <w:top w:val="single" w:sz="4" w:space="0" w:color="000000"/>
              <w:bottom w:val="single" w:sz="4" w:space="0" w:color="000000"/>
            </w:tcBorders>
          </w:tcPr>
          <w:p w14:paraId="30C8802E" w14:textId="77777777" w:rsidR="003C3B33" w:rsidRDefault="00B560D6">
            <w:pPr>
              <w:pStyle w:val="TableParagraph"/>
              <w:ind w:left="247" w:right="112"/>
              <w:jc w:val="center"/>
            </w:pPr>
            <w:r>
              <w:rPr>
                <w:spacing w:val="-2"/>
              </w:rPr>
              <w:t>102,431</w:t>
            </w:r>
          </w:p>
        </w:tc>
        <w:tc>
          <w:tcPr>
            <w:tcW w:w="1279" w:type="dxa"/>
            <w:tcBorders>
              <w:top w:val="single" w:sz="4" w:space="0" w:color="000000"/>
              <w:bottom w:val="single" w:sz="4" w:space="0" w:color="000000"/>
            </w:tcBorders>
          </w:tcPr>
          <w:p w14:paraId="30C8802F" w14:textId="77777777" w:rsidR="003C3B33" w:rsidRDefault="00B560D6">
            <w:pPr>
              <w:pStyle w:val="TableParagraph"/>
              <w:ind w:right="111"/>
            </w:pPr>
            <w:r>
              <w:rPr>
                <w:spacing w:val="-2"/>
              </w:rPr>
              <w:t>105,914</w:t>
            </w:r>
          </w:p>
        </w:tc>
      </w:tr>
      <w:tr w:rsidR="003C3B33" w14:paraId="30C88037" w14:textId="77777777">
        <w:trPr>
          <w:trHeight w:val="388"/>
        </w:trPr>
        <w:tc>
          <w:tcPr>
            <w:tcW w:w="1431" w:type="dxa"/>
            <w:tcBorders>
              <w:top w:val="single" w:sz="4" w:space="0" w:color="000000"/>
              <w:bottom w:val="single" w:sz="4" w:space="0" w:color="000000"/>
            </w:tcBorders>
          </w:tcPr>
          <w:p w14:paraId="30C88031" w14:textId="77777777" w:rsidR="003C3B33" w:rsidRDefault="00B560D6">
            <w:pPr>
              <w:pStyle w:val="TableParagraph"/>
              <w:ind w:left="122"/>
              <w:jc w:val="left"/>
            </w:pPr>
            <w:r>
              <w:t>APS</w:t>
            </w:r>
            <w:r>
              <w:rPr>
                <w:spacing w:val="-1"/>
              </w:rPr>
              <w:t xml:space="preserve"> </w:t>
            </w:r>
            <w:r>
              <w:t>MI</w:t>
            </w:r>
            <w:r>
              <w:rPr>
                <w:spacing w:val="-3"/>
              </w:rPr>
              <w:t xml:space="preserve"> </w:t>
            </w:r>
            <w:r>
              <w:rPr>
                <w:spacing w:val="-10"/>
              </w:rPr>
              <w:t>4</w:t>
            </w:r>
          </w:p>
        </w:tc>
        <w:tc>
          <w:tcPr>
            <w:tcW w:w="1365" w:type="dxa"/>
            <w:tcBorders>
              <w:top w:val="single" w:sz="4" w:space="0" w:color="000000"/>
              <w:bottom w:val="single" w:sz="4" w:space="0" w:color="000000"/>
            </w:tcBorders>
          </w:tcPr>
          <w:p w14:paraId="30C88032" w14:textId="77777777" w:rsidR="003C3B33" w:rsidRDefault="00B560D6">
            <w:pPr>
              <w:pStyle w:val="TableParagraph"/>
              <w:ind w:left="107"/>
              <w:jc w:val="left"/>
            </w:pPr>
            <w:r>
              <w:t>Level</w:t>
            </w:r>
            <w:r>
              <w:rPr>
                <w:spacing w:val="-5"/>
              </w:rPr>
              <w:t xml:space="preserve"> </w:t>
            </w:r>
            <w:r>
              <w:rPr>
                <w:spacing w:val="-10"/>
              </w:rPr>
              <w:t>4</w:t>
            </w:r>
          </w:p>
        </w:tc>
        <w:tc>
          <w:tcPr>
            <w:tcW w:w="1454" w:type="dxa"/>
            <w:tcBorders>
              <w:top w:val="single" w:sz="4" w:space="0" w:color="000000"/>
              <w:bottom w:val="single" w:sz="4" w:space="0" w:color="000000"/>
            </w:tcBorders>
          </w:tcPr>
          <w:p w14:paraId="30C88033" w14:textId="77777777" w:rsidR="003C3B33" w:rsidRDefault="00B560D6">
            <w:pPr>
              <w:pStyle w:val="TableParagraph"/>
              <w:ind w:right="146"/>
            </w:pPr>
            <w:r>
              <w:rPr>
                <w:spacing w:val="-2"/>
              </w:rPr>
              <w:t>100,497</w:t>
            </w:r>
          </w:p>
        </w:tc>
        <w:tc>
          <w:tcPr>
            <w:tcW w:w="2055" w:type="dxa"/>
            <w:tcBorders>
              <w:top w:val="single" w:sz="4" w:space="0" w:color="000000"/>
              <w:bottom w:val="single" w:sz="4" w:space="0" w:color="000000"/>
            </w:tcBorders>
          </w:tcPr>
          <w:p w14:paraId="30C88034" w14:textId="77777777" w:rsidR="003C3B33" w:rsidRDefault="00B560D6">
            <w:pPr>
              <w:pStyle w:val="TableParagraph"/>
              <w:ind w:right="297"/>
            </w:pPr>
            <w:r>
              <w:rPr>
                <w:spacing w:val="-2"/>
              </w:rPr>
              <w:t>104,517</w:t>
            </w:r>
          </w:p>
        </w:tc>
        <w:tc>
          <w:tcPr>
            <w:tcW w:w="1465" w:type="dxa"/>
            <w:tcBorders>
              <w:top w:val="single" w:sz="4" w:space="0" w:color="000000"/>
              <w:bottom w:val="single" w:sz="4" w:space="0" w:color="000000"/>
            </w:tcBorders>
          </w:tcPr>
          <w:p w14:paraId="30C88035" w14:textId="77777777" w:rsidR="003C3B33" w:rsidRDefault="00B560D6">
            <w:pPr>
              <w:pStyle w:val="TableParagraph"/>
              <w:ind w:left="247" w:right="112"/>
              <w:jc w:val="center"/>
            </w:pPr>
            <w:r>
              <w:rPr>
                <w:spacing w:val="-2"/>
              </w:rPr>
              <w:t>108,489</w:t>
            </w:r>
          </w:p>
        </w:tc>
        <w:tc>
          <w:tcPr>
            <w:tcW w:w="1279" w:type="dxa"/>
            <w:tcBorders>
              <w:top w:val="single" w:sz="4" w:space="0" w:color="000000"/>
              <w:bottom w:val="single" w:sz="4" w:space="0" w:color="000000"/>
            </w:tcBorders>
          </w:tcPr>
          <w:p w14:paraId="30C88036" w14:textId="77777777" w:rsidR="003C3B33" w:rsidRDefault="00B560D6">
            <w:pPr>
              <w:pStyle w:val="TableParagraph"/>
              <w:ind w:right="111"/>
            </w:pPr>
            <w:r>
              <w:rPr>
                <w:spacing w:val="-2"/>
              </w:rPr>
              <w:t>112,178</w:t>
            </w:r>
          </w:p>
        </w:tc>
      </w:tr>
    </w:tbl>
    <w:p w14:paraId="30C88038" w14:textId="77777777" w:rsidR="003C3B33" w:rsidRDefault="00B560D6">
      <w:pPr>
        <w:spacing w:before="240"/>
        <w:ind w:left="760"/>
        <w:rPr>
          <w:b/>
        </w:rPr>
      </w:pPr>
      <w:r>
        <w:rPr>
          <w:b/>
        </w:rPr>
        <w:t>Table</w:t>
      </w:r>
      <w:r>
        <w:rPr>
          <w:b/>
          <w:spacing w:val="-5"/>
        </w:rPr>
        <w:t xml:space="preserve"> </w:t>
      </w:r>
      <w:r>
        <w:rPr>
          <w:b/>
        </w:rPr>
        <w:t>A3</w:t>
      </w:r>
      <w:r>
        <w:rPr>
          <w:b/>
          <w:spacing w:val="-3"/>
        </w:rPr>
        <w:t xml:space="preserve"> </w:t>
      </w:r>
      <w:r>
        <w:rPr>
          <w:b/>
        </w:rPr>
        <w:t>Meat</w:t>
      </w:r>
      <w:r>
        <w:rPr>
          <w:b/>
          <w:spacing w:val="-5"/>
        </w:rPr>
        <w:t xml:space="preserve"> </w:t>
      </w:r>
      <w:r>
        <w:rPr>
          <w:b/>
        </w:rPr>
        <w:t>Inspector</w:t>
      </w:r>
      <w:r>
        <w:rPr>
          <w:b/>
          <w:spacing w:val="-5"/>
        </w:rPr>
        <w:t xml:space="preserve"> </w:t>
      </w:r>
      <w:r>
        <w:rPr>
          <w:b/>
        </w:rPr>
        <w:t>Training</w:t>
      </w:r>
      <w:r>
        <w:rPr>
          <w:b/>
          <w:spacing w:val="-4"/>
        </w:rPr>
        <w:t xml:space="preserve"> </w:t>
      </w:r>
      <w:r>
        <w:rPr>
          <w:b/>
        </w:rPr>
        <w:t>Broadband</w:t>
      </w:r>
      <w:r>
        <w:rPr>
          <w:b/>
          <w:spacing w:val="-5"/>
        </w:rPr>
        <w:t xml:space="preserve"> </w:t>
      </w:r>
      <w:r>
        <w:rPr>
          <w:b/>
        </w:rPr>
        <w:t>pay</w:t>
      </w:r>
      <w:r>
        <w:rPr>
          <w:b/>
          <w:spacing w:val="-2"/>
        </w:rPr>
        <w:t xml:space="preserve"> scale</w:t>
      </w:r>
    </w:p>
    <w:p w14:paraId="30C88039" w14:textId="77777777" w:rsidR="003C3B33" w:rsidRDefault="003C3B33">
      <w:pPr>
        <w:pStyle w:val="BodyText"/>
        <w:spacing w:before="2"/>
        <w:ind w:left="0" w:firstLine="0"/>
        <w:rPr>
          <w:b/>
          <w:sz w:val="18"/>
        </w:rPr>
      </w:pPr>
    </w:p>
    <w:tbl>
      <w:tblPr>
        <w:tblW w:w="0" w:type="auto"/>
        <w:tblInd w:w="745" w:type="dxa"/>
        <w:tblLayout w:type="fixed"/>
        <w:tblCellMar>
          <w:left w:w="0" w:type="dxa"/>
          <w:right w:w="0" w:type="dxa"/>
        </w:tblCellMar>
        <w:tblLook w:val="01E0" w:firstRow="1" w:lastRow="1" w:firstColumn="1" w:lastColumn="1" w:noHBand="0" w:noVBand="0"/>
      </w:tblPr>
      <w:tblGrid>
        <w:gridCol w:w="1430"/>
        <w:gridCol w:w="1365"/>
        <w:gridCol w:w="1453"/>
        <w:gridCol w:w="2054"/>
        <w:gridCol w:w="1464"/>
        <w:gridCol w:w="1279"/>
      </w:tblGrid>
      <w:tr w:rsidR="003C3B33" w14:paraId="30C88044" w14:textId="77777777">
        <w:trPr>
          <w:trHeight w:val="1463"/>
        </w:trPr>
        <w:tc>
          <w:tcPr>
            <w:tcW w:w="1430" w:type="dxa"/>
            <w:tcBorders>
              <w:top w:val="single" w:sz="4" w:space="0" w:color="000000"/>
              <w:bottom w:val="single" w:sz="4" w:space="0" w:color="000000"/>
            </w:tcBorders>
          </w:tcPr>
          <w:p w14:paraId="30C8803A" w14:textId="77777777" w:rsidR="003C3B33" w:rsidRDefault="00B560D6">
            <w:pPr>
              <w:pStyle w:val="TableParagraph"/>
              <w:ind w:left="122"/>
              <w:jc w:val="left"/>
              <w:rPr>
                <w:b/>
              </w:rPr>
            </w:pPr>
            <w:r>
              <w:rPr>
                <w:b/>
                <w:spacing w:val="-2"/>
              </w:rPr>
              <w:t>Classification</w:t>
            </w:r>
          </w:p>
        </w:tc>
        <w:tc>
          <w:tcPr>
            <w:tcW w:w="1365" w:type="dxa"/>
            <w:tcBorders>
              <w:top w:val="single" w:sz="4" w:space="0" w:color="000000"/>
              <w:bottom w:val="single" w:sz="4" w:space="0" w:color="000000"/>
            </w:tcBorders>
          </w:tcPr>
          <w:p w14:paraId="30C8803B" w14:textId="77777777" w:rsidR="003C3B33" w:rsidRDefault="00B560D6">
            <w:pPr>
              <w:pStyle w:val="TableParagraph"/>
              <w:ind w:left="108"/>
              <w:jc w:val="left"/>
              <w:rPr>
                <w:b/>
              </w:rPr>
            </w:pPr>
            <w:r>
              <w:rPr>
                <w:b/>
              </w:rPr>
              <w:t xml:space="preserve">Pay </w:t>
            </w:r>
            <w:r>
              <w:rPr>
                <w:b/>
                <w:spacing w:val="-2"/>
              </w:rPr>
              <w:t>point</w:t>
            </w:r>
          </w:p>
        </w:tc>
        <w:tc>
          <w:tcPr>
            <w:tcW w:w="1453" w:type="dxa"/>
            <w:tcBorders>
              <w:top w:val="single" w:sz="4" w:space="0" w:color="000000"/>
              <w:bottom w:val="single" w:sz="4" w:space="0" w:color="000000"/>
            </w:tcBorders>
          </w:tcPr>
          <w:p w14:paraId="30C8803C" w14:textId="77777777" w:rsidR="003C3B33" w:rsidRDefault="00B560D6">
            <w:pPr>
              <w:pStyle w:val="TableParagraph"/>
              <w:ind w:left="392" w:right="146" w:firstLine="453"/>
              <w:rPr>
                <w:b/>
              </w:rPr>
            </w:pPr>
            <w:r>
              <w:rPr>
                <w:b/>
              </w:rPr>
              <w:t>As</w:t>
            </w:r>
            <w:r>
              <w:rPr>
                <w:b/>
                <w:spacing w:val="-13"/>
              </w:rPr>
              <w:t xml:space="preserve"> </w:t>
            </w:r>
            <w:proofErr w:type="gramStart"/>
            <w:r>
              <w:rPr>
                <w:b/>
              </w:rPr>
              <w:t>at</w:t>
            </w:r>
            <w:proofErr w:type="gramEnd"/>
            <w:r>
              <w:rPr>
                <w:b/>
              </w:rPr>
              <w:t xml:space="preserve"> 31</w:t>
            </w:r>
            <w:r>
              <w:rPr>
                <w:b/>
                <w:spacing w:val="-1"/>
              </w:rPr>
              <w:t xml:space="preserve"> </w:t>
            </w:r>
            <w:r>
              <w:rPr>
                <w:b/>
                <w:spacing w:val="-2"/>
              </w:rPr>
              <w:t>August</w:t>
            </w:r>
          </w:p>
          <w:p w14:paraId="30C8803D" w14:textId="77777777" w:rsidR="003C3B33" w:rsidRDefault="00B560D6">
            <w:pPr>
              <w:pStyle w:val="TableParagraph"/>
              <w:spacing w:before="0"/>
              <w:ind w:right="146"/>
              <w:rPr>
                <w:b/>
              </w:rPr>
            </w:pPr>
            <w:r>
              <w:rPr>
                <w:b/>
              </w:rPr>
              <w:t>2023</w:t>
            </w:r>
            <w:r>
              <w:rPr>
                <w:b/>
                <w:spacing w:val="-5"/>
              </w:rPr>
              <w:t xml:space="preserve"> ($)</w:t>
            </w:r>
          </w:p>
        </w:tc>
        <w:tc>
          <w:tcPr>
            <w:tcW w:w="2054" w:type="dxa"/>
            <w:tcBorders>
              <w:top w:val="single" w:sz="4" w:space="0" w:color="000000"/>
              <w:bottom w:val="single" w:sz="4" w:space="0" w:color="000000"/>
            </w:tcBorders>
          </w:tcPr>
          <w:p w14:paraId="30C8803E" w14:textId="77777777" w:rsidR="003C3B33" w:rsidRDefault="00B560D6">
            <w:pPr>
              <w:pStyle w:val="TableParagraph"/>
              <w:ind w:left="149" w:right="297"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1"/>
              </w:rPr>
              <w:t xml:space="preserve"> </w:t>
            </w:r>
            <w:r>
              <w:rPr>
                <w:b/>
              </w:rPr>
              <w:t>the</w:t>
            </w:r>
            <w:r>
              <w:rPr>
                <w:b/>
                <w:spacing w:val="-12"/>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03F" w14:textId="77777777" w:rsidR="003C3B33" w:rsidRDefault="00B560D6">
            <w:pPr>
              <w:pStyle w:val="TableParagraph"/>
              <w:spacing w:before="0"/>
              <w:ind w:right="294"/>
              <w:rPr>
                <w:b/>
              </w:rPr>
            </w:pPr>
            <w:r>
              <w:rPr>
                <w:b/>
                <w:spacing w:val="-5"/>
              </w:rPr>
              <w:t>($)</w:t>
            </w:r>
          </w:p>
        </w:tc>
        <w:tc>
          <w:tcPr>
            <w:tcW w:w="1464" w:type="dxa"/>
            <w:tcBorders>
              <w:top w:val="single" w:sz="4" w:space="0" w:color="000000"/>
              <w:bottom w:val="single" w:sz="4" w:space="0" w:color="000000"/>
            </w:tcBorders>
          </w:tcPr>
          <w:p w14:paraId="30C88040" w14:textId="77777777" w:rsidR="003C3B33" w:rsidRDefault="00B560D6">
            <w:pPr>
              <w:pStyle w:val="TableParagraph"/>
              <w:spacing w:before="58"/>
              <w:ind w:left="300" w:right="296" w:firstLine="386"/>
              <w:rPr>
                <w:b/>
              </w:rPr>
            </w:pPr>
            <w:r>
              <w:rPr>
                <w:b/>
                <w:spacing w:val="-4"/>
              </w:rPr>
              <w:t xml:space="preserve">From </w:t>
            </w:r>
            <w:r>
              <w:rPr>
                <w:b/>
              </w:rPr>
              <w:t>13</w:t>
            </w:r>
            <w:r>
              <w:rPr>
                <w:b/>
                <w:spacing w:val="1"/>
              </w:rPr>
              <w:t xml:space="preserve"> </w:t>
            </w:r>
            <w:r>
              <w:rPr>
                <w:b/>
                <w:spacing w:val="-2"/>
              </w:rPr>
              <w:t>March</w:t>
            </w:r>
          </w:p>
          <w:p w14:paraId="30C88041" w14:textId="77777777" w:rsidR="003C3B33" w:rsidRDefault="00B560D6">
            <w:pPr>
              <w:pStyle w:val="TableParagraph"/>
              <w:spacing w:before="0"/>
              <w:ind w:right="297"/>
              <w:rPr>
                <w:b/>
              </w:rPr>
            </w:pPr>
            <w:r>
              <w:rPr>
                <w:b/>
              </w:rPr>
              <w:t>2025</w:t>
            </w:r>
            <w:r>
              <w:rPr>
                <w:b/>
                <w:spacing w:val="-5"/>
              </w:rPr>
              <w:t xml:space="preserve"> ($)</w:t>
            </w:r>
          </w:p>
        </w:tc>
        <w:tc>
          <w:tcPr>
            <w:tcW w:w="1279" w:type="dxa"/>
            <w:tcBorders>
              <w:top w:val="single" w:sz="4" w:space="0" w:color="000000"/>
              <w:bottom w:val="single" w:sz="4" w:space="0" w:color="000000"/>
            </w:tcBorders>
          </w:tcPr>
          <w:p w14:paraId="30C88042" w14:textId="77777777" w:rsidR="003C3B33" w:rsidRDefault="00B560D6">
            <w:pPr>
              <w:pStyle w:val="TableParagraph"/>
              <w:spacing w:before="58"/>
              <w:ind w:left="302" w:right="108" w:firstLine="386"/>
              <w:rPr>
                <w:b/>
              </w:rPr>
            </w:pPr>
            <w:r>
              <w:rPr>
                <w:b/>
                <w:spacing w:val="-4"/>
              </w:rPr>
              <w:t xml:space="preserve">From </w:t>
            </w:r>
            <w:r>
              <w:rPr>
                <w:b/>
              </w:rPr>
              <w:t>12</w:t>
            </w:r>
            <w:r>
              <w:rPr>
                <w:b/>
                <w:spacing w:val="1"/>
              </w:rPr>
              <w:t xml:space="preserve"> </w:t>
            </w:r>
            <w:r>
              <w:rPr>
                <w:b/>
                <w:spacing w:val="-2"/>
              </w:rPr>
              <w:t>March</w:t>
            </w:r>
          </w:p>
          <w:p w14:paraId="30C88043" w14:textId="77777777" w:rsidR="003C3B33" w:rsidRDefault="00B560D6">
            <w:pPr>
              <w:pStyle w:val="TableParagraph"/>
              <w:spacing w:before="0"/>
              <w:ind w:right="109"/>
              <w:rPr>
                <w:b/>
              </w:rPr>
            </w:pPr>
            <w:r>
              <w:rPr>
                <w:b/>
              </w:rPr>
              <w:t>2026</w:t>
            </w:r>
            <w:r>
              <w:rPr>
                <w:b/>
                <w:spacing w:val="-5"/>
              </w:rPr>
              <w:t xml:space="preserve"> ($)</w:t>
            </w:r>
          </w:p>
        </w:tc>
      </w:tr>
      <w:tr w:rsidR="003C3B33" w14:paraId="30C8804B" w14:textId="77777777">
        <w:trPr>
          <w:trHeight w:val="388"/>
        </w:trPr>
        <w:tc>
          <w:tcPr>
            <w:tcW w:w="1430" w:type="dxa"/>
            <w:tcBorders>
              <w:top w:val="single" w:sz="4" w:space="0" w:color="000000"/>
            </w:tcBorders>
          </w:tcPr>
          <w:p w14:paraId="30C88045" w14:textId="77777777" w:rsidR="003C3B33" w:rsidRDefault="00B560D6">
            <w:pPr>
              <w:pStyle w:val="TableParagraph"/>
              <w:ind w:left="122"/>
              <w:jc w:val="left"/>
            </w:pPr>
            <w:r>
              <w:t>APS</w:t>
            </w:r>
            <w:r>
              <w:rPr>
                <w:spacing w:val="-1"/>
              </w:rPr>
              <w:t xml:space="preserve"> </w:t>
            </w:r>
            <w:r>
              <w:t>MI</w:t>
            </w:r>
            <w:r>
              <w:rPr>
                <w:spacing w:val="-3"/>
              </w:rPr>
              <w:t xml:space="preserve"> </w:t>
            </w:r>
            <w:r>
              <w:rPr>
                <w:spacing w:val="-10"/>
              </w:rPr>
              <w:t>1</w:t>
            </w:r>
          </w:p>
        </w:tc>
        <w:tc>
          <w:tcPr>
            <w:tcW w:w="1365" w:type="dxa"/>
            <w:tcBorders>
              <w:top w:val="single" w:sz="4" w:space="0" w:color="000000"/>
              <w:bottom w:val="single" w:sz="4" w:space="0" w:color="000000"/>
            </w:tcBorders>
          </w:tcPr>
          <w:p w14:paraId="30C88046" w14:textId="77777777" w:rsidR="003C3B33" w:rsidRDefault="00B560D6">
            <w:pPr>
              <w:pStyle w:val="TableParagraph"/>
              <w:ind w:left="108"/>
              <w:jc w:val="left"/>
            </w:pPr>
            <w:r>
              <w:t>Level</w:t>
            </w:r>
            <w:r>
              <w:rPr>
                <w:spacing w:val="-5"/>
              </w:rPr>
              <w:t xml:space="preserve"> 1.1</w:t>
            </w:r>
          </w:p>
        </w:tc>
        <w:tc>
          <w:tcPr>
            <w:tcW w:w="1453" w:type="dxa"/>
            <w:tcBorders>
              <w:top w:val="single" w:sz="4" w:space="0" w:color="000000"/>
              <w:bottom w:val="single" w:sz="4" w:space="0" w:color="000000"/>
            </w:tcBorders>
          </w:tcPr>
          <w:p w14:paraId="30C88047" w14:textId="77777777" w:rsidR="003C3B33" w:rsidRDefault="00B560D6">
            <w:pPr>
              <w:pStyle w:val="TableParagraph"/>
              <w:ind w:right="145"/>
            </w:pPr>
            <w:r>
              <w:rPr>
                <w:spacing w:val="-2"/>
              </w:rPr>
              <w:t>67,918</w:t>
            </w:r>
          </w:p>
        </w:tc>
        <w:tc>
          <w:tcPr>
            <w:tcW w:w="2054" w:type="dxa"/>
            <w:tcBorders>
              <w:top w:val="single" w:sz="4" w:space="0" w:color="000000"/>
              <w:bottom w:val="single" w:sz="4" w:space="0" w:color="000000"/>
            </w:tcBorders>
          </w:tcPr>
          <w:p w14:paraId="30C88048" w14:textId="77777777" w:rsidR="003C3B33" w:rsidRDefault="00B560D6">
            <w:pPr>
              <w:pStyle w:val="TableParagraph"/>
              <w:ind w:right="295"/>
            </w:pPr>
            <w:r>
              <w:rPr>
                <w:spacing w:val="-2"/>
              </w:rPr>
              <w:t>70,635</w:t>
            </w:r>
          </w:p>
        </w:tc>
        <w:tc>
          <w:tcPr>
            <w:tcW w:w="1464" w:type="dxa"/>
            <w:tcBorders>
              <w:top w:val="single" w:sz="4" w:space="0" w:color="000000"/>
              <w:bottom w:val="single" w:sz="4" w:space="0" w:color="000000"/>
            </w:tcBorders>
          </w:tcPr>
          <w:p w14:paraId="30C88049" w14:textId="77777777" w:rsidR="003C3B33" w:rsidRDefault="00B560D6">
            <w:pPr>
              <w:pStyle w:val="TableParagraph"/>
              <w:ind w:right="295"/>
            </w:pPr>
            <w:r>
              <w:rPr>
                <w:spacing w:val="-2"/>
              </w:rPr>
              <w:t>73,319</w:t>
            </w:r>
          </w:p>
        </w:tc>
        <w:tc>
          <w:tcPr>
            <w:tcW w:w="1279" w:type="dxa"/>
            <w:tcBorders>
              <w:top w:val="single" w:sz="4" w:space="0" w:color="000000"/>
              <w:bottom w:val="single" w:sz="4" w:space="0" w:color="000000"/>
            </w:tcBorders>
          </w:tcPr>
          <w:p w14:paraId="30C8804A" w14:textId="77777777" w:rsidR="003C3B33" w:rsidRDefault="00B560D6">
            <w:pPr>
              <w:pStyle w:val="TableParagraph"/>
              <w:ind w:right="108"/>
            </w:pPr>
            <w:r>
              <w:rPr>
                <w:spacing w:val="-2"/>
              </w:rPr>
              <w:t>75,812</w:t>
            </w:r>
          </w:p>
        </w:tc>
      </w:tr>
      <w:tr w:rsidR="003C3B33" w14:paraId="30C88052" w14:textId="77777777">
        <w:trPr>
          <w:trHeight w:val="388"/>
        </w:trPr>
        <w:tc>
          <w:tcPr>
            <w:tcW w:w="1430" w:type="dxa"/>
          </w:tcPr>
          <w:p w14:paraId="30C8804C" w14:textId="77777777" w:rsidR="003C3B33" w:rsidRDefault="003C3B33">
            <w:pPr>
              <w:pStyle w:val="TableParagraph"/>
              <w:spacing w:before="0"/>
              <w:jc w:val="left"/>
              <w:rPr>
                <w:rFonts w:ascii="Times New Roman"/>
              </w:rPr>
            </w:pPr>
          </w:p>
        </w:tc>
        <w:tc>
          <w:tcPr>
            <w:tcW w:w="1365" w:type="dxa"/>
            <w:tcBorders>
              <w:top w:val="single" w:sz="4" w:space="0" w:color="000000"/>
              <w:bottom w:val="single" w:sz="4" w:space="0" w:color="000000"/>
            </w:tcBorders>
          </w:tcPr>
          <w:p w14:paraId="30C8804D" w14:textId="77777777" w:rsidR="003C3B33" w:rsidRDefault="00B560D6">
            <w:pPr>
              <w:pStyle w:val="TableParagraph"/>
              <w:ind w:left="108"/>
              <w:jc w:val="left"/>
            </w:pPr>
            <w:r>
              <w:t>Level</w:t>
            </w:r>
            <w:r>
              <w:rPr>
                <w:spacing w:val="-5"/>
              </w:rPr>
              <w:t xml:space="preserve"> 1.2</w:t>
            </w:r>
          </w:p>
        </w:tc>
        <w:tc>
          <w:tcPr>
            <w:tcW w:w="1453" w:type="dxa"/>
            <w:tcBorders>
              <w:top w:val="single" w:sz="4" w:space="0" w:color="000000"/>
              <w:bottom w:val="single" w:sz="4" w:space="0" w:color="000000"/>
            </w:tcBorders>
          </w:tcPr>
          <w:p w14:paraId="30C8804E" w14:textId="77777777" w:rsidR="003C3B33" w:rsidRDefault="00B560D6">
            <w:pPr>
              <w:pStyle w:val="TableParagraph"/>
              <w:ind w:right="145"/>
            </w:pPr>
            <w:r>
              <w:rPr>
                <w:spacing w:val="-2"/>
              </w:rPr>
              <w:t>75,004</w:t>
            </w:r>
          </w:p>
        </w:tc>
        <w:tc>
          <w:tcPr>
            <w:tcW w:w="2054" w:type="dxa"/>
            <w:tcBorders>
              <w:top w:val="single" w:sz="4" w:space="0" w:color="000000"/>
              <w:bottom w:val="single" w:sz="4" w:space="0" w:color="000000"/>
            </w:tcBorders>
          </w:tcPr>
          <w:p w14:paraId="30C8804F" w14:textId="77777777" w:rsidR="003C3B33" w:rsidRDefault="00B560D6">
            <w:pPr>
              <w:pStyle w:val="TableParagraph"/>
              <w:ind w:right="295"/>
            </w:pPr>
            <w:r>
              <w:rPr>
                <w:spacing w:val="-2"/>
              </w:rPr>
              <w:t>78,004</w:t>
            </w:r>
          </w:p>
        </w:tc>
        <w:tc>
          <w:tcPr>
            <w:tcW w:w="1464" w:type="dxa"/>
            <w:tcBorders>
              <w:top w:val="single" w:sz="4" w:space="0" w:color="000000"/>
              <w:bottom w:val="single" w:sz="4" w:space="0" w:color="000000"/>
            </w:tcBorders>
          </w:tcPr>
          <w:p w14:paraId="30C88050" w14:textId="77777777" w:rsidR="003C3B33" w:rsidRDefault="00B560D6">
            <w:pPr>
              <w:pStyle w:val="TableParagraph"/>
              <w:ind w:right="295"/>
            </w:pPr>
            <w:r>
              <w:rPr>
                <w:spacing w:val="-2"/>
              </w:rPr>
              <w:t>80,968</w:t>
            </w:r>
          </w:p>
        </w:tc>
        <w:tc>
          <w:tcPr>
            <w:tcW w:w="1279" w:type="dxa"/>
            <w:tcBorders>
              <w:top w:val="single" w:sz="4" w:space="0" w:color="000000"/>
              <w:bottom w:val="single" w:sz="4" w:space="0" w:color="000000"/>
            </w:tcBorders>
          </w:tcPr>
          <w:p w14:paraId="30C88051" w14:textId="77777777" w:rsidR="003C3B33" w:rsidRDefault="00B560D6">
            <w:pPr>
              <w:pStyle w:val="TableParagraph"/>
              <w:ind w:right="108"/>
            </w:pPr>
            <w:r>
              <w:rPr>
                <w:spacing w:val="-2"/>
              </w:rPr>
              <w:t>83,721</w:t>
            </w:r>
          </w:p>
        </w:tc>
      </w:tr>
      <w:tr w:rsidR="003C3B33" w14:paraId="30C88059" w14:textId="77777777">
        <w:trPr>
          <w:trHeight w:val="388"/>
        </w:trPr>
        <w:tc>
          <w:tcPr>
            <w:tcW w:w="1430" w:type="dxa"/>
            <w:tcBorders>
              <w:bottom w:val="single" w:sz="4" w:space="0" w:color="000000"/>
            </w:tcBorders>
          </w:tcPr>
          <w:p w14:paraId="30C88053" w14:textId="77777777" w:rsidR="003C3B33" w:rsidRDefault="003C3B33">
            <w:pPr>
              <w:pStyle w:val="TableParagraph"/>
              <w:spacing w:before="0"/>
              <w:jc w:val="left"/>
              <w:rPr>
                <w:rFonts w:ascii="Times New Roman"/>
              </w:rPr>
            </w:pPr>
          </w:p>
        </w:tc>
        <w:tc>
          <w:tcPr>
            <w:tcW w:w="1365" w:type="dxa"/>
            <w:tcBorders>
              <w:top w:val="single" w:sz="4" w:space="0" w:color="000000"/>
              <w:bottom w:val="single" w:sz="4" w:space="0" w:color="000000"/>
            </w:tcBorders>
          </w:tcPr>
          <w:p w14:paraId="30C88054" w14:textId="77777777" w:rsidR="003C3B33" w:rsidRDefault="00B560D6">
            <w:pPr>
              <w:pStyle w:val="TableParagraph"/>
              <w:ind w:left="108"/>
              <w:jc w:val="left"/>
            </w:pPr>
            <w:r>
              <w:t>Level</w:t>
            </w:r>
            <w:r>
              <w:rPr>
                <w:spacing w:val="-5"/>
              </w:rPr>
              <w:t xml:space="preserve"> 1.3</w:t>
            </w:r>
          </w:p>
        </w:tc>
        <w:tc>
          <w:tcPr>
            <w:tcW w:w="1453" w:type="dxa"/>
            <w:tcBorders>
              <w:top w:val="single" w:sz="4" w:space="0" w:color="000000"/>
              <w:bottom w:val="single" w:sz="4" w:space="0" w:color="000000"/>
            </w:tcBorders>
          </w:tcPr>
          <w:p w14:paraId="30C88055" w14:textId="77777777" w:rsidR="003C3B33" w:rsidRDefault="00B560D6">
            <w:pPr>
              <w:pStyle w:val="TableParagraph"/>
              <w:ind w:right="145"/>
            </w:pPr>
            <w:r>
              <w:rPr>
                <w:spacing w:val="-2"/>
              </w:rPr>
              <w:t>82,681</w:t>
            </w:r>
          </w:p>
        </w:tc>
        <w:tc>
          <w:tcPr>
            <w:tcW w:w="2054" w:type="dxa"/>
            <w:tcBorders>
              <w:top w:val="single" w:sz="4" w:space="0" w:color="000000"/>
              <w:bottom w:val="single" w:sz="4" w:space="0" w:color="000000"/>
            </w:tcBorders>
          </w:tcPr>
          <w:p w14:paraId="30C88056" w14:textId="77777777" w:rsidR="003C3B33" w:rsidRDefault="00B560D6">
            <w:pPr>
              <w:pStyle w:val="TableParagraph"/>
              <w:ind w:right="295"/>
            </w:pPr>
            <w:r>
              <w:rPr>
                <w:spacing w:val="-2"/>
              </w:rPr>
              <w:t>85,988</w:t>
            </w:r>
          </w:p>
        </w:tc>
        <w:tc>
          <w:tcPr>
            <w:tcW w:w="1464" w:type="dxa"/>
            <w:tcBorders>
              <w:top w:val="single" w:sz="4" w:space="0" w:color="000000"/>
              <w:bottom w:val="single" w:sz="4" w:space="0" w:color="000000"/>
            </w:tcBorders>
          </w:tcPr>
          <w:p w14:paraId="30C88057" w14:textId="77777777" w:rsidR="003C3B33" w:rsidRDefault="00B560D6">
            <w:pPr>
              <w:pStyle w:val="TableParagraph"/>
              <w:ind w:right="295"/>
            </w:pPr>
            <w:r>
              <w:rPr>
                <w:spacing w:val="-2"/>
              </w:rPr>
              <w:t>89,256</w:t>
            </w:r>
          </w:p>
        </w:tc>
        <w:tc>
          <w:tcPr>
            <w:tcW w:w="1279" w:type="dxa"/>
            <w:tcBorders>
              <w:top w:val="single" w:sz="4" w:space="0" w:color="000000"/>
              <w:bottom w:val="single" w:sz="4" w:space="0" w:color="000000"/>
            </w:tcBorders>
          </w:tcPr>
          <w:p w14:paraId="30C88058" w14:textId="77777777" w:rsidR="003C3B33" w:rsidRDefault="00B560D6">
            <w:pPr>
              <w:pStyle w:val="TableParagraph"/>
              <w:ind w:right="108"/>
            </w:pPr>
            <w:r>
              <w:rPr>
                <w:spacing w:val="-2"/>
              </w:rPr>
              <w:t>92,291</w:t>
            </w:r>
          </w:p>
        </w:tc>
      </w:tr>
      <w:tr w:rsidR="003C3B33" w14:paraId="30C88060" w14:textId="77777777">
        <w:trPr>
          <w:trHeight w:val="388"/>
        </w:trPr>
        <w:tc>
          <w:tcPr>
            <w:tcW w:w="1430" w:type="dxa"/>
            <w:tcBorders>
              <w:top w:val="single" w:sz="4" w:space="0" w:color="000000"/>
              <w:bottom w:val="single" w:sz="4" w:space="0" w:color="000000"/>
            </w:tcBorders>
          </w:tcPr>
          <w:p w14:paraId="30C8805A" w14:textId="77777777" w:rsidR="003C3B33" w:rsidRDefault="00B560D6">
            <w:pPr>
              <w:pStyle w:val="TableParagraph"/>
              <w:ind w:left="122"/>
              <w:jc w:val="left"/>
            </w:pPr>
            <w:r>
              <w:t>APS</w:t>
            </w:r>
            <w:r>
              <w:rPr>
                <w:spacing w:val="-1"/>
              </w:rPr>
              <w:t xml:space="preserve"> </w:t>
            </w:r>
            <w:r>
              <w:t>MI</w:t>
            </w:r>
            <w:r>
              <w:rPr>
                <w:spacing w:val="-3"/>
              </w:rPr>
              <w:t xml:space="preserve"> </w:t>
            </w:r>
            <w:r>
              <w:rPr>
                <w:spacing w:val="-10"/>
              </w:rPr>
              <w:t>2</w:t>
            </w:r>
          </w:p>
        </w:tc>
        <w:tc>
          <w:tcPr>
            <w:tcW w:w="1365" w:type="dxa"/>
            <w:tcBorders>
              <w:top w:val="single" w:sz="4" w:space="0" w:color="000000"/>
              <w:bottom w:val="single" w:sz="4" w:space="0" w:color="000000"/>
            </w:tcBorders>
          </w:tcPr>
          <w:p w14:paraId="30C8805B" w14:textId="77777777" w:rsidR="003C3B33" w:rsidRDefault="00B560D6">
            <w:pPr>
              <w:pStyle w:val="TableParagraph"/>
              <w:ind w:left="108"/>
              <w:jc w:val="left"/>
            </w:pPr>
            <w:r>
              <w:t>Level</w:t>
            </w:r>
            <w:r>
              <w:rPr>
                <w:spacing w:val="-5"/>
              </w:rPr>
              <w:t xml:space="preserve"> </w:t>
            </w:r>
            <w:r>
              <w:rPr>
                <w:spacing w:val="-10"/>
              </w:rPr>
              <w:t>2</w:t>
            </w:r>
          </w:p>
        </w:tc>
        <w:tc>
          <w:tcPr>
            <w:tcW w:w="1453" w:type="dxa"/>
            <w:tcBorders>
              <w:top w:val="single" w:sz="4" w:space="0" w:color="000000"/>
              <w:bottom w:val="single" w:sz="4" w:space="0" w:color="000000"/>
            </w:tcBorders>
          </w:tcPr>
          <w:p w14:paraId="30C8805C" w14:textId="77777777" w:rsidR="003C3B33" w:rsidRDefault="00B560D6">
            <w:pPr>
              <w:pStyle w:val="TableParagraph"/>
              <w:ind w:right="145"/>
            </w:pPr>
            <w:r>
              <w:rPr>
                <w:spacing w:val="-2"/>
              </w:rPr>
              <w:t>88,591</w:t>
            </w:r>
          </w:p>
        </w:tc>
        <w:tc>
          <w:tcPr>
            <w:tcW w:w="2054" w:type="dxa"/>
            <w:tcBorders>
              <w:top w:val="single" w:sz="4" w:space="0" w:color="000000"/>
              <w:bottom w:val="single" w:sz="4" w:space="0" w:color="000000"/>
            </w:tcBorders>
          </w:tcPr>
          <w:p w14:paraId="30C8805D" w14:textId="77777777" w:rsidR="003C3B33" w:rsidRDefault="00B560D6">
            <w:pPr>
              <w:pStyle w:val="TableParagraph"/>
              <w:ind w:right="295"/>
            </w:pPr>
            <w:r>
              <w:rPr>
                <w:spacing w:val="-2"/>
              </w:rPr>
              <w:t>92,135</w:t>
            </w:r>
          </w:p>
        </w:tc>
        <w:tc>
          <w:tcPr>
            <w:tcW w:w="1464" w:type="dxa"/>
            <w:tcBorders>
              <w:top w:val="single" w:sz="4" w:space="0" w:color="000000"/>
              <w:bottom w:val="single" w:sz="4" w:space="0" w:color="000000"/>
            </w:tcBorders>
          </w:tcPr>
          <w:p w14:paraId="30C8805E" w14:textId="77777777" w:rsidR="003C3B33" w:rsidRDefault="00B560D6">
            <w:pPr>
              <w:pStyle w:val="TableParagraph"/>
              <w:ind w:right="295"/>
            </w:pPr>
            <w:r>
              <w:rPr>
                <w:spacing w:val="-2"/>
              </w:rPr>
              <w:t>95,636</w:t>
            </w:r>
          </w:p>
        </w:tc>
        <w:tc>
          <w:tcPr>
            <w:tcW w:w="1279" w:type="dxa"/>
            <w:tcBorders>
              <w:top w:val="single" w:sz="4" w:space="0" w:color="000000"/>
              <w:bottom w:val="single" w:sz="4" w:space="0" w:color="000000"/>
            </w:tcBorders>
          </w:tcPr>
          <w:p w14:paraId="30C8805F" w14:textId="77777777" w:rsidR="003C3B33" w:rsidRDefault="00B560D6">
            <w:pPr>
              <w:pStyle w:val="TableParagraph"/>
              <w:ind w:right="108"/>
            </w:pPr>
            <w:r>
              <w:rPr>
                <w:spacing w:val="-2"/>
              </w:rPr>
              <w:t>98,888</w:t>
            </w:r>
          </w:p>
        </w:tc>
      </w:tr>
    </w:tbl>
    <w:p w14:paraId="30C88061" w14:textId="77777777" w:rsidR="003C3B33" w:rsidRDefault="00B560D6">
      <w:pPr>
        <w:spacing w:before="241"/>
        <w:ind w:left="760"/>
        <w:rPr>
          <w:b/>
        </w:rPr>
      </w:pPr>
      <w:r>
        <w:rPr>
          <w:b/>
        </w:rPr>
        <w:t>Table</w:t>
      </w:r>
      <w:r>
        <w:rPr>
          <w:b/>
          <w:spacing w:val="-5"/>
        </w:rPr>
        <w:t xml:space="preserve"> </w:t>
      </w:r>
      <w:r>
        <w:rPr>
          <w:b/>
        </w:rPr>
        <w:t>A4</w:t>
      </w:r>
      <w:r>
        <w:rPr>
          <w:b/>
          <w:spacing w:val="-4"/>
        </w:rPr>
        <w:t xml:space="preserve"> </w:t>
      </w:r>
      <w:r>
        <w:rPr>
          <w:b/>
        </w:rPr>
        <w:t>Training</w:t>
      </w:r>
      <w:r>
        <w:rPr>
          <w:b/>
          <w:spacing w:val="-5"/>
        </w:rPr>
        <w:t xml:space="preserve"> </w:t>
      </w:r>
      <w:r>
        <w:rPr>
          <w:b/>
        </w:rPr>
        <w:t>Broadband</w:t>
      </w:r>
      <w:r>
        <w:rPr>
          <w:b/>
          <w:spacing w:val="-4"/>
        </w:rPr>
        <w:t xml:space="preserve"> </w:t>
      </w:r>
      <w:r>
        <w:rPr>
          <w:b/>
        </w:rPr>
        <w:t>pay</w:t>
      </w:r>
      <w:r>
        <w:rPr>
          <w:b/>
          <w:spacing w:val="-2"/>
        </w:rPr>
        <w:t xml:space="preserve"> </w:t>
      </w:r>
      <w:r>
        <w:rPr>
          <w:b/>
          <w:spacing w:val="-4"/>
        </w:rPr>
        <w:t>scale</w:t>
      </w:r>
    </w:p>
    <w:p w14:paraId="30C88062" w14:textId="77777777" w:rsidR="003C3B33" w:rsidRDefault="003C3B33">
      <w:pPr>
        <w:pStyle w:val="BodyText"/>
        <w:spacing w:before="11"/>
        <w:ind w:left="0" w:firstLine="0"/>
        <w:rPr>
          <w:b/>
          <w:sz w:val="9"/>
        </w:rPr>
      </w:pPr>
    </w:p>
    <w:tbl>
      <w:tblPr>
        <w:tblW w:w="0" w:type="auto"/>
        <w:tblInd w:w="745" w:type="dxa"/>
        <w:tblLayout w:type="fixed"/>
        <w:tblCellMar>
          <w:left w:w="0" w:type="dxa"/>
          <w:right w:w="0" w:type="dxa"/>
        </w:tblCellMar>
        <w:tblLook w:val="01E0" w:firstRow="1" w:lastRow="1" w:firstColumn="1" w:lastColumn="1" w:noHBand="0" w:noVBand="0"/>
      </w:tblPr>
      <w:tblGrid>
        <w:gridCol w:w="1534"/>
        <w:gridCol w:w="1390"/>
        <w:gridCol w:w="1355"/>
        <w:gridCol w:w="2026"/>
        <w:gridCol w:w="1446"/>
        <w:gridCol w:w="1304"/>
      </w:tblGrid>
      <w:tr w:rsidR="003C3B33" w14:paraId="30C88070" w14:textId="77777777">
        <w:trPr>
          <w:trHeight w:val="1463"/>
        </w:trPr>
        <w:tc>
          <w:tcPr>
            <w:tcW w:w="1534" w:type="dxa"/>
            <w:tcBorders>
              <w:top w:val="single" w:sz="4" w:space="0" w:color="000000"/>
              <w:bottom w:val="single" w:sz="4" w:space="0" w:color="000000"/>
            </w:tcBorders>
          </w:tcPr>
          <w:p w14:paraId="30C88063" w14:textId="77777777" w:rsidR="003C3B33" w:rsidRDefault="00B560D6">
            <w:pPr>
              <w:pStyle w:val="TableParagraph"/>
              <w:ind w:left="129"/>
              <w:jc w:val="left"/>
              <w:rPr>
                <w:b/>
              </w:rPr>
            </w:pPr>
            <w:r>
              <w:rPr>
                <w:b/>
                <w:spacing w:val="-2"/>
              </w:rPr>
              <w:t>Classification/ Local designation</w:t>
            </w:r>
          </w:p>
        </w:tc>
        <w:tc>
          <w:tcPr>
            <w:tcW w:w="1390" w:type="dxa"/>
            <w:tcBorders>
              <w:top w:val="single" w:sz="4" w:space="0" w:color="000000"/>
              <w:bottom w:val="single" w:sz="4" w:space="0" w:color="000000"/>
            </w:tcBorders>
          </w:tcPr>
          <w:p w14:paraId="30C88064" w14:textId="77777777" w:rsidR="003C3B33" w:rsidRDefault="00B560D6">
            <w:pPr>
              <w:pStyle w:val="TableParagraph"/>
              <w:ind w:right="311"/>
              <w:rPr>
                <w:b/>
              </w:rPr>
            </w:pPr>
            <w:r>
              <w:rPr>
                <w:b/>
              </w:rPr>
              <w:t xml:space="preserve">Pay </w:t>
            </w:r>
            <w:r>
              <w:rPr>
                <w:b/>
                <w:spacing w:val="-2"/>
              </w:rPr>
              <w:t>point</w:t>
            </w:r>
          </w:p>
        </w:tc>
        <w:tc>
          <w:tcPr>
            <w:tcW w:w="1355" w:type="dxa"/>
            <w:tcBorders>
              <w:top w:val="single" w:sz="4" w:space="0" w:color="000000"/>
              <w:bottom w:val="single" w:sz="4" w:space="0" w:color="000000"/>
            </w:tcBorders>
          </w:tcPr>
          <w:p w14:paraId="30C88065" w14:textId="77777777" w:rsidR="003C3B33" w:rsidRDefault="00B560D6">
            <w:pPr>
              <w:pStyle w:val="TableParagraph"/>
              <w:ind w:right="130"/>
              <w:rPr>
                <w:b/>
              </w:rPr>
            </w:pPr>
            <w:r>
              <w:rPr>
                <w:b/>
              </w:rPr>
              <w:t>As</w:t>
            </w:r>
            <w:r>
              <w:rPr>
                <w:b/>
                <w:spacing w:val="1"/>
              </w:rPr>
              <w:t xml:space="preserve"> </w:t>
            </w:r>
            <w:r>
              <w:rPr>
                <w:b/>
                <w:spacing w:val="-5"/>
              </w:rPr>
              <w:t>at</w:t>
            </w:r>
          </w:p>
          <w:p w14:paraId="30C88066" w14:textId="77777777" w:rsidR="003C3B33" w:rsidRDefault="00B560D6">
            <w:pPr>
              <w:pStyle w:val="TableParagraph"/>
              <w:spacing w:before="0"/>
              <w:ind w:right="130"/>
              <w:rPr>
                <w:b/>
              </w:rPr>
            </w:pPr>
            <w:r>
              <w:rPr>
                <w:b/>
              </w:rPr>
              <w:t>31</w:t>
            </w:r>
            <w:r>
              <w:rPr>
                <w:b/>
                <w:spacing w:val="-1"/>
              </w:rPr>
              <w:t xml:space="preserve"> </w:t>
            </w:r>
            <w:r>
              <w:rPr>
                <w:b/>
                <w:spacing w:val="-2"/>
              </w:rPr>
              <w:t>August</w:t>
            </w:r>
          </w:p>
          <w:p w14:paraId="30C88067" w14:textId="77777777" w:rsidR="003C3B33" w:rsidRDefault="00B560D6">
            <w:pPr>
              <w:pStyle w:val="TableParagraph"/>
              <w:spacing w:before="0"/>
              <w:ind w:right="129"/>
              <w:rPr>
                <w:b/>
              </w:rPr>
            </w:pPr>
            <w:r>
              <w:rPr>
                <w:b/>
              </w:rPr>
              <w:t>2023</w:t>
            </w:r>
            <w:r>
              <w:rPr>
                <w:b/>
                <w:spacing w:val="-5"/>
              </w:rPr>
              <w:t xml:space="preserve"> ($)</w:t>
            </w:r>
          </w:p>
        </w:tc>
        <w:tc>
          <w:tcPr>
            <w:tcW w:w="2026" w:type="dxa"/>
            <w:tcBorders>
              <w:top w:val="single" w:sz="4" w:space="0" w:color="000000"/>
              <w:bottom w:val="single" w:sz="4" w:space="0" w:color="000000"/>
            </w:tcBorders>
          </w:tcPr>
          <w:p w14:paraId="30C88068" w14:textId="77777777" w:rsidR="003C3B33" w:rsidRDefault="00B560D6">
            <w:pPr>
              <w:pStyle w:val="TableParagraph"/>
              <w:spacing w:before="58"/>
              <w:ind w:left="125" w:right="293"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1"/>
              </w:rPr>
              <w:t xml:space="preserve"> </w:t>
            </w:r>
            <w:r>
              <w:rPr>
                <w:b/>
              </w:rPr>
              <w:t>the</w:t>
            </w:r>
            <w:r>
              <w:rPr>
                <w:b/>
                <w:spacing w:val="-12"/>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069" w14:textId="77777777" w:rsidR="003C3B33" w:rsidRDefault="00B560D6">
            <w:pPr>
              <w:pStyle w:val="TableParagraph"/>
              <w:spacing w:before="1"/>
              <w:ind w:right="290"/>
              <w:rPr>
                <w:b/>
              </w:rPr>
            </w:pPr>
            <w:r>
              <w:rPr>
                <w:b/>
                <w:spacing w:val="-5"/>
              </w:rPr>
              <w:t>($)</w:t>
            </w:r>
          </w:p>
        </w:tc>
        <w:tc>
          <w:tcPr>
            <w:tcW w:w="1446" w:type="dxa"/>
            <w:tcBorders>
              <w:top w:val="single" w:sz="4" w:space="0" w:color="000000"/>
              <w:bottom w:val="single" w:sz="4" w:space="0" w:color="000000"/>
            </w:tcBorders>
          </w:tcPr>
          <w:p w14:paraId="30C8806A" w14:textId="77777777" w:rsidR="003C3B33" w:rsidRDefault="00B560D6">
            <w:pPr>
              <w:pStyle w:val="TableParagraph"/>
              <w:spacing w:before="58"/>
              <w:ind w:right="296"/>
              <w:rPr>
                <w:b/>
              </w:rPr>
            </w:pPr>
            <w:r>
              <w:rPr>
                <w:b/>
                <w:spacing w:val="-4"/>
              </w:rPr>
              <w:t>From</w:t>
            </w:r>
          </w:p>
          <w:p w14:paraId="30C8806B" w14:textId="77777777" w:rsidR="003C3B33" w:rsidRDefault="00B560D6">
            <w:pPr>
              <w:pStyle w:val="TableParagraph"/>
              <w:spacing w:before="0"/>
              <w:ind w:right="293"/>
              <w:rPr>
                <w:b/>
              </w:rPr>
            </w:pPr>
            <w:r>
              <w:rPr>
                <w:b/>
              </w:rPr>
              <w:t>13</w:t>
            </w:r>
            <w:r>
              <w:rPr>
                <w:b/>
                <w:spacing w:val="1"/>
              </w:rPr>
              <w:t xml:space="preserve"> </w:t>
            </w:r>
            <w:r>
              <w:rPr>
                <w:b/>
                <w:spacing w:val="-2"/>
              </w:rPr>
              <w:t>March</w:t>
            </w:r>
          </w:p>
          <w:p w14:paraId="30C8806C" w14:textId="77777777" w:rsidR="003C3B33" w:rsidRDefault="00B560D6">
            <w:pPr>
              <w:pStyle w:val="TableParagraph"/>
              <w:spacing w:before="0"/>
              <w:ind w:right="294"/>
              <w:rPr>
                <w:b/>
              </w:rPr>
            </w:pPr>
            <w:r>
              <w:rPr>
                <w:b/>
              </w:rPr>
              <w:t>2025</w:t>
            </w:r>
            <w:r>
              <w:rPr>
                <w:b/>
                <w:spacing w:val="-5"/>
              </w:rPr>
              <w:t xml:space="preserve"> ($)</w:t>
            </w:r>
          </w:p>
        </w:tc>
        <w:tc>
          <w:tcPr>
            <w:tcW w:w="1304" w:type="dxa"/>
            <w:tcBorders>
              <w:top w:val="single" w:sz="4" w:space="0" w:color="000000"/>
              <w:bottom w:val="single" w:sz="4" w:space="0" w:color="000000"/>
            </w:tcBorders>
          </w:tcPr>
          <w:p w14:paraId="30C8806D" w14:textId="77777777" w:rsidR="003C3B33" w:rsidRDefault="00B560D6">
            <w:pPr>
              <w:pStyle w:val="TableParagraph"/>
              <w:spacing w:before="58"/>
              <w:ind w:right="155"/>
              <w:rPr>
                <w:b/>
              </w:rPr>
            </w:pPr>
            <w:r>
              <w:rPr>
                <w:b/>
                <w:spacing w:val="-4"/>
              </w:rPr>
              <w:t>From</w:t>
            </w:r>
          </w:p>
          <w:p w14:paraId="30C8806E" w14:textId="77777777" w:rsidR="003C3B33" w:rsidRDefault="00B560D6">
            <w:pPr>
              <w:pStyle w:val="TableParagraph"/>
              <w:spacing w:before="0"/>
              <w:ind w:right="153"/>
              <w:rPr>
                <w:b/>
              </w:rPr>
            </w:pPr>
            <w:r>
              <w:rPr>
                <w:b/>
              </w:rPr>
              <w:t>12</w:t>
            </w:r>
            <w:r>
              <w:rPr>
                <w:b/>
                <w:spacing w:val="1"/>
              </w:rPr>
              <w:t xml:space="preserve"> </w:t>
            </w:r>
            <w:r>
              <w:rPr>
                <w:b/>
                <w:spacing w:val="-2"/>
              </w:rPr>
              <w:t>March</w:t>
            </w:r>
          </w:p>
          <w:p w14:paraId="30C8806F" w14:textId="77777777" w:rsidR="003C3B33" w:rsidRDefault="00B560D6">
            <w:pPr>
              <w:pStyle w:val="TableParagraph"/>
              <w:spacing w:before="0"/>
              <w:ind w:right="153"/>
              <w:rPr>
                <w:b/>
              </w:rPr>
            </w:pPr>
            <w:r>
              <w:rPr>
                <w:b/>
              </w:rPr>
              <w:t>2026</w:t>
            </w:r>
            <w:r>
              <w:rPr>
                <w:b/>
                <w:spacing w:val="-5"/>
              </w:rPr>
              <w:t xml:space="preserve"> ($)</w:t>
            </w:r>
          </w:p>
        </w:tc>
      </w:tr>
      <w:tr w:rsidR="003C3B33" w14:paraId="30C88077" w14:textId="77777777">
        <w:trPr>
          <w:trHeight w:val="388"/>
        </w:trPr>
        <w:tc>
          <w:tcPr>
            <w:tcW w:w="1534" w:type="dxa"/>
            <w:tcBorders>
              <w:top w:val="single" w:sz="4" w:space="0" w:color="000000"/>
            </w:tcBorders>
          </w:tcPr>
          <w:p w14:paraId="30C88071" w14:textId="77777777" w:rsidR="003C3B33" w:rsidRDefault="00B560D6">
            <w:pPr>
              <w:pStyle w:val="TableParagraph"/>
              <w:ind w:left="129"/>
              <w:jc w:val="left"/>
            </w:pPr>
            <w:r>
              <w:t>APS</w:t>
            </w:r>
            <w:r>
              <w:rPr>
                <w:spacing w:val="-1"/>
              </w:rPr>
              <w:t xml:space="preserve"> </w:t>
            </w:r>
            <w:r>
              <w:rPr>
                <w:spacing w:val="-10"/>
              </w:rPr>
              <w:t>1</w:t>
            </w:r>
          </w:p>
        </w:tc>
        <w:tc>
          <w:tcPr>
            <w:tcW w:w="1390" w:type="dxa"/>
            <w:tcBorders>
              <w:top w:val="single" w:sz="4" w:space="0" w:color="000000"/>
              <w:bottom w:val="single" w:sz="4" w:space="0" w:color="000000"/>
            </w:tcBorders>
          </w:tcPr>
          <w:p w14:paraId="30C88072" w14:textId="77777777" w:rsidR="003C3B33" w:rsidRDefault="00B560D6">
            <w:pPr>
              <w:pStyle w:val="TableParagraph"/>
              <w:ind w:right="311"/>
            </w:pPr>
            <w:r>
              <w:rPr>
                <w:spacing w:val="-10"/>
              </w:rPr>
              <w:t>1</w:t>
            </w:r>
          </w:p>
        </w:tc>
        <w:tc>
          <w:tcPr>
            <w:tcW w:w="1355" w:type="dxa"/>
            <w:tcBorders>
              <w:top w:val="single" w:sz="4" w:space="0" w:color="000000"/>
              <w:bottom w:val="single" w:sz="4" w:space="0" w:color="000000"/>
            </w:tcBorders>
          </w:tcPr>
          <w:p w14:paraId="30C88073" w14:textId="77777777" w:rsidR="003C3B33" w:rsidRDefault="00B560D6">
            <w:pPr>
              <w:pStyle w:val="TableParagraph"/>
              <w:ind w:right="127"/>
            </w:pPr>
            <w:r>
              <w:rPr>
                <w:spacing w:val="-2"/>
              </w:rPr>
              <w:t>48,952</w:t>
            </w:r>
          </w:p>
        </w:tc>
        <w:tc>
          <w:tcPr>
            <w:tcW w:w="2026" w:type="dxa"/>
            <w:tcBorders>
              <w:top w:val="single" w:sz="4" w:space="0" w:color="000000"/>
              <w:bottom w:val="single" w:sz="4" w:space="0" w:color="000000"/>
            </w:tcBorders>
          </w:tcPr>
          <w:p w14:paraId="30C88074" w14:textId="77777777" w:rsidR="003C3B33" w:rsidRDefault="00B560D6">
            <w:pPr>
              <w:pStyle w:val="TableParagraph"/>
              <w:ind w:right="291"/>
            </w:pPr>
            <w:r>
              <w:rPr>
                <w:spacing w:val="-2"/>
              </w:rPr>
              <w:t>52,000</w:t>
            </w:r>
          </w:p>
        </w:tc>
        <w:tc>
          <w:tcPr>
            <w:tcW w:w="1446" w:type="dxa"/>
            <w:tcBorders>
              <w:top w:val="single" w:sz="4" w:space="0" w:color="000000"/>
              <w:bottom w:val="single" w:sz="4" w:space="0" w:color="000000"/>
            </w:tcBorders>
          </w:tcPr>
          <w:p w14:paraId="30C88075" w14:textId="77777777" w:rsidR="003C3B33" w:rsidRDefault="00B560D6">
            <w:pPr>
              <w:pStyle w:val="TableParagraph"/>
              <w:ind w:right="292"/>
            </w:pPr>
            <w:r>
              <w:rPr>
                <w:spacing w:val="-2"/>
              </w:rPr>
              <w:t>54,516</w:t>
            </w:r>
          </w:p>
        </w:tc>
        <w:tc>
          <w:tcPr>
            <w:tcW w:w="1304" w:type="dxa"/>
            <w:tcBorders>
              <w:top w:val="single" w:sz="4" w:space="0" w:color="000000"/>
              <w:bottom w:val="single" w:sz="4" w:space="0" w:color="000000"/>
            </w:tcBorders>
          </w:tcPr>
          <w:p w14:paraId="30C88076" w14:textId="77777777" w:rsidR="003C3B33" w:rsidRDefault="00B560D6">
            <w:pPr>
              <w:pStyle w:val="TableParagraph"/>
              <w:ind w:right="151"/>
            </w:pPr>
            <w:r>
              <w:rPr>
                <w:spacing w:val="-2"/>
              </w:rPr>
              <w:t>57,497</w:t>
            </w:r>
          </w:p>
        </w:tc>
      </w:tr>
      <w:tr w:rsidR="003C3B33" w14:paraId="30C8807E" w14:textId="77777777">
        <w:trPr>
          <w:trHeight w:val="388"/>
        </w:trPr>
        <w:tc>
          <w:tcPr>
            <w:tcW w:w="1534" w:type="dxa"/>
          </w:tcPr>
          <w:p w14:paraId="30C88078" w14:textId="77777777" w:rsidR="003C3B33" w:rsidRDefault="003C3B33">
            <w:pPr>
              <w:pStyle w:val="TableParagraph"/>
              <w:spacing w:before="0"/>
              <w:jc w:val="left"/>
              <w:rPr>
                <w:rFonts w:ascii="Times New Roman"/>
              </w:rPr>
            </w:pPr>
          </w:p>
        </w:tc>
        <w:tc>
          <w:tcPr>
            <w:tcW w:w="1390" w:type="dxa"/>
            <w:tcBorders>
              <w:top w:val="single" w:sz="4" w:space="0" w:color="000000"/>
              <w:bottom w:val="single" w:sz="4" w:space="0" w:color="000000"/>
            </w:tcBorders>
          </w:tcPr>
          <w:p w14:paraId="30C88079" w14:textId="77777777" w:rsidR="003C3B33" w:rsidRDefault="00B560D6">
            <w:pPr>
              <w:pStyle w:val="TableParagraph"/>
              <w:ind w:right="311"/>
            </w:pPr>
            <w:r>
              <w:rPr>
                <w:spacing w:val="-10"/>
              </w:rPr>
              <w:t>2</w:t>
            </w:r>
          </w:p>
        </w:tc>
        <w:tc>
          <w:tcPr>
            <w:tcW w:w="1355" w:type="dxa"/>
            <w:tcBorders>
              <w:top w:val="single" w:sz="4" w:space="0" w:color="000000"/>
              <w:bottom w:val="single" w:sz="4" w:space="0" w:color="000000"/>
            </w:tcBorders>
          </w:tcPr>
          <w:p w14:paraId="30C8807A" w14:textId="77777777" w:rsidR="003C3B33" w:rsidRDefault="00B560D6">
            <w:pPr>
              <w:pStyle w:val="TableParagraph"/>
              <w:ind w:right="129"/>
            </w:pPr>
            <w:r>
              <w:rPr>
                <w:spacing w:val="-2"/>
              </w:rPr>
              <w:t>51,888</w:t>
            </w:r>
          </w:p>
        </w:tc>
        <w:tc>
          <w:tcPr>
            <w:tcW w:w="2026" w:type="dxa"/>
            <w:tcBorders>
              <w:top w:val="single" w:sz="4" w:space="0" w:color="000000"/>
              <w:bottom w:val="single" w:sz="4" w:space="0" w:color="000000"/>
            </w:tcBorders>
          </w:tcPr>
          <w:p w14:paraId="30C8807B" w14:textId="77777777" w:rsidR="003C3B33" w:rsidRDefault="00B560D6">
            <w:pPr>
              <w:pStyle w:val="TableParagraph"/>
              <w:ind w:right="291"/>
            </w:pPr>
            <w:r>
              <w:rPr>
                <w:spacing w:val="-2"/>
              </w:rPr>
              <w:t>53,964</w:t>
            </w:r>
          </w:p>
        </w:tc>
        <w:tc>
          <w:tcPr>
            <w:tcW w:w="1446" w:type="dxa"/>
            <w:tcBorders>
              <w:top w:val="single" w:sz="4" w:space="0" w:color="000000"/>
              <w:bottom w:val="single" w:sz="4" w:space="0" w:color="000000"/>
            </w:tcBorders>
          </w:tcPr>
          <w:p w14:paraId="30C8807C" w14:textId="77777777" w:rsidR="003C3B33" w:rsidRDefault="00B560D6">
            <w:pPr>
              <w:pStyle w:val="TableParagraph"/>
              <w:ind w:right="292"/>
            </w:pPr>
            <w:r>
              <w:rPr>
                <w:spacing w:val="-2"/>
              </w:rPr>
              <w:t>56,015</w:t>
            </w:r>
          </w:p>
        </w:tc>
        <w:tc>
          <w:tcPr>
            <w:tcW w:w="1304" w:type="dxa"/>
            <w:tcBorders>
              <w:top w:val="single" w:sz="4" w:space="0" w:color="000000"/>
              <w:bottom w:val="single" w:sz="4" w:space="0" w:color="000000"/>
            </w:tcBorders>
          </w:tcPr>
          <w:p w14:paraId="30C8807D" w14:textId="77777777" w:rsidR="003C3B33" w:rsidRDefault="00B560D6">
            <w:pPr>
              <w:pStyle w:val="TableParagraph"/>
              <w:ind w:right="151"/>
            </w:pPr>
            <w:r>
              <w:rPr>
                <w:spacing w:val="-2"/>
              </w:rPr>
              <w:t>57,920</w:t>
            </w:r>
          </w:p>
        </w:tc>
      </w:tr>
      <w:tr w:rsidR="003C3B33" w14:paraId="30C88085" w14:textId="77777777">
        <w:trPr>
          <w:trHeight w:val="388"/>
        </w:trPr>
        <w:tc>
          <w:tcPr>
            <w:tcW w:w="1534" w:type="dxa"/>
            <w:tcBorders>
              <w:bottom w:val="single" w:sz="4" w:space="0" w:color="000000"/>
            </w:tcBorders>
          </w:tcPr>
          <w:p w14:paraId="30C8807F" w14:textId="77777777" w:rsidR="003C3B33" w:rsidRDefault="003C3B33">
            <w:pPr>
              <w:pStyle w:val="TableParagraph"/>
              <w:spacing w:before="0"/>
              <w:jc w:val="left"/>
              <w:rPr>
                <w:rFonts w:ascii="Times New Roman"/>
              </w:rPr>
            </w:pPr>
          </w:p>
        </w:tc>
        <w:tc>
          <w:tcPr>
            <w:tcW w:w="1390" w:type="dxa"/>
            <w:tcBorders>
              <w:top w:val="single" w:sz="4" w:space="0" w:color="000000"/>
              <w:bottom w:val="single" w:sz="4" w:space="0" w:color="000000"/>
            </w:tcBorders>
          </w:tcPr>
          <w:p w14:paraId="30C88080" w14:textId="77777777" w:rsidR="003C3B33" w:rsidRDefault="00B560D6">
            <w:pPr>
              <w:pStyle w:val="TableParagraph"/>
              <w:ind w:right="311"/>
            </w:pPr>
            <w:r>
              <w:rPr>
                <w:spacing w:val="-10"/>
              </w:rPr>
              <w:t>3</w:t>
            </w:r>
          </w:p>
        </w:tc>
        <w:tc>
          <w:tcPr>
            <w:tcW w:w="1355" w:type="dxa"/>
            <w:tcBorders>
              <w:top w:val="single" w:sz="4" w:space="0" w:color="000000"/>
              <w:bottom w:val="single" w:sz="4" w:space="0" w:color="000000"/>
            </w:tcBorders>
          </w:tcPr>
          <w:p w14:paraId="30C88081" w14:textId="77777777" w:rsidR="003C3B33" w:rsidRDefault="00B560D6">
            <w:pPr>
              <w:pStyle w:val="TableParagraph"/>
              <w:ind w:right="129"/>
            </w:pPr>
            <w:r>
              <w:rPr>
                <w:spacing w:val="-2"/>
              </w:rPr>
              <w:t>56,208</w:t>
            </w:r>
          </w:p>
        </w:tc>
        <w:tc>
          <w:tcPr>
            <w:tcW w:w="2026" w:type="dxa"/>
            <w:tcBorders>
              <w:top w:val="single" w:sz="4" w:space="0" w:color="000000"/>
              <w:bottom w:val="single" w:sz="4" w:space="0" w:color="000000"/>
            </w:tcBorders>
          </w:tcPr>
          <w:p w14:paraId="30C88082" w14:textId="77777777" w:rsidR="003C3B33" w:rsidRDefault="00B560D6">
            <w:pPr>
              <w:pStyle w:val="TableParagraph"/>
              <w:ind w:right="291"/>
            </w:pPr>
            <w:r>
              <w:rPr>
                <w:spacing w:val="-2"/>
              </w:rPr>
              <w:t>58,456</w:t>
            </w:r>
          </w:p>
        </w:tc>
        <w:tc>
          <w:tcPr>
            <w:tcW w:w="1446" w:type="dxa"/>
            <w:tcBorders>
              <w:top w:val="single" w:sz="4" w:space="0" w:color="000000"/>
              <w:bottom w:val="single" w:sz="4" w:space="0" w:color="000000"/>
            </w:tcBorders>
          </w:tcPr>
          <w:p w14:paraId="30C88083" w14:textId="77777777" w:rsidR="003C3B33" w:rsidRDefault="00B560D6">
            <w:pPr>
              <w:pStyle w:val="TableParagraph"/>
              <w:ind w:right="292"/>
            </w:pPr>
            <w:r>
              <w:rPr>
                <w:spacing w:val="-2"/>
              </w:rPr>
              <w:t>60,677</w:t>
            </w:r>
          </w:p>
        </w:tc>
        <w:tc>
          <w:tcPr>
            <w:tcW w:w="1304" w:type="dxa"/>
            <w:tcBorders>
              <w:top w:val="single" w:sz="4" w:space="0" w:color="000000"/>
              <w:bottom w:val="single" w:sz="4" w:space="0" w:color="000000"/>
            </w:tcBorders>
          </w:tcPr>
          <w:p w14:paraId="30C88084" w14:textId="77777777" w:rsidR="003C3B33" w:rsidRDefault="00B560D6">
            <w:pPr>
              <w:pStyle w:val="TableParagraph"/>
              <w:ind w:right="151"/>
            </w:pPr>
            <w:r>
              <w:rPr>
                <w:spacing w:val="-2"/>
              </w:rPr>
              <w:t>62,740</w:t>
            </w:r>
          </w:p>
        </w:tc>
      </w:tr>
      <w:tr w:rsidR="003C3B33" w14:paraId="30C8808C" w14:textId="77777777">
        <w:trPr>
          <w:trHeight w:val="388"/>
        </w:trPr>
        <w:tc>
          <w:tcPr>
            <w:tcW w:w="1534" w:type="dxa"/>
            <w:tcBorders>
              <w:top w:val="single" w:sz="4" w:space="0" w:color="000000"/>
            </w:tcBorders>
          </w:tcPr>
          <w:p w14:paraId="30C88086" w14:textId="77777777" w:rsidR="003C3B33" w:rsidRDefault="00B560D6">
            <w:pPr>
              <w:pStyle w:val="TableParagraph"/>
              <w:ind w:left="129"/>
              <w:jc w:val="left"/>
            </w:pPr>
            <w:r>
              <w:t>APS</w:t>
            </w:r>
            <w:r>
              <w:rPr>
                <w:spacing w:val="-1"/>
              </w:rPr>
              <w:t xml:space="preserve"> </w:t>
            </w:r>
            <w:r>
              <w:rPr>
                <w:spacing w:val="-10"/>
              </w:rPr>
              <w:t>2</w:t>
            </w:r>
          </w:p>
        </w:tc>
        <w:tc>
          <w:tcPr>
            <w:tcW w:w="1390" w:type="dxa"/>
            <w:tcBorders>
              <w:top w:val="single" w:sz="4" w:space="0" w:color="000000"/>
              <w:bottom w:val="single" w:sz="4" w:space="0" w:color="000000"/>
            </w:tcBorders>
          </w:tcPr>
          <w:p w14:paraId="30C88087" w14:textId="77777777" w:rsidR="003C3B33" w:rsidRDefault="00B560D6">
            <w:pPr>
              <w:pStyle w:val="TableParagraph"/>
              <w:ind w:right="311"/>
            </w:pPr>
            <w:r>
              <w:rPr>
                <w:spacing w:val="-10"/>
              </w:rPr>
              <w:t>4</w:t>
            </w:r>
          </w:p>
        </w:tc>
        <w:tc>
          <w:tcPr>
            <w:tcW w:w="1355" w:type="dxa"/>
            <w:tcBorders>
              <w:top w:val="single" w:sz="4" w:space="0" w:color="000000"/>
              <w:bottom w:val="single" w:sz="4" w:space="0" w:color="000000"/>
            </w:tcBorders>
          </w:tcPr>
          <w:p w14:paraId="30C88088" w14:textId="77777777" w:rsidR="003C3B33" w:rsidRDefault="00B560D6">
            <w:pPr>
              <w:pStyle w:val="TableParagraph"/>
              <w:ind w:right="127"/>
            </w:pPr>
            <w:r>
              <w:rPr>
                <w:spacing w:val="-2"/>
              </w:rPr>
              <w:t>59,509</w:t>
            </w:r>
          </w:p>
        </w:tc>
        <w:tc>
          <w:tcPr>
            <w:tcW w:w="2026" w:type="dxa"/>
            <w:tcBorders>
              <w:top w:val="single" w:sz="4" w:space="0" w:color="000000"/>
              <w:bottom w:val="single" w:sz="4" w:space="0" w:color="000000"/>
            </w:tcBorders>
          </w:tcPr>
          <w:p w14:paraId="30C88089" w14:textId="77777777" w:rsidR="003C3B33" w:rsidRDefault="00B560D6">
            <w:pPr>
              <w:pStyle w:val="TableParagraph"/>
              <w:ind w:right="291"/>
            </w:pPr>
            <w:r>
              <w:rPr>
                <w:spacing w:val="-2"/>
              </w:rPr>
              <w:t>61,889</w:t>
            </w:r>
          </w:p>
        </w:tc>
        <w:tc>
          <w:tcPr>
            <w:tcW w:w="1446" w:type="dxa"/>
            <w:tcBorders>
              <w:top w:val="single" w:sz="4" w:space="0" w:color="000000"/>
              <w:bottom w:val="single" w:sz="4" w:space="0" w:color="000000"/>
            </w:tcBorders>
          </w:tcPr>
          <w:p w14:paraId="30C8808A" w14:textId="77777777" w:rsidR="003C3B33" w:rsidRDefault="00B560D6">
            <w:pPr>
              <w:pStyle w:val="TableParagraph"/>
              <w:ind w:right="292"/>
            </w:pPr>
            <w:r>
              <w:rPr>
                <w:spacing w:val="-2"/>
              </w:rPr>
              <w:t>64,241</w:t>
            </w:r>
          </w:p>
        </w:tc>
        <w:tc>
          <w:tcPr>
            <w:tcW w:w="1304" w:type="dxa"/>
            <w:tcBorders>
              <w:top w:val="single" w:sz="4" w:space="0" w:color="000000"/>
              <w:bottom w:val="single" w:sz="4" w:space="0" w:color="000000"/>
            </w:tcBorders>
          </w:tcPr>
          <w:p w14:paraId="30C8808B" w14:textId="77777777" w:rsidR="003C3B33" w:rsidRDefault="00B560D6">
            <w:pPr>
              <w:pStyle w:val="TableParagraph"/>
              <w:ind w:right="151"/>
            </w:pPr>
            <w:r>
              <w:rPr>
                <w:spacing w:val="-2"/>
              </w:rPr>
              <w:t>66,425</w:t>
            </w:r>
          </w:p>
        </w:tc>
      </w:tr>
      <w:tr w:rsidR="003C3B33" w14:paraId="30C88093" w14:textId="77777777">
        <w:trPr>
          <w:trHeight w:val="388"/>
        </w:trPr>
        <w:tc>
          <w:tcPr>
            <w:tcW w:w="1534" w:type="dxa"/>
            <w:tcBorders>
              <w:bottom w:val="single" w:sz="4" w:space="0" w:color="000000"/>
            </w:tcBorders>
          </w:tcPr>
          <w:p w14:paraId="30C8808D" w14:textId="77777777" w:rsidR="003C3B33" w:rsidRDefault="003C3B33">
            <w:pPr>
              <w:pStyle w:val="TableParagraph"/>
              <w:spacing w:before="0"/>
              <w:jc w:val="left"/>
              <w:rPr>
                <w:rFonts w:ascii="Times New Roman"/>
              </w:rPr>
            </w:pPr>
          </w:p>
        </w:tc>
        <w:tc>
          <w:tcPr>
            <w:tcW w:w="1390" w:type="dxa"/>
            <w:tcBorders>
              <w:top w:val="single" w:sz="4" w:space="0" w:color="000000"/>
              <w:bottom w:val="single" w:sz="4" w:space="0" w:color="000000"/>
            </w:tcBorders>
          </w:tcPr>
          <w:p w14:paraId="30C8808E" w14:textId="77777777" w:rsidR="003C3B33" w:rsidRDefault="00B560D6">
            <w:pPr>
              <w:pStyle w:val="TableParagraph"/>
              <w:ind w:right="311"/>
            </w:pPr>
            <w:r>
              <w:rPr>
                <w:spacing w:val="-10"/>
              </w:rPr>
              <w:t>5</w:t>
            </w:r>
          </w:p>
        </w:tc>
        <w:tc>
          <w:tcPr>
            <w:tcW w:w="1355" w:type="dxa"/>
            <w:tcBorders>
              <w:top w:val="single" w:sz="4" w:space="0" w:color="000000"/>
              <w:bottom w:val="single" w:sz="4" w:space="0" w:color="000000"/>
            </w:tcBorders>
          </w:tcPr>
          <w:p w14:paraId="30C8808F" w14:textId="77777777" w:rsidR="003C3B33" w:rsidRDefault="00B560D6">
            <w:pPr>
              <w:pStyle w:val="TableParagraph"/>
              <w:ind w:right="129"/>
            </w:pPr>
            <w:r>
              <w:rPr>
                <w:spacing w:val="-2"/>
              </w:rPr>
              <w:t>63,417</w:t>
            </w:r>
          </w:p>
        </w:tc>
        <w:tc>
          <w:tcPr>
            <w:tcW w:w="2026" w:type="dxa"/>
            <w:tcBorders>
              <w:top w:val="single" w:sz="4" w:space="0" w:color="000000"/>
              <w:bottom w:val="single" w:sz="4" w:space="0" w:color="000000"/>
            </w:tcBorders>
          </w:tcPr>
          <w:p w14:paraId="30C88090" w14:textId="77777777" w:rsidR="003C3B33" w:rsidRDefault="00B560D6">
            <w:pPr>
              <w:pStyle w:val="TableParagraph"/>
              <w:ind w:right="291"/>
            </w:pPr>
            <w:r>
              <w:rPr>
                <w:spacing w:val="-2"/>
              </w:rPr>
              <w:t>65,954</w:t>
            </w:r>
          </w:p>
        </w:tc>
        <w:tc>
          <w:tcPr>
            <w:tcW w:w="1446" w:type="dxa"/>
            <w:tcBorders>
              <w:top w:val="single" w:sz="4" w:space="0" w:color="000000"/>
              <w:bottom w:val="single" w:sz="4" w:space="0" w:color="000000"/>
            </w:tcBorders>
          </w:tcPr>
          <w:p w14:paraId="30C88091" w14:textId="77777777" w:rsidR="003C3B33" w:rsidRDefault="00B560D6">
            <w:pPr>
              <w:pStyle w:val="TableParagraph"/>
              <w:ind w:right="292"/>
            </w:pPr>
            <w:r>
              <w:rPr>
                <w:spacing w:val="-2"/>
              </w:rPr>
              <w:t>68,460</w:t>
            </w:r>
          </w:p>
        </w:tc>
        <w:tc>
          <w:tcPr>
            <w:tcW w:w="1304" w:type="dxa"/>
            <w:tcBorders>
              <w:top w:val="single" w:sz="4" w:space="0" w:color="000000"/>
              <w:bottom w:val="single" w:sz="4" w:space="0" w:color="000000"/>
            </w:tcBorders>
          </w:tcPr>
          <w:p w14:paraId="30C88092" w14:textId="77777777" w:rsidR="003C3B33" w:rsidRDefault="00B560D6">
            <w:pPr>
              <w:pStyle w:val="TableParagraph"/>
              <w:ind w:right="151"/>
            </w:pPr>
            <w:r>
              <w:rPr>
                <w:spacing w:val="-2"/>
              </w:rPr>
              <w:t>70,788</w:t>
            </w:r>
          </w:p>
        </w:tc>
      </w:tr>
      <w:tr w:rsidR="003C3B33" w14:paraId="30C8809A" w14:textId="77777777">
        <w:trPr>
          <w:trHeight w:val="388"/>
        </w:trPr>
        <w:tc>
          <w:tcPr>
            <w:tcW w:w="1534" w:type="dxa"/>
            <w:tcBorders>
              <w:top w:val="single" w:sz="4" w:space="0" w:color="000000"/>
              <w:bottom w:val="single" w:sz="4" w:space="0" w:color="000000"/>
            </w:tcBorders>
          </w:tcPr>
          <w:p w14:paraId="30C88094" w14:textId="77777777" w:rsidR="003C3B33" w:rsidRDefault="00B560D6">
            <w:pPr>
              <w:pStyle w:val="TableParagraph"/>
              <w:ind w:left="129"/>
              <w:jc w:val="left"/>
            </w:pPr>
            <w:r>
              <w:t>APS</w:t>
            </w:r>
            <w:r>
              <w:rPr>
                <w:spacing w:val="-1"/>
              </w:rPr>
              <w:t xml:space="preserve"> </w:t>
            </w:r>
            <w:r>
              <w:rPr>
                <w:spacing w:val="-10"/>
              </w:rPr>
              <w:t>3</w:t>
            </w:r>
          </w:p>
        </w:tc>
        <w:tc>
          <w:tcPr>
            <w:tcW w:w="1390" w:type="dxa"/>
            <w:tcBorders>
              <w:top w:val="single" w:sz="4" w:space="0" w:color="000000"/>
              <w:bottom w:val="single" w:sz="4" w:space="0" w:color="000000"/>
            </w:tcBorders>
          </w:tcPr>
          <w:p w14:paraId="30C88095" w14:textId="77777777" w:rsidR="003C3B33" w:rsidRDefault="00B560D6">
            <w:pPr>
              <w:pStyle w:val="TableParagraph"/>
              <w:ind w:right="311"/>
            </w:pPr>
            <w:r>
              <w:rPr>
                <w:spacing w:val="-10"/>
              </w:rPr>
              <w:t>6</w:t>
            </w:r>
          </w:p>
        </w:tc>
        <w:tc>
          <w:tcPr>
            <w:tcW w:w="1355" w:type="dxa"/>
            <w:tcBorders>
              <w:top w:val="single" w:sz="4" w:space="0" w:color="000000"/>
              <w:bottom w:val="single" w:sz="4" w:space="0" w:color="000000"/>
            </w:tcBorders>
          </w:tcPr>
          <w:p w14:paraId="30C88096" w14:textId="77777777" w:rsidR="003C3B33" w:rsidRDefault="00B560D6">
            <w:pPr>
              <w:pStyle w:val="TableParagraph"/>
              <w:ind w:right="127"/>
            </w:pPr>
            <w:r>
              <w:rPr>
                <w:spacing w:val="-2"/>
              </w:rPr>
              <w:t>63,867</w:t>
            </w:r>
          </w:p>
        </w:tc>
        <w:tc>
          <w:tcPr>
            <w:tcW w:w="2026" w:type="dxa"/>
            <w:tcBorders>
              <w:top w:val="single" w:sz="4" w:space="0" w:color="000000"/>
              <w:bottom w:val="single" w:sz="4" w:space="0" w:color="000000"/>
            </w:tcBorders>
          </w:tcPr>
          <w:p w14:paraId="30C88097" w14:textId="77777777" w:rsidR="003C3B33" w:rsidRDefault="00B560D6">
            <w:pPr>
              <w:pStyle w:val="TableParagraph"/>
              <w:ind w:right="291"/>
            </w:pPr>
            <w:r>
              <w:rPr>
                <w:spacing w:val="-2"/>
              </w:rPr>
              <w:t>66,422</w:t>
            </w:r>
          </w:p>
        </w:tc>
        <w:tc>
          <w:tcPr>
            <w:tcW w:w="1446" w:type="dxa"/>
            <w:tcBorders>
              <w:top w:val="single" w:sz="4" w:space="0" w:color="000000"/>
              <w:bottom w:val="single" w:sz="4" w:space="0" w:color="000000"/>
            </w:tcBorders>
          </w:tcPr>
          <w:p w14:paraId="30C88098" w14:textId="77777777" w:rsidR="003C3B33" w:rsidRDefault="00B560D6">
            <w:pPr>
              <w:pStyle w:val="TableParagraph"/>
              <w:ind w:right="292"/>
            </w:pPr>
            <w:r>
              <w:rPr>
                <w:spacing w:val="-2"/>
              </w:rPr>
              <w:t>68,946</w:t>
            </w:r>
          </w:p>
        </w:tc>
        <w:tc>
          <w:tcPr>
            <w:tcW w:w="1304" w:type="dxa"/>
            <w:tcBorders>
              <w:top w:val="single" w:sz="4" w:space="0" w:color="000000"/>
              <w:bottom w:val="single" w:sz="4" w:space="0" w:color="000000"/>
            </w:tcBorders>
          </w:tcPr>
          <w:p w14:paraId="30C88099" w14:textId="77777777" w:rsidR="003C3B33" w:rsidRDefault="00B560D6">
            <w:pPr>
              <w:pStyle w:val="TableParagraph"/>
              <w:ind w:right="151"/>
            </w:pPr>
            <w:r>
              <w:rPr>
                <w:spacing w:val="-2"/>
              </w:rPr>
              <w:t>71,290</w:t>
            </w:r>
          </w:p>
        </w:tc>
      </w:tr>
    </w:tbl>
    <w:p w14:paraId="30C8809B" w14:textId="77777777" w:rsidR="003C3B33" w:rsidRDefault="003C3B33">
      <w:pPr>
        <w:sectPr w:rsidR="003C3B33">
          <w:pgSz w:w="11910" w:h="16840"/>
          <w:pgMar w:top="960" w:right="840" w:bottom="920" w:left="680" w:header="751" w:footer="734" w:gutter="0"/>
          <w:cols w:space="720"/>
        </w:sectPr>
      </w:pPr>
    </w:p>
    <w:p w14:paraId="30C8809C" w14:textId="77777777" w:rsidR="003C3B33" w:rsidRDefault="003C3B33">
      <w:pPr>
        <w:pStyle w:val="BodyText"/>
        <w:spacing w:before="223" w:after="1"/>
        <w:ind w:left="0" w:firstLine="0"/>
        <w:rPr>
          <w:b/>
          <w:sz w:val="20"/>
        </w:rPr>
      </w:pPr>
    </w:p>
    <w:tbl>
      <w:tblPr>
        <w:tblW w:w="0" w:type="auto"/>
        <w:tblInd w:w="767" w:type="dxa"/>
        <w:tblLayout w:type="fixed"/>
        <w:tblCellMar>
          <w:left w:w="0" w:type="dxa"/>
          <w:right w:w="0" w:type="dxa"/>
        </w:tblCellMar>
        <w:tblLook w:val="01E0" w:firstRow="1" w:lastRow="1" w:firstColumn="1" w:lastColumn="1" w:noHBand="0" w:noVBand="0"/>
      </w:tblPr>
      <w:tblGrid>
        <w:gridCol w:w="1563"/>
        <w:gridCol w:w="7423"/>
      </w:tblGrid>
      <w:tr w:rsidR="003C3B33" w14:paraId="30C880A1" w14:textId="77777777">
        <w:trPr>
          <w:trHeight w:val="861"/>
        </w:trPr>
        <w:tc>
          <w:tcPr>
            <w:tcW w:w="1563" w:type="dxa"/>
            <w:tcBorders>
              <w:top w:val="single" w:sz="4" w:space="0" w:color="000000"/>
            </w:tcBorders>
          </w:tcPr>
          <w:p w14:paraId="30C8809D" w14:textId="77777777" w:rsidR="003C3B33" w:rsidRDefault="00B560D6">
            <w:pPr>
              <w:pStyle w:val="TableParagraph"/>
              <w:spacing w:before="31" w:line="270" w:lineRule="atLeast"/>
              <w:ind w:left="107" w:right="158"/>
              <w:jc w:val="left"/>
              <w:rPr>
                <w:b/>
              </w:rPr>
            </w:pPr>
            <w:r>
              <w:rPr>
                <w:b/>
                <w:spacing w:val="-2"/>
              </w:rPr>
              <w:t>Classification/ Local designation</w:t>
            </w:r>
          </w:p>
        </w:tc>
        <w:tc>
          <w:tcPr>
            <w:tcW w:w="7423" w:type="dxa"/>
            <w:tcBorders>
              <w:top w:val="single" w:sz="4" w:space="0" w:color="000000"/>
            </w:tcBorders>
          </w:tcPr>
          <w:p w14:paraId="30C8809E" w14:textId="77777777" w:rsidR="003C3B33" w:rsidRDefault="00B560D6">
            <w:pPr>
              <w:pStyle w:val="TableParagraph"/>
              <w:tabs>
                <w:tab w:val="left" w:pos="1943"/>
                <w:tab w:val="left" w:pos="2716"/>
                <w:tab w:val="left" w:pos="5231"/>
                <w:tab w:val="left" w:pos="6676"/>
              </w:tabs>
              <w:ind w:right="108"/>
              <w:rPr>
                <w:b/>
              </w:rPr>
            </w:pPr>
            <w:r>
              <w:rPr>
                <w:b/>
              </w:rPr>
              <w:t>Pay</w:t>
            </w:r>
            <w:r>
              <w:rPr>
                <w:b/>
                <w:spacing w:val="-2"/>
              </w:rPr>
              <w:t xml:space="preserve"> point</w:t>
            </w:r>
            <w:r>
              <w:rPr>
                <w:b/>
              </w:rPr>
              <w:tab/>
              <w:t>As</w:t>
            </w:r>
            <w:r>
              <w:rPr>
                <w:b/>
                <w:spacing w:val="-1"/>
              </w:rPr>
              <w:t xml:space="preserve"> </w:t>
            </w:r>
            <w:r>
              <w:rPr>
                <w:b/>
                <w:spacing w:val="-5"/>
              </w:rPr>
              <w:t>at</w:t>
            </w:r>
            <w:r>
              <w:rPr>
                <w:b/>
              </w:rPr>
              <w:tab/>
            </w:r>
            <w:proofErr w:type="gramStart"/>
            <w:r>
              <w:rPr>
                <w:b/>
              </w:rPr>
              <w:t>From</w:t>
            </w:r>
            <w:proofErr w:type="gramEnd"/>
            <w:r>
              <w:rPr>
                <w:b/>
                <w:spacing w:val="-3"/>
              </w:rPr>
              <w:t xml:space="preserve"> </w:t>
            </w:r>
            <w:r>
              <w:rPr>
                <w:b/>
              </w:rPr>
              <w:t>the</w:t>
            </w:r>
            <w:r>
              <w:rPr>
                <w:b/>
                <w:spacing w:val="-4"/>
              </w:rPr>
              <w:t xml:space="preserve"> </w:t>
            </w:r>
            <w:proofErr w:type="gramStart"/>
            <w:r>
              <w:rPr>
                <w:b/>
              </w:rPr>
              <w:t>later</w:t>
            </w:r>
            <w:proofErr w:type="gramEnd"/>
            <w:r>
              <w:rPr>
                <w:b/>
                <w:spacing w:val="-2"/>
              </w:rPr>
              <w:t xml:space="preserve"> </w:t>
            </w:r>
            <w:proofErr w:type="gramStart"/>
            <w:r>
              <w:rPr>
                <w:b/>
                <w:spacing w:val="-5"/>
              </w:rPr>
              <w:t>of</w:t>
            </w:r>
            <w:proofErr w:type="gramEnd"/>
            <w:r>
              <w:rPr>
                <w:b/>
              </w:rPr>
              <w:tab/>
            </w:r>
            <w:r>
              <w:rPr>
                <w:b/>
                <w:spacing w:val="-4"/>
              </w:rPr>
              <w:t>From</w:t>
            </w:r>
            <w:r>
              <w:rPr>
                <w:b/>
              </w:rPr>
              <w:tab/>
            </w:r>
            <w:r>
              <w:rPr>
                <w:b/>
                <w:spacing w:val="-4"/>
              </w:rPr>
              <w:t>From</w:t>
            </w:r>
          </w:p>
          <w:p w14:paraId="30C8809F" w14:textId="77777777" w:rsidR="003C3B33" w:rsidRDefault="00B560D6">
            <w:pPr>
              <w:pStyle w:val="TableParagraph"/>
              <w:tabs>
                <w:tab w:val="left" w:pos="1288"/>
                <w:tab w:val="left" w:pos="3355"/>
                <w:tab w:val="left" w:pos="4799"/>
              </w:tabs>
              <w:spacing w:before="0"/>
              <w:ind w:right="105"/>
              <w:rPr>
                <w:b/>
              </w:rPr>
            </w:pPr>
            <w:r>
              <w:rPr>
                <w:b/>
              </w:rPr>
              <w:t>31</w:t>
            </w:r>
            <w:r>
              <w:rPr>
                <w:b/>
                <w:spacing w:val="-1"/>
              </w:rPr>
              <w:t xml:space="preserve"> </w:t>
            </w:r>
            <w:r>
              <w:rPr>
                <w:b/>
                <w:spacing w:val="-2"/>
              </w:rPr>
              <w:t>August</w:t>
            </w:r>
            <w:r>
              <w:rPr>
                <w:b/>
              </w:rPr>
              <w:tab/>
            </w:r>
            <w:r>
              <w:rPr>
                <w:b/>
                <w:spacing w:val="-2"/>
              </w:rPr>
              <w:t>commencement</w:t>
            </w:r>
            <w:r>
              <w:rPr>
                <w:b/>
              </w:rPr>
              <w:tab/>
              <w:t>13</w:t>
            </w:r>
            <w:r>
              <w:rPr>
                <w:b/>
                <w:spacing w:val="1"/>
              </w:rPr>
              <w:t xml:space="preserve"> </w:t>
            </w:r>
            <w:r>
              <w:rPr>
                <w:b/>
                <w:spacing w:val="-4"/>
              </w:rPr>
              <w:t>March</w:t>
            </w:r>
            <w:r>
              <w:rPr>
                <w:b/>
              </w:rPr>
              <w:tab/>
              <w:t>12</w:t>
            </w:r>
            <w:r>
              <w:rPr>
                <w:b/>
                <w:spacing w:val="-1"/>
              </w:rPr>
              <w:t xml:space="preserve"> </w:t>
            </w:r>
            <w:r>
              <w:rPr>
                <w:b/>
                <w:spacing w:val="-2"/>
              </w:rPr>
              <w:t>March</w:t>
            </w:r>
          </w:p>
          <w:p w14:paraId="30C880A0" w14:textId="77777777" w:rsidR="003C3B33" w:rsidRDefault="00B560D6">
            <w:pPr>
              <w:pStyle w:val="TableParagraph"/>
              <w:tabs>
                <w:tab w:val="left" w:pos="1015"/>
                <w:tab w:val="left" w:pos="3307"/>
                <w:tab w:val="left" w:pos="4751"/>
              </w:tabs>
              <w:spacing w:before="0" w:line="245" w:lineRule="exact"/>
              <w:ind w:right="106"/>
              <w:rPr>
                <w:b/>
              </w:rPr>
            </w:pPr>
            <w:r>
              <w:rPr>
                <w:b/>
              </w:rPr>
              <w:t>2023</w:t>
            </w:r>
            <w:r>
              <w:rPr>
                <w:b/>
                <w:spacing w:val="-5"/>
              </w:rPr>
              <w:t xml:space="preserve"> ($)</w:t>
            </w:r>
            <w:r>
              <w:rPr>
                <w:b/>
              </w:rPr>
              <w:tab/>
              <w:t>of</w:t>
            </w:r>
            <w:r>
              <w:rPr>
                <w:b/>
                <w:spacing w:val="-2"/>
              </w:rPr>
              <w:t xml:space="preserve"> </w:t>
            </w:r>
            <w:r>
              <w:rPr>
                <w:b/>
              </w:rPr>
              <w:t>the</w:t>
            </w:r>
            <w:r>
              <w:rPr>
                <w:b/>
                <w:spacing w:val="-2"/>
              </w:rPr>
              <w:t xml:space="preserve"> agreement</w:t>
            </w:r>
            <w:r>
              <w:rPr>
                <w:b/>
              </w:rPr>
              <w:tab/>
              <w:t>2025</w:t>
            </w:r>
            <w:r>
              <w:rPr>
                <w:b/>
                <w:spacing w:val="-5"/>
              </w:rPr>
              <w:t xml:space="preserve"> ($)</w:t>
            </w:r>
            <w:r>
              <w:rPr>
                <w:b/>
              </w:rPr>
              <w:tab/>
              <w:t>2026</w:t>
            </w:r>
            <w:r>
              <w:rPr>
                <w:b/>
                <w:spacing w:val="-3"/>
              </w:rPr>
              <w:t xml:space="preserve"> </w:t>
            </w:r>
            <w:r>
              <w:rPr>
                <w:b/>
                <w:spacing w:val="-5"/>
              </w:rPr>
              <w:t>($)</w:t>
            </w:r>
          </w:p>
        </w:tc>
      </w:tr>
    </w:tbl>
    <w:p w14:paraId="30C880A2" w14:textId="77777777" w:rsidR="003C3B33" w:rsidRDefault="003C3B33">
      <w:pPr>
        <w:pStyle w:val="BodyText"/>
        <w:spacing w:before="10"/>
        <w:ind w:left="0" w:firstLine="0"/>
        <w:rPr>
          <w:b/>
          <w:sz w:val="3"/>
        </w:rPr>
      </w:pPr>
    </w:p>
    <w:tbl>
      <w:tblPr>
        <w:tblW w:w="0" w:type="auto"/>
        <w:tblInd w:w="767" w:type="dxa"/>
        <w:tblLayout w:type="fixed"/>
        <w:tblCellMar>
          <w:left w:w="0" w:type="dxa"/>
          <w:right w:w="0" w:type="dxa"/>
        </w:tblCellMar>
        <w:tblLook w:val="01E0" w:firstRow="1" w:lastRow="1" w:firstColumn="1" w:lastColumn="1" w:noHBand="0" w:noVBand="0"/>
      </w:tblPr>
      <w:tblGrid>
        <w:gridCol w:w="1512"/>
        <w:gridCol w:w="1393"/>
        <w:gridCol w:w="1353"/>
        <w:gridCol w:w="2076"/>
        <w:gridCol w:w="1388"/>
        <w:gridCol w:w="1260"/>
      </w:tblGrid>
      <w:tr w:rsidR="003C3B33" w14:paraId="30C880A7" w14:textId="77777777">
        <w:trPr>
          <w:trHeight w:val="554"/>
        </w:trPr>
        <w:tc>
          <w:tcPr>
            <w:tcW w:w="4258" w:type="dxa"/>
            <w:gridSpan w:val="3"/>
            <w:tcBorders>
              <w:bottom w:val="single" w:sz="4" w:space="0" w:color="000000"/>
            </w:tcBorders>
          </w:tcPr>
          <w:p w14:paraId="30C880A3" w14:textId="77777777" w:rsidR="003C3B33" w:rsidRDefault="003C3B33">
            <w:pPr>
              <w:pStyle w:val="TableParagraph"/>
              <w:spacing w:before="0"/>
              <w:jc w:val="left"/>
              <w:rPr>
                <w:rFonts w:ascii="Times New Roman"/>
                <w:sz w:val="20"/>
              </w:rPr>
            </w:pPr>
          </w:p>
        </w:tc>
        <w:tc>
          <w:tcPr>
            <w:tcW w:w="2076" w:type="dxa"/>
            <w:tcBorders>
              <w:bottom w:val="single" w:sz="4" w:space="0" w:color="000000"/>
            </w:tcBorders>
          </w:tcPr>
          <w:p w14:paraId="30C880A4" w14:textId="77777777" w:rsidR="003C3B33" w:rsidRDefault="00B560D6">
            <w:pPr>
              <w:pStyle w:val="TableParagraph"/>
              <w:spacing w:before="0" w:line="225" w:lineRule="exact"/>
              <w:ind w:right="346"/>
              <w:rPr>
                <w:b/>
              </w:rPr>
            </w:pPr>
            <w:r>
              <w:rPr>
                <w:b/>
              </w:rPr>
              <w:t>or</w:t>
            </w:r>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0A5" w14:textId="77777777" w:rsidR="003C3B33" w:rsidRDefault="00B560D6">
            <w:pPr>
              <w:pStyle w:val="TableParagraph"/>
              <w:spacing w:before="0"/>
              <w:ind w:right="341"/>
              <w:rPr>
                <w:b/>
              </w:rPr>
            </w:pPr>
            <w:r>
              <w:rPr>
                <w:b/>
                <w:spacing w:val="-5"/>
              </w:rPr>
              <w:t>($)</w:t>
            </w:r>
          </w:p>
        </w:tc>
        <w:tc>
          <w:tcPr>
            <w:tcW w:w="2648" w:type="dxa"/>
            <w:gridSpan w:val="2"/>
            <w:tcBorders>
              <w:bottom w:val="single" w:sz="4" w:space="0" w:color="000000"/>
            </w:tcBorders>
          </w:tcPr>
          <w:p w14:paraId="30C880A6" w14:textId="77777777" w:rsidR="003C3B33" w:rsidRDefault="003C3B33">
            <w:pPr>
              <w:pStyle w:val="TableParagraph"/>
              <w:spacing w:before="0"/>
              <w:jc w:val="left"/>
              <w:rPr>
                <w:rFonts w:ascii="Times New Roman"/>
                <w:sz w:val="20"/>
              </w:rPr>
            </w:pPr>
          </w:p>
        </w:tc>
      </w:tr>
      <w:tr w:rsidR="003C3B33" w14:paraId="30C880AE" w14:textId="77777777">
        <w:trPr>
          <w:trHeight w:val="388"/>
        </w:trPr>
        <w:tc>
          <w:tcPr>
            <w:tcW w:w="1512" w:type="dxa"/>
            <w:tcBorders>
              <w:top w:val="single" w:sz="4" w:space="0" w:color="000000"/>
            </w:tcBorders>
          </w:tcPr>
          <w:p w14:paraId="30C880A8"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0A9" w14:textId="77777777" w:rsidR="003C3B33" w:rsidRDefault="00B560D6">
            <w:pPr>
              <w:pStyle w:val="TableParagraph"/>
              <w:ind w:right="314"/>
            </w:pPr>
            <w:r>
              <w:rPr>
                <w:spacing w:val="-10"/>
              </w:rPr>
              <w:t>7</w:t>
            </w:r>
          </w:p>
        </w:tc>
        <w:tc>
          <w:tcPr>
            <w:tcW w:w="1353" w:type="dxa"/>
            <w:tcBorders>
              <w:top w:val="single" w:sz="4" w:space="0" w:color="000000"/>
              <w:bottom w:val="single" w:sz="4" w:space="0" w:color="000000"/>
            </w:tcBorders>
          </w:tcPr>
          <w:p w14:paraId="30C880AA" w14:textId="77777777" w:rsidR="003C3B33" w:rsidRDefault="00B560D6">
            <w:pPr>
              <w:pStyle w:val="TableParagraph"/>
              <w:ind w:right="128"/>
            </w:pPr>
            <w:r>
              <w:rPr>
                <w:spacing w:val="-2"/>
              </w:rPr>
              <w:t>65,784</w:t>
            </w:r>
          </w:p>
        </w:tc>
        <w:tc>
          <w:tcPr>
            <w:tcW w:w="2076" w:type="dxa"/>
            <w:tcBorders>
              <w:top w:val="single" w:sz="4" w:space="0" w:color="000000"/>
              <w:bottom w:val="single" w:sz="4" w:space="0" w:color="000000"/>
            </w:tcBorders>
          </w:tcPr>
          <w:p w14:paraId="30C880AB" w14:textId="77777777" w:rsidR="003C3B33" w:rsidRDefault="00B560D6">
            <w:pPr>
              <w:pStyle w:val="TableParagraph"/>
              <w:ind w:right="342"/>
            </w:pPr>
            <w:r>
              <w:rPr>
                <w:spacing w:val="-2"/>
              </w:rPr>
              <w:t>68,415</w:t>
            </w:r>
          </w:p>
        </w:tc>
        <w:tc>
          <w:tcPr>
            <w:tcW w:w="1388" w:type="dxa"/>
            <w:tcBorders>
              <w:top w:val="single" w:sz="4" w:space="0" w:color="000000"/>
              <w:bottom w:val="single" w:sz="4" w:space="0" w:color="000000"/>
            </w:tcBorders>
          </w:tcPr>
          <w:p w14:paraId="30C880AC" w14:textId="77777777" w:rsidR="003C3B33" w:rsidRDefault="00B560D6">
            <w:pPr>
              <w:pStyle w:val="TableParagraph"/>
              <w:ind w:right="285"/>
            </w:pPr>
            <w:r>
              <w:rPr>
                <w:spacing w:val="-2"/>
              </w:rPr>
              <w:t>71,015</w:t>
            </w:r>
          </w:p>
        </w:tc>
        <w:tc>
          <w:tcPr>
            <w:tcW w:w="1260" w:type="dxa"/>
            <w:tcBorders>
              <w:top w:val="single" w:sz="4" w:space="0" w:color="000000"/>
              <w:bottom w:val="single" w:sz="4" w:space="0" w:color="000000"/>
            </w:tcBorders>
          </w:tcPr>
          <w:p w14:paraId="30C880AD" w14:textId="77777777" w:rsidR="003C3B33" w:rsidRDefault="00B560D6">
            <w:pPr>
              <w:pStyle w:val="TableParagraph"/>
              <w:ind w:right="100"/>
            </w:pPr>
            <w:r>
              <w:rPr>
                <w:spacing w:val="-2"/>
              </w:rPr>
              <w:t>73,430</w:t>
            </w:r>
          </w:p>
        </w:tc>
      </w:tr>
      <w:tr w:rsidR="003C3B33" w14:paraId="30C880B5" w14:textId="77777777">
        <w:trPr>
          <w:trHeight w:val="388"/>
        </w:trPr>
        <w:tc>
          <w:tcPr>
            <w:tcW w:w="1512" w:type="dxa"/>
          </w:tcPr>
          <w:p w14:paraId="30C880AF"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0B0" w14:textId="77777777" w:rsidR="003C3B33" w:rsidRDefault="00B560D6">
            <w:pPr>
              <w:pStyle w:val="TableParagraph"/>
              <w:ind w:right="314"/>
            </w:pPr>
            <w:r>
              <w:rPr>
                <w:spacing w:val="-10"/>
              </w:rPr>
              <w:t>8</w:t>
            </w:r>
          </w:p>
        </w:tc>
        <w:tc>
          <w:tcPr>
            <w:tcW w:w="1353" w:type="dxa"/>
            <w:tcBorders>
              <w:top w:val="single" w:sz="4" w:space="0" w:color="000000"/>
              <w:bottom w:val="single" w:sz="4" w:space="0" w:color="000000"/>
            </w:tcBorders>
          </w:tcPr>
          <w:p w14:paraId="30C880B1" w14:textId="77777777" w:rsidR="003C3B33" w:rsidRDefault="00B560D6">
            <w:pPr>
              <w:pStyle w:val="TableParagraph"/>
              <w:ind w:right="128"/>
            </w:pPr>
            <w:r>
              <w:rPr>
                <w:spacing w:val="-2"/>
              </w:rPr>
              <w:t>68,960</w:t>
            </w:r>
          </w:p>
        </w:tc>
        <w:tc>
          <w:tcPr>
            <w:tcW w:w="2076" w:type="dxa"/>
            <w:tcBorders>
              <w:top w:val="single" w:sz="4" w:space="0" w:color="000000"/>
              <w:bottom w:val="single" w:sz="4" w:space="0" w:color="000000"/>
            </w:tcBorders>
          </w:tcPr>
          <w:p w14:paraId="30C880B2" w14:textId="77777777" w:rsidR="003C3B33" w:rsidRDefault="00B560D6">
            <w:pPr>
              <w:pStyle w:val="TableParagraph"/>
              <w:ind w:right="342"/>
            </w:pPr>
            <w:r>
              <w:rPr>
                <w:spacing w:val="-2"/>
              </w:rPr>
              <w:t>71,718</w:t>
            </w:r>
          </w:p>
        </w:tc>
        <w:tc>
          <w:tcPr>
            <w:tcW w:w="1388" w:type="dxa"/>
            <w:tcBorders>
              <w:top w:val="single" w:sz="4" w:space="0" w:color="000000"/>
              <w:bottom w:val="single" w:sz="4" w:space="0" w:color="000000"/>
            </w:tcBorders>
          </w:tcPr>
          <w:p w14:paraId="30C880B3" w14:textId="77777777" w:rsidR="003C3B33" w:rsidRDefault="00B560D6">
            <w:pPr>
              <w:pStyle w:val="TableParagraph"/>
              <w:ind w:right="285"/>
            </w:pPr>
            <w:r>
              <w:rPr>
                <w:spacing w:val="-2"/>
              </w:rPr>
              <w:t>74,443</w:t>
            </w:r>
          </w:p>
        </w:tc>
        <w:tc>
          <w:tcPr>
            <w:tcW w:w="1260" w:type="dxa"/>
            <w:tcBorders>
              <w:top w:val="single" w:sz="4" w:space="0" w:color="000000"/>
              <w:bottom w:val="single" w:sz="4" w:space="0" w:color="000000"/>
            </w:tcBorders>
          </w:tcPr>
          <w:p w14:paraId="30C880B4" w14:textId="77777777" w:rsidR="003C3B33" w:rsidRDefault="00B560D6">
            <w:pPr>
              <w:pStyle w:val="TableParagraph"/>
              <w:ind w:right="100"/>
            </w:pPr>
            <w:r>
              <w:rPr>
                <w:spacing w:val="-2"/>
              </w:rPr>
              <w:t>76,974</w:t>
            </w:r>
          </w:p>
        </w:tc>
      </w:tr>
      <w:tr w:rsidR="003C3B33" w14:paraId="30C880BC" w14:textId="77777777">
        <w:trPr>
          <w:trHeight w:val="388"/>
        </w:trPr>
        <w:tc>
          <w:tcPr>
            <w:tcW w:w="1512" w:type="dxa"/>
            <w:tcBorders>
              <w:bottom w:val="single" w:sz="4" w:space="0" w:color="000000"/>
            </w:tcBorders>
          </w:tcPr>
          <w:p w14:paraId="30C880B6"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0B7" w14:textId="77777777" w:rsidR="003C3B33" w:rsidRDefault="00B560D6">
            <w:pPr>
              <w:pStyle w:val="TableParagraph"/>
              <w:ind w:right="314"/>
            </w:pPr>
            <w:r>
              <w:rPr>
                <w:spacing w:val="-10"/>
              </w:rPr>
              <w:t>9</w:t>
            </w:r>
          </w:p>
        </w:tc>
        <w:tc>
          <w:tcPr>
            <w:tcW w:w="1353" w:type="dxa"/>
            <w:tcBorders>
              <w:top w:val="single" w:sz="4" w:space="0" w:color="000000"/>
              <w:bottom w:val="single" w:sz="4" w:space="0" w:color="000000"/>
            </w:tcBorders>
          </w:tcPr>
          <w:p w14:paraId="30C880B8" w14:textId="77777777" w:rsidR="003C3B33" w:rsidRDefault="00B560D6">
            <w:pPr>
              <w:pStyle w:val="TableParagraph"/>
              <w:ind w:right="128"/>
            </w:pPr>
            <w:r>
              <w:rPr>
                <w:spacing w:val="-2"/>
              </w:rPr>
              <w:t>71,444</w:t>
            </w:r>
          </w:p>
        </w:tc>
        <w:tc>
          <w:tcPr>
            <w:tcW w:w="2076" w:type="dxa"/>
            <w:tcBorders>
              <w:top w:val="single" w:sz="4" w:space="0" w:color="000000"/>
              <w:bottom w:val="single" w:sz="4" w:space="0" w:color="000000"/>
            </w:tcBorders>
          </w:tcPr>
          <w:p w14:paraId="30C880B9" w14:textId="77777777" w:rsidR="003C3B33" w:rsidRDefault="00B560D6">
            <w:pPr>
              <w:pStyle w:val="TableParagraph"/>
              <w:ind w:right="342"/>
            </w:pPr>
            <w:r>
              <w:rPr>
                <w:spacing w:val="-2"/>
              </w:rPr>
              <w:t>74,302</w:t>
            </w:r>
          </w:p>
        </w:tc>
        <w:tc>
          <w:tcPr>
            <w:tcW w:w="1388" w:type="dxa"/>
            <w:tcBorders>
              <w:top w:val="single" w:sz="4" w:space="0" w:color="000000"/>
              <w:bottom w:val="single" w:sz="4" w:space="0" w:color="000000"/>
            </w:tcBorders>
          </w:tcPr>
          <w:p w14:paraId="30C880BA" w14:textId="77777777" w:rsidR="003C3B33" w:rsidRDefault="00B560D6">
            <w:pPr>
              <w:pStyle w:val="TableParagraph"/>
              <w:ind w:right="285"/>
            </w:pPr>
            <w:r>
              <w:rPr>
                <w:spacing w:val="-2"/>
              </w:rPr>
              <w:t>77,125</w:t>
            </w:r>
          </w:p>
        </w:tc>
        <w:tc>
          <w:tcPr>
            <w:tcW w:w="1260" w:type="dxa"/>
            <w:tcBorders>
              <w:top w:val="single" w:sz="4" w:space="0" w:color="000000"/>
              <w:bottom w:val="single" w:sz="4" w:space="0" w:color="000000"/>
            </w:tcBorders>
          </w:tcPr>
          <w:p w14:paraId="30C880BB" w14:textId="77777777" w:rsidR="003C3B33" w:rsidRDefault="00B560D6">
            <w:pPr>
              <w:pStyle w:val="TableParagraph"/>
              <w:ind w:right="100"/>
            </w:pPr>
            <w:r>
              <w:rPr>
                <w:spacing w:val="-2"/>
              </w:rPr>
              <w:t>79,747</w:t>
            </w:r>
          </w:p>
        </w:tc>
      </w:tr>
      <w:tr w:rsidR="003C3B33" w14:paraId="30C880C3" w14:textId="77777777">
        <w:trPr>
          <w:trHeight w:val="388"/>
        </w:trPr>
        <w:tc>
          <w:tcPr>
            <w:tcW w:w="1512" w:type="dxa"/>
            <w:tcBorders>
              <w:top w:val="single" w:sz="4" w:space="0" w:color="000000"/>
            </w:tcBorders>
          </w:tcPr>
          <w:p w14:paraId="30C880BD" w14:textId="77777777" w:rsidR="003C3B33" w:rsidRDefault="00B560D6">
            <w:pPr>
              <w:pStyle w:val="TableParagraph"/>
              <w:ind w:left="108"/>
              <w:jc w:val="left"/>
            </w:pPr>
            <w:r>
              <w:t>APS</w:t>
            </w:r>
            <w:r>
              <w:rPr>
                <w:spacing w:val="-1"/>
              </w:rPr>
              <w:t xml:space="preserve"> </w:t>
            </w:r>
            <w:r>
              <w:rPr>
                <w:spacing w:val="-10"/>
              </w:rPr>
              <w:t>4</w:t>
            </w:r>
          </w:p>
        </w:tc>
        <w:tc>
          <w:tcPr>
            <w:tcW w:w="1393" w:type="dxa"/>
            <w:tcBorders>
              <w:top w:val="single" w:sz="4" w:space="0" w:color="000000"/>
              <w:bottom w:val="single" w:sz="4" w:space="0" w:color="000000"/>
            </w:tcBorders>
          </w:tcPr>
          <w:p w14:paraId="30C880BE" w14:textId="77777777" w:rsidR="003C3B33" w:rsidRDefault="00B560D6">
            <w:pPr>
              <w:pStyle w:val="TableParagraph"/>
              <w:ind w:right="313"/>
            </w:pPr>
            <w:r>
              <w:rPr>
                <w:spacing w:val="-5"/>
              </w:rPr>
              <w:t>10</w:t>
            </w:r>
          </w:p>
        </w:tc>
        <w:tc>
          <w:tcPr>
            <w:tcW w:w="1353" w:type="dxa"/>
            <w:tcBorders>
              <w:top w:val="single" w:sz="4" w:space="0" w:color="000000"/>
              <w:bottom w:val="single" w:sz="4" w:space="0" w:color="000000"/>
            </w:tcBorders>
          </w:tcPr>
          <w:p w14:paraId="30C880BF" w14:textId="77777777" w:rsidR="003C3B33" w:rsidRDefault="00B560D6">
            <w:pPr>
              <w:pStyle w:val="TableParagraph"/>
              <w:ind w:right="128"/>
            </w:pPr>
            <w:r>
              <w:rPr>
                <w:spacing w:val="-2"/>
              </w:rPr>
              <w:t>72,002</w:t>
            </w:r>
          </w:p>
        </w:tc>
        <w:tc>
          <w:tcPr>
            <w:tcW w:w="2076" w:type="dxa"/>
            <w:tcBorders>
              <w:top w:val="single" w:sz="4" w:space="0" w:color="000000"/>
              <w:bottom w:val="single" w:sz="4" w:space="0" w:color="000000"/>
            </w:tcBorders>
          </w:tcPr>
          <w:p w14:paraId="30C880C0" w14:textId="77777777" w:rsidR="003C3B33" w:rsidRDefault="00B560D6">
            <w:pPr>
              <w:pStyle w:val="TableParagraph"/>
              <w:ind w:right="341"/>
            </w:pPr>
            <w:r>
              <w:rPr>
                <w:spacing w:val="-2"/>
              </w:rPr>
              <w:t>74,882</w:t>
            </w:r>
          </w:p>
        </w:tc>
        <w:tc>
          <w:tcPr>
            <w:tcW w:w="1388" w:type="dxa"/>
            <w:tcBorders>
              <w:top w:val="single" w:sz="4" w:space="0" w:color="000000"/>
              <w:bottom w:val="single" w:sz="4" w:space="0" w:color="000000"/>
            </w:tcBorders>
          </w:tcPr>
          <w:p w14:paraId="30C880C1" w14:textId="77777777" w:rsidR="003C3B33" w:rsidRDefault="00B560D6">
            <w:pPr>
              <w:pStyle w:val="TableParagraph"/>
              <w:ind w:right="285"/>
            </w:pPr>
            <w:r>
              <w:rPr>
                <w:spacing w:val="-2"/>
              </w:rPr>
              <w:t>77,728</w:t>
            </w:r>
          </w:p>
        </w:tc>
        <w:tc>
          <w:tcPr>
            <w:tcW w:w="1260" w:type="dxa"/>
            <w:tcBorders>
              <w:top w:val="single" w:sz="4" w:space="0" w:color="000000"/>
              <w:bottom w:val="single" w:sz="4" w:space="0" w:color="000000"/>
            </w:tcBorders>
          </w:tcPr>
          <w:p w14:paraId="30C880C2" w14:textId="77777777" w:rsidR="003C3B33" w:rsidRDefault="00B560D6">
            <w:pPr>
              <w:pStyle w:val="TableParagraph"/>
              <w:ind w:right="100"/>
            </w:pPr>
            <w:r>
              <w:rPr>
                <w:spacing w:val="-2"/>
              </w:rPr>
              <w:t>80,371</w:t>
            </w:r>
          </w:p>
        </w:tc>
      </w:tr>
      <w:tr w:rsidR="003C3B33" w14:paraId="30C880CA" w14:textId="77777777">
        <w:trPr>
          <w:trHeight w:val="388"/>
        </w:trPr>
        <w:tc>
          <w:tcPr>
            <w:tcW w:w="1512" w:type="dxa"/>
          </w:tcPr>
          <w:p w14:paraId="30C880C4"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0C5" w14:textId="77777777" w:rsidR="003C3B33" w:rsidRDefault="00B560D6">
            <w:pPr>
              <w:pStyle w:val="TableParagraph"/>
              <w:ind w:right="313"/>
            </w:pPr>
            <w:r>
              <w:rPr>
                <w:spacing w:val="-5"/>
              </w:rPr>
              <w:t>11</w:t>
            </w:r>
          </w:p>
        </w:tc>
        <w:tc>
          <w:tcPr>
            <w:tcW w:w="1353" w:type="dxa"/>
            <w:tcBorders>
              <w:top w:val="single" w:sz="4" w:space="0" w:color="000000"/>
              <w:bottom w:val="single" w:sz="4" w:space="0" w:color="000000"/>
            </w:tcBorders>
          </w:tcPr>
          <w:p w14:paraId="30C880C6" w14:textId="77777777" w:rsidR="003C3B33" w:rsidRDefault="00B560D6">
            <w:pPr>
              <w:pStyle w:val="TableParagraph"/>
              <w:ind w:right="128"/>
            </w:pPr>
            <w:r>
              <w:rPr>
                <w:spacing w:val="-2"/>
              </w:rPr>
              <w:t>74,043</w:t>
            </w:r>
          </w:p>
        </w:tc>
        <w:tc>
          <w:tcPr>
            <w:tcW w:w="2076" w:type="dxa"/>
            <w:tcBorders>
              <w:top w:val="single" w:sz="4" w:space="0" w:color="000000"/>
              <w:bottom w:val="single" w:sz="4" w:space="0" w:color="000000"/>
            </w:tcBorders>
          </w:tcPr>
          <w:p w14:paraId="30C880C7" w14:textId="77777777" w:rsidR="003C3B33" w:rsidRDefault="00B560D6">
            <w:pPr>
              <w:pStyle w:val="TableParagraph"/>
              <w:ind w:right="342"/>
            </w:pPr>
            <w:r>
              <w:rPr>
                <w:spacing w:val="-2"/>
              </w:rPr>
              <w:t>77,005</w:t>
            </w:r>
          </w:p>
        </w:tc>
        <w:tc>
          <w:tcPr>
            <w:tcW w:w="1388" w:type="dxa"/>
            <w:tcBorders>
              <w:top w:val="single" w:sz="4" w:space="0" w:color="000000"/>
              <w:bottom w:val="single" w:sz="4" w:space="0" w:color="000000"/>
            </w:tcBorders>
          </w:tcPr>
          <w:p w14:paraId="30C880C8" w14:textId="77777777" w:rsidR="003C3B33" w:rsidRDefault="00B560D6">
            <w:pPr>
              <w:pStyle w:val="TableParagraph"/>
              <w:ind w:right="285"/>
            </w:pPr>
            <w:r>
              <w:rPr>
                <w:spacing w:val="-2"/>
              </w:rPr>
              <w:t>79,931</w:t>
            </w:r>
          </w:p>
        </w:tc>
        <w:tc>
          <w:tcPr>
            <w:tcW w:w="1260" w:type="dxa"/>
            <w:tcBorders>
              <w:top w:val="single" w:sz="4" w:space="0" w:color="000000"/>
              <w:bottom w:val="single" w:sz="4" w:space="0" w:color="000000"/>
            </w:tcBorders>
          </w:tcPr>
          <w:p w14:paraId="30C880C9" w14:textId="77777777" w:rsidR="003C3B33" w:rsidRDefault="00B560D6">
            <w:pPr>
              <w:pStyle w:val="TableParagraph"/>
              <w:ind w:right="100"/>
            </w:pPr>
            <w:r>
              <w:rPr>
                <w:spacing w:val="-2"/>
              </w:rPr>
              <w:t>82,649</w:t>
            </w:r>
          </w:p>
        </w:tc>
      </w:tr>
      <w:tr w:rsidR="003C3B33" w14:paraId="30C880D1" w14:textId="77777777">
        <w:trPr>
          <w:trHeight w:val="388"/>
        </w:trPr>
        <w:tc>
          <w:tcPr>
            <w:tcW w:w="1512" w:type="dxa"/>
            <w:tcBorders>
              <w:bottom w:val="single" w:sz="4" w:space="0" w:color="000000"/>
            </w:tcBorders>
          </w:tcPr>
          <w:p w14:paraId="30C880CB"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0CC" w14:textId="77777777" w:rsidR="003C3B33" w:rsidRDefault="00B560D6">
            <w:pPr>
              <w:pStyle w:val="TableParagraph"/>
              <w:ind w:right="313"/>
            </w:pPr>
            <w:r>
              <w:rPr>
                <w:spacing w:val="-5"/>
              </w:rPr>
              <w:t>12</w:t>
            </w:r>
          </w:p>
        </w:tc>
        <w:tc>
          <w:tcPr>
            <w:tcW w:w="1353" w:type="dxa"/>
            <w:tcBorders>
              <w:top w:val="single" w:sz="4" w:space="0" w:color="000000"/>
              <w:bottom w:val="single" w:sz="4" w:space="0" w:color="000000"/>
            </w:tcBorders>
          </w:tcPr>
          <w:p w14:paraId="30C880CD" w14:textId="77777777" w:rsidR="003C3B33" w:rsidRDefault="00B560D6">
            <w:pPr>
              <w:pStyle w:val="TableParagraph"/>
              <w:ind w:right="128"/>
            </w:pPr>
            <w:r>
              <w:rPr>
                <w:spacing w:val="-2"/>
              </w:rPr>
              <w:t>78,386</w:t>
            </w:r>
          </w:p>
        </w:tc>
        <w:tc>
          <w:tcPr>
            <w:tcW w:w="2076" w:type="dxa"/>
            <w:tcBorders>
              <w:top w:val="single" w:sz="4" w:space="0" w:color="000000"/>
              <w:bottom w:val="single" w:sz="4" w:space="0" w:color="000000"/>
            </w:tcBorders>
          </w:tcPr>
          <w:p w14:paraId="30C880CE" w14:textId="77777777" w:rsidR="003C3B33" w:rsidRDefault="00B560D6">
            <w:pPr>
              <w:pStyle w:val="TableParagraph"/>
              <w:ind w:right="342"/>
            </w:pPr>
            <w:r>
              <w:rPr>
                <w:spacing w:val="-2"/>
              </w:rPr>
              <w:t>81,521</w:t>
            </w:r>
          </w:p>
        </w:tc>
        <w:tc>
          <w:tcPr>
            <w:tcW w:w="1388" w:type="dxa"/>
            <w:tcBorders>
              <w:top w:val="single" w:sz="4" w:space="0" w:color="000000"/>
              <w:bottom w:val="single" w:sz="4" w:space="0" w:color="000000"/>
            </w:tcBorders>
          </w:tcPr>
          <w:p w14:paraId="30C880CF" w14:textId="77777777" w:rsidR="003C3B33" w:rsidRDefault="00B560D6">
            <w:pPr>
              <w:pStyle w:val="TableParagraph"/>
              <w:ind w:right="285"/>
            </w:pPr>
            <w:r>
              <w:rPr>
                <w:spacing w:val="-2"/>
              </w:rPr>
              <w:t>84,619</w:t>
            </w:r>
          </w:p>
        </w:tc>
        <w:tc>
          <w:tcPr>
            <w:tcW w:w="1260" w:type="dxa"/>
            <w:tcBorders>
              <w:top w:val="single" w:sz="4" w:space="0" w:color="000000"/>
              <w:bottom w:val="single" w:sz="4" w:space="0" w:color="000000"/>
            </w:tcBorders>
          </w:tcPr>
          <w:p w14:paraId="30C880D0" w14:textId="77777777" w:rsidR="003C3B33" w:rsidRDefault="00B560D6">
            <w:pPr>
              <w:pStyle w:val="TableParagraph"/>
              <w:ind w:right="100"/>
            </w:pPr>
            <w:r>
              <w:rPr>
                <w:spacing w:val="-2"/>
              </w:rPr>
              <w:t>87,496</w:t>
            </w:r>
          </w:p>
        </w:tc>
      </w:tr>
      <w:tr w:rsidR="003C3B33" w14:paraId="30C880D8" w14:textId="77777777">
        <w:trPr>
          <w:trHeight w:val="388"/>
        </w:trPr>
        <w:tc>
          <w:tcPr>
            <w:tcW w:w="1512" w:type="dxa"/>
            <w:tcBorders>
              <w:top w:val="single" w:sz="4" w:space="0" w:color="000000"/>
            </w:tcBorders>
          </w:tcPr>
          <w:p w14:paraId="30C880D2" w14:textId="77777777" w:rsidR="003C3B33" w:rsidRDefault="00B560D6">
            <w:pPr>
              <w:pStyle w:val="TableParagraph"/>
              <w:ind w:left="108"/>
              <w:jc w:val="left"/>
            </w:pPr>
            <w:r>
              <w:t>APS</w:t>
            </w:r>
            <w:r>
              <w:rPr>
                <w:spacing w:val="-1"/>
              </w:rPr>
              <w:t xml:space="preserve"> </w:t>
            </w:r>
            <w:r>
              <w:rPr>
                <w:spacing w:val="-10"/>
              </w:rPr>
              <w:t>5</w:t>
            </w:r>
          </w:p>
        </w:tc>
        <w:tc>
          <w:tcPr>
            <w:tcW w:w="1393" w:type="dxa"/>
            <w:tcBorders>
              <w:top w:val="single" w:sz="4" w:space="0" w:color="000000"/>
              <w:bottom w:val="single" w:sz="4" w:space="0" w:color="000000"/>
            </w:tcBorders>
          </w:tcPr>
          <w:p w14:paraId="30C880D3" w14:textId="77777777" w:rsidR="003C3B33" w:rsidRDefault="00B560D6">
            <w:pPr>
              <w:pStyle w:val="TableParagraph"/>
              <w:ind w:right="313"/>
            </w:pPr>
            <w:r>
              <w:rPr>
                <w:spacing w:val="-5"/>
              </w:rPr>
              <w:t>13</w:t>
            </w:r>
          </w:p>
        </w:tc>
        <w:tc>
          <w:tcPr>
            <w:tcW w:w="1353" w:type="dxa"/>
            <w:tcBorders>
              <w:top w:val="single" w:sz="4" w:space="0" w:color="000000"/>
              <w:bottom w:val="single" w:sz="4" w:space="0" w:color="000000"/>
            </w:tcBorders>
          </w:tcPr>
          <w:p w14:paraId="30C880D4" w14:textId="77777777" w:rsidR="003C3B33" w:rsidRDefault="00B560D6">
            <w:pPr>
              <w:pStyle w:val="TableParagraph"/>
              <w:ind w:right="128"/>
            </w:pPr>
            <w:r>
              <w:rPr>
                <w:spacing w:val="-2"/>
              </w:rPr>
              <w:t>78,548</w:t>
            </w:r>
          </w:p>
        </w:tc>
        <w:tc>
          <w:tcPr>
            <w:tcW w:w="2076" w:type="dxa"/>
            <w:tcBorders>
              <w:top w:val="single" w:sz="4" w:space="0" w:color="000000"/>
              <w:bottom w:val="single" w:sz="4" w:space="0" w:color="000000"/>
            </w:tcBorders>
          </w:tcPr>
          <w:p w14:paraId="30C880D5" w14:textId="77777777" w:rsidR="003C3B33" w:rsidRDefault="00B560D6">
            <w:pPr>
              <w:pStyle w:val="TableParagraph"/>
              <w:ind w:right="341"/>
            </w:pPr>
            <w:r>
              <w:rPr>
                <w:spacing w:val="-2"/>
              </w:rPr>
              <w:t>81,690</w:t>
            </w:r>
          </w:p>
        </w:tc>
        <w:tc>
          <w:tcPr>
            <w:tcW w:w="1388" w:type="dxa"/>
            <w:tcBorders>
              <w:top w:val="single" w:sz="4" w:space="0" w:color="000000"/>
              <w:bottom w:val="single" w:sz="4" w:space="0" w:color="000000"/>
            </w:tcBorders>
          </w:tcPr>
          <w:p w14:paraId="30C880D6" w14:textId="77777777" w:rsidR="003C3B33" w:rsidRDefault="00B560D6">
            <w:pPr>
              <w:pStyle w:val="TableParagraph"/>
              <w:ind w:right="285"/>
            </w:pPr>
            <w:r>
              <w:rPr>
                <w:spacing w:val="-2"/>
              </w:rPr>
              <w:t>84,794</w:t>
            </w:r>
          </w:p>
        </w:tc>
        <w:tc>
          <w:tcPr>
            <w:tcW w:w="1260" w:type="dxa"/>
            <w:tcBorders>
              <w:top w:val="single" w:sz="4" w:space="0" w:color="000000"/>
              <w:bottom w:val="single" w:sz="4" w:space="0" w:color="000000"/>
            </w:tcBorders>
          </w:tcPr>
          <w:p w14:paraId="30C880D7" w14:textId="77777777" w:rsidR="003C3B33" w:rsidRDefault="00B560D6">
            <w:pPr>
              <w:pStyle w:val="TableParagraph"/>
              <w:ind w:right="100"/>
            </w:pPr>
            <w:r>
              <w:rPr>
                <w:spacing w:val="-2"/>
              </w:rPr>
              <w:t>88,834</w:t>
            </w:r>
          </w:p>
        </w:tc>
      </w:tr>
      <w:tr w:rsidR="003C3B33" w14:paraId="30C880DF" w14:textId="77777777">
        <w:trPr>
          <w:trHeight w:val="388"/>
        </w:trPr>
        <w:tc>
          <w:tcPr>
            <w:tcW w:w="1512" w:type="dxa"/>
          </w:tcPr>
          <w:p w14:paraId="30C880D9"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0DA" w14:textId="77777777" w:rsidR="003C3B33" w:rsidRDefault="00B560D6">
            <w:pPr>
              <w:pStyle w:val="TableParagraph"/>
              <w:ind w:right="313"/>
            </w:pPr>
            <w:r>
              <w:rPr>
                <w:spacing w:val="-5"/>
              </w:rPr>
              <w:t>14</w:t>
            </w:r>
          </w:p>
        </w:tc>
        <w:tc>
          <w:tcPr>
            <w:tcW w:w="1353" w:type="dxa"/>
            <w:tcBorders>
              <w:top w:val="single" w:sz="4" w:space="0" w:color="000000"/>
              <w:bottom w:val="single" w:sz="4" w:space="0" w:color="000000"/>
            </w:tcBorders>
          </w:tcPr>
          <w:p w14:paraId="30C880DB" w14:textId="77777777" w:rsidR="003C3B33" w:rsidRDefault="00B560D6">
            <w:pPr>
              <w:pStyle w:val="TableParagraph"/>
              <w:ind w:right="128"/>
            </w:pPr>
            <w:r>
              <w:rPr>
                <w:spacing w:val="-2"/>
              </w:rPr>
              <w:t>80,902</w:t>
            </w:r>
          </w:p>
        </w:tc>
        <w:tc>
          <w:tcPr>
            <w:tcW w:w="2076" w:type="dxa"/>
            <w:tcBorders>
              <w:top w:val="single" w:sz="4" w:space="0" w:color="000000"/>
              <w:bottom w:val="single" w:sz="4" w:space="0" w:color="000000"/>
            </w:tcBorders>
          </w:tcPr>
          <w:p w14:paraId="30C880DC" w14:textId="77777777" w:rsidR="003C3B33" w:rsidRDefault="00B560D6">
            <w:pPr>
              <w:pStyle w:val="TableParagraph"/>
              <w:ind w:right="342"/>
            </w:pPr>
            <w:r>
              <w:rPr>
                <w:spacing w:val="-2"/>
              </w:rPr>
              <w:t>84,138</w:t>
            </w:r>
          </w:p>
        </w:tc>
        <w:tc>
          <w:tcPr>
            <w:tcW w:w="1388" w:type="dxa"/>
            <w:tcBorders>
              <w:top w:val="single" w:sz="4" w:space="0" w:color="000000"/>
              <w:bottom w:val="single" w:sz="4" w:space="0" w:color="000000"/>
            </w:tcBorders>
          </w:tcPr>
          <w:p w14:paraId="30C880DD" w14:textId="77777777" w:rsidR="003C3B33" w:rsidRDefault="00B560D6">
            <w:pPr>
              <w:pStyle w:val="TableParagraph"/>
              <w:ind w:right="285"/>
            </w:pPr>
            <w:r>
              <w:rPr>
                <w:spacing w:val="-2"/>
              </w:rPr>
              <w:t>87,335</w:t>
            </w:r>
          </w:p>
        </w:tc>
        <w:tc>
          <w:tcPr>
            <w:tcW w:w="1260" w:type="dxa"/>
            <w:tcBorders>
              <w:top w:val="single" w:sz="4" w:space="0" w:color="000000"/>
              <w:bottom w:val="single" w:sz="4" w:space="0" w:color="000000"/>
            </w:tcBorders>
          </w:tcPr>
          <w:p w14:paraId="30C880DE" w14:textId="77777777" w:rsidR="003C3B33" w:rsidRDefault="00B560D6">
            <w:pPr>
              <w:pStyle w:val="TableParagraph"/>
              <w:ind w:right="100"/>
            </w:pPr>
            <w:r>
              <w:rPr>
                <w:spacing w:val="-2"/>
              </w:rPr>
              <w:t>90,304</w:t>
            </w:r>
          </w:p>
        </w:tc>
      </w:tr>
      <w:tr w:rsidR="003C3B33" w14:paraId="30C880E6" w14:textId="77777777">
        <w:trPr>
          <w:trHeight w:val="388"/>
        </w:trPr>
        <w:tc>
          <w:tcPr>
            <w:tcW w:w="1512" w:type="dxa"/>
          </w:tcPr>
          <w:p w14:paraId="30C880E0"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0E1" w14:textId="77777777" w:rsidR="003C3B33" w:rsidRDefault="00B560D6">
            <w:pPr>
              <w:pStyle w:val="TableParagraph"/>
              <w:ind w:right="313"/>
            </w:pPr>
            <w:r>
              <w:rPr>
                <w:spacing w:val="-5"/>
              </w:rPr>
              <w:t>15</w:t>
            </w:r>
          </w:p>
        </w:tc>
        <w:tc>
          <w:tcPr>
            <w:tcW w:w="1353" w:type="dxa"/>
            <w:tcBorders>
              <w:top w:val="single" w:sz="4" w:space="0" w:color="000000"/>
              <w:bottom w:val="single" w:sz="4" w:space="0" w:color="000000"/>
            </w:tcBorders>
          </w:tcPr>
          <w:p w14:paraId="30C880E2" w14:textId="77777777" w:rsidR="003C3B33" w:rsidRDefault="00B560D6">
            <w:pPr>
              <w:pStyle w:val="TableParagraph"/>
              <w:ind w:right="128"/>
            </w:pPr>
            <w:r>
              <w:rPr>
                <w:spacing w:val="-2"/>
              </w:rPr>
              <w:t>86,168</w:t>
            </w:r>
          </w:p>
        </w:tc>
        <w:tc>
          <w:tcPr>
            <w:tcW w:w="2076" w:type="dxa"/>
            <w:tcBorders>
              <w:top w:val="single" w:sz="4" w:space="0" w:color="000000"/>
              <w:bottom w:val="single" w:sz="4" w:space="0" w:color="000000"/>
            </w:tcBorders>
          </w:tcPr>
          <w:p w14:paraId="30C880E3" w14:textId="77777777" w:rsidR="003C3B33" w:rsidRDefault="00B560D6">
            <w:pPr>
              <w:pStyle w:val="TableParagraph"/>
              <w:ind w:right="342"/>
            </w:pPr>
            <w:r>
              <w:rPr>
                <w:spacing w:val="-2"/>
              </w:rPr>
              <w:t>89,615</w:t>
            </w:r>
          </w:p>
        </w:tc>
        <w:tc>
          <w:tcPr>
            <w:tcW w:w="1388" w:type="dxa"/>
            <w:tcBorders>
              <w:top w:val="single" w:sz="4" w:space="0" w:color="000000"/>
              <w:bottom w:val="single" w:sz="4" w:space="0" w:color="000000"/>
            </w:tcBorders>
          </w:tcPr>
          <w:p w14:paraId="30C880E4" w14:textId="77777777" w:rsidR="003C3B33" w:rsidRDefault="00B560D6">
            <w:pPr>
              <w:pStyle w:val="TableParagraph"/>
              <w:ind w:right="285"/>
            </w:pPr>
            <w:r>
              <w:rPr>
                <w:spacing w:val="-2"/>
              </w:rPr>
              <w:t>93,020</w:t>
            </w:r>
          </w:p>
        </w:tc>
        <w:tc>
          <w:tcPr>
            <w:tcW w:w="1260" w:type="dxa"/>
            <w:tcBorders>
              <w:top w:val="single" w:sz="4" w:space="0" w:color="000000"/>
              <w:bottom w:val="single" w:sz="4" w:space="0" w:color="000000"/>
            </w:tcBorders>
          </w:tcPr>
          <w:p w14:paraId="30C880E5" w14:textId="77777777" w:rsidR="003C3B33" w:rsidRDefault="00B560D6">
            <w:pPr>
              <w:pStyle w:val="TableParagraph"/>
              <w:ind w:right="100"/>
            </w:pPr>
            <w:r>
              <w:rPr>
                <w:spacing w:val="-2"/>
              </w:rPr>
              <w:t>96,183</w:t>
            </w:r>
          </w:p>
        </w:tc>
      </w:tr>
      <w:tr w:rsidR="003C3B33" w14:paraId="30C880ED" w14:textId="77777777">
        <w:trPr>
          <w:trHeight w:val="388"/>
        </w:trPr>
        <w:tc>
          <w:tcPr>
            <w:tcW w:w="1512" w:type="dxa"/>
            <w:tcBorders>
              <w:bottom w:val="single" w:sz="4" w:space="0" w:color="000000"/>
            </w:tcBorders>
          </w:tcPr>
          <w:p w14:paraId="30C880E7"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0E8" w14:textId="77777777" w:rsidR="003C3B33" w:rsidRDefault="00B560D6">
            <w:pPr>
              <w:pStyle w:val="TableParagraph"/>
              <w:ind w:right="313"/>
            </w:pPr>
            <w:r>
              <w:rPr>
                <w:spacing w:val="-5"/>
              </w:rPr>
              <w:t>16</w:t>
            </w:r>
          </w:p>
        </w:tc>
        <w:tc>
          <w:tcPr>
            <w:tcW w:w="1353" w:type="dxa"/>
            <w:tcBorders>
              <w:top w:val="single" w:sz="4" w:space="0" w:color="000000"/>
              <w:bottom w:val="single" w:sz="4" w:space="0" w:color="000000"/>
            </w:tcBorders>
          </w:tcPr>
          <w:p w14:paraId="30C880E9" w14:textId="77777777" w:rsidR="003C3B33" w:rsidRDefault="00B560D6">
            <w:pPr>
              <w:pStyle w:val="TableParagraph"/>
              <w:ind w:right="129"/>
            </w:pPr>
            <w:r>
              <w:rPr>
                <w:spacing w:val="-10"/>
              </w:rPr>
              <w:t>-</w:t>
            </w:r>
          </w:p>
        </w:tc>
        <w:tc>
          <w:tcPr>
            <w:tcW w:w="2076" w:type="dxa"/>
            <w:tcBorders>
              <w:top w:val="single" w:sz="4" w:space="0" w:color="000000"/>
              <w:bottom w:val="single" w:sz="4" w:space="0" w:color="000000"/>
            </w:tcBorders>
          </w:tcPr>
          <w:p w14:paraId="30C880EA" w14:textId="77777777" w:rsidR="003C3B33" w:rsidRDefault="00B560D6">
            <w:pPr>
              <w:pStyle w:val="TableParagraph"/>
              <w:ind w:right="343"/>
            </w:pPr>
            <w:r>
              <w:rPr>
                <w:spacing w:val="-10"/>
              </w:rPr>
              <w:t>-</w:t>
            </w:r>
          </w:p>
        </w:tc>
        <w:tc>
          <w:tcPr>
            <w:tcW w:w="1388" w:type="dxa"/>
            <w:tcBorders>
              <w:top w:val="single" w:sz="4" w:space="0" w:color="000000"/>
              <w:bottom w:val="single" w:sz="4" w:space="0" w:color="000000"/>
            </w:tcBorders>
          </w:tcPr>
          <w:p w14:paraId="30C880EB" w14:textId="77777777" w:rsidR="003C3B33" w:rsidRDefault="00B560D6">
            <w:pPr>
              <w:pStyle w:val="TableParagraph"/>
              <w:ind w:right="287"/>
            </w:pPr>
            <w:r>
              <w:rPr>
                <w:spacing w:val="-10"/>
              </w:rPr>
              <w:t>-</w:t>
            </w:r>
          </w:p>
        </w:tc>
        <w:tc>
          <w:tcPr>
            <w:tcW w:w="1260" w:type="dxa"/>
            <w:tcBorders>
              <w:top w:val="single" w:sz="4" w:space="0" w:color="000000"/>
              <w:bottom w:val="single" w:sz="4" w:space="0" w:color="000000"/>
            </w:tcBorders>
          </w:tcPr>
          <w:p w14:paraId="30C880EC" w14:textId="77777777" w:rsidR="003C3B33" w:rsidRDefault="00B560D6">
            <w:pPr>
              <w:pStyle w:val="TableParagraph"/>
              <w:ind w:right="100"/>
            </w:pPr>
            <w:r>
              <w:rPr>
                <w:spacing w:val="-2"/>
              </w:rPr>
              <w:t>96,829</w:t>
            </w:r>
          </w:p>
        </w:tc>
      </w:tr>
      <w:tr w:rsidR="003C3B33" w14:paraId="30C880EF" w14:textId="77777777">
        <w:trPr>
          <w:trHeight w:val="628"/>
        </w:trPr>
        <w:tc>
          <w:tcPr>
            <w:tcW w:w="8982" w:type="dxa"/>
            <w:gridSpan w:val="6"/>
          </w:tcPr>
          <w:p w14:paraId="30C880EE" w14:textId="77777777" w:rsidR="003C3B33" w:rsidRDefault="00B560D6">
            <w:pPr>
              <w:pStyle w:val="TableParagraph"/>
              <w:spacing w:before="239"/>
              <w:jc w:val="left"/>
              <w:rPr>
                <w:b/>
              </w:rPr>
            </w:pPr>
            <w:r>
              <w:rPr>
                <w:b/>
              </w:rPr>
              <w:t>Table</w:t>
            </w:r>
            <w:r>
              <w:rPr>
                <w:b/>
                <w:spacing w:val="-5"/>
              </w:rPr>
              <w:t xml:space="preserve"> </w:t>
            </w:r>
            <w:r>
              <w:rPr>
                <w:b/>
              </w:rPr>
              <w:t>A5</w:t>
            </w:r>
            <w:r>
              <w:rPr>
                <w:b/>
                <w:spacing w:val="-2"/>
              </w:rPr>
              <w:t xml:space="preserve"> </w:t>
            </w:r>
            <w:r>
              <w:rPr>
                <w:b/>
              </w:rPr>
              <w:t>Public</w:t>
            </w:r>
            <w:r>
              <w:rPr>
                <w:b/>
                <w:spacing w:val="-4"/>
              </w:rPr>
              <w:t xml:space="preserve"> </w:t>
            </w:r>
            <w:r>
              <w:rPr>
                <w:b/>
              </w:rPr>
              <w:t>Affairs</w:t>
            </w:r>
            <w:r>
              <w:rPr>
                <w:b/>
                <w:spacing w:val="-6"/>
              </w:rPr>
              <w:t xml:space="preserve"> </w:t>
            </w:r>
            <w:r>
              <w:rPr>
                <w:b/>
              </w:rPr>
              <w:t>Officers</w:t>
            </w:r>
            <w:r>
              <w:rPr>
                <w:b/>
                <w:spacing w:val="-5"/>
              </w:rPr>
              <w:t xml:space="preserve"> </w:t>
            </w:r>
            <w:r>
              <w:rPr>
                <w:b/>
              </w:rPr>
              <w:t>Stream</w:t>
            </w:r>
            <w:r>
              <w:rPr>
                <w:b/>
                <w:spacing w:val="-2"/>
              </w:rPr>
              <w:t xml:space="preserve"> </w:t>
            </w:r>
            <w:r>
              <w:rPr>
                <w:b/>
              </w:rPr>
              <w:t>pay</w:t>
            </w:r>
            <w:r>
              <w:rPr>
                <w:b/>
                <w:spacing w:val="-4"/>
              </w:rPr>
              <w:t xml:space="preserve"> scale</w:t>
            </w:r>
          </w:p>
        </w:tc>
      </w:tr>
      <w:tr w:rsidR="003C3B33" w14:paraId="30C880F9" w14:textId="77777777">
        <w:trPr>
          <w:trHeight w:val="615"/>
        </w:trPr>
        <w:tc>
          <w:tcPr>
            <w:tcW w:w="1512" w:type="dxa"/>
            <w:tcBorders>
              <w:top w:val="single" w:sz="4" w:space="0" w:color="000000"/>
            </w:tcBorders>
          </w:tcPr>
          <w:p w14:paraId="30C880F0" w14:textId="77777777" w:rsidR="003C3B33" w:rsidRDefault="00B560D6">
            <w:pPr>
              <w:pStyle w:val="TableParagraph"/>
              <w:spacing w:before="56" w:line="270" w:lineRule="atLeast"/>
              <w:ind w:left="107"/>
              <w:jc w:val="left"/>
              <w:rPr>
                <w:b/>
              </w:rPr>
            </w:pPr>
            <w:r>
              <w:rPr>
                <w:b/>
                <w:spacing w:val="-2"/>
              </w:rPr>
              <w:t>Classification/ Local</w:t>
            </w:r>
          </w:p>
        </w:tc>
        <w:tc>
          <w:tcPr>
            <w:tcW w:w="1393" w:type="dxa"/>
            <w:tcBorders>
              <w:top w:val="single" w:sz="4" w:space="0" w:color="000000"/>
            </w:tcBorders>
          </w:tcPr>
          <w:p w14:paraId="30C880F1" w14:textId="77777777" w:rsidR="003C3B33" w:rsidRDefault="00B560D6">
            <w:pPr>
              <w:pStyle w:val="TableParagraph"/>
              <w:spacing w:before="61"/>
              <w:ind w:left="108"/>
              <w:jc w:val="left"/>
              <w:rPr>
                <w:b/>
              </w:rPr>
            </w:pPr>
            <w:r>
              <w:rPr>
                <w:b/>
              </w:rPr>
              <w:t xml:space="preserve">Pay </w:t>
            </w:r>
            <w:r>
              <w:rPr>
                <w:b/>
                <w:spacing w:val="-2"/>
              </w:rPr>
              <w:t>point</w:t>
            </w:r>
          </w:p>
        </w:tc>
        <w:tc>
          <w:tcPr>
            <w:tcW w:w="1353" w:type="dxa"/>
            <w:tcBorders>
              <w:top w:val="single" w:sz="4" w:space="0" w:color="000000"/>
            </w:tcBorders>
          </w:tcPr>
          <w:p w14:paraId="30C880F2" w14:textId="77777777" w:rsidR="003C3B33" w:rsidRDefault="00B560D6">
            <w:pPr>
              <w:pStyle w:val="TableParagraph"/>
              <w:ind w:right="123"/>
              <w:rPr>
                <w:b/>
              </w:rPr>
            </w:pPr>
            <w:r>
              <w:rPr>
                <w:b/>
              </w:rPr>
              <w:t>As</w:t>
            </w:r>
            <w:r>
              <w:rPr>
                <w:b/>
                <w:spacing w:val="1"/>
              </w:rPr>
              <w:t xml:space="preserve"> </w:t>
            </w:r>
            <w:r>
              <w:rPr>
                <w:b/>
                <w:spacing w:val="-5"/>
              </w:rPr>
              <w:t>at</w:t>
            </w:r>
          </w:p>
          <w:p w14:paraId="30C880F3" w14:textId="77777777" w:rsidR="003C3B33" w:rsidRDefault="00B560D6">
            <w:pPr>
              <w:pStyle w:val="TableParagraph"/>
              <w:spacing w:before="0" w:line="268" w:lineRule="exact"/>
              <w:ind w:right="123"/>
              <w:rPr>
                <w:b/>
              </w:rPr>
            </w:pPr>
            <w:r>
              <w:rPr>
                <w:b/>
              </w:rPr>
              <w:t>31</w:t>
            </w:r>
            <w:r>
              <w:rPr>
                <w:b/>
                <w:spacing w:val="-1"/>
              </w:rPr>
              <w:t xml:space="preserve"> </w:t>
            </w:r>
            <w:r>
              <w:rPr>
                <w:b/>
                <w:spacing w:val="-2"/>
              </w:rPr>
              <w:t>August</w:t>
            </w:r>
          </w:p>
        </w:tc>
        <w:tc>
          <w:tcPr>
            <w:tcW w:w="2076" w:type="dxa"/>
            <w:tcBorders>
              <w:top w:val="single" w:sz="4" w:space="0" w:color="000000"/>
            </w:tcBorders>
          </w:tcPr>
          <w:p w14:paraId="30C880F4" w14:textId="77777777" w:rsidR="003C3B33" w:rsidRDefault="00B560D6">
            <w:pPr>
              <w:pStyle w:val="TableParagraph"/>
              <w:spacing w:before="58"/>
              <w:ind w:left="244" w:hanging="63"/>
              <w:jc w:val="left"/>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commencement</w:t>
            </w:r>
          </w:p>
        </w:tc>
        <w:tc>
          <w:tcPr>
            <w:tcW w:w="1388" w:type="dxa"/>
            <w:tcBorders>
              <w:top w:val="single" w:sz="4" w:space="0" w:color="000000"/>
            </w:tcBorders>
          </w:tcPr>
          <w:p w14:paraId="30C880F5" w14:textId="77777777" w:rsidR="003C3B33" w:rsidRDefault="00B560D6">
            <w:pPr>
              <w:pStyle w:val="TableParagraph"/>
              <w:spacing w:before="58"/>
              <w:ind w:right="288"/>
              <w:rPr>
                <w:b/>
              </w:rPr>
            </w:pPr>
            <w:r>
              <w:rPr>
                <w:b/>
                <w:spacing w:val="-4"/>
              </w:rPr>
              <w:t>From</w:t>
            </w:r>
          </w:p>
          <w:p w14:paraId="30C880F6" w14:textId="77777777" w:rsidR="003C3B33" w:rsidRDefault="00B560D6">
            <w:pPr>
              <w:pStyle w:val="TableParagraph"/>
              <w:spacing w:before="0"/>
              <w:ind w:right="283"/>
              <w:rPr>
                <w:b/>
              </w:rPr>
            </w:pPr>
            <w:r>
              <w:rPr>
                <w:b/>
              </w:rPr>
              <w:t>3</w:t>
            </w:r>
            <w:r>
              <w:rPr>
                <w:b/>
                <w:spacing w:val="1"/>
              </w:rPr>
              <w:t xml:space="preserve"> </w:t>
            </w:r>
            <w:r>
              <w:rPr>
                <w:b/>
                <w:spacing w:val="-2"/>
              </w:rPr>
              <w:t>March</w:t>
            </w:r>
          </w:p>
        </w:tc>
        <w:tc>
          <w:tcPr>
            <w:tcW w:w="1260" w:type="dxa"/>
            <w:tcBorders>
              <w:top w:val="single" w:sz="4" w:space="0" w:color="000000"/>
            </w:tcBorders>
          </w:tcPr>
          <w:p w14:paraId="30C880F7" w14:textId="77777777" w:rsidR="003C3B33" w:rsidRDefault="00B560D6">
            <w:pPr>
              <w:pStyle w:val="TableParagraph"/>
              <w:spacing w:before="58"/>
              <w:ind w:right="103"/>
              <w:rPr>
                <w:b/>
              </w:rPr>
            </w:pPr>
            <w:r>
              <w:rPr>
                <w:b/>
                <w:spacing w:val="-4"/>
              </w:rPr>
              <w:t>From</w:t>
            </w:r>
          </w:p>
          <w:p w14:paraId="30C880F8" w14:textId="77777777" w:rsidR="003C3B33" w:rsidRDefault="00B560D6">
            <w:pPr>
              <w:pStyle w:val="TableParagraph"/>
              <w:spacing w:before="0"/>
              <w:ind w:right="101"/>
              <w:rPr>
                <w:b/>
              </w:rPr>
            </w:pPr>
            <w:r>
              <w:rPr>
                <w:b/>
              </w:rPr>
              <w:t>12</w:t>
            </w:r>
            <w:r>
              <w:rPr>
                <w:b/>
                <w:spacing w:val="1"/>
              </w:rPr>
              <w:t xml:space="preserve"> </w:t>
            </w:r>
            <w:r>
              <w:rPr>
                <w:b/>
                <w:spacing w:val="-2"/>
              </w:rPr>
              <w:t>March</w:t>
            </w:r>
          </w:p>
        </w:tc>
      </w:tr>
      <w:tr w:rsidR="003C3B33" w14:paraId="30C88100" w14:textId="77777777">
        <w:trPr>
          <w:trHeight w:val="269"/>
        </w:trPr>
        <w:tc>
          <w:tcPr>
            <w:tcW w:w="1512" w:type="dxa"/>
          </w:tcPr>
          <w:p w14:paraId="30C880FA" w14:textId="77777777" w:rsidR="003C3B33" w:rsidRDefault="00B560D6">
            <w:pPr>
              <w:pStyle w:val="TableParagraph"/>
              <w:spacing w:before="0" w:line="249" w:lineRule="exact"/>
              <w:ind w:left="107"/>
              <w:jc w:val="left"/>
              <w:rPr>
                <w:b/>
              </w:rPr>
            </w:pPr>
            <w:r>
              <w:rPr>
                <w:b/>
                <w:spacing w:val="-2"/>
              </w:rPr>
              <w:t>designation</w:t>
            </w:r>
          </w:p>
        </w:tc>
        <w:tc>
          <w:tcPr>
            <w:tcW w:w="1393" w:type="dxa"/>
          </w:tcPr>
          <w:p w14:paraId="30C880FB" w14:textId="77777777" w:rsidR="003C3B33" w:rsidRDefault="003C3B33">
            <w:pPr>
              <w:pStyle w:val="TableParagraph"/>
              <w:spacing w:before="0"/>
              <w:jc w:val="left"/>
              <w:rPr>
                <w:rFonts w:ascii="Times New Roman"/>
                <w:sz w:val="18"/>
              </w:rPr>
            </w:pPr>
          </w:p>
        </w:tc>
        <w:tc>
          <w:tcPr>
            <w:tcW w:w="1353" w:type="dxa"/>
          </w:tcPr>
          <w:p w14:paraId="30C880FC" w14:textId="77777777" w:rsidR="003C3B33" w:rsidRDefault="00B560D6">
            <w:pPr>
              <w:pStyle w:val="TableParagraph"/>
              <w:spacing w:before="0" w:line="249" w:lineRule="exact"/>
              <w:ind w:right="122"/>
              <w:rPr>
                <w:b/>
              </w:rPr>
            </w:pPr>
            <w:r>
              <w:rPr>
                <w:b/>
              </w:rPr>
              <w:t>2023</w:t>
            </w:r>
            <w:r>
              <w:rPr>
                <w:b/>
                <w:spacing w:val="-5"/>
              </w:rPr>
              <w:t xml:space="preserve"> ($)</w:t>
            </w:r>
          </w:p>
        </w:tc>
        <w:tc>
          <w:tcPr>
            <w:tcW w:w="2076" w:type="dxa"/>
          </w:tcPr>
          <w:p w14:paraId="30C880FD" w14:textId="77777777" w:rsidR="003C3B33" w:rsidRDefault="00B560D6">
            <w:pPr>
              <w:pStyle w:val="TableParagraph"/>
              <w:spacing w:before="0" w:line="249" w:lineRule="exact"/>
              <w:ind w:right="343"/>
              <w:rPr>
                <w:b/>
              </w:rPr>
            </w:pPr>
            <w:r>
              <w:rPr>
                <w:b/>
              </w:rPr>
              <w:t>of</w:t>
            </w:r>
            <w:r>
              <w:rPr>
                <w:b/>
                <w:spacing w:val="-2"/>
              </w:rPr>
              <w:t xml:space="preserve"> </w:t>
            </w:r>
            <w:r>
              <w:rPr>
                <w:b/>
              </w:rPr>
              <w:t>the</w:t>
            </w:r>
            <w:r>
              <w:rPr>
                <w:b/>
                <w:spacing w:val="-2"/>
              </w:rPr>
              <w:t xml:space="preserve"> agreement</w:t>
            </w:r>
          </w:p>
        </w:tc>
        <w:tc>
          <w:tcPr>
            <w:tcW w:w="1388" w:type="dxa"/>
          </w:tcPr>
          <w:p w14:paraId="30C880FE" w14:textId="77777777" w:rsidR="003C3B33" w:rsidRDefault="00B560D6">
            <w:pPr>
              <w:pStyle w:val="TableParagraph"/>
              <w:spacing w:before="0" w:line="248" w:lineRule="exact"/>
              <w:ind w:right="286"/>
              <w:rPr>
                <w:b/>
              </w:rPr>
            </w:pPr>
            <w:r>
              <w:rPr>
                <w:b/>
              </w:rPr>
              <w:t>2025</w:t>
            </w:r>
            <w:r>
              <w:rPr>
                <w:b/>
                <w:spacing w:val="-5"/>
              </w:rPr>
              <w:t xml:space="preserve"> ($)</w:t>
            </w:r>
          </w:p>
        </w:tc>
        <w:tc>
          <w:tcPr>
            <w:tcW w:w="1260" w:type="dxa"/>
          </w:tcPr>
          <w:p w14:paraId="30C880FF" w14:textId="77777777" w:rsidR="003C3B33" w:rsidRDefault="00B560D6">
            <w:pPr>
              <w:pStyle w:val="TableParagraph"/>
              <w:spacing w:before="0" w:line="248" w:lineRule="exact"/>
              <w:ind w:right="102"/>
              <w:rPr>
                <w:b/>
              </w:rPr>
            </w:pPr>
            <w:r>
              <w:rPr>
                <w:b/>
              </w:rPr>
              <w:t>2026</w:t>
            </w:r>
            <w:r>
              <w:rPr>
                <w:b/>
                <w:spacing w:val="-5"/>
              </w:rPr>
              <w:t xml:space="preserve"> ($)</w:t>
            </w:r>
          </w:p>
        </w:tc>
      </w:tr>
      <w:tr w:rsidR="003C3B33" w14:paraId="30C88107" w14:textId="77777777">
        <w:trPr>
          <w:trHeight w:val="268"/>
        </w:trPr>
        <w:tc>
          <w:tcPr>
            <w:tcW w:w="1512" w:type="dxa"/>
          </w:tcPr>
          <w:p w14:paraId="30C88101" w14:textId="77777777" w:rsidR="003C3B33" w:rsidRDefault="003C3B33">
            <w:pPr>
              <w:pStyle w:val="TableParagraph"/>
              <w:spacing w:before="0"/>
              <w:jc w:val="left"/>
              <w:rPr>
                <w:rFonts w:ascii="Times New Roman"/>
                <w:sz w:val="18"/>
              </w:rPr>
            </w:pPr>
          </w:p>
        </w:tc>
        <w:tc>
          <w:tcPr>
            <w:tcW w:w="1393" w:type="dxa"/>
          </w:tcPr>
          <w:p w14:paraId="30C88102" w14:textId="77777777" w:rsidR="003C3B33" w:rsidRDefault="003C3B33">
            <w:pPr>
              <w:pStyle w:val="TableParagraph"/>
              <w:spacing w:before="0"/>
              <w:jc w:val="left"/>
              <w:rPr>
                <w:rFonts w:ascii="Times New Roman"/>
                <w:sz w:val="18"/>
              </w:rPr>
            </w:pPr>
          </w:p>
        </w:tc>
        <w:tc>
          <w:tcPr>
            <w:tcW w:w="1353" w:type="dxa"/>
          </w:tcPr>
          <w:p w14:paraId="30C88103" w14:textId="77777777" w:rsidR="003C3B33" w:rsidRDefault="003C3B33">
            <w:pPr>
              <w:pStyle w:val="TableParagraph"/>
              <w:spacing w:before="0"/>
              <w:jc w:val="left"/>
              <w:rPr>
                <w:rFonts w:ascii="Times New Roman"/>
                <w:sz w:val="18"/>
              </w:rPr>
            </w:pPr>
          </w:p>
        </w:tc>
        <w:tc>
          <w:tcPr>
            <w:tcW w:w="2076" w:type="dxa"/>
          </w:tcPr>
          <w:p w14:paraId="30C88104" w14:textId="77777777" w:rsidR="003C3B33" w:rsidRDefault="00B560D6">
            <w:pPr>
              <w:pStyle w:val="TableParagraph"/>
              <w:spacing w:before="0" w:line="248" w:lineRule="exact"/>
              <w:ind w:right="346"/>
              <w:rPr>
                <w:b/>
              </w:rPr>
            </w:pPr>
            <w:r>
              <w:rPr>
                <w:b/>
              </w:rPr>
              <w:t>or</w:t>
            </w:r>
            <w:r>
              <w:rPr>
                <w:b/>
                <w:spacing w:val="-3"/>
              </w:rPr>
              <w:t xml:space="preserve"> </w:t>
            </w:r>
            <w:r>
              <w:rPr>
                <w:b/>
              </w:rPr>
              <w:t>14</w:t>
            </w:r>
            <w:r>
              <w:rPr>
                <w:b/>
                <w:spacing w:val="-2"/>
              </w:rPr>
              <w:t xml:space="preserve"> </w:t>
            </w:r>
            <w:r>
              <w:rPr>
                <w:b/>
              </w:rPr>
              <w:t>March</w:t>
            </w:r>
            <w:r>
              <w:rPr>
                <w:b/>
                <w:spacing w:val="-3"/>
              </w:rPr>
              <w:t xml:space="preserve"> </w:t>
            </w:r>
            <w:r>
              <w:rPr>
                <w:b/>
                <w:spacing w:val="-4"/>
              </w:rPr>
              <w:t>2024</w:t>
            </w:r>
          </w:p>
        </w:tc>
        <w:tc>
          <w:tcPr>
            <w:tcW w:w="1388" w:type="dxa"/>
          </w:tcPr>
          <w:p w14:paraId="30C88105" w14:textId="77777777" w:rsidR="003C3B33" w:rsidRDefault="003C3B33">
            <w:pPr>
              <w:pStyle w:val="TableParagraph"/>
              <w:spacing w:before="0"/>
              <w:jc w:val="left"/>
              <w:rPr>
                <w:rFonts w:ascii="Times New Roman"/>
                <w:sz w:val="18"/>
              </w:rPr>
            </w:pPr>
          </w:p>
        </w:tc>
        <w:tc>
          <w:tcPr>
            <w:tcW w:w="1260" w:type="dxa"/>
          </w:tcPr>
          <w:p w14:paraId="30C88106" w14:textId="77777777" w:rsidR="003C3B33" w:rsidRDefault="003C3B33">
            <w:pPr>
              <w:pStyle w:val="TableParagraph"/>
              <w:spacing w:before="0"/>
              <w:jc w:val="left"/>
              <w:rPr>
                <w:rFonts w:ascii="Times New Roman"/>
                <w:sz w:val="18"/>
              </w:rPr>
            </w:pPr>
          </w:p>
        </w:tc>
      </w:tr>
      <w:tr w:rsidR="003C3B33" w14:paraId="30C8810E" w14:textId="77777777">
        <w:trPr>
          <w:trHeight w:val="310"/>
        </w:trPr>
        <w:tc>
          <w:tcPr>
            <w:tcW w:w="1512" w:type="dxa"/>
            <w:tcBorders>
              <w:bottom w:val="single" w:sz="4" w:space="0" w:color="000000"/>
            </w:tcBorders>
          </w:tcPr>
          <w:p w14:paraId="30C88108" w14:textId="77777777" w:rsidR="003C3B33" w:rsidRDefault="003C3B33">
            <w:pPr>
              <w:pStyle w:val="TableParagraph"/>
              <w:spacing w:before="0"/>
              <w:jc w:val="left"/>
              <w:rPr>
                <w:rFonts w:ascii="Times New Roman"/>
                <w:sz w:val="20"/>
              </w:rPr>
            </w:pPr>
          </w:p>
        </w:tc>
        <w:tc>
          <w:tcPr>
            <w:tcW w:w="1393" w:type="dxa"/>
            <w:tcBorders>
              <w:bottom w:val="single" w:sz="4" w:space="0" w:color="000000"/>
            </w:tcBorders>
          </w:tcPr>
          <w:p w14:paraId="30C88109" w14:textId="77777777" w:rsidR="003C3B33" w:rsidRDefault="003C3B33">
            <w:pPr>
              <w:pStyle w:val="TableParagraph"/>
              <w:spacing w:before="0"/>
              <w:jc w:val="left"/>
              <w:rPr>
                <w:rFonts w:ascii="Times New Roman"/>
                <w:sz w:val="20"/>
              </w:rPr>
            </w:pPr>
          </w:p>
        </w:tc>
        <w:tc>
          <w:tcPr>
            <w:tcW w:w="1353" w:type="dxa"/>
            <w:tcBorders>
              <w:bottom w:val="single" w:sz="4" w:space="0" w:color="000000"/>
            </w:tcBorders>
          </w:tcPr>
          <w:p w14:paraId="30C8810A" w14:textId="77777777" w:rsidR="003C3B33" w:rsidRDefault="003C3B33">
            <w:pPr>
              <w:pStyle w:val="TableParagraph"/>
              <w:spacing w:before="0"/>
              <w:jc w:val="left"/>
              <w:rPr>
                <w:rFonts w:ascii="Times New Roman"/>
                <w:sz w:val="20"/>
              </w:rPr>
            </w:pPr>
          </w:p>
        </w:tc>
        <w:tc>
          <w:tcPr>
            <w:tcW w:w="2076" w:type="dxa"/>
            <w:tcBorders>
              <w:bottom w:val="single" w:sz="4" w:space="0" w:color="000000"/>
            </w:tcBorders>
          </w:tcPr>
          <w:p w14:paraId="30C8810B" w14:textId="77777777" w:rsidR="003C3B33" w:rsidRDefault="00B560D6">
            <w:pPr>
              <w:pStyle w:val="TableParagraph"/>
              <w:spacing w:before="0" w:line="249" w:lineRule="exact"/>
              <w:ind w:right="341"/>
              <w:rPr>
                <w:b/>
              </w:rPr>
            </w:pPr>
            <w:r>
              <w:rPr>
                <w:b/>
                <w:spacing w:val="-5"/>
              </w:rPr>
              <w:t>($)</w:t>
            </w:r>
          </w:p>
        </w:tc>
        <w:tc>
          <w:tcPr>
            <w:tcW w:w="1388" w:type="dxa"/>
            <w:tcBorders>
              <w:bottom w:val="single" w:sz="4" w:space="0" w:color="000000"/>
            </w:tcBorders>
          </w:tcPr>
          <w:p w14:paraId="30C8810C" w14:textId="77777777" w:rsidR="003C3B33" w:rsidRDefault="003C3B33">
            <w:pPr>
              <w:pStyle w:val="TableParagraph"/>
              <w:spacing w:before="0"/>
              <w:jc w:val="left"/>
              <w:rPr>
                <w:rFonts w:ascii="Times New Roman"/>
                <w:sz w:val="20"/>
              </w:rPr>
            </w:pPr>
          </w:p>
        </w:tc>
        <w:tc>
          <w:tcPr>
            <w:tcW w:w="1260" w:type="dxa"/>
            <w:tcBorders>
              <w:bottom w:val="single" w:sz="4" w:space="0" w:color="000000"/>
            </w:tcBorders>
          </w:tcPr>
          <w:p w14:paraId="30C8810D" w14:textId="77777777" w:rsidR="003C3B33" w:rsidRDefault="003C3B33">
            <w:pPr>
              <w:pStyle w:val="TableParagraph"/>
              <w:spacing w:before="0"/>
              <w:jc w:val="left"/>
              <w:rPr>
                <w:rFonts w:ascii="Times New Roman"/>
                <w:sz w:val="20"/>
              </w:rPr>
            </w:pPr>
          </w:p>
        </w:tc>
      </w:tr>
      <w:tr w:rsidR="003C3B33" w14:paraId="30C88115" w14:textId="77777777">
        <w:trPr>
          <w:trHeight w:val="388"/>
        </w:trPr>
        <w:tc>
          <w:tcPr>
            <w:tcW w:w="1512" w:type="dxa"/>
            <w:tcBorders>
              <w:top w:val="single" w:sz="4" w:space="0" w:color="000000"/>
            </w:tcBorders>
          </w:tcPr>
          <w:p w14:paraId="30C8810F" w14:textId="77777777" w:rsidR="003C3B33" w:rsidRDefault="00B560D6">
            <w:pPr>
              <w:pStyle w:val="TableParagraph"/>
              <w:ind w:left="108"/>
              <w:jc w:val="left"/>
            </w:pPr>
            <w:r>
              <w:t>PAO</w:t>
            </w:r>
            <w:r>
              <w:rPr>
                <w:spacing w:val="-2"/>
              </w:rPr>
              <w:t xml:space="preserve"> </w:t>
            </w:r>
            <w:r>
              <w:rPr>
                <w:spacing w:val="-10"/>
              </w:rPr>
              <w:t>1</w:t>
            </w:r>
          </w:p>
        </w:tc>
        <w:tc>
          <w:tcPr>
            <w:tcW w:w="1393" w:type="dxa"/>
            <w:tcBorders>
              <w:top w:val="single" w:sz="4" w:space="0" w:color="000000"/>
              <w:bottom w:val="single" w:sz="4" w:space="0" w:color="000000"/>
            </w:tcBorders>
          </w:tcPr>
          <w:p w14:paraId="30C88110" w14:textId="77777777" w:rsidR="003C3B33" w:rsidRDefault="00B560D6">
            <w:pPr>
              <w:pStyle w:val="TableParagraph"/>
              <w:ind w:left="108"/>
              <w:jc w:val="left"/>
            </w:pPr>
            <w:r>
              <w:t>PAO</w:t>
            </w:r>
            <w:r>
              <w:rPr>
                <w:spacing w:val="-2"/>
              </w:rPr>
              <w:t xml:space="preserve"> </w:t>
            </w:r>
            <w:r>
              <w:rPr>
                <w:spacing w:val="-4"/>
              </w:rPr>
              <w:t>1.1.</w:t>
            </w:r>
          </w:p>
        </w:tc>
        <w:tc>
          <w:tcPr>
            <w:tcW w:w="1353" w:type="dxa"/>
            <w:tcBorders>
              <w:top w:val="single" w:sz="4" w:space="0" w:color="000000"/>
              <w:bottom w:val="single" w:sz="4" w:space="0" w:color="000000"/>
            </w:tcBorders>
          </w:tcPr>
          <w:p w14:paraId="30C88111" w14:textId="77777777" w:rsidR="003C3B33" w:rsidRDefault="00B560D6">
            <w:pPr>
              <w:pStyle w:val="TableParagraph"/>
              <w:ind w:right="121"/>
            </w:pPr>
            <w:r>
              <w:rPr>
                <w:spacing w:val="-2"/>
              </w:rPr>
              <w:t>72,002</w:t>
            </w:r>
          </w:p>
        </w:tc>
        <w:tc>
          <w:tcPr>
            <w:tcW w:w="2076" w:type="dxa"/>
            <w:tcBorders>
              <w:top w:val="single" w:sz="4" w:space="0" w:color="000000"/>
              <w:bottom w:val="single" w:sz="4" w:space="0" w:color="000000"/>
            </w:tcBorders>
          </w:tcPr>
          <w:p w14:paraId="30C88112" w14:textId="77777777" w:rsidR="003C3B33" w:rsidRDefault="00B560D6">
            <w:pPr>
              <w:pStyle w:val="TableParagraph"/>
              <w:ind w:right="342"/>
            </w:pPr>
            <w:r>
              <w:rPr>
                <w:spacing w:val="-2"/>
              </w:rPr>
              <w:t>74,882</w:t>
            </w:r>
          </w:p>
        </w:tc>
        <w:tc>
          <w:tcPr>
            <w:tcW w:w="1388" w:type="dxa"/>
            <w:tcBorders>
              <w:top w:val="single" w:sz="4" w:space="0" w:color="000000"/>
              <w:bottom w:val="single" w:sz="4" w:space="0" w:color="000000"/>
            </w:tcBorders>
          </w:tcPr>
          <w:p w14:paraId="30C88113" w14:textId="77777777" w:rsidR="003C3B33" w:rsidRDefault="00B560D6">
            <w:pPr>
              <w:pStyle w:val="TableParagraph"/>
              <w:ind w:right="285"/>
            </w:pPr>
            <w:r>
              <w:rPr>
                <w:spacing w:val="-2"/>
              </w:rPr>
              <w:t>77,728</w:t>
            </w:r>
          </w:p>
        </w:tc>
        <w:tc>
          <w:tcPr>
            <w:tcW w:w="1260" w:type="dxa"/>
            <w:tcBorders>
              <w:top w:val="single" w:sz="4" w:space="0" w:color="000000"/>
              <w:bottom w:val="single" w:sz="4" w:space="0" w:color="000000"/>
            </w:tcBorders>
          </w:tcPr>
          <w:p w14:paraId="30C88114" w14:textId="77777777" w:rsidR="003C3B33" w:rsidRDefault="00B560D6">
            <w:pPr>
              <w:pStyle w:val="TableParagraph"/>
              <w:ind w:right="100"/>
            </w:pPr>
            <w:r>
              <w:rPr>
                <w:spacing w:val="-2"/>
              </w:rPr>
              <w:t>80,371</w:t>
            </w:r>
          </w:p>
        </w:tc>
      </w:tr>
      <w:tr w:rsidR="003C3B33" w14:paraId="30C8811C" w14:textId="77777777">
        <w:trPr>
          <w:trHeight w:val="388"/>
        </w:trPr>
        <w:tc>
          <w:tcPr>
            <w:tcW w:w="1512" w:type="dxa"/>
            <w:tcBorders>
              <w:bottom w:val="single" w:sz="4" w:space="0" w:color="000000"/>
            </w:tcBorders>
          </w:tcPr>
          <w:p w14:paraId="30C88116" w14:textId="77777777" w:rsidR="003C3B33" w:rsidRDefault="00B560D6">
            <w:pPr>
              <w:pStyle w:val="TableParagraph"/>
              <w:spacing w:before="0" w:line="258" w:lineRule="exact"/>
              <w:ind w:left="108"/>
              <w:jc w:val="left"/>
            </w:pPr>
            <w:r>
              <w:t>APS</w:t>
            </w:r>
            <w:r>
              <w:rPr>
                <w:spacing w:val="-1"/>
              </w:rPr>
              <w:t xml:space="preserve"> </w:t>
            </w:r>
            <w:r>
              <w:rPr>
                <w:spacing w:val="-10"/>
              </w:rPr>
              <w:t>4</w:t>
            </w:r>
          </w:p>
        </w:tc>
        <w:tc>
          <w:tcPr>
            <w:tcW w:w="1393" w:type="dxa"/>
            <w:tcBorders>
              <w:top w:val="single" w:sz="4" w:space="0" w:color="000000"/>
              <w:bottom w:val="single" w:sz="4" w:space="0" w:color="000000"/>
            </w:tcBorders>
          </w:tcPr>
          <w:p w14:paraId="30C88117" w14:textId="77777777" w:rsidR="003C3B33" w:rsidRDefault="00B560D6">
            <w:pPr>
              <w:pStyle w:val="TableParagraph"/>
              <w:ind w:left="108"/>
              <w:jc w:val="left"/>
            </w:pPr>
            <w:r>
              <w:t>PAO</w:t>
            </w:r>
            <w:r>
              <w:rPr>
                <w:spacing w:val="-2"/>
              </w:rPr>
              <w:t xml:space="preserve"> </w:t>
            </w:r>
            <w:r>
              <w:rPr>
                <w:spacing w:val="-5"/>
              </w:rPr>
              <w:t>1.2</w:t>
            </w:r>
          </w:p>
        </w:tc>
        <w:tc>
          <w:tcPr>
            <w:tcW w:w="1353" w:type="dxa"/>
            <w:tcBorders>
              <w:top w:val="single" w:sz="4" w:space="0" w:color="000000"/>
              <w:bottom w:val="single" w:sz="4" w:space="0" w:color="000000"/>
            </w:tcBorders>
          </w:tcPr>
          <w:p w14:paraId="30C88118" w14:textId="77777777" w:rsidR="003C3B33" w:rsidRDefault="00B560D6">
            <w:pPr>
              <w:pStyle w:val="TableParagraph"/>
              <w:ind w:right="121"/>
            </w:pPr>
            <w:r>
              <w:rPr>
                <w:spacing w:val="-2"/>
              </w:rPr>
              <w:t>78,386</w:t>
            </w:r>
          </w:p>
        </w:tc>
        <w:tc>
          <w:tcPr>
            <w:tcW w:w="2076" w:type="dxa"/>
            <w:tcBorders>
              <w:top w:val="single" w:sz="4" w:space="0" w:color="000000"/>
              <w:bottom w:val="single" w:sz="4" w:space="0" w:color="000000"/>
            </w:tcBorders>
          </w:tcPr>
          <w:p w14:paraId="30C88119" w14:textId="77777777" w:rsidR="003C3B33" w:rsidRDefault="00B560D6">
            <w:pPr>
              <w:pStyle w:val="TableParagraph"/>
              <w:ind w:right="342"/>
            </w:pPr>
            <w:r>
              <w:rPr>
                <w:spacing w:val="-2"/>
              </w:rPr>
              <w:t>81,521</w:t>
            </w:r>
          </w:p>
        </w:tc>
        <w:tc>
          <w:tcPr>
            <w:tcW w:w="1388" w:type="dxa"/>
            <w:tcBorders>
              <w:top w:val="single" w:sz="4" w:space="0" w:color="000000"/>
              <w:bottom w:val="single" w:sz="4" w:space="0" w:color="000000"/>
            </w:tcBorders>
          </w:tcPr>
          <w:p w14:paraId="30C8811A" w14:textId="77777777" w:rsidR="003C3B33" w:rsidRDefault="00B560D6">
            <w:pPr>
              <w:pStyle w:val="TableParagraph"/>
              <w:ind w:right="285"/>
            </w:pPr>
            <w:r>
              <w:rPr>
                <w:spacing w:val="-2"/>
              </w:rPr>
              <w:t>84,619</w:t>
            </w:r>
          </w:p>
        </w:tc>
        <w:tc>
          <w:tcPr>
            <w:tcW w:w="1260" w:type="dxa"/>
            <w:tcBorders>
              <w:top w:val="single" w:sz="4" w:space="0" w:color="000000"/>
              <w:bottom w:val="single" w:sz="4" w:space="0" w:color="000000"/>
            </w:tcBorders>
          </w:tcPr>
          <w:p w14:paraId="30C8811B" w14:textId="77777777" w:rsidR="003C3B33" w:rsidRDefault="00B560D6">
            <w:pPr>
              <w:pStyle w:val="TableParagraph"/>
              <w:ind w:right="100"/>
            </w:pPr>
            <w:r>
              <w:rPr>
                <w:spacing w:val="-2"/>
              </w:rPr>
              <w:t>87,496</w:t>
            </w:r>
          </w:p>
        </w:tc>
      </w:tr>
      <w:tr w:rsidR="003C3B33" w14:paraId="30C88123" w14:textId="77777777">
        <w:trPr>
          <w:trHeight w:val="388"/>
        </w:trPr>
        <w:tc>
          <w:tcPr>
            <w:tcW w:w="1512" w:type="dxa"/>
            <w:tcBorders>
              <w:top w:val="single" w:sz="4" w:space="0" w:color="000000"/>
            </w:tcBorders>
          </w:tcPr>
          <w:p w14:paraId="30C8811D" w14:textId="77777777" w:rsidR="003C3B33" w:rsidRDefault="00B560D6">
            <w:pPr>
              <w:pStyle w:val="TableParagraph"/>
              <w:ind w:left="108"/>
              <w:jc w:val="left"/>
            </w:pPr>
            <w:r>
              <w:t>PAO</w:t>
            </w:r>
            <w:r>
              <w:rPr>
                <w:spacing w:val="-2"/>
              </w:rPr>
              <w:t xml:space="preserve"> </w:t>
            </w:r>
            <w:r>
              <w:rPr>
                <w:spacing w:val="-10"/>
              </w:rPr>
              <w:t>1</w:t>
            </w:r>
          </w:p>
        </w:tc>
        <w:tc>
          <w:tcPr>
            <w:tcW w:w="1393" w:type="dxa"/>
            <w:tcBorders>
              <w:top w:val="single" w:sz="4" w:space="0" w:color="000000"/>
              <w:bottom w:val="single" w:sz="4" w:space="0" w:color="000000"/>
            </w:tcBorders>
          </w:tcPr>
          <w:p w14:paraId="30C8811E" w14:textId="77777777" w:rsidR="003C3B33" w:rsidRDefault="00B560D6">
            <w:pPr>
              <w:pStyle w:val="TableParagraph"/>
              <w:ind w:left="108"/>
              <w:jc w:val="left"/>
            </w:pPr>
            <w:r>
              <w:t>PAO</w:t>
            </w:r>
            <w:r>
              <w:rPr>
                <w:spacing w:val="-2"/>
              </w:rPr>
              <w:t xml:space="preserve"> </w:t>
            </w:r>
            <w:r>
              <w:rPr>
                <w:spacing w:val="-5"/>
              </w:rPr>
              <w:t>1.3</w:t>
            </w:r>
          </w:p>
        </w:tc>
        <w:tc>
          <w:tcPr>
            <w:tcW w:w="1353" w:type="dxa"/>
            <w:tcBorders>
              <w:top w:val="single" w:sz="4" w:space="0" w:color="000000"/>
              <w:bottom w:val="single" w:sz="4" w:space="0" w:color="000000"/>
            </w:tcBorders>
          </w:tcPr>
          <w:p w14:paraId="30C8811F" w14:textId="77777777" w:rsidR="003C3B33" w:rsidRDefault="00B560D6">
            <w:pPr>
              <w:pStyle w:val="TableParagraph"/>
              <w:ind w:right="121"/>
            </w:pPr>
            <w:r>
              <w:rPr>
                <w:spacing w:val="-2"/>
              </w:rPr>
              <w:t>80,902</w:t>
            </w:r>
          </w:p>
        </w:tc>
        <w:tc>
          <w:tcPr>
            <w:tcW w:w="2076" w:type="dxa"/>
            <w:tcBorders>
              <w:top w:val="single" w:sz="4" w:space="0" w:color="000000"/>
              <w:bottom w:val="single" w:sz="4" w:space="0" w:color="000000"/>
            </w:tcBorders>
          </w:tcPr>
          <w:p w14:paraId="30C88120" w14:textId="77777777" w:rsidR="003C3B33" w:rsidRDefault="00B560D6">
            <w:pPr>
              <w:pStyle w:val="TableParagraph"/>
              <w:ind w:right="342"/>
            </w:pPr>
            <w:r>
              <w:rPr>
                <w:spacing w:val="-2"/>
              </w:rPr>
              <w:t>84,138</w:t>
            </w:r>
          </w:p>
        </w:tc>
        <w:tc>
          <w:tcPr>
            <w:tcW w:w="1388" w:type="dxa"/>
            <w:tcBorders>
              <w:top w:val="single" w:sz="4" w:space="0" w:color="000000"/>
              <w:bottom w:val="single" w:sz="4" w:space="0" w:color="000000"/>
            </w:tcBorders>
          </w:tcPr>
          <w:p w14:paraId="30C88121" w14:textId="77777777" w:rsidR="003C3B33" w:rsidRDefault="00B560D6">
            <w:pPr>
              <w:pStyle w:val="TableParagraph"/>
              <w:ind w:right="285"/>
            </w:pPr>
            <w:r>
              <w:rPr>
                <w:spacing w:val="-2"/>
              </w:rPr>
              <w:t>87,335</w:t>
            </w:r>
          </w:p>
        </w:tc>
        <w:tc>
          <w:tcPr>
            <w:tcW w:w="1260" w:type="dxa"/>
            <w:tcBorders>
              <w:top w:val="single" w:sz="4" w:space="0" w:color="000000"/>
              <w:bottom w:val="single" w:sz="4" w:space="0" w:color="000000"/>
            </w:tcBorders>
          </w:tcPr>
          <w:p w14:paraId="30C88122" w14:textId="77777777" w:rsidR="003C3B33" w:rsidRDefault="00B560D6">
            <w:pPr>
              <w:pStyle w:val="TableParagraph"/>
              <w:ind w:right="100"/>
            </w:pPr>
            <w:r>
              <w:rPr>
                <w:spacing w:val="-2"/>
              </w:rPr>
              <w:t>90,304</w:t>
            </w:r>
          </w:p>
        </w:tc>
      </w:tr>
      <w:tr w:rsidR="003C3B33" w14:paraId="30C8812A" w14:textId="77777777">
        <w:trPr>
          <w:trHeight w:val="388"/>
        </w:trPr>
        <w:tc>
          <w:tcPr>
            <w:tcW w:w="1512" w:type="dxa"/>
          </w:tcPr>
          <w:p w14:paraId="30C88124" w14:textId="77777777" w:rsidR="003C3B33" w:rsidRDefault="00B560D6">
            <w:pPr>
              <w:pStyle w:val="TableParagraph"/>
              <w:spacing w:before="0" w:line="258" w:lineRule="exact"/>
              <w:ind w:left="108"/>
              <w:jc w:val="left"/>
            </w:pPr>
            <w:r>
              <w:t>APS</w:t>
            </w:r>
            <w:r>
              <w:rPr>
                <w:spacing w:val="-1"/>
              </w:rPr>
              <w:t xml:space="preserve"> </w:t>
            </w:r>
            <w:r>
              <w:rPr>
                <w:spacing w:val="-10"/>
              </w:rPr>
              <w:t>5</w:t>
            </w:r>
          </w:p>
        </w:tc>
        <w:tc>
          <w:tcPr>
            <w:tcW w:w="1393" w:type="dxa"/>
            <w:tcBorders>
              <w:top w:val="single" w:sz="4" w:space="0" w:color="000000"/>
              <w:bottom w:val="single" w:sz="4" w:space="0" w:color="000000"/>
            </w:tcBorders>
          </w:tcPr>
          <w:p w14:paraId="30C88125" w14:textId="77777777" w:rsidR="003C3B33" w:rsidRDefault="00B560D6">
            <w:pPr>
              <w:pStyle w:val="TableParagraph"/>
              <w:ind w:left="108"/>
              <w:jc w:val="left"/>
            </w:pPr>
            <w:r>
              <w:t>PAO</w:t>
            </w:r>
            <w:r>
              <w:rPr>
                <w:spacing w:val="-2"/>
              </w:rPr>
              <w:t xml:space="preserve"> </w:t>
            </w:r>
            <w:r>
              <w:rPr>
                <w:spacing w:val="-5"/>
              </w:rPr>
              <w:t>1.4</w:t>
            </w:r>
          </w:p>
        </w:tc>
        <w:tc>
          <w:tcPr>
            <w:tcW w:w="1353" w:type="dxa"/>
            <w:tcBorders>
              <w:top w:val="single" w:sz="4" w:space="0" w:color="000000"/>
              <w:bottom w:val="single" w:sz="4" w:space="0" w:color="000000"/>
            </w:tcBorders>
          </w:tcPr>
          <w:p w14:paraId="30C88126" w14:textId="77777777" w:rsidR="003C3B33" w:rsidRDefault="00B560D6">
            <w:pPr>
              <w:pStyle w:val="TableParagraph"/>
              <w:ind w:right="121"/>
            </w:pPr>
            <w:r>
              <w:rPr>
                <w:spacing w:val="-2"/>
              </w:rPr>
              <w:t>85,960</w:t>
            </w:r>
          </w:p>
        </w:tc>
        <w:tc>
          <w:tcPr>
            <w:tcW w:w="2076" w:type="dxa"/>
            <w:tcBorders>
              <w:top w:val="single" w:sz="4" w:space="0" w:color="000000"/>
              <w:bottom w:val="single" w:sz="4" w:space="0" w:color="000000"/>
            </w:tcBorders>
          </w:tcPr>
          <w:p w14:paraId="30C88127" w14:textId="77777777" w:rsidR="003C3B33" w:rsidRDefault="00B560D6">
            <w:pPr>
              <w:pStyle w:val="TableParagraph"/>
              <w:ind w:right="342"/>
            </w:pPr>
            <w:r>
              <w:rPr>
                <w:spacing w:val="-2"/>
              </w:rPr>
              <w:t>89,398</w:t>
            </w:r>
          </w:p>
        </w:tc>
        <w:tc>
          <w:tcPr>
            <w:tcW w:w="1388" w:type="dxa"/>
            <w:tcBorders>
              <w:top w:val="single" w:sz="4" w:space="0" w:color="000000"/>
              <w:bottom w:val="single" w:sz="4" w:space="0" w:color="000000"/>
            </w:tcBorders>
          </w:tcPr>
          <w:p w14:paraId="30C88128" w14:textId="77777777" w:rsidR="003C3B33" w:rsidRDefault="00B560D6">
            <w:pPr>
              <w:pStyle w:val="TableParagraph"/>
              <w:ind w:right="285"/>
            </w:pPr>
            <w:r>
              <w:rPr>
                <w:spacing w:val="-2"/>
              </w:rPr>
              <w:t>92,795</w:t>
            </w:r>
          </w:p>
        </w:tc>
        <w:tc>
          <w:tcPr>
            <w:tcW w:w="1260" w:type="dxa"/>
            <w:tcBorders>
              <w:top w:val="single" w:sz="4" w:space="0" w:color="000000"/>
              <w:bottom w:val="single" w:sz="4" w:space="0" w:color="000000"/>
            </w:tcBorders>
          </w:tcPr>
          <w:p w14:paraId="30C88129" w14:textId="77777777" w:rsidR="003C3B33" w:rsidRDefault="00B560D6">
            <w:pPr>
              <w:pStyle w:val="TableParagraph"/>
              <w:ind w:right="102"/>
            </w:pPr>
            <w:r>
              <w:rPr>
                <w:spacing w:val="-2"/>
              </w:rPr>
              <w:t>96,183</w:t>
            </w:r>
          </w:p>
        </w:tc>
      </w:tr>
      <w:tr w:rsidR="003C3B33" w14:paraId="30C88131" w14:textId="77777777">
        <w:trPr>
          <w:trHeight w:val="388"/>
        </w:trPr>
        <w:tc>
          <w:tcPr>
            <w:tcW w:w="1512" w:type="dxa"/>
            <w:tcBorders>
              <w:bottom w:val="single" w:sz="4" w:space="0" w:color="000000"/>
            </w:tcBorders>
          </w:tcPr>
          <w:p w14:paraId="30C8812B"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12C" w14:textId="77777777" w:rsidR="003C3B33" w:rsidRDefault="00B560D6">
            <w:pPr>
              <w:pStyle w:val="TableParagraph"/>
              <w:ind w:left="108"/>
              <w:jc w:val="left"/>
            </w:pPr>
            <w:bookmarkStart w:id="304" w:name="Untitled"/>
            <w:bookmarkEnd w:id="304"/>
            <w:r>
              <w:t>PAO</w:t>
            </w:r>
            <w:r>
              <w:rPr>
                <w:spacing w:val="-2"/>
              </w:rPr>
              <w:t xml:space="preserve"> </w:t>
            </w:r>
            <w:r>
              <w:rPr>
                <w:spacing w:val="-5"/>
              </w:rPr>
              <w:t>1.5</w:t>
            </w:r>
          </w:p>
        </w:tc>
        <w:tc>
          <w:tcPr>
            <w:tcW w:w="1353" w:type="dxa"/>
            <w:tcBorders>
              <w:top w:val="single" w:sz="4" w:space="0" w:color="000000"/>
              <w:bottom w:val="single" w:sz="4" w:space="0" w:color="000000"/>
            </w:tcBorders>
          </w:tcPr>
          <w:p w14:paraId="30C8812D" w14:textId="77777777" w:rsidR="003C3B33" w:rsidRDefault="00B560D6">
            <w:pPr>
              <w:pStyle w:val="TableParagraph"/>
              <w:ind w:right="122"/>
            </w:pPr>
            <w:r>
              <w:rPr>
                <w:spacing w:val="-10"/>
              </w:rPr>
              <w:t>-</w:t>
            </w:r>
          </w:p>
        </w:tc>
        <w:tc>
          <w:tcPr>
            <w:tcW w:w="2076" w:type="dxa"/>
            <w:tcBorders>
              <w:top w:val="single" w:sz="4" w:space="0" w:color="000000"/>
              <w:bottom w:val="single" w:sz="4" w:space="0" w:color="000000"/>
            </w:tcBorders>
          </w:tcPr>
          <w:p w14:paraId="30C8812E" w14:textId="77777777" w:rsidR="003C3B33" w:rsidRDefault="00B560D6">
            <w:pPr>
              <w:pStyle w:val="TableParagraph"/>
              <w:ind w:right="343"/>
            </w:pPr>
            <w:r>
              <w:rPr>
                <w:spacing w:val="-10"/>
              </w:rPr>
              <w:t>-</w:t>
            </w:r>
          </w:p>
        </w:tc>
        <w:tc>
          <w:tcPr>
            <w:tcW w:w="1388" w:type="dxa"/>
            <w:tcBorders>
              <w:top w:val="single" w:sz="4" w:space="0" w:color="000000"/>
              <w:bottom w:val="single" w:sz="4" w:space="0" w:color="000000"/>
            </w:tcBorders>
          </w:tcPr>
          <w:p w14:paraId="30C8812F" w14:textId="77777777" w:rsidR="003C3B33" w:rsidRDefault="00B560D6">
            <w:pPr>
              <w:pStyle w:val="TableParagraph"/>
              <w:ind w:right="286"/>
            </w:pPr>
            <w:r>
              <w:rPr>
                <w:spacing w:val="-10"/>
              </w:rPr>
              <w:t>-</w:t>
            </w:r>
          </w:p>
        </w:tc>
        <w:tc>
          <w:tcPr>
            <w:tcW w:w="1260" w:type="dxa"/>
            <w:tcBorders>
              <w:top w:val="single" w:sz="4" w:space="0" w:color="000000"/>
              <w:bottom w:val="single" w:sz="4" w:space="0" w:color="000000"/>
            </w:tcBorders>
          </w:tcPr>
          <w:p w14:paraId="30C88130" w14:textId="77777777" w:rsidR="003C3B33" w:rsidRDefault="00B560D6">
            <w:pPr>
              <w:pStyle w:val="TableParagraph"/>
              <w:ind w:right="100"/>
            </w:pPr>
            <w:r>
              <w:rPr>
                <w:spacing w:val="-2"/>
              </w:rPr>
              <w:t>96,829</w:t>
            </w:r>
          </w:p>
        </w:tc>
      </w:tr>
      <w:tr w:rsidR="003C3B33" w14:paraId="30C88138" w14:textId="77777777">
        <w:trPr>
          <w:trHeight w:val="388"/>
        </w:trPr>
        <w:tc>
          <w:tcPr>
            <w:tcW w:w="1512" w:type="dxa"/>
            <w:tcBorders>
              <w:top w:val="single" w:sz="4" w:space="0" w:color="000000"/>
            </w:tcBorders>
          </w:tcPr>
          <w:p w14:paraId="30C88132" w14:textId="77777777" w:rsidR="003C3B33" w:rsidRDefault="00B560D6">
            <w:pPr>
              <w:pStyle w:val="TableParagraph"/>
              <w:spacing w:before="61"/>
              <w:ind w:left="108"/>
              <w:jc w:val="left"/>
            </w:pPr>
            <w:r>
              <w:t>PAO</w:t>
            </w:r>
            <w:r>
              <w:rPr>
                <w:spacing w:val="-2"/>
              </w:rPr>
              <w:t xml:space="preserve"> </w:t>
            </w:r>
            <w:r>
              <w:rPr>
                <w:spacing w:val="-10"/>
              </w:rPr>
              <w:t>2</w:t>
            </w:r>
          </w:p>
        </w:tc>
        <w:tc>
          <w:tcPr>
            <w:tcW w:w="1393" w:type="dxa"/>
            <w:tcBorders>
              <w:top w:val="single" w:sz="4" w:space="0" w:color="000000"/>
              <w:bottom w:val="single" w:sz="4" w:space="0" w:color="000000"/>
            </w:tcBorders>
          </w:tcPr>
          <w:p w14:paraId="30C88133" w14:textId="77777777" w:rsidR="003C3B33" w:rsidRDefault="00B560D6">
            <w:pPr>
              <w:pStyle w:val="TableParagraph"/>
              <w:spacing w:before="61"/>
              <w:ind w:left="108"/>
              <w:jc w:val="left"/>
            </w:pPr>
            <w:r>
              <w:t>PAO</w:t>
            </w:r>
            <w:r>
              <w:rPr>
                <w:spacing w:val="-2"/>
              </w:rPr>
              <w:t xml:space="preserve"> </w:t>
            </w:r>
            <w:r>
              <w:rPr>
                <w:spacing w:val="-5"/>
              </w:rPr>
              <w:t>2.1</w:t>
            </w:r>
          </w:p>
        </w:tc>
        <w:tc>
          <w:tcPr>
            <w:tcW w:w="1353" w:type="dxa"/>
            <w:tcBorders>
              <w:top w:val="single" w:sz="4" w:space="0" w:color="000000"/>
              <w:bottom w:val="single" w:sz="4" w:space="0" w:color="000000"/>
            </w:tcBorders>
          </w:tcPr>
          <w:p w14:paraId="30C88134" w14:textId="77777777" w:rsidR="003C3B33" w:rsidRDefault="00B560D6">
            <w:pPr>
              <w:pStyle w:val="TableParagraph"/>
              <w:spacing w:before="61"/>
              <w:ind w:right="121"/>
            </w:pPr>
            <w:r>
              <w:rPr>
                <w:spacing w:val="-2"/>
              </w:rPr>
              <w:t>91,057</w:t>
            </w:r>
          </w:p>
        </w:tc>
        <w:tc>
          <w:tcPr>
            <w:tcW w:w="2076" w:type="dxa"/>
            <w:tcBorders>
              <w:top w:val="single" w:sz="4" w:space="0" w:color="000000"/>
              <w:bottom w:val="single" w:sz="4" w:space="0" w:color="000000"/>
            </w:tcBorders>
          </w:tcPr>
          <w:p w14:paraId="30C88135" w14:textId="77777777" w:rsidR="003C3B33" w:rsidRDefault="00B560D6">
            <w:pPr>
              <w:pStyle w:val="TableParagraph"/>
              <w:spacing w:before="61"/>
              <w:ind w:right="342"/>
            </w:pPr>
            <w:r>
              <w:rPr>
                <w:spacing w:val="-2"/>
              </w:rPr>
              <w:t>94,699</w:t>
            </w:r>
          </w:p>
        </w:tc>
        <w:tc>
          <w:tcPr>
            <w:tcW w:w="1388" w:type="dxa"/>
            <w:tcBorders>
              <w:top w:val="single" w:sz="4" w:space="0" w:color="000000"/>
              <w:bottom w:val="single" w:sz="4" w:space="0" w:color="000000"/>
            </w:tcBorders>
          </w:tcPr>
          <w:p w14:paraId="30C88136" w14:textId="77777777" w:rsidR="003C3B33" w:rsidRDefault="00B560D6">
            <w:pPr>
              <w:pStyle w:val="TableParagraph"/>
              <w:spacing w:before="61"/>
              <w:ind w:right="285"/>
            </w:pPr>
            <w:r>
              <w:rPr>
                <w:spacing w:val="-2"/>
              </w:rPr>
              <w:t>98,298</w:t>
            </w:r>
          </w:p>
        </w:tc>
        <w:tc>
          <w:tcPr>
            <w:tcW w:w="1260" w:type="dxa"/>
            <w:tcBorders>
              <w:top w:val="single" w:sz="4" w:space="0" w:color="000000"/>
              <w:bottom w:val="single" w:sz="4" w:space="0" w:color="000000"/>
            </w:tcBorders>
          </w:tcPr>
          <w:p w14:paraId="30C88137" w14:textId="77777777" w:rsidR="003C3B33" w:rsidRDefault="00B560D6">
            <w:pPr>
              <w:pStyle w:val="TableParagraph"/>
              <w:spacing w:before="61"/>
              <w:ind w:right="99"/>
            </w:pPr>
            <w:r>
              <w:rPr>
                <w:spacing w:val="-2"/>
              </w:rPr>
              <w:t>101,640</w:t>
            </w:r>
          </w:p>
        </w:tc>
      </w:tr>
      <w:tr w:rsidR="003C3B33" w14:paraId="30C8813F" w14:textId="77777777">
        <w:trPr>
          <w:trHeight w:val="388"/>
        </w:trPr>
        <w:tc>
          <w:tcPr>
            <w:tcW w:w="1512" w:type="dxa"/>
          </w:tcPr>
          <w:p w14:paraId="30C88139" w14:textId="77777777" w:rsidR="003C3B33" w:rsidRDefault="00B560D6">
            <w:pPr>
              <w:pStyle w:val="TableParagraph"/>
              <w:spacing w:before="0" w:line="258" w:lineRule="exact"/>
              <w:ind w:left="108"/>
              <w:jc w:val="left"/>
            </w:pPr>
            <w:r>
              <w:t>APS</w:t>
            </w:r>
            <w:r>
              <w:rPr>
                <w:spacing w:val="-1"/>
              </w:rPr>
              <w:t xml:space="preserve"> </w:t>
            </w:r>
            <w:r>
              <w:rPr>
                <w:spacing w:val="-10"/>
              </w:rPr>
              <w:t>6</w:t>
            </w:r>
          </w:p>
        </w:tc>
        <w:tc>
          <w:tcPr>
            <w:tcW w:w="1393" w:type="dxa"/>
            <w:tcBorders>
              <w:top w:val="single" w:sz="4" w:space="0" w:color="000000"/>
              <w:bottom w:val="single" w:sz="4" w:space="0" w:color="000000"/>
            </w:tcBorders>
          </w:tcPr>
          <w:p w14:paraId="30C8813A" w14:textId="77777777" w:rsidR="003C3B33" w:rsidRDefault="00B560D6">
            <w:pPr>
              <w:pStyle w:val="TableParagraph"/>
              <w:spacing w:before="61"/>
              <w:ind w:left="108"/>
              <w:jc w:val="left"/>
            </w:pPr>
            <w:r>
              <w:t>PAO</w:t>
            </w:r>
            <w:r>
              <w:rPr>
                <w:spacing w:val="-2"/>
              </w:rPr>
              <w:t xml:space="preserve"> </w:t>
            </w:r>
            <w:r>
              <w:rPr>
                <w:spacing w:val="-5"/>
              </w:rPr>
              <w:t>2.2</w:t>
            </w:r>
          </w:p>
        </w:tc>
        <w:tc>
          <w:tcPr>
            <w:tcW w:w="1353" w:type="dxa"/>
            <w:tcBorders>
              <w:top w:val="single" w:sz="4" w:space="0" w:color="000000"/>
              <w:bottom w:val="single" w:sz="4" w:space="0" w:color="000000"/>
            </w:tcBorders>
          </w:tcPr>
          <w:p w14:paraId="30C8813B" w14:textId="77777777" w:rsidR="003C3B33" w:rsidRDefault="00B560D6">
            <w:pPr>
              <w:pStyle w:val="TableParagraph"/>
              <w:spacing w:before="61"/>
              <w:ind w:right="121"/>
            </w:pPr>
            <w:r>
              <w:rPr>
                <w:spacing w:val="-2"/>
              </w:rPr>
              <w:t>93,790</w:t>
            </w:r>
          </w:p>
        </w:tc>
        <w:tc>
          <w:tcPr>
            <w:tcW w:w="2076" w:type="dxa"/>
            <w:tcBorders>
              <w:top w:val="single" w:sz="4" w:space="0" w:color="000000"/>
              <w:bottom w:val="single" w:sz="4" w:space="0" w:color="000000"/>
            </w:tcBorders>
          </w:tcPr>
          <w:p w14:paraId="30C8813C" w14:textId="77777777" w:rsidR="003C3B33" w:rsidRDefault="00B560D6">
            <w:pPr>
              <w:pStyle w:val="TableParagraph"/>
              <w:spacing w:before="61"/>
              <w:ind w:right="342"/>
            </w:pPr>
            <w:r>
              <w:rPr>
                <w:spacing w:val="-2"/>
              </w:rPr>
              <w:t>97,542</w:t>
            </w:r>
          </w:p>
        </w:tc>
        <w:tc>
          <w:tcPr>
            <w:tcW w:w="1388" w:type="dxa"/>
            <w:tcBorders>
              <w:top w:val="single" w:sz="4" w:space="0" w:color="000000"/>
              <w:bottom w:val="single" w:sz="4" w:space="0" w:color="000000"/>
            </w:tcBorders>
          </w:tcPr>
          <w:p w14:paraId="30C8813D" w14:textId="77777777" w:rsidR="003C3B33" w:rsidRDefault="00B560D6">
            <w:pPr>
              <w:pStyle w:val="TableParagraph"/>
              <w:spacing w:before="61"/>
              <w:ind w:right="284"/>
            </w:pPr>
            <w:r>
              <w:rPr>
                <w:spacing w:val="-2"/>
              </w:rPr>
              <w:t>101,249</w:t>
            </w:r>
          </w:p>
        </w:tc>
        <w:tc>
          <w:tcPr>
            <w:tcW w:w="1260" w:type="dxa"/>
            <w:tcBorders>
              <w:top w:val="single" w:sz="4" w:space="0" w:color="000000"/>
              <w:bottom w:val="single" w:sz="4" w:space="0" w:color="000000"/>
            </w:tcBorders>
          </w:tcPr>
          <w:p w14:paraId="30C8813E" w14:textId="77777777" w:rsidR="003C3B33" w:rsidRDefault="00B560D6">
            <w:pPr>
              <w:pStyle w:val="TableParagraph"/>
              <w:spacing w:before="61"/>
              <w:ind w:right="99"/>
            </w:pPr>
            <w:r>
              <w:rPr>
                <w:spacing w:val="-2"/>
              </w:rPr>
              <w:t>104,691</w:t>
            </w:r>
          </w:p>
        </w:tc>
      </w:tr>
      <w:tr w:rsidR="003C3B33" w14:paraId="30C88146" w14:textId="77777777">
        <w:trPr>
          <w:trHeight w:val="390"/>
        </w:trPr>
        <w:tc>
          <w:tcPr>
            <w:tcW w:w="1512" w:type="dxa"/>
            <w:tcBorders>
              <w:bottom w:val="single" w:sz="4" w:space="0" w:color="000000"/>
            </w:tcBorders>
          </w:tcPr>
          <w:p w14:paraId="30C88140"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141" w14:textId="77777777" w:rsidR="003C3B33" w:rsidRDefault="00B560D6">
            <w:pPr>
              <w:pStyle w:val="TableParagraph"/>
              <w:spacing w:before="61"/>
              <w:ind w:left="108"/>
              <w:jc w:val="left"/>
            </w:pPr>
            <w:r>
              <w:t>PAO</w:t>
            </w:r>
            <w:r>
              <w:rPr>
                <w:spacing w:val="-2"/>
              </w:rPr>
              <w:t xml:space="preserve"> </w:t>
            </w:r>
            <w:r>
              <w:rPr>
                <w:spacing w:val="-5"/>
              </w:rPr>
              <w:t>2.3</w:t>
            </w:r>
          </w:p>
        </w:tc>
        <w:tc>
          <w:tcPr>
            <w:tcW w:w="1353" w:type="dxa"/>
            <w:tcBorders>
              <w:top w:val="single" w:sz="4" w:space="0" w:color="000000"/>
              <w:bottom w:val="single" w:sz="4" w:space="0" w:color="000000"/>
            </w:tcBorders>
          </w:tcPr>
          <w:p w14:paraId="30C88142" w14:textId="77777777" w:rsidR="003C3B33" w:rsidRDefault="00B560D6">
            <w:pPr>
              <w:pStyle w:val="TableParagraph"/>
              <w:spacing w:before="61"/>
              <w:ind w:right="120"/>
            </w:pPr>
            <w:r>
              <w:rPr>
                <w:spacing w:val="-2"/>
              </w:rPr>
              <w:t>103,642</w:t>
            </w:r>
          </w:p>
        </w:tc>
        <w:tc>
          <w:tcPr>
            <w:tcW w:w="2076" w:type="dxa"/>
            <w:tcBorders>
              <w:top w:val="single" w:sz="4" w:space="0" w:color="000000"/>
              <w:bottom w:val="single" w:sz="4" w:space="0" w:color="000000"/>
            </w:tcBorders>
          </w:tcPr>
          <w:p w14:paraId="30C88143" w14:textId="77777777" w:rsidR="003C3B33" w:rsidRDefault="00B560D6">
            <w:pPr>
              <w:pStyle w:val="TableParagraph"/>
              <w:spacing w:before="61"/>
              <w:ind w:right="341"/>
            </w:pPr>
            <w:r>
              <w:rPr>
                <w:spacing w:val="-2"/>
              </w:rPr>
              <w:t>107,788</w:t>
            </w:r>
          </w:p>
        </w:tc>
        <w:tc>
          <w:tcPr>
            <w:tcW w:w="1388" w:type="dxa"/>
            <w:tcBorders>
              <w:top w:val="single" w:sz="4" w:space="0" w:color="000000"/>
              <w:bottom w:val="single" w:sz="4" w:space="0" w:color="000000"/>
            </w:tcBorders>
          </w:tcPr>
          <w:p w14:paraId="30C88144" w14:textId="77777777" w:rsidR="003C3B33" w:rsidRDefault="00B560D6">
            <w:pPr>
              <w:pStyle w:val="TableParagraph"/>
              <w:spacing w:before="61"/>
              <w:ind w:right="284"/>
            </w:pPr>
            <w:r>
              <w:rPr>
                <w:spacing w:val="-2"/>
              </w:rPr>
              <w:t>111,884</w:t>
            </w:r>
          </w:p>
        </w:tc>
        <w:tc>
          <w:tcPr>
            <w:tcW w:w="1260" w:type="dxa"/>
            <w:tcBorders>
              <w:top w:val="single" w:sz="4" w:space="0" w:color="000000"/>
              <w:bottom w:val="single" w:sz="4" w:space="0" w:color="000000"/>
            </w:tcBorders>
          </w:tcPr>
          <w:p w14:paraId="30C88145" w14:textId="77777777" w:rsidR="003C3B33" w:rsidRDefault="00B560D6">
            <w:pPr>
              <w:pStyle w:val="TableParagraph"/>
              <w:spacing w:before="61"/>
              <w:ind w:right="99"/>
            </w:pPr>
            <w:r>
              <w:rPr>
                <w:spacing w:val="-2"/>
              </w:rPr>
              <w:t>115,688</w:t>
            </w:r>
          </w:p>
        </w:tc>
      </w:tr>
      <w:tr w:rsidR="003C3B33" w14:paraId="30C8814D" w14:textId="77777777">
        <w:trPr>
          <w:trHeight w:val="388"/>
        </w:trPr>
        <w:tc>
          <w:tcPr>
            <w:tcW w:w="1512" w:type="dxa"/>
            <w:tcBorders>
              <w:top w:val="single" w:sz="4" w:space="0" w:color="000000"/>
            </w:tcBorders>
          </w:tcPr>
          <w:p w14:paraId="30C88147" w14:textId="77777777" w:rsidR="003C3B33" w:rsidRDefault="00B560D6">
            <w:pPr>
              <w:pStyle w:val="TableParagraph"/>
              <w:ind w:left="108"/>
              <w:jc w:val="left"/>
            </w:pPr>
            <w:r>
              <w:t>PAO</w:t>
            </w:r>
            <w:r>
              <w:rPr>
                <w:spacing w:val="-2"/>
              </w:rPr>
              <w:t xml:space="preserve"> </w:t>
            </w:r>
            <w:r>
              <w:rPr>
                <w:spacing w:val="-10"/>
              </w:rPr>
              <w:t>3</w:t>
            </w:r>
          </w:p>
        </w:tc>
        <w:tc>
          <w:tcPr>
            <w:tcW w:w="1393" w:type="dxa"/>
            <w:tcBorders>
              <w:top w:val="single" w:sz="4" w:space="0" w:color="000000"/>
              <w:bottom w:val="single" w:sz="4" w:space="0" w:color="000000"/>
            </w:tcBorders>
          </w:tcPr>
          <w:p w14:paraId="30C88148" w14:textId="77777777" w:rsidR="003C3B33" w:rsidRDefault="00B560D6">
            <w:pPr>
              <w:pStyle w:val="TableParagraph"/>
              <w:ind w:left="107"/>
              <w:jc w:val="left"/>
            </w:pPr>
            <w:r>
              <w:t>PAO</w:t>
            </w:r>
            <w:r>
              <w:rPr>
                <w:spacing w:val="-2"/>
              </w:rPr>
              <w:t xml:space="preserve"> </w:t>
            </w:r>
            <w:r>
              <w:rPr>
                <w:spacing w:val="-5"/>
              </w:rPr>
              <w:t>3.1</w:t>
            </w:r>
          </w:p>
        </w:tc>
        <w:tc>
          <w:tcPr>
            <w:tcW w:w="1353" w:type="dxa"/>
            <w:tcBorders>
              <w:top w:val="single" w:sz="4" w:space="0" w:color="000000"/>
              <w:bottom w:val="single" w:sz="4" w:space="0" w:color="000000"/>
            </w:tcBorders>
          </w:tcPr>
          <w:p w14:paraId="30C88149" w14:textId="77777777" w:rsidR="003C3B33" w:rsidRDefault="00B560D6">
            <w:pPr>
              <w:pStyle w:val="TableParagraph"/>
              <w:ind w:right="120"/>
            </w:pPr>
            <w:r>
              <w:rPr>
                <w:spacing w:val="-2"/>
              </w:rPr>
              <w:t>115,663</w:t>
            </w:r>
          </w:p>
        </w:tc>
        <w:tc>
          <w:tcPr>
            <w:tcW w:w="2076" w:type="dxa"/>
            <w:tcBorders>
              <w:top w:val="single" w:sz="4" w:space="0" w:color="000000"/>
              <w:bottom w:val="single" w:sz="4" w:space="0" w:color="000000"/>
            </w:tcBorders>
          </w:tcPr>
          <w:p w14:paraId="30C8814A" w14:textId="77777777" w:rsidR="003C3B33" w:rsidRDefault="00B560D6">
            <w:pPr>
              <w:pStyle w:val="TableParagraph"/>
              <w:ind w:right="341"/>
            </w:pPr>
            <w:r>
              <w:rPr>
                <w:spacing w:val="-2"/>
              </w:rPr>
              <w:t>120,290</w:t>
            </w:r>
          </w:p>
        </w:tc>
        <w:tc>
          <w:tcPr>
            <w:tcW w:w="1388" w:type="dxa"/>
            <w:tcBorders>
              <w:top w:val="single" w:sz="4" w:space="0" w:color="000000"/>
              <w:bottom w:val="single" w:sz="4" w:space="0" w:color="000000"/>
            </w:tcBorders>
          </w:tcPr>
          <w:p w14:paraId="30C8814B" w14:textId="77777777" w:rsidR="003C3B33" w:rsidRDefault="00B560D6">
            <w:pPr>
              <w:pStyle w:val="TableParagraph"/>
              <w:ind w:right="284"/>
            </w:pPr>
            <w:r>
              <w:rPr>
                <w:spacing w:val="-2"/>
              </w:rPr>
              <w:t>124,861</w:t>
            </w:r>
          </w:p>
        </w:tc>
        <w:tc>
          <w:tcPr>
            <w:tcW w:w="1260" w:type="dxa"/>
            <w:tcBorders>
              <w:top w:val="single" w:sz="4" w:space="0" w:color="000000"/>
              <w:bottom w:val="single" w:sz="4" w:space="0" w:color="000000"/>
            </w:tcBorders>
          </w:tcPr>
          <w:p w14:paraId="30C8814C" w14:textId="77777777" w:rsidR="003C3B33" w:rsidRDefault="00B560D6">
            <w:pPr>
              <w:pStyle w:val="TableParagraph"/>
              <w:ind w:right="99"/>
            </w:pPr>
            <w:r>
              <w:rPr>
                <w:spacing w:val="-2"/>
              </w:rPr>
              <w:t>129,106</w:t>
            </w:r>
          </w:p>
        </w:tc>
      </w:tr>
      <w:tr w:rsidR="003C3B33" w14:paraId="30C88154" w14:textId="77777777">
        <w:trPr>
          <w:trHeight w:val="388"/>
        </w:trPr>
        <w:tc>
          <w:tcPr>
            <w:tcW w:w="1512" w:type="dxa"/>
          </w:tcPr>
          <w:p w14:paraId="30C8814E" w14:textId="77777777" w:rsidR="003C3B33" w:rsidRDefault="00B560D6">
            <w:pPr>
              <w:pStyle w:val="TableParagraph"/>
              <w:spacing w:before="0" w:line="258" w:lineRule="exact"/>
              <w:ind w:left="108"/>
              <w:jc w:val="left"/>
            </w:pPr>
            <w:r>
              <w:t>EL</w:t>
            </w:r>
            <w:r>
              <w:rPr>
                <w:spacing w:val="-2"/>
              </w:rPr>
              <w:t xml:space="preserve"> </w:t>
            </w:r>
            <w:r>
              <w:rPr>
                <w:spacing w:val="-10"/>
              </w:rPr>
              <w:t>1</w:t>
            </w:r>
          </w:p>
        </w:tc>
        <w:tc>
          <w:tcPr>
            <w:tcW w:w="1393" w:type="dxa"/>
            <w:tcBorders>
              <w:top w:val="single" w:sz="4" w:space="0" w:color="000000"/>
              <w:bottom w:val="single" w:sz="4" w:space="0" w:color="000000"/>
            </w:tcBorders>
          </w:tcPr>
          <w:p w14:paraId="30C8814F" w14:textId="77777777" w:rsidR="003C3B33" w:rsidRDefault="00B560D6">
            <w:pPr>
              <w:pStyle w:val="TableParagraph"/>
              <w:ind w:left="108"/>
              <w:jc w:val="left"/>
            </w:pPr>
            <w:r>
              <w:t>PAO</w:t>
            </w:r>
            <w:r>
              <w:rPr>
                <w:spacing w:val="-2"/>
              </w:rPr>
              <w:t xml:space="preserve"> </w:t>
            </w:r>
            <w:r>
              <w:rPr>
                <w:spacing w:val="-5"/>
              </w:rPr>
              <w:t>3.2</w:t>
            </w:r>
          </w:p>
        </w:tc>
        <w:tc>
          <w:tcPr>
            <w:tcW w:w="1353" w:type="dxa"/>
            <w:tcBorders>
              <w:top w:val="single" w:sz="4" w:space="0" w:color="000000"/>
              <w:bottom w:val="single" w:sz="4" w:space="0" w:color="000000"/>
            </w:tcBorders>
          </w:tcPr>
          <w:p w14:paraId="30C88150" w14:textId="77777777" w:rsidR="003C3B33" w:rsidRDefault="00B560D6">
            <w:pPr>
              <w:pStyle w:val="TableParagraph"/>
              <w:ind w:right="120"/>
            </w:pPr>
            <w:r>
              <w:rPr>
                <w:spacing w:val="-2"/>
              </w:rPr>
              <w:t>127,515</w:t>
            </w:r>
          </w:p>
        </w:tc>
        <w:tc>
          <w:tcPr>
            <w:tcW w:w="2076" w:type="dxa"/>
            <w:tcBorders>
              <w:top w:val="single" w:sz="4" w:space="0" w:color="000000"/>
              <w:bottom w:val="single" w:sz="4" w:space="0" w:color="000000"/>
            </w:tcBorders>
          </w:tcPr>
          <w:p w14:paraId="30C88151" w14:textId="77777777" w:rsidR="003C3B33" w:rsidRDefault="00B560D6">
            <w:pPr>
              <w:pStyle w:val="TableParagraph"/>
              <w:ind w:right="341"/>
            </w:pPr>
            <w:r>
              <w:rPr>
                <w:spacing w:val="-2"/>
              </w:rPr>
              <w:t>132,616</w:t>
            </w:r>
          </w:p>
        </w:tc>
        <w:tc>
          <w:tcPr>
            <w:tcW w:w="1388" w:type="dxa"/>
            <w:tcBorders>
              <w:top w:val="single" w:sz="4" w:space="0" w:color="000000"/>
              <w:bottom w:val="single" w:sz="4" w:space="0" w:color="000000"/>
            </w:tcBorders>
          </w:tcPr>
          <w:p w14:paraId="30C88152" w14:textId="77777777" w:rsidR="003C3B33" w:rsidRDefault="00B560D6">
            <w:pPr>
              <w:pStyle w:val="TableParagraph"/>
              <w:ind w:right="284"/>
            </w:pPr>
            <w:r>
              <w:rPr>
                <w:spacing w:val="-2"/>
              </w:rPr>
              <w:t>137,655</w:t>
            </w:r>
          </w:p>
        </w:tc>
        <w:tc>
          <w:tcPr>
            <w:tcW w:w="1260" w:type="dxa"/>
            <w:tcBorders>
              <w:top w:val="single" w:sz="4" w:space="0" w:color="000000"/>
              <w:bottom w:val="single" w:sz="4" w:space="0" w:color="000000"/>
            </w:tcBorders>
          </w:tcPr>
          <w:p w14:paraId="30C88153" w14:textId="77777777" w:rsidR="003C3B33" w:rsidRDefault="00B560D6">
            <w:pPr>
              <w:pStyle w:val="TableParagraph"/>
              <w:ind w:right="99"/>
            </w:pPr>
            <w:r>
              <w:rPr>
                <w:spacing w:val="-2"/>
              </w:rPr>
              <w:t>142,335</w:t>
            </w:r>
          </w:p>
        </w:tc>
      </w:tr>
      <w:tr w:rsidR="003C3B33" w14:paraId="30C8815B" w14:textId="77777777">
        <w:trPr>
          <w:trHeight w:val="388"/>
        </w:trPr>
        <w:tc>
          <w:tcPr>
            <w:tcW w:w="1512" w:type="dxa"/>
          </w:tcPr>
          <w:p w14:paraId="30C88155"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156" w14:textId="77777777" w:rsidR="003C3B33" w:rsidRDefault="00B560D6">
            <w:pPr>
              <w:pStyle w:val="TableParagraph"/>
              <w:ind w:left="108"/>
              <w:jc w:val="left"/>
            </w:pPr>
            <w:r>
              <w:t>PAO</w:t>
            </w:r>
            <w:r>
              <w:rPr>
                <w:spacing w:val="-2"/>
              </w:rPr>
              <w:t xml:space="preserve"> </w:t>
            </w:r>
            <w:r>
              <w:rPr>
                <w:spacing w:val="-5"/>
              </w:rPr>
              <w:t>3.3</w:t>
            </w:r>
          </w:p>
        </w:tc>
        <w:tc>
          <w:tcPr>
            <w:tcW w:w="1353" w:type="dxa"/>
            <w:tcBorders>
              <w:top w:val="single" w:sz="4" w:space="0" w:color="000000"/>
              <w:bottom w:val="single" w:sz="4" w:space="0" w:color="000000"/>
            </w:tcBorders>
          </w:tcPr>
          <w:p w14:paraId="30C88157" w14:textId="77777777" w:rsidR="003C3B33" w:rsidRDefault="00B560D6">
            <w:pPr>
              <w:pStyle w:val="TableParagraph"/>
              <w:ind w:right="120"/>
            </w:pPr>
            <w:r>
              <w:rPr>
                <w:spacing w:val="-2"/>
              </w:rPr>
              <w:t>136,118</w:t>
            </w:r>
          </w:p>
        </w:tc>
        <w:tc>
          <w:tcPr>
            <w:tcW w:w="2076" w:type="dxa"/>
            <w:tcBorders>
              <w:top w:val="single" w:sz="4" w:space="0" w:color="000000"/>
              <w:bottom w:val="single" w:sz="4" w:space="0" w:color="000000"/>
            </w:tcBorders>
          </w:tcPr>
          <w:p w14:paraId="30C88158" w14:textId="77777777" w:rsidR="003C3B33" w:rsidRDefault="00B560D6">
            <w:pPr>
              <w:pStyle w:val="TableParagraph"/>
              <w:ind w:right="341"/>
            </w:pPr>
            <w:r>
              <w:rPr>
                <w:spacing w:val="-2"/>
              </w:rPr>
              <w:t>141,563</w:t>
            </w:r>
          </w:p>
        </w:tc>
        <w:tc>
          <w:tcPr>
            <w:tcW w:w="1388" w:type="dxa"/>
            <w:tcBorders>
              <w:top w:val="single" w:sz="4" w:space="0" w:color="000000"/>
              <w:bottom w:val="single" w:sz="4" w:space="0" w:color="000000"/>
            </w:tcBorders>
          </w:tcPr>
          <w:p w14:paraId="30C88159" w14:textId="77777777" w:rsidR="003C3B33" w:rsidRDefault="00B560D6">
            <w:pPr>
              <w:pStyle w:val="TableParagraph"/>
              <w:ind w:right="284"/>
            </w:pPr>
            <w:r>
              <w:rPr>
                <w:spacing w:val="-2"/>
              </w:rPr>
              <w:t>146,942</w:t>
            </w:r>
          </w:p>
        </w:tc>
        <w:tc>
          <w:tcPr>
            <w:tcW w:w="1260" w:type="dxa"/>
            <w:tcBorders>
              <w:top w:val="single" w:sz="4" w:space="0" w:color="000000"/>
              <w:bottom w:val="single" w:sz="4" w:space="0" w:color="000000"/>
            </w:tcBorders>
          </w:tcPr>
          <w:p w14:paraId="30C8815A" w14:textId="77777777" w:rsidR="003C3B33" w:rsidRDefault="00B560D6">
            <w:pPr>
              <w:pStyle w:val="TableParagraph"/>
              <w:ind w:right="99"/>
            </w:pPr>
            <w:r>
              <w:rPr>
                <w:spacing w:val="-2"/>
              </w:rPr>
              <w:t>151,938</w:t>
            </w:r>
          </w:p>
        </w:tc>
      </w:tr>
      <w:tr w:rsidR="003C3B33" w14:paraId="30C88162" w14:textId="77777777">
        <w:trPr>
          <w:trHeight w:val="388"/>
        </w:trPr>
        <w:tc>
          <w:tcPr>
            <w:tcW w:w="1512" w:type="dxa"/>
            <w:tcBorders>
              <w:bottom w:val="single" w:sz="4" w:space="0" w:color="000000"/>
            </w:tcBorders>
          </w:tcPr>
          <w:p w14:paraId="30C8815C" w14:textId="77777777" w:rsidR="003C3B33" w:rsidRDefault="003C3B33">
            <w:pPr>
              <w:pStyle w:val="TableParagraph"/>
              <w:spacing w:before="0"/>
              <w:jc w:val="left"/>
              <w:rPr>
                <w:rFonts w:ascii="Times New Roman"/>
                <w:sz w:val="20"/>
              </w:rPr>
            </w:pPr>
          </w:p>
        </w:tc>
        <w:tc>
          <w:tcPr>
            <w:tcW w:w="1393" w:type="dxa"/>
            <w:tcBorders>
              <w:top w:val="single" w:sz="4" w:space="0" w:color="000000"/>
              <w:bottom w:val="single" w:sz="4" w:space="0" w:color="000000"/>
            </w:tcBorders>
          </w:tcPr>
          <w:p w14:paraId="30C8815D" w14:textId="77777777" w:rsidR="003C3B33" w:rsidRDefault="00B560D6">
            <w:pPr>
              <w:pStyle w:val="TableParagraph"/>
              <w:ind w:left="108"/>
              <w:jc w:val="left"/>
            </w:pPr>
            <w:r>
              <w:t>PAO</w:t>
            </w:r>
            <w:r>
              <w:rPr>
                <w:spacing w:val="-2"/>
              </w:rPr>
              <w:t xml:space="preserve"> </w:t>
            </w:r>
            <w:r>
              <w:rPr>
                <w:spacing w:val="-5"/>
              </w:rPr>
              <w:t>3.4</w:t>
            </w:r>
          </w:p>
        </w:tc>
        <w:tc>
          <w:tcPr>
            <w:tcW w:w="1353" w:type="dxa"/>
            <w:tcBorders>
              <w:top w:val="single" w:sz="4" w:space="0" w:color="000000"/>
              <w:bottom w:val="single" w:sz="4" w:space="0" w:color="000000"/>
            </w:tcBorders>
          </w:tcPr>
          <w:p w14:paraId="30C8815E" w14:textId="77777777" w:rsidR="003C3B33" w:rsidRDefault="00B560D6">
            <w:pPr>
              <w:pStyle w:val="TableParagraph"/>
              <w:ind w:right="120"/>
            </w:pPr>
            <w:r>
              <w:rPr>
                <w:spacing w:val="-2"/>
              </w:rPr>
              <w:t>145,856</w:t>
            </w:r>
          </w:p>
        </w:tc>
        <w:tc>
          <w:tcPr>
            <w:tcW w:w="2076" w:type="dxa"/>
            <w:tcBorders>
              <w:top w:val="single" w:sz="4" w:space="0" w:color="000000"/>
              <w:bottom w:val="single" w:sz="4" w:space="0" w:color="000000"/>
            </w:tcBorders>
          </w:tcPr>
          <w:p w14:paraId="30C8815F" w14:textId="77777777" w:rsidR="003C3B33" w:rsidRDefault="00B560D6">
            <w:pPr>
              <w:pStyle w:val="TableParagraph"/>
              <w:ind w:right="341"/>
            </w:pPr>
            <w:r>
              <w:rPr>
                <w:spacing w:val="-2"/>
              </w:rPr>
              <w:t>151,690</w:t>
            </w:r>
          </w:p>
        </w:tc>
        <w:tc>
          <w:tcPr>
            <w:tcW w:w="1388" w:type="dxa"/>
            <w:tcBorders>
              <w:top w:val="single" w:sz="4" w:space="0" w:color="000000"/>
              <w:bottom w:val="single" w:sz="4" w:space="0" w:color="000000"/>
            </w:tcBorders>
          </w:tcPr>
          <w:p w14:paraId="30C88160" w14:textId="77777777" w:rsidR="003C3B33" w:rsidRDefault="00B560D6">
            <w:pPr>
              <w:pStyle w:val="TableParagraph"/>
              <w:ind w:right="284"/>
            </w:pPr>
            <w:r>
              <w:rPr>
                <w:spacing w:val="-2"/>
              </w:rPr>
              <w:t>157,454</w:t>
            </w:r>
          </w:p>
        </w:tc>
        <w:tc>
          <w:tcPr>
            <w:tcW w:w="1260" w:type="dxa"/>
            <w:tcBorders>
              <w:top w:val="single" w:sz="4" w:space="0" w:color="000000"/>
              <w:bottom w:val="single" w:sz="4" w:space="0" w:color="000000"/>
            </w:tcBorders>
          </w:tcPr>
          <w:p w14:paraId="30C88161" w14:textId="77777777" w:rsidR="003C3B33" w:rsidRDefault="00B560D6">
            <w:pPr>
              <w:pStyle w:val="TableParagraph"/>
              <w:ind w:right="99"/>
            </w:pPr>
            <w:r>
              <w:rPr>
                <w:spacing w:val="-2"/>
              </w:rPr>
              <w:t>162,807</w:t>
            </w:r>
          </w:p>
        </w:tc>
      </w:tr>
      <w:tr w:rsidR="003C3B33" w14:paraId="30C88169" w14:textId="77777777" w:rsidTr="00007352">
        <w:trPr>
          <w:trHeight w:val="655"/>
        </w:trPr>
        <w:tc>
          <w:tcPr>
            <w:tcW w:w="1512" w:type="dxa"/>
            <w:tcBorders>
              <w:top w:val="single" w:sz="4" w:space="0" w:color="000000"/>
            </w:tcBorders>
          </w:tcPr>
          <w:p w14:paraId="56E1A157" w14:textId="77777777" w:rsidR="003C3B33" w:rsidRDefault="00B560D6">
            <w:pPr>
              <w:pStyle w:val="TableParagraph"/>
              <w:ind w:left="108"/>
              <w:jc w:val="left"/>
              <w:rPr>
                <w:spacing w:val="-12"/>
              </w:rPr>
            </w:pPr>
            <w:r>
              <w:t>SPAO</w:t>
            </w:r>
            <w:r>
              <w:rPr>
                <w:spacing w:val="-5"/>
              </w:rPr>
              <w:t xml:space="preserve"> </w:t>
            </w:r>
            <w:r>
              <w:rPr>
                <w:spacing w:val="-12"/>
              </w:rPr>
              <w:t>1</w:t>
            </w:r>
          </w:p>
          <w:p w14:paraId="30C88163" w14:textId="0D5DCA1E" w:rsidR="006B27E5" w:rsidRDefault="006B27E5" w:rsidP="00341893">
            <w:pPr>
              <w:pStyle w:val="TableParagraph"/>
              <w:spacing w:before="0" w:line="258" w:lineRule="exact"/>
              <w:ind w:left="108"/>
              <w:jc w:val="left"/>
            </w:pPr>
            <w:r>
              <w:t>EL</w:t>
            </w:r>
            <w:r>
              <w:rPr>
                <w:spacing w:val="-2"/>
              </w:rPr>
              <w:t xml:space="preserve"> </w:t>
            </w:r>
            <w:r>
              <w:rPr>
                <w:spacing w:val="-10"/>
              </w:rPr>
              <w:t>2</w:t>
            </w:r>
          </w:p>
        </w:tc>
        <w:tc>
          <w:tcPr>
            <w:tcW w:w="1393" w:type="dxa"/>
            <w:tcBorders>
              <w:top w:val="single" w:sz="4" w:space="0" w:color="000000"/>
              <w:bottom w:val="single" w:sz="4" w:space="0" w:color="000000"/>
            </w:tcBorders>
          </w:tcPr>
          <w:p w14:paraId="30C88164" w14:textId="77777777" w:rsidR="003C3B33" w:rsidRDefault="00B560D6">
            <w:pPr>
              <w:pStyle w:val="TableParagraph"/>
              <w:ind w:left="107"/>
              <w:jc w:val="left"/>
            </w:pPr>
            <w:r>
              <w:t>SPAO</w:t>
            </w:r>
            <w:r>
              <w:rPr>
                <w:spacing w:val="-5"/>
              </w:rPr>
              <w:t xml:space="preserve"> 1.1</w:t>
            </w:r>
          </w:p>
        </w:tc>
        <w:tc>
          <w:tcPr>
            <w:tcW w:w="1353" w:type="dxa"/>
            <w:tcBorders>
              <w:top w:val="single" w:sz="4" w:space="0" w:color="000000"/>
              <w:bottom w:val="single" w:sz="4" w:space="0" w:color="000000"/>
            </w:tcBorders>
          </w:tcPr>
          <w:p w14:paraId="30C88165" w14:textId="77777777" w:rsidR="003C3B33" w:rsidRDefault="00B560D6">
            <w:pPr>
              <w:pStyle w:val="TableParagraph"/>
              <w:ind w:right="120"/>
            </w:pPr>
            <w:r>
              <w:rPr>
                <w:spacing w:val="-2"/>
              </w:rPr>
              <w:t>154,384</w:t>
            </w:r>
          </w:p>
        </w:tc>
        <w:tc>
          <w:tcPr>
            <w:tcW w:w="2076" w:type="dxa"/>
            <w:tcBorders>
              <w:top w:val="single" w:sz="4" w:space="0" w:color="000000"/>
              <w:bottom w:val="single" w:sz="4" w:space="0" w:color="000000"/>
            </w:tcBorders>
          </w:tcPr>
          <w:p w14:paraId="30C88166" w14:textId="77777777" w:rsidR="003C3B33" w:rsidRDefault="00B560D6">
            <w:pPr>
              <w:pStyle w:val="TableParagraph"/>
              <w:ind w:right="341"/>
            </w:pPr>
            <w:r>
              <w:rPr>
                <w:spacing w:val="-2"/>
              </w:rPr>
              <w:t>160,559</w:t>
            </w:r>
          </w:p>
        </w:tc>
        <w:tc>
          <w:tcPr>
            <w:tcW w:w="1388" w:type="dxa"/>
            <w:tcBorders>
              <w:top w:val="single" w:sz="4" w:space="0" w:color="000000"/>
              <w:bottom w:val="single" w:sz="4" w:space="0" w:color="000000"/>
            </w:tcBorders>
          </w:tcPr>
          <w:p w14:paraId="30C88167" w14:textId="77777777" w:rsidR="003C3B33" w:rsidRDefault="00B560D6">
            <w:pPr>
              <w:pStyle w:val="TableParagraph"/>
              <w:ind w:right="284"/>
            </w:pPr>
            <w:r>
              <w:rPr>
                <w:spacing w:val="-2"/>
              </w:rPr>
              <w:t>166,660</w:t>
            </w:r>
          </w:p>
        </w:tc>
        <w:tc>
          <w:tcPr>
            <w:tcW w:w="1260" w:type="dxa"/>
            <w:tcBorders>
              <w:top w:val="single" w:sz="4" w:space="0" w:color="000000"/>
              <w:bottom w:val="single" w:sz="4" w:space="0" w:color="000000"/>
            </w:tcBorders>
          </w:tcPr>
          <w:p w14:paraId="30C88168" w14:textId="77777777" w:rsidR="003C3B33" w:rsidRDefault="00B560D6">
            <w:pPr>
              <w:pStyle w:val="TableParagraph"/>
              <w:ind w:right="99"/>
            </w:pPr>
            <w:r>
              <w:rPr>
                <w:spacing w:val="-2"/>
              </w:rPr>
              <w:t>172,326</w:t>
            </w:r>
          </w:p>
        </w:tc>
      </w:tr>
      <w:tr w:rsidR="009469B9" w14:paraId="4E9F0E87" w14:textId="77777777" w:rsidTr="00007352">
        <w:trPr>
          <w:trHeight w:val="655"/>
        </w:trPr>
        <w:tc>
          <w:tcPr>
            <w:tcW w:w="1512" w:type="dxa"/>
            <w:tcBorders>
              <w:top w:val="single" w:sz="4" w:space="0" w:color="000000"/>
              <w:bottom w:val="single" w:sz="4" w:space="0" w:color="000000"/>
            </w:tcBorders>
          </w:tcPr>
          <w:p w14:paraId="6B54AEAC" w14:textId="394C382C" w:rsidR="009469B9" w:rsidRDefault="009469B9" w:rsidP="009469B9">
            <w:pPr>
              <w:pStyle w:val="TableParagraph"/>
              <w:ind w:left="108"/>
              <w:jc w:val="left"/>
            </w:pPr>
            <w:r>
              <w:t>SPAO</w:t>
            </w:r>
            <w:r w:rsidR="00351831">
              <w:t xml:space="preserve"> </w:t>
            </w:r>
            <w:r>
              <w:t>2</w:t>
            </w:r>
          </w:p>
          <w:p w14:paraId="2564F95C" w14:textId="16B8C611" w:rsidR="002541BC" w:rsidRDefault="002541BC" w:rsidP="009469B9">
            <w:pPr>
              <w:pStyle w:val="TableParagraph"/>
              <w:ind w:left="108"/>
              <w:jc w:val="left"/>
            </w:pPr>
            <w:r>
              <w:t>EL2</w:t>
            </w:r>
          </w:p>
        </w:tc>
        <w:tc>
          <w:tcPr>
            <w:tcW w:w="1393" w:type="dxa"/>
            <w:tcBorders>
              <w:top w:val="single" w:sz="4" w:space="0" w:color="000000"/>
              <w:bottom w:val="single" w:sz="4" w:space="0" w:color="000000"/>
            </w:tcBorders>
          </w:tcPr>
          <w:p w14:paraId="2DBEFD70" w14:textId="1743FD78" w:rsidR="009469B9" w:rsidRDefault="009469B9" w:rsidP="009469B9">
            <w:pPr>
              <w:pStyle w:val="TableParagraph"/>
              <w:ind w:left="107"/>
              <w:jc w:val="left"/>
            </w:pPr>
            <w:r>
              <w:t>SPAO</w:t>
            </w:r>
            <w:r>
              <w:rPr>
                <w:spacing w:val="-5"/>
              </w:rPr>
              <w:t xml:space="preserve"> 2.1</w:t>
            </w:r>
          </w:p>
        </w:tc>
        <w:tc>
          <w:tcPr>
            <w:tcW w:w="1353" w:type="dxa"/>
            <w:tcBorders>
              <w:top w:val="single" w:sz="4" w:space="0" w:color="000000"/>
              <w:bottom w:val="single" w:sz="4" w:space="0" w:color="000000"/>
            </w:tcBorders>
          </w:tcPr>
          <w:p w14:paraId="130D8250" w14:textId="265FAAE1" w:rsidR="009469B9" w:rsidRDefault="009469B9" w:rsidP="009469B9">
            <w:pPr>
              <w:pStyle w:val="TableParagraph"/>
              <w:ind w:right="120"/>
              <w:rPr>
                <w:spacing w:val="-2"/>
              </w:rPr>
            </w:pPr>
            <w:r>
              <w:rPr>
                <w:spacing w:val="-2"/>
              </w:rPr>
              <w:t>163,620</w:t>
            </w:r>
          </w:p>
        </w:tc>
        <w:tc>
          <w:tcPr>
            <w:tcW w:w="2076" w:type="dxa"/>
            <w:tcBorders>
              <w:top w:val="single" w:sz="4" w:space="0" w:color="000000"/>
              <w:bottom w:val="single" w:sz="4" w:space="0" w:color="000000"/>
            </w:tcBorders>
          </w:tcPr>
          <w:p w14:paraId="084CFBA0" w14:textId="3F2B3BC0" w:rsidR="009469B9" w:rsidRDefault="009469B9" w:rsidP="009469B9">
            <w:pPr>
              <w:pStyle w:val="TableParagraph"/>
              <w:ind w:right="341"/>
              <w:rPr>
                <w:spacing w:val="-2"/>
              </w:rPr>
            </w:pPr>
            <w:r>
              <w:rPr>
                <w:spacing w:val="-2"/>
              </w:rPr>
              <w:t>170,165</w:t>
            </w:r>
          </w:p>
        </w:tc>
        <w:tc>
          <w:tcPr>
            <w:tcW w:w="1388" w:type="dxa"/>
            <w:tcBorders>
              <w:top w:val="single" w:sz="4" w:space="0" w:color="000000"/>
              <w:bottom w:val="single" w:sz="4" w:space="0" w:color="000000"/>
            </w:tcBorders>
          </w:tcPr>
          <w:p w14:paraId="0C5DE452" w14:textId="78A00F8F" w:rsidR="009469B9" w:rsidRDefault="009469B9" w:rsidP="009469B9">
            <w:pPr>
              <w:pStyle w:val="TableParagraph"/>
              <w:ind w:right="284"/>
              <w:rPr>
                <w:spacing w:val="-2"/>
              </w:rPr>
            </w:pPr>
            <w:r>
              <w:rPr>
                <w:spacing w:val="-2"/>
              </w:rPr>
              <w:t>176,631</w:t>
            </w:r>
          </w:p>
        </w:tc>
        <w:tc>
          <w:tcPr>
            <w:tcW w:w="1260" w:type="dxa"/>
            <w:tcBorders>
              <w:top w:val="single" w:sz="4" w:space="0" w:color="000000"/>
              <w:bottom w:val="single" w:sz="4" w:space="0" w:color="000000"/>
            </w:tcBorders>
          </w:tcPr>
          <w:p w14:paraId="090CE44D" w14:textId="2F81E6D9" w:rsidR="009469B9" w:rsidRDefault="009469B9" w:rsidP="009469B9">
            <w:pPr>
              <w:pStyle w:val="TableParagraph"/>
              <w:ind w:right="99"/>
              <w:rPr>
                <w:spacing w:val="-2"/>
              </w:rPr>
            </w:pPr>
            <w:r>
              <w:rPr>
                <w:spacing w:val="-2"/>
              </w:rPr>
              <w:t>182,636</w:t>
            </w:r>
          </w:p>
        </w:tc>
      </w:tr>
    </w:tbl>
    <w:p w14:paraId="30C88171" w14:textId="77777777" w:rsidR="003C3B33" w:rsidRDefault="003C3B33">
      <w:pPr>
        <w:pStyle w:val="BodyText"/>
        <w:spacing w:before="0"/>
        <w:ind w:left="0" w:firstLine="0"/>
        <w:rPr>
          <w:b/>
          <w:sz w:val="16"/>
        </w:rPr>
      </w:pPr>
    </w:p>
    <w:p w14:paraId="30C88173" w14:textId="77777777" w:rsidR="003C3B33" w:rsidRDefault="00B560D6">
      <w:pPr>
        <w:spacing w:line="208" w:lineRule="auto"/>
        <w:ind w:left="105"/>
        <w:rPr>
          <w:rFonts w:ascii="Arial" w:hAnsi="Arial"/>
          <w:sz w:val="16"/>
        </w:rPr>
      </w:pPr>
      <w:r>
        <w:rPr>
          <w:rFonts w:ascii="Arial" w:hAnsi="Arial"/>
          <w:b/>
          <w:sz w:val="16"/>
        </w:rPr>
        <w:t>Note:</w:t>
      </w:r>
      <w:r>
        <w:rPr>
          <w:rFonts w:ascii="Arial" w:hAnsi="Arial"/>
          <w:b/>
          <w:spacing w:val="-2"/>
          <w:sz w:val="16"/>
        </w:rPr>
        <w:t xml:space="preserve"> </w:t>
      </w:r>
      <w:r>
        <w:rPr>
          <w:rFonts w:ascii="Arial" w:hAnsi="Arial"/>
          <w:sz w:val="16"/>
        </w:rPr>
        <w:t>The</w:t>
      </w:r>
      <w:r>
        <w:rPr>
          <w:rFonts w:ascii="Arial" w:hAnsi="Arial"/>
          <w:spacing w:val="-2"/>
          <w:sz w:val="16"/>
        </w:rPr>
        <w:t xml:space="preserve"> </w:t>
      </w:r>
      <w:r>
        <w:rPr>
          <w:rFonts w:ascii="Arial" w:hAnsi="Arial"/>
          <w:sz w:val="16"/>
        </w:rPr>
        <w:t>SPAO</w:t>
      </w:r>
      <w:r>
        <w:rPr>
          <w:rFonts w:ascii="Arial" w:hAnsi="Arial"/>
          <w:spacing w:val="-2"/>
          <w:sz w:val="16"/>
        </w:rPr>
        <w:t xml:space="preserve"> </w:t>
      </w:r>
      <w:r>
        <w:rPr>
          <w:rFonts w:ascii="Arial" w:hAnsi="Arial"/>
          <w:sz w:val="16"/>
        </w:rPr>
        <w:t>1</w:t>
      </w:r>
      <w:r>
        <w:rPr>
          <w:rFonts w:ascii="Arial" w:hAnsi="Arial"/>
          <w:spacing w:val="-2"/>
          <w:sz w:val="16"/>
        </w:rPr>
        <w:t xml:space="preserve"> </w:t>
      </w:r>
      <w:r>
        <w:rPr>
          <w:rFonts w:ascii="Arial" w:hAnsi="Arial"/>
          <w:sz w:val="16"/>
        </w:rPr>
        <w:t>EL2</w:t>
      </w:r>
      <w:r>
        <w:rPr>
          <w:rFonts w:ascii="Arial" w:hAnsi="Arial"/>
          <w:spacing w:val="-2"/>
          <w:sz w:val="16"/>
        </w:rPr>
        <w:t xml:space="preserve"> </w:t>
      </w:r>
      <w:r>
        <w:rPr>
          <w:rFonts w:ascii="Arial" w:hAnsi="Arial"/>
          <w:sz w:val="16"/>
        </w:rPr>
        <w:t>and</w:t>
      </w:r>
      <w:r>
        <w:rPr>
          <w:rFonts w:ascii="Arial" w:hAnsi="Arial"/>
          <w:spacing w:val="-2"/>
          <w:sz w:val="16"/>
        </w:rPr>
        <w:t xml:space="preserve"> </w:t>
      </w:r>
      <w:r>
        <w:rPr>
          <w:rFonts w:ascii="Arial" w:hAnsi="Arial"/>
          <w:sz w:val="16"/>
        </w:rPr>
        <w:t>SPAO</w:t>
      </w:r>
      <w:r>
        <w:rPr>
          <w:rFonts w:ascii="Arial" w:hAnsi="Arial"/>
          <w:spacing w:val="-2"/>
          <w:sz w:val="16"/>
        </w:rPr>
        <w:t xml:space="preserve"> </w:t>
      </w:r>
      <w:r>
        <w:rPr>
          <w:rFonts w:ascii="Arial" w:hAnsi="Arial"/>
          <w:sz w:val="16"/>
        </w:rPr>
        <w:t>2</w:t>
      </w:r>
      <w:r>
        <w:rPr>
          <w:rFonts w:ascii="Arial" w:hAnsi="Arial"/>
          <w:spacing w:val="-2"/>
          <w:sz w:val="16"/>
        </w:rPr>
        <w:t xml:space="preserve"> </w:t>
      </w:r>
      <w:r>
        <w:rPr>
          <w:rFonts w:ascii="Arial" w:hAnsi="Arial"/>
          <w:sz w:val="16"/>
        </w:rPr>
        <w:t>EL2</w:t>
      </w:r>
      <w:r>
        <w:rPr>
          <w:rFonts w:ascii="Arial" w:hAnsi="Arial"/>
          <w:spacing w:val="-2"/>
          <w:sz w:val="16"/>
        </w:rPr>
        <w:t xml:space="preserve"> </w:t>
      </w:r>
      <w:r>
        <w:rPr>
          <w:rFonts w:ascii="Arial" w:hAnsi="Arial"/>
          <w:sz w:val="16"/>
        </w:rPr>
        <w:t>rows</w:t>
      </w:r>
      <w:r>
        <w:rPr>
          <w:rFonts w:ascii="Arial" w:hAnsi="Arial"/>
          <w:spacing w:val="-2"/>
          <w:sz w:val="16"/>
        </w:rPr>
        <w:t xml:space="preserve"> </w:t>
      </w:r>
      <w:r>
        <w:rPr>
          <w:rFonts w:ascii="Arial" w:hAnsi="Arial"/>
          <w:sz w:val="16"/>
        </w:rPr>
        <w:t>were</w:t>
      </w:r>
      <w:r>
        <w:rPr>
          <w:rFonts w:ascii="Arial" w:hAnsi="Arial"/>
          <w:spacing w:val="-2"/>
          <w:sz w:val="16"/>
        </w:rPr>
        <w:t xml:space="preserve"> </w:t>
      </w:r>
      <w:r>
        <w:rPr>
          <w:rFonts w:ascii="Arial" w:hAnsi="Arial"/>
          <w:sz w:val="16"/>
        </w:rPr>
        <w:t>corrected</w:t>
      </w:r>
      <w:r>
        <w:rPr>
          <w:rFonts w:ascii="Arial" w:hAnsi="Arial"/>
          <w:spacing w:val="-2"/>
          <w:sz w:val="16"/>
        </w:rPr>
        <w:t xml:space="preserve"> </w:t>
      </w:r>
      <w:r>
        <w:rPr>
          <w:rFonts w:ascii="Arial" w:hAnsi="Arial"/>
          <w:sz w:val="16"/>
        </w:rPr>
        <w:t>under</w:t>
      </w:r>
      <w:r>
        <w:rPr>
          <w:rFonts w:ascii="Arial" w:hAnsi="Arial"/>
          <w:spacing w:val="-2"/>
          <w:sz w:val="16"/>
        </w:rPr>
        <w:t xml:space="preserve"> </w:t>
      </w:r>
      <w:r>
        <w:rPr>
          <w:rFonts w:ascii="Arial" w:hAnsi="Arial"/>
          <w:sz w:val="16"/>
        </w:rPr>
        <w:t>s218A</w:t>
      </w:r>
      <w:r>
        <w:rPr>
          <w:rFonts w:ascii="Arial" w:hAnsi="Arial"/>
          <w:spacing w:val="-2"/>
          <w:sz w:val="16"/>
        </w:rPr>
        <w:t xml:space="preserve"> </w:t>
      </w:r>
      <w:r>
        <w:rPr>
          <w:rFonts w:ascii="Arial" w:hAnsi="Arial"/>
          <w:sz w:val="16"/>
        </w:rPr>
        <w:t>of</w:t>
      </w:r>
      <w:r>
        <w:rPr>
          <w:rFonts w:ascii="Arial" w:hAnsi="Arial"/>
          <w:spacing w:val="-2"/>
          <w:sz w:val="16"/>
        </w:rPr>
        <w:t xml:space="preserve"> </w:t>
      </w:r>
      <w:r>
        <w:rPr>
          <w:rFonts w:ascii="Arial" w:hAnsi="Arial"/>
          <w:sz w:val="16"/>
        </w:rPr>
        <w:t>the</w:t>
      </w:r>
      <w:r>
        <w:rPr>
          <w:rFonts w:ascii="Arial" w:hAnsi="Arial"/>
          <w:spacing w:val="-2"/>
          <w:sz w:val="16"/>
        </w:rPr>
        <w:t xml:space="preserve"> </w:t>
      </w:r>
      <w:r>
        <w:rPr>
          <w:rFonts w:ascii="Arial" w:hAnsi="Arial"/>
          <w:i/>
          <w:sz w:val="16"/>
        </w:rPr>
        <w:t>Fair</w:t>
      </w:r>
      <w:r>
        <w:rPr>
          <w:rFonts w:ascii="Arial" w:hAnsi="Arial"/>
          <w:i/>
          <w:spacing w:val="-2"/>
          <w:sz w:val="16"/>
        </w:rPr>
        <w:t xml:space="preserve"> </w:t>
      </w:r>
      <w:r>
        <w:rPr>
          <w:rFonts w:ascii="Arial" w:hAnsi="Arial"/>
          <w:i/>
          <w:sz w:val="16"/>
        </w:rPr>
        <w:t>Work</w:t>
      </w:r>
      <w:r>
        <w:rPr>
          <w:rFonts w:ascii="Arial" w:hAnsi="Arial"/>
          <w:i/>
          <w:spacing w:val="-2"/>
          <w:sz w:val="16"/>
        </w:rPr>
        <w:t xml:space="preserve"> </w:t>
      </w:r>
      <w:r>
        <w:rPr>
          <w:rFonts w:ascii="Arial" w:hAnsi="Arial"/>
          <w:i/>
          <w:sz w:val="16"/>
        </w:rPr>
        <w:t>Act</w:t>
      </w:r>
      <w:r>
        <w:rPr>
          <w:rFonts w:ascii="Arial" w:hAnsi="Arial"/>
          <w:i/>
          <w:spacing w:val="-2"/>
          <w:sz w:val="16"/>
        </w:rPr>
        <w:t xml:space="preserve"> </w:t>
      </w:r>
      <w:r>
        <w:rPr>
          <w:rFonts w:ascii="Arial" w:hAnsi="Arial"/>
          <w:i/>
          <w:sz w:val="16"/>
        </w:rPr>
        <w:t>2009</w:t>
      </w:r>
      <w:r>
        <w:rPr>
          <w:rFonts w:ascii="Arial" w:hAnsi="Arial"/>
          <w:sz w:val="16"/>
        </w:rPr>
        <w:t>.</w:t>
      </w:r>
      <w:r>
        <w:rPr>
          <w:rFonts w:ascii="Arial" w:hAnsi="Arial"/>
          <w:spacing w:val="-2"/>
          <w:sz w:val="16"/>
        </w:rPr>
        <w:t xml:space="preserve"> </w:t>
      </w:r>
      <w:r>
        <w:rPr>
          <w:rFonts w:ascii="Arial" w:hAnsi="Arial"/>
          <w:sz w:val="16"/>
        </w:rPr>
        <w:t>Refer</w:t>
      </w:r>
      <w:r>
        <w:rPr>
          <w:rFonts w:ascii="Arial" w:hAnsi="Arial"/>
          <w:spacing w:val="-2"/>
          <w:sz w:val="16"/>
        </w:rPr>
        <w:t xml:space="preserve"> </w:t>
      </w:r>
      <w:r>
        <w:rPr>
          <w:rFonts w:ascii="Arial" w:hAnsi="Arial"/>
          <w:sz w:val="16"/>
        </w:rPr>
        <w:t>to</w:t>
      </w:r>
      <w:r>
        <w:rPr>
          <w:rFonts w:ascii="Arial" w:hAnsi="Arial"/>
          <w:spacing w:val="-2"/>
          <w:sz w:val="16"/>
        </w:rPr>
        <w:t xml:space="preserve"> </w:t>
      </w:r>
      <w:r>
        <w:rPr>
          <w:rFonts w:ascii="Arial" w:hAnsi="Arial"/>
          <w:sz w:val="16"/>
        </w:rPr>
        <w:t>the</w:t>
      </w:r>
      <w:r>
        <w:rPr>
          <w:rFonts w:ascii="Arial" w:hAnsi="Arial"/>
          <w:spacing w:val="-2"/>
          <w:sz w:val="16"/>
        </w:rPr>
        <w:t xml:space="preserve"> </w:t>
      </w:r>
      <w:r>
        <w:rPr>
          <w:rFonts w:ascii="Arial" w:hAnsi="Arial"/>
          <w:sz w:val="16"/>
        </w:rPr>
        <w:t>department’s</w:t>
      </w:r>
      <w:r>
        <w:rPr>
          <w:rFonts w:ascii="Arial" w:hAnsi="Arial"/>
          <w:spacing w:val="-2"/>
          <w:sz w:val="16"/>
        </w:rPr>
        <w:t xml:space="preserve"> </w:t>
      </w:r>
      <w:r>
        <w:rPr>
          <w:rFonts w:ascii="Arial" w:hAnsi="Arial"/>
          <w:sz w:val="16"/>
        </w:rPr>
        <w:t>application</w:t>
      </w:r>
      <w:r>
        <w:rPr>
          <w:rFonts w:ascii="Arial" w:hAnsi="Arial"/>
          <w:spacing w:val="-2"/>
          <w:sz w:val="16"/>
        </w:rPr>
        <w:t xml:space="preserve"> </w:t>
      </w:r>
      <w:r>
        <w:rPr>
          <w:rFonts w:ascii="Arial" w:hAnsi="Arial"/>
          <w:sz w:val="16"/>
        </w:rPr>
        <w:t>for variation of the Department of Agriculture, Fisheries and Forestry Enterprise Agreement 2024-2027 in [2024] FWCA 2858.</w:t>
      </w:r>
    </w:p>
    <w:p w14:paraId="30C88174" w14:textId="77777777" w:rsidR="003C3B33" w:rsidRDefault="003C3B33">
      <w:pPr>
        <w:spacing w:line="208" w:lineRule="auto"/>
        <w:rPr>
          <w:rFonts w:ascii="Arial" w:hAnsi="Arial"/>
          <w:sz w:val="16"/>
        </w:rPr>
        <w:sectPr w:rsidR="003C3B33">
          <w:pgSz w:w="11910" w:h="16840"/>
          <w:pgMar w:top="960" w:right="840" w:bottom="920" w:left="680" w:header="751" w:footer="734" w:gutter="0"/>
          <w:cols w:space="720"/>
        </w:sectPr>
      </w:pPr>
    </w:p>
    <w:p w14:paraId="30C88175" w14:textId="77777777" w:rsidR="003C3B33" w:rsidRDefault="003C3B33">
      <w:pPr>
        <w:pStyle w:val="BodyText"/>
        <w:spacing w:before="214"/>
        <w:ind w:left="0" w:firstLine="0"/>
        <w:rPr>
          <w:rFonts w:ascii="Arial"/>
        </w:rPr>
      </w:pPr>
    </w:p>
    <w:p w14:paraId="30C88176" w14:textId="77777777" w:rsidR="003C3B33" w:rsidRDefault="00B560D6">
      <w:pPr>
        <w:ind w:left="760"/>
        <w:rPr>
          <w:b/>
        </w:rPr>
      </w:pPr>
      <w:r>
        <w:rPr>
          <w:b/>
        </w:rPr>
        <w:t>Table</w:t>
      </w:r>
      <w:r>
        <w:rPr>
          <w:b/>
          <w:spacing w:val="-5"/>
        </w:rPr>
        <w:t xml:space="preserve"> </w:t>
      </w:r>
      <w:r>
        <w:rPr>
          <w:b/>
        </w:rPr>
        <w:t>A6</w:t>
      </w:r>
      <w:r>
        <w:rPr>
          <w:b/>
          <w:spacing w:val="-3"/>
        </w:rPr>
        <w:t xml:space="preserve"> </w:t>
      </w:r>
      <w:r>
        <w:rPr>
          <w:b/>
        </w:rPr>
        <w:t>Legal</w:t>
      </w:r>
      <w:r>
        <w:rPr>
          <w:b/>
          <w:spacing w:val="-4"/>
        </w:rPr>
        <w:t xml:space="preserve"> </w:t>
      </w:r>
      <w:r>
        <w:rPr>
          <w:b/>
        </w:rPr>
        <w:t>Officers</w:t>
      </w:r>
      <w:r>
        <w:rPr>
          <w:b/>
          <w:spacing w:val="-5"/>
        </w:rPr>
        <w:t xml:space="preserve"> </w:t>
      </w:r>
      <w:r>
        <w:rPr>
          <w:b/>
        </w:rPr>
        <w:t>Stream</w:t>
      </w:r>
      <w:r>
        <w:rPr>
          <w:b/>
          <w:spacing w:val="-3"/>
        </w:rPr>
        <w:t xml:space="preserve"> </w:t>
      </w:r>
      <w:r>
        <w:rPr>
          <w:b/>
        </w:rPr>
        <w:t>pay</w:t>
      </w:r>
      <w:r>
        <w:rPr>
          <w:b/>
          <w:spacing w:val="-3"/>
        </w:rPr>
        <w:t xml:space="preserve"> </w:t>
      </w:r>
      <w:r>
        <w:rPr>
          <w:b/>
          <w:spacing w:val="-4"/>
        </w:rPr>
        <w:t>scale</w:t>
      </w:r>
    </w:p>
    <w:p w14:paraId="30C88177" w14:textId="77777777" w:rsidR="003C3B33" w:rsidRDefault="003C3B33">
      <w:pPr>
        <w:pStyle w:val="BodyText"/>
        <w:spacing w:before="11"/>
        <w:ind w:left="0" w:firstLine="0"/>
        <w:rPr>
          <w:b/>
          <w:sz w:val="9"/>
        </w:rPr>
      </w:pPr>
    </w:p>
    <w:tbl>
      <w:tblPr>
        <w:tblW w:w="0" w:type="auto"/>
        <w:tblInd w:w="767" w:type="dxa"/>
        <w:tblLayout w:type="fixed"/>
        <w:tblCellMar>
          <w:left w:w="0" w:type="dxa"/>
          <w:right w:w="0" w:type="dxa"/>
        </w:tblCellMar>
        <w:tblLook w:val="01E0" w:firstRow="1" w:lastRow="1" w:firstColumn="1" w:lastColumn="1" w:noHBand="0" w:noVBand="0"/>
      </w:tblPr>
      <w:tblGrid>
        <w:gridCol w:w="1512"/>
        <w:gridCol w:w="1338"/>
        <w:gridCol w:w="1406"/>
        <w:gridCol w:w="2025"/>
        <w:gridCol w:w="1445"/>
        <w:gridCol w:w="1302"/>
      </w:tblGrid>
      <w:tr w:rsidR="003C3B33" w14:paraId="30C88185" w14:textId="77777777">
        <w:trPr>
          <w:trHeight w:val="1463"/>
        </w:trPr>
        <w:tc>
          <w:tcPr>
            <w:tcW w:w="1512" w:type="dxa"/>
            <w:tcBorders>
              <w:top w:val="single" w:sz="4" w:space="0" w:color="000000"/>
              <w:bottom w:val="single" w:sz="4" w:space="0" w:color="000000"/>
            </w:tcBorders>
          </w:tcPr>
          <w:p w14:paraId="30C88178" w14:textId="77777777" w:rsidR="003C3B33" w:rsidRDefault="00B560D6">
            <w:pPr>
              <w:pStyle w:val="TableParagraph"/>
              <w:ind w:left="108"/>
              <w:jc w:val="left"/>
              <w:rPr>
                <w:b/>
              </w:rPr>
            </w:pPr>
            <w:r>
              <w:rPr>
                <w:b/>
                <w:spacing w:val="-2"/>
              </w:rPr>
              <w:t>Classification/ Local designation</w:t>
            </w:r>
          </w:p>
        </w:tc>
        <w:tc>
          <w:tcPr>
            <w:tcW w:w="1338" w:type="dxa"/>
            <w:tcBorders>
              <w:top w:val="single" w:sz="4" w:space="0" w:color="000000"/>
              <w:bottom w:val="single" w:sz="4" w:space="0" w:color="000000"/>
            </w:tcBorders>
          </w:tcPr>
          <w:p w14:paraId="30C88179" w14:textId="77777777" w:rsidR="003C3B33" w:rsidRDefault="00B560D6">
            <w:pPr>
              <w:pStyle w:val="TableParagraph"/>
              <w:ind w:left="108"/>
              <w:jc w:val="left"/>
              <w:rPr>
                <w:b/>
              </w:rPr>
            </w:pPr>
            <w:r>
              <w:rPr>
                <w:b/>
              </w:rPr>
              <w:t xml:space="preserve">Pay </w:t>
            </w:r>
            <w:r>
              <w:rPr>
                <w:b/>
                <w:spacing w:val="-2"/>
              </w:rPr>
              <w:t>point</w:t>
            </w:r>
          </w:p>
        </w:tc>
        <w:tc>
          <w:tcPr>
            <w:tcW w:w="1406" w:type="dxa"/>
            <w:tcBorders>
              <w:top w:val="single" w:sz="4" w:space="0" w:color="000000"/>
              <w:bottom w:val="single" w:sz="4" w:space="0" w:color="000000"/>
            </w:tcBorders>
          </w:tcPr>
          <w:p w14:paraId="30C8817A" w14:textId="77777777" w:rsidR="003C3B33" w:rsidRDefault="00B560D6">
            <w:pPr>
              <w:pStyle w:val="TableParagraph"/>
              <w:ind w:right="128"/>
              <w:rPr>
                <w:b/>
              </w:rPr>
            </w:pPr>
            <w:r>
              <w:rPr>
                <w:b/>
              </w:rPr>
              <w:t>As</w:t>
            </w:r>
            <w:r>
              <w:rPr>
                <w:b/>
                <w:spacing w:val="1"/>
              </w:rPr>
              <w:t xml:space="preserve"> </w:t>
            </w:r>
            <w:r>
              <w:rPr>
                <w:b/>
                <w:spacing w:val="-5"/>
              </w:rPr>
              <w:t>at</w:t>
            </w:r>
          </w:p>
          <w:p w14:paraId="30C8817B" w14:textId="77777777" w:rsidR="003C3B33" w:rsidRDefault="00B560D6">
            <w:pPr>
              <w:pStyle w:val="TableParagraph"/>
              <w:spacing w:before="0"/>
              <w:ind w:right="128"/>
              <w:rPr>
                <w:b/>
              </w:rPr>
            </w:pPr>
            <w:r>
              <w:rPr>
                <w:b/>
              </w:rPr>
              <w:t>31</w:t>
            </w:r>
            <w:r>
              <w:rPr>
                <w:b/>
                <w:spacing w:val="-1"/>
              </w:rPr>
              <w:t xml:space="preserve"> </w:t>
            </w:r>
            <w:r>
              <w:rPr>
                <w:b/>
                <w:spacing w:val="-2"/>
              </w:rPr>
              <w:t>August</w:t>
            </w:r>
          </w:p>
          <w:p w14:paraId="30C8817C" w14:textId="77777777" w:rsidR="003C3B33" w:rsidRDefault="00B560D6">
            <w:pPr>
              <w:pStyle w:val="TableParagraph"/>
              <w:spacing w:before="0"/>
              <w:ind w:right="127"/>
              <w:rPr>
                <w:b/>
              </w:rPr>
            </w:pPr>
            <w:r>
              <w:rPr>
                <w:b/>
              </w:rPr>
              <w:t>2023</w:t>
            </w:r>
            <w:r>
              <w:rPr>
                <w:b/>
                <w:spacing w:val="-5"/>
              </w:rPr>
              <w:t xml:space="preserve"> ($)</w:t>
            </w:r>
          </w:p>
        </w:tc>
        <w:tc>
          <w:tcPr>
            <w:tcW w:w="2025" w:type="dxa"/>
            <w:tcBorders>
              <w:top w:val="single" w:sz="4" w:space="0" w:color="000000"/>
              <w:bottom w:val="single" w:sz="4" w:space="0" w:color="000000"/>
            </w:tcBorders>
          </w:tcPr>
          <w:p w14:paraId="30C8817D" w14:textId="77777777" w:rsidR="003C3B33" w:rsidRDefault="00B560D6">
            <w:pPr>
              <w:pStyle w:val="TableParagraph"/>
              <w:spacing w:before="58"/>
              <w:ind w:left="126" w:right="290"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0"/>
              </w:rPr>
              <w:t xml:space="preserve"> </w:t>
            </w:r>
            <w:r>
              <w:rPr>
                <w:b/>
              </w:rPr>
              <w:t>the</w:t>
            </w:r>
            <w:r>
              <w:rPr>
                <w:b/>
                <w:spacing w:val="-11"/>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17E" w14:textId="77777777" w:rsidR="003C3B33" w:rsidRDefault="00B560D6">
            <w:pPr>
              <w:pStyle w:val="TableParagraph"/>
              <w:spacing w:before="1"/>
              <w:ind w:right="287"/>
              <w:rPr>
                <w:b/>
              </w:rPr>
            </w:pPr>
            <w:r>
              <w:rPr>
                <w:b/>
                <w:spacing w:val="-5"/>
              </w:rPr>
              <w:t>($)</w:t>
            </w:r>
          </w:p>
        </w:tc>
        <w:tc>
          <w:tcPr>
            <w:tcW w:w="1445" w:type="dxa"/>
            <w:tcBorders>
              <w:top w:val="single" w:sz="4" w:space="0" w:color="000000"/>
              <w:bottom w:val="single" w:sz="4" w:space="0" w:color="000000"/>
            </w:tcBorders>
          </w:tcPr>
          <w:p w14:paraId="30C8817F" w14:textId="77777777" w:rsidR="003C3B33" w:rsidRDefault="00B560D6">
            <w:pPr>
              <w:pStyle w:val="TableParagraph"/>
              <w:spacing w:before="58"/>
              <w:ind w:right="292"/>
              <w:rPr>
                <w:b/>
              </w:rPr>
            </w:pPr>
            <w:r>
              <w:rPr>
                <w:b/>
                <w:spacing w:val="-4"/>
              </w:rPr>
              <w:t>From</w:t>
            </w:r>
          </w:p>
          <w:p w14:paraId="30C88180" w14:textId="77777777" w:rsidR="003C3B33" w:rsidRDefault="00B560D6">
            <w:pPr>
              <w:pStyle w:val="TableParagraph"/>
              <w:spacing w:before="0"/>
              <w:ind w:right="289"/>
              <w:rPr>
                <w:b/>
              </w:rPr>
            </w:pPr>
            <w:r>
              <w:rPr>
                <w:b/>
              </w:rPr>
              <w:t>13</w:t>
            </w:r>
            <w:r>
              <w:rPr>
                <w:b/>
                <w:spacing w:val="1"/>
              </w:rPr>
              <w:t xml:space="preserve"> </w:t>
            </w:r>
            <w:r>
              <w:rPr>
                <w:b/>
                <w:spacing w:val="-2"/>
              </w:rPr>
              <w:t>March</w:t>
            </w:r>
          </w:p>
          <w:p w14:paraId="30C88181" w14:textId="77777777" w:rsidR="003C3B33" w:rsidRDefault="00B560D6">
            <w:pPr>
              <w:pStyle w:val="TableParagraph"/>
              <w:spacing w:before="0"/>
              <w:ind w:right="290"/>
              <w:rPr>
                <w:b/>
              </w:rPr>
            </w:pPr>
            <w:r>
              <w:rPr>
                <w:b/>
              </w:rPr>
              <w:t>2025</w:t>
            </w:r>
            <w:r>
              <w:rPr>
                <w:b/>
                <w:spacing w:val="-5"/>
              </w:rPr>
              <w:t xml:space="preserve"> ($)</w:t>
            </w:r>
          </w:p>
        </w:tc>
        <w:tc>
          <w:tcPr>
            <w:tcW w:w="1302" w:type="dxa"/>
            <w:tcBorders>
              <w:top w:val="single" w:sz="4" w:space="0" w:color="000000"/>
              <w:bottom w:val="single" w:sz="4" w:space="0" w:color="000000"/>
            </w:tcBorders>
          </w:tcPr>
          <w:p w14:paraId="30C88182" w14:textId="77777777" w:rsidR="003C3B33" w:rsidRDefault="00B560D6">
            <w:pPr>
              <w:pStyle w:val="TableParagraph"/>
              <w:spacing w:before="58"/>
              <w:ind w:right="149"/>
              <w:rPr>
                <w:b/>
              </w:rPr>
            </w:pPr>
            <w:r>
              <w:rPr>
                <w:b/>
                <w:spacing w:val="-4"/>
              </w:rPr>
              <w:t>From</w:t>
            </w:r>
          </w:p>
          <w:p w14:paraId="30C88183" w14:textId="77777777" w:rsidR="003C3B33" w:rsidRDefault="00B560D6">
            <w:pPr>
              <w:pStyle w:val="TableParagraph"/>
              <w:spacing w:before="0"/>
              <w:ind w:right="147"/>
              <w:rPr>
                <w:b/>
              </w:rPr>
            </w:pPr>
            <w:r>
              <w:rPr>
                <w:b/>
              </w:rPr>
              <w:t>12</w:t>
            </w:r>
            <w:r>
              <w:rPr>
                <w:b/>
                <w:spacing w:val="1"/>
              </w:rPr>
              <w:t xml:space="preserve"> </w:t>
            </w:r>
            <w:r>
              <w:rPr>
                <w:b/>
                <w:spacing w:val="-2"/>
              </w:rPr>
              <w:t>March</w:t>
            </w:r>
          </w:p>
          <w:p w14:paraId="30C88184" w14:textId="77777777" w:rsidR="003C3B33" w:rsidRDefault="00B560D6">
            <w:pPr>
              <w:pStyle w:val="TableParagraph"/>
              <w:spacing w:before="0"/>
              <w:ind w:right="148"/>
              <w:rPr>
                <w:b/>
              </w:rPr>
            </w:pPr>
            <w:r>
              <w:rPr>
                <w:b/>
              </w:rPr>
              <w:t>2026</w:t>
            </w:r>
            <w:r>
              <w:rPr>
                <w:b/>
                <w:spacing w:val="-5"/>
              </w:rPr>
              <w:t xml:space="preserve"> ($)</w:t>
            </w:r>
          </w:p>
        </w:tc>
      </w:tr>
      <w:tr w:rsidR="003C3B33" w14:paraId="30C8818D" w14:textId="77777777">
        <w:trPr>
          <w:trHeight w:val="717"/>
        </w:trPr>
        <w:tc>
          <w:tcPr>
            <w:tcW w:w="1512" w:type="dxa"/>
            <w:tcBorders>
              <w:top w:val="single" w:sz="4" w:space="0" w:color="000000"/>
              <w:bottom w:val="single" w:sz="4" w:space="0" w:color="000000"/>
            </w:tcBorders>
          </w:tcPr>
          <w:p w14:paraId="30C88186" w14:textId="77777777" w:rsidR="003C3B33" w:rsidRDefault="00B560D6">
            <w:pPr>
              <w:pStyle w:val="TableParagraph"/>
              <w:ind w:left="108"/>
              <w:jc w:val="left"/>
            </w:pPr>
            <w:r>
              <w:t>LO</w:t>
            </w:r>
            <w:r>
              <w:rPr>
                <w:spacing w:val="-2"/>
              </w:rPr>
              <w:t xml:space="preserve"> </w:t>
            </w:r>
            <w:r>
              <w:rPr>
                <w:spacing w:val="-10"/>
              </w:rPr>
              <w:t>1</w:t>
            </w:r>
          </w:p>
          <w:p w14:paraId="30C88187" w14:textId="77777777" w:rsidR="003C3B33" w:rsidRDefault="00B560D6">
            <w:pPr>
              <w:pStyle w:val="TableParagraph"/>
              <w:spacing w:before="60"/>
              <w:ind w:left="108"/>
              <w:jc w:val="left"/>
            </w:pPr>
            <w:r>
              <w:t>APS</w:t>
            </w:r>
            <w:r>
              <w:rPr>
                <w:spacing w:val="-1"/>
              </w:rPr>
              <w:t xml:space="preserve"> </w:t>
            </w:r>
            <w:r>
              <w:rPr>
                <w:spacing w:val="-10"/>
              </w:rPr>
              <w:t>3</w:t>
            </w:r>
          </w:p>
        </w:tc>
        <w:tc>
          <w:tcPr>
            <w:tcW w:w="1338" w:type="dxa"/>
            <w:tcBorders>
              <w:top w:val="single" w:sz="4" w:space="0" w:color="000000"/>
              <w:bottom w:val="single" w:sz="4" w:space="0" w:color="000000"/>
            </w:tcBorders>
          </w:tcPr>
          <w:p w14:paraId="30C88188" w14:textId="77777777" w:rsidR="003C3B33" w:rsidRDefault="00B560D6">
            <w:pPr>
              <w:pStyle w:val="TableParagraph"/>
              <w:ind w:left="108"/>
              <w:jc w:val="left"/>
            </w:pPr>
            <w:r>
              <w:t>LO</w:t>
            </w:r>
            <w:r>
              <w:rPr>
                <w:spacing w:val="-2"/>
              </w:rPr>
              <w:t xml:space="preserve"> </w:t>
            </w:r>
            <w:r>
              <w:rPr>
                <w:spacing w:val="-5"/>
              </w:rPr>
              <w:t>1.1</w:t>
            </w:r>
          </w:p>
        </w:tc>
        <w:tc>
          <w:tcPr>
            <w:tcW w:w="1406" w:type="dxa"/>
            <w:tcBorders>
              <w:top w:val="single" w:sz="4" w:space="0" w:color="000000"/>
              <w:bottom w:val="single" w:sz="4" w:space="0" w:color="000000"/>
            </w:tcBorders>
          </w:tcPr>
          <w:p w14:paraId="30C88189" w14:textId="77777777" w:rsidR="003C3B33" w:rsidRDefault="00B560D6">
            <w:pPr>
              <w:pStyle w:val="TableParagraph"/>
              <w:ind w:right="126"/>
            </w:pPr>
            <w:r>
              <w:rPr>
                <w:spacing w:val="-2"/>
              </w:rPr>
              <w:t>71,444</w:t>
            </w:r>
          </w:p>
        </w:tc>
        <w:tc>
          <w:tcPr>
            <w:tcW w:w="2025" w:type="dxa"/>
            <w:tcBorders>
              <w:top w:val="single" w:sz="4" w:space="0" w:color="000000"/>
              <w:bottom w:val="single" w:sz="4" w:space="0" w:color="000000"/>
            </w:tcBorders>
          </w:tcPr>
          <w:p w14:paraId="30C8818A" w14:textId="77777777" w:rsidR="003C3B33" w:rsidRDefault="00B560D6">
            <w:pPr>
              <w:pStyle w:val="TableParagraph"/>
              <w:ind w:right="289"/>
            </w:pPr>
            <w:r>
              <w:rPr>
                <w:spacing w:val="-2"/>
              </w:rPr>
              <w:t>74,302</w:t>
            </w:r>
          </w:p>
        </w:tc>
        <w:tc>
          <w:tcPr>
            <w:tcW w:w="1445" w:type="dxa"/>
            <w:tcBorders>
              <w:top w:val="single" w:sz="4" w:space="0" w:color="000000"/>
              <w:bottom w:val="single" w:sz="4" w:space="0" w:color="000000"/>
            </w:tcBorders>
          </w:tcPr>
          <w:p w14:paraId="30C8818B" w14:textId="77777777" w:rsidR="003C3B33" w:rsidRDefault="00B560D6">
            <w:pPr>
              <w:pStyle w:val="TableParagraph"/>
              <w:ind w:right="289"/>
            </w:pPr>
            <w:r>
              <w:rPr>
                <w:spacing w:val="-2"/>
              </w:rPr>
              <w:t>77,125</w:t>
            </w:r>
          </w:p>
        </w:tc>
        <w:tc>
          <w:tcPr>
            <w:tcW w:w="1302" w:type="dxa"/>
            <w:tcBorders>
              <w:top w:val="single" w:sz="4" w:space="0" w:color="000000"/>
              <w:bottom w:val="single" w:sz="4" w:space="0" w:color="000000"/>
            </w:tcBorders>
          </w:tcPr>
          <w:p w14:paraId="30C8818C" w14:textId="77777777" w:rsidR="003C3B33" w:rsidRDefault="00B560D6">
            <w:pPr>
              <w:pStyle w:val="TableParagraph"/>
              <w:ind w:right="146"/>
            </w:pPr>
            <w:r>
              <w:rPr>
                <w:spacing w:val="-2"/>
              </w:rPr>
              <w:t>79,747</w:t>
            </w:r>
          </w:p>
        </w:tc>
      </w:tr>
      <w:tr w:rsidR="003C3B33" w14:paraId="30C88195" w14:textId="77777777">
        <w:trPr>
          <w:trHeight w:val="714"/>
        </w:trPr>
        <w:tc>
          <w:tcPr>
            <w:tcW w:w="1512" w:type="dxa"/>
            <w:tcBorders>
              <w:top w:val="single" w:sz="4" w:space="0" w:color="000000"/>
              <w:bottom w:val="single" w:sz="4" w:space="0" w:color="000000"/>
            </w:tcBorders>
          </w:tcPr>
          <w:p w14:paraId="30C8818E" w14:textId="77777777" w:rsidR="003C3B33" w:rsidRDefault="00B560D6">
            <w:pPr>
              <w:pStyle w:val="TableParagraph"/>
              <w:ind w:left="108"/>
              <w:jc w:val="left"/>
            </w:pPr>
            <w:r>
              <w:t>LO</w:t>
            </w:r>
            <w:r>
              <w:rPr>
                <w:spacing w:val="-2"/>
              </w:rPr>
              <w:t xml:space="preserve"> </w:t>
            </w:r>
            <w:r>
              <w:rPr>
                <w:spacing w:val="-10"/>
              </w:rPr>
              <w:t>1</w:t>
            </w:r>
          </w:p>
          <w:p w14:paraId="30C8818F" w14:textId="77777777" w:rsidR="003C3B33" w:rsidRDefault="00B560D6">
            <w:pPr>
              <w:pStyle w:val="TableParagraph"/>
              <w:spacing w:before="60"/>
              <w:ind w:left="108"/>
              <w:jc w:val="left"/>
            </w:pPr>
            <w:r>
              <w:t>APS</w:t>
            </w:r>
            <w:r>
              <w:rPr>
                <w:spacing w:val="-1"/>
              </w:rPr>
              <w:t xml:space="preserve"> </w:t>
            </w:r>
            <w:r>
              <w:rPr>
                <w:spacing w:val="-10"/>
              </w:rPr>
              <w:t>4</w:t>
            </w:r>
          </w:p>
        </w:tc>
        <w:tc>
          <w:tcPr>
            <w:tcW w:w="1338" w:type="dxa"/>
            <w:tcBorders>
              <w:top w:val="single" w:sz="4" w:space="0" w:color="000000"/>
              <w:bottom w:val="single" w:sz="4" w:space="0" w:color="000000"/>
            </w:tcBorders>
          </w:tcPr>
          <w:p w14:paraId="30C88190" w14:textId="77777777" w:rsidR="003C3B33" w:rsidRDefault="00B560D6">
            <w:pPr>
              <w:pStyle w:val="TableParagraph"/>
              <w:ind w:left="108"/>
              <w:jc w:val="left"/>
            </w:pPr>
            <w:r>
              <w:t>LO</w:t>
            </w:r>
            <w:r>
              <w:rPr>
                <w:spacing w:val="-2"/>
              </w:rPr>
              <w:t xml:space="preserve"> </w:t>
            </w:r>
            <w:r>
              <w:rPr>
                <w:spacing w:val="-5"/>
              </w:rPr>
              <w:t>1.2</w:t>
            </w:r>
          </w:p>
        </w:tc>
        <w:tc>
          <w:tcPr>
            <w:tcW w:w="1406" w:type="dxa"/>
            <w:tcBorders>
              <w:top w:val="single" w:sz="4" w:space="0" w:color="000000"/>
              <w:bottom w:val="single" w:sz="4" w:space="0" w:color="000000"/>
            </w:tcBorders>
          </w:tcPr>
          <w:p w14:paraId="30C88191" w14:textId="77777777" w:rsidR="003C3B33" w:rsidRDefault="00B560D6">
            <w:pPr>
              <w:pStyle w:val="TableParagraph"/>
              <w:ind w:right="126"/>
            </w:pPr>
            <w:r>
              <w:rPr>
                <w:spacing w:val="-2"/>
              </w:rPr>
              <w:t>78,386</w:t>
            </w:r>
          </w:p>
        </w:tc>
        <w:tc>
          <w:tcPr>
            <w:tcW w:w="2025" w:type="dxa"/>
            <w:tcBorders>
              <w:top w:val="single" w:sz="4" w:space="0" w:color="000000"/>
              <w:bottom w:val="single" w:sz="4" w:space="0" w:color="000000"/>
            </w:tcBorders>
          </w:tcPr>
          <w:p w14:paraId="30C88192" w14:textId="77777777" w:rsidR="003C3B33" w:rsidRDefault="00B560D6">
            <w:pPr>
              <w:pStyle w:val="TableParagraph"/>
              <w:ind w:right="289"/>
            </w:pPr>
            <w:r>
              <w:rPr>
                <w:spacing w:val="-2"/>
              </w:rPr>
              <w:t>81,521</w:t>
            </w:r>
          </w:p>
        </w:tc>
        <w:tc>
          <w:tcPr>
            <w:tcW w:w="1445" w:type="dxa"/>
            <w:tcBorders>
              <w:top w:val="single" w:sz="4" w:space="0" w:color="000000"/>
              <w:bottom w:val="single" w:sz="4" w:space="0" w:color="000000"/>
            </w:tcBorders>
          </w:tcPr>
          <w:p w14:paraId="30C88193" w14:textId="77777777" w:rsidR="003C3B33" w:rsidRDefault="00B560D6">
            <w:pPr>
              <w:pStyle w:val="TableParagraph"/>
              <w:ind w:right="289"/>
            </w:pPr>
            <w:r>
              <w:rPr>
                <w:spacing w:val="-2"/>
              </w:rPr>
              <w:t>84,619</w:t>
            </w:r>
          </w:p>
        </w:tc>
        <w:tc>
          <w:tcPr>
            <w:tcW w:w="1302" w:type="dxa"/>
            <w:tcBorders>
              <w:top w:val="single" w:sz="4" w:space="0" w:color="000000"/>
              <w:bottom w:val="single" w:sz="4" w:space="0" w:color="000000"/>
            </w:tcBorders>
          </w:tcPr>
          <w:p w14:paraId="30C88194" w14:textId="77777777" w:rsidR="003C3B33" w:rsidRDefault="00B560D6">
            <w:pPr>
              <w:pStyle w:val="TableParagraph"/>
              <w:ind w:right="146"/>
            </w:pPr>
            <w:r>
              <w:rPr>
                <w:spacing w:val="-2"/>
              </w:rPr>
              <w:t>87,496</w:t>
            </w:r>
          </w:p>
        </w:tc>
      </w:tr>
      <w:tr w:rsidR="003C3B33" w14:paraId="30C8819D" w14:textId="77777777">
        <w:trPr>
          <w:trHeight w:val="717"/>
        </w:trPr>
        <w:tc>
          <w:tcPr>
            <w:tcW w:w="1512" w:type="dxa"/>
            <w:tcBorders>
              <w:top w:val="single" w:sz="4" w:space="0" w:color="000000"/>
              <w:bottom w:val="single" w:sz="4" w:space="0" w:color="000000"/>
            </w:tcBorders>
          </w:tcPr>
          <w:p w14:paraId="30C88196" w14:textId="77777777" w:rsidR="003C3B33" w:rsidRDefault="00B560D6">
            <w:pPr>
              <w:pStyle w:val="TableParagraph"/>
              <w:spacing w:before="61"/>
              <w:ind w:left="108"/>
              <w:jc w:val="left"/>
            </w:pPr>
            <w:r>
              <w:t>LO</w:t>
            </w:r>
            <w:r>
              <w:rPr>
                <w:spacing w:val="-2"/>
              </w:rPr>
              <w:t xml:space="preserve"> </w:t>
            </w:r>
            <w:r>
              <w:rPr>
                <w:spacing w:val="-10"/>
              </w:rPr>
              <w:t>1</w:t>
            </w:r>
          </w:p>
          <w:p w14:paraId="30C88197" w14:textId="77777777" w:rsidR="003C3B33" w:rsidRDefault="00B560D6">
            <w:pPr>
              <w:pStyle w:val="TableParagraph"/>
              <w:spacing w:before="60"/>
              <w:ind w:left="108"/>
              <w:jc w:val="left"/>
            </w:pPr>
            <w:r>
              <w:t>APS</w:t>
            </w:r>
            <w:r>
              <w:rPr>
                <w:spacing w:val="-1"/>
              </w:rPr>
              <w:t xml:space="preserve"> </w:t>
            </w:r>
            <w:r>
              <w:rPr>
                <w:spacing w:val="-10"/>
              </w:rPr>
              <w:t>5</w:t>
            </w:r>
          </w:p>
        </w:tc>
        <w:tc>
          <w:tcPr>
            <w:tcW w:w="1338" w:type="dxa"/>
            <w:tcBorders>
              <w:top w:val="single" w:sz="4" w:space="0" w:color="000000"/>
              <w:bottom w:val="single" w:sz="4" w:space="0" w:color="000000"/>
            </w:tcBorders>
          </w:tcPr>
          <w:p w14:paraId="30C88198" w14:textId="77777777" w:rsidR="003C3B33" w:rsidRDefault="00B560D6">
            <w:pPr>
              <w:pStyle w:val="TableParagraph"/>
              <w:spacing w:before="61"/>
              <w:ind w:left="108"/>
              <w:jc w:val="left"/>
            </w:pPr>
            <w:r>
              <w:t>LO</w:t>
            </w:r>
            <w:r>
              <w:rPr>
                <w:spacing w:val="-2"/>
              </w:rPr>
              <w:t xml:space="preserve"> </w:t>
            </w:r>
            <w:r>
              <w:rPr>
                <w:spacing w:val="-5"/>
              </w:rPr>
              <w:t>1.3</w:t>
            </w:r>
          </w:p>
        </w:tc>
        <w:tc>
          <w:tcPr>
            <w:tcW w:w="1406" w:type="dxa"/>
            <w:tcBorders>
              <w:top w:val="single" w:sz="4" w:space="0" w:color="000000"/>
              <w:bottom w:val="single" w:sz="4" w:space="0" w:color="000000"/>
            </w:tcBorders>
          </w:tcPr>
          <w:p w14:paraId="30C88199" w14:textId="77777777" w:rsidR="003C3B33" w:rsidRDefault="00B560D6">
            <w:pPr>
              <w:pStyle w:val="TableParagraph"/>
              <w:spacing w:before="61"/>
              <w:ind w:right="126"/>
            </w:pPr>
            <w:r>
              <w:rPr>
                <w:spacing w:val="-2"/>
              </w:rPr>
              <w:t>80,902</w:t>
            </w:r>
          </w:p>
        </w:tc>
        <w:tc>
          <w:tcPr>
            <w:tcW w:w="2025" w:type="dxa"/>
            <w:tcBorders>
              <w:top w:val="single" w:sz="4" w:space="0" w:color="000000"/>
              <w:bottom w:val="single" w:sz="4" w:space="0" w:color="000000"/>
            </w:tcBorders>
          </w:tcPr>
          <w:p w14:paraId="30C8819A" w14:textId="77777777" w:rsidR="003C3B33" w:rsidRDefault="00B560D6">
            <w:pPr>
              <w:pStyle w:val="TableParagraph"/>
              <w:spacing w:before="61"/>
              <w:ind w:right="289"/>
            </w:pPr>
            <w:r>
              <w:rPr>
                <w:spacing w:val="-2"/>
              </w:rPr>
              <w:t>84,138</w:t>
            </w:r>
          </w:p>
        </w:tc>
        <w:tc>
          <w:tcPr>
            <w:tcW w:w="1445" w:type="dxa"/>
            <w:tcBorders>
              <w:top w:val="single" w:sz="4" w:space="0" w:color="000000"/>
              <w:bottom w:val="single" w:sz="4" w:space="0" w:color="000000"/>
            </w:tcBorders>
          </w:tcPr>
          <w:p w14:paraId="30C8819B" w14:textId="77777777" w:rsidR="003C3B33" w:rsidRDefault="00B560D6">
            <w:pPr>
              <w:pStyle w:val="TableParagraph"/>
              <w:spacing w:before="61"/>
              <w:ind w:right="289"/>
            </w:pPr>
            <w:r>
              <w:rPr>
                <w:spacing w:val="-2"/>
              </w:rPr>
              <w:t>87,335</w:t>
            </w:r>
          </w:p>
        </w:tc>
        <w:tc>
          <w:tcPr>
            <w:tcW w:w="1302" w:type="dxa"/>
            <w:tcBorders>
              <w:top w:val="single" w:sz="4" w:space="0" w:color="000000"/>
              <w:bottom w:val="single" w:sz="4" w:space="0" w:color="000000"/>
            </w:tcBorders>
          </w:tcPr>
          <w:p w14:paraId="30C8819C" w14:textId="77777777" w:rsidR="003C3B33" w:rsidRDefault="00B560D6">
            <w:pPr>
              <w:pStyle w:val="TableParagraph"/>
              <w:spacing w:before="61"/>
              <w:ind w:right="146"/>
            </w:pPr>
            <w:r>
              <w:rPr>
                <w:spacing w:val="-2"/>
              </w:rPr>
              <w:t>90,304</w:t>
            </w:r>
          </w:p>
        </w:tc>
      </w:tr>
      <w:tr w:rsidR="003C3B33" w14:paraId="30C881A5" w14:textId="77777777">
        <w:trPr>
          <w:trHeight w:val="390"/>
        </w:trPr>
        <w:tc>
          <w:tcPr>
            <w:tcW w:w="1512" w:type="dxa"/>
            <w:vMerge w:val="restart"/>
            <w:tcBorders>
              <w:top w:val="single" w:sz="4" w:space="0" w:color="000000"/>
            </w:tcBorders>
          </w:tcPr>
          <w:p w14:paraId="30C8819E" w14:textId="77777777" w:rsidR="003C3B33" w:rsidRDefault="00B560D6">
            <w:pPr>
              <w:pStyle w:val="TableParagraph"/>
              <w:spacing w:before="61"/>
              <w:ind w:left="108"/>
              <w:jc w:val="left"/>
            </w:pPr>
            <w:r>
              <w:t>LO</w:t>
            </w:r>
            <w:r>
              <w:rPr>
                <w:spacing w:val="-2"/>
              </w:rPr>
              <w:t xml:space="preserve"> </w:t>
            </w:r>
            <w:r>
              <w:rPr>
                <w:spacing w:val="-10"/>
              </w:rPr>
              <w:t>1</w:t>
            </w:r>
          </w:p>
          <w:p w14:paraId="30C8819F" w14:textId="77777777" w:rsidR="003C3B33" w:rsidRDefault="00B560D6">
            <w:pPr>
              <w:pStyle w:val="TableParagraph"/>
              <w:spacing w:before="60"/>
              <w:ind w:left="108"/>
              <w:jc w:val="left"/>
            </w:pPr>
            <w:r>
              <w:t>APS</w:t>
            </w:r>
            <w:r>
              <w:rPr>
                <w:spacing w:val="-1"/>
              </w:rPr>
              <w:t xml:space="preserve"> </w:t>
            </w:r>
            <w:r>
              <w:rPr>
                <w:spacing w:val="-10"/>
              </w:rPr>
              <w:t>6</w:t>
            </w:r>
          </w:p>
        </w:tc>
        <w:tc>
          <w:tcPr>
            <w:tcW w:w="1338" w:type="dxa"/>
            <w:tcBorders>
              <w:top w:val="single" w:sz="4" w:space="0" w:color="000000"/>
              <w:bottom w:val="single" w:sz="4" w:space="0" w:color="000000"/>
            </w:tcBorders>
          </w:tcPr>
          <w:p w14:paraId="30C881A0" w14:textId="77777777" w:rsidR="003C3B33" w:rsidRDefault="00B560D6">
            <w:pPr>
              <w:pStyle w:val="TableParagraph"/>
              <w:spacing w:before="61"/>
              <w:ind w:left="108"/>
              <w:jc w:val="left"/>
            </w:pPr>
            <w:r>
              <w:t>LO</w:t>
            </w:r>
            <w:r>
              <w:rPr>
                <w:spacing w:val="-2"/>
              </w:rPr>
              <w:t xml:space="preserve"> </w:t>
            </w:r>
            <w:r>
              <w:rPr>
                <w:spacing w:val="-5"/>
              </w:rPr>
              <w:t>1.4</w:t>
            </w:r>
          </w:p>
        </w:tc>
        <w:tc>
          <w:tcPr>
            <w:tcW w:w="1406" w:type="dxa"/>
            <w:tcBorders>
              <w:top w:val="single" w:sz="4" w:space="0" w:color="000000"/>
              <w:bottom w:val="single" w:sz="4" w:space="0" w:color="000000"/>
            </w:tcBorders>
          </w:tcPr>
          <w:p w14:paraId="30C881A1" w14:textId="77777777" w:rsidR="003C3B33" w:rsidRDefault="00B560D6">
            <w:pPr>
              <w:pStyle w:val="TableParagraph"/>
              <w:spacing w:before="61"/>
              <w:ind w:right="126"/>
            </w:pPr>
            <w:r>
              <w:rPr>
                <w:spacing w:val="-2"/>
              </w:rPr>
              <w:t>85,832</w:t>
            </w:r>
          </w:p>
        </w:tc>
        <w:tc>
          <w:tcPr>
            <w:tcW w:w="2025" w:type="dxa"/>
            <w:tcBorders>
              <w:top w:val="single" w:sz="4" w:space="0" w:color="000000"/>
              <w:bottom w:val="single" w:sz="4" w:space="0" w:color="000000"/>
            </w:tcBorders>
          </w:tcPr>
          <w:p w14:paraId="30C881A2" w14:textId="77777777" w:rsidR="003C3B33" w:rsidRDefault="00B560D6">
            <w:pPr>
              <w:pStyle w:val="TableParagraph"/>
              <w:spacing w:before="61"/>
              <w:ind w:right="289"/>
            </w:pPr>
            <w:r>
              <w:rPr>
                <w:spacing w:val="-2"/>
              </w:rPr>
              <w:t>90,199</w:t>
            </w:r>
          </w:p>
        </w:tc>
        <w:tc>
          <w:tcPr>
            <w:tcW w:w="1445" w:type="dxa"/>
            <w:tcBorders>
              <w:top w:val="single" w:sz="4" w:space="0" w:color="000000"/>
              <w:bottom w:val="single" w:sz="4" w:space="0" w:color="000000"/>
            </w:tcBorders>
          </w:tcPr>
          <w:p w14:paraId="30C881A3" w14:textId="77777777" w:rsidR="003C3B33" w:rsidRDefault="00B560D6">
            <w:pPr>
              <w:pStyle w:val="TableParagraph"/>
              <w:spacing w:before="61"/>
              <w:ind w:right="289"/>
            </w:pPr>
            <w:r>
              <w:rPr>
                <w:spacing w:val="-2"/>
              </w:rPr>
              <w:t>94,563</w:t>
            </w:r>
          </w:p>
        </w:tc>
        <w:tc>
          <w:tcPr>
            <w:tcW w:w="1302" w:type="dxa"/>
            <w:tcBorders>
              <w:top w:val="single" w:sz="4" w:space="0" w:color="000000"/>
              <w:bottom w:val="single" w:sz="4" w:space="0" w:color="000000"/>
            </w:tcBorders>
          </w:tcPr>
          <w:p w14:paraId="30C881A4" w14:textId="77777777" w:rsidR="003C3B33" w:rsidRDefault="00B560D6">
            <w:pPr>
              <w:pStyle w:val="TableParagraph"/>
              <w:spacing w:before="61"/>
              <w:ind w:right="146"/>
            </w:pPr>
            <w:r>
              <w:rPr>
                <w:spacing w:val="-2"/>
              </w:rPr>
              <w:t>99,734</w:t>
            </w:r>
          </w:p>
        </w:tc>
      </w:tr>
      <w:tr w:rsidR="003C3B33" w14:paraId="30C881AC" w14:textId="77777777">
        <w:trPr>
          <w:trHeight w:val="388"/>
        </w:trPr>
        <w:tc>
          <w:tcPr>
            <w:tcW w:w="1512" w:type="dxa"/>
            <w:vMerge/>
            <w:tcBorders>
              <w:top w:val="nil"/>
            </w:tcBorders>
          </w:tcPr>
          <w:p w14:paraId="30C881A6" w14:textId="77777777" w:rsidR="003C3B33" w:rsidRDefault="003C3B33">
            <w:pPr>
              <w:rPr>
                <w:sz w:val="2"/>
                <w:szCs w:val="2"/>
              </w:rPr>
            </w:pPr>
          </w:p>
        </w:tc>
        <w:tc>
          <w:tcPr>
            <w:tcW w:w="1338" w:type="dxa"/>
            <w:tcBorders>
              <w:top w:val="single" w:sz="4" w:space="0" w:color="000000"/>
              <w:bottom w:val="single" w:sz="4" w:space="0" w:color="000000"/>
            </w:tcBorders>
          </w:tcPr>
          <w:p w14:paraId="30C881A7" w14:textId="77777777" w:rsidR="003C3B33" w:rsidRDefault="00B560D6">
            <w:pPr>
              <w:pStyle w:val="TableParagraph"/>
              <w:ind w:left="108"/>
              <w:jc w:val="left"/>
            </w:pPr>
            <w:r>
              <w:t>LO</w:t>
            </w:r>
            <w:r>
              <w:rPr>
                <w:spacing w:val="-2"/>
              </w:rPr>
              <w:t xml:space="preserve"> </w:t>
            </w:r>
            <w:r>
              <w:rPr>
                <w:spacing w:val="-5"/>
              </w:rPr>
              <w:t>1.5</w:t>
            </w:r>
          </w:p>
        </w:tc>
        <w:tc>
          <w:tcPr>
            <w:tcW w:w="1406" w:type="dxa"/>
            <w:tcBorders>
              <w:top w:val="single" w:sz="4" w:space="0" w:color="000000"/>
              <w:bottom w:val="single" w:sz="4" w:space="0" w:color="000000"/>
            </w:tcBorders>
          </w:tcPr>
          <w:p w14:paraId="30C881A8" w14:textId="77777777" w:rsidR="003C3B33" w:rsidRDefault="00B560D6">
            <w:pPr>
              <w:pStyle w:val="TableParagraph"/>
              <w:ind w:right="126"/>
            </w:pPr>
            <w:r>
              <w:rPr>
                <w:spacing w:val="-2"/>
              </w:rPr>
              <w:t>95,353</w:t>
            </w:r>
          </w:p>
        </w:tc>
        <w:tc>
          <w:tcPr>
            <w:tcW w:w="2025" w:type="dxa"/>
            <w:tcBorders>
              <w:top w:val="single" w:sz="4" w:space="0" w:color="000000"/>
              <w:bottom w:val="single" w:sz="4" w:space="0" w:color="000000"/>
            </w:tcBorders>
          </w:tcPr>
          <w:p w14:paraId="30C881A9" w14:textId="77777777" w:rsidR="003C3B33" w:rsidRDefault="00B560D6">
            <w:pPr>
              <w:pStyle w:val="TableParagraph"/>
              <w:ind w:right="289"/>
            </w:pPr>
            <w:r>
              <w:rPr>
                <w:spacing w:val="-2"/>
              </w:rPr>
              <w:t>99,167</w:t>
            </w:r>
          </w:p>
        </w:tc>
        <w:tc>
          <w:tcPr>
            <w:tcW w:w="1445" w:type="dxa"/>
            <w:tcBorders>
              <w:top w:val="single" w:sz="4" w:space="0" w:color="000000"/>
              <w:bottom w:val="single" w:sz="4" w:space="0" w:color="000000"/>
            </w:tcBorders>
          </w:tcPr>
          <w:p w14:paraId="30C881AA" w14:textId="77777777" w:rsidR="003C3B33" w:rsidRDefault="00B560D6">
            <w:pPr>
              <w:pStyle w:val="TableParagraph"/>
              <w:ind w:right="288"/>
            </w:pPr>
            <w:r>
              <w:rPr>
                <w:spacing w:val="-2"/>
              </w:rPr>
              <w:t>102,935</w:t>
            </w:r>
          </w:p>
        </w:tc>
        <w:tc>
          <w:tcPr>
            <w:tcW w:w="1302" w:type="dxa"/>
            <w:tcBorders>
              <w:top w:val="single" w:sz="4" w:space="0" w:color="000000"/>
              <w:bottom w:val="single" w:sz="4" w:space="0" w:color="000000"/>
            </w:tcBorders>
          </w:tcPr>
          <w:p w14:paraId="30C881AB" w14:textId="77777777" w:rsidR="003C3B33" w:rsidRDefault="00B560D6">
            <w:pPr>
              <w:pStyle w:val="TableParagraph"/>
              <w:ind w:right="145"/>
            </w:pPr>
            <w:r>
              <w:rPr>
                <w:spacing w:val="-2"/>
              </w:rPr>
              <w:t>106,435</w:t>
            </w:r>
          </w:p>
        </w:tc>
      </w:tr>
      <w:tr w:rsidR="003C3B33" w14:paraId="30C881B3" w14:textId="77777777">
        <w:trPr>
          <w:trHeight w:val="388"/>
        </w:trPr>
        <w:tc>
          <w:tcPr>
            <w:tcW w:w="1512" w:type="dxa"/>
            <w:tcBorders>
              <w:bottom w:val="single" w:sz="4" w:space="0" w:color="000000"/>
            </w:tcBorders>
          </w:tcPr>
          <w:p w14:paraId="30C881AD" w14:textId="77777777" w:rsidR="003C3B33" w:rsidRDefault="003C3B33">
            <w:pPr>
              <w:pStyle w:val="TableParagraph"/>
              <w:spacing w:before="0"/>
              <w:jc w:val="left"/>
              <w:rPr>
                <w:rFonts w:ascii="Times New Roman"/>
              </w:rPr>
            </w:pPr>
          </w:p>
        </w:tc>
        <w:tc>
          <w:tcPr>
            <w:tcW w:w="1338" w:type="dxa"/>
            <w:tcBorders>
              <w:top w:val="single" w:sz="4" w:space="0" w:color="000000"/>
              <w:bottom w:val="single" w:sz="4" w:space="0" w:color="000000"/>
            </w:tcBorders>
          </w:tcPr>
          <w:p w14:paraId="30C881AE" w14:textId="77777777" w:rsidR="003C3B33" w:rsidRDefault="00B560D6">
            <w:pPr>
              <w:pStyle w:val="TableParagraph"/>
              <w:ind w:left="108"/>
              <w:jc w:val="left"/>
            </w:pPr>
            <w:r>
              <w:t>LO</w:t>
            </w:r>
            <w:r>
              <w:rPr>
                <w:spacing w:val="-2"/>
              </w:rPr>
              <w:t xml:space="preserve"> </w:t>
            </w:r>
            <w:r>
              <w:rPr>
                <w:spacing w:val="-5"/>
              </w:rPr>
              <w:t>1.6</w:t>
            </w:r>
          </w:p>
        </w:tc>
        <w:tc>
          <w:tcPr>
            <w:tcW w:w="1406" w:type="dxa"/>
            <w:tcBorders>
              <w:top w:val="single" w:sz="4" w:space="0" w:color="000000"/>
              <w:bottom w:val="single" w:sz="4" w:space="0" w:color="000000"/>
            </w:tcBorders>
          </w:tcPr>
          <w:p w14:paraId="30C881AF" w14:textId="77777777" w:rsidR="003C3B33" w:rsidRDefault="00B560D6">
            <w:pPr>
              <w:pStyle w:val="TableParagraph"/>
              <w:ind w:right="125"/>
            </w:pPr>
            <w:r>
              <w:rPr>
                <w:spacing w:val="-2"/>
              </w:rPr>
              <w:t>103,145</w:t>
            </w:r>
          </w:p>
        </w:tc>
        <w:tc>
          <w:tcPr>
            <w:tcW w:w="2025" w:type="dxa"/>
            <w:tcBorders>
              <w:top w:val="single" w:sz="4" w:space="0" w:color="000000"/>
              <w:bottom w:val="single" w:sz="4" w:space="0" w:color="000000"/>
            </w:tcBorders>
          </w:tcPr>
          <w:p w14:paraId="30C881B0" w14:textId="77777777" w:rsidR="003C3B33" w:rsidRDefault="00B560D6">
            <w:pPr>
              <w:pStyle w:val="TableParagraph"/>
              <w:ind w:right="288"/>
            </w:pPr>
            <w:r>
              <w:rPr>
                <w:spacing w:val="-2"/>
              </w:rPr>
              <w:t>107,271</w:t>
            </w:r>
          </w:p>
        </w:tc>
        <w:tc>
          <w:tcPr>
            <w:tcW w:w="1445" w:type="dxa"/>
            <w:tcBorders>
              <w:top w:val="single" w:sz="4" w:space="0" w:color="000000"/>
              <w:bottom w:val="single" w:sz="4" w:space="0" w:color="000000"/>
            </w:tcBorders>
          </w:tcPr>
          <w:p w14:paraId="30C881B1" w14:textId="77777777" w:rsidR="003C3B33" w:rsidRDefault="00B560D6">
            <w:pPr>
              <w:pStyle w:val="TableParagraph"/>
              <w:ind w:right="288"/>
            </w:pPr>
            <w:r>
              <w:rPr>
                <w:spacing w:val="-2"/>
              </w:rPr>
              <w:t>111,347</w:t>
            </w:r>
          </w:p>
        </w:tc>
        <w:tc>
          <w:tcPr>
            <w:tcW w:w="1302" w:type="dxa"/>
            <w:tcBorders>
              <w:top w:val="single" w:sz="4" w:space="0" w:color="000000"/>
              <w:bottom w:val="single" w:sz="4" w:space="0" w:color="000000"/>
            </w:tcBorders>
          </w:tcPr>
          <w:p w14:paraId="30C881B2" w14:textId="77777777" w:rsidR="003C3B33" w:rsidRDefault="00B560D6">
            <w:pPr>
              <w:pStyle w:val="TableParagraph"/>
              <w:ind w:right="145"/>
            </w:pPr>
            <w:r>
              <w:rPr>
                <w:spacing w:val="-2"/>
              </w:rPr>
              <w:t>115,133</w:t>
            </w:r>
          </w:p>
        </w:tc>
      </w:tr>
      <w:tr w:rsidR="003C3B33" w14:paraId="30C881BB" w14:textId="77777777">
        <w:trPr>
          <w:trHeight w:val="388"/>
        </w:trPr>
        <w:tc>
          <w:tcPr>
            <w:tcW w:w="1512" w:type="dxa"/>
            <w:vMerge w:val="restart"/>
            <w:tcBorders>
              <w:top w:val="single" w:sz="4" w:space="0" w:color="000000"/>
            </w:tcBorders>
          </w:tcPr>
          <w:p w14:paraId="30C881B4" w14:textId="77777777" w:rsidR="003C3B33" w:rsidRDefault="00B560D6">
            <w:pPr>
              <w:pStyle w:val="TableParagraph"/>
              <w:ind w:left="108"/>
              <w:jc w:val="left"/>
            </w:pPr>
            <w:r>
              <w:t>SLO</w:t>
            </w:r>
            <w:r>
              <w:rPr>
                <w:spacing w:val="-1"/>
              </w:rPr>
              <w:t xml:space="preserve"> </w:t>
            </w:r>
            <w:r>
              <w:rPr>
                <w:spacing w:val="-10"/>
              </w:rPr>
              <w:t>1</w:t>
            </w:r>
          </w:p>
          <w:p w14:paraId="30C881B5" w14:textId="77777777" w:rsidR="003C3B33" w:rsidRDefault="00B560D6">
            <w:pPr>
              <w:pStyle w:val="TableParagraph"/>
              <w:spacing w:before="60"/>
              <w:ind w:left="108"/>
              <w:jc w:val="left"/>
            </w:pPr>
            <w:r>
              <w:t>EL</w:t>
            </w:r>
            <w:r>
              <w:rPr>
                <w:spacing w:val="-2"/>
              </w:rPr>
              <w:t xml:space="preserve"> </w:t>
            </w:r>
            <w:r>
              <w:rPr>
                <w:spacing w:val="-10"/>
              </w:rPr>
              <w:t>1</w:t>
            </w:r>
          </w:p>
        </w:tc>
        <w:tc>
          <w:tcPr>
            <w:tcW w:w="1338" w:type="dxa"/>
            <w:tcBorders>
              <w:top w:val="single" w:sz="4" w:space="0" w:color="000000"/>
              <w:bottom w:val="single" w:sz="4" w:space="0" w:color="000000"/>
            </w:tcBorders>
          </w:tcPr>
          <w:p w14:paraId="30C881B6" w14:textId="77777777" w:rsidR="003C3B33" w:rsidRDefault="00B560D6">
            <w:pPr>
              <w:pStyle w:val="TableParagraph"/>
              <w:ind w:left="107"/>
              <w:jc w:val="left"/>
            </w:pPr>
            <w:r>
              <w:t>SLO</w:t>
            </w:r>
            <w:r>
              <w:rPr>
                <w:spacing w:val="-1"/>
              </w:rPr>
              <w:t xml:space="preserve"> </w:t>
            </w:r>
            <w:r>
              <w:rPr>
                <w:spacing w:val="-5"/>
              </w:rPr>
              <w:t>1.1</w:t>
            </w:r>
          </w:p>
        </w:tc>
        <w:tc>
          <w:tcPr>
            <w:tcW w:w="1406" w:type="dxa"/>
            <w:tcBorders>
              <w:top w:val="single" w:sz="4" w:space="0" w:color="000000"/>
              <w:bottom w:val="single" w:sz="4" w:space="0" w:color="000000"/>
            </w:tcBorders>
          </w:tcPr>
          <w:p w14:paraId="30C881B7" w14:textId="77777777" w:rsidR="003C3B33" w:rsidRDefault="00B560D6">
            <w:pPr>
              <w:pStyle w:val="TableParagraph"/>
              <w:ind w:right="126"/>
            </w:pPr>
            <w:r>
              <w:rPr>
                <w:spacing w:val="-2"/>
              </w:rPr>
              <w:t>115,663</w:t>
            </w:r>
          </w:p>
        </w:tc>
        <w:tc>
          <w:tcPr>
            <w:tcW w:w="2025" w:type="dxa"/>
            <w:tcBorders>
              <w:top w:val="single" w:sz="4" w:space="0" w:color="000000"/>
              <w:bottom w:val="single" w:sz="4" w:space="0" w:color="000000"/>
            </w:tcBorders>
          </w:tcPr>
          <w:p w14:paraId="30C881B8" w14:textId="77777777" w:rsidR="003C3B33" w:rsidRDefault="00B560D6">
            <w:pPr>
              <w:pStyle w:val="TableParagraph"/>
              <w:ind w:right="288"/>
            </w:pPr>
            <w:r>
              <w:rPr>
                <w:spacing w:val="-2"/>
              </w:rPr>
              <w:t>120,290</w:t>
            </w:r>
          </w:p>
        </w:tc>
        <w:tc>
          <w:tcPr>
            <w:tcW w:w="1445" w:type="dxa"/>
            <w:tcBorders>
              <w:top w:val="single" w:sz="4" w:space="0" w:color="000000"/>
              <w:bottom w:val="single" w:sz="4" w:space="0" w:color="000000"/>
            </w:tcBorders>
          </w:tcPr>
          <w:p w14:paraId="30C881B9" w14:textId="77777777" w:rsidR="003C3B33" w:rsidRDefault="00B560D6">
            <w:pPr>
              <w:pStyle w:val="TableParagraph"/>
              <w:ind w:right="288"/>
            </w:pPr>
            <w:r>
              <w:rPr>
                <w:spacing w:val="-2"/>
              </w:rPr>
              <w:t>124,861</w:t>
            </w:r>
          </w:p>
        </w:tc>
        <w:tc>
          <w:tcPr>
            <w:tcW w:w="1302" w:type="dxa"/>
            <w:tcBorders>
              <w:top w:val="single" w:sz="4" w:space="0" w:color="000000"/>
              <w:bottom w:val="single" w:sz="4" w:space="0" w:color="000000"/>
            </w:tcBorders>
          </w:tcPr>
          <w:p w14:paraId="30C881BA" w14:textId="77777777" w:rsidR="003C3B33" w:rsidRDefault="00B560D6">
            <w:pPr>
              <w:pStyle w:val="TableParagraph"/>
              <w:ind w:right="145"/>
            </w:pPr>
            <w:r>
              <w:rPr>
                <w:spacing w:val="-2"/>
              </w:rPr>
              <w:t>129,106</w:t>
            </w:r>
          </w:p>
        </w:tc>
      </w:tr>
      <w:tr w:rsidR="003C3B33" w14:paraId="30C881C2" w14:textId="77777777">
        <w:trPr>
          <w:trHeight w:val="388"/>
        </w:trPr>
        <w:tc>
          <w:tcPr>
            <w:tcW w:w="1512" w:type="dxa"/>
            <w:vMerge/>
            <w:tcBorders>
              <w:top w:val="nil"/>
            </w:tcBorders>
          </w:tcPr>
          <w:p w14:paraId="30C881BC" w14:textId="77777777" w:rsidR="003C3B33" w:rsidRDefault="003C3B33">
            <w:pPr>
              <w:rPr>
                <w:sz w:val="2"/>
                <w:szCs w:val="2"/>
              </w:rPr>
            </w:pPr>
          </w:p>
        </w:tc>
        <w:tc>
          <w:tcPr>
            <w:tcW w:w="1338" w:type="dxa"/>
            <w:tcBorders>
              <w:top w:val="single" w:sz="4" w:space="0" w:color="000000"/>
              <w:bottom w:val="single" w:sz="4" w:space="0" w:color="000000"/>
            </w:tcBorders>
          </w:tcPr>
          <w:p w14:paraId="30C881BD" w14:textId="77777777" w:rsidR="003C3B33" w:rsidRDefault="00B560D6">
            <w:pPr>
              <w:pStyle w:val="TableParagraph"/>
              <w:ind w:left="108"/>
              <w:jc w:val="left"/>
            </w:pPr>
            <w:r>
              <w:t>SLO</w:t>
            </w:r>
            <w:r>
              <w:rPr>
                <w:spacing w:val="-1"/>
              </w:rPr>
              <w:t xml:space="preserve"> </w:t>
            </w:r>
            <w:r>
              <w:rPr>
                <w:spacing w:val="-5"/>
              </w:rPr>
              <w:t>1.2</w:t>
            </w:r>
          </w:p>
        </w:tc>
        <w:tc>
          <w:tcPr>
            <w:tcW w:w="1406" w:type="dxa"/>
            <w:tcBorders>
              <w:top w:val="single" w:sz="4" w:space="0" w:color="000000"/>
              <w:bottom w:val="single" w:sz="4" w:space="0" w:color="000000"/>
            </w:tcBorders>
          </w:tcPr>
          <w:p w14:paraId="30C881BE" w14:textId="77777777" w:rsidR="003C3B33" w:rsidRDefault="00B560D6">
            <w:pPr>
              <w:pStyle w:val="TableParagraph"/>
              <w:ind w:right="125"/>
            </w:pPr>
            <w:r>
              <w:rPr>
                <w:spacing w:val="-2"/>
              </w:rPr>
              <w:t>122,365</w:t>
            </w:r>
          </w:p>
        </w:tc>
        <w:tc>
          <w:tcPr>
            <w:tcW w:w="2025" w:type="dxa"/>
            <w:tcBorders>
              <w:top w:val="single" w:sz="4" w:space="0" w:color="000000"/>
              <w:bottom w:val="single" w:sz="4" w:space="0" w:color="000000"/>
            </w:tcBorders>
          </w:tcPr>
          <w:p w14:paraId="30C881BF" w14:textId="77777777" w:rsidR="003C3B33" w:rsidRDefault="00B560D6">
            <w:pPr>
              <w:pStyle w:val="TableParagraph"/>
              <w:ind w:right="288"/>
            </w:pPr>
            <w:r>
              <w:rPr>
                <w:spacing w:val="-2"/>
              </w:rPr>
              <w:t>127,260</w:t>
            </w:r>
          </w:p>
        </w:tc>
        <w:tc>
          <w:tcPr>
            <w:tcW w:w="1445" w:type="dxa"/>
            <w:tcBorders>
              <w:top w:val="single" w:sz="4" w:space="0" w:color="000000"/>
              <w:bottom w:val="single" w:sz="4" w:space="0" w:color="000000"/>
            </w:tcBorders>
          </w:tcPr>
          <w:p w14:paraId="30C881C0" w14:textId="77777777" w:rsidR="003C3B33" w:rsidRDefault="00B560D6">
            <w:pPr>
              <w:pStyle w:val="TableParagraph"/>
              <w:ind w:right="288"/>
            </w:pPr>
            <w:r>
              <w:rPr>
                <w:spacing w:val="-2"/>
              </w:rPr>
              <w:t>132,096</w:t>
            </w:r>
          </w:p>
        </w:tc>
        <w:tc>
          <w:tcPr>
            <w:tcW w:w="1302" w:type="dxa"/>
            <w:tcBorders>
              <w:top w:val="single" w:sz="4" w:space="0" w:color="000000"/>
              <w:bottom w:val="single" w:sz="4" w:space="0" w:color="000000"/>
            </w:tcBorders>
          </w:tcPr>
          <w:p w14:paraId="30C881C1" w14:textId="77777777" w:rsidR="003C3B33" w:rsidRDefault="00B560D6">
            <w:pPr>
              <w:pStyle w:val="TableParagraph"/>
              <w:ind w:right="145"/>
            </w:pPr>
            <w:r>
              <w:rPr>
                <w:spacing w:val="-2"/>
              </w:rPr>
              <w:t>136,587</w:t>
            </w:r>
          </w:p>
        </w:tc>
      </w:tr>
      <w:tr w:rsidR="003C3B33" w14:paraId="30C881C9" w14:textId="77777777">
        <w:trPr>
          <w:trHeight w:val="388"/>
        </w:trPr>
        <w:tc>
          <w:tcPr>
            <w:tcW w:w="1512" w:type="dxa"/>
          </w:tcPr>
          <w:p w14:paraId="30C881C3" w14:textId="77777777" w:rsidR="003C3B33" w:rsidRDefault="003C3B33">
            <w:pPr>
              <w:pStyle w:val="TableParagraph"/>
              <w:spacing w:before="0"/>
              <w:jc w:val="left"/>
              <w:rPr>
                <w:rFonts w:ascii="Times New Roman"/>
              </w:rPr>
            </w:pPr>
          </w:p>
        </w:tc>
        <w:tc>
          <w:tcPr>
            <w:tcW w:w="1338" w:type="dxa"/>
            <w:tcBorders>
              <w:top w:val="single" w:sz="4" w:space="0" w:color="000000"/>
              <w:bottom w:val="single" w:sz="4" w:space="0" w:color="000000"/>
            </w:tcBorders>
          </w:tcPr>
          <w:p w14:paraId="30C881C4" w14:textId="77777777" w:rsidR="003C3B33" w:rsidRDefault="00B560D6">
            <w:pPr>
              <w:pStyle w:val="TableParagraph"/>
              <w:ind w:left="108"/>
              <w:jc w:val="left"/>
            </w:pPr>
            <w:r>
              <w:t>SLO</w:t>
            </w:r>
            <w:r>
              <w:rPr>
                <w:spacing w:val="-1"/>
              </w:rPr>
              <w:t xml:space="preserve"> </w:t>
            </w:r>
            <w:r>
              <w:rPr>
                <w:spacing w:val="-5"/>
              </w:rPr>
              <w:t>1.3</w:t>
            </w:r>
          </w:p>
        </w:tc>
        <w:tc>
          <w:tcPr>
            <w:tcW w:w="1406" w:type="dxa"/>
            <w:tcBorders>
              <w:top w:val="single" w:sz="4" w:space="0" w:color="000000"/>
              <w:bottom w:val="single" w:sz="4" w:space="0" w:color="000000"/>
            </w:tcBorders>
          </w:tcPr>
          <w:p w14:paraId="30C881C5" w14:textId="77777777" w:rsidR="003C3B33" w:rsidRDefault="00B560D6">
            <w:pPr>
              <w:pStyle w:val="TableParagraph"/>
              <w:ind w:right="125"/>
            </w:pPr>
            <w:r>
              <w:rPr>
                <w:spacing w:val="-2"/>
              </w:rPr>
              <w:t>133,603</w:t>
            </w:r>
          </w:p>
        </w:tc>
        <w:tc>
          <w:tcPr>
            <w:tcW w:w="2025" w:type="dxa"/>
            <w:tcBorders>
              <w:top w:val="single" w:sz="4" w:space="0" w:color="000000"/>
              <w:bottom w:val="single" w:sz="4" w:space="0" w:color="000000"/>
            </w:tcBorders>
          </w:tcPr>
          <w:p w14:paraId="30C881C6" w14:textId="77777777" w:rsidR="003C3B33" w:rsidRDefault="00B560D6">
            <w:pPr>
              <w:pStyle w:val="TableParagraph"/>
              <w:ind w:right="288"/>
            </w:pPr>
            <w:r>
              <w:rPr>
                <w:spacing w:val="-2"/>
              </w:rPr>
              <w:t>138,947</w:t>
            </w:r>
          </w:p>
        </w:tc>
        <w:tc>
          <w:tcPr>
            <w:tcW w:w="1445" w:type="dxa"/>
            <w:tcBorders>
              <w:top w:val="single" w:sz="4" w:space="0" w:color="000000"/>
              <w:bottom w:val="single" w:sz="4" w:space="0" w:color="000000"/>
            </w:tcBorders>
          </w:tcPr>
          <w:p w14:paraId="30C881C7" w14:textId="77777777" w:rsidR="003C3B33" w:rsidRDefault="00B560D6">
            <w:pPr>
              <w:pStyle w:val="TableParagraph"/>
              <w:ind w:right="288"/>
            </w:pPr>
            <w:r>
              <w:rPr>
                <w:spacing w:val="-2"/>
              </w:rPr>
              <w:t>144,227</w:t>
            </w:r>
          </w:p>
        </w:tc>
        <w:tc>
          <w:tcPr>
            <w:tcW w:w="1302" w:type="dxa"/>
            <w:tcBorders>
              <w:top w:val="single" w:sz="4" w:space="0" w:color="000000"/>
              <w:bottom w:val="single" w:sz="4" w:space="0" w:color="000000"/>
            </w:tcBorders>
          </w:tcPr>
          <w:p w14:paraId="30C881C8" w14:textId="77777777" w:rsidR="003C3B33" w:rsidRDefault="00B560D6">
            <w:pPr>
              <w:pStyle w:val="TableParagraph"/>
              <w:ind w:right="145"/>
            </w:pPr>
            <w:r>
              <w:rPr>
                <w:spacing w:val="-2"/>
              </w:rPr>
              <w:t>149,131</w:t>
            </w:r>
          </w:p>
        </w:tc>
      </w:tr>
      <w:tr w:rsidR="003C3B33" w14:paraId="30C881D0" w14:textId="77777777">
        <w:trPr>
          <w:trHeight w:val="388"/>
        </w:trPr>
        <w:tc>
          <w:tcPr>
            <w:tcW w:w="1512" w:type="dxa"/>
            <w:tcBorders>
              <w:bottom w:val="single" w:sz="4" w:space="0" w:color="000000"/>
            </w:tcBorders>
          </w:tcPr>
          <w:p w14:paraId="30C881CA" w14:textId="77777777" w:rsidR="003C3B33" w:rsidRDefault="003C3B33">
            <w:pPr>
              <w:pStyle w:val="TableParagraph"/>
              <w:spacing w:before="0"/>
              <w:jc w:val="left"/>
              <w:rPr>
                <w:rFonts w:ascii="Times New Roman"/>
              </w:rPr>
            </w:pPr>
          </w:p>
        </w:tc>
        <w:tc>
          <w:tcPr>
            <w:tcW w:w="1338" w:type="dxa"/>
            <w:tcBorders>
              <w:top w:val="single" w:sz="4" w:space="0" w:color="000000"/>
              <w:bottom w:val="single" w:sz="4" w:space="0" w:color="000000"/>
            </w:tcBorders>
          </w:tcPr>
          <w:p w14:paraId="30C881CB" w14:textId="77777777" w:rsidR="003C3B33" w:rsidRDefault="00B560D6">
            <w:pPr>
              <w:pStyle w:val="TableParagraph"/>
              <w:ind w:left="108"/>
              <w:jc w:val="left"/>
            </w:pPr>
            <w:r>
              <w:t>SLO</w:t>
            </w:r>
            <w:r>
              <w:rPr>
                <w:spacing w:val="-1"/>
              </w:rPr>
              <w:t xml:space="preserve"> </w:t>
            </w:r>
            <w:r>
              <w:rPr>
                <w:spacing w:val="-5"/>
              </w:rPr>
              <w:t>1.4</w:t>
            </w:r>
          </w:p>
        </w:tc>
        <w:tc>
          <w:tcPr>
            <w:tcW w:w="1406" w:type="dxa"/>
            <w:tcBorders>
              <w:top w:val="single" w:sz="4" w:space="0" w:color="000000"/>
              <w:bottom w:val="single" w:sz="4" w:space="0" w:color="000000"/>
            </w:tcBorders>
          </w:tcPr>
          <w:p w14:paraId="30C881CC" w14:textId="77777777" w:rsidR="003C3B33" w:rsidRDefault="00B560D6">
            <w:pPr>
              <w:pStyle w:val="TableParagraph"/>
              <w:ind w:right="125"/>
            </w:pPr>
            <w:r>
              <w:rPr>
                <w:spacing w:val="-2"/>
              </w:rPr>
              <w:t>141,651</w:t>
            </w:r>
          </w:p>
        </w:tc>
        <w:tc>
          <w:tcPr>
            <w:tcW w:w="2025" w:type="dxa"/>
            <w:tcBorders>
              <w:top w:val="single" w:sz="4" w:space="0" w:color="000000"/>
              <w:bottom w:val="single" w:sz="4" w:space="0" w:color="000000"/>
            </w:tcBorders>
          </w:tcPr>
          <w:p w14:paraId="30C881CD" w14:textId="77777777" w:rsidR="003C3B33" w:rsidRDefault="00B560D6">
            <w:pPr>
              <w:pStyle w:val="TableParagraph"/>
              <w:ind w:right="288"/>
            </w:pPr>
            <w:r>
              <w:rPr>
                <w:spacing w:val="-2"/>
              </w:rPr>
              <w:t>147,317</w:t>
            </w:r>
          </w:p>
        </w:tc>
        <w:tc>
          <w:tcPr>
            <w:tcW w:w="1445" w:type="dxa"/>
            <w:tcBorders>
              <w:top w:val="single" w:sz="4" w:space="0" w:color="000000"/>
              <w:bottom w:val="single" w:sz="4" w:space="0" w:color="000000"/>
            </w:tcBorders>
          </w:tcPr>
          <w:p w14:paraId="30C881CE" w14:textId="77777777" w:rsidR="003C3B33" w:rsidRDefault="00B560D6">
            <w:pPr>
              <w:pStyle w:val="TableParagraph"/>
              <w:ind w:right="288"/>
            </w:pPr>
            <w:r>
              <w:rPr>
                <w:spacing w:val="-2"/>
              </w:rPr>
              <w:t>152,915</w:t>
            </w:r>
          </w:p>
        </w:tc>
        <w:tc>
          <w:tcPr>
            <w:tcW w:w="1302" w:type="dxa"/>
            <w:tcBorders>
              <w:top w:val="single" w:sz="4" w:space="0" w:color="000000"/>
              <w:bottom w:val="single" w:sz="4" w:space="0" w:color="000000"/>
            </w:tcBorders>
          </w:tcPr>
          <w:p w14:paraId="30C881CF" w14:textId="77777777" w:rsidR="003C3B33" w:rsidRDefault="00B560D6">
            <w:pPr>
              <w:pStyle w:val="TableParagraph"/>
              <w:ind w:right="145"/>
            </w:pPr>
            <w:r>
              <w:rPr>
                <w:spacing w:val="-2"/>
              </w:rPr>
              <w:t>158,114</w:t>
            </w:r>
          </w:p>
        </w:tc>
      </w:tr>
      <w:tr w:rsidR="003C3B33" w14:paraId="30C881D8" w14:textId="77777777">
        <w:trPr>
          <w:trHeight w:val="388"/>
        </w:trPr>
        <w:tc>
          <w:tcPr>
            <w:tcW w:w="1512" w:type="dxa"/>
            <w:vMerge w:val="restart"/>
            <w:tcBorders>
              <w:top w:val="single" w:sz="4" w:space="0" w:color="000000"/>
            </w:tcBorders>
          </w:tcPr>
          <w:p w14:paraId="30C881D1" w14:textId="77777777" w:rsidR="003C3B33" w:rsidRDefault="00B560D6">
            <w:pPr>
              <w:pStyle w:val="TableParagraph"/>
              <w:ind w:left="108"/>
              <w:jc w:val="left"/>
            </w:pPr>
            <w:r>
              <w:t>PLO</w:t>
            </w:r>
            <w:r>
              <w:rPr>
                <w:spacing w:val="-1"/>
              </w:rPr>
              <w:t xml:space="preserve"> </w:t>
            </w:r>
            <w:r>
              <w:rPr>
                <w:spacing w:val="-10"/>
              </w:rPr>
              <w:t>1</w:t>
            </w:r>
          </w:p>
          <w:p w14:paraId="30C881D2" w14:textId="77777777" w:rsidR="003C3B33" w:rsidRDefault="00B560D6">
            <w:pPr>
              <w:pStyle w:val="TableParagraph"/>
              <w:spacing w:before="60"/>
              <w:ind w:left="108"/>
              <w:jc w:val="left"/>
            </w:pPr>
            <w:r>
              <w:t>EL</w:t>
            </w:r>
            <w:r>
              <w:rPr>
                <w:spacing w:val="-2"/>
              </w:rPr>
              <w:t xml:space="preserve"> </w:t>
            </w:r>
            <w:r>
              <w:rPr>
                <w:spacing w:val="-10"/>
              </w:rPr>
              <w:t>2</w:t>
            </w:r>
          </w:p>
        </w:tc>
        <w:tc>
          <w:tcPr>
            <w:tcW w:w="1338" w:type="dxa"/>
            <w:tcBorders>
              <w:top w:val="single" w:sz="4" w:space="0" w:color="000000"/>
              <w:bottom w:val="single" w:sz="4" w:space="0" w:color="000000"/>
            </w:tcBorders>
          </w:tcPr>
          <w:p w14:paraId="30C881D3" w14:textId="77777777" w:rsidR="003C3B33" w:rsidRDefault="00B560D6">
            <w:pPr>
              <w:pStyle w:val="TableParagraph"/>
              <w:ind w:left="107"/>
              <w:jc w:val="left"/>
            </w:pPr>
            <w:r>
              <w:t>PLO</w:t>
            </w:r>
            <w:r>
              <w:rPr>
                <w:spacing w:val="-1"/>
              </w:rPr>
              <w:t xml:space="preserve"> </w:t>
            </w:r>
            <w:r>
              <w:rPr>
                <w:spacing w:val="-5"/>
              </w:rPr>
              <w:t>1.1</w:t>
            </w:r>
          </w:p>
        </w:tc>
        <w:tc>
          <w:tcPr>
            <w:tcW w:w="1406" w:type="dxa"/>
            <w:tcBorders>
              <w:top w:val="single" w:sz="4" w:space="0" w:color="000000"/>
              <w:bottom w:val="single" w:sz="4" w:space="0" w:color="000000"/>
            </w:tcBorders>
          </w:tcPr>
          <w:p w14:paraId="30C881D4" w14:textId="77777777" w:rsidR="003C3B33" w:rsidRDefault="00B560D6">
            <w:pPr>
              <w:pStyle w:val="TableParagraph"/>
              <w:ind w:right="126"/>
            </w:pPr>
            <w:r>
              <w:rPr>
                <w:spacing w:val="-2"/>
              </w:rPr>
              <w:t>150,189</w:t>
            </w:r>
          </w:p>
        </w:tc>
        <w:tc>
          <w:tcPr>
            <w:tcW w:w="2025" w:type="dxa"/>
            <w:tcBorders>
              <w:top w:val="single" w:sz="4" w:space="0" w:color="000000"/>
              <w:bottom w:val="single" w:sz="4" w:space="0" w:color="000000"/>
            </w:tcBorders>
          </w:tcPr>
          <w:p w14:paraId="30C881D5" w14:textId="77777777" w:rsidR="003C3B33" w:rsidRDefault="00B560D6">
            <w:pPr>
              <w:pStyle w:val="TableParagraph"/>
              <w:ind w:right="288"/>
            </w:pPr>
            <w:r>
              <w:rPr>
                <w:spacing w:val="-2"/>
              </w:rPr>
              <w:t>156,197</w:t>
            </w:r>
          </w:p>
        </w:tc>
        <w:tc>
          <w:tcPr>
            <w:tcW w:w="1445" w:type="dxa"/>
            <w:tcBorders>
              <w:top w:val="single" w:sz="4" w:space="0" w:color="000000"/>
              <w:bottom w:val="single" w:sz="4" w:space="0" w:color="000000"/>
            </w:tcBorders>
          </w:tcPr>
          <w:p w14:paraId="30C881D6" w14:textId="77777777" w:rsidR="003C3B33" w:rsidRDefault="00B560D6">
            <w:pPr>
              <w:pStyle w:val="TableParagraph"/>
              <w:ind w:right="288"/>
            </w:pPr>
            <w:r>
              <w:rPr>
                <w:spacing w:val="-2"/>
              </w:rPr>
              <w:t>162,132</w:t>
            </w:r>
          </w:p>
        </w:tc>
        <w:tc>
          <w:tcPr>
            <w:tcW w:w="1302" w:type="dxa"/>
            <w:tcBorders>
              <w:top w:val="single" w:sz="4" w:space="0" w:color="000000"/>
              <w:bottom w:val="single" w:sz="4" w:space="0" w:color="000000"/>
            </w:tcBorders>
          </w:tcPr>
          <w:p w14:paraId="30C881D7" w14:textId="77777777" w:rsidR="003C3B33" w:rsidRDefault="00B560D6">
            <w:pPr>
              <w:pStyle w:val="TableParagraph"/>
              <w:ind w:right="145"/>
            </w:pPr>
            <w:r>
              <w:rPr>
                <w:spacing w:val="-2"/>
              </w:rPr>
              <w:t>167,644</w:t>
            </w:r>
          </w:p>
        </w:tc>
      </w:tr>
      <w:tr w:rsidR="003C3B33" w14:paraId="30C881DF" w14:textId="77777777">
        <w:trPr>
          <w:trHeight w:val="388"/>
        </w:trPr>
        <w:tc>
          <w:tcPr>
            <w:tcW w:w="1512" w:type="dxa"/>
            <w:vMerge/>
            <w:tcBorders>
              <w:top w:val="nil"/>
            </w:tcBorders>
          </w:tcPr>
          <w:p w14:paraId="30C881D9" w14:textId="77777777" w:rsidR="003C3B33" w:rsidRDefault="003C3B33">
            <w:pPr>
              <w:rPr>
                <w:sz w:val="2"/>
                <w:szCs w:val="2"/>
              </w:rPr>
            </w:pPr>
          </w:p>
        </w:tc>
        <w:tc>
          <w:tcPr>
            <w:tcW w:w="1338" w:type="dxa"/>
            <w:tcBorders>
              <w:top w:val="single" w:sz="4" w:space="0" w:color="000000"/>
              <w:bottom w:val="single" w:sz="4" w:space="0" w:color="000000"/>
            </w:tcBorders>
          </w:tcPr>
          <w:p w14:paraId="30C881DA" w14:textId="77777777" w:rsidR="003C3B33" w:rsidRDefault="00B560D6">
            <w:pPr>
              <w:pStyle w:val="TableParagraph"/>
              <w:ind w:left="108"/>
              <w:jc w:val="left"/>
            </w:pPr>
            <w:r>
              <w:t>PLO</w:t>
            </w:r>
            <w:r>
              <w:rPr>
                <w:spacing w:val="-1"/>
              </w:rPr>
              <w:t xml:space="preserve"> </w:t>
            </w:r>
            <w:r>
              <w:rPr>
                <w:spacing w:val="-5"/>
              </w:rPr>
              <w:t>1.2</w:t>
            </w:r>
          </w:p>
        </w:tc>
        <w:tc>
          <w:tcPr>
            <w:tcW w:w="1406" w:type="dxa"/>
            <w:tcBorders>
              <w:top w:val="single" w:sz="4" w:space="0" w:color="000000"/>
              <w:bottom w:val="single" w:sz="4" w:space="0" w:color="000000"/>
            </w:tcBorders>
          </w:tcPr>
          <w:p w14:paraId="30C881DB" w14:textId="77777777" w:rsidR="003C3B33" w:rsidRDefault="00B560D6">
            <w:pPr>
              <w:pStyle w:val="TableParagraph"/>
              <w:ind w:right="125"/>
            </w:pPr>
            <w:r>
              <w:rPr>
                <w:spacing w:val="-2"/>
              </w:rPr>
              <w:t>154,657</w:t>
            </w:r>
          </w:p>
        </w:tc>
        <w:tc>
          <w:tcPr>
            <w:tcW w:w="2025" w:type="dxa"/>
            <w:tcBorders>
              <w:top w:val="single" w:sz="4" w:space="0" w:color="000000"/>
              <w:bottom w:val="single" w:sz="4" w:space="0" w:color="000000"/>
            </w:tcBorders>
          </w:tcPr>
          <w:p w14:paraId="30C881DC" w14:textId="77777777" w:rsidR="003C3B33" w:rsidRDefault="00B560D6">
            <w:pPr>
              <w:pStyle w:val="TableParagraph"/>
              <w:ind w:right="288"/>
            </w:pPr>
            <w:r>
              <w:rPr>
                <w:spacing w:val="-2"/>
              </w:rPr>
              <w:t>160,843</w:t>
            </w:r>
          </w:p>
        </w:tc>
        <w:tc>
          <w:tcPr>
            <w:tcW w:w="1445" w:type="dxa"/>
            <w:tcBorders>
              <w:top w:val="single" w:sz="4" w:space="0" w:color="000000"/>
              <w:bottom w:val="single" w:sz="4" w:space="0" w:color="000000"/>
            </w:tcBorders>
          </w:tcPr>
          <w:p w14:paraId="30C881DD" w14:textId="77777777" w:rsidR="003C3B33" w:rsidRDefault="00B560D6">
            <w:pPr>
              <w:pStyle w:val="TableParagraph"/>
              <w:ind w:right="288"/>
            </w:pPr>
            <w:r>
              <w:rPr>
                <w:spacing w:val="-2"/>
              </w:rPr>
              <w:t>166,955</w:t>
            </w:r>
          </w:p>
        </w:tc>
        <w:tc>
          <w:tcPr>
            <w:tcW w:w="1302" w:type="dxa"/>
            <w:tcBorders>
              <w:top w:val="single" w:sz="4" w:space="0" w:color="000000"/>
              <w:bottom w:val="single" w:sz="4" w:space="0" w:color="000000"/>
            </w:tcBorders>
          </w:tcPr>
          <w:p w14:paraId="30C881DE" w14:textId="77777777" w:rsidR="003C3B33" w:rsidRDefault="00B560D6">
            <w:pPr>
              <w:pStyle w:val="TableParagraph"/>
              <w:ind w:right="145"/>
            </w:pPr>
            <w:r>
              <w:rPr>
                <w:spacing w:val="-2"/>
              </w:rPr>
              <w:t>172,631</w:t>
            </w:r>
          </w:p>
        </w:tc>
      </w:tr>
      <w:tr w:rsidR="003C3B33" w14:paraId="30C881E6" w14:textId="77777777">
        <w:trPr>
          <w:trHeight w:val="388"/>
        </w:trPr>
        <w:tc>
          <w:tcPr>
            <w:tcW w:w="1512" w:type="dxa"/>
            <w:tcBorders>
              <w:bottom w:val="single" w:sz="4" w:space="0" w:color="000000"/>
            </w:tcBorders>
          </w:tcPr>
          <w:p w14:paraId="30C881E0" w14:textId="77777777" w:rsidR="003C3B33" w:rsidRDefault="003C3B33">
            <w:pPr>
              <w:pStyle w:val="TableParagraph"/>
              <w:spacing w:before="0"/>
              <w:jc w:val="left"/>
              <w:rPr>
                <w:rFonts w:ascii="Times New Roman"/>
              </w:rPr>
            </w:pPr>
          </w:p>
        </w:tc>
        <w:tc>
          <w:tcPr>
            <w:tcW w:w="1338" w:type="dxa"/>
            <w:tcBorders>
              <w:top w:val="single" w:sz="4" w:space="0" w:color="000000"/>
              <w:bottom w:val="single" w:sz="4" w:space="0" w:color="000000"/>
            </w:tcBorders>
          </w:tcPr>
          <w:p w14:paraId="30C881E1" w14:textId="77777777" w:rsidR="003C3B33" w:rsidRDefault="00B560D6">
            <w:pPr>
              <w:pStyle w:val="TableParagraph"/>
              <w:ind w:left="108"/>
              <w:jc w:val="left"/>
            </w:pPr>
            <w:r>
              <w:t>PLO</w:t>
            </w:r>
            <w:r>
              <w:rPr>
                <w:spacing w:val="-1"/>
              </w:rPr>
              <w:t xml:space="preserve"> </w:t>
            </w:r>
            <w:r>
              <w:rPr>
                <w:spacing w:val="-5"/>
              </w:rPr>
              <w:t>1.3</w:t>
            </w:r>
          </w:p>
        </w:tc>
        <w:tc>
          <w:tcPr>
            <w:tcW w:w="1406" w:type="dxa"/>
            <w:tcBorders>
              <w:top w:val="single" w:sz="4" w:space="0" w:color="000000"/>
              <w:bottom w:val="single" w:sz="4" w:space="0" w:color="000000"/>
            </w:tcBorders>
          </w:tcPr>
          <w:p w14:paraId="30C881E2" w14:textId="77777777" w:rsidR="003C3B33" w:rsidRDefault="00B560D6">
            <w:pPr>
              <w:pStyle w:val="TableParagraph"/>
              <w:ind w:right="125"/>
            </w:pPr>
            <w:r>
              <w:rPr>
                <w:spacing w:val="-2"/>
              </w:rPr>
              <w:t>163,620</w:t>
            </w:r>
          </w:p>
        </w:tc>
        <w:tc>
          <w:tcPr>
            <w:tcW w:w="2025" w:type="dxa"/>
            <w:tcBorders>
              <w:top w:val="single" w:sz="4" w:space="0" w:color="000000"/>
              <w:bottom w:val="single" w:sz="4" w:space="0" w:color="000000"/>
            </w:tcBorders>
          </w:tcPr>
          <w:p w14:paraId="30C881E3" w14:textId="77777777" w:rsidR="003C3B33" w:rsidRDefault="00B560D6">
            <w:pPr>
              <w:pStyle w:val="TableParagraph"/>
              <w:ind w:right="288"/>
            </w:pPr>
            <w:r>
              <w:rPr>
                <w:spacing w:val="-2"/>
              </w:rPr>
              <w:t>170,165</w:t>
            </w:r>
          </w:p>
        </w:tc>
        <w:tc>
          <w:tcPr>
            <w:tcW w:w="1445" w:type="dxa"/>
            <w:tcBorders>
              <w:top w:val="single" w:sz="4" w:space="0" w:color="000000"/>
              <w:bottom w:val="single" w:sz="4" w:space="0" w:color="000000"/>
            </w:tcBorders>
          </w:tcPr>
          <w:p w14:paraId="30C881E4" w14:textId="77777777" w:rsidR="003C3B33" w:rsidRDefault="00B560D6">
            <w:pPr>
              <w:pStyle w:val="TableParagraph"/>
              <w:ind w:right="288"/>
            </w:pPr>
            <w:r>
              <w:rPr>
                <w:spacing w:val="-2"/>
              </w:rPr>
              <w:t>176,631</w:t>
            </w:r>
          </w:p>
        </w:tc>
        <w:tc>
          <w:tcPr>
            <w:tcW w:w="1302" w:type="dxa"/>
            <w:tcBorders>
              <w:top w:val="single" w:sz="4" w:space="0" w:color="000000"/>
              <w:bottom w:val="single" w:sz="4" w:space="0" w:color="000000"/>
            </w:tcBorders>
          </w:tcPr>
          <w:p w14:paraId="30C881E5" w14:textId="77777777" w:rsidR="003C3B33" w:rsidRDefault="00B560D6">
            <w:pPr>
              <w:pStyle w:val="TableParagraph"/>
              <w:ind w:right="145"/>
            </w:pPr>
            <w:r>
              <w:rPr>
                <w:spacing w:val="-2"/>
              </w:rPr>
              <w:t>182,636</w:t>
            </w:r>
          </w:p>
        </w:tc>
      </w:tr>
    </w:tbl>
    <w:p w14:paraId="30C881E7" w14:textId="77777777" w:rsidR="003C3B33" w:rsidRDefault="00B560D6">
      <w:pPr>
        <w:spacing w:before="245"/>
        <w:ind w:left="760"/>
        <w:rPr>
          <w:b/>
        </w:rPr>
      </w:pPr>
      <w:r>
        <w:rPr>
          <w:b/>
        </w:rPr>
        <w:t>Table</w:t>
      </w:r>
      <w:r>
        <w:rPr>
          <w:b/>
          <w:spacing w:val="-5"/>
        </w:rPr>
        <w:t xml:space="preserve"> </w:t>
      </w:r>
      <w:r>
        <w:rPr>
          <w:b/>
        </w:rPr>
        <w:t>A7</w:t>
      </w:r>
      <w:r>
        <w:rPr>
          <w:b/>
          <w:spacing w:val="-3"/>
        </w:rPr>
        <w:t xml:space="preserve"> </w:t>
      </w:r>
      <w:r>
        <w:rPr>
          <w:b/>
        </w:rPr>
        <w:t>Research</w:t>
      </w:r>
      <w:r>
        <w:rPr>
          <w:b/>
          <w:spacing w:val="-6"/>
        </w:rPr>
        <w:t xml:space="preserve"> </w:t>
      </w:r>
      <w:r>
        <w:rPr>
          <w:b/>
        </w:rPr>
        <w:t>Scientist</w:t>
      </w:r>
      <w:r>
        <w:rPr>
          <w:b/>
          <w:spacing w:val="-4"/>
        </w:rPr>
        <w:t xml:space="preserve"> </w:t>
      </w:r>
      <w:r>
        <w:rPr>
          <w:b/>
        </w:rPr>
        <w:t>Stream</w:t>
      </w:r>
      <w:r>
        <w:rPr>
          <w:b/>
          <w:spacing w:val="-3"/>
        </w:rPr>
        <w:t xml:space="preserve"> </w:t>
      </w:r>
      <w:r>
        <w:rPr>
          <w:b/>
        </w:rPr>
        <w:t>pay</w:t>
      </w:r>
      <w:r>
        <w:rPr>
          <w:b/>
          <w:spacing w:val="-4"/>
        </w:rPr>
        <w:t xml:space="preserve"> scale</w:t>
      </w:r>
    </w:p>
    <w:p w14:paraId="30C881E8" w14:textId="77777777" w:rsidR="003C3B33" w:rsidRDefault="003C3B33">
      <w:pPr>
        <w:pStyle w:val="BodyText"/>
        <w:spacing w:before="11"/>
        <w:ind w:left="0" w:firstLine="0"/>
        <w:rPr>
          <w:b/>
          <w:sz w:val="9"/>
        </w:rPr>
      </w:pPr>
    </w:p>
    <w:tbl>
      <w:tblPr>
        <w:tblW w:w="0" w:type="auto"/>
        <w:tblInd w:w="767" w:type="dxa"/>
        <w:tblLayout w:type="fixed"/>
        <w:tblCellMar>
          <w:left w:w="0" w:type="dxa"/>
          <w:right w:w="0" w:type="dxa"/>
        </w:tblCellMar>
        <w:tblLook w:val="01E0" w:firstRow="1" w:lastRow="1" w:firstColumn="1" w:lastColumn="1" w:noHBand="0" w:noVBand="0"/>
      </w:tblPr>
      <w:tblGrid>
        <w:gridCol w:w="1512"/>
        <w:gridCol w:w="1347"/>
        <w:gridCol w:w="1406"/>
        <w:gridCol w:w="2024"/>
        <w:gridCol w:w="1464"/>
        <w:gridCol w:w="1273"/>
      </w:tblGrid>
      <w:tr w:rsidR="003C3B33" w14:paraId="30C881F6" w14:textId="77777777">
        <w:trPr>
          <w:trHeight w:val="1463"/>
        </w:trPr>
        <w:tc>
          <w:tcPr>
            <w:tcW w:w="1512" w:type="dxa"/>
            <w:tcBorders>
              <w:top w:val="single" w:sz="4" w:space="0" w:color="000000"/>
              <w:bottom w:val="single" w:sz="4" w:space="0" w:color="000000"/>
            </w:tcBorders>
          </w:tcPr>
          <w:p w14:paraId="30C881E9" w14:textId="77777777" w:rsidR="003C3B33" w:rsidRDefault="00B560D6">
            <w:pPr>
              <w:pStyle w:val="TableParagraph"/>
              <w:ind w:left="107"/>
              <w:jc w:val="left"/>
              <w:rPr>
                <w:b/>
              </w:rPr>
            </w:pPr>
            <w:r>
              <w:rPr>
                <w:b/>
                <w:spacing w:val="-2"/>
              </w:rPr>
              <w:t>Classification/ Local designation</w:t>
            </w:r>
          </w:p>
        </w:tc>
        <w:tc>
          <w:tcPr>
            <w:tcW w:w="1347" w:type="dxa"/>
            <w:tcBorders>
              <w:top w:val="single" w:sz="4" w:space="0" w:color="000000"/>
              <w:bottom w:val="single" w:sz="4" w:space="0" w:color="000000"/>
            </w:tcBorders>
          </w:tcPr>
          <w:p w14:paraId="30C881EA" w14:textId="77777777" w:rsidR="003C3B33" w:rsidRDefault="00B560D6">
            <w:pPr>
              <w:pStyle w:val="TableParagraph"/>
              <w:ind w:left="107"/>
              <w:jc w:val="left"/>
              <w:rPr>
                <w:b/>
              </w:rPr>
            </w:pPr>
            <w:r>
              <w:rPr>
                <w:b/>
              </w:rPr>
              <w:t xml:space="preserve">Pay </w:t>
            </w:r>
            <w:r>
              <w:rPr>
                <w:b/>
                <w:spacing w:val="-2"/>
              </w:rPr>
              <w:t>point</w:t>
            </w:r>
          </w:p>
        </w:tc>
        <w:tc>
          <w:tcPr>
            <w:tcW w:w="1406" w:type="dxa"/>
            <w:tcBorders>
              <w:top w:val="single" w:sz="4" w:space="0" w:color="000000"/>
              <w:bottom w:val="single" w:sz="4" w:space="0" w:color="000000"/>
            </w:tcBorders>
          </w:tcPr>
          <w:p w14:paraId="30C881EB" w14:textId="77777777" w:rsidR="003C3B33" w:rsidRDefault="00B560D6">
            <w:pPr>
              <w:pStyle w:val="TableParagraph"/>
              <w:ind w:right="118"/>
              <w:rPr>
                <w:b/>
              </w:rPr>
            </w:pPr>
            <w:r>
              <w:rPr>
                <w:b/>
              </w:rPr>
              <w:t>As</w:t>
            </w:r>
            <w:r>
              <w:rPr>
                <w:b/>
                <w:spacing w:val="1"/>
              </w:rPr>
              <w:t xml:space="preserve"> </w:t>
            </w:r>
            <w:r>
              <w:rPr>
                <w:b/>
                <w:spacing w:val="-5"/>
              </w:rPr>
              <w:t>at</w:t>
            </w:r>
          </w:p>
          <w:p w14:paraId="30C881EC" w14:textId="77777777" w:rsidR="003C3B33" w:rsidRDefault="00B560D6">
            <w:pPr>
              <w:pStyle w:val="TableParagraph"/>
              <w:spacing w:before="0"/>
              <w:ind w:right="118"/>
              <w:rPr>
                <w:b/>
              </w:rPr>
            </w:pPr>
            <w:r>
              <w:rPr>
                <w:b/>
              </w:rPr>
              <w:t>31</w:t>
            </w:r>
            <w:r>
              <w:rPr>
                <w:b/>
                <w:spacing w:val="-1"/>
              </w:rPr>
              <w:t xml:space="preserve"> </w:t>
            </w:r>
            <w:r>
              <w:rPr>
                <w:b/>
                <w:spacing w:val="-2"/>
              </w:rPr>
              <w:t>August</w:t>
            </w:r>
          </w:p>
          <w:p w14:paraId="30C881ED" w14:textId="77777777" w:rsidR="003C3B33" w:rsidRDefault="00B560D6">
            <w:pPr>
              <w:pStyle w:val="TableParagraph"/>
              <w:spacing w:before="0"/>
              <w:ind w:right="118"/>
              <w:rPr>
                <w:b/>
              </w:rPr>
            </w:pPr>
            <w:r>
              <w:rPr>
                <w:b/>
              </w:rPr>
              <w:t>2023</w:t>
            </w:r>
            <w:r>
              <w:rPr>
                <w:b/>
                <w:spacing w:val="-5"/>
              </w:rPr>
              <w:t xml:space="preserve"> ($)</w:t>
            </w:r>
          </w:p>
        </w:tc>
        <w:tc>
          <w:tcPr>
            <w:tcW w:w="2024" w:type="dxa"/>
            <w:tcBorders>
              <w:top w:val="single" w:sz="4" w:space="0" w:color="000000"/>
              <w:bottom w:val="single" w:sz="4" w:space="0" w:color="000000"/>
            </w:tcBorders>
          </w:tcPr>
          <w:p w14:paraId="30C881EE" w14:textId="77777777" w:rsidR="003C3B33" w:rsidRDefault="00B560D6">
            <w:pPr>
              <w:pStyle w:val="TableParagraph"/>
              <w:spacing w:before="58"/>
              <w:ind w:left="117" w:right="298"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0"/>
              </w:rPr>
              <w:t xml:space="preserve"> </w:t>
            </w:r>
            <w:r>
              <w:rPr>
                <w:b/>
              </w:rPr>
              <w:t>the</w:t>
            </w:r>
            <w:r>
              <w:rPr>
                <w:b/>
                <w:spacing w:val="-11"/>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1EF" w14:textId="77777777" w:rsidR="003C3B33" w:rsidRDefault="00B560D6">
            <w:pPr>
              <w:pStyle w:val="TableParagraph"/>
              <w:spacing w:before="1"/>
              <w:ind w:right="296"/>
              <w:rPr>
                <w:b/>
              </w:rPr>
            </w:pPr>
            <w:r>
              <w:rPr>
                <w:b/>
                <w:spacing w:val="-5"/>
              </w:rPr>
              <w:t>($)</w:t>
            </w:r>
          </w:p>
        </w:tc>
        <w:tc>
          <w:tcPr>
            <w:tcW w:w="1464" w:type="dxa"/>
            <w:tcBorders>
              <w:top w:val="single" w:sz="4" w:space="0" w:color="000000"/>
              <w:bottom w:val="single" w:sz="4" w:space="0" w:color="000000"/>
            </w:tcBorders>
          </w:tcPr>
          <w:p w14:paraId="30C881F0" w14:textId="77777777" w:rsidR="003C3B33" w:rsidRDefault="00B560D6">
            <w:pPr>
              <w:pStyle w:val="TableParagraph"/>
              <w:spacing w:before="58"/>
              <w:ind w:right="300"/>
              <w:rPr>
                <w:b/>
              </w:rPr>
            </w:pPr>
            <w:r>
              <w:rPr>
                <w:b/>
                <w:spacing w:val="-4"/>
              </w:rPr>
              <w:t>From</w:t>
            </w:r>
          </w:p>
          <w:p w14:paraId="30C881F1" w14:textId="77777777" w:rsidR="003C3B33" w:rsidRDefault="00B560D6">
            <w:pPr>
              <w:pStyle w:val="TableParagraph"/>
              <w:spacing w:before="0"/>
              <w:ind w:right="298"/>
              <w:rPr>
                <w:b/>
              </w:rPr>
            </w:pPr>
            <w:r>
              <w:rPr>
                <w:b/>
              </w:rPr>
              <w:t>13</w:t>
            </w:r>
            <w:r>
              <w:rPr>
                <w:b/>
                <w:spacing w:val="1"/>
              </w:rPr>
              <w:t xml:space="preserve"> </w:t>
            </w:r>
            <w:r>
              <w:rPr>
                <w:b/>
                <w:spacing w:val="-2"/>
              </w:rPr>
              <w:t>March</w:t>
            </w:r>
          </w:p>
          <w:p w14:paraId="30C881F2" w14:textId="77777777" w:rsidR="003C3B33" w:rsidRDefault="00B560D6">
            <w:pPr>
              <w:pStyle w:val="TableParagraph"/>
              <w:spacing w:before="0"/>
              <w:ind w:right="298"/>
              <w:rPr>
                <w:b/>
              </w:rPr>
            </w:pPr>
            <w:r>
              <w:rPr>
                <w:b/>
              </w:rPr>
              <w:t>2025</w:t>
            </w:r>
            <w:r>
              <w:rPr>
                <w:b/>
                <w:spacing w:val="-5"/>
              </w:rPr>
              <w:t xml:space="preserve"> ($)</w:t>
            </w:r>
          </w:p>
        </w:tc>
        <w:tc>
          <w:tcPr>
            <w:tcW w:w="1273" w:type="dxa"/>
            <w:tcBorders>
              <w:top w:val="single" w:sz="4" w:space="0" w:color="000000"/>
              <w:bottom w:val="single" w:sz="4" w:space="0" w:color="000000"/>
            </w:tcBorders>
          </w:tcPr>
          <w:p w14:paraId="30C881F3" w14:textId="77777777" w:rsidR="003C3B33" w:rsidRDefault="00B560D6">
            <w:pPr>
              <w:pStyle w:val="TableParagraph"/>
              <w:spacing w:before="58"/>
              <w:ind w:right="109"/>
              <w:rPr>
                <w:b/>
              </w:rPr>
            </w:pPr>
            <w:r>
              <w:rPr>
                <w:b/>
                <w:spacing w:val="-4"/>
              </w:rPr>
              <w:t>From</w:t>
            </w:r>
          </w:p>
          <w:p w14:paraId="30C881F4" w14:textId="77777777" w:rsidR="003C3B33" w:rsidRDefault="00B560D6">
            <w:pPr>
              <w:pStyle w:val="TableParagraph"/>
              <w:spacing w:before="0"/>
              <w:ind w:right="107"/>
              <w:rPr>
                <w:b/>
              </w:rPr>
            </w:pPr>
            <w:r>
              <w:rPr>
                <w:b/>
              </w:rPr>
              <w:t>12</w:t>
            </w:r>
            <w:r>
              <w:rPr>
                <w:b/>
                <w:spacing w:val="1"/>
              </w:rPr>
              <w:t xml:space="preserve"> </w:t>
            </w:r>
            <w:r>
              <w:rPr>
                <w:b/>
                <w:spacing w:val="-2"/>
              </w:rPr>
              <w:t>March</w:t>
            </w:r>
          </w:p>
          <w:p w14:paraId="30C881F5" w14:textId="77777777" w:rsidR="003C3B33" w:rsidRDefault="00B560D6">
            <w:pPr>
              <w:pStyle w:val="TableParagraph"/>
              <w:spacing w:before="0"/>
              <w:ind w:right="107"/>
              <w:rPr>
                <w:b/>
              </w:rPr>
            </w:pPr>
            <w:r>
              <w:rPr>
                <w:b/>
              </w:rPr>
              <w:t>2026</w:t>
            </w:r>
            <w:r>
              <w:rPr>
                <w:b/>
                <w:spacing w:val="-5"/>
              </w:rPr>
              <w:t xml:space="preserve"> ($)</w:t>
            </w:r>
          </w:p>
        </w:tc>
      </w:tr>
      <w:tr w:rsidR="003C3B33" w14:paraId="30C881FE" w14:textId="77777777">
        <w:trPr>
          <w:trHeight w:val="388"/>
        </w:trPr>
        <w:tc>
          <w:tcPr>
            <w:tcW w:w="1512" w:type="dxa"/>
            <w:vMerge w:val="restart"/>
            <w:tcBorders>
              <w:top w:val="single" w:sz="4" w:space="0" w:color="000000"/>
            </w:tcBorders>
          </w:tcPr>
          <w:p w14:paraId="30C881F7" w14:textId="77777777" w:rsidR="003C3B33" w:rsidRDefault="00B560D6">
            <w:pPr>
              <w:pStyle w:val="TableParagraph"/>
              <w:ind w:left="108"/>
              <w:jc w:val="left"/>
            </w:pPr>
            <w:r>
              <w:t>RS</w:t>
            </w:r>
            <w:r>
              <w:rPr>
                <w:spacing w:val="-3"/>
              </w:rPr>
              <w:t xml:space="preserve"> </w:t>
            </w:r>
            <w:r>
              <w:rPr>
                <w:spacing w:val="-12"/>
              </w:rPr>
              <w:t>1</w:t>
            </w:r>
          </w:p>
          <w:p w14:paraId="30C881F8" w14:textId="77777777" w:rsidR="003C3B33" w:rsidRDefault="00B560D6">
            <w:pPr>
              <w:pStyle w:val="TableParagraph"/>
              <w:spacing w:before="60"/>
              <w:ind w:left="108"/>
              <w:jc w:val="left"/>
            </w:pPr>
            <w:r>
              <w:t>APS</w:t>
            </w:r>
            <w:r>
              <w:rPr>
                <w:spacing w:val="-1"/>
              </w:rPr>
              <w:t xml:space="preserve"> </w:t>
            </w:r>
            <w:r>
              <w:rPr>
                <w:spacing w:val="-10"/>
              </w:rPr>
              <w:t>6</w:t>
            </w:r>
          </w:p>
        </w:tc>
        <w:tc>
          <w:tcPr>
            <w:tcW w:w="1347" w:type="dxa"/>
            <w:tcBorders>
              <w:top w:val="single" w:sz="4" w:space="0" w:color="000000"/>
              <w:bottom w:val="single" w:sz="4" w:space="0" w:color="000000"/>
            </w:tcBorders>
          </w:tcPr>
          <w:p w14:paraId="30C881F9" w14:textId="77777777" w:rsidR="003C3B33" w:rsidRDefault="00B560D6">
            <w:pPr>
              <w:pStyle w:val="TableParagraph"/>
              <w:ind w:left="108"/>
              <w:jc w:val="left"/>
            </w:pPr>
            <w:r>
              <w:t>RS</w:t>
            </w:r>
            <w:r>
              <w:rPr>
                <w:spacing w:val="-1"/>
              </w:rPr>
              <w:t xml:space="preserve"> </w:t>
            </w:r>
            <w:r>
              <w:rPr>
                <w:spacing w:val="-5"/>
              </w:rPr>
              <w:t>1.1</w:t>
            </w:r>
          </w:p>
        </w:tc>
        <w:tc>
          <w:tcPr>
            <w:tcW w:w="1406" w:type="dxa"/>
            <w:tcBorders>
              <w:top w:val="single" w:sz="4" w:space="0" w:color="000000"/>
              <w:bottom w:val="single" w:sz="4" w:space="0" w:color="000000"/>
            </w:tcBorders>
          </w:tcPr>
          <w:p w14:paraId="30C881FA" w14:textId="77777777" w:rsidR="003C3B33" w:rsidRDefault="00B560D6">
            <w:pPr>
              <w:pStyle w:val="TableParagraph"/>
              <w:ind w:right="116"/>
            </w:pPr>
            <w:r>
              <w:rPr>
                <w:spacing w:val="-2"/>
              </w:rPr>
              <w:t>88,408</w:t>
            </w:r>
          </w:p>
        </w:tc>
        <w:tc>
          <w:tcPr>
            <w:tcW w:w="2024" w:type="dxa"/>
            <w:tcBorders>
              <w:top w:val="single" w:sz="4" w:space="0" w:color="000000"/>
              <w:bottom w:val="single" w:sz="4" w:space="0" w:color="000000"/>
            </w:tcBorders>
          </w:tcPr>
          <w:p w14:paraId="30C881FB" w14:textId="77777777" w:rsidR="003C3B33" w:rsidRDefault="00B560D6">
            <w:pPr>
              <w:pStyle w:val="TableParagraph"/>
              <w:ind w:right="297"/>
            </w:pPr>
            <w:r>
              <w:rPr>
                <w:spacing w:val="-2"/>
              </w:rPr>
              <w:t>91,944</w:t>
            </w:r>
          </w:p>
        </w:tc>
        <w:tc>
          <w:tcPr>
            <w:tcW w:w="1464" w:type="dxa"/>
            <w:tcBorders>
              <w:top w:val="single" w:sz="4" w:space="0" w:color="000000"/>
              <w:bottom w:val="single" w:sz="4" w:space="0" w:color="000000"/>
            </w:tcBorders>
          </w:tcPr>
          <w:p w14:paraId="30C881FC" w14:textId="77777777" w:rsidR="003C3B33" w:rsidRDefault="00B560D6">
            <w:pPr>
              <w:pStyle w:val="TableParagraph"/>
              <w:ind w:left="252"/>
              <w:jc w:val="center"/>
            </w:pPr>
            <w:r>
              <w:rPr>
                <w:spacing w:val="-2"/>
              </w:rPr>
              <w:t>95,438</w:t>
            </w:r>
          </w:p>
        </w:tc>
        <w:tc>
          <w:tcPr>
            <w:tcW w:w="1273" w:type="dxa"/>
            <w:tcBorders>
              <w:top w:val="single" w:sz="4" w:space="0" w:color="000000"/>
              <w:bottom w:val="single" w:sz="4" w:space="0" w:color="000000"/>
            </w:tcBorders>
          </w:tcPr>
          <w:p w14:paraId="30C881FD" w14:textId="77777777" w:rsidR="003C3B33" w:rsidRDefault="00B560D6">
            <w:pPr>
              <w:pStyle w:val="TableParagraph"/>
              <w:ind w:right="105"/>
            </w:pPr>
            <w:r>
              <w:rPr>
                <w:spacing w:val="-2"/>
              </w:rPr>
              <w:t>99,734</w:t>
            </w:r>
          </w:p>
        </w:tc>
      </w:tr>
      <w:tr w:rsidR="003C3B33" w14:paraId="30C88205" w14:textId="77777777">
        <w:trPr>
          <w:trHeight w:val="388"/>
        </w:trPr>
        <w:tc>
          <w:tcPr>
            <w:tcW w:w="1512" w:type="dxa"/>
            <w:vMerge/>
            <w:tcBorders>
              <w:top w:val="nil"/>
            </w:tcBorders>
          </w:tcPr>
          <w:p w14:paraId="30C881FF" w14:textId="77777777" w:rsidR="003C3B33" w:rsidRDefault="003C3B33">
            <w:pPr>
              <w:rPr>
                <w:sz w:val="2"/>
                <w:szCs w:val="2"/>
              </w:rPr>
            </w:pPr>
          </w:p>
        </w:tc>
        <w:tc>
          <w:tcPr>
            <w:tcW w:w="1347" w:type="dxa"/>
            <w:tcBorders>
              <w:top w:val="single" w:sz="4" w:space="0" w:color="000000"/>
              <w:bottom w:val="single" w:sz="4" w:space="0" w:color="000000"/>
            </w:tcBorders>
          </w:tcPr>
          <w:p w14:paraId="30C88200" w14:textId="77777777" w:rsidR="003C3B33" w:rsidRDefault="00B560D6">
            <w:pPr>
              <w:pStyle w:val="TableParagraph"/>
              <w:ind w:left="108"/>
              <w:jc w:val="left"/>
            </w:pPr>
            <w:r>
              <w:t>RS</w:t>
            </w:r>
            <w:r>
              <w:rPr>
                <w:spacing w:val="-1"/>
              </w:rPr>
              <w:t xml:space="preserve"> </w:t>
            </w:r>
            <w:r>
              <w:rPr>
                <w:spacing w:val="-5"/>
              </w:rPr>
              <w:t>1.2</w:t>
            </w:r>
          </w:p>
        </w:tc>
        <w:tc>
          <w:tcPr>
            <w:tcW w:w="1406" w:type="dxa"/>
            <w:tcBorders>
              <w:top w:val="single" w:sz="4" w:space="0" w:color="000000"/>
              <w:bottom w:val="single" w:sz="4" w:space="0" w:color="000000"/>
            </w:tcBorders>
          </w:tcPr>
          <w:p w14:paraId="30C88201" w14:textId="77777777" w:rsidR="003C3B33" w:rsidRDefault="00B560D6">
            <w:pPr>
              <w:pStyle w:val="TableParagraph"/>
              <w:ind w:right="116"/>
            </w:pPr>
            <w:r>
              <w:rPr>
                <w:spacing w:val="-2"/>
              </w:rPr>
              <w:t>91,057</w:t>
            </w:r>
          </w:p>
        </w:tc>
        <w:tc>
          <w:tcPr>
            <w:tcW w:w="2024" w:type="dxa"/>
            <w:tcBorders>
              <w:top w:val="single" w:sz="4" w:space="0" w:color="000000"/>
              <w:bottom w:val="single" w:sz="4" w:space="0" w:color="000000"/>
            </w:tcBorders>
          </w:tcPr>
          <w:p w14:paraId="30C88202" w14:textId="77777777" w:rsidR="003C3B33" w:rsidRDefault="00B560D6">
            <w:pPr>
              <w:pStyle w:val="TableParagraph"/>
              <w:ind w:right="297"/>
            </w:pPr>
            <w:r>
              <w:rPr>
                <w:spacing w:val="-2"/>
              </w:rPr>
              <w:t>94,699</w:t>
            </w:r>
          </w:p>
        </w:tc>
        <w:tc>
          <w:tcPr>
            <w:tcW w:w="1464" w:type="dxa"/>
            <w:tcBorders>
              <w:top w:val="single" w:sz="4" w:space="0" w:color="000000"/>
              <w:bottom w:val="single" w:sz="4" w:space="0" w:color="000000"/>
            </w:tcBorders>
          </w:tcPr>
          <w:p w14:paraId="30C88203" w14:textId="77777777" w:rsidR="003C3B33" w:rsidRDefault="00B560D6">
            <w:pPr>
              <w:pStyle w:val="TableParagraph"/>
              <w:ind w:left="252"/>
              <w:jc w:val="center"/>
            </w:pPr>
            <w:r>
              <w:rPr>
                <w:spacing w:val="-2"/>
              </w:rPr>
              <w:t>98,298</w:t>
            </w:r>
          </w:p>
        </w:tc>
        <w:tc>
          <w:tcPr>
            <w:tcW w:w="1273" w:type="dxa"/>
            <w:tcBorders>
              <w:top w:val="single" w:sz="4" w:space="0" w:color="000000"/>
              <w:bottom w:val="single" w:sz="4" w:space="0" w:color="000000"/>
            </w:tcBorders>
          </w:tcPr>
          <w:p w14:paraId="30C88204" w14:textId="77777777" w:rsidR="003C3B33" w:rsidRDefault="00B560D6">
            <w:pPr>
              <w:pStyle w:val="TableParagraph"/>
              <w:ind w:right="105"/>
            </w:pPr>
            <w:r>
              <w:rPr>
                <w:spacing w:val="-2"/>
              </w:rPr>
              <w:t>101,640</w:t>
            </w:r>
          </w:p>
        </w:tc>
      </w:tr>
      <w:tr w:rsidR="003C3B33" w14:paraId="30C8820C" w14:textId="77777777">
        <w:trPr>
          <w:trHeight w:val="388"/>
        </w:trPr>
        <w:tc>
          <w:tcPr>
            <w:tcW w:w="1512" w:type="dxa"/>
          </w:tcPr>
          <w:p w14:paraId="30C88206" w14:textId="77777777" w:rsidR="003C3B33" w:rsidRDefault="003C3B33">
            <w:pPr>
              <w:pStyle w:val="TableParagraph"/>
              <w:spacing w:before="0"/>
              <w:jc w:val="left"/>
              <w:rPr>
                <w:rFonts w:ascii="Times New Roman"/>
              </w:rPr>
            </w:pPr>
          </w:p>
        </w:tc>
        <w:tc>
          <w:tcPr>
            <w:tcW w:w="1347" w:type="dxa"/>
            <w:tcBorders>
              <w:top w:val="single" w:sz="4" w:space="0" w:color="000000"/>
              <w:bottom w:val="single" w:sz="4" w:space="0" w:color="000000"/>
            </w:tcBorders>
          </w:tcPr>
          <w:p w14:paraId="30C88207" w14:textId="77777777" w:rsidR="003C3B33" w:rsidRDefault="00B560D6">
            <w:pPr>
              <w:pStyle w:val="TableParagraph"/>
              <w:ind w:left="108"/>
              <w:jc w:val="left"/>
            </w:pPr>
            <w:r>
              <w:t>RS</w:t>
            </w:r>
            <w:r>
              <w:rPr>
                <w:spacing w:val="-1"/>
              </w:rPr>
              <w:t xml:space="preserve"> </w:t>
            </w:r>
            <w:r>
              <w:rPr>
                <w:spacing w:val="-5"/>
              </w:rPr>
              <w:t>1.3</w:t>
            </w:r>
          </w:p>
        </w:tc>
        <w:tc>
          <w:tcPr>
            <w:tcW w:w="1406" w:type="dxa"/>
            <w:tcBorders>
              <w:top w:val="single" w:sz="4" w:space="0" w:color="000000"/>
              <w:bottom w:val="single" w:sz="4" w:space="0" w:color="000000"/>
            </w:tcBorders>
          </w:tcPr>
          <w:p w14:paraId="30C88208" w14:textId="77777777" w:rsidR="003C3B33" w:rsidRDefault="00B560D6">
            <w:pPr>
              <w:pStyle w:val="TableParagraph"/>
              <w:ind w:right="116"/>
            </w:pPr>
            <w:r>
              <w:rPr>
                <w:spacing w:val="-2"/>
              </w:rPr>
              <w:t>95,353</w:t>
            </w:r>
          </w:p>
        </w:tc>
        <w:tc>
          <w:tcPr>
            <w:tcW w:w="2024" w:type="dxa"/>
            <w:tcBorders>
              <w:top w:val="single" w:sz="4" w:space="0" w:color="000000"/>
              <w:bottom w:val="single" w:sz="4" w:space="0" w:color="000000"/>
            </w:tcBorders>
          </w:tcPr>
          <w:p w14:paraId="30C88209" w14:textId="77777777" w:rsidR="003C3B33" w:rsidRDefault="00B560D6">
            <w:pPr>
              <w:pStyle w:val="TableParagraph"/>
              <w:ind w:right="297"/>
            </w:pPr>
            <w:r>
              <w:rPr>
                <w:spacing w:val="-2"/>
              </w:rPr>
              <w:t>99,167</w:t>
            </w:r>
          </w:p>
        </w:tc>
        <w:tc>
          <w:tcPr>
            <w:tcW w:w="1464" w:type="dxa"/>
            <w:tcBorders>
              <w:top w:val="single" w:sz="4" w:space="0" w:color="000000"/>
              <w:bottom w:val="single" w:sz="4" w:space="0" w:color="000000"/>
            </w:tcBorders>
          </w:tcPr>
          <w:p w14:paraId="30C8820A" w14:textId="77777777" w:rsidR="003C3B33" w:rsidRDefault="00B560D6">
            <w:pPr>
              <w:pStyle w:val="TableParagraph"/>
              <w:ind w:left="252" w:right="112"/>
              <w:jc w:val="center"/>
            </w:pPr>
            <w:r>
              <w:rPr>
                <w:spacing w:val="-2"/>
              </w:rPr>
              <w:t>102,935</w:t>
            </w:r>
          </w:p>
        </w:tc>
        <w:tc>
          <w:tcPr>
            <w:tcW w:w="1273" w:type="dxa"/>
            <w:tcBorders>
              <w:top w:val="single" w:sz="4" w:space="0" w:color="000000"/>
              <w:bottom w:val="single" w:sz="4" w:space="0" w:color="000000"/>
            </w:tcBorders>
          </w:tcPr>
          <w:p w14:paraId="30C8820B" w14:textId="77777777" w:rsidR="003C3B33" w:rsidRDefault="00B560D6">
            <w:pPr>
              <w:pStyle w:val="TableParagraph"/>
              <w:ind w:right="105"/>
            </w:pPr>
            <w:r>
              <w:rPr>
                <w:spacing w:val="-2"/>
              </w:rPr>
              <w:t>106,435</w:t>
            </w:r>
          </w:p>
        </w:tc>
      </w:tr>
      <w:tr w:rsidR="003C3B33" w14:paraId="30C88213" w14:textId="77777777">
        <w:trPr>
          <w:trHeight w:val="388"/>
        </w:trPr>
        <w:tc>
          <w:tcPr>
            <w:tcW w:w="1512" w:type="dxa"/>
            <w:tcBorders>
              <w:bottom w:val="single" w:sz="4" w:space="0" w:color="000000"/>
            </w:tcBorders>
          </w:tcPr>
          <w:p w14:paraId="30C8820D" w14:textId="77777777" w:rsidR="003C3B33" w:rsidRDefault="003C3B33">
            <w:pPr>
              <w:pStyle w:val="TableParagraph"/>
              <w:spacing w:before="0"/>
              <w:jc w:val="left"/>
              <w:rPr>
                <w:rFonts w:ascii="Times New Roman"/>
              </w:rPr>
            </w:pPr>
          </w:p>
        </w:tc>
        <w:tc>
          <w:tcPr>
            <w:tcW w:w="1347" w:type="dxa"/>
            <w:tcBorders>
              <w:top w:val="single" w:sz="4" w:space="0" w:color="000000"/>
              <w:bottom w:val="single" w:sz="4" w:space="0" w:color="000000"/>
            </w:tcBorders>
          </w:tcPr>
          <w:p w14:paraId="30C8820E" w14:textId="77777777" w:rsidR="003C3B33" w:rsidRDefault="00B560D6">
            <w:pPr>
              <w:pStyle w:val="TableParagraph"/>
              <w:ind w:left="108"/>
              <w:jc w:val="left"/>
            </w:pPr>
            <w:r>
              <w:t>RS</w:t>
            </w:r>
            <w:r>
              <w:rPr>
                <w:spacing w:val="-1"/>
              </w:rPr>
              <w:t xml:space="preserve"> </w:t>
            </w:r>
            <w:r>
              <w:rPr>
                <w:spacing w:val="-5"/>
              </w:rPr>
              <w:t>1.4</w:t>
            </w:r>
          </w:p>
        </w:tc>
        <w:tc>
          <w:tcPr>
            <w:tcW w:w="1406" w:type="dxa"/>
            <w:tcBorders>
              <w:top w:val="single" w:sz="4" w:space="0" w:color="000000"/>
              <w:bottom w:val="single" w:sz="4" w:space="0" w:color="000000"/>
            </w:tcBorders>
          </w:tcPr>
          <w:p w14:paraId="30C8820F" w14:textId="77777777" w:rsidR="003C3B33" w:rsidRDefault="00B560D6">
            <w:pPr>
              <w:pStyle w:val="TableParagraph"/>
              <w:ind w:right="115"/>
            </w:pPr>
            <w:r>
              <w:rPr>
                <w:spacing w:val="-2"/>
              </w:rPr>
              <w:t>100,378</w:t>
            </w:r>
          </w:p>
        </w:tc>
        <w:tc>
          <w:tcPr>
            <w:tcW w:w="2024" w:type="dxa"/>
            <w:tcBorders>
              <w:top w:val="single" w:sz="4" w:space="0" w:color="000000"/>
              <w:bottom w:val="single" w:sz="4" w:space="0" w:color="000000"/>
            </w:tcBorders>
          </w:tcPr>
          <w:p w14:paraId="30C88210" w14:textId="77777777" w:rsidR="003C3B33" w:rsidRDefault="00B560D6">
            <w:pPr>
              <w:pStyle w:val="TableParagraph"/>
              <w:ind w:right="296"/>
            </w:pPr>
            <w:r>
              <w:rPr>
                <w:spacing w:val="-2"/>
              </w:rPr>
              <w:t>104,393</w:t>
            </w:r>
          </w:p>
        </w:tc>
        <w:tc>
          <w:tcPr>
            <w:tcW w:w="1464" w:type="dxa"/>
            <w:tcBorders>
              <w:top w:val="single" w:sz="4" w:space="0" w:color="000000"/>
              <w:bottom w:val="single" w:sz="4" w:space="0" w:color="000000"/>
            </w:tcBorders>
          </w:tcPr>
          <w:p w14:paraId="30C88211" w14:textId="77777777" w:rsidR="003C3B33" w:rsidRDefault="00B560D6">
            <w:pPr>
              <w:pStyle w:val="TableParagraph"/>
              <w:ind w:left="252" w:right="112"/>
              <w:jc w:val="center"/>
            </w:pPr>
            <w:r>
              <w:rPr>
                <w:spacing w:val="-2"/>
              </w:rPr>
              <w:t>108,360</w:t>
            </w:r>
          </w:p>
        </w:tc>
        <w:tc>
          <w:tcPr>
            <w:tcW w:w="1273" w:type="dxa"/>
            <w:tcBorders>
              <w:top w:val="single" w:sz="4" w:space="0" w:color="000000"/>
              <w:bottom w:val="single" w:sz="4" w:space="0" w:color="000000"/>
            </w:tcBorders>
          </w:tcPr>
          <w:p w14:paraId="30C88212" w14:textId="77777777" w:rsidR="003C3B33" w:rsidRDefault="00B560D6">
            <w:pPr>
              <w:pStyle w:val="TableParagraph"/>
              <w:ind w:right="105"/>
            </w:pPr>
            <w:r>
              <w:rPr>
                <w:spacing w:val="-2"/>
              </w:rPr>
              <w:t>112,044</w:t>
            </w:r>
          </w:p>
        </w:tc>
      </w:tr>
      <w:tr w:rsidR="003C3B33" w14:paraId="30C8821B" w14:textId="77777777">
        <w:trPr>
          <w:trHeight w:val="388"/>
        </w:trPr>
        <w:tc>
          <w:tcPr>
            <w:tcW w:w="1512" w:type="dxa"/>
            <w:vMerge w:val="restart"/>
            <w:tcBorders>
              <w:top w:val="single" w:sz="4" w:space="0" w:color="000000"/>
            </w:tcBorders>
          </w:tcPr>
          <w:p w14:paraId="30C88214" w14:textId="77777777" w:rsidR="003C3B33" w:rsidRDefault="00B560D6">
            <w:pPr>
              <w:pStyle w:val="TableParagraph"/>
              <w:ind w:left="108"/>
              <w:jc w:val="left"/>
            </w:pPr>
            <w:r>
              <w:t>RS</w:t>
            </w:r>
            <w:r>
              <w:rPr>
                <w:spacing w:val="-3"/>
              </w:rPr>
              <w:t xml:space="preserve"> </w:t>
            </w:r>
            <w:r>
              <w:rPr>
                <w:spacing w:val="-12"/>
              </w:rPr>
              <w:t>1</w:t>
            </w:r>
          </w:p>
          <w:p w14:paraId="30C88215" w14:textId="77777777" w:rsidR="003C3B33" w:rsidRDefault="00B560D6">
            <w:pPr>
              <w:pStyle w:val="TableParagraph"/>
              <w:spacing w:before="60"/>
              <w:ind w:left="108"/>
              <w:jc w:val="left"/>
            </w:pPr>
            <w:r>
              <w:t>EL</w:t>
            </w:r>
            <w:r>
              <w:rPr>
                <w:spacing w:val="-2"/>
              </w:rPr>
              <w:t xml:space="preserve"> </w:t>
            </w:r>
            <w:r>
              <w:rPr>
                <w:spacing w:val="-10"/>
              </w:rPr>
              <w:t>1</w:t>
            </w:r>
          </w:p>
        </w:tc>
        <w:tc>
          <w:tcPr>
            <w:tcW w:w="1347" w:type="dxa"/>
            <w:tcBorders>
              <w:top w:val="single" w:sz="4" w:space="0" w:color="000000"/>
              <w:bottom w:val="single" w:sz="4" w:space="0" w:color="000000"/>
            </w:tcBorders>
          </w:tcPr>
          <w:p w14:paraId="30C88216" w14:textId="77777777" w:rsidR="003C3B33" w:rsidRDefault="00B560D6">
            <w:pPr>
              <w:pStyle w:val="TableParagraph"/>
              <w:ind w:left="107"/>
              <w:jc w:val="left"/>
            </w:pPr>
            <w:r>
              <w:t>RS</w:t>
            </w:r>
            <w:r>
              <w:rPr>
                <w:spacing w:val="-1"/>
              </w:rPr>
              <w:t xml:space="preserve"> </w:t>
            </w:r>
            <w:r>
              <w:rPr>
                <w:spacing w:val="-5"/>
              </w:rPr>
              <w:t>1.5</w:t>
            </w:r>
          </w:p>
        </w:tc>
        <w:tc>
          <w:tcPr>
            <w:tcW w:w="1406" w:type="dxa"/>
            <w:tcBorders>
              <w:top w:val="single" w:sz="4" w:space="0" w:color="000000"/>
              <w:bottom w:val="single" w:sz="4" w:space="0" w:color="000000"/>
            </w:tcBorders>
          </w:tcPr>
          <w:p w14:paraId="30C88217" w14:textId="77777777" w:rsidR="003C3B33" w:rsidRDefault="00B560D6">
            <w:pPr>
              <w:pStyle w:val="TableParagraph"/>
              <w:ind w:right="115"/>
            </w:pPr>
            <w:r>
              <w:rPr>
                <w:spacing w:val="-2"/>
              </w:rPr>
              <w:t>115,663</w:t>
            </w:r>
          </w:p>
        </w:tc>
        <w:tc>
          <w:tcPr>
            <w:tcW w:w="2024" w:type="dxa"/>
            <w:tcBorders>
              <w:top w:val="single" w:sz="4" w:space="0" w:color="000000"/>
              <w:bottom w:val="single" w:sz="4" w:space="0" w:color="000000"/>
            </w:tcBorders>
          </w:tcPr>
          <w:p w14:paraId="30C88218" w14:textId="77777777" w:rsidR="003C3B33" w:rsidRDefault="00B560D6">
            <w:pPr>
              <w:pStyle w:val="TableParagraph"/>
              <w:ind w:right="296"/>
            </w:pPr>
            <w:r>
              <w:rPr>
                <w:spacing w:val="-2"/>
              </w:rPr>
              <w:t>120,290</w:t>
            </w:r>
          </w:p>
        </w:tc>
        <w:tc>
          <w:tcPr>
            <w:tcW w:w="1464" w:type="dxa"/>
            <w:tcBorders>
              <w:top w:val="single" w:sz="4" w:space="0" w:color="000000"/>
              <w:bottom w:val="single" w:sz="4" w:space="0" w:color="000000"/>
            </w:tcBorders>
          </w:tcPr>
          <w:p w14:paraId="30C88219" w14:textId="77777777" w:rsidR="003C3B33" w:rsidRDefault="00B560D6">
            <w:pPr>
              <w:pStyle w:val="TableParagraph"/>
              <w:ind w:left="252" w:right="113"/>
              <w:jc w:val="center"/>
            </w:pPr>
            <w:r>
              <w:rPr>
                <w:spacing w:val="-2"/>
              </w:rPr>
              <w:t>124,861</w:t>
            </w:r>
          </w:p>
        </w:tc>
        <w:tc>
          <w:tcPr>
            <w:tcW w:w="1273" w:type="dxa"/>
            <w:tcBorders>
              <w:top w:val="single" w:sz="4" w:space="0" w:color="000000"/>
              <w:bottom w:val="single" w:sz="4" w:space="0" w:color="000000"/>
            </w:tcBorders>
          </w:tcPr>
          <w:p w14:paraId="30C8821A" w14:textId="77777777" w:rsidR="003C3B33" w:rsidRDefault="00B560D6">
            <w:pPr>
              <w:pStyle w:val="TableParagraph"/>
              <w:ind w:right="105"/>
            </w:pPr>
            <w:r>
              <w:rPr>
                <w:spacing w:val="-2"/>
              </w:rPr>
              <w:t>129,106</w:t>
            </w:r>
          </w:p>
        </w:tc>
      </w:tr>
      <w:tr w:rsidR="003C3B33" w14:paraId="30C88222" w14:textId="77777777">
        <w:trPr>
          <w:trHeight w:val="388"/>
        </w:trPr>
        <w:tc>
          <w:tcPr>
            <w:tcW w:w="1512" w:type="dxa"/>
            <w:vMerge/>
            <w:tcBorders>
              <w:top w:val="nil"/>
            </w:tcBorders>
          </w:tcPr>
          <w:p w14:paraId="30C8821C" w14:textId="77777777" w:rsidR="003C3B33" w:rsidRDefault="003C3B33">
            <w:pPr>
              <w:rPr>
                <w:sz w:val="2"/>
                <w:szCs w:val="2"/>
              </w:rPr>
            </w:pPr>
          </w:p>
        </w:tc>
        <w:tc>
          <w:tcPr>
            <w:tcW w:w="1347" w:type="dxa"/>
            <w:tcBorders>
              <w:top w:val="single" w:sz="4" w:space="0" w:color="000000"/>
              <w:bottom w:val="single" w:sz="4" w:space="0" w:color="000000"/>
            </w:tcBorders>
          </w:tcPr>
          <w:p w14:paraId="30C8821D" w14:textId="77777777" w:rsidR="003C3B33" w:rsidRDefault="00B560D6">
            <w:pPr>
              <w:pStyle w:val="TableParagraph"/>
              <w:ind w:left="108"/>
              <w:jc w:val="left"/>
            </w:pPr>
            <w:r>
              <w:t>RS</w:t>
            </w:r>
            <w:r>
              <w:rPr>
                <w:spacing w:val="-1"/>
              </w:rPr>
              <w:t xml:space="preserve"> </w:t>
            </w:r>
            <w:r>
              <w:rPr>
                <w:spacing w:val="-5"/>
              </w:rPr>
              <w:t>1.6</w:t>
            </w:r>
          </w:p>
        </w:tc>
        <w:tc>
          <w:tcPr>
            <w:tcW w:w="1406" w:type="dxa"/>
            <w:tcBorders>
              <w:top w:val="single" w:sz="4" w:space="0" w:color="000000"/>
              <w:bottom w:val="single" w:sz="4" w:space="0" w:color="000000"/>
            </w:tcBorders>
          </w:tcPr>
          <w:p w14:paraId="30C8821E" w14:textId="77777777" w:rsidR="003C3B33" w:rsidRDefault="00B560D6">
            <w:pPr>
              <w:pStyle w:val="TableParagraph"/>
              <w:ind w:right="115"/>
            </w:pPr>
            <w:r>
              <w:rPr>
                <w:spacing w:val="-2"/>
              </w:rPr>
              <w:t>118,802</w:t>
            </w:r>
          </w:p>
        </w:tc>
        <w:tc>
          <w:tcPr>
            <w:tcW w:w="2024" w:type="dxa"/>
            <w:tcBorders>
              <w:top w:val="single" w:sz="4" w:space="0" w:color="000000"/>
              <w:bottom w:val="single" w:sz="4" w:space="0" w:color="000000"/>
            </w:tcBorders>
          </w:tcPr>
          <w:p w14:paraId="30C8821F" w14:textId="77777777" w:rsidR="003C3B33" w:rsidRDefault="00B560D6">
            <w:pPr>
              <w:pStyle w:val="TableParagraph"/>
              <w:ind w:right="296"/>
            </w:pPr>
            <w:r>
              <w:rPr>
                <w:spacing w:val="-2"/>
              </w:rPr>
              <w:t>123,554</w:t>
            </w:r>
          </w:p>
        </w:tc>
        <w:tc>
          <w:tcPr>
            <w:tcW w:w="1464" w:type="dxa"/>
            <w:tcBorders>
              <w:top w:val="single" w:sz="4" w:space="0" w:color="000000"/>
              <w:bottom w:val="single" w:sz="4" w:space="0" w:color="000000"/>
            </w:tcBorders>
          </w:tcPr>
          <w:p w14:paraId="30C88220" w14:textId="77777777" w:rsidR="003C3B33" w:rsidRDefault="00B560D6">
            <w:pPr>
              <w:pStyle w:val="TableParagraph"/>
              <w:ind w:left="252" w:right="112"/>
              <w:jc w:val="center"/>
            </w:pPr>
            <w:r>
              <w:rPr>
                <w:spacing w:val="-2"/>
              </w:rPr>
              <w:t>128,249</w:t>
            </w:r>
          </w:p>
        </w:tc>
        <w:tc>
          <w:tcPr>
            <w:tcW w:w="1273" w:type="dxa"/>
            <w:tcBorders>
              <w:top w:val="single" w:sz="4" w:space="0" w:color="000000"/>
              <w:bottom w:val="single" w:sz="4" w:space="0" w:color="000000"/>
            </w:tcBorders>
          </w:tcPr>
          <w:p w14:paraId="30C88221" w14:textId="77777777" w:rsidR="003C3B33" w:rsidRDefault="00B560D6">
            <w:pPr>
              <w:pStyle w:val="TableParagraph"/>
              <w:ind w:right="105"/>
            </w:pPr>
            <w:r>
              <w:rPr>
                <w:spacing w:val="-2"/>
              </w:rPr>
              <w:t>132,609</w:t>
            </w:r>
          </w:p>
        </w:tc>
      </w:tr>
      <w:tr w:rsidR="003C3B33" w14:paraId="30C88229" w14:textId="77777777">
        <w:trPr>
          <w:trHeight w:val="388"/>
        </w:trPr>
        <w:tc>
          <w:tcPr>
            <w:tcW w:w="1512" w:type="dxa"/>
            <w:tcBorders>
              <w:bottom w:val="single" w:sz="4" w:space="0" w:color="000000"/>
            </w:tcBorders>
          </w:tcPr>
          <w:p w14:paraId="30C88223" w14:textId="77777777" w:rsidR="003C3B33" w:rsidRDefault="003C3B33">
            <w:pPr>
              <w:pStyle w:val="TableParagraph"/>
              <w:spacing w:before="0"/>
              <w:jc w:val="left"/>
              <w:rPr>
                <w:rFonts w:ascii="Times New Roman"/>
              </w:rPr>
            </w:pPr>
          </w:p>
        </w:tc>
        <w:tc>
          <w:tcPr>
            <w:tcW w:w="1347" w:type="dxa"/>
            <w:tcBorders>
              <w:top w:val="single" w:sz="4" w:space="0" w:color="000000"/>
              <w:bottom w:val="single" w:sz="4" w:space="0" w:color="000000"/>
            </w:tcBorders>
          </w:tcPr>
          <w:p w14:paraId="30C88224" w14:textId="77777777" w:rsidR="003C3B33" w:rsidRDefault="00B560D6">
            <w:pPr>
              <w:pStyle w:val="TableParagraph"/>
              <w:ind w:left="108"/>
              <w:jc w:val="left"/>
            </w:pPr>
            <w:r>
              <w:t>RS</w:t>
            </w:r>
            <w:r>
              <w:rPr>
                <w:spacing w:val="-1"/>
              </w:rPr>
              <w:t xml:space="preserve"> </w:t>
            </w:r>
            <w:r>
              <w:rPr>
                <w:spacing w:val="-5"/>
              </w:rPr>
              <w:t>1.7</w:t>
            </w:r>
          </w:p>
        </w:tc>
        <w:tc>
          <w:tcPr>
            <w:tcW w:w="1406" w:type="dxa"/>
            <w:tcBorders>
              <w:top w:val="single" w:sz="4" w:space="0" w:color="000000"/>
              <w:bottom w:val="single" w:sz="4" w:space="0" w:color="000000"/>
            </w:tcBorders>
          </w:tcPr>
          <w:p w14:paraId="30C88225" w14:textId="77777777" w:rsidR="003C3B33" w:rsidRDefault="00B560D6">
            <w:pPr>
              <w:pStyle w:val="TableParagraph"/>
              <w:ind w:right="115"/>
            </w:pPr>
            <w:r>
              <w:rPr>
                <w:spacing w:val="-2"/>
              </w:rPr>
              <w:t>124,403</w:t>
            </w:r>
          </w:p>
        </w:tc>
        <w:tc>
          <w:tcPr>
            <w:tcW w:w="2024" w:type="dxa"/>
            <w:tcBorders>
              <w:top w:val="single" w:sz="4" w:space="0" w:color="000000"/>
              <w:bottom w:val="single" w:sz="4" w:space="0" w:color="000000"/>
            </w:tcBorders>
          </w:tcPr>
          <w:p w14:paraId="30C88226" w14:textId="77777777" w:rsidR="003C3B33" w:rsidRDefault="00B560D6">
            <w:pPr>
              <w:pStyle w:val="TableParagraph"/>
              <w:ind w:right="296"/>
            </w:pPr>
            <w:r>
              <w:rPr>
                <w:spacing w:val="-2"/>
              </w:rPr>
              <w:t>129,379</w:t>
            </w:r>
          </w:p>
        </w:tc>
        <w:tc>
          <w:tcPr>
            <w:tcW w:w="1464" w:type="dxa"/>
            <w:tcBorders>
              <w:top w:val="single" w:sz="4" w:space="0" w:color="000000"/>
              <w:bottom w:val="single" w:sz="4" w:space="0" w:color="000000"/>
            </w:tcBorders>
          </w:tcPr>
          <w:p w14:paraId="30C88227" w14:textId="77777777" w:rsidR="003C3B33" w:rsidRDefault="00B560D6">
            <w:pPr>
              <w:pStyle w:val="TableParagraph"/>
              <w:ind w:left="252" w:right="112"/>
              <w:jc w:val="center"/>
            </w:pPr>
            <w:r>
              <w:rPr>
                <w:spacing w:val="-2"/>
              </w:rPr>
              <w:t>134,295</w:t>
            </w:r>
          </w:p>
        </w:tc>
        <w:tc>
          <w:tcPr>
            <w:tcW w:w="1273" w:type="dxa"/>
            <w:tcBorders>
              <w:top w:val="single" w:sz="4" w:space="0" w:color="000000"/>
              <w:bottom w:val="single" w:sz="4" w:space="0" w:color="000000"/>
            </w:tcBorders>
          </w:tcPr>
          <w:p w14:paraId="30C88228" w14:textId="77777777" w:rsidR="003C3B33" w:rsidRDefault="00B560D6">
            <w:pPr>
              <w:pStyle w:val="TableParagraph"/>
              <w:ind w:right="105"/>
            </w:pPr>
            <w:r>
              <w:rPr>
                <w:spacing w:val="-2"/>
              </w:rPr>
              <w:t>138,861</w:t>
            </w:r>
          </w:p>
        </w:tc>
      </w:tr>
      <w:tr w:rsidR="003C3B33" w14:paraId="30C88231" w14:textId="77777777">
        <w:trPr>
          <w:trHeight w:val="388"/>
        </w:trPr>
        <w:tc>
          <w:tcPr>
            <w:tcW w:w="1512" w:type="dxa"/>
            <w:vMerge w:val="restart"/>
            <w:tcBorders>
              <w:top w:val="single" w:sz="4" w:space="0" w:color="000000"/>
              <w:bottom w:val="single" w:sz="4" w:space="0" w:color="000000"/>
            </w:tcBorders>
          </w:tcPr>
          <w:p w14:paraId="30C8822A" w14:textId="77777777" w:rsidR="003C3B33" w:rsidRDefault="00B560D6">
            <w:pPr>
              <w:pStyle w:val="TableParagraph"/>
              <w:ind w:left="108"/>
              <w:jc w:val="left"/>
            </w:pPr>
            <w:r>
              <w:t>SRS</w:t>
            </w:r>
            <w:r>
              <w:rPr>
                <w:spacing w:val="-2"/>
              </w:rPr>
              <w:t xml:space="preserve"> </w:t>
            </w:r>
            <w:r>
              <w:rPr>
                <w:spacing w:val="-10"/>
              </w:rPr>
              <w:t>1</w:t>
            </w:r>
          </w:p>
          <w:p w14:paraId="30C8822B" w14:textId="77777777" w:rsidR="003C3B33" w:rsidRDefault="00B560D6">
            <w:pPr>
              <w:pStyle w:val="TableParagraph"/>
              <w:spacing w:before="60"/>
              <w:ind w:left="108"/>
              <w:jc w:val="left"/>
            </w:pPr>
            <w:r>
              <w:t>EL</w:t>
            </w:r>
            <w:r>
              <w:rPr>
                <w:spacing w:val="-2"/>
              </w:rPr>
              <w:t xml:space="preserve"> </w:t>
            </w:r>
            <w:r>
              <w:rPr>
                <w:spacing w:val="-10"/>
              </w:rPr>
              <w:t>2</w:t>
            </w:r>
          </w:p>
        </w:tc>
        <w:tc>
          <w:tcPr>
            <w:tcW w:w="1347" w:type="dxa"/>
            <w:tcBorders>
              <w:top w:val="single" w:sz="4" w:space="0" w:color="000000"/>
              <w:bottom w:val="single" w:sz="4" w:space="0" w:color="000000"/>
            </w:tcBorders>
          </w:tcPr>
          <w:p w14:paraId="30C8822C" w14:textId="77777777" w:rsidR="003C3B33" w:rsidRDefault="00B560D6">
            <w:pPr>
              <w:pStyle w:val="TableParagraph"/>
              <w:ind w:left="107"/>
              <w:jc w:val="left"/>
            </w:pPr>
            <w:r>
              <w:t>SRS</w:t>
            </w:r>
            <w:r>
              <w:rPr>
                <w:spacing w:val="-2"/>
              </w:rPr>
              <w:t xml:space="preserve"> </w:t>
            </w:r>
            <w:r>
              <w:rPr>
                <w:spacing w:val="-5"/>
              </w:rPr>
              <w:t>1.1</w:t>
            </w:r>
          </w:p>
        </w:tc>
        <w:tc>
          <w:tcPr>
            <w:tcW w:w="1406" w:type="dxa"/>
            <w:tcBorders>
              <w:top w:val="single" w:sz="4" w:space="0" w:color="000000"/>
              <w:bottom w:val="single" w:sz="4" w:space="0" w:color="000000"/>
            </w:tcBorders>
          </w:tcPr>
          <w:p w14:paraId="30C8822D" w14:textId="77777777" w:rsidR="003C3B33" w:rsidRDefault="00B560D6">
            <w:pPr>
              <w:pStyle w:val="TableParagraph"/>
              <w:ind w:right="115"/>
            </w:pPr>
            <w:r>
              <w:rPr>
                <w:spacing w:val="-2"/>
              </w:rPr>
              <w:t>132,155</w:t>
            </w:r>
          </w:p>
        </w:tc>
        <w:tc>
          <w:tcPr>
            <w:tcW w:w="2024" w:type="dxa"/>
            <w:tcBorders>
              <w:top w:val="single" w:sz="4" w:space="0" w:color="000000"/>
              <w:bottom w:val="single" w:sz="4" w:space="0" w:color="000000"/>
            </w:tcBorders>
          </w:tcPr>
          <w:p w14:paraId="30C8822E" w14:textId="77777777" w:rsidR="003C3B33" w:rsidRDefault="00B560D6">
            <w:pPr>
              <w:pStyle w:val="TableParagraph"/>
              <w:ind w:right="296"/>
            </w:pPr>
            <w:r>
              <w:rPr>
                <w:spacing w:val="-2"/>
              </w:rPr>
              <w:t>137,441</w:t>
            </w:r>
          </w:p>
        </w:tc>
        <w:tc>
          <w:tcPr>
            <w:tcW w:w="1464" w:type="dxa"/>
            <w:tcBorders>
              <w:top w:val="single" w:sz="4" w:space="0" w:color="000000"/>
              <w:bottom w:val="single" w:sz="4" w:space="0" w:color="000000"/>
            </w:tcBorders>
          </w:tcPr>
          <w:p w14:paraId="30C8822F" w14:textId="77777777" w:rsidR="003C3B33" w:rsidRDefault="00B560D6">
            <w:pPr>
              <w:pStyle w:val="TableParagraph"/>
              <w:ind w:left="252" w:right="112"/>
              <w:jc w:val="center"/>
            </w:pPr>
            <w:r>
              <w:rPr>
                <w:spacing w:val="-2"/>
              </w:rPr>
              <w:t>142,664</w:t>
            </w:r>
          </w:p>
        </w:tc>
        <w:tc>
          <w:tcPr>
            <w:tcW w:w="1273" w:type="dxa"/>
            <w:tcBorders>
              <w:top w:val="single" w:sz="4" w:space="0" w:color="000000"/>
              <w:bottom w:val="single" w:sz="4" w:space="0" w:color="000000"/>
            </w:tcBorders>
          </w:tcPr>
          <w:p w14:paraId="30C88230" w14:textId="77777777" w:rsidR="003C3B33" w:rsidRDefault="00B560D6">
            <w:pPr>
              <w:pStyle w:val="TableParagraph"/>
              <w:ind w:right="105"/>
            </w:pPr>
            <w:r>
              <w:rPr>
                <w:spacing w:val="-2"/>
              </w:rPr>
              <w:t>147,515</w:t>
            </w:r>
          </w:p>
        </w:tc>
      </w:tr>
      <w:tr w:rsidR="003C3B33" w14:paraId="30C88238" w14:textId="77777777">
        <w:trPr>
          <w:trHeight w:val="390"/>
        </w:trPr>
        <w:tc>
          <w:tcPr>
            <w:tcW w:w="1512" w:type="dxa"/>
            <w:vMerge/>
            <w:tcBorders>
              <w:top w:val="nil"/>
              <w:bottom w:val="single" w:sz="4" w:space="0" w:color="000000"/>
            </w:tcBorders>
          </w:tcPr>
          <w:p w14:paraId="30C88232" w14:textId="77777777" w:rsidR="003C3B33" w:rsidRDefault="003C3B33">
            <w:pPr>
              <w:rPr>
                <w:sz w:val="2"/>
                <w:szCs w:val="2"/>
              </w:rPr>
            </w:pPr>
          </w:p>
        </w:tc>
        <w:tc>
          <w:tcPr>
            <w:tcW w:w="1347" w:type="dxa"/>
            <w:tcBorders>
              <w:top w:val="single" w:sz="4" w:space="0" w:color="000000"/>
              <w:bottom w:val="single" w:sz="4" w:space="0" w:color="000000"/>
            </w:tcBorders>
          </w:tcPr>
          <w:p w14:paraId="30C88233" w14:textId="77777777" w:rsidR="003C3B33" w:rsidRDefault="00B560D6">
            <w:pPr>
              <w:pStyle w:val="TableParagraph"/>
              <w:ind w:left="108"/>
              <w:jc w:val="left"/>
            </w:pPr>
            <w:r>
              <w:t>SRS</w:t>
            </w:r>
            <w:r>
              <w:rPr>
                <w:spacing w:val="-2"/>
              </w:rPr>
              <w:t xml:space="preserve"> </w:t>
            </w:r>
            <w:r>
              <w:rPr>
                <w:spacing w:val="-5"/>
              </w:rPr>
              <w:t>1.2</w:t>
            </w:r>
          </w:p>
        </w:tc>
        <w:tc>
          <w:tcPr>
            <w:tcW w:w="1406" w:type="dxa"/>
            <w:tcBorders>
              <w:top w:val="single" w:sz="4" w:space="0" w:color="000000"/>
              <w:bottom w:val="single" w:sz="4" w:space="0" w:color="000000"/>
            </w:tcBorders>
          </w:tcPr>
          <w:p w14:paraId="30C88234" w14:textId="77777777" w:rsidR="003C3B33" w:rsidRDefault="00B560D6">
            <w:pPr>
              <w:pStyle w:val="TableParagraph"/>
              <w:ind w:right="115"/>
            </w:pPr>
            <w:r>
              <w:rPr>
                <w:spacing w:val="-2"/>
              </w:rPr>
              <w:t>136,118</w:t>
            </w:r>
          </w:p>
        </w:tc>
        <w:tc>
          <w:tcPr>
            <w:tcW w:w="2024" w:type="dxa"/>
            <w:tcBorders>
              <w:top w:val="single" w:sz="4" w:space="0" w:color="000000"/>
              <w:bottom w:val="single" w:sz="4" w:space="0" w:color="000000"/>
            </w:tcBorders>
          </w:tcPr>
          <w:p w14:paraId="30C88235" w14:textId="77777777" w:rsidR="003C3B33" w:rsidRDefault="00B560D6">
            <w:pPr>
              <w:pStyle w:val="TableParagraph"/>
              <w:ind w:right="296"/>
            </w:pPr>
            <w:r>
              <w:rPr>
                <w:spacing w:val="-2"/>
              </w:rPr>
              <w:t>141,563</w:t>
            </w:r>
          </w:p>
        </w:tc>
        <w:tc>
          <w:tcPr>
            <w:tcW w:w="1464" w:type="dxa"/>
            <w:tcBorders>
              <w:top w:val="single" w:sz="4" w:space="0" w:color="000000"/>
              <w:bottom w:val="single" w:sz="4" w:space="0" w:color="000000"/>
            </w:tcBorders>
          </w:tcPr>
          <w:p w14:paraId="30C88236" w14:textId="77777777" w:rsidR="003C3B33" w:rsidRDefault="00B560D6">
            <w:pPr>
              <w:pStyle w:val="TableParagraph"/>
              <w:ind w:left="252" w:right="112"/>
              <w:jc w:val="center"/>
            </w:pPr>
            <w:r>
              <w:rPr>
                <w:spacing w:val="-2"/>
              </w:rPr>
              <w:t>146,942</w:t>
            </w:r>
          </w:p>
        </w:tc>
        <w:tc>
          <w:tcPr>
            <w:tcW w:w="1273" w:type="dxa"/>
            <w:tcBorders>
              <w:top w:val="single" w:sz="4" w:space="0" w:color="000000"/>
              <w:bottom w:val="single" w:sz="4" w:space="0" w:color="000000"/>
            </w:tcBorders>
          </w:tcPr>
          <w:p w14:paraId="30C88237" w14:textId="77777777" w:rsidR="003C3B33" w:rsidRDefault="00B560D6">
            <w:pPr>
              <w:pStyle w:val="TableParagraph"/>
              <w:ind w:right="104"/>
            </w:pPr>
            <w:r>
              <w:rPr>
                <w:spacing w:val="-2"/>
              </w:rPr>
              <w:t>151,938</w:t>
            </w:r>
          </w:p>
        </w:tc>
      </w:tr>
    </w:tbl>
    <w:p w14:paraId="30C88239" w14:textId="77777777" w:rsidR="003C3B33" w:rsidRDefault="003C3B33">
      <w:pPr>
        <w:sectPr w:rsidR="003C3B33">
          <w:pgSz w:w="11910" w:h="16840"/>
          <w:pgMar w:top="960" w:right="840" w:bottom="920" w:left="680" w:header="751" w:footer="734" w:gutter="0"/>
          <w:cols w:space="720"/>
        </w:sectPr>
      </w:pPr>
    </w:p>
    <w:p w14:paraId="30C8823A" w14:textId="77777777" w:rsidR="003C3B33" w:rsidRDefault="003C3B33">
      <w:pPr>
        <w:pStyle w:val="BodyText"/>
        <w:spacing w:before="228"/>
        <w:ind w:left="0" w:firstLine="0"/>
        <w:rPr>
          <w:b/>
          <w:sz w:val="20"/>
        </w:rPr>
      </w:pPr>
    </w:p>
    <w:tbl>
      <w:tblPr>
        <w:tblW w:w="0" w:type="auto"/>
        <w:tblInd w:w="767" w:type="dxa"/>
        <w:tblLayout w:type="fixed"/>
        <w:tblCellMar>
          <w:left w:w="0" w:type="dxa"/>
          <w:right w:w="0" w:type="dxa"/>
        </w:tblCellMar>
        <w:tblLook w:val="01E0" w:firstRow="1" w:lastRow="1" w:firstColumn="1" w:lastColumn="1" w:noHBand="0" w:noVBand="0"/>
      </w:tblPr>
      <w:tblGrid>
        <w:gridCol w:w="1418"/>
        <w:gridCol w:w="93"/>
        <w:gridCol w:w="991"/>
        <w:gridCol w:w="1129"/>
        <w:gridCol w:w="631"/>
        <w:gridCol w:w="567"/>
        <w:gridCol w:w="1739"/>
        <w:gridCol w:w="1321"/>
        <w:gridCol w:w="1130"/>
      </w:tblGrid>
      <w:tr w:rsidR="003C3B33" w14:paraId="30C88248" w14:textId="77777777">
        <w:trPr>
          <w:trHeight w:val="1463"/>
        </w:trPr>
        <w:tc>
          <w:tcPr>
            <w:tcW w:w="1511" w:type="dxa"/>
            <w:gridSpan w:val="2"/>
            <w:tcBorders>
              <w:top w:val="single" w:sz="4" w:space="0" w:color="000000"/>
              <w:bottom w:val="single" w:sz="4" w:space="0" w:color="000000"/>
            </w:tcBorders>
          </w:tcPr>
          <w:p w14:paraId="30C8823B" w14:textId="77777777" w:rsidR="003C3B33" w:rsidRDefault="00B560D6">
            <w:pPr>
              <w:pStyle w:val="TableParagraph"/>
              <w:ind w:left="107"/>
              <w:jc w:val="left"/>
              <w:rPr>
                <w:b/>
              </w:rPr>
            </w:pPr>
            <w:r>
              <w:rPr>
                <w:b/>
                <w:spacing w:val="-2"/>
              </w:rPr>
              <w:t>Classification/ Local designation</w:t>
            </w:r>
          </w:p>
        </w:tc>
        <w:tc>
          <w:tcPr>
            <w:tcW w:w="991" w:type="dxa"/>
            <w:tcBorders>
              <w:top w:val="single" w:sz="4" w:space="0" w:color="000000"/>
              <w:bottom w:val="single" w:sz="4" w:space="0" w:color="000000"/>
            </w:tcBorders>
          </w:tcPr>
          <w:p w14:paraId="30C8823C" w14:textId="77777777" w:rsidR="003C3B33" w:rsidRDefault="00B560D6">
            <w:pPr>
              <w:pStyle w:val="TableParagraph"/>
              <w:ind w:left="109"/>
              <w:jc w:val="left"/>
              <w:rPr>
                <w:b/>
              </w:rPr>
            </w:pPr>
            <w:r>
              <w:rPr>
                <w:b/>
              </w:rPr>
              <w:t xml:space="preserve">Pay </w:t>
            </w:r>
            <w:r>
              <w:rPr>
                <w:b/>
                <w:spacing w:val="-2"/>
              </w:rPr>
              <w:t>point</w:t>
            </w:r>
          </w:p>
        </w:tc>
        <w:tc>
          <w:tcPr>
            <w:tcW w:w="1760" w:type="dxa"/>
            <w:gridSpan w:val="2"/>
            <w:tcBorders>
              <w:top w:val="single" w:sz="4" w:space="0" w:color="000000"/>
              <w:bottom w:val="single" w:sz="4" w:space="0" w:color="000000"/>
            </w:tcBorders>
          </w:tcPr>
          <w:p w14:paraId="30C8823D" w14:textId="77777777" w:rsidR="003C3B33" w:rsidRDefault="00B560D6">
            <w:pPr>
              <w:pStyle w:val="TableParagraph"/>
              <w:ind w:right="115"/>
              <w:rPr>
                <w:b/>
              </w:rPr>
            </w:pPr>
            <w:r>
              <w:rPr>
                <w:b/>
              </w:rPr>
              <w:t>As</w:t>
            </w:r>
            <w:r>
              <w:rPr>
                <w:b/>
                <w:spacing w:val="1"/>
              </w:rPr>
              <w:t xml:space="preserve"> </w:t>
            </w:r>
            <w:r>
              <w:rPr>
                <w:b/>
                <w:spacing w:val="-5"/>
              </w:rPr>
              <w:t>at</w:t>
            </w:r>
          </w:p>
          <w:p w14:paraId="30C8823E" w14:textId="77777777" w:rsidR="003C3B33" w:rsidRDefault="00B560D6">
            <w:pPr>
              <w:pStyle w:val="TableParagraph"/>
              <w:spacing w:before="0"/>
              <w:ind w:right="115"/>
              <w:rPr>
                <w:b/>
              </w:rPr>
            </w:pPr>
            <w:r>
              <w:rPr>
                <w:b/>
              </w:rPr>
              <w:t>31</w:t>
            </w:r>
            <w:r>
              <w:rPr>
                <w:b/>
                <w:spacing w:val="-1"/>
              </w:rPr>
              <w:t xml:space="preserve"> </w:t>
            </w:r>
            <w:r>
              <w:rPr>
                <w:b/>
                <w:spacing w:val="-2"/>
              </w:rPr>
              <w:t>August</w:t>
            </w:r>
          </w:p>
          <w:p w14:paraId="30C8823F" w14:textId="77777777" w:rsidR="003C3B33" w:rsidRDefault="00B560D6">
            <w:pPr>
              <w:pStyle w:val="TableParagraph"/>
              <w:spacing w:before="0"/>
              <w:ind w:right="114"/>
              <w:rPr>
                <w:b/>
              </w:rPr>
            </w:pPr>
            <w:r>
              <w:rPr>
                <w:b/>
              </w:rPr>
              <w:t>2023</w:t>
            </w:r>
            <w:r>
              <w:rPr>
                <w:b/>
                <w:spacing w:val="-5"/>
              </w:rPr>
              <w:t xml:space="preserve"> ($)</w:t>
            </w:r>
          </w:p>
        </w:tc>
        <w:tc>
          <w:tcPr>
            <w:tcW w:w="2306" w:type="dxa"/>
            <w:gridSpan w:val="2"/>
            <w:tcBorders>
              <w:top w:val="single" w:sz="4" w:space="0" w:color="000000"/>
              <w:bottom w:val="single" w:sz="4" w:space="0" w:color="000000"/>
            </w:tcBorders>
          </w:tcPr>
          <w:p w14:paraId="30C88240" w14:textId="77777777" w:rsidR="003C3B33" w:rsidRDefault="00B560D6">
            <w:pPr>
              <w:pStyle w:val="TableParagraph"/>
              <w:spacing w:before="58"/>
              <w:ind w:left="120" w:right="577"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0"/>
              </w:rPr>
              <w:t xml:space="preserve"> </w:t>
            </w:r>
            <w:r>
              <w:rPr>
                <w:b/>
              </w:rPr>
              <w:t>the</w:t>
            </w:r>
            <w:r>
              <w:rPr>
                <w:b/>
                <w:spacing w:val="-11"/>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241" w14:textId="77777777" w:rsidR="003C3B33" w:rsidRDefault="00B560D6">
            <w:pPr>
              <w:pStyle w:val="TableParagraph"/>
              <w:spacing w:before="1"/>
              <w:ind w:left="1476"/>
              <w:jc w:val="left"/>
              <w:rPr>
                <w:b/>
              </w:rPr>
            </w:pPr>
            <w:r>
              <w:rPr>
                <w:b/>
                <w:spacing w:val="-5"/>
              </w:rPr>
              <w:t>($)</w:t>
            </w:r>
          </w:p>
        </w:tc>
        <w:tc>
          <w:tcPr>
            <w:tcW w:w="1321" w:type="dxa"/>
            <w:tcBorders>
              <w:top w:val="single" w:sz="4" w:space="0" w:color="000000"/>
              <w:bottom w:val="single" w:sz="4" w:space="0" w:color="000000"/>
            </w:tcBorders>
          </w:tcPr>
          <w:p w14:paraId="30C88242" w14:textId="77777777" w:rsidR="003C3B33" w:rsidRDefault="00B560D6">
            <w:pPr>
              <w:pStyle w:val="TableParagraph"/>
              <w:spacing w:before="58"/>
              <w:ind w:right="436"/>
              <w:rPr>
                <w:b/>
              </w:rPr>
            </w:pPr>
            <w:r>
              <w:rPr>
                <w:b/>
                <w:spacing w:val="-4"/>
              </w:rPr>
              <w:t>From</w:t>
            </w:r>
          </w:p>
          <w:p w14:paraId="30C88243" w14:textId="77777777" w:rsidR="003C3B33" w:rsidRDefault="00B560D6">
            <w:pPr>
              <w:pStyle w:val="TableParagraph"/>
              <w:spacing w:before="0"/>
              <w:ind w:right="433"/>
              <w:rPr>
                <w:b/>
              </w:rPr>
            </w:pPr>
            <w:r>
              <w:rPr>
                <w:b/>
              </w:rPr>
              <w:t>13</w:t>
            </w:r>
            <w:r>
              <w:rPr>
                <w:b/>
                <w:spacing w:val="1"/>
              </w:rPr>
              <w:t xml:space="preserve"> </w:t>
            </w:r>
            <w:r>
              <w:rPr>
                <w:b/>
                <w:spacing w:val="-2"/>
              </w:rPr>
              <w:t>March</w:t>
            </w:r>
          </w:p>
          <w:p w14:paraId="30C88244" w14:textId="77777777" w:rsidR="003C3B33" w:rsidRDefault="00B560D6">
            <w:pPr>
              <w:pStyle w:val="TableParagraph"/>
              <w:spacing w:before="0"/>
              <w:ind w:right="434"/>
              <w:rPr>
                <w:b/>
              </w:rPr>
            </w:pPr>
            <w:r>
              <w:rPr>
                <w:b/>
              </w:rPr>
              <w:t>2025</w:t>
            </w:r>
            <w:r>
              <w:rPr>
                <w:b/>
                <w:spacing w:val="-5"/>
              </w:rPr>
              <w:t xml:space="preserve"> ($)</w:t>
            </w:r>
          </w:p>
        </w:tc>
        <w:tc>
          <w:tcPr>
            <w:tcW w:w="1130" w:type="dxa"/>
            <w:tcBorders>
              <w:top w:val="single" w:sz="4" w:space="0" w:color="000000"/>
              <w:bottom w:val="single" w:sz="4" w:space="0" w:color="000000"/>
            </w:tcBorders>
          </w:tcPr>
          <w:p w14:paraId="30C88245" w14:textId="77777777" w:rsidR="003C3B33" w:rsidRDefault="00B560D6">
            <w:pPr>
              <w:pStyle w:val="TableParagraph"/>
              <w:spacing w:before="58"/>
              <w:ind w:right="102"/>
              <w:rPr>
                <w:b/>
              </w:rPr>
            </w:pPr>
            <w:r>
              <w:rPr>
                <w:b/>
                <w:spacing w:val="-4"/>
              </w:rPr>
              <w:t>From</w:t>
            </w:r>
          </w:p>
          <w:p w14:paraId="30C88246" w14:textId="77777777" w:rsidR="003C3B33" w:rsidRDefault="00B560D6">
            <w:pPr>
              <w:pStyle w:val="TableParagraph"/>
              <w:spacing w:before="0"/>
              <w:ind w:right="99"/>
              <w:rPr>
                <w:b/>
              </w:rPr>
            </w:pPr>
            <w:r>
              <w:rPr>
                <w:b/>
              </w:rPr>
              <w:t>12</w:t>
            </w:r>
            <w:r>
              <w:rPr>
                <w:b/>
                <w:spacing w:val="1"/>
              </w:rPr>
              <w:t xml:space="preserve"> </w:t>
            </w:r>
            <w:r>
              <w:rPr>
                <w:b/>
                <w:spacing w:val="-2"/>
              </w:rPr>
              <w:t>March</w:t>
            </w:r>
          </w:p>
          <w:p w14:paraId="30C88247" w14:textId="77777777" w:rsidR="003C3B33" w:rsidRDefault="00B560D6">
            <w:pPr>
              <w:pStyle w:val="TableParagraph"/>
              <w:spacing w:before="0"/>
              <w:ind w:right="100"/>
              <w:rPr>
                <w:b/>
              </w:rPr>
            </w:pPr>
            <w:r>
              <w:rPr>
                <w:b/>
              </w:rPr>
              <w:t>2026</w:t>
            </w:r>
            <w:r>
              <w:rPr>
                <w:b/>
                <w:spacing w:val="-5"/>
              </w:rPr>
              <w:t xml:space="preserve"> ($)</w:t>
            </w:r>
          </w:p>
        </w:tc>
      </w:tr>
      <w:tr w:rsidR="003C3B33" w14:paraId="30C8824F" w14:textId="77777777">
        <w:trPr>
          <w:trHeight w:val="388"/>
        </w:trPr>
        <w:tc>
          <w:tcPr>
            <w:tcW w:w="1511" w:type="dxa"/>
            <w:gridSpan w:val="2"/>
            <w:tcBorders>
              <w:top w:val="single" w:sz="4" w:space="0" w:color="000000"/>
            </w:tcBorders>
          </w:tcPr>
          <w:p w14:paraId="30C88249" w14:textId="77777777" w:rsidR="003C3B33" w:rsidRDefault="003C3B33">
            <w:pPr>
              <w:pStyle w:val="TableParagraph"/>
              <w:spacing w:before="0"/>
              <w:jc w:val="left"/>
              <w:rPr>
                <w:rFonts w:ascii="Times New Roman"/>
              </w:rPr>
            </w:pPr>
          </w:p>
        </w:tc>
        <w:tc>
          <w:tcPr>
            <w:tcW w:w="991" w:type="dxa"/>
            <w:tcBorders>
              <w:top w:val="single" w:sz="4" w:space="0" w:color="000000"/>
              <w:bottom w:val="single" w:sz="4" w:space="0" w:color="000000"/>
            </w:tcBorders>
          </w:tcPr>
          <w:p w14:paraId="30C8824A" w14:textId="77777777" w:rsidR="003C3B33" w:rsidRDefault="00B560D6">
            <w:pPr>
              <w:pStyle w:val="TableParagraph"/>
              <w:ind w:left="108"/>
              <w:jc w:val="left"/>
            </w:pPr>
            <w:r>
              <w:t>SRS</w:t>
            </w:r>
            <w:r>
              <w:rPr>
                <w:spacing w:val="-2"/>
              </w:rPr>
              <w:t xml:space="preserve"> </w:t>
            </w:r>
            <w:r>
              <w:rPr>
                <w:spacing w:val="-5"/>
              </w:rPr>
              <w:t>1.3</w:t>
            </w:r>
          </w:p>
        </w:tc>
        <w:tc>
          <w:tcPr>
            <w:tcW w:w="1760" w:type="dxa"/>
            <w:gridSpan w:val="2"/>
            <w:tcBorders>
              <w:top w:val="single" w:sz="4" w:space="0" w:color="000000"/>
              <w:bottom w:val="single" w:sz="4" w:space="0" w:color="000000"/>
            </w:tcBorders>
          </w:tcPr>
          <w:p w14:paraId="30C8824B" w14:textId="77777777" w:rsidR="003C3B33" w:rsidRDefault="00B560D6">
            <w:pPr>
              <w:pStyle w:val="TableParagraph"/>
              <w:ind w:left="918"/>
              <w:jc w:val="left"/>
            </w:pPr>
            <w:r>
              <w:rPr>
                <w:spacing w:val="-2"/>
              </w:rPr>
              <w:t>141,651</w:t>
            </w:r>
          </w:p>
        </w:tc>
        <w:tc>
          <w:tcPr>
            <w:tcW w:w="2306" w:type="dxa"/>
            <w:gridSpan w:val="2"/>
            <w:tcBorders>
              <w:top w:val="single" w:sz="4" w:space="0" w:color="000000"/>
              <w:bottom w:val="single" w:sz="4" w:space="0" w:color="000000"/>
            </w:tcBorders>
          </w:tcPr>
          <w:p w14:paraId="30C8824C" w14:textId="77777777" w:rsidR="003C3B33" w:rsidRDefault="00B560D6">
            <w:pPr>
              <w:pStyle w:val="TableParagraph"/>
              <w:ind w:left="1001"/>
              <w:jc w:val="left"/>
            </w:pPr>
            <w:r>
              <w:rPr>
                <w:spacing w:val="-2"/>
              </w:rPr>
              <w:t>147,317</w:t>
            </w:r>
          </w:p>
        </w:tc>
        <w:tc>
          <w:tcPr>
            <w:tcW w:w="1321" w:type="dxa"/>
            <w:tcBorders>
              <w:top w:val="single" w:sz="4" w:space="0" w:color="000000"/>
              <w:bottom w:val="single" w:sz="4" w:space="0" w:color="000000"/>
            </w:tcBorders>
          </w:tcPr>
          <w:p w14:paraId="30C8824D" w14:textId="77777777" w:rsidR="003C3B33" w:rsidRDefault="00B560D6">
            <w:pPr>
              <w:pStyle w:val="TableParagraph"/>
              <w:ind w:left="159"/>
              <w:jc w:val="left"/>
            </w:pPr>
            <w:r>
              <w:rPr>
                <w:spacing w:val="-2"/>
              </w:rPr>
              <w:t>152,915</w:t>
            </w:r>
          </w:p>
        </w:tc>
        <w:tc>
          <w:tcPr>
            <w:tcW w:w="1130" w:type="dxa"/>
            <w:tcBorders>
              <w:top w:val="single" w:sz="4" w:space="0" w:color="000000"/>
              <w:bottom w:val="single" w:sz="4" w:space="0" w:color="000000"/>
            </w:tcBorders>
          </w:tcPr>
          <w:p w14:paraId="30C8824E" w14:textId="77777777" w:rsidR="003C3B33" w:rsidRDefault="00B560D6">
            <w:pPr>
              <w:pStyle w:val="TableParagraph"/>
              <w:ind w:right="97"/>
            </w:pPr>
            <w:r>
              <w:rPr>
                <w:spacing w:val="-2"/>
              </w:rPr>
              <w:t>158,114</w:t>
            </w:r>
          </w:p>
        </w:tc>
      </w:tr>
      <w:tr w:rsidR="003C3B33" w14:paraId="30C88256" w14:textId="77777777">
        <w:trPr>
          <w:trHeight w:val="388"/>
        </w:trPr>
        <w:tc>
          <w:tcPr>
            <w:tcW w:w="1511" w:type="dxa"/>
            <w:gridSpan w:val="2"/>
          </w:tcPr>
          <w:p w14:paraId="30C88250" w14:textId="77777777" w:rsidR="003C3B33" w:rsidRDefault="003C3B33">
            <w:pPr>
              <w:pStyle w:val="TableParagraph"/>
              <w:spacing w:before="0"/>
              <w:jc w:val="left"/>
              <w:rPr>
                <w:rFonts w:ascii="Times New Roman"/>
              </w:rPr>
            </w:pPr>
          </w:p>
        </w:tc>
        <w:tc>
          <w:tcPr>
            <w:tcW w:w="991" w:type="dxa"/>
            <w:tcBorders>
              <w:top w:val="single" w:sz="4" w:space="0" w:color="000000"/>
              <w:bottom w:val="single" w:sz="4" w:space="0" w:color="000000"/>
            </w:tcBorders>
          </w:tcPr>
          <w:p w14:paraId="30C88251" w14:textId="77777777" w:rsidR="003C3B33" w:rsidRDefault="00B560D6">
            <w:pPr>
              <w:pStyle w:val="TableParagraph"/>
              <w:ind w:left="108"/>
              <w:jc w:val="left"/>
            </w:pPr>
            <w:r>
              <w:t>SRS</w:t>
            </w:r>
            <w:r>
              <w:rPr>
                <w:spacing w:val="-2"/>
              </w:rPr>
              <w:t xml:space="preserve"> </w:t>
            </w:r>
            <w:r>
              <w:rPr>
                <w:spacing w:val="-5"/>
              </w:rPr>
              <w:t>1.4</w:t>
            </w:r>
          </w:p>
        </w:tc>
        <w:tc>
          <w:tcPr>
            <w:tcW w:w="1760" w:type="dxa"/>
            <w:gridSpan w:val="2"/>
            <w:tcBorders>
              <w:top w:val="single" w:sz="4" w:space="0" w:color="000000"/>
              <w:bottom w:val="single" w:sz="4" w:space="0" w:color="000000"/>
            </w:tcBorders>
          </w:tcPr>
          <w:p w14:paraId="30C88252" w14:textId="77777777" w:rsidR="003C3B33" w:rsidRDefault="00B560D6">
            <w:pPr>
              <w:pStyle w:val="TableParagraph"/>
              <w:ind w:left="918"/>
              <w:jc w:val="left"/>
            </w:pPr>
            <w:r>
              <w:rPr>
                <w:spacing w:val="-2"/>
              </w:rPr>
              <w:t>145,856</w:t>
            </w:r>
          </w:p>
        </w:tc>
        <w:tc>
          <w:tcPr>
            <w:tcW w:w="2306" w:type="dxa"/>
            <w:gridSpan w:val="2"/>
            <w:tcBorders>
              <w:top w:val="single" w:sz="4" w:space="0" w:color="000000"/>
              <w:bottom w:val="single" w:sz="4" w:space="0" w:color="000000"/>
            </w:tcBorders>
          </w:tcPr>
          <w:p w14:paraId="30C88253" w14:textId="77777777" w:rsidR="003C3B33" w:rsidRDefault="00B560D6">
            <w:pPr>
              <w:pStyle w:val="TableParagraph"/>
              <w:ind w:left="1001"/>
              <w:jc w:val="left"/>
            </w:pPr>
            <w:r>
              <w:rPr>
                <w:spacing w:val="-2"/>
              </w:rPr>
              <w:t>151,690</w:t>
            </w:r>
          </w:p>
        </w:tc>
        <w:tc>
          <w:tcPr>
            <w:tcW w:w="1321" w:type="dxa"/>
            <w:tcBorders>
              <w:top w:val="single" w:sz="4" w:space="0" w:color="000000"/>
              <w:bottom w:val="single" w:sz="4" w:space="0" w:color="000000"/>
            </w:tcBorders>
          </w:tcPr>
          <w:p w14:paraId="30C88254" w14:textId="77777777" w:rsidR="003C3B33" w:rsidRDefault="00B560D6">
            <w:pPr>
              <w:pStyle w:val="TableParagraph"/>
              <w:ind w:left="159"/>
              <w:jc w:val="left"/>
            </w:pPr>
            <w:r>
              <w:rPr>
                <w:spacing w:val="-2"/>
              </w:rPr>
              <w:t>157,454</w:t>
            </w:r>
          </w:p>
        </w:tc>
        <w:tc>
          <w:tcPr>
            <w:tcW w:w="1130" w:type="dxa"/>
            <w:tcBorders>
              <w:top w:val="single" w:sz="4" w:space="0" w:color="000000"/>
              <w:bottom w:val="single" w:sz="4" w:space="0" w:color="000000"/>
            </w:tcBorders>
          </w:tcPr>
          <w:p w14:paraId="30C88255" w14:textId="77777777" w:rsidR="003C3B33" w:rsidRDefault="00B560D6">
            <w:pPr>
              <w:pStyle w:val="TableParagraph"/>
              <w:ind w:right="97"/>
            </w:pPr>
            <w:r>
              <w:rPr>
                <w:spacing w:val="-2"/>
              </w:rPr>
              <w:t>162,807</w:t>
            </w:r>
          </w:p>
        </w:tc>
      </w:tr>
      <w:tr w:rsidR="003C3B33" w14:paraId="30C8825D" w14:textId="77777777">
        <w:trPr>
          <w:trHeight w:val="388"/>
        </w:trPr>
        <w:tc>
          <w:tcPr>
            <w:tcW w:w="1511" w:type="dxa"/>
            <w:gridSpan w:val="2"/>
          </w:tcPr>
          <w:p w14:paraId="30C88257" w14:textId="77777777" w:rsidR="003C3B33" w:rsidRDefault="003C3B33">
            <w:pPr>
              <w:pStyle w:val="TableParagraph"/>
              <w:spacing w:before="0"/>
              <w:jc w:val="left"/>
              <w:rPr>
                <w:rFonts w:ascii="Times New Roman"/>
              </w:rPr>
            </w:pPr>
          </w:p>
        </w:tc>
        <w:tc>
          <w:tcPr>
            <w:tcW w:w="991" w:type="dxa"/>
            <w:tcBorders>
              <w:top w:val="single" w:sz="4" w:space="0" w:color="000000"/>
              <w:bottom w:val="single" w:sz="4" w:space="0" w:color="000000"/>
            </w:tcBorders>
          </w:tcPr>
          <w:p w14:paraId="30C88258" w14:textId="77777777" w:rsidR="003C3B33" w:rsidRDefault="00B560D6">
            <w:pPr>
              <w:pStyle w:val="TableParagraph"/>
              <w:ind w:left="108"/>
              <w:jc w:val="left"/>
            </w:pPr>
            <w:r>
              <w:t>SRS</w:t>
            </w:r>
            <w:r>
              <w:rPr>
                <w:spacing w:val="-2"/>
              </w:rPr>
              <w:t xml:space="preserve"> </w:t>
            </w:r>
            <w:r>
              <w:rPr>
                <w:spacing w:val="-5"/>
              </w:rPr>
              <w:t>1.5</w:t>
            </w:r>
          </w:p>
        </w:tc>
        <w:tc>
          <w:tcPr>
            <w:tcW w:w="1760" w:type="dxa"/>
            <w:gridSpan w:val="2"/>
            <w:tcBorders>
              <w:top w:val="single" w:sz="4" w:space="0" w:color="000000"/>
              <w:bottom w:val="single" w:sz="4" w:space="0" w:color="000000"/>
            </w:tcBorders>
          </w:tcPr>
          <w:p w14:paraId="30C88259" w14:textId="77777777" w:rsidR="003C3B33" w:rsidRDefault="00B560D6">
            <w:pPr>
              <w:pStyle w:val="TableParagraph"/>
              <w:ind w:left="918"/>
              <w:jc w:val="left"/>
            </w:pPr>
            <w:r>
              <w:rPr>
                <w:spacing w:val="-2"/>
              </w:rPr>
              <w:t>150,189</w:t>
            </w:r>
          </w:p>
        </w:tc>
        <w:tc>
          <w:tcPr>
            <w:tcW w:w="2306" w:type="dxa"/>
            <w:gridSpan w:val="2"/>
            <w:tcBorders>
              <w:top w:val="single" w:sz="4" w:space="0" w:color="000000"/>
              <w:bottom w:val="single" w:sz="4" w:space="0" w:color="000000"/>
            </w:tcBorders>
          </w:tcPr>
          <w:p w14:paraId="30C8825A" w14:textId="77777777" w:rsidR="003C3B33" w:rsidRDefault="00B560D6">
            <w:pPr>
              <w:pStyle w:val="TableParagraph"/>
              <w:ind w:left="1001"/>
              <w:jc w:val="left"/>
            </w:pPr>
            <w:r>
              <w:rPr>
                <w:spacing w:val="-2"/>
              </w:rPr>
              <w:t>156,197</w:t>
            </w:r>
          </w:p>
        </w:tc>
        <w:tc>
          <w:tcPr>
            <w:tcW w:w="1321" w:type="dxa"/>
            <w:tcBorders>
              <w:top w:val="single" w:sz="4" w:space="0" w:color="000000"/>
              <w:bottom w:val="single" w:sz="4" w:space="0" w:color="000000"/>
            </w:tcBorders>
          </w:tcPr>
          <w:p w14:paraId="30C8825B" w14:textId="77777777" w:rsidR="003C3B33" w:rsidRDefault="00B560D6">
            <w:pPr>
              <w:pStyle w:val="TableParagraph"/>
              <w:ind w:left="159"/>
              <w:jc w:val="left"/>
            </w:pPr>
            <w:r>
              <w:rPr>
                <w:spacing w:val="-2"/>
              </w:rPr>
              <w:t>162,132</w:t>
            </w:r>
          </w:p>
        </w:tc>
        <w:tc>
          <w:tcPr>
            <w:tcW w:w="1130" w:type="dxa"/>
            <w:tcBorders>
              <w:top w:val="single" w:sz="4" w:space="0" w:color="000000"/>
              <w:bottom w:val="single" w:sz="4" w:space="0" w:color="000000"/>
            </w:tcBorders>
          </w:tcPr>
          <w:p w14:paraId="30C8825C" w14:textId="77777777" w:rsidR="003C3B33" w:rsidRDefault="00B560D6">
            <w:pPr>
              <w:pStyle w:val="TableParagraph"/>
              <w:ind w:right="97"/>
            </w:pPr>
            <w:r>
              <w:rPr>
                <w:spacing w:val="-2"/>
              </w:rPr>
              <w:t>167,644</w:t>
            </w:r>
          </w:p>
        </w:tc>
      </w:tr>
      <w:tr w:rsidR="003C3B33" w14:paraId="30C88264" w14:textId="77777777">
        <w:trPr>
          <w:trHeight w:val="388"/>
        </w:trPr>
        <w:tc>
          <w:tcPr>
            <w:tcW w:w="1511" w:type="dxa"/>
            <w:gridSpan w:val="2"/>
          </w:tcPr>
          <w:p w14:paraId="30C8825E" w14:textId="77777777" w:rsidR="003C3B33" w:rsidRDefault="003C3B33">
            <w:pPr>
              <w:pStyle w:val="TableParagraph"/>
              <w:spacing w:before="0"/>
              <w:jc w:val="left"/>
              <w:rPr>
                <w:rFonts w:ascii="Times New Roman"/>
              </w:rPr>
            </w:pPr>
          </w:p>
        </w:tc>
        <w:tc>
          <w:tcPr>
            <w:tcW w:w="991" w:type="dxa"/>
            <w:tcBorders>
              <w:top w:val="single" w:sz="4" w:space="0" w:color="000000"/>
              <w:bottom w:val="single" w:sz="4" w:space="0" w:color="000000"/>
            </w:tcBorders>
          </w:tcPr>
          <w:p w14:paraId="30C8825F" w14:textId="77777777" w:rsidR="003C3B33" w:rsidRDefault="00B560D6">
            <w:pPr>
              <w:pStyle w:val="TableParagraph"/>
              <w:ind w:left="108"/>
              <w:jc w:val="left"/>
            </w:pPr>
            <w:r>
              <w:t>SRS</w:t>
            </w:r>
            <w:r>
              <w:rPr>
                <w:spacing w:val="-2"/>
              </w:rPr>
              <w:t xml:space="preserve"> </w:t>
            </w:r>
            <w:r>
              <w:rPr>
                <w:spacing w:val="-5"/>
              </w:rPr>
              <w:t>1.6</w:t>
            </w:r>
          </w:p>
        </w:tc>
        <w:tc>
          <w:tcPr>
            <w:tcW w:w="1760" w:type="dxa"/>
            <w:gridSpan w:val="2"/>
            <w:tcBorders>
              <w:top w:val="single" w:sz="4" w:space="0" w:color="000000"/>
              <w:bottom w:val="single" w:sz="4" w:space="0" w:color="000000"/>
            </w:tcBorders>
          </w:tcPr>
          <w:p w14:paraId="30C88260" w14:textId="77777777" w:rsidR="003C3B33" w:rsidRDefault="00B560D6">
            <w:pPr>
              <w:pStyle w:val="TableParagraph"/>
              <w:ind w:left="918"/>
              <w:jc w:val="left"/>
            </w:pPr>
            <w:r>
              <w:rPr>
                <w:spacing w:val="-2"/>
              </w:rPr>
              <w:t>154,657</w:t>
            </w:r>
          </w:p>
        </w:tc>
        <w:tc>
          <w:tcPr>
            <w:tcW w:w="2306" w:type="dxa"/>
            <w:gridSpan w:val="2"/>
            <w:tcBorders>
              <w:top w:val="single" w:sz="4" w:space="0" w:color="000000"/>
              <w:bottom w:val="single" w:sz="4" w:space="0" w:color="000000"/>
            </w:tcBorders>
          </w:tcPr>
          <w:p w14:paraId="30C88261" w14:textId="77777777" w:rsidR="003C3B33" w:rsidRDefault="00B560D6">
            <w:pPr>
              <w:pStyle w:val="TableParagraph"/>
              <w:ind w:left="1001"/>
              <w:jc w:val="left"/>
            </w:pPr>
            <w:r>
              <w:rPr>
                <w:spacing w:val="-2"/>
              </w:rPr>
              <w:t>160,843</w:t>
            </w:r>
          </w:p>
        </w:tc>
        <w:tc>
          <w:tcPr>
            <w:tcW w:w="1321" w:type="dxa"/>
            <w:tcBorders>
              <w:top w:val="single" w:sz="4" w:space="0" w:color="000000"/>
              <w:bottom w:val="single" w:sz="4" w:space="0" w:color="000000"/>
            </w:tcBorders>
          </w:tcPr>
          <w:p w14:paraId="30C88262" w14:textId="77777777" w:rsidR="003C3B33" w:rsidRDefault="00B560D6">
            <w:pPr>
              <w:pStyle w:val="TableParagraph"/>
              <w:ind w:left="159"/>
              <w:jc w:val="left"/>
            </w:pPr>
            <w:r>
              <w:rPr>
                <w:spacing w:val="-2"/>
              </w:rPr>
              <w:t>166,955</w:t>
            </w:r>
          </w:p>
        </w:tc>
        <w:tc>
          <w:tcPr>
            <w:tcW w:w="1130" w:type="dxa"/>
            <w:tcBorders>
              <w:top w:val="single" w:sz="4" w:space="0" w:color="000000"/>
              <w:bottom w:val="single" w:sz="4" w:space="0" w:color="000000"/>
            </w:tcBorders>
          </w:tcPr>
          <w:p w14:paraId="30C88263" w14:textId="77777777" w:rsidR="003C3B33" w:rsidRDefault="00B560D6">
            <w:pPr>
              <w:pStyle w:val="TableParagraph"/>
              <w:ind w:right="97"/>
            </w:pPr>
            <w:r>
              <w:rPr>
                <w:spacing w:val="-2"/>
              </w:rPr>
              <w:t>172,631</w:t>
            </w:r>
          </w:p>
        </w:tc>
      </w:tr>
      <w:tr w:rsidR="003C3B33" w14:paraId="30C8826B" w14:textId="77777777">
        <w:trPr>
          <w:trHeight w:val="388"/>
        </w:trPr>
        <w:tc>
          <w:tcPr>
            <w:tcW w:w="1511" w:type="dxa"/>
            <w:gridSpan w:val="2"/>
            <w:tcBorders>
              <w:bottom w:val="single" w:sz="4" w:space="0" w:color="000000"/>
            </w:tcBorders>
          </w:tcPr>
          <w:p w14:paraId="30C88265" w14:textId="77777777" w:rsidR="003C3B33" w:rsidRDefault="003C3B33">
            <w:pPr>
              <w:pStyle w:val="TableParagraph"/>
              <w:spacing w:before="0"/>
              <w:jc w:val="left"/>
              <w:rPr>
                <w:rFonts w:ascii="Times New Roman"/>
              </w:rPr>
            </w:pPr>
          </w:p>
        </w:tc>
        <w:tc>
          <w:tcPr>
            <w:tcW w:w="991" w:type="dxa"/>
            <w:tcBorders>
              <w:top w:val="single" w:sz="4" w:space="0" w:color="000000"/>
              <w:bottom w:val="single" w:sz="4" w:space="0" w:color="000000"/>
            </w:tcBorders>
          </w:tcPr>
          <w:p w14:paraId="30C88266" w14:textId="77777777" w:rsidR="003C3B33" w:rsidRDefault="00B560D6">
            <w:pPr>
              <w:pStyle w:val="TableParagraph"/>
              <w:ind w:left="108"/>
              <w:jc w:val="left"/>
            </w:pPr>
            <w:r>
              <w:t>SRS</w:t>
            </w:r>
            <w:r>
              <w:rPr>
                <w:spacing w:val="-2"/>
              </w:rPr>
              <w:t xml:space="preserve"> </w:t>
            </w:r>
            <w:r>
              <w:rPr>
                <w:spacing w:val="-5"/>
              </w:rPr>
              <w:t>1.7</w:t>
            </w:r>
          </w:p>
        </w:tc>
        <w:tc>
          <w:tcPr>
            <w:tcW w:w="1760" w:type="dxa"/>
            <w:gridSpan w:val="2"/>
            <w:tcBorders>
              <w:top w:val="single" w:sz="4" w:space="0" w:color="000000"/>
              <w:bottom w:val="single" w:sz="4" w:space="0" w:color="000000"/>
            </w:tcBorders>
          </w:tcPr>
          <w:p w14:paraId="30C88267" w14:textId="77777777" w:rsidR="003C3B33" w:rsidRDefault="00B560D6">
            <w:pPr>
              <w:pStyle w:val="TableParagraph"/>
              <w:ind w:left="918"/>
              <w:jc w:val="left"/>
            </w:pPr>
            <w:r>
              <w:rPr>
                <w:spacing w:val="-2"/>
              </w:rPr>
              <w:t>163,620</w:t>
            </w:r>
          </w:p>
        </w:tc>
        <w:tc>
          <w:tcPr>
            <w:tcW w:w="2306" w:type="dxa"/>
            <w:gridSpan w:val="2"/>
            <w:tcBorders>
              <w:top w:val="single" w:sz="4" w:space="0" w:color="000000"/>
              <w:bottom w:val="single" w:sz="4" w:space="0" w:color="000000"/>
            </w:tcBorders>
          </w:tcPr>
          <w:p w14:paraId="30C88268" w14:textId="77777777" w:rsidR="003C3B33" w:rsidRDefault="00B560D6">
            <w:pPr>
              <w:pStyle w:val="TableParagraph"/>
              <w:ind w:left="1001"/>
              <w:jc w:val="left"/>
            </w:pPr>
            <w:r>
              <w:rPr>
                <w:spacing w:val="-2"/>
              </w:rPr>
              <w:t>170,165</w:t>
            </w:r>
          </w:p>
        </w:tc>
        <w:tc>
          <w:tcPr>
            <w:tcW w:w="1321" w:type="dxa"/>
            <w:tcBorders>
              <w:top w:val="single" w:sz="4" w:space="0" w:color="000000"/>
              <w:bottom w:val="single" w:sz="4" w:space="0" w:color="000000"/>
            </w:tcBorders>
          </w:tcPr>
          <w:p w14:paraId="30C88269" w14:textId="77777777" w:rsidR="003C3B33" w:rsidRDefault="00B560D6">
            <w:pPr>
              <w:pStyle w:val="TableParagraph"/>
              <w:ind w:left="159"/>
              <w:jc w:val="left"/>
            </w:pPr>
            <w:r>
              <w:rPr>
                <w:spacing w:val="-2"/>
              </w:rPr>
              <w:t>176,631</w:t>
            </w:r>
          </w:p>
        </w:tc>
        <w:tc>
          <w:tcPr>
            <w:tcW w:w="1130" w:type="dxa"/>
            <w:tcBorders>
              <w:top w:val="single" w:sz="4" w:space="0" w:color="000000"/>
              <w:bottom w:val="single" w:sz="4" w:space="0" w:color="000000"/>
            </w:tcBorders>
          </w:tcPr>
          <w:p w14:paraId="30C8826A" w14:textId="77777777" w:rsidR="003C3B33" w:rsidRDefault="00B560D6">
            <w:pPr>
              <w:pStyle w:val="TableParagraph"/>
              <w:ind w:right="97"/>
            </w:pPr>
            <w:r>
              <w:rPr>
                <w:spacing w:val="-2"/>
              </w:rPr>
              <w:t>182,636</w:t>
            </w:r>
          </w:p>
        </w:tc>
      </w:tr>
      <w:tr w:rsidR="003C3B33" w14:paraId="30C88272" w14:textId="77777777">
        <w:trPr>
          <w:trHeight w:val="388"/>
        </w:trPr>
        <w:tc>
          <w:tcPr>
            <w:tcW w:w="1511" w:type="dxa"/>
            <w:gridSpan w:val="2"/>
            <w:tcBorders>
              <w:top w:val="single" w:sz="4" w:space="0" w:color="000000"/>
            </w:tcBorders>
          </w:tcPr>
          <w:p w14:paraId="30C8826C" w14:textId="77777777" w:rsidR="003C3B33" w:rsidRDefault="00B560D6">
            <w:pPr>
              <w:pStyle w:val="TableParagraph"/>
              <w:ind w:left="108"/>
              <w:jc w:val="left"/>
            </w:pPr>
            <w:r>
              <w:t>PRS</w:t>
            </w:r>
            <w:r>
              <w:rPr>
                <w:spacing w:val="-2"/>
              </w:rPr>
              <w:t xml:space="preserve"> </w:t>
            </w:r>
            <w:r>
              <w:rPr>
                <w:spacing w:val="-10"/>
              </w:rPr>
              <w:t>1</w:t>
            </w:r>
          </w:p>
        </w:tc>
        <w:tc>
          <w:tcPr>
            <w:tcW w:w="991" w:type="dxa"/>
            <w:tcBorders>
              <w:top w:val="single" w:sz="4" w:space="0" w:color="000000"/>
              <w:bottom w:val="single" w:sz="4" w:space="0" w:color="000000"/>
            </w:tcBorders>
          </w:tcPr>
          <w:p w14:paraId="30C8826D" w14:textId="77777777" w:rsidR="003C3B33" w:rsidRDefault="00B560D6">
            <w:pPr>
              <w:pStyle w:val="TableParagraph"/>
              <w:ind w:left="108"/>
              <w:jc w:val="left"/>
            </w:pPr>
            <w:r>
              <w:t>PRS</w:t>
            </w:r>
            <w:r>
              <w:rPr>
                <w:spacing w:val="-2"/>
              </w:rPr>
              <w:t xml:space="preserve"> </w:t>
            </w:r>
            <w:r>
              <w:rPr>
                <w:spacing w:val="-5"/>
              </w:rPr>
              <w:t>1.1</w:t>
            </w:r>
          </w:p>
        </w:tc>
        <w:tc>
          <w:tcPr>
            <w:tcW w:w="1760" w:type="dxa"/>
            <w:gridSpan w:val="2"/>
            <w:tcBorders>
              <w:top w:val="single" w:sz="4" w:space="0" w:color="000000"/>
              <w:bottom w:val="single" w:sz="4" w:space="0" w:color="000000"/>
            </w:tcBorders>
          </w:tcPr>
          <w:p w14:paraId="30C8826E" w14:textId="77777777" w:rsidR="003C3B33" w:rsidRDefault="00B560D6">
            <w:pPr>
              <w:pStyle w:val="TableParagraph"/>
              <w:ind w:left="917"/>
              <w:jc w:val="left"/>
            </w:pPr>
            <w:r>
              <w:rPr>
                <w:spacing w:val="-2"/>
              </w:rPr>
              <w:t>162,538</w:t>
            </w:r>
          </w:p>
        </w:tc>
        <w:tc>
          <w:tcPr>
            <w:tcW w:w="2306" w:type="dxa"/>
            <w:gridSpan w:val="2"/>
            <w:tcBorders>
              <w:top w:val="single" w:sz="4" w:space="0" w:color="000000"/>
              <w:bottom w:val="single" w:sz="4" w:space="0" w:color="000000"/>
            </w:tcBorders>
          </w:tcPr>
          <w:p w14:paraId="30C8826F" w14:textId="77777777" w:rsidR="003C3B33" w:rsidRDefault="00B560D6">
            <w:pPr>
              <w:pStyle w:val="TableParagraph"/>
              <w:ind w:left="1001"/>
              <w:jc w:val="left"/>
            </w:pPr>
            <w:r>
              <w:rPr>
                <w:spacing w:val="-2"/>
              </w:rPr>
              <w:t>169,040</w:t>
            </w:r>
          </w:p>
        </w:tc>
        <w:tc>
          <w:tcPr>
            <w:tcW w:w="1321" w:type="dxa"/>
            <w:tcBorders>
              <w:top w:val="single" w:sz="4" w:space="0" w:color="000000"/>
              <w:bottom w:val="single" w:sz="4" w:space="0" w:color="000000"/>
            </w:tcBorders>
          </w:tcPr>
          <w:p w14:paraId="30C88270" w14:textId="77777777" w:rsidR="003C3B33" w:rsidRDefault="00B560D6">
            <w:pPr>
              <w:pStyle w:val="TableParagraph"/>
              <w:ind w:left="159"/>
              <w:jc w:val="left"/>
            </w:pPr>
            <w:r>
              <w:rPr>
                <w:spacing w:val="-2"/>
              </w:rPr>
              <w:t>175,464</w:t>
            </w:r>
          </w:p>
        </w:tc>
        <w:tc>
          <w:tcPr>
            <w:tcW w:w="1130" w:type="dxa"/>
            <w:tcBorders>
              <w:top w:val="single" w:sz="4" w:space="0" w:color="000000"/>
              <w:bottom w:val="single" w:sz="4" w:space="0" w:color="000000"/>
            </w:tcBorders>
          </w:tcPr>
          <w:p w14:paraId="30C88271" w14:textId="77777777" w:rsidR="003C3B33" w:rsidRDefault="00B560D6">
            <w:pPr>
              <w:pStyle w:val="TableParagraph"/>
              <w:ind w:right="98"/>
            </w:pPr>
            <w:r>
              <w:rPr>
                <w:spacing w:val="-2"/>
              </w:rPr>
              <w:t>181,430</w:t>
            </w:r>
          </w:p>
        </w:tc>
      </w:tr>
      <w:tr w:rsidR="003C3B33" w14:paraId="30C88279" w14:textId="77777777">
        <w:trPr>
          <w:trHeight w:val="388"/>
        </w:trPr>
        <w:tc>
          <w:tcPr>
            <w:tcW w:w="1511" w:type="dxa"/>
            <w:gridSpan w:val="2"/>
          </w:tcPr>
          <w:p w14:paraId="30C88273" w14:textId="77777777" w:rsidR="003C3B33" w:rsidRDefault="00B560D6">
            <w:pPr>
              <w:pStyle w:val="TableParagraph"/>
              <w:spacing w:before="0" w:line="258" w:lineRule="exact"/>
              <w:ind w:left="108"/>
              <w:jc w:val="left"/>
            </w:pPr>
            <w:r>
              <w:t>EL</w:t>
            </w:r>
            <w:r>
              <w:rPr>
                <w:spacing w:val="-2"/>
              </w:rPr>
              <w:t xml:space="preserve"> </w:t>
            </w:r>
            <w:r>
              <w:rPr>
                <w:spacing w:val="-10"/>
              </w:rPr>
              <w:t>2</w:t>
            </w:r>
          </w:p>
        </w:tc>
        <w:tc>
          <w:tcPr>
            <w:tcW w:w="991" w:type="dxa"/>
            <w:tcBorders>
              <w:top w:val="single" w:sz="4" w:space="0" w:color="000000"/>
              <w:bottom w:val="single" w:sz="4" w:space="0" w:color="000000"/>
            </w:tcBorders>
          </w:tcPr>
          <w:p w14:paraId="30C88274" w14:textId="77777777" w:rsidR="003C3B33" w:rsidRDefault="00B560D6">
            <w:pPr>
              <w:pStyle w:val="TableParagraph"/>
              <w:ind w:left="108"/>
              <w:jc w:val="left"/>
            </w:pPr>
            <w:r>
              <w:t>PRS</w:t>
            </w:r>
            <w:r>
              <w:rPr>
                <w:spacing w:val="-2"/>
              </w:rPr>
              <w:t xml:space="preserve"> </w:t>
            </w:r>
            <w:r>
              <w:rPr>
                <w:spacing w:val="-5"/>
              </w:rPr>
              <w:t>1.2</w:t>
            </w:r>
          </w:p>
        </w:tc>
        <w:tc>
          <w:tcPr>
            <w:tcW w:w="1760" w:type="dxa"/>
            <w:gridSpan w:val="2"/>
            <w:tcBorders>
              <w:top w:val="single" w:sz="4" w:space="0" w:color="000000"/>
              <w:bottom w:val="single" w:sz="4" w:space="0" w:color="000000"/>
            </w:tcBorders>
          </w:tcPr>
          <w:p w14:paraId="30C88275" w14:textId="77777777" w:rsidR="003C3B33" w:rsidRDefault="00B560D6">
            <w:pPr>
              <w:pStyle w:val="TableParagraph"/>
              <w:ind w:left="917"/>
              <w:jc w:val="left"/>
            </w:pPr>
            <w:r>
              <w:rPr>
                <w:spacing w:val="-2"/>
              </w:rPr>
              <w:t>169,091</w:t>
            </w:r>
          </w:p>
        </w:tc>
        <w:tc>
          <w:tcPr>
            <w:tcW w:w="2306" w:type="dxa"/>
            <w:gridSpan w:val="2"/>
            <w:tcBorders>
              <w:top w:val="single" w:sz="4" w:space="0" w:color="000000"/>
              <w:bottom w:val="single" w:sz="4" w:space="0" w:color="000000"/>
            </w:tcBorders>
          </w:tcPr>
          <w:p w14:paraId="30C88276" w14:textId="77777777" w:rsidR="003C3B33" w:rsidRDefault="00B560D6">
            <w:pPr>
              <w:pStyle w:val="TableParagraph"/>
              <w:ind w:left="1001"/>
              <w:jc w:val="left"/>
            </w:pPr>
            <w:r>
              <w:rPr>
                <w:spacing w:val="-2"/>
              </w:rPr>
              <w:t>175,855</w:t>
            </w:r>
          </w:p>
        </w:tc>
        <w:tc>
          <w:tcPr>
            <w:tcW w:w="1321" w:type="dxa"/>
            <w:tcBorders>
              <w:top w:val="single" w:sz="4" w:space="0" w:color="000000"/>
              <w:bottom w:val="single" w:sz="4" w:space="0" w:color="000000"/>
            </w:tcBorders>
          </w:tcPr>
          <w:p w14:paraId="30C88277" w14:textId="77777777" w:rsidR="003C3B33" w:rsidRDefault="00B560D6">
            <w:pPr>
              <w:pStyle w:val="TableParagraph"/>
              <w:ind w:left="159"/>
              <w:jc w:val="left"/>
            </w:pPr>
            <w:r>
              <w:rPr>
                <w:spacing w:val="-2"/>
              </w:rPr>
              <w:t>182,537</w:t>
            </w:r>
          </w:p>
        </w:tc>
        <w:tc>
          <w:tcPr>
            <w:tcW w:w="1130" w:type="dxa"/>
            <w:tcBorders>
              <w:top w:val="single" w:sz="4" w:space="0" w:color="000000"/>
              <w:bottom w:val="single" w:sz="4" w:space="0" w:color="000000"/>
            </w:tcBorders>
          </w:tcPr>
          <w:p w14:paraId="30C88278" w14:textId="77777777" w:rsidR="003C3B33" w:rsidRDefault="00B560D6">
            <w:pPr>
              <w:pStyle w:val="TableParagraph"/>
              <w:ind w:right="98"/>
            </w:pPr>
            <w:r>
              <w:rPr>
                <w:spacing w:val="-2"/>
              </w:rPr>
              <w:t>188,743</w:t>
            </w:r>
          </w:p>
        </w:tc>
      </w:tr>
      <w:tr w:rsidR="003C3B33" w14:paraId="30C88280" w14:textId="77777777">
        <w:trPr>
          <w:trHeight w:val="388"/>
        </w:trPr>
        <w:tc>
          <w:tcPr>
            <w:tcW w:w="1511" w:type="dxa"/>
            <w:gridSpan w:val="2"/>
          </w:tcPr>
          <w:p w14:paraId="30C8827A" w14:textId="77777777" w:rsidR="003C3B33" w:rsidRDefault="003C3B33">
            <w:pPr>
              <w:pStyle w:val="TableParagraph"/>
              <w:spacing w:before="0"/>
              <w:jc w:val="left"/>
              <w:rPr>
                <w:rFonts w:ascii="Times New Roman"/>
              </w:rPr>
            </w:pPr>
          </w:p>
        </w:tc>
        <w:tc>
          <w:tcPr>
            <w:tcW w:w="991" w:type="dxa"/>
            <w:tcBorders>
              <w:top w:val="single" w:sz="4" w:space="0" w:color="000000"/>
              <w:bottom w:val="single" w:sz="4" w:space="0" w:color="000000"/>
            </w:tcBorders>
          </w:tcPr>
          <w:p w14:paraId="30C8827B" w14:textId="77777777" w:rsidR="003C3B33" w:rsidRDefault="00B560D6">
            <w:pPr>
              <w:pStyle w:val="TableParagraph"/>
              <w:ind w:left="108"/>
              <w:jc w:val="left"/>
            </w:pPr>
            <w:r>
              <w:t>PRS</w:t>
            </w:r>
            <w:r>
              <w:rPr>
                <w:spacing w:val="-2"/>
              </w:rPr>
              <w:t xml:space="preserve"> </w:t>
            </w:r>
            <w:r>
              <w:rPr>
                <w:spacing w:val="-5"/>
              </w:rPr>
              <w:t>1.3</w:t>
            </w:r>
          </w:p>
        </w:tc>
        <w:tc>
          <w:tcPr>
            <w:tcW w:w="1760" w:type="dxa"/>
            <w:gridSpan w:val="2"/>
            <w:tcBorders>
              <w:top w:val="single" w:sz="4" w:space="0" w:color="000000"/>
              <w:bottom w:val="single" w:sz="4" w:space="0" w:color="000000"/>
            </w:tcBorders>
          </w:tcPr>
          <w:p w14:paraId="30C8827C" w14:textId="77777777" w:rsidR="003C3B33" w:rsidRDefault="00B560D6">
            <w:pPr>
              <w:pStyle w:val="TableParagraph"/>
              <w:ind w:left="917"/>
              <w:jc w:val="left"/>
            </w:pPr>
            <w:r>
              <w:rPr>
                <w:spacing w:val="-2"/>
              </w:rPr>
              <w:t>174,162</w:t>
            </w:r>
          </w:p>
        </w:tc>
        <w:tc>
          <w:tcPr>
            <w:tcW w:w="2306" w:type="dxa"/>
            <w:gridSpan w:val="2"/>
            <w:tcBorders>
              <w:top w:val="single" w:sz="4" w:space="0" w:color="000000"/>
              <w:bottom w:val="single" w:sz="4" w:space="0" w:color="000000"/>
            </w:tcBorders>
          </w:tcPr>
          <w:p w14:paraId="30C8827D" w14:textId="77777777" w:rsidR="003C3B33" w:rsidRDefault="00B560D6">
            <w:pPr>
              <w:pStyle w:val="TableParagraph"/>
              <w:ind w:left="1001"/>
              <w:jc w:val="left"/>
            </w:pPr>
            <w:r>
              <w:rPr>
                <w:spacing w:val="-2"/>
              </w:rPr>
              <w:t>181,128</w:t>
            </w:r>
          </w:p>
        </w:tc>
        <w:tc>
          <w:tcPr>
            <w:tcW w:w="1321" w:type="dxa"/>
            <w:tcBorders>
              <w:top w:val="single" w:sz="4" w:space="0" w:color="000000"/>
              <w:bottom w:val="single" w:sz="4" w:space="0" w:color="000000"/>
            </w:tcBorders>
          </w:tcPr>
          <w:p w14:paraId="30C8827E" w14:textId="77777777" w:rsidR="003C3B33" w:rsidRDefault="00B560D6">
            <w:pPr>
              <w:pStyle w:val="TableParagraph"/>
              <w:ind w:left="159"/>
              <w:jc w:val="left"/>
            </w:pPr>
            <w:r>
              <w:rPr>
                <w:spacing w:val="-2"/>
              </w:rPr>
              <w:t>188,011</w:t>
            </w:r>
          </w:p>
        </w:tc>
        <w:tc>
          <w:tcPr>
            <w:tcW w:w="1130" w:type="dxa"/>
            <w:tcBorders>
              <w:top w:val="single" w:sz="4" w:space="0" w:color="000000"/>
              <w:bottom w:val="single" w:sz="4" w:space="0" w:color="000000"/>
            </w:tcBorders>
          </w:tcPr>
          <w:p w14:paraId="30C8827F" w14:textId="77777777" w:rsidR="003C3B33" w:rsidRDefault="00B560D6">
            <w:pPr>
              <w:pStyle w:val="TableParagraph"/>
              <w:ind w:right="98"/>
            </w:pPr>
            <w:r>
              <w:rPr>
                <w:spacing w:val="-2"/>
              </w:rPr>
              <w:t>194,403</w:t>
            </w:r>
          </w:p>
        </w:tc>
      </w:tr>
      <w:tr w:rsidR="003C3B33" w14:paraId="30C88287" w14:textId="77777777">
        <w:trPr>
          <w:trHeight w:val="388"/>
        </w:trPr>
        <w:tc>
          <w:tcPr>
            <w:tcW w:w="1511" w:type="dxa"/>
            <w:gridSpan w:val="2"/>
            <w:tcBorders>
              <w:bottom w:val="single" w:sz="4" w:space="0" w:color="000000"/>
            </w:tcBorders>
          </w:tcPr>
          <w:p w14:paraId="30C88281" w14:textId="77777777" w:rsidR="003C3B33" w:rsidRDefault="003C3B33">
            <w:pPr>
              <w:pStyle w:val="TableParagraph"/>
              <w:spacing w:before="0"/>
              <w:jc w:val="left"/>
              <w:rPr>
                <w:rFonts w:ascii="Times New Roman"/>
              </w:rPr>
            </w:pPr>
          </w:p>
        </w:tc>
        <w:tc>
          <w:tcPr>
            <w:tcW w:w="991" w:type="dxa"/>
            <w:tcBorders>
              <w:top w:val="single" w:sz="4" w:space="0" w:color="000000"/>
              <w:bottom w:val="single" w:sz="4" w:space="0" w:color="000000"/>
            </w:tcBorders>
          </w:tcPr>
          <w:p w14:paraId="30C88282" w14:textId="77777777" w:rsidR="003C3B33" w:rsidRDefault="00B560D6">
            <w:pPr>
              <w:pStyle w:val="TableParagraph"/>
              <w:ind w:left="108"/>
              <w:jc w:val="left"/>
            </w:pPr>
            <w:r>
              <w:t>PRS</w:t>
            </w:r>
            <w:r>
              <w:rPr>
                <w:spacing w:val="-2"/>
              </w:rPr>
              <w:t xml:space="preserve"> </w:t>
            </w:r>
            <w:r>
              <w:rPr>
                <w:spacing w:val="-5"/>
              </w:rPr>
              <w:t>1.4</w:t>
            </w:r>
          </w:p>
        </w:tc>
        <w:tc>
          <w:tcPr>
            <w:tcW w:w="1760" w:type="dxa"/>
            <w:gridSpan w:val="2"/>
            <w:tcBorders>
              <w:top w:val="single" w:sz="4" w:space="0" w:color="000000"/>
              <w:bottom w:val="single" w:sz="4" w:space="0" w:color="000000"/>
            </w:tcBorders>
          </w:tcPr>
          <w:p w14:paraId="30C88283" w14:textId="77777777" w:rsidR="003C3B33" w:rsidRDefault="00B560D6">
            <w:pPr>
              <w:pStyle w:val="TableParagraph"/>
              <w:ind w:left="917"/>
              <w:jc w:val="left"/>
            </w:pPr>
            <w:r>
              <w:rPr>
                <w:spacing w:val="-2"/>
              </w:rPr>
              <w:t>183,622</w:t>
            </w:r>
          </w:p>
        </w:tc>
        <w:tc>
          <w:tcPr>
            <w:tcW w:w="2306" w:type="dxa"/>
            <w:gridSpan w:val="2"/>
            <w:tcBorders>
              <w:top w:val="single" w:sz="4" w:space="0" w:color="000000"/>
              <w:bottom w:val="single" w:sz="4" w:space="0" w:color="000000"/>
            </w:tcBorders>
          </w:tcPr>
          <w:p w14:paraId="30C88284" w14:textId="77777777" w:rsidR="003C3B33" w:rsidRDefault="00B560D6">
            <w:pPr>
              <w:pStyle w:val="TableParagraph"/>
              <w:ind w:left="1001"/>
              <w:jc w:val="left"/>
            </w:pPr>
            <w:r>
              <w:rPr>
                <w:spacing w:val="-2"/>
              </w:rPr>
              <w:t>190,967</w:t>
            </w:r>
          </w:p>
        </w:tc>
        <w:tc>
          <w:tcPr>
            <w:tcW w:w="1321" w:type="dxa"/>
            <w:tcBorders>
              <w:top w:val="single" w:sz="4" w:space="0" w:color="000000"/>
              <w:bottom w:val="single" w:sz="4" w:space="0" w:color="000000"/>
            </w:tcBorders>
          </w:tcPr>
          <w:p w14:paraId="30C88285" w14:textId="77777777" w:rsidR="003C3B33" w:rsidRDefault="00B560D6">
            <w:pPr>
              <w:pStyle w:val="TableParagraph"/>
              <w:ind w:left="159"/>
              <w:jc w:val="left"/>
            </w:pPr>
            <w:r>
              <w:rPr>
                <w:spacing w:val="-2"/>
              </w:rPr>
              <w:t>198,224</w:t>
            </w:r>
          </w:p>
        </w:tc>
        <w:tc>
          <w:tcPr>
            <w:tcW w:w="1130" w:type="dxa"/>
            <w:tcBorders>
              <w:top w:val="single" w:sz="4" w:space="0" w:color="000000"/>
              <w:bottom w:val="single" w:sz="4" w:space="0" w:color="000000"/>
            </w:tcBorders>
          </w:tcPr>
          <w:p w14:paraId="30C88286" w14:textId="77777777" w:rsidR="003C3B33" w:rsidRDefault="00B560D6">
            <w:pPr>
              <w:pStyle w:val="TableParagraph"/>
              <w:ind w:right="98"/>
            </w:pPr>
            <w:r>
              <w:rPr>
                <w:spacing w:val="-2"/>
              </w:rPr>
              <w:t>204,964</w:t>
            </w:r>
          </w:p>
        </w:tc>
      </w:tr>
      <w:tr w:rsidR="003C3B33" w14:paraId="30C8828E" w14:textId="77777777">
        <w:trPr>
          <w:trHeight w:val="388"/>
        </w:trPr>
        <w:tc>
          <w:tcPr>
            <w:tcW w:w="1511" w:type="dxa"/>
            <w:gridSpan w:val="2"/>
            <w:tcBorders>
              <w:top w:val="single" w:sz="4" w:space="0" w:color="000000"/>
            </w:tcBorders>
          </w:tcPr>
          <w:p w14:paraId="30C88288" w14:textId="77777777" w:rsidR="003C3B33" w:rsidRDefault="00B560D6">
            <w:pPr>
              <w:pStyle w:val="TableParagraph"/>
              <w:ind w:left="108"/>
              <w:jc w:val="left"/>
            </w:pPr>
            <w:r>
              <w:t>SPRS</w:t>
            </w:r>
            <w:r>
              <w:rPr>
                <w:spacing w:val="-1"/>
              </w:rPr>
              <w:t xml:space="preserve"> </w:t>
            </w:r>
            <w:r>
              <w:rPr>
                <w:spacing w:val="-10"/>
              </w:rPr>
              <w:t>1</w:t>
            </w:r>
          </w:p>
        </w:tc>
        <w:tc>
          <w:tcPr>
            <w:tcW w:w="991" w:type="dxa"/>
            <w:tcBorders>
              <w:top w:val="single" w:sz="4" w:space="0" w:color="000000"/>
              <w:bottom w:val="single" w:sz="4" w:space="0" w:color="000000"/>
            </w:tcBorders>
          </w:tcPr>
          <w:p w14:paraId="30C88289" w14:textId="77777777" w:rsidR="003C3B33" w:rsidRDefault="00B560D6">
            <w:pPr>
              <w:pStyle w:val="TableParagraph"/>
              <w:ind w:left="108"/>
              <w:jc w:val="left"/>
            </w:pPr>
            <w:r>
              <w:t>SPRS</w:t>
            </w:r>
            <w:r>
              <w:rPr>
                <w:spacing w:val="-1"/>
              </w:rPr>
              <w:t xml:space="preserve"> </w:t>
            </w:r>
            <w:r>
              <w:rPr>
                <w:spacing w:val="-5"/>
              </w:rPr>
              <w:t>1.1</w:t>
            </w:r>
          </w:p>
        </w:tc>
        <w:tc>
          <w:tcPr>
            <w:tcW w:w="1760" w:type="dxa"/>
            <w:gridSpan w:val="2"/>
            <w:tcBorders>
              <w:top w:val="single" w:sz="4" w:space="0" w:color="000000"/>
              <w:bottom w:val="single" w:sz="4" w:space="0" w:color="000000"/>
            </w:tcBorders>
          </w:tcPr>
          <w:p w14:paraId="30C8828A" w14:textId="77777777" w:rsidR="003C3B33" w:rsidRDefault="00B560D6">
            <w:pPr>
              <w:pStyle w:val="TableParagraph"/>
              <w:ind w:left="917"/>
              <w:jc w:val="left"/>
            </w:pPr>
            <w:r>
              <w:rPr>
                <w:spacing w:val="-2"/>
              </w:rPr>
              <w:t>190,149</w:t>
            </w:r>
          </w:p>
        </w:tc>
        <w:tc>
          <w:tcPr>
            <w:tcW w:w="2306" w:type="dxa"/>
            <w:gridSpan w:val="2"/>
            <w:tcBorders>
              <w:top w:val="single" w:sz="4" w:space="0" w:color="000000"/>
              <w:bottom w:val="single" w:sz="4" w:space="0" w:color="000000"/>
            </w:tcBorders>
          </w:tcPr>
          <w:p w14:paraId="30C8828B" w14:textId="77777777" w:rsidR="003C3B33" w:rsidRDefault="00B560D6">
            <w:pPr>
              <w:pStyle w:val="TableParagraph"/>
              <w:ind w:left="1001"/>
              <w:jc w:val="left"/>
            </w:pPr>
            <w:r>
              <w:rPr>
                <w:spacing w:val="-2"/>
              </w:rPr>
              <w:t>197,755</w:t>
            </w:r>
          </w:p>
        </w:tc>
        <w:tc>
          <w:tcPr>
            <w:tcW w:w="1321" w:type="dxa"/>
            <w:tcBorders>
              <w:top w:val="single" w:sz="4" w:space="0" w:color="000000"/>
              <w:bottom w:val="single" w:sz="4" w:space="0" w:color="000000"/>
            </w:tcBorders>
          </w:tcPr>
          <w:p w14:paraId="30C8828C" w14:textId="77777777" w:rsidR="003C3B33" w:rsidRDefault="00B560D6">
            <w:pPr>
              <w:pStyle w:val="TableParagraph"/>
              <w:ind w:left="159"/>
              <w:jc w:val="left"/>
            </w:pPr>
            <w:r>
              <w:rPr>
                <w:spacing w:val="-2"/>
              </w:rPr>
              <w:t>205,270</w:t>
            </w:r>
          </w:p>
        </w:tc>
        <w:tc>
          <w:tcPr>
            <w:tcW w:w="1130" w:type="dxa"/>
            <w:tcBorders>
              <w:top w:val="single" w:sz="4" w:space="0" w:color="000000"/>
              <w:bottom w:val="single" w:sz="4" w:space="0" w:color="000000"/>
            </w:tcBorders>
          </w:tcPr>
          <w:p w14:paraId="30C8828D" w14:textId="77777777" w:rsidR="003C3B33" w:rsidRDefault="00B560D6">
            <w:pPr>
              <w:pStyle w:val="TableParagraph"/>
              <w:ind w:right="98"/>
            </w:pPr>
            <w:r>
              <w:rPr>
                <w:spacing w:val="-2"/>
              </w:rPr>
              <w:t>212,249</w:t>
            </w:r>
          </w:p>
        </w:tc>
      </w:tr>
      <w:tr w:rsidR="003C3B33" w14:paraId="30C88295" w14:textId="77777777">
        <w:trPr>
          <w:trHeight w:val="388"/>
        </w:trPr>
        <w:tc>
          <w:tcPr>
            <w:tcW w:w="1511" w:type="dxa"/>
            <w:gridSpan w:val="2"/>
          </w:tcPr>
          <w:p w14:paraId="30C8828F" w14:textId="77777777" w:rsidR="003C3B33" w:rsidRDefault="00B560D6">
            <w:pPr>
              <w:pStyle w:val="TableParagraph"/>
              <w:spacing w:before="0" w:line="258" w:lineRule="exact"/>
              <w:ind w:left="108"/>
              <w:jc w:val="left"/>
            </w:pPr>
            <w:r>
              <w:t>EL</w:t>
            </w:r>
            <w:r>
              <w:rPr>
                <w:spacing w:val="-2"/>
              </w:rPr>
              <w:t xml:space="preserve"> </w:t>
            </w:r>
            <w:r>
              <w:rPr>
                <w:spacing w:val="-10"/>
              </w:rPr>
              <w:t>2</w:t>
            </w:r>
          </w:p>
        </w:tc>
        <w:tc>
          <w:tcPr>
            <w:tcW w:w="991" w:type="dxa"/>
            <w:tcBorders>
              <w:top w:val="single" w:sz="4" w:space="0" w:color="000000"/>
              <w:bottom w:val="single" w:sz="4" w:space="0" w:color="000000"/>
            </w:tcBorders>
          </w:tcPr>
          <w:p w14:paraId="30C88290" w14:textId="77777777" w:rsidR="003C3B33" w:rsidRDefault="00B560D6">
            <w:pPr>
              <w:pStyle w:val="TableParagraph"/>
              <w:ind w:left="108"/>
              <w:jc w:val="left"/>
            </w:pPr>
            <w:r>
              <w:t>SPRS</w:t>
            </w:r>
            <w:r>
              <w:rPr>
                <w:spacing w:val="-1"/>
              </w:rPr>
              <w:t xml:space="preserve"> </w:t>
            </w:r>
            <w:r>
              <w:rPr>
                <w:spacing w:val="-5"/>
              </w:rPr>
              <w:t>1.2</w:t>
            </w:r>
          </w:p>
        </w:tc>
        <w:tc>
          <w:tcPr>
            <w:tcW w:w="1760" w:type="dxa"/>
            <w:gridSpan w:val="2"/>
            <w:tcBorders>
              <w:top w:val="single" w:sz="4" w:space="0" w:color="000000"/>
              <w:bottom w:val="single" w:sz="4" w:space="0" w:color="000000"/>
            </w:tcBorders>
          </w:tcPr>
          <w:p w14:paraId="30C88291" w14:textId="77777777" w:rsidR="003C3B33" w:rsidRDefault="00B560D6">
            <w:pPr>
              <w:pStyle w:val="TableParagraph"/>
              <w:ind w:left="918"/>
              <w:jc w:val="left"/>
            </w:pPr>
            <w:r>
              <w:rPr>
                <w:spacing w:val="-2"/>
              </w:rPr>
              <w:t>195,855</w:t>
            </w:r>
          </w:p>
        </w:tc>
        <w:tc>
          <w:tcPr>
            <w:tcW w:w="2306" w:type="dxa"/>
            <w:gridSpan w:val="2"/>
            <w:tcBorders>
              <w:top w:val="single" w:sz="4" w:space="0" w:color="000000"/>
              <w:bottom w:val="single" w:sz="4" w:space="0" w:color="000000"/>
            </w:tcBorders>
          </w:tcPr>
          <w:p w14:paraId="30C88292" w14:textId="77777777" w:rsidR="003C3B33" w:rsidRDefault="00B560D6">
            <w:pPr>
              <w:pStyle w:val="TableParagraph"/>
              <w:ind w:left="1001"/>
              <w:jc w:val="left"/>
            </w:pPr>
            <w:r>
              <w:rPr>
                <w:spacing w:val="-2"/>
              </w:rPr>
              <w:t>203,689</w:t>
            </w:r>
          </w:p>
        </w:tc>
        <w:tc>
          <w:tcPr>
            <w:tcW w:w="1321" w:type="dxa"/>
            <w:tcBorders>
              <w:top w:val="single" w:sz="4" w:space="0" w:color="000000"/>
              <w:bottom w:val="single" w:sz="4" w:space="0" w:color="000000"/>
            </w:tcBorders>
          </w:tcPr>
          <w:p w14:paraId="30C88293" w14:textId="77777777" w:rsidR="003C3B33" w:rsidRDefault="00B560D6">
            <w:pPr>
              <w:pStyle w:val="TableParagraph"/>
              <w:ind w:left="159"/>
              <w:jc w:val="left"/>
            </w:pPr>
            <w:r>
              <w:rPr>
                <w:spacing w:val="-2"/>
              </w:rPr>
              <w:t>211,429</w:t>
            </w:r>
          </w:p>
        </w:tc>
        <w:tc>
          <w:tcPr>
            <w:tcW w:w="1130" w:type="dxa"/>
            <w:tcBorders>
              <w:top w:val="single" w:sz="4" w:space="0" w:color="000000"/>
              <w:bottom w:val="single" w:sz="4" w:space="0" w:color="000000"/>
            </w:tcBorders>
          </w:tcPr>
          <w:p w14:paraId="30C88294" w14:textId="77777777" w:rsidR="003C3B33" w:rsidRDefault="00B560D6">
            <w:pPr>
              <w:pStyle w:val="TableParagraph"/>
              <w:ind w:right="97"/>
            </w:pPr>
            <w:r>
              <w:rPr>
                <w:spacing w:val="-2"/>
              </w:rPr>
              <w:t>218,618</w:t>
            </w:r>
          </w:p>
        </w:tc>
      </w:tr>
      <w:tr w:rsidR="003C3B33" w14:paraId="30C8829C" w14:textId="77777777">
        <w:trPr>
          <w:trHeight w:val="388"/>
        </w:trPr>
        <w:tc>
          <w:tcPr>
            <w:tcW w:w="1511" w:type="dxa"/>
            <w:gridSpan w:val="2"/>
          </w:tcPr>
          <w:p w14:paraId="30C88296" w14:textId="77777777" w:rsidR="003C3B33" w:rsidRDefault="003C3B33">
            <w:pPr>
              <w:pStyle w:val="TableParagraph"/>
              <w:spacing w:before="0"/>
              <w:jc w:val="left"/>
              <w:rPr>
                <w:rFonts w:ascii="Times New Roman"/>
              </w:rPr>
            </w:pPr>
          </w:p>
        </w:tc>
        <w:tc>
          <w:tcPr>
            <w:tcW w:w="991" w:type="dxa"/>
            <w:tcBorders>
              <w:top w:val="single" w:sz="4" w:space="0" w:color="000000"/>
              <w:bottom w:val="single" w:sz="4" w:space="0" w:color="000000"/>
            </w:tcBorders>
          </w:tcPr>
          <w:p w14:paraId="30C88297" w14:textId="77777777" w:rsidR="003C3B33" w:rsidRDefault="00B560D6">
            <w:pPr>
              <w:pStyle w:val="TableParagraph"/>
              <w:spacing w:before="61"/>
              <w:ind w:left="108"/>
              <w:jc w:val="left"/>
            </w:pPr>
            <w:r>
              <w:t>SPRS</w:t>
            </w:r>
            <w:r>
              <w:rPr>
                <w:spacing w:val="-1"/>
              </w:rPr>
              <w:t xml:space="preserve"> </w:t>
            </w:r>
            <w:r>
              <w:rPr>
                <w:spacing w:val="-5"/>
              </w:rPr>
              <w:t>1.3</w:t>
            </w:r>
          </w:p>
        </w:tc>
        <w:tc>
          <w:tcPr>
            <w:tcW w:w="1760" w:type="dxa"/>
            <w:gridSpan w:val="2"/>
            <w:tcBorders>
              <w:top w:val="single" w:sz="4" w:space="0" w:color="000000"/>
              <w:bottom w:val="single" w:sz="4" w:space="0" w:color="000000"/>
            </w:tcBorders>
          </w:tcPr>
          <w:p w14:paraId="30C88298" w14:textId="77777777" w:rsidR="003C3B33" w:rsidRDefault="00B560D6">
            <w:pPr>
              <w:pStyle w:val="TableParagraph"/>
              <w:spacing w:before="61"/>
              <w:ind w:left="918"/>
              <w:jc w:val="left"/>
            </w:pPr>
            <w:r>
              <w:rPr>
                <w:spacing w:val="-2"/>
              </w:rPr>
              <w:t>201,730</w:t>
            </w:r>
          </w:p>
        </w:tc>
        <w:tc>
          <w:tcPr>
            <w:tcW w:w="2306" w:type="dxa"/>
            <w:gridSpan w:val="2"/>
            <w:tcBorders>
              <w:top w:val="single" w:sz="4" w:space="0" w:color="000000"/>
              <w:bottom w:val="single" w:sz="4" w:space="0" w:color="000000"/>
            </w:tcBorders>
          </w:tcPr>
          <w:p w14:paraId="30C88299" w14:textId="77777777" w:rsidR="003C3B33" w:rsidRDefault="00B560D6">
            <w:pPr>
              <w:pStyle w:val="TableParagraph"/>
              <w:spacing w:before="61"/>
              <w:ind w:left="1001"/>
              <w:jc w:val="left"/>
            </w:pPr>
            <w:r>
              <w:rPr>
                <w:spacing w:val="-2"/>
              </w:rPr>
              <w:t>209,799</w:t>
            </w:r>
          </w:p>
        </w:tc>
        <w:tc>
          <w:tcPr>
            <w:tcW w:w="1321" w:type="dxa"/>
            <w:tcBorders>
              <w:top w:val="single" w:sz="4" w:space="0" w:color="000000"/>
              <w:bottom w:val="single" w:sz="4" w:space="0" w:color="000000"/>
            </w:tcBorders>
          </w:tcPr>
          <w:p w14:paraId="30C8829A" w14:textId="77777777" w:rsidR="003C3B33" w:rsidRDefault="00B560D6">
            <w:pPr>
              <w:pStyle w:val="TableParagraph"/>
              <w:spacing w:before="61"/>
              <w:ind w:left="159"/>
              <w:jc w:val="left"/>
            </w:pPr>
            <w:r>
              <w:rPr>
                <w:spacing w:val="-2"/>
              </w:rPr>
              <w:t>217,771</w:t>
            </w:r>
          </w:p>
        </w:tc>
        <w:tc>
          <w:tcPr>
            <w:tcW w:w="1130" w:type="dxa"/>
            <w:tcBorders>
              <w:top w:val="single" w:sz="4" w:space="0" w:color="000000"/>
              <w:bottom w:val="single" w:sz="4" w:space="0" w:color="000000"/>
            </w:tcBorders>
          </w:tcPr>
          <w:p w14:paraId="30C8829B" w14:textId="77777777" w:rsidR="003C3B33" w:rsidRDefault="00B560D6">
            <w:pPr>
              <w:pStyle w:val="TableParagraph"/>
              <w:spacing w:before="61"/>
              <w:ind w:right="97"/>
            </w:pPr>
            <w:r>
              <w:rPr>
                <w:spacing w:val="-2"/>
              </w:rPr>
              <w:t>225,175</w:t>
            </w:r>
          </w:p>
        </w:tc>
      </w:tr>
      <w:tr w:rsidR="003C3B33" w14:paraId="30C882A3" w14:textId="77777777">
        <w:trPr>
          <w:trHeight w:val="390"/>
        </w:trPr>
        <w:tc>
          <w:tcPr>
            <w:tcW w:w="1511" w:type="dxa"/>
            <w:gridSpan w:val="2"/>
            <w:tcBorders>
              <w:bottom w:val="single" w:sz="4" w:space="0" w:color="000000"/>
            </w:tcBorders>
          </w:tcPr>
          <w:p w14:paraId="30C8829D" w14:textId="77777777" w:rsidR="003C3B33" w:rsidRDefault="003C3B33">
            <w:pPr>
              <w:pStyle w:val="TableParagraph"/>
              <w:spacing w:before="0"/>
              <w:jc w:val="left"/>
              <w:rPr>
                <w:rFonts w:ascii="Times New Roman"/>
              </w:rPr>
            </w:pPr>
          </w:p>
        </w:tc>
        <w:tc>
          <w:tcPr>
            <w:tcW w:w="991" w:type="dxa"/>
            <w:tcBorders>
              <w:top w:val="single" w:sz="4" w:space="0" w:color="000000"/>
              <w:bottom w:val="single" w:sz="4" w:space="0" w:color="000000"/>
            </w:tcBorders>
          </w:tcPr>
          <w:p w14:paraId="30C8829E" w14:textId="77777777" w:rsidR="003C3B33" w:rsidRDefault="00B560D6">
            <w:pPr>
              <w:pStyle w:val="TableParagraph"/>
              <w:spacing w:before="61"/>
              <w:ind w:left="108"/>
              <w:jc w:val="left"/>
            </w:pPr>
            <w:r>
              <w:t>SPRS</w:t>
            </w:r>
            <w:r>
              <w:rPr>
                <w:spacing w:val="-1"/>
              </w:rPr>
              <w:t xml:space="preserve"> </w:t>
            </w:r>
            <w:r>
              <w:rPr>
                <w:spacing w:val="-5"/>
              </w:rPr>
              <w:t>1.4</w:t>
            </w:r>
          </w:p>
        </w:tc>
        <w:tc>
          <w:tcPr>
            <w:tcW w:w="1760" w:type="dxa"/>
            <w:gridSpan w:val="2"/>
            <w:tcBorders>
              <w:top w:val="single" w:sz="4" w:space="0" w:color="000000"/>
              <w:bottom w:val="single" w:sz="4" w:space="0" w:color="000000"/>
            </w:tcBorders>
          </w:tcPr>
          <w:p w14:paraId="30C8829F" w14:textId="77777777" w:rsidR="003C3B33" w:rsidRDefault="00B560D6">
            <w:pPr>
              <w:pStyle w:val="TableParagraph"/>
              <w:spacing w:before="61"/>
              <w:ind w:left="918"/>
              <w:jc w:val="left"/>
            </w:pPr>
            <w:r>
              <w:rPr>
                <w:spacing w:val="-2"/>
              </w:rPr>
              <w:t>212,017</w:t>
            </w:r>
          </w:p>
        </w:tc>
        <w:tc>
          <w:tcPr>
            <w:tcW w:w="2306" w:type="dxa"/>
            <w:gridSpan w:val="2"/>
            <w:tcBorders>
              <w:top w:val="single" w:sz="4" w:space="0" w:color="000000"/>
              <w:bottom w:val="single" w:sz="4" w:space="0" w:color="000000"/>
            </w:tcBorders>
          </w:tcPr>
          <w:p w14:paraId="30C882A0" w14:textId="77777777" w:rsidR="003C3B33" w:rsidRDefault="00B560D6">
            <w:pPr>
              <w:pStyle w:val="TableParagraph"/>
              <w:spacing w:before="61"/>
              <w:ind w:left="1001"/>
              <w:jc w:val="left"/>
            </w:pPr>
            <w:r>
              <w:rPr>
                <w:spacing w:val="-2"/>
              </w:rPr>
              <w:t>220,498</w:t>
            </w:r>
          </w:p>
        </w:tc>
        <w:tc>
          <w:tcPr>
            <w:tcW w:w="1321" w:type="dxa"/>
            <w:tcBorders>
              <w:top w:val="single" w:sz="4" w:space="0" w:color="000000"/>
              <w:bottom w:val="single" w:sz="4" w:space="0" w:color="000000"/>
            </w:tcBorders>
          </w:tcPr>
          <w:p w14:paraId="30C882A1" w14:textId="77777777" w:rsidR="003C3B33" w:rsidRDefault="00B560D6">
            <w:pPr>
              <w:pStyle w:val="TableParagraph"/>
              <w:spacing w:before="61"/>
              <w:ind w:left="159"/>
              <w:jc w:val="left"/>
            </w:pPr>
            <w:r>
              <w:rPr>
                <w:spacing w:val="-2"/>
              </w:rPr>
              <w:t>228,877</w:t>
            </w:r>
          </w:p>
        </w:tc>
        <w:tc>
          <w:tcPr>
            <w:tcW w:w="1130" w:type="dxa"/>
            <w:tcBorders>
              <w:top w:val="single" w:sz="4" w:space="0" w:color="000000"/>
              <w:bottom w:val="single" w:sz="4" w:space="0" w:color="000000"/>
            </w:tcBorders>
          </w:tcPr>
          <w:p w14:paraId="30C882A2" w14:textId="77777777" w:rsidR="003C3B33" w:rsidRDefault="00B560D6">
            <w:pPr>
              <w:pStyle w:val="TableParagraph"/>
              <w:spacing w:before="61"/>
              <w:ind w:right="97"/>
            </w:pPr>
            <w:r>
              <w:rPr>
                <w:spacing w:val="-2"/>
              </w:rPr>
              <w:t>236,659</w:t>
            </w:r>
          </w:p>
        </w:tc>
      </w:tr>
      <w:tr w:rsidR="003C3B33" w14:paraId="30C882A5" w14:textId="77777777">
        <w:trPr>
          <w:trHeight w:val="628"/>
        </w:trPr>
        <w:tc>
          <w:tcPr>
            <w:tcW w:w="9019" w:type="dxa"/>
            <w:gridSpan w:val="9"/>
          </w:tcPr>
          <w:p w14:paraId="30C882A4" w14:textId="77777777" w:rsidR="003C3B33" w:rsidRDefault="00B560D6">
            <w:pPr>
              <w:pStyle w:val="TableParagraph"/>
              <w:spacing w:before="239"/>
              <w:jc w:val="left"/>
              <w:rPr>
                <w:b/>
              </w:rPr>
            </w:pPr>
            <w:r>
              <w:rPr>
                <w:b/>
              </w:rPr>
              <w:t>Table</w:t>
            </w:r>
            <w:r>
              <w:rPr>
                <w:b/>
                <w:spacing w:val="-7"/>
              </w:rPr>
              <w:t xml:space="preserve"> </w:t>
            </w:r>
            <w:r>
              <w:rPr>
                <w:b/>
              </w:rPr>
              <w:t>A8</w:t>
            </w:r>
            <w:r>
              <w:rPr>
                <w:b/>
                <w:spacing w:val="-2"/>
              </w:rPr>
              <w:t xml:space="preserve"> </w:t>
            </w:r>
            <w:r>
              <w:rPr>
                <w:b/>
              </w:rPr>
              <w:t>Veterinary</w:t>
            </w:r>
            <w:r>
              <w:rPr>
                <w:b/>
                <w:spacing w:val="-4"/>
              </w:rPr>
              <w:t xml:space="preserve"> </w:t>
            </w:r>
            <w:r>
              <w:rPr>
                <w:b/>
              </w:rPr>
              <w:t>Stream</w:t>
            </w:r>
            <w:r>
              <w:rPr>
                <w:b/>
                <w:spacing w:val="-2"/>
              </w:rPr>
              <w:t xml:space="preserve"> </w:t>
            </w:r>
            <w:r>
              <w:rPr>
                <w:b/>
              </w:rPr>
              <w:t>pay</w:t>
            </w:r>
            <w:r>
              <w:rPr>
                <w:b/>
                <w:spacing w:val="-4"/>
              </w:rPr>
              <w:t xml:space="preserve"> scale</w:t>
            </w:r>
          </w:p>
        </w:tc>
      </w:tr>
      <w:tr w:rsidR="003C3B33" w14:paraId="30C882AD" w14:textId="77777777">
        <w:trPr>
          <w:trHeight w:val="347"/>
        </w:trPr>
        <w:tc>
          <w:tcPr>
            <w:tcW w:w="1418" w:type="dxa"/>
            <w:tcBorders>
              <w:top w:val="single" w:sz="4" w:space="0" w:color="000000"/>
            </w:tcBorders>
          </w:tcPr>
          <w:p w14:paraId="30C882A6" w14:textId="77777777" w:rsidR="003C3B33" w:rsidRDefault="00B560D6">
            <w:pPr>
              <w:pStyle w:val="TableParagraph"/>
              <w:spacing w:line="268" w:lineRule="exact"/>
              <w:ind w:left="108"/>
              <w:jc w:val="left"/>
              <w:rPr>
                <w:b/>
              </w:rPr>
            </w:pPr>
            <w:r>
              <w:rPr>
                <w:b/>
                <w:spacing w:val="-2"/>
              </w:rPr>
              <w:t>Classification</w:t>
            </w:r>
          </w:p>
        </w:tc>
        <w:tc>
          <w:tcPr>
            <w:tcW w:w="1084" w:type="dxa"/>
            <w:gridSpan w:val="2"/>
            <w:tcBorders>
              <w:top w:val="single" w:sz="4" w:space="0" w:color="000000"/>
            </w:tcBorders>
          </w:tcPr>
          <w:p w14:paraId="30C882A7" w14:textId="77777777" w:rsidR="003C3B33" w:rsidRDefault="00B560D6">
            <w:pPr>
              <w:pStyle w:val="TableParagraph"/>
              <w:ind w:left="108"/>
              <w:jc w:val="left"/>
              <w:rPr>
                <w:b/>
              </w:rPr>
            </w:pPr>
            <w:r>
              <w:rPr>
                <w:b/>
                <w:spacing w:val="-5"/>
              </w:rPr>
              <w:t>Pay</w:t>
            </w:r>
          </w:p>
        </w:tc>
        <w:tc>
          <w:tcPr>
            <w:tcW w:w="1129" w:type="dxa"/>
            <w:tcBorders>
              <w:top w:val="single" w:sz="4" w:space="0" w:color="000000"/>
            </w:tcBorders>
          </w:tcPr>
          <w:p w14:paraId="30C882A8" w14:textId="77777777" w:rsidR="003C3B33" w:rsidRDefault="00B560D6">
            <w:pPr>
              <w:pStyle w:val="TableParagraph"/>
              <w:ind w:right="194"/>
              <w:rPr>
                <w:b/>
              </w:rPr>
            </w:pPr>
            <w:r>
              <w:rPr>
                <w:b/>
              </w:rPr>
              <w:t>As</w:t>
            </w:r>
            <w:r>
              <w:rPr>
                <w:b/>
                <w:spacing w:val="1"/>
              </w:rPr>
              <w:t xml:space="preserve"> </w:t>
            </w:r>
            <w:r>
              <w:rPr>
                <w:b/>
                <w:spacing w:val="-5"/>
              </w:rPr>
              <w:t>at</w:t>
            </w:r>
          </w:p>
        </w:tc>
        <w:tc>
          <w:tcPr>
            <w:tcW w:w="1198" w:type="dxa"/>
            <w:gridSpan w:val="2"/>
            <w:tcBorders>
              <w:top w:val="single" w:sz="4" w:space="0" w:color="000000"/>
            </w:tcBorders>
          </w:tcPr>
          <w:p w14:paraId="30C882A9" w14:textId="77777777" w:rsidR="003C3B33" w:rsidRDefault="00B560D6">
            <w:pPr>
              <w:pStyle w:val="TableParagraph"/>
              <w:spacing w:before="58"/>
              <w:ind w:left="199"/>
              <w:jc w:val="left"/>
              <w:rPr>
                <w:b/>
              </w:rPr>
            </w:pPr>
            <w:r>
              <w:rPr>
                <w:b/>
              </w:rPr>
              <w:t>Vet</w:t>
            </w:r>
            <w:r>
              <w:rPr>
                <w:b/>
                <w:spacing w:val="-2"/>
              </w:rPr>
              <w:t xml:space="preserve"> Uplift</w:t>
            </w:r>
          </w:p>
        </w:tc>
        <w:tc>
          <w:tcPr>
            <w:tcW w:w="1739" w:type="dxa"/>
            <w:tcBorders>
              <w:top w:val="single" w:sz="4" w:space="0" w:color="000000"/>
            </w:tcBorders>
          </w:tcPr>
          <w:p w14:paraId="30C882AA" w14:textId="77777777" w:rsidR="003C3B33" w:rsidRDefault="00B560D6">
            <w:pPr>
              <w:pStyle w:val="TableParagraph"/>
              <w:spacing w:before="58"/>
              <w:ind w:right="12"/>
              <w:rPr>
                <w:b/>
              </w:rPr>
            </w:pPr>
            <w:r>
              <w:rPr>
                <w:b/>
              </w:rPr>
              <w:t>From</w:t>
            </w:r>
            <w:r>
              <w:rPr>
                <w:b/>
                <w:spacing w:val="-5"/>
              </w:rPr>
              <w:t xml:space="preserve"> </w:t>
            </w:r>
            <w:r>
              <w:rPr>
                <w:b/>
              </w:rPr>
              <w:t>the</w:t>
            </w:r>
            <w:r>
              <w:rPr>
                <w:b/>
                <w:spacing w:val="-4"/>
              </w:rPr>
              <w:t xml:space="preserve"> </w:t>
            </w:r>
            <w:r>
              <w:rPr>
                <w:b/>
              </w:rPr>
              <w:t>later</w:t>
            </w:r>
            <w:r>
              <w:rPr>
                <w:b/>
                <w:spacing w:val="-2"/>
              </w:rPr>
              <w:t xml:space="preserve"> </w:t>
            </w:r>
            <w:r>
              <w:rPr>
                <w:b/>
                <w:spacing w:val="-5"/>
              </w:rPr>
              <w:t>of</w:t>
            </w:r>
          </w:p>
        </w:tc>
        <w:tc>
          <w:tcPr>
            <w:tcW w:w="1321" w:type="dxa"/>
            <w:tcBorders>
              <w:top w:val="single" w:sz="4" w:space="0" w:color="000000"/>
            </w:tcBorders>
          </w:tcPr>
          <w:p w14:paraId="30C882AB" w14:textId="77777777" w:rsidR="003C3B33" w:rsidRDefault="00B560D6">
            <w:pPr>
              <w:pStyle w:val="TableParagraph"/>
              <w:spacing w:before="58"/>
              <w:ind w:right="153"/>
              <w:rPr>
                <w:b/>
              </w:rPr>
            </w:pPr>
            <w:r>
              <w:rPr>
                <w:b/>
                <w:spacing w:val="-4"/>
              </w:rPr>
              <w:t>From</w:t>
            </w:r>
          </w:p>
        </w:tc>
        <w:tc>
          <w:tcPr>
            <w:tcW w:w="1130" w:type="dxa"/>
            <w:tcBorders>
              <w:top w:val="single" w:sz="4" w:space="0" w:color="000000"/>
            </w:tcBorders>
          </w:tcPr>
          <w:p w14:paraId="30C882AC" w14:textId="77777777" w:rsidR="003C3B33" w:rsidRDefault="00B560D6">
            <w:pPr>
              <w:pStyle w:val="TableParagraph"/>
              <w:spacing w:before="58"/>
              <w:ind w:right="99"/>
              <w:rPr>
                <w:b/>
              </w:rPr>
            </w:pPr>
            <w:r>
              <w:rPr>
                <w:b/>
                <w:spacing w:val="-4"/>
              </w:rPr>
              <w:t>From</w:t>
            </w:r>
          </w:p>
        </w:tc>
      </w:tr>
      <w:tr w:rsidR="003C3B33" w14:paraId="30C882BB" w14:textId="77777777">
        <w:trPr>
          <w:trHeight w:val="1113"/>
        </w:trPr>
        <w:tc>
          <w:tcPr>
            <w:tcW w:w="1418" w:type="dxa"/>
            <w:tcBorders>
              <w:bottom w:val="single" w:sz="4" w:space="0" w:color="000000"/>
            </w:tcBorders>
          </w:tcPr>
          <w:p w14:paraId="30C882AE" w14:textId="77777777" w:rsidR="003C3B33" w:rsidRDefault="00B560D6">
            <w:pPr>
              <w:pStyle w:val="TableParagraph"/>
              <w:spacing w:before="0" w:line="249" w:lineRule="exact"/>
              <w:ind w:left="108"/>
              <w:jc w:val="left"/>
              <w:rPr>
                <w:b/>
              </w:rPr>
            </w:pPr>
            <w:r>
              <w:rPr>
                <w:b/>
                <w:spacing w:val="-2"/>
              </w:rPr>
              <w:t>/Local</w:t>
            </w:r>
          </w:p>
          <w:p w14:paraId="30C882AF" w14:textId="77777777" w:rsidR="003C3B33" w:rsidRDefault="00B560D6">
            <w:pPr>
              <w:pStyle w:val="TableParagraph"/>
              <w:spacing w:before="0"/>
              <w:ind w:left="108"/>
              <w:jc w:val="left"/>
              <w:rPr>
                <w:b/>
              </w:rPr>
            </w:pPr>
            <w:r>
              <w:rPr>
                <w:b/>
                <w:spacing w:val="-2"/>
              </w:rPr>
              <w:t>designation</w:t>
            </w:r>
          </w:p>
        </w:tc>
        <w:tc>
          <w:tcPr>
            <w:tcW w:w="1084" w:type="dxa"/>
            <w:gridSpan w:val="2"/>
            <w:tcBorders>
              <w:bottom w:val="single" w:sz="4" w:space="0" w:color="000000"/>
            </w:tcBorders>
          </w:tcPr>
          <w:p w14:paraId="30C882B0" w14:textId="77777777" w:rsidR="003C3B33" w:rsidRDefault="00B560D6">
            <w:pPr>
              <w:pStyle w:val="TableParagraph"/>
              <w:spacing w:before="0" w:line="249" w:lineRule="exact"/>
              <w:ind w:left="108"/>
              <w:jc w:val="left"/>
              <w:rPr>
                <w:b/>
              </w:rPr>
            </w:pPr>
            <w:r>
              <w:rPr>
                <w:b/>
                <w:spacing w:val="-2"/>
              </w:rPr>
              <w:t>point</w:t>
            </w:r>
          </w:p>
        </w:tc>
        <w:tc>
          <w:tcPr>
            <w:tcW w:w="1129" w:type="dxa"/>
            <w:tcBorders>
              <w:bottom w:val="single" w:sz="4" w:space="0" w:color="000000"/>
            </w:tcBorders>
          </w:tcPr>
          <w:p w14:paraId="30C882B1" w14:textId="77777777" w:rsidR="003C3B33" w:rsidRDefault="00B560D6">
            <w:pPr>
              <w:pStyle w:val="TableParagraph"/>
              <w:spacing w:before="0" w:line="249" w:lineRule="exact"/>
              <w:ind w:right="194"/>
              <w:rPr>
                <w:b/>
              </w:rPr>
            </w:pPr>
            <w:r>
              <w:rPr>
                <w:b/>
              </w:rPr>
              <w:t>31</w:t>
            </w:r>
            <w:r>
              <w:rPr>
                <w:b/>
                <w:spacing w:val="-1"/>
              </w:rPr>
              <w:t xml:space="preserve"> </w:t>
            </w:r>
            <w:r>
              <w:rPr>
                <w:b/>
                <w:spacing w:val="-2"/>
              </w:rPr>
              <w:t>August</w:t>
            </w:r>
          </w:p>
          <w:p w14:paraId="30C882B2" w14:textId="77777777" w:rsidR="003C3B33" w:rsidRDefault="00B560D6">
            <w:pPr>
              <w:pStyle w:val="TableParagraph"/>
              <w:spacing w:before="0"/>
              <w:ind w:right="194"/>
              <w:rPr>
                <w:b/>
              </w:rPr>
            </w:pPr>
            <w:r>
              <w:rPr>
                <w:b/>
              </w:rPr>
              <w:t>2023</w:t>
            </w:r>
            <w:r>
              <w:rPr>
                <w:b/>
                <w:spacing w:val="-5"/>
              </w:rPr>
              <w:t xml:space="preserve"> ($)</w:t>
            </w:r>
          </w:p>
        </w:tc>
        <w:tc>
          <w:tcPr>
            <w:tcW w:w="1198" w:type="dxa"/>
            <w:gridSpan w:val="2"/>
            <w:tcBorders>
              <w:bottom w:val="single" w:sz="4" w:space="0" w:color="000000"/>
            </w:tcBorders>
          </w:tcPr>
          <w:p w14:paraId="30C882B3" w14:textId="77777777" w:rsidR="003C3B33" w:rsidRDefault="00B560D6">
            <w:pPr>
              <w:pStyle w:val="TableParagraph"/>
              <w:spacing w:before="0" w:line="249" w:lineRule="exact"/>
              <w:ind w:right="110"/>
              <w:rPr>
                <w:b/>
              </w:rPr>
            </w:pPr>
            <w:r>
              <w:rPr>
                <w:b/>
                <w:spacing w:val="-5"/>
              </w:rPr>
              <w:t>($)</w:t>
            </w:r>
          </w:p>
        </w:tc>
        <w:tc>
          <w:tcPr>
            <w:tcW w:w="1739" w:type="dxa"/>
            <w:tcBorders>
              <w:bottom w:val="single" w:sz="4" w:space="0" w:color="000000"/>
            </w:tcBorders>
          </w:tcPr>
          <w:p w14:paraId="30C882B4" w14:textId="77777777" w:rsidR="003C3B33" w:rsidRDefault="00B560D6">
            <w:pPr>
              <w:pStyle w:val="TableParagraph"/>
              <w:spacing w:before="0" w:line="248" w:lineRule="exact"/>
              <w:ind w:right="11"/>
              <w:rPr>
                <w:b/>
              </w:rPr>
            </w:pPr>
            <w:r>
              <w:rPr>
                <w:b/>
                <w:spacing w:val="-2"/>
              </w:rPr>
              <w:t>commencement</w:t>
            </w:r>
          </w:p>
          <w:p w14:paraId="30C882B5" w14:textId="77777777" w:rsidR="003C3B33" w:rsidRDefault="00B560D6">
            <w:pPr>
              <w:pStyle w:val="TableParagraph"/>
              <w:spacing w:before="0"/>
              <w:ind w:left="120" w:right="11" w:firstLine="14"/>
              <w:rPr>
                <w:b/>
              </w:rPr>
            </w:pPr>
            <w:r>
              <w:rPr>
                <w:b/>
              </w:rPr>
              <w:t>of</w:t>
            </w:r>
            <w:r>
              <w:rPr>
                <w:b/>
                <w:spacing w:val="-13"/>
              </w:rPr>
              <w:t xml:space="preserve"> </w:t>
            </w:r>
            <w:r>
              <w:rPr>
                <w:b/>
              </w:rPr>
              <w:t>the</w:t>
            </w:r>
            <w:r>
              <w:rPr>
                <w:b/>
                <w:spacing w:val="-12"/>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2B6" w14:textId="77777777" w:rsidR="003C3B33" w:rsidRDefault="00B560D6">
            <w:pPr>
              <w:pStyle w:val="TableParagraph"/>
              <w:spacing w:before="0"/>
              <w:ind w:right="8"/>
              <w:rPr>
                <w:b/>
              </w:rPr>
            </w:pPr>
            <w:r>
              <w:rPr>
                <w:b/>
                <w:spacing w:val="-5"/>
              </w:rPr>
              <w:t>($)</w:t>
            </w:r>
          </w:p>
        </w:tc>
        <w:tc>
          <w:tcPr>
            <w:tcW w:w="1321" w:type="dxa"/>
            <w:tcBorders>
              <w:bottom w:val="single" w:sz="4" w:space="0" w:color="000000"/>
            </w:tcBorders>
          </w:tcPr>
          <w:p w14:paraId="30C882B7" w14:textId="77777777" w:rsidR="003C3B33" w:rsidRDefault="00B560D6">
            <w:pPr>
              <w:pStyle w:val="TableParagraph"/>
              <w:spacing w:before="0" w:line="248" w:lineRule="exact"/>
              <w:ind w:right="150"/>
              <w:rPr>
                <w:b/>
              </w:rPr>
            </w:pPr>
            <w:r>
              <w:rPr>
                <w:b/>
              </w:rPr>
              <w:t>13</w:t>
            </w:r>
            <w:r>
              <w:rPr>
                <w:b/>
                <w:spacing w:val="1"/>
              </w:rPr>
              <w:t xml:space="preserve"> </w:t>
            </w:r>
            <w:r>
              <w:rPr>
                <w:b/>
                <w:spacing w:val="-2"/>
              </w:rPr>
              <w:t>March</w:t>
            </w:r>
          </w:p>
          <w:p w14:paraId="30C882B8" w14:textId="77777777" w:rsidR="003C3B33" w:rsidRDefault="00B560D6">
            <w:pPr>
              <w:pStyle w:val="TableParagraph"/>
              <w:spacing w:before="0"/>
              <w:ind w:right="151"/>
              <w:rPr>
                <w:b/>
              </w:rPr>
            </w:pPr>
            <w:r>
              <w:rPr>
                <w:b/>
              </w:rPr>
              <w:t>2025</w:t>
            </w:r>
            <w:r>
              <w:rPr>
                <w:b/>
                <w:spacing w:val="-5"/>
              </w:rPr>
              <w:t xml:space="preserve"> ($)</w:t>
            </w:r>
          </w:p>
        </w:tc>
        <w:tc>
          <w:tcPr>
            <w:tcW w:w="1130" w:type="dxa"/>
            <w:tcBorders>
              <w:bottom w:val="single" w:sz="4" w:space="0" w:color="000000"/>
            </w:tcBorders>
          </w:tcPr>
          <w:p w14:paraId="30C882B9" w14:textId="77777777" w:rsidR="003C3B33" w:rsidRDefault="00B560D6">
            <w:pPr>
              <w:pStyle w:val="TableParagraph"/>
              <w:spacing w:before="0" w:line="248" w:lineRule="exact"/>
              <w:ind w:right="97"/>
              <w:rPr>
                <w:b/>
              </w:rPr>
            </w:pPr>
            <w:r>
              <w:rPr>
                <w:b/>
              </w:rPr>
              <w:t>12</w:t>
            </w:r>
            <w:r>
              <w:rPr>
                <w:b/>
                <w:spacing w:val="1"/>
              </w:rPr>
              <w:t xml:space="preserve"> </w:t>
            </w:r>
            <w:r>
              <w:rPr>
                <w:b/>
                <w:spacing w:val="-2"/>
              </w:rPr>
              <w:t>March</w:t>
            </w:r>
          </w:p>
          <w:p w14:paraId="30C882BA" w14:textId="77777777" w:rsidR="003C3B33" w:rsidRDefault="00B560D6">
            <w:pPr>
              <w:pStyle w:val="TableParagraph"/>
              <w:spacing w:before="0"/>
              <w:ind w:right="98"/>
              <w:rPr>
                <w:b/>
              </w:rPr>
            </w:pPr>
            <w:r>
              <w:rPr>
                <w:b/>
              </w:rPr>
              <w:t>2026</w:t>
            </w:r>
            <w:r>
              <w:rPr>
                <w:b/>
                <w:spacing w:val="-5"/>
              </w:rPr>
              <w:t xml:space="preserve"> ($)</w:t>
            </w:r>
          </w:p>
        </w:tc>
      </w:tr>
      <w:tr w:rsidR="003C3B33" w14:paraId="30C882C3" w14:textId="77777777">
        <w:trPr>
          <w:trHeight w:val="388"/>
        </w:trPr>
        <w:tc>
          <w:tcPr>
            <w:tcW w:w="1418" w:type="dxa"/>
            <w:tcBorders>
              <w:top w:val="single" w:sz="4" w:space="0" w:color="000000"/>
            </w:tcBorders>
          </w:tcPr>
          <w:p w14:paraId="30C882BC" w14:textId="77777777" w:rsidR="003C3B33" w:rsidRDefault="00B560D6">
            <w:pPr>
              <w:pStyle w:val="TableParagraph"/>
              <w:ind w:left="108"/>
              <w:jc w:val="left"/>
            </w:pPr>
            <w:r>
              <w:rPr>
                <w:spacing w:val="-5"/>
              </w:rPr>
              <w:t>VO1</w:t>
            </w:r>
          </w:p>
        </w:tc>
        <w:tc>
          <w:tcPr>
            <w:tcW w:w="1084" w:type="dxa"/>
            <w:gridSpan w:val="2"/>
            <w:tcBorders>
              <w:top w:val="single" w:sz="4" w:space="0" w:color="000000"/>
              <w:bottom w:val="single" w:sz="4" w:space="0" w:color="000000"/>
            </w:tcBorders>
          </w:tcPr>
          <w:p w14:paraId="30C882BD" w14:textId="77777777" w:rsidR="003C3B33" w:rsidRDefault="00B560D6">
            <w:pPr>
              <w:pStyle w:val="TableParagraph"/>
              <w:ind w:left="108"/>
              <w:jc w:val="left"/>
            </w:pPr>
            <w:r>
              <w:rPr>
                <w:spacing w:val="-2"/>
              </w:rPr>
              <w:t>APS5.02</w:t>
            </w:r>
          </w:p>
        </w:tc>
        <w:tc>
          <w:tcPr>
            <w:tcW w:w="1129" w:type="dxa"/>
            <w:tcBorders>
              <w:top w:val="single" w:sz="4" w:space="0" w:color="000000"/>
              <w:bottom w:val="single" w:sz="4" w:space="0" w:color="000000"/>
            </w:tcBorders>
          </w:tcPr>
          <w:p w14:paraId="30C882BE" w14:textId="77777777" w:rsidR="003C3B33" w:rsidRDefault="00B560D6">
            <w:pPr>
              <w:pStyle w:val="TableParagraph"/>
              <w:ind w:right="192"/>
            </w:pPr>
            <w:r>
              <w:rPr>
                <w:spacing w:val="-2"/>
              </w:rPr>
              <w:t>80,795</w:t>
            </w:r>
          </w:p>
        </w:tc>
        <w:tc>
          <w:tcPr>
            <w:tcW w:w="1198" w:type="dxa"/>
            <w:gridSpan w:val="2"/>
            <w:tcBorders>
              <w:top w:val="single" w:sz="4" w:space="0" w:color="000000"/>
              <w:bottom w:val="single" w:sz="4" w:space="0" w:color="000000"/>
            </w:tcBorders>
          </w:tcPr>
          <w:p w14:paraId="30C882BF" w14:textId="77777777" w:rsidR="003C3B33" w:rsidRDefault="00B560D6">
            <w:pPr>
              <w:pStyle w:val="TableParagraph"/>
              <w:ind w:right="113"/>
            </w:pPr>
            <w:r>
              <w:rPr>
                <w:spacing w:val="-10"/>
              </w:rPr>
              <w:t>–</w:t>
            </w:r>
          </w:p>
        </w:tc>
        <w:tc>
          <w:tcPr>
            <w:tcW w:w="1739" w:type="dxa"/>
            <w:tcBorders>
              <w:top w:val="single" w:sz="4" w:space="0" w:color="000000"/>
              <w:bottom w:val="single" w:sz="4" w:space="0" w:color="000000"/>
            </w:tcBorders>
          </w:tcPr>
          <w:p w14:paraId="30C882C0" w14:textId="77777777" w:rsidR="003C3B33" w:rsidRDefault="00B560D6">
            <w:pPr>
              <w:pStyle w:val="TableParagraph"/>
              <w:ind w:right="10"/>
            </w:pPr>
            <w:r>
              <w:rPr>
                <w:spacing w:val="-2"/>
              </w:rPr>
              <w:t>84,027</w:t>
            </w:r>
          </w:p>
        </w:tc>
        <w:tc>
          <w:tcPr>
            <w:tcW w:w="1321" w:type="dxa"/>
            <w:tcBorders>
              <w:top w:val="single" w:sz="4" w:space="0" w:color="000000"/>
              <w:bottom w:val="single" w:sz="4" w:space="0" w:color="000000"/>
            </w:tcBorders>
          </w:tcPr>
          <w:p w14:paraId="30C882C1" w14:textId="77777777" w:rsidR="003C3B33" w:rsidRDefault="00B560D6">
            <w:pPr>
              <w:pStyle w:val="TableParagraph"/>
              <w:ind w:right="150"/>
            </w:pPr>
            <w:r>
              <w:rPr>
                <w:spacing w:val="-2"/>
              </w:rPr>
              <w:t>87,220</w:t>
            </w:r>
          </w:p>
        </w:tc>
        <w:tc>
          <w:tcPr>
            <w:tcW w:w="1130" w:type="dxa"/>
            <w:tcBorders>
              <w:top w:val="single" w:sz="4" w:space="0" w:color="000000"/>
              <w:bottom w:val="single" w:sz="4" w:space="0" w:color="000000"/>
            </w:tcBorders>
          </w:tcPr>
          <w:p w14:paraId="30C882C2" w14:textId="77777777" w:rsidR="003C3B33" w:rsidRDefault="00B560D6">
            <w:pPr>
              <w:pStyle w:val="TableParagraph"/>
              <w:ind w:right="96"/>
            </w:pPr>
            <w:r>
              <w:rPr>
                <w:spacing w:val="-2"/>
              </w:rPr>
              <w:t>90,185</w:t>
            </w:r>
          </w:p>
        </w:tc>
      </w:tr>
      <w:tr w:rsidR="003C3B33" w14:paraId="30C882CB" w14:textId="77777777">
        <w:trPr>
          <w:trHeight w:val="388"/>
        </w:trPr>
        <w:tc>
          <w:tcPr>
            <w:tcW w:w="1418" w:type="dxa"/>
          </w:tcPr>
          <w:p w14:paraId="30C882C4" w14:textId="77777777" w:rsidR="003C3B33" w:rsidRDefault="00B560D6">
            <w:pPr>
              <w:pStyle w:val="TableParagraph"/>
              <w:spacing w:before="0" w:line="258" w:lineRule="exact"/>
              <w:ind w:left="108"/>
              <w:jc w:val="left"/>
            </w:pPr>
            <w:r>
              <w:t>APS</w:t>
            </w:r>
            <w:r>
              <w:rPr>
                <w:spacing w:val="-1"/>
              </w:rPr>
              <w:t xml:space="preserve"> </w:t>
            </w:r>
            <w:r>
              <w:rPr>
                <w:spacing w:val="-10"/>
              </w:rPr>
              <w:t>5</w:t>
            </w:r>
          </w:p>
        </w:tc>
        <w:tc>
          <w:tcPr>
            <w:tcW w:w="1084" w:type="dxa"/>
            <w:gridSpan w:val="2"/>
            <w:tcBorders>
              <w:top w:val="single" w:sz="4" w:space="0" w:color="000000"/>
              <w:bottom w:val="single" w:sz="4" w:space="0" w:color="000000"/>
            </w:tcBorders>
          </w:tcPr>
          <w:p w14:paraId="30C882C5" w14:textId="77777777" w:rsidR="003C3B33" w:rsidRDefault="00B560D6">
            <w:pPr>
              <w:pStyle w:val="TableParagraph"/>
              <w:ind w:left="108"/>
              <w:jc w:val="left"/>
            </w:pPr>
            <w:r>
              <w:rPr>
                <w:spacing w:val="-2"/>
              </w:rPr>
              <w:t>APS5.03</w:t>
            </w:r>
          </w:p>
        </w:tc>
        <w:tc>
          <w:tcPr>
            <w:tcW w:w="1129" w:type="dxa"/>
            <w:tcBorders>
              <w:top w:val="single" w:sz="4" w:space="0" w:color="000000"/>
              <w:bottom w:val="single" w:sz="4" w:space="0" w:color="000000"/>
            </w:tcBorders>
          </w:tcPr>
          <w:p w14:paraId="30C882C6" w14:textId="77777777" w:rsidR="003C3B33" w:rsidRDefault="00B560D6">
            <w:pPr>
              <w:pStyle w:val="TableParagraph"/>
              <w:ind w:right="192"/>
            </w:pPr>
            <w:r>
              <w:rPr>
                <w:spacing w:val="-2"/>
              </w:rPr>
              <w:t>83,032</w:t>
            </w:r>
          </w:p>
        </w:tc>
        <w:tc>
          <w:tcPr>
            <w:tcW w:w="1198" w:type="dxa"/>
            <w:gridSpan w:val="2"/>
            <w:tcBorders>
              <w:top w:val="single" w:sz="4" w:space="0" w:color="000000"/>
              <w:bottom w:val="single" w:sz="4" w:space="0" w:color="000000"/>
            </w:tcBorders>
          </w:tcPr>
          <w:p w14:paraId="30C882C7" w14:textId="77777777" w:rsidR="003C3B33" w:rsidRDefault="00B560D6">
            <w:pPr>
              <w:pStyle w:val="TableParagraph"/>
              <w:ind w:right="114"/>
            </w:pPr>
            <w:r>
              <w:rPr>
                <w:spacing w:val="-10"/>
              </w:rPr>
              <w:t>–</w:t>
            </w:r>
          </w:p>
        </w:tc>
        <w:tc>
          <w:tcPr>
            <w:tcW w:w="1739" w:type="dxa"/>
            <w:tcBorders>
              <w:top w:val="single" w:sz="4" w:space="0" w:color="000000"/>
              <w:bottom w:val="single" w:sz="4" w:space="0" w:color="000000"/>
            </w:tcBorders>
          </w:tcPr>
          <w:p w14:paraId="30C882C8" w14:textId="77777777" w:rsidR="003C3B33" w:rsidRDefault="00B560D6">
            <w:pPr>
              <w:pStyle w:val="TableParagraph"/>
              <w:ind w:right="10"/>
            </w:pPr>
            <w:r>
              <w:rPr>
                <w:spacing w:val="-2"/>
              </w:rPr>
              <w:t>86,353</w:t>
            </w:r>
          </w:p>
        </w:tc>
        <w:tc>
          <w:tcPr>
            <w:tcW w:w="1321" w:type="dxa"/>
            <w:tcBorders>
              <w:top w:val="single" w:sz="4" w:space="0" w:color="000000"/>
              <w:bottom w:val="single" w:sz="4" w:space="0" w:color="000000"/>
            </w:tcBorders>
          </w:tcPr>
          <w:p w14:paraId="30C882C9" w14:textId="77777777" w:rsidR="003C3B33" w:rsidRDefault="00B560D6">
            <w:pPr>
              <w:pStyle w:val="TableParagraph"/>
              <w:ind w:right="150"/>
            </w:pPr>
            <w:r>
              <w:rPr>
                <w:spacing w:val="-2"/>
              </w:rPr>
              <w:t>89,634</w:t>
            </w:r>
          </w:p>
        </w:tc>
        <w:tc>
          <w:tcPr>
            <w:tcW w:w="1130" w:type="dxa"/>
            <w:tcBorders>
              <w:top w:val="single" w:sz="4" w:space="0" w:color="000000"/>
              <w:bottom w:val="single" w:sz="4" w:space="0" w:color="000000"/>
            </w:tcBorders>
          </w:tcPr>
          <w:p w14:paraId="30C882CA" w14:textId="77777777" w:rsidR="003C3B33" w:rsidRDefault="00B560D6">
            <w:pPr>
              <w:pStyle w:val="TableParagraph"/>
              <w:ind w:right="96"/>
            </w:pPr>
            <w:r>
              <w:rPr>
                <w:spacing w:val="-2"/>
              </w:rPr>
              <w:t>92,682</w:t>
            </w:r>
          </w:p>
        </w:tc>
      </w:tr>
      <w:tr w:rsidR="003C3B33" w14:paraId="30C882D3" w14:textId="77777777">
        <w:trPr>
          <w:trHeight w:val="388"/>
        </w:trPr>
        <w:tc>
          <w:tcPr>
            <w:tcW w:w="1418" w:type="dxa"/>
          </w:tcPr>
          <w:p w14:paraId="30C882CC" w14:textId="77777777" w:rsidR="003C3B33" w:rsidRDefault="003C3B33">
            <w:pPr>
              <w:pStyle w:val="TableParagraph"/>
              <w:spacing w:before="0"/>
              <w:jc w:val="left"/>
              <w:rPr>
                <w:rFonts w:ascii="Times New Roman"/>
              </w:rPr>
            </w:pPr>
          </w:p>
        </w:tc>
        <w:tc>
          <w:tcPr>
            <w:tcW w:w="1084" w:type="dxa"/>
            <w:gridSpan w:val="2"/>
            <w:tcBorders>
              <w:top w:val="single" w:sz="4" w:space="0" w:color="000000"/>
              <w:bottom w:val="single" w:sz="4" w:space="0" w:color="000000"/>
            </w:tcBorders>
          </w:tcPr>
          <w:p w14:paraId="30C882CD" w14:textId="77777777" w:rsidR="003C3B33" w:rsidRDefault="00B560D6">
            <w:pPr>
              <w:pStyle w:val="TableParagraph"/>
              <w:spacing w:before="61"/>
              <w:ind w:left="108"/>
              <w:jc w:val="left"/>
            </w:pPr>
            <w:r>
              <w:rPr>
                <w:spacing w:val="-2"/>
              </w:rPr>
              <w:t>APS5.04</w:t>
            </w:r>
          </w:p>
        </w:tc>
        <w:tc>
          <w:tcPr>
            <w:tcW w:w="1129" w:type="dxa"/>
            <w:tcBorders>
              <w:top w:val="single" w:sz="4" w:space="0" w:color="000000"/>
              <w:bottom w:val="single" w:sz="4" w:space="0" w:color="000000"/>
            </w:tcBorders>
          </w:tcPr>
          <w:p w14:paraId="30C882CE" w14:textId="77777777" w:rsidR="003C3B33" w:rsidRDefault="00B560D6">
            <w:pPr>
              <w:pStyle w:val="TableParagraph"/>
              <w:spacing w:before="61"/>
              <w:ind w:right="192"/>
            </w:pPr>
            <w:r>
              <w:rPr>
                <w:spacing w:val="-2"/>
              </w:rPr>
              <w:t>84,878</w:t>
            </w:r>
          </w:p>
        </w:tc>
        <w:tc>
          <w:tcPr>
            <w:tcW w:w="1198" w:type="dxa"/>
            <w:gridSpan w:val="2"/>
            <w:tcBorders>
              <w:top w:val="single" w:sz="4" w:space="0" w:color="000000"/>
              <w:bottom w:val="single" w:sz="4" w:space="0" w:color="000000"/>
            </w:tcBorders>
          </w:tcPr>
          <w:p w14:paraId="30C882CF" w14:textId="77777777" w:rsidR="003C3B33" w:rsidRDefault="00B560D6">
            <w:pPr>
              <w:pStyle w:val="TableParagraph"/>
              <w:spacing w:before="61"/>
              <w:ind w:left="470"/>
              <w:jc w:val="left"/>
            </w:pPr>
            <w:r>
              <w:rPr>
                <w:spacing w:val="-2"/>
              </w:rPr>
              <w:t>86,168</w:t>
            </w:r>
          </w:p>
        </w:tc>
        <w:tc>
          <w:tcPr>
            <w:tcW w:w="1739" w:type="dxa"/>
            <w:tcBorders>
              <w:top w:val="single" w:sz="4" w:space="0" w:color="000000"/>
              <w:bottom w:val="single" w:sz="4" w:space="0" w:color="000000"/>
            </w:tcBorders>
          </w:tcPr>
          <w:p w14:paraId="30C882D0" w14:textId="77777777" w:rsidR="003C3B33" w:rsidRDefault="00B560D6">
            <w:pPr>
              <w:pStyle w:val="TableParagraph"/>
              <w:spacing w:before="61"/>
              <w:ind w:right="9"/>
            </w:pPr>
            <w:r>
              <w:rPr>
                <w:spacing w:val="-2"/>
              </w:rPr>
              <w:t>89,615</w:t>
            </w:r>
          </w:p>
        </w:tc>
        <w:tc>
          <w:tcPr>
            <w:tcW w:w="1321" w:type="dxa"/>
            <w:tcBorders>
              <w:top w:val="single" w:sz="4" w:space="0" w:color="000000"/>
              <w:bottom w:val="single" w:sz="4" w:space="0" w:color="000000"/>
            </w:tcBorders>
          </w:tcPr>
          <w:p w14:paraId="30C882D1" w14:textId="77777777" w:rsidR="003C3B33" w:rsidRDefault="00B560D6">
            <w:pPr>
              <w:pStyle w:val="TableParagraph"/>
              <w:spacing w:before="61"/>
              <w:ind w:right="150"/>
            </w:pPr>
            <w:r>
              <w:rPr>
                <w:spacing w:val="-2"/>
              </w:rPr>
              <w:t>93,020</w:t>
            </w:r>
          </w:p>
        </w:tc>
        <w:tc>
          <w:tcPr>
            <w:tcW w:w="1130" w:type="dxa"/>
            <w:tcBorders>
              <w:top w:val="single" w:sz="4" w:space="0" w:color="000000"/>
              <w:bottom w:val="single" w:sz="4" w:space="0" w:color="000000"/>
            </w:tcBorders>
          </w:tcPr>
          <w:p w14:paraId="30C882D2" w14:textId="77777777" w:rsidR="003C3B33" w:rsidRDefault="00B560D6">
            <w:pPr>
              <w:pStyle w:val="TableParagraph"/>
              <w:spacing w:before="61"/>
              <w:ind w:right="96"/>
            </w:pPr>
            <w:r>
              <w:rPr>
                <w:spacing w:val="-2"/>
              </w:rPr>
              <w:t>96,183</w:t>
            </w:r>
          </w:p>
        </w:tc>
      </w:tr>
      <w:tr w:rsidR="003C3B33" w14:paraId="30C882DB" w14:textId="77777777">
        <w:trPr>
          <w:trHeight w:val="388"/>
        </w:trPr>
        <w:tc>
          <w:tcPr>
            <w:tcW w:w="1418" w:type="dxa"/>
            <w:tcBorders>
              <w:bottom w:val="single" w:sz="4" w:space="0" w:color="000000"/>
            </w:tcBorders>
          </w:tcPr>
          <w:p w14:paraId="30C882D4" w14:textId="77777777" w:rsidR="003C3B33" w:rsidRDefault="003C3B33">
            <w:pPr>
              <w:pStyle w:val="TableParagraph"/>
              <w:spacing w:before="0"/>
              <w:jc w:val="left"/>
              <w:rPr>
                <w:rFonts w:ascii="Times New Roman"/>
              </w:rPr>
            </w:pPr>
          </w:p>
        </w:tc>
        <w:tc>
          <w:tcPr>
            <w:tcW w:w="1084" w:type="dxa"/>
            <w:gridSpan w:val="2"/>
            <w:tcBorders>
              <w:top w:val="single" w:sz="4" w:space="0" w:color="000000"/>
              <w:bottom w:val="single" w:sz="4" w:space="0" w:color="000000"/>
            </w:tcBorders>
          </w:tcPr>
          <w:p w14:paraId="30C882D5" w14:textId="77777777" w:rsidR="003C3B33" w:rsidRDefault="00B560D6">
            <w:pPr>
              <w:pStyle w:val="TableParagraph"/>
              <w:spacing w:before="61"/>
              <w:ind w:left="108"/>
              <w:jc w:val="left"/>
            </w:pPr>
            <w:r>
              <w:rPr>
                <w:spacing w:val="-2"/>
              </w:rPr>
              <w:t>APS5.05</w:t>
            </w:r>
          </w:p>
        </w:tc>
        <w:tc>
          <w:tcPr>
            <w:tcW w:w="1129" w:type="dxa"/>
            <w:tcBorders>
              <w:top w:val="single" w:sz="4" w:space="0" w:color="000000"/>
              <w:bottom w:val="single" w:sz="4" w:space="0" w:color="000000"/>
            </w:tcBorders>
          </w:tcPr>
          <w:p w14:paraId="30C882D6" w14:textId="77777777" w:rsidR="003C3B33" w:rsidRDefault="00B560D6">
            <w:pPr>
              <w:pStyle w:val="TableParagraph"/>
              <w:spacing w:before="61"/>
              <w:ind w:right="194"/>
            </w:pPr>
            <w:r>
              <w:rPr>
                <w:spacing w:val="-10"/>
              </w:rPr>
              <w:t>-</w:t>
            </w:r>
          </w:p>
        </w:tc>
        <w:tc>
          <w:tcPr>
            <w:tcW w:w="1198" w:type="dxa"/>
            <w:gridSpan w:val="2"/>
            <w:tcBorders>
              <w:top w:val="single" w:sz="4" w:space="0" w:color="000000"/>
              <w:bottom w:val="single" w:sz="4" w:space="0" w:color="000000"/>
            </w:tcBorders>
          </w:tcPr>
          <w:p w14:paraId="30C882D7" w14:textId="77777777" w:rsidR="003C3B33" w:rsidRDefault="00B560D6">
            <w:pPr>
              <w:pStyle w:val="TableParagraph"/>
              <w:spacing w:before="61"/>
              <w:ind w:right="113"/>
            </w:pPr>
            <w:r>
              <w:rPr>
                <w:spacing w:val="-10"/>
              </w:rPr>
              <w:t>-</w:t>
            </w:r>
          </w:p>
        </w:tc>
        <w:tc>
          <w:tcPr>
            <w:tcW w:w="1739" w:type="dxa"/>
            <w:tcBorders>
              <w:top w:val="single" w:sz="4" w:space="0" w:color="000000"/>
              <w:bottom w:val="single" w:sz="4" w:space="0" w:color="000000"/>
            </w:tcBorders>
          </w:tcPr>
          <w:p w14:paraId="30C882D8" w14:textId="77777777" w:rsidR="003C3B33" w:rsidRDefault="00B560D6">
            <w:pPr>
              <w:pStyle w:val="TableParagraph"/>
              <w:spacing w:before="61"/>
              <w:ind w:right="11"/>
            </w:pPr>
            <w:r>
              <w:rPr>
                <w:spacing w:val="-10"/>
              </w:rPr>
              <w:t>-</w:t>
            </w:r>
          </w:p>
        </w:tc>
        <w:tc>
          <w:tcPr>
            <w:tcW w:w="1321" w:type="dxa"/>
            <w:tcBorders>
              <w:top w:val="single" w:sz="4" w:space="0" w:color="000000"/>
              <w:bottom w:val="single" w:sz="4" w:space="0" w:color="000000"/>
            </w:tcBorders>
          </w:tcPr>
          <w:p w14:paraId="30C882D9" w14:textId="77777777" w:rsidR="003C3B33" w:rsidRDefault="00B560D6">
            <w:pPr>
              <w:pStyle w:val="TableParagraph"/>
              <w:spacing w:before="61"/>
              <w:ind w:right="151"/>
            </w:pPr>
            <w:r>
              <w:rPr>
                <w:spacing w:val="-10"/>
              </w:rPr>
              <w:t>-</w:t>
            </w:r>
          </w:p>
        </w:tc>
        <w:tc>
          <w:tcPr>
            <w:tcW w:w="1130" w:type="dxa"/>
            <w:tcBorders>
              <w:top w:val="single" w:sz="4" w:space="0" w:color="000000"/>
              <w:bottom w:val="single" w:sz="4" w:space="0" w:color="000000"/>
            </w:tcBorders>
          </w:tcPr>
          <w:p w14:paraId="30C882DA" w14:textId="77777777" w:rsidR="003C3B33" w:rsidRDefault="00B560D6">
            <w:pPr>
              <w:pStyle w:val="TableParagraph"/>
              <w:spacing w:before="61"/>
              <w:ind w:right="97"/>
            </w:pPr>
            <w:r>
              <w:rPr>
                <w:spacing w:val="-2"/>
              </w:rPr>
              <w:t>96,829</w:t>
            </w:r>
          </w:p>
        </w:tc>
      </w:tr>
      <w:tr w:rsidR="003C3B33" w14:paraId="30C882E3" w14:textId="77777777">
        <w:trPr>
          <w:trHeight w:val="390"/>
        </w:trPr>
        <w:tc>
          <w:tcPr>
            <w:tcW w:w="1418" w:type="dxa"/>
            <w:tcBorders>
              <w:top w:val="single" w:sz="4" w:space="0" w:color="000000"/>
            </w:tcBorders>
          </w:tcPr>
          <w:p w14:paraId="30C882DC" w14:textId="77777777" w:rsidR="003C3B33" w:rsidRDefault="00B560D6">
            <w:pPr>
              <w:pStyle w:val="TableParagraph"/>
              <w:spacing w:before="61"/>
              <w:ind w:left="108"/>
              <w:jc w:val="left"/>
            </w:pPr>
            <w:r>
              <w:rPr>
                <w:spacing w:val="-5"/>
              </w:rPr>
              <w:t>VO2</w:t>
            </w:r>
          </w:p>
        </w:tc>
        <w:tc>
          <w:tcPr>
            <w:tcW w:w="1084" w:type="dxa"/>
            <w:gridSpan w:val="2"/>
            <w:tcBorders>
              <w:top w:val="single" w:sz="4" w:space="0" w:color="000000"/>
              <w:bottom w:val="single" w:sz="4" w:space="0" w:color="000000"/>
            </w:tcBorders>
          </w:tcPr>
          <w:p w14:paraId="30C882DD" w14:textId="77777777" w:rsidR="003C3B33" w:rsidRDefault="00B560D6">
            <w:pPr>
              <w:pStyle w:val="TableParagraph"/>
              <w:spacing w:before="61"/>
              <w:ind w:left="108"/>
              <w:jc w:val="left"/>
            </w:pPr>
            <w:r>
              <w:rPr>
                <w:spacing w:val="-2"/>
              </w:rPr>
              <w:t>APS6.03</w:t>
            </w:r>
          </w:p>
        </w:tc>
        <w:tc>
          <w:tcPr>
            <w:tcW w:w="1129" w:type="dxa"/>
            <w:tcBorders>
              <w:top w:val="single" w:sz="4" w:space="0" w:color="000000"/>
              <w:bottom w:val="single" w:sz="4" w:space="0" w:color="000000"/>
            </w:tcBorders>
          </w:tcPr>
          <w:p w14:paraId="30C882DE" w14:textId="77777777" w:rsidR="003C3B33" w:rsidRDefault="00B560D6">
            <w:pPr>
              <w:pStyle w:val="TableParagraph"/>
              <w:spacing w:before="61"/>
              <w:ind w:right="192"/>
            </w:pPr>
            <w:r>
              <w:rPr>
                <w:spacing w:val="-2"/>
              </w:rPr>
              <w:t>95,381</w:t>
            </w:r>
          </w:p>
        </w:tc>
        <w:tc>
          <w:tcPr>
            <w:tcW w:w="1198" w:type="dxa"/>
            <w:gridSpan w:val="2"/>
            <w:tcBorders>
              <w:top w:val="single" w:sz="4" w:space="0" w:color="000000"/>
              <w:bottom w:val="single" w:sz="4" w:space="0" w:color="000000"/>
            </w:tcBorders>
          </w:tcPr>
          <w:p w14:paraId="30C882DF" w14:textId="77777777" w:rsidR="003C3B33" w:rsidRDefault="00B560D6">
            <w:pPr>
              <w:pStyle w:val="TableParagraph"/>
              <w:spacing w:before="61"/>
              <w:ind w:right="113"/>
            </w:pPr>
            <w:r>
              <w:rPr>
                <w:spacing w:val="-10"/>
              </w:rPr>
              <w:t>–</w:t>
            </w:r>
          </w:p>
        </w:tc>
        <w:tc>
          <w:tcPr>
            <w:tcW w:w="1739" w:type="dxa"/>
            <w:tcBorders>
              <w:top w:val="single" w:sz="4" w:space="0" w:color="000000"/>
              <w:bottom w:val="single" w:sz="4" w:space="0" w:color="000000"/>
            </w:tcBorders>
          </w:tcPr>
          <w:p w14:paraId="30C882E0" w14:textId="77777777" w:rsidR="003C3B33" w:rsidRDefault="00B560D6">
            <w:pPr>
              <w:pStyle w:val="TableParagraph"/>
              <w:spacing w:before="61"/>
              <w:ind w:right="10"/>
            </w:pPr>
            <w:r>
              <w:rPr>
                <w:spacing w:val="-2"/>
              </w:rPr>
              <w:t>99,196</w:t>
            </w:r>
          </w:p>
        </w:tc>
        <w:tc>
          <w:tcPr>
            <w:tcW w:w="1321" w:type="dxa"/>
            <w:tcBorders>
              <w:top w:val="single" w:sz="4" w:space="0" w:color="000000"/>
              <w:bottom w:val="single" w:sz="4" w:space="0" w:color="000000"/>
            </w:tcBorders>
          </w:tcPr>
          <w:p w14:paraId="30C882E1" w14:textId="77777777" w:rsidR="003C3B33" w:rsidRDefault="00B560D6">
            <w:pPr>
              <w:pStyle w:val="TableParagraph"/>
              <w:spacing w:before="61"/>
              <w:ind w:right="149"/>
            </w:pPr>
            <w:r>
              <w:rPr>
                <w:spacing w:val="-2"/>
              </w:rPr>
              <w:t>102,965</w:t>
            </w:r>
          </w:p>
        </w:tc>
        <w:tc>
          <w:tcPr>
            <w:tcW w:w="1130" w:type="dxa"/>
            <w:tcBorders>
              <w:top w:val="single" w:sz="4" w:space="0" w:color="000000"/>
              <w:bottom w:val="single" w:sz="4" w:space="0" w:color="000000"/>
            </w:tcBorders>
          </w:tcPr>
          <w:p w14:paraId="30C882E2" w14:textId="77777777" w:rsidR="003C3B33" w:rsidRDefault="00B560D6">
            <w:pPr>
              <w:pStyle w:val="TableParagraph"/>
              <w:spacing w:before="61"/>
              <w:ind w:right="96"/>
            </w:pPr>
            <w:r>
              <w:rPr>
                <w:spacing w:val="-2"/>
              </w:rPr>
              <w:t>106,466</w:t>
            </w:r>
          </w:p>
        </w:tc>
      </w:tr>
      <w:tr w:rsidR="003C3B33" w14:paraId="30C882EB" w14:textId="77777777">
        <w:trPr>
          <w:trHeight w:val="388"/>
        </w:trPr>
        <w:tc>
          <w:tcPr>
            <w:tcW w:w="1418" w:type="dxa"/>
          </w:tcPr>
          <w:p w14:paraId="30C882E4" w14:textId="77777777" w:rsidR="003C3B33" w:rsidRDefault="00B560D6">
            <w:pPr>
              <w:pStyle w:val="TableParagraph"/>
              <w:spacing w:before="0" w:line="258" w:lineRule="exact"/>
              <w:ind w:left="108"/>
              <w:jc w:val="left"/>
            </w:pPr>
            <w:r>
              <w:t>APS</w:t>
            </w:r>
            <w:r>
              <w:rPr>
                <w:spacing w:val="-1"/>
              </w:rPr>
              <w:t xml:space="preserve"> </w:t>
            </w:r>
            <w:r>
              <w:rPr>
                <w:spacing w:val="-10"/>
              </w:rPr>
              <w:t>6</w:t>
            </w:r>
          </w:p>
        </w:tc>
        <w:tc>
          <w:tcPr>
            <w:tcW w:w="1084" w:type="dxa"/>
            <w:gridSpan w:val="2"/>
            <w:tcBorders>
              <w:top w:val="single" w:sz="4" w:space="0" w:color="000000"/>
              <w:bottom w:val="single" w:sz="4" w:space="0" w:color="000000"/>
            </w:tcBorders>
          </w:tcPr>
          <w:p w14:paraId="30C882E5" w14:textId="77777777" w:rsidR="003C3B33" w:rsidRDefault="00B560D6">
            <w:pPr>
              <w:pStyle w:val="TableParagraph"/>
              <w:ind w:left="108"/>
              <w:jc w:val="left"/>
            </w:pPr>
            <w:r>
              <w:rPr>
                <w:spacing w:val="-2"/>
              </w:rPr>
              <w:t>APS6.04</w:t>
            </w:r>
          </w:p>
        </w:tc>
        <w:tc>
          <w:tcPr>
            <w:tcW w:w="1129" w:type="dxa"/>
            <w:tcBorders>
              <w:top w:val="single" w:sz="4" w:space="0" w:color="000000"/>
              <w:bottom w:val="single" w:sz="4" w:space="0" w:color="000000"/>
            </w:tcBorders>
          </w:tcPr>
          <w:p w14:paraId="30C882E6" w14:textId="77777777" w:rsidR="003C3B33" w:rsidRDefault="00B560D6">
            <w:pPr>
              <w:pStyle w:val="TableParagraph"/>
              <w:ind w:right="192"/>
            </w:pPr>
            <w:r>
              <w:rPr>
                <w:spacing w:val="-2"/>
              </w:rPr>
              <w:t>98,072</w:t>
            </w:r>
          </w:p>
        </w:tc>
        <w:tc>
          <w:tcPr>
            <w:tcW w:w="1198" w:type="dxa"/>
            <w:gridSpan w:val="2"/>
            <w:tcBorders>
              <w:top w:val="single" w:sz="4" w:space="0" w:color="000000"/>
              <w:bottom w:val="single" w:sz="4" w:space="0" w:color="000000"/>
            </w:tcBorders>
          </w:tcPr>
          <w:p w14:paraId="30C882E7" w14:textId="77777777" w:rsidR="003C3B33" w:rsidRDefault="00B560D6">
            <w:pPr>
              <w:pStyle w:val="TableParagraph"/>
              <w:ind w:right="114"/>
            </w:pPr>
            <w:r>
              <w:rPr>
                <w:spacing w:val="-10"/>
              </w:rPr>
              <w:t>–</w:t>
            </w:r>
          </w:p>
        </w:tc>
        <w:tc>
          <w:tcPr>
            <w:tcW w:w="1739" w:type="dxa"/>
            <w:tcBorders>
              <w:top w:val="single" w:sz="4" w:space="0" w:color="000000"/>
              <w:bottom w:val="single" w:sz="4" w:space="0" w:color="000000"/>
            </w:tcBorders>
          </w:tcPr>
          <w:p w14:paraId="30C882E8" w14:textId="77777777" w:rsidR="003C3B33" w:rsidRDefault="00B560D6">
            <w:pPr>
              <w:pStyle w:val="TableParagraph"/>
              <w:ind w:right="9"/>
            </w:pPr>
            <w:r>
              <w:rPr>
                <w:spacing w:val="-2"/>
              </w:rPr>
              <w:t>101,995</w:t>
            </w:r>
          </w:p>
        </w:tc>
        <w:tc>
          <w:tcPr>
            <w:tcW w:w="1321" w:type="dxa"/>
            <w:tcBorders>
              <w:top w:val="single" w:sz="4" w:space="0" w:color="000000"/>
              <w:bottom w:val="single" w:sz="4" w:space="0" w:color="000000"/>
            </w:tcBorders>
          </w:tcPr>
          <w:p w14:paraId="30C882E9" w14:textId="77777777" w:rsidR="003C3B33" w:rsidRDefault="00B560D6">
            <w:pPr>
              <w:pStyle w:val="TableParagraph"/>
              <w:ind w:right="149"/>
            </w:pPr>
            <w:r>
              <w:rPr>
                <w:spacing w:val="-2"/>
              </w:rPr>
              <w:t>105,871</w:t>
            </w:r>
          </w:p>
        </w:tc>
        <w:tc>
          <w:tcPr>
            <w:tcW w:w="1130" w:type="dxa"/>
            <w:tcBorders>
              <w:top w:val="single" w:sz="4" w:space="0" w:color="000000"/>
              <w:bottom w:val="single" w:sz="4" w:space="0" w:color="000000"/>
            </w:tcBorders>
          </w:tcPr>
          <w:p w14:paraId="30C882EA" w14:textId="77777777" w:rsidR="003C3B33" w:rsidRDefault="00B560D6">
            <w:pPr>
              <w:pStyle w:val="TableParagraph"/>
              <w:ind w:right="96"/>
            </w:pPr>
            <w:r>
              <w:rPr>
                <w:spacing w:val="-2"/>
              </w:rPr>
              <w:t>109,471</w:t>
            </w:r>
          </w:p>
        </w:tc>
      </w:tr>
      <w:tr w:rsidR="003C3B33" w14:paraId="30C882F3" w14:textId="77777777">
        <w:trPr>
          <w:trHeight w:val="388"/>
        </w:trPr>
        <w:tc>
          <w:tcPr>
            <w:tcW w:w="1418" w:type="dxa"/>
          </w:tcPr>
          <w:p w14:paraId="30C882EC" w14:textId="77777777" w:rsidR="003C3B33" w:rsidRDefault="003C3B33">
            <w:pPr>
              <w:pStyle w:val="TableParagraph"/>
              <w:spacing w:before="0"/>
              <w:jc w:val="left"/>
              <w:rPr>
                <w:rFonts w:ascii="Times New Roman"/>
              </w:rPr>
            </w:pPr>
          </w:p>
        </w:tc>
        <w:tc>
          <w:tcPr>
            <w:tcW w:w="1084" w:type="dxa"/>
            <w:gridSpan w:val="2"/>
            <w:tcBorders>
              <w:top w:val="single" w:sz="4" w:space="0" w:color="000000"/>
              <w:bottom w:val="single" w:sz="4" w:space="0" w:color="000000"/>
            </w:tcBorders>
          </w:tcPr>
          <w:p w14:paraId="30C882ED" w14:textId="77777777" w:rsidR="003C3B33" w:rsidRDefault="00B560D6">
            <w:pPr>
              <w:pStyle w:val="TableParagraph"/>
              <w:ind w:left="108"/>
              <w:jc w:val="left"/>
            </w:pPr>
            <w:r>
              <w:rPr>
                <w:spacing w:val="-2"/>
              </w:rPr>
              <w:t>APS6.05</w:t>
            </w:r>
          </w:p>
        </w:tc>
        <w:tc>
          <w:tcPr>
            <w:tcW w:w="1129" w:type="dxa"/>
            <w:tcBorders>
              <w:top w:val="single" w:sz="4" w:space="0" w:color="000000"/>
              <w:bottom w:val="single" w:sz="4" w:space="0" w:color="000000"/>
            </w:tcBorders>
          </w:tcPr>
          <w:p w14:paraId="30C882EE" w14:textId="77777777" w:rsidR="003C3B33" w:rsidRDefault="00B560D6">
            <w:pPr>
              <w:pStyle w:val="TableParagraph"/>
              <w:ind w:right="192"/>
            </w:pPr>
            <w:r>
              <w:rPr>
                <w:spacing w:val="-2"/>
              </w:rPr>
              <w:t>100,424</w:t>
            </w:r>
          </w:p>
        </w:tc>
        <w:tc>
          <w:tcPr>
            <w:tcW w:w="1198" w:type="dxa"/>
            <w:gridSpan w:val="2"/>
            <w:tcBorders>
              <w:top w:val="single" w:sz="4" w:space="0" w:color="000000"/>
              <w:bottom w:val="single" w:sz="4" w:space="0" w:color="000000"/>
            </w:tcBorders>
          </w:tcPr>
          <w:p w14:paraId="30C882EF" w14:textId="77777777" w:rsidR="003C3B33" w:rsidRDefault="00B560D6">
            <w:pPr>
              <w:pStyle w:val="TableParagraph"/>
              <w:ind w:right="114"/>
            </w:pPr>
            <w:r>
              <w:rPr>
                <w:spacing w:val="-10"/>
              </w:rPr>
              <w:t>–</w:t>
            </w:r>
          </w:p>
        </w:tc>
        <w:tc>
          <w:tcPr>
            <w:tcW w:w="1739" w:type="dxa"/>
            <w:tcBorders>
              <w:top w:val="single" w:sz="4" w:space="0" w:color="000000"/>
              <w:bottom w:val="single" w:sz="4" w:space="0" w:color="000000"/>
            </w:tcBorders>
          </w:tcPr>
          <w:p w14:paraId="30C882F0" w14:textId="77777777" w:rsidR="003C3B33" w:rsidRDefault="00B560D6">
            <w:pPr>
              <w:pStyle w:val="TableParagraph"/>
              <w:ind w:right="9"/>
            </w:pPr>
            <w:r>
              <w:rPr>
                <w:spacing w:val="-2"/>
              </w:rPr>
              <w:t>104,441</w:t>
            </w:r>
          </w:p>
        </w:tc>
        <w:tc>
          <w:tcPr>
            <w:tcW w:w="1321" w:type="dxa"/>
            <w:tcBorders>
              <w:top w:val="single" w:sz="4" w:space="0" w:color="000000"/>
              <w:bottom w:val="single" w:sz="4" w:space="0" w:color="000000"/>
            </w:tcBorders>
          </w:tcPr>
          <w:p w14:paraId="30C882F1" w14:textId="77777777" w:rsidR="003C3B33" w:rsidRDefault="00B560D6">
            <w:pPr>
              <w:pStyle w:val="TableParagraph"/>
              <w:ind w:right="149"/>
            </w:pPr>
            <w:r>
              <w:rPr>
                <w:spacing w:val="-2"/>
              </w:rPr>
              <w:t>108,410</w:t>
            </w:r>
          </w:p>
        </w:tc>
        <w:tc>
          <w:tcPr>
            <w:tcW w:w="1130" w:type="dxa"/>
            <w:tcBorders>
              <w:top w:val="single" w:sz="4" w:space="0" w:color="000000"/>
              <w:bottom w:val="single" w:sz="4" w:space="0" w:color="000000"/>
            </w:tcBorders>
          </w:tcPr>
          <w:p w14:paraId="30C882F2" w14:textId="77777777" w:rsidR="003C3B33" w:rsidRDefault="00B560D6">
            <w:pPr>
              <w:pStyle w:val="TableParagraph"/>
              <w:ind w:right="96"/>
            </w:pPr>
            <w:r>
              <w:rPr>
                <w:spacing w:val="-2"/>
              </w:rPr>
              <w:t>112,096</w:t>
            </w:r>
          </w:p>
        </w:tc>
      </w:tr>
      <w:tr w:rsidR="003C3B33" w14:paraId="30C882FB" w14:textId="77777777">
        <w:trPr>
          <w:trHeight w:val="388"/>
        </w:trPr>
        <w:tc>
          <w:tcPr>
            <w:tcW w:w="1418" w:type="dxa"/>
          </w:tcPr>
          <w:p w14:paraId="30C882F4" w14:textId="77777777" w:rsidR="003C3B33" w:rsidRDefault="003C3B33">
            <w:pPr>
              <w:pStyle w:val="TableParagraph"/>
              <w:spacing w:before="0"/>
              <w:jc w:val="left"/>
              <w:rPr>
                <w:rFonts w:ascii="Times New Roman"/>
              </w:rPr>
            </w:pPr>
          </w:p>
        </w:tc>
        <w:tc>
          <w:tcPr>
            <w:tcW w:w="1084" w:type="dxa"/>
            <w:gridSpan w:val="2"/>
            <w:tcBorders>
              <w:top w:val="single" w:sz="4" w:space="0" w:color="000000"/>
              <w:bottom w:val="single" w:sz="4" w:space="0" w:color="000000"/>
            </w:tcBorders>
          </w:tcPr>
          <w:p w14:paraId="30C882F5" w14:textId="77777777" w:rsidR="003C3B33" w:rsidRDefault="00B560D6">
            <w:pPr>
              <w:pStyle w:val="TableParagraph"/>
              <w:ind w:left="108"/>
              <w:jc w:val="left"/>
            </w:pPr>
            <w:r>
              <w:rPr>
                <w:spacing w:val="-2"/>
              </w:rPr>
              <w:t>APS6.06</w:t>
            </w:r>
          </w:p>
        </w:tc>
        <w:tc>
          <w:tcPr>
            <w:tcW w:w="1129" w:type="dxa"/>
            <w:tcBorders>
              <w:top w:val="single" w:sz="4" w:space="0" w:color="000000"/>
              <w:bottom w:val="single" w:sz="4" w:space="0" w:color="000000"/>
            </w:tcBorders>
          </w:tcPr>
          <w:p w14:paraId="30C882F6" w14:textId="77777777" w:rsidR="003C3B33" w:rsidRDefault="00B560D6">
            <w:pPr>
              <w:pStyle w:val="TableParagraph"/>
              <w:ind w:right="192"/>
            </w:pPr>
            <w:r>
              <w:rPr>
                <w:spacing w:val="-2"/>
              </w:rPr>
              <w:t>105,073</w:t>
            </w:r>
          </w:p>
        </w:tc>
        <w:tc>
          <w:tcPr>
            <w:tcW w:w="1198" w:type="dxa"/>
            <w:gridSpan w:val="2"/>
            <w:tcBorders>
              <w:top w:val="single" w:sz="4" w:space="0" w:color="000000"/>
              <w:bottom w:val="single" w:sz="4" w:space="0" w:color="000000"/>
            </w:tcBorders>
          </w:tcPr>
          <w:p w14:paraId="30C882F7" w14:textId="77777777" w:rsidR="003C3B33" w:rsidRDefault="00B560D6">
            <w:pPr>
              <w:pStyle w:val="TableParagraph"/>
              <w:ind w:right="114"/>
            </w:pPr>
            <w:r>
              <w:rPr>
                <w:spacing w:val="-10"/>
              </w:rPr>
              <w:t>–</w:t>
            </w:r>
          </w:p>
        </w:tc>
        <w:tc>
          <w:tcPr>
            <w:tcW w:w="1739" w:type="dxa"/>
            <w:tcBorders>
              <w:top w:val="single" w:sz="4" w:space="0" w:color="000000"/>
              <w:bottom w:val="single" w:sz="4" w:space="0" w:color="000000"/>
            </w:tcBorders>
          </w:tcPr>
          <w:p w14:paraId="30C882F8" w14:textId="77777777" w:rsidR="003C3B33" w:rsidRDefault="00B560D6">
            <w:pPr>
              <w:pStyle w:val="TableParagraph"/>
              <w:ind w:right="9"/>
            </w:pPr>
            <w:r>
              <w:rPr>
                <w:spacing w:val="-2"/>
              </w:rPr>
              <w:t>109,276</w:t>
            </w:r>
          </w:p>
        </w:tc>
        <w:tc>
          <w:tcPr>
            <w:tcW w:w="1321" w:type="dxa"/>
            <w:tcBorders>
              <w:top w:val="single" w:sz="4" w:space="0" w:color="000000"/>
              <w:bottom w:val="single" w:sz="4" w:space="0" w:color="000000"/>
            </w:tcBorders>
          </w:tcPr>
          <w:p w14:paraId="30C882F9" w14:textId="77777777" w:rsidR="003C3B33" w:rsidRDefault="00B560D6">
            <w:pPr>
              <w:pStyle w:val="TableParagraph"/>
              <w:ind w:right="149"/>
            </w:pPr>
            <w:r>
              <w:rPr>
                <w:spacing w:val="-2"/>
              </w:rPr>
              <w:t>113,428</w:t>
            </w:r>
          </w:p>
        </w:tc>
        <w:tc>
          <w:tcPr>
            <w:tcW w:w="1130" w:type="dxa"/>
            <w:tcBorders>
              <w:top w:val="single" w:sz="4" w:space="0" w:color="000000"/>
              <w:bottom w:val="single" w:sz="4" w:space="0" w:color="000000"/>
            </w:tcBorders>
          </w:tcPr>
          <w:p w14:paraId="30C882FA" w14:textId="77777777" w:rsidR="003C3B33" w:rsidRDefault="00B560D6">
            <w:pPr>
              <w:pStyle w:val="TableParagraph"/>
              <w:ind w:right="96"/>
            </w:pPr>
            <w:r>
              <w:rPr>
                <w:spacing w:val="-2"/>
              </w:rPr>
              <w:t>117,285</w:t>
            </w:r>
          </w:p>
        </w:tc>
      </w:tr>
      <w:tr w:rsidR="003C3B33" w14:paraId="30C88303" w14:textId="77777777">
        <w:trPr>
          <w:trHeight w:val="388"/>
        </w:trPr>
        <w:tc>
          <w:tcPr>
            <w:tcW w:w="1418" w:type="dxa"/>
          </w:tcPr>
          <w:p w14:paraId="30C882FC" w14:textId="77777777" w:rsidR="003C3B33" w:rsidRDefault="003C3B33">
            <w:pPr>
              <w:pStyle w:val="TableParagraph"/>
              <w:spacing w:before="0"/>
              <w:jc w:val="left"/>
              <w:rPr>
                <w:rFonts w:ascii="Times New Roman"/>
              </w:rPr>
            </w:pPr>
          </w:p>
        </w:tc>
        <w:tc>
          <w:tcPr>
            <w:tcW w:w="1084" w:type="dxa"/>
            <w:gridSpan w:val="2"/>
            <w:tcBorders>
              <w:top w:val="single" w:sz="4" w:space="0" w:color="000000"/>
              <w:bottom w:val="single" w:sz="4" w:space="0" w:color="000000"/>
            </w:tcBorders>
          </w:tcPr>
          <w:p w14:paraId="30C882FD" w14:textId="77777777" w:rsidR="003C3B33" w:rsidRDefault="00B560D6">
            <w:pPr>
              <w:pStyle w:val="TableParagraph"/>
              <w:ind w:left="108"/>
              <w:jc w:val="left"/>
            </w:pPr>
            <w:r>
              <w:rPr>
                <w:spacing w:val="-2"/>
              </w:rPr>
              <w:t>APS6.07</w:t>
            </w:r>
          </w:p>
        </w:tc>
        <w:tc>
          <w:tcPr>
            <w:tcW w:w="1129" w:type="dxa"/>
            <w:tcBorders>
              <w:top w:val="single" w:sz="4" w:space="0" w:color="000000"/>
              <w:bottom w:val="single" w:sz="4" w:space="0" w:color="000000"/>
            </w:tcBorders>
          </w:tcPr>
          <w:p w14:paraId="30C882FE" w14:textId="77777777" w:rsidR="003C3B33" w:rsidRDefault="00B560D6">
            <w:pPr>
              <w:pStyle w:val="TableParagraph"/>
              <w:ind w:right="192"/>
            </w:pPr>
            <w:r>
              <w:rPr>
                <w:spacing w:val="-2"/>
              </w:rPr>
              <w:t>114,864</w:t>
            </w:r>
          </w:p>
        </w:tc>
        <w:tc>
          <w:tcPr>
            <w:tcW w:w="1198" w:type="dxa"/>
            <w:gridSpan w:val="2"/>
            <w:tcBorders>
              <w:top w:val="single" w:sz="4" w:space="0" w:color="000000"/>
              <w:bottom w:val="single" w:sz="4" w:space="0" w:color="000000"/>
            </w:tcBorders>
          </w:tcPr>
          <w:p w14:paraId="30C882FF" w14:textId="77777777" w:rsidR="003C3B33" w:rsidRDefault="00B560D6">
            <w:pPr>
              <w:pStyle w:val="TableParagraph"/>
              <w:ind w:right="114"/>
            </w:pPr>
            <w:r>
              <w:rPr>
                <w:spacing w:val="-10"/>
              </w:rPr>
              <w:t>–</w:t>
            </w:r>
          </w:p>
        </w:tc>
        <w:tc>
          <w:tcPr>
            <w:tcW w:w="1739" w:type="dxa"/>
            <w:tcBorders>
              <w:top w:val="single" w:sz="4" w:space="0" w:color="000000"/>
              <w:bottom w:val="single" w:sz="4" w:space="0" w:color="000000"/>
            </w:tcBorders>
          </w:tcPr>
          <w:p w14:paraId="30C88300" w14:textId="77777777" w:rsidR="003C3B33" w:rsidRDefault="00B560D6">
            <w:pPr>
              <w:pStyle w:val="TableParagraph"/>
              <w:ind w:right="9"/>
            </w:pPr>
            <w:r>
              <w:rPr>
                <w:spacing w:val="-2"/>
              </w:rPr>
              <w:t>119,459</w:t>
            </w:r>
          </w:p>
        </w:tc>
        <w:tc>
          <w:tcPr>
            <w:tcW w:w="1321" w:type="dxa"/>
            <w:tcBorders>
              <w:top w:val="single" w:sz="4" w:space="0" w:color="000000"/>
              <w:bottom w:val="single" w:sz="4" w:space="0" w:color="000000"/>
            </w:tcBorders>
          </w:tcPr>
          <w:p w14:paraId="30C88301" w14:textId="77777777" w:rsidR="003C3B33" w:rsidRDefault="00B560D6">
            <w:pPr>
              <w:pStyle w:val="TableParagraph"/>
              <w:ind w:right="149"/>
            </w:pPr>
            <w:r>
              <w:rPr>
                <w:spacing w:val="-2"/>
              </w:rPr>
              <w:t>123,998</w:t>
            </w:r>
          </w:p>
        </w:tc>
        <w:tc>
          <w:tcPr>
            <w:tcW w:w="1130" w:type="dxa"/>
            <w:tcBorders>
              <w:top w:val="single" w:sz="4" w:space="0" w:color="000000"/>
              <w:bottom w:val="single" w:sz="4" w:space="0" w:color="000000"/>
            </w:tcBorders>
          </w:tcPr>
          <w:p w14:paraId="30C88302" w14:textId="77777777" w:rsidR="003C3B33" w:rsidRDefault="00B560D6">
            <w:pPr>
              <w:pStyle w:val="TableParagraph"/>
              <w:ind w:right="96"/>
            </w:pPr>
            <w:r>
              <w:rPr>
                <w:spacing w:val="-2"/>
              </w:rPr>
              <w:t>128,214</w:t>
            </w:r>
          </w:p>
        </w:tc>
      </w:tr>
      <w:tr w:rsidR="003C3B33" w14:paraId="30C8830B" w14:textId="77777777">
        <w:trPr>
          <w:trHeight w:val="388"/>
        </w:trPr>
        <w:tc>
          <w:tcPr>
            <w:tcW w:w="1418" w:type="dxa"/>
            <w:tcBorders>
              <w:bottom w:val="single" w:sz="4" w:space="0" w:color="000000"/>
            </w:tcBorders>
          </w:tcPr>
          <w:p w14:paraId="30C88304" w14:textId="77777777" w:rsidR="003C3B33" w:rsidRDefault="003C3B33">
            <w:pPr>
              <w:pStyle w:val="TableParagraph"/>
              <w:spacing w:before="0"/>
              <w:jc w:val="left"/>
              <w:rPr>
                <w:rFonts w:ascii="Times New Roman"/>
              </w:rPr>
            </w:pPr>
          </w:p>
        </w:tc>
        <w:tc>
          <w:tcPr>
            <w:tcW w:w="1084" w:type="dxa"/>
            <w:gridSpan w:val="2"/>
            <w:tcBorders>
              <w:top w:val="single" w:sz="4" w:space="0" w:color="000000"/>
              <w:bottom w:val="single" w:sz="4" w:space="0" w:color="000000"/>
            </w:tcBorders>
          </w:tcPr>
          <w:p w14:paraId="30C88305" w14:textId="77777777" w:rsidR="003C3B33" w:rsidRDefault="00B560D6">
            <w:pPr>
              <w:pStyle w:val="TableParagraph"/>
              <w:ind w:left="108"/>
              <w:jc w:val="left"/>
            </w:pPr>
            <w:r>
              <w:rPr>
                <w:spacing w:val="-2"/>
              </w:rPr>
              <w:t>APS6.08</w:t>
            </w:r>
          </w:p>
        </w:tc>
        <w:tc>
          <w:tcPr>
            <w:tcW w:w="1129" w:type="dxa"/>
            <w:tcBorders>
              <w:top w:val="single" w:sz="4" w:space="0" w:color="000000"/>
              <w:bottom w:val="single" w:sz="4" w:space="0" w:color="000000"/>
            </w:tcBorders>
          </w:tcPr>
          <w:p w14:paraId="30C88306" w14:textId="77777777" w:rsidR="003C3B33" w:rsidRDefault="00B560D6">
            <w:pPr>
              <w:pStyle w:val="TableParagraph"/>
              <w:ind w:right="192"/>
            </w:pPr>
            <w:r>
              <w:rPr>
                <w:spacing w:val="-2"/>
              </w:rPr>
              <w:t>124,609</w:t>
            </w:r>
          </w:p>
        </w:tc>
        <w:tc>
          <w:tcPr>
            <w:tcW w:w="1198" w:type="dxa"/>
            <w:gridSpan w:val="2"/>
            <w:tcBorders>
              <w:top w:val="single" w:sz="4" w:space="0" w:color="000000"/>
              <w:bottom w:val="single" w:sz="4" w:space="0" w:color="000000"/>
            </w:tcBorders>
          </w:tcPr>
          <w:p w14:paraId="30C88307" w14:textId="77777777" w:rsidR="003C3B33" w:rsidRDefault="00B560D6">
            <w:pPr>
              <w:pStyle w:val="TableParagraph"/>
              <w:ind w:right="114"/>
            </w:pPr>
            <w:r>
              <w:rPr>
                <w:spacing w:val="-10"/>
              </w:rPr>
              <w:t>–</w:t>
            </w:r>
          </w:p>
        </w:tc>
        <w:tc>
          <w:tcPr>
            <w:tcW w:w="1739" w:type="dxa"/>
            <w:tcBorders>
              <w:top w:val="single" w:sz="4" w:space="0" w:color="000000"/>
              <w:bottom w:val="single" w:sz="4" w:space="0" w:color="000000"/>
            </w:tcBorders>
          </w:tcPr>
          <w:p w14:paraId="30C88308" w14:textId="77777777" w:rsidR="003C3B33" w:rsidRDefault="00B560D6">
            <w:pPr>
              <w:pStyle w:val="TableParagraph"/>
              <w:ind w:right="9"/>
            </w:pPr>
            <w:r>
              <w:rPr>
                <w:spacing w:val="-2"/>
              </w:rPr>
              <w:t>129,593</w:t>
            </w:r>
          </w:p>
        </w:tc>
        <w:tc>
          <w:tcPr>
            <w:tcW w:w="1321" w:type="dxa"/>
            <w:tcBorders>
              <w:top w:val="single" w:sz="4" w:space="0" w:color="000000"/>
              <w:bottom w:val="single" w:sz="4" w:space="0" w:color="000000"/>
            </w:tcBorders>
          </w:tcPr>
          <w:p w14:paraId="30C88309" w14:textId="77777777" w:rsidR="003C3B33" w:rsidRDefault="00B560D6">
            <w:pPr>
              <w:pStyle w:val="TableParagraph"/>
              <w:ind w:right="149"/>
            </w:pPr>
            <w:r>
              <w:rPr>
                <w:spacing w:val="-2"/>
              </w:rPr>
              <w:t>134,518</w:t>
            </w:r>
          </w:p>
        </w:tc>
        <w:tc>
          <w:tcPr>
            <w:tcW w:w="1130" w:type="dxa"/>
            <w:tcBorders>
              <w:top w:val="single" w:sz="4" w:space="0" w:color="000000"/>
              <w:bottom w:val="single" w:sz="4" w:space="0" w:color="000000"/>
            </w:tcBorders>
          </w:tcPr>
          <w:p w14:paraId="30C8830A" w14:textId="77777777" w:rsidR="003C3B33" w:rsidRDefault="00B560D6">
            <w:pPr>
              <w:pStyle w:val="TableParagraph"/>
              <w:ind w:right="96"/>
            </w:pPr>
            <w:r>
              <w:rPr>
                <w:spacing w:val="-2"/>
              </w:rPr>
              <w:t>139,092</w:t>
            </w:r>
          </w:p>
        </w:tc>
      </w:tr>
      <w:tr w:rsidR="003C3B33" w14:paraId="30C88313" w14:textId="77777777">
        <w:trPr>
          <w:trHeight w:val="388"/>
        </w:trPr>
        <w:tc>
          <w:tcPr>
            <w:tcW w:w="1418" w:type="dxa"/>
            <w:tcBorders>
              <w:top w:val="single" w:sz="4" w:space="0" w:color="000000"/>
            </w:tcBorders>
          </w:tcPr>
          <w:p w14:paraId="30C8830C" w14:textId="77777777" w:rsidR="003C3B33" w:rsidRDefault="00B560D6">
            <w:pPr>
              <w:pStyle w:val="TableParagraph"/>
              <w:ind w:left="108"/>
              <w:jc w:val="left"/>
            </w:pPr>
            <w:r>
              <w:rPr>
                <w:spacing w:val="-5"/>
              </w:rPr>
              <w:t>VO3</w:t>
            </w:r>
          </w:p>
        </w:tc>
        <w:tc>
          <w:tcPr>
            <w:tcW w:w="1084" w:type="dxa"/>
            <w:gridSpan w:val="2"/>
            <w:tcBorders>
              <w:top w:val="single" w:sz="4" w:space="0" w:color="000000"/>
              <w:bottom w:val="single" w:sz="4" w:space="0" w:color="000000"/>
            </w:tcBorders>
          </w:tcPr>
          <w:p w14:paraId="30C8830D" w14:textId="77777777" w:rsidR="003C3B33" w:rsidRDefault="00B560D6">
            <w:pPr>
              <w:pStyle w:val="TableParagraph"/>
              <w:ind w:left="108"/>
              <w:jc w:val="left"/>
            </w:pPr>
            <w:r>
              <w:rPr>
                <w:spacing w:val="-2"/>
              </w:rPr>
              <w:t>EL1.06</w:t>
            </w:r>
          </w:p>
        </w:tc>
        <w:tc>
          <w:tcPr>
            <w:tcW w:w="1129" w:type="dxa"/>
            <w:tcBorders>
              <w:top w:val="single" w:sz="4" w:space="0" w:color="000000"/>
              <w:bottom w:val="single" w:sz="4" w:space="0" w:color="000000"/>
            </w:tcBorders>
          </w:tcPr>
          <w:p w14:paraId="30C8830E" w14:textId="77777777" w:rsidR="003C3B33" w:rsidRDefault="00B560D6">
            <w:pPr>
              <w:pStyle w:val="TableParagraph"/>
              <w:ind w:right="191"/>
            </w:pPr>
            <w:r>
              <w:rPr>
                <w:spacing w:val="-2"/>
              </w:rPr>
              <w:t>129,257</w:t>
            </w:r>
          </w:p>
        </w:tc>
        <w:tc>
          <w:tcPr>
            <w:tcW w:w="1198" w:type="dxa"/>
            <w:gridSpan w:val="2"/>
            <w:tcBorders>
              <w:top w:val="single" w:sz="4" w:space="0" w:color="000000"/>
              <w:bottom w:val="single" w:sz="4" w:space="0" w:color="000000"/>
            </w:tcBorders>
          </w:tcPr>
          <w:p w14:paraId="30C8830F" w14:textId="77777777" w:rsidR="003C3B33" w:rsidRDefault="00B560D6">
            <w:pPr>
              <w:pStyle w:val="TableParagraph"/>
              <w:ind w:right="113"/>
            </w:pPr>
            <w:r>
              <w:rPr>
                <w:spacing w:val="-10"/>
              </w:rPr>
              <w:t>–</w:t>
            </w:r>
          </w:p>
        </w:tc>
        <w:tc>
          <w:tcPr>
            <w:tcW w:w="1739" w:type="dxa"/>
            <w:tcBorders>
              <w:top w:val="single" w:sz="4" w:space="0" w:color="000000"/>
              <w:bottom w:val="single" w:sz="4" w:space="0" w:color="000000"/>
            </w:tcBorders>
          </w:tcPr>
          <w:p w14:paraId="30C88310" w14:textId="77777777" w:rsidR="003C3B33" w:rsidRDefault="00B560D6">
            <w:pPr>
              <w:pStyle w:val="TableParagraph"/>
              <w:ind w:right="9"/>
            </w:pPr>
            <w:r>
              <w:rPr>
                <w:spacing w:val="-2"/>
              </w:rPr>
              <w:t>134,427</w:t>
            </w:r>
          </w:p>
        </w:tc>
        <w:tc>
          <w:tcPr>
            <w:tcW w:w="1321" w:type="dxa"/>
            <w:tcBorders>
              <w:top w:val="single" w:sz="4" w:space="0" w:color="000000"/>
              <w:bottom w:val="single" w:sz="4" w:space="0" w:color="000000"/>
            </w:tcBorders>
          </w:tcPr>
          <w:p w14:paraId="30C88311" w14:textId="77777777" w:rsidR="003C3B33" w:rsidRDefault="00B560D6">
            <w:pPr>
              <w:pStyle w:val="TableParagraph"/>
              <w:ind w:right="149"/>
            </w:pPr>
            <w:r>
              <w:rPr>
                <w:spacing w:val="-2"/>
              </w:rPr>
              <w:t>139,535</w:t>
            </w:r>
          </w:p>
        </w:tc>
        <w:tc>
          <w:tcPr>
            <w:tcW w:w="1130" w:type="dxa"/>
            <w:tcBorders>
              <w:top w:val="single" w:sz="4" w:space="0" w:color="000000"/>
              <w:bottom w:val="single" w:sz="4" w:space="0" w:color="000000"/>
            </w:tcBorders>
          </w:tcPr>
          <w:p w14:paraId="30C88312" w14:textId="77777777" w:rsidR="003C3B33" w:rsidRDefault="00B560D6">
            <w:pPr>
              <w:pStyle w:val="TableParagraph"/>
              <w:ind w:right="95"/>
            </w:pPr>
            <w:r>
              <w:rPr>
                <w:spacing w:val="-2"/>
              </w:rPr>
              <w:t>144,279</w:t>
            </w:r>
          </w:p>
        </w:tc>
      </w:tr>
      <w:tr w:rsidR="003C3B33" w14:paraId="30C8831B" w14:textId="77777777">
        <w:trPr>
          <w:trHeight w:val="388"/>
        </w:trPr>
        <w:tc>
          <w:tcPr>
            <w:tcW w:w="1418" w:type="dxa"/>
          </w:tcPr>
          <w:p w14:paraId="30C88314" w14:textId="77777777" w:rsidR="003C3B33" w:rsidRDefault="00B560D6">
            <w:pPr>
              <w:pStyle w:val="TableParagraph"/>
              <w:spacing w:before="0" w:line="253" w:lineRule="exact"/>
              <w:ind w:left="108"/>
              <w:jc w:val="left"/>
            </w:pPr>
            <w:r>
              <w:rPr>
                <w:spacing w:val="-5"/>
              </w:rPr>
              <w:t>EL1</w:t>
            </w:r>
          </w:p>
        </w:tc>
        <w:tc>
          <w:tcPr>
            <w:tcW w:w="1084" w:type="dxa"/>
            <w:gridSpan w:val="2"/>
            <w:tcBorders>
              <w:bottom w:val="single" w:sz="4" w:space="0" w:color="000000"/>
            </w:tcBorders>
          </w:tcPr>
          <w:p w14:paraId="30C88315" w14:textId="77777777" w:rsidR="003C3B33" w:rsidRDefault="00B560D6">
            <w:pPr>
              <w:pStyle w:val="TableParagraph"/>
              <w:spacing w:before="54"/>
              <w:ind w:left="108"/>
              <w:jc w:val="left"/>
            </w:pPr>
            <w:r>
              <w:rPr>
                <w:spacing w:val="-2"/>
              </w:rPr>
              <w:t>EL1.07</w:t>
            </w:r>
          </w:p>
        </w:tc>
        <w:tc>
          <w:tcPr>
            <w:tcW w:w="1129" w:type="dxa"/>
            <w:tcBorders>
              <w:bottom w:val="single" w:sz="4" w:space="0" w:color="000000"/>
            </w:tcBorders>
          </w:tcPr>
          <w:p w14:paraId="30C88316" w14:textId="77777777" w:rsidR="003C3B33" w:rsidRDefault="00B560D6">
            <w:pPr>
              <w:pStyle w:val="TableParagraph"/>
              <w:spacing w:before="54"/>
              <w:ind w:right="191"/>
            </w:pPr>
            <w:r>
              <w:rPr>
                <w:spacing w:val="-2"/>
              </w:rPr>
              <w:t>133,835</w:t>
            </w:r>
          </w:p>
        </w:tc>
        <w:tc>
          <w:tcPr>
            <w:tcW w:w="1198" w:type="dxa"/>
            <w:gridSpan w:val="2"/>
            <w:tcBorders>
              <w:bottom w:val="single" w:sz="4" w:space="0" w:color="000000"/>
            </w:tcBorders>
          </w:tcPr>
          <w:p w14:paraId="30C88317" w14:textId="77777777" w:rsidR="003C3B33" w:rsidRDefault="00B560D6">
            <w:pPr>
              <w:pStyle w:val="TableParagraph"/>
              <w:spacing w:before="54"/>
              <w:ind w:right="113"/>
            </w:pPr>
            <w:r>
              <w:rPr>
                <w:spacing w:val="-10"/>
              </w:rPr>
              <w:t>–</w:t>
            </w:r>
          </w:p>
        </w:tc>
        <w:tc>
          <w:tcPr>
            <w:tcW w:w="1739" w:type="dxa"/>
            <w:tcBorders>
              <w:bottom w:val="single" w:sz="4" w:space="0" w:color="000000"/>
            </w:tcBorders>
          </w:tcPr>
          <w:p w14:paraId="30C88318" w14:textId="77777777" w:rsidR="003C3B33" w:rsidRDefault="00B560D6">
            <w:pPr>
              <w:pStyle w:val="TableParagraph"/>
              <w:spacing w:before="54"/>
              <w:ind w:right="9"/>
            </w:pPr>
            <w:r>
              <w:rPr>
                <w:spacing w:val="-2"/>
              </w:rPr>
              <w:t>139,188</w:t>
            </w:r>
          </w:p>
        </w:tc>
        <w:tc>
          <w:tcPr>
            <w:tcW w:w="1321" w:type="dxa"/>
            <w:tcBorders>
              <w:bottom w:val="single" w:sz="4" w:space="0" w:color="000000"/>
            </w:tcBorders>
          </w:tcPr>
          <w:p w14:paraId="30C88319" w14:textId="77777777" w:rsidR="003C3B33" w:rsidRDefault="00B560D6">
            <w:pPr>
              <w:pStyle w:val="TableParagraph"/>
              <w:spacing w:before="54"/>
              <w:ind w:right="149"/>
            </w:pPr>
            <w:r>
              <w:rPr>
                <w:spacing w:val="-2"/>
              </w:rPr>
              <w:t>144,477</w:t>
            </w:r>
          </w:p>
        </w:tc>
        <w:tc>
          <w:tcPr>
            <w:tcW w:w="1130" w:type="dxa"/>
            <w:tcBorders>
              <w:bottom w:val="single" w:sz="4" w:space="0" w:color="000000"/>
            </w:tcBorders>
          </w:tcPr>
          <w:p w14:paraId="30C8831A" w14:textId="77777777" w:rsidR="003C3B33" w:rsidRDefault="00B560D6">
            <w:pPr>
              <w:pStyle w:val="TableParagraph"/>
              <w:spacing w:before="54"/>
              <w:ind w:right="95"/>
            </w:pPr>
            <w:r>
              <w:rPr>
                <w:spacing w:val="-2"/>
              </w:rPr>
              <w:t>149,389</w:t>
            </w:r>
          </w:p>
        </w:tc>
      </w:tr>
      <w:tr w:rsidR="003C3B33" w14:paraId="30C88323" w14:textId="77777777">
        <w:trPr>
          <w:trHeight w:val="388"/>
        </w:trPr>
        <w:tc>
          <w:tcPr>
            <w:tcW w:w="1418" w:type="dxa"/>
            <w:tcBorders>
              <w:bottom w:val="single" w:sz="4" w:space="0" w:color="000000"/>
            </w:tcBorders>
          </w:tcPr>
          <w:p w14:paraId="30C8831C" w14:textId="77777777" w:rsidR="003C3B33" w:rsidRDefault="003C3B33">
            <w:pPr>
              <w:pStyle w:val="TableParagraph"/>
              <w:spacing w:before="0"/>
              <w:jc w:val="left"/>
              <w:rPr>
                <w:rFonts w:ascii="Times New Roman"/>
              </w:rPr>
            </w:pPr>
          </w:p>
        </w:tc>
        <w:tc>
          <w:tcPr>
            <w:tcW w:w="1084" w:type="dxa"/>
            <w:gridSpan w:val="2"/>
            <w:tcBorders>
              <w:top w:val="single" w:sz="4" w:space="0" w:color="000000"/>
              <w:bottom w:val="single" w:sz="4" w:space="0" w:color="000000"/>
            </w:tcBorders>
          </w:tcPr>
          <w:p w14:paraId="30C8831D" w14:textId="77777777" w:rsidR="003C3B33" w:rsidRDefault="00B560D6">
            <w:pPr>
              <w:pStyle w:val="TableParagraph"/>
              <w:ind w:left="108"/>
              <w:jc w:val="left"/>
            </w:pPr>
            <w:r>
              <w:rPr>
                <w:spacing w:val="-2"/>
              </w:rPr>
              <w:t>EL1.08</w:t>
            </w:r>
          </w:p>
        </w:tc>
        <w:tc>
          <w:tcPr>
            <w:tcW w:w="1129" w:type="dxa"/>
            <w:tcBorders>
              <w:top w:val="single" w:sz="4" w:space="0" w:color="000000"/>
              <w:bottom w:val="single" w:sz="4" w:space="0" w:color="000000"/>
            </w:tcBorders>
          </w:tcPr>
          <w:p w14:paraId="30C8831E" w14:textId="77777777" w:rsidR="003C3B33" w:rsidRDefault="00B560D6">
            <w:pPr>
              <w:pStyle w:val="TableParagraph"/>
              <w:ind w:right="191"/>
            </w:pPr>
            <w:r>
              <w:rPr>
                <w:spacing w:val="-2"/>
              </w:rPr>
              <w:t>138,354</w:t>
            </w:r>
          </w:p>
        </w:tc>
        <w:tc>
          <w:tcPr>
            <w:tcW w:w="1198" w:type="dxa"/>
            <w:gridSpan w:val="2"/>
            <w:tcBorders>
              <w:top w:val="single" w:sz="4" w:space="0" w:color="000000"/>
              <w:bottom w:val="single" w:sz="4" w:space="0" w:color="000000"/>
            </w:tcBorders>
          </w:tcPr>
          <w:p w14:paraId="30C8831F" w14:textId="77777777" w:rsidR="003C3B33" w:rsidRDefault="00B560D6">
            <w:pPr>
              <w:pStyle w:val="TableParagraph"/>
              <w:ind w:right="113"/>
            </w:pPr>
            <w:r>
              <w:rPr>
                <w:spacing w:val="-10"/>
              </w:rPr>
              <w:t>–</w:t>
            </w:r>
          </w:p>
        </w:tc>
        <w:tc>
          <w:tcPr>
            <w:tcW w:w="1739" w:type="dxa"/>
            <w:tcBorders>
              <w:top w:val="single" w:sz="4" w:space="0" w:color="000000"/>
              <w:bottom w:val="single" w:sz="4" w:space="0" w:color="000000"/>
            </w:tcBorders>
          </w:tcPr>
          <w:p w14:paraId="30C88320" w14:textId="77777777" w:rsidR="003C3B33" w:rsidRDefault="00B560D6">
            <w:pPr>
              <w:pStyle w:val="TableParagraph"/>
              <w:ind w:right="9"/>
            </w:pPr>
            <w:r>
              <w:rPr>
                <w:spacing w:val="-2"/>
              </w:rPr>
              <w:t>143,888</w:t>
            </w:r>
          </w:p>
        </w:tc>
        <w:tc>
          <w:tcPr>
            <w:tcW w:w="1321" w:type="dxa"/>
            <w:tcBorders>
              <w:top w:val="single" w:sz="4" w:space="0" w:color="000000"/>
              <w:bottom w:val="single" w:sz="4" w:space="0" w:color="000000"/>
            </w:tcBorders>
          </w:tcPr>
          <w:p w14:paraId="30C88321" w14:textId="77777777" w:rsidR="003C3B33" w:rsidRDefault="00B560D6">
            <w:pPr>
              <w:pStyle w:val="TableParagraph"/>
              <w:ind w:right="149"/>
            </w:pPr>
            <w:r>
              <w:rPr>
                <w:spacing w:val="-2"/>
              </w:rPr>
              <w:t>149,356</w:t>
            </w:r>
          </w:p>
        </w:tc>
        <w:tc>
          <w:tcPr>
            <w:tcW w:w="1130" w:type="dxa"/>
            <w:tcBorders>
              <w:top w:val="single" w:sz="4" w:space="0" w:color="000000"/>
              <w:bottom w:val="single" w:sz="4" w:space="0" w:color="000000"/>
            </w:tcBorders>
          </w:tcPr>
          <w:p w14:paraId="30C88322" w14:textId="77777777" w:rsidR="003C3B33" w:rsidRDefault="00B560D6">
            <w:pPr>
              <w:pStyle w:val="TableParagraph"/>
              <w:ind w:right="95"/>
            </w:pPr>
            <w:r>
              <w:rPr>
                <w:spacing w:val="-2"/>
              </w:rPr>
              <w:t>154,434</w:t>
            </w:r>
          </w:p>
        </w:tc>
      </w:tr>
    </w:tbl>
    <w:p w14:paraId="30C88324" w14:textId="77777777" w:rsidR="003C3B33" w:rsidRDefault="003C3B33">
      <w:pPr>
        <w:sectPr w:rsidR="003C3B33">
          <w:pgSz w:w="11910" w:h="16840"/>
          <w:pgMar w:top="960" w:right="840" w:bottom="920" w:left="680" w:header="751" w:footer="734" w:gutter="0"/>
          <w:cols w:space="720"/>
        </w:sectPr>
      </w:pPr>
    </w:p>
    <w:p w14:paraId="30C88325" w14:textId="77777777" w:rsidR="003C3B33" w:rsidRDefault="003C3B33">
      <w:pPr>
        <w:pStyle w:val="BodyText"/>
        <w:spacing w:before="223" w:after="1"/>
        <w:ind w:left="0" w:firstLine="0"/>
        <w:rPr>
          <w:b/>
          <w:sz w:val="20"/>
        </w:rPr>
      </w:pPr>
    </w:p>
    <w:tbl>
      <w:tblPr>
        <w:tblW w:w="0" w:type="auto"/>
        <w:tblInd w:w="767" w:type="dxa"/>
        <w:tblLayout w:type="fixed"/>
        <w:tblCellMar>
          <w:left w:w="0" w:type="dxa"/>
          <w:right w:w="0" w:type="dxa"/>
        </w:tblCellMar>
        <w:tblLook w:val="01E0" w:firstRow="1" w:lastRow="1" w:firstColumn="1" w:lastColumn="1" w:noHBand="0" w:noVBand="0"/>
      </w:tblPr>
      <w:tblGrid>
        <w:gridCol w:w="1418"/>
        <w:gridCol w:w="7609"/>
      </w:tblGrid>
      <w:tr w:rsidR="003C3B33" w14:paraId="30C8832A" w14:textId="77777777">
        <w:trPr>
          <w:trHeight w:val="861"/>
        </w:trPr>
        <w:tc>
          <w:tcPr>
            <w:tcW w:w="1418" w:type="dxa"/>
            <w:tcBorders>
              <w:top w:val="single" w:sz="4" w:space="0" w:color="000000"/>
            </w:tcBorders>
          </w:tcPr>
          <w:p w14:paraId="30C88326" w14:textId="77777777" w:rsidR="003C3B33" w:rsidRDefault="00B560D6">
            <w:pPr>
              <w:pStyle w:val="TableParagraph"/>
              <w:ind w:left="107"/>
              <w:jc w:val="left"/>
              <w:rPr>
                <w:b/>
              </w:rPr>
            </w:pPr>
            <w:r>
              <w:rPr>
                <w:b/>
                <w:spacing w:val="-2"/>
              </w:rPr>
              <w:t>Classification</w:t>
            </w:r>
          </w:p>
          <w:p w14:paraId="30C88327" w14:textId="77777777" w:rsidR="003C3B33" w:rsidRDefault="00B560D6">
            <w:pPr>
              <w:pStyle w:val="TableParagraph"/>
              <w:spacing w:before="0" w:line="270" w:lineRule="atLeast"/>
              <w:ind w:left="107"/>
              <w:jc w:val="left"/>
              <w:rPr>
                <w:b/>
              </w:rPr>
            </w:pPr>
            <w:r>
              <w:rPr>
                <w:b/>
                <w:spacing w:val="-2"/>
              </w:rPr>
              <w:t>/Local designation</w:t>
            </w:r>
          </w:p>
        </w:tc>
        <w:tc>
          <w:tcPr>
            <w:tcW w:w="7609" w:type="dxa"/>
            <w:tcBorders>
              <w:top w:val="single" w:sz="4" w:space="0" w:color="000000"/>
            </w:tcBorders>
          </w:tcPr>
          <w:p w14:paraId="30C88328" w14:textId="77777777" w:rsidR="003C3B33" w:rsidRDefault="00B560D6">
            <w:pPr>
              <w:pStyle w:val="TableParagraph"/>
              <w:tabs>
                <w:tab w:val="left" w:pos="1104"/>
                <w:tab w:val="left" w:pos="1558"/>
                <w:tab w:val="left" w:pos="2412"/>
                <w:tab w:val="left" w:pos="3046"/>
                <w:tab w:val="left" w:pos="3588"/>
                <w:tab w:val="left" w:pos="3651"/>
                <w:tab w:val="left" w:pos="5453"/>
                <w:tab w:val="left" w:pos="5839"/>
                <w:tab w:val="left" w:pos="6636"/>
                <w:tab w:val="left" w:pos="7023"/>
              </w:tabs>
              <w:ind w:left="108" w:right="105"/>
              <w:rPr>
                <w:b/>
              </w:rPr>
            </w:pPr>
            <w:proofErr w:type="gramStart"/>
            <w:r>
              <w:rPr>
                <w:b/>
                <w:spacing w:val="-4"/>
              </w:rPr>
              <w:t>Pay</w:t>
            </w:r>
            <w:r>
              <w:rPr>
                <w:b/>
              </w:rPr>
              <w:tab/>
            </w:r>
            <w:r>
              <w:rPr>
                <w:b/>
              </w:rPr>
              <w:tab/>
              <w:t>As</w:t>
            </w:r>
            <w:proofErr w:type="gramEnd"/>
            <w:r>
              <w:rPr>
                <w:b/>
              </w:rPr>
              <w:t xml:space="preserve"> at</w:t>
            </w:r>
            <w:r>
              <w:rPr>
                <w:b/>
              </w:rPr>
              <w:tab/>
              <w:t>Vet Uplift</w:t>
            </w:r>
            <w:r>
              <w:rPr>
                <w:b/>
              </w:rPr>
              <w:tab/>
              <w:t>From the later of</w:t>
            </w:r>
            <w:r>
              <w:rPr>
                <w:b/>
              </w:rPr>
              <w:tab/>
            </w:r>
            <w:r>
              <w:rPr>
                <w:b/>
              </w:rPr>
              <w:tab/>
            </w:r>
            <w:r>
              <w:rPr>
                <w:b/>
                <w:spacing w:val="-4"/>
              </w:rPr>
              <w:t>From</w:t>
            </w:r>
            <w:r>
              <w:rPr>
                <w:b/>
              </w:rPr>
              <w:tab/>
            </w:r>
            <w:r>
              <w:rPr>
                <w:b/>
              </w:rPr>
              <w:tab/>
            </w:r>
            <w:proofErr w:type="spellStart"/>
            <w:r>
              <w:rPr>
                <w:b/>
                <w:spacing w:val="-4"/>
              </w:rPr>
              <w:t>From</w:t>
            </w:r>
            <w:proofErr w:type="spellEnd"/>
            <w:r>
              <w:rPr>
                <w:b/>
                <w:spacing w:val="-4"/>
              </w:rPr>
              <w:t xml:space="preserve"> </w:t>
            </w:r>
            <w:r>
              <w:rPr>
                <w:b/>
                <w:spacing w:val="-2"/>
              </w:rPr>
              <w:t>point</w:t>
            </w:r>
            <w:r>
              <w:rPr>
                <w:b/>
              </w:rPr>
              <w:tab/>
              <w:t>31</w:t>
            </w:r>
            <w:r>
              <w:rPr>
                <w:b/>
                <w:spacing w:val="-1"/>
              </w:rPr>
              <w:t xml:space="preserve"> </w:t>
            </w:r>
            <w:proofErr w:type="gramStart"/>
            <w:r>
              <w:rPr>
                <w:b/>
                <w:spacing w:val="-2"/>
              </w:rPr>
              <w:t>August</w:t>
            </w:r>
            <w:r>
              <w:rPr>
                <w:b/>
              </w:rPr>
              <w:tab/>
            </w:r>
            <w:r>
              <w:rPr>
                <w:b/>
              </w:rPr>
              <w:tab/>
            </w:r>
            <w:r>
              <w:rPr>
                <w:b/>
                <w:spacing w:val="-5"/>
              </w:rPr>
              <w:t>(</w:t>
            </w:r>
            <w:proofErr w:type="gramEnd"/>
            <w:r>
              <w:rPr>
                <w:b/>
                <w:spacing w:val="-5"/>
              </w:rPr>
              <w:t>$</w:t>
            </w:r>
            <w:proofErr w:type="gramStart"/>
            <w:r>
              <w:rPr>
                <w:b/>
                <w:spacing w:val="-5"/>
              </w:rPr>
              <w:t>)</w:t>
            </w:r>
            <w:r>
              <w:rPr>
                <w:b/>
              </w:rPr>
              <w:tab/>
            </w:r>
            <w:r>
              <w:rPr>
                <w:b/>
              </w:rPr>
              <w:tab/>
            </w:r>
            <w:r>
              <w:rPr>
                <w:b/>
                <w:spacing w:val="-2"/>
              </w:rPr>
              <w:t>commencement</w:t>
            </w:r>
            <w:proofErr w:type="gramEnd"/>
            <w:r>
              <w:rPr>
                <w:b/>
              </w:rPr>
              <w:tab/>
              <w:t>13</w:t>
            </w:r>
            <w:r>
              <w:rPr>
                <w:b/>
                <w:spacing w:val="-1"/>
              </w:rPr>
              <w:t xml:space="preserve"> </w:t>
            </w:r>
            <w:r>
              <w:rPr>
                <w:b/>
                <w:spacing w:val="-2"/>
              </w:rPr>
              <w:t>March</w:t>
            </w:r>
            <w:r>
              <w:rPr>
                <w:b/>
              </w:rPr>
              <w:tab/>
              <w:t>12</w:t>
            </w:r>
            <w:r>
              <w:rPr>
                <w:b/>
                <w:spacing w:val="-1"/>
              </w:rPr>
              <w:t xml:space="preserve"> </w:t>
            </w:r>
            <w:r>
              <w:rPr>
                <w:b/>
                <w:spacing w:val="-2"/>
              </w:rPr>
              <w:t>March</w:t>
            </w:r>
          </w:p>
          <w:p w14:paraId="30C88329" w14:textId="77777777" w:rsidR="003C3B33" w:rsidRDefault="00B560D6">
            <w:pPr>
              <w:pStyle w:val="TableParagraph"/>
              <w:tabs>
                <w:tab w:val="left" w:pos="2272"/>
                <w:tab w:val="left" w:pos="4300"/>
                <w:tab w:val="left" w:pos="5483"/>
              </w:tabs>
              <w:spacing w:before="0" w:line="245" w:lineRule="exact"/>
              <w:ind w:right="106"/>
              <w:rPr>
                <w:b/>
              </w:rPr>
            </w:pPr>
            <w:r>
              <w:rPr>
                <w:b/>
              </w:rPr>
              <w:t>2023</w:t>
            </w:r>
            <w:r>
              <w:rPr>
                <w:b/>
                <w:spacing w:val="-5"/>
              </w:rPr>
              <w:t xml:space="preserve"> ($)</w:t>
            </w:r>
            <w:r>
              <w:rPr>
                <w:b/>
              </w:rPr>
              <w:tab/>
              <w:t>of</w:t>
            </w:r>
            <w:r>
              <w:rPr>
                <w:b/>
                <w:spacing w:val="-2"/>
              </w:rPr>
              <w:t xml:space="preserve"> </w:t>
            </w:r>
            <w:r>
              <w:rPr>
                <w:b/>
              </w:rPr>
              <w:t>the</w:t>
            </w:r>
            <w:r>
              <w:rPr>
                <w:b/>
                <w:spacing w:val="-2"/>
              </w:rPr>
              <w:t xml:space="preserve"> agreement</w:t>
            </w:r>
            <w:r>
              <w:rPr>
                <w:b/>
              </w:rPr>
              <w:tab/>
              <w:t>2025</w:t>
            </w:r>
            <w:r>
              <w:rPr>
                <w:b/>
                <w:spacing w:val="-5"/>
              </w:rPr>
              <w:t xml:space="preserve"> ($)</w:t>
            </w:r>
            <w:r>
              <w:rPr>
                <w:b/>
              </w:rPr>
              <w:tab/>
              <w:t>2026</w:t>
            </w:r>
            <w:r>
              <w:rPr>
                <w:b/>
                <w:spacing w:val="-5"/>
              </w:rPr>
              <w:t xml:space="preserve"> ($)</w:t>
            </w:r>
          </w:p>
        </w:tc>
      </w:tr>
    </w:tbl>
    <w:p w14:paraId="30C8832B" w14:textId="77777777" w:rsidR="003C3B33" w:rsidRDefault="003C3B33">
      <w:pPr>
        <w:spacing w:line="245" w:lineRule="exact"/>
        <w:sectPr w:rsidR="003C3B33">
          <w:pgSz w:w="11910" w:h="16840"/>
          <w:pgMar w:top="960" w:right="840" w:bottom="920" w:left="680" w:header="751" w:footer="734" w:gutter="0"/>
          <w:cols w:space="720"/>
        </w:sectPr>
      </w:pPr>
    </w:p>
    <w:p w14:paraId="30C8832C" w14:textId="77777777" w:rsidR="003C3B33" w:rsidRDefault="003C3B33">
      <w:pPr>
        <w:pStyle w:val="BodyText"/>
        <w:spacing w:before="0"/>
        <w:ind w:left="0" w:firstLine="0"/>
        <w:rPr>
          <w:b/>
        </w:rPr>
      </w:pPr>
    </w:p>
    <w:p w14:paraId="30C8832D" w14:textId="77777777" w:rsidR="003C3B33" w:rsidRDefault="003C3B33">
      <w:pPr>
        <w:pStyle w:val="BodyText"/>
        <w:spacing w:before="134"/>
        <w:ind w:left="0" w:firstLine="0"/>
        <w:rPr>
          <w:b/>
        </w:rPr>
      </w:pPr>
    </w:p>
    <w:p w14:paraId="30C8832E" w14:textId="77777777" w:rsidR="003C3B33" w:rsidRDefault="00B560D6">
      <w:pPr>
        <w:pStyle w:val="BodyText"/>
        <w:spacing w:before="0" w:line="292" w:lineRule="auto"/>
        <w:ind w:left="868" w:right="38" w:firstLine="0"/>
      </w:pPr>
      <w:r>
        <w:rPr>
          <w:spacing w:val="-4"/>
        </w:rPr>
        <w:t>VO4 EL2</w:t>
      </w:r>
    </w:p>
    <w:p w14:paraId="30C8832F" w14:textId="77777777" w:rsidR="003C3B33" w:rsidRDefault="00B560D6">
      <w:pPr>
        <w:spacing w:before="3"/>
        <w:ind w:right="3072"/>
        <w:jc w:val="right"/>
        <w:rPr>
          <w:b/>
        </w:rPr>
      </w:pPr>
      <w:r>
        <w:br w:type="column"/>
      </w:r>
      <w:r>
        <w:rPr>
          <w:b/>
        </w:rPr>
        <w:t>or</w:t>
      </w:r>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330" w14:textId="77777777" w:rsidR="003C3B33" w:rsidRDefault="00B560D6">
      <w:pPr>
        <w:ind w:right="3066"/>
        <w:jc w:val="right"/>
        <w:rPr>
          <w:b/>
        </w:rPr>
      </w:pPr>
      <w:r>
        <w:rPr>
          <w:noProof/>
        </w:rPr>
        <mc:AlternateContent>
          <mc:Choice Requires="wps">
            <w:drawing>
              <wp:anchor distT="0" distB="0" distL="0" distR="0" simplePos="0" relativeHeight="15757824" behindDoc="0" locked="0" layoutInCell="1" allowOverlap="1" wp14:anchorId="30C88722" wp14:editId="30C88723">
                <wp:simplePos x="0" y="0"/>
                <wp:positionH relativeFrom="page">
                  <wp:posOffset>914400</wp:posOffset>
                </wp:positionH>
                <wp:positionV relativeFrom="paragraph">
                  <wp:posOffset>210226</wp:posOffset>
                </wp:positionV>
                <wp:extent cx="5732145" cy="63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6350"/>
                        </a:xfrm>
                        <a:custGeom>
                          <a:avLst/>
                          <a:gdLst/>
                          <a:ahLst/>
                          <a:cxnLst/>
                          <a:rect l="l" t="t" r="r" b="b"/>
                          <a:pathLst>
                            <a:path w="5732145" h="6350">
                              <a:moveTo>
                                <a:pt x="906767" y="0"/>
                              </a:moveTo>
                              <a:lnTo>
                                <a:pt x="900684" y="0"/>
                              </a:lnTo>
                              <a:lnTo>
                                <a:pt x="0" y="0"/>
                              </a:lnTo>
                              <a:lnTo>
                                <a:pt x="0" y="6096"/>
                              </a:lnTo>
                              <a:lnTo>
                                <a:pt x="900684" y="6096"/>
                              </a:lnTo>
                              <a:lnTo>
                                <a:pt x="906767" y="6096"/>
                              </a:lnTo>
                              <a:lnTo>
                                <a:pt x="906767" y="0"/>
                              </a:lnTo>
                              <a:close/>
                            </a:path>
                            <a:path w="5732145" h="6350">
                              <a:moveTo>
                                <a:pt x="1536179" y="0"/>
                              </a:moveTo>
                              <a:lnTo>
                                <a:pt x="1530108" y="0"/>
                              </a:lnTo>
                              <a:lnTo>
                                <a:pt x="906780" y="0"/>
                              </a:lnTo>
                              <a:lnTo>
                                <a:pt x="906780" y="6096"/>
                              </a:lnTo>
                              <a:lnTo>
                                <a:pt x="1530096" y="6096"/>
                              </a:lnTo>
                              <a:lnTo>
                                <a:pt x="1536179" y="6096"/>
                              </a:lnTo>
                              <a:lnTo>
                                <a:pt x="1536179" y="0"/>
                              </a:lnTo>
                              <a:close/>
                            </a:path>
                            <a:path w="5732145" h="6350">
                              <a:moveTo>
                                <a:pt x="3060179" y="0"/>
                              </a:moveTo>
                              <a:lnTo>
                                <a:pt x="2257056" y="0"/>
                              </a:lnTo>
                              <a:lnTo>
                                <a:pt x="2250948" y="0"/>
                              </a:lnTo>
                              <a:lnTo>
                                <a:pt x="1536192" y="0"/>
                              </a:lnTo>
                              <a:lnTo>
                                <a:pt x="1536192" y="6096"/>
                              </a:lnTo>
                              <a:lnTo>
                                <a:pt x="2250948" y="6096"/>
                              </a:lnTo>
                              <a:lnTo>
                                <a:pt x="2257044" y="6096"/>
                              </a:lnTo>
                              <a:lnTo>
                                <a:pt x="3060179" y="6096"/>
                              </a:lnTo>
                              <a:lnTo>
                                <a:pt x="3060179" y="0"/>
                              </a:lnTo>
                              <a:close/>
                            </a:path>
                            <a:path w="5732145" h="6350">
                              <a:moveTo>
                                <a:pt x="4230611" y="0"/>
                              </a:moveTo>
                              <a:lnTo>
                                <a:pt x="3066300" y="0"/>
                              </a:lnTo>
                              <a:lnTo>
                                <a:pt x="3060192" y="0"/>
                              </a:lnTo>
                              <a:lnTo>
                                <a:pt x="3060192" y="6096"/>
                              </a:lnTo>
                              <a:lnTo>
                                <a:pt x="3066288" y="6096"/>
                              </a:lnTo>
                              <a:lnTo>
                                <a:pt x="4230611" y="6096"/>
                              </a:lnTo>
                              <a:lnTo>
                                <a:pt x="4230611" y="0"/>
                              </a:lnTo>
                              <a:close/>
                            </a:path>
                            <a:path w="5732145" h="6350">
                              <a:moveTo>
                                <a:pt x="4980419" y="0"/>
                              </a:moveTo>
                              <a:lnTo>
                                <a:pt x="4236732" y="0"/>
                              </a:lnTo>
                              <a:lnTo>
                                <a:pt x="4230624" y="0"/>
                              </a:lnTo>
                              <a:lnTo>
                                <a:pt x="4230624" y="6096"/>
                              </a:lnTo>
                              <a:lnTo>
                                <a:pt x="4236720" y="6096"/>
                              </a:lnTo>
                              <a:lnTo>
                                <a:pt x="4980419" y="6096"/>
                              </a:lnTo>
                              <a:lnTo>
                                <a:pt x="4980419" y="0"/>
                              </a:lnTo>
                              <a:close/>
                            </a:path>
                            <a:path w="5732145" h="6350">
                              <a:moveTo>
                                <a:pt x="5731751" y="0"/>
                              </a:moveTo>
                              <a:lnTo>
                                <a:pt x="4986540" y="0"/>
                              </a:lnTo>
                              <a:lnTo>
                                <a:pt x="4980432" y="0"/>
                              </a:lnTo>
                              <a:lnTo>
                                <a:pt x="4980432" y="6096"/>
                              </a:lnTo>
                              <a:lnTo>
                                <a:pt x="4986528" y="6096"/>
                              </a:lnTo>
                              <a:lnTo>
                                <a:pt x="5731751" y="6096"/>
                              </a:lnTo>
                              <a:lnTo>
                                <a:pt x="573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6E6F4D" id="Graphic 84" o:spid="_x0000_s1026" style="position:absolute;margin-left:1in;margin-top:16.55pt;width:451.35pt;height:.5pt;z-index:15757824;visibility:visible;mso-wrap-style:square;mso-wrap-distance-left:0;mso-wrap-distance-top:0;mso-wrap-distance-right:0;mso-wrap-distance-bottom:0;mso-position-horizontal:absolute;mso-position-horizontal-relative:page;mso-position-vertical:absolute;mso-position-vertical-relative:text;v-text-anchor:top" coordsize="57321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" path="m906767,r-6083,l,,,6096r900684,l906767,6096r,-6096xem1536179,r-6071,l906780,r,6096l1530096,6096r6083,l1536179,xem3060179,l2257056,r-6108,l1536192,r,6096l2250948,6096r6096,l3060179,6096r,-6096xem4230611,l3066300,r-6108,l3060192,6096r6096,l4230611,6096r,-6096xem4980419,l4236732,r-6108,l4230624,6096r6096,l4980419,6096r,-6096xem5731751,l4986540,r-6108,l4980432,6096r6096,l5731751,6096r,-6096xe" fillcolor="black" stroked="f">
                <v:path arrowok="t"/>
                <w10:wrap anchorx="page"/>
              </v:shape>
            </w:pict>
          </mc:Fallback>
        </mc:AlternateContent>
      </w:r>
      <w:r>
        <w:rPr>
          <w:b/>
          <w:spacing w:val="-5"/>
        </w:rPr>
        <w:t>($)</w:t>
      </w:r>
    </w:p>
    <w:p w14:paraId="30C88331" w14:textId="77777777" w:rsidR="003C3B33" w:rsidRDefault="00B560D6">
      <w:pPr>
        <w:pStyle w:val="BodyText"/>
        <w:tabs>
          <w:tab w:val="left" w:pos="2051"/>
          <w:tab w:val="left" w:pos="3944"/>
          <w:tab w:val="left" w:pos="5171"/>
          <w:tab w:val="left" w:pos="6351"/>
          <w:tab w:val="left" w:pos="7535"/>
        </w:tabs>
        <w:spacing w:before="131"/>
        <w:ind w:left="868" w:firstLine="0"/>
      </w:pPr>
      <w:r>
        <w:rPr>
          <w:noProof/>
        </w:rPr>
        <mc:AlternateContent>
          <mc:Choice Requires="wps">
            <w:drawing>
              <wp:anchor distT="0" distB="0" distL="0" distR="0" simplePos="0" relativeHeight="15758336" behindDoc="0" locked="0" layoutInCell="1" allowOverlap="1" wp14:anchorId="30C88724" wp14:editId="30C88725">
                <wp:simplePos x="0" y="0"/>
                <wp:positionH relativeFrom="page">
                  <wp:posOffset>1776983</wp:posOffset>
                </wp:positionH>
                <wp:positionV relativeFrom="paragraph">
                  <wp:posOffset>292665</wp:posOffset>
                </wp:positionV>
                <wp:extent cx="4907280" cy="68262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7280" cy="68262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996"/>
                              <w:gridCol w:w="1131"/>
                              <w:gridCol w:w="1275"/>
                              <w:gridCol w:w="1965"/>
                              <w:gridCol w:w="1183"/>
                              <w:gridCol w:w="1062"/>
                            </w:tblGrid>
                            <w:tr w:rsidR="003C3B33" w14:paraId="30C88750" w14:textId="77777777">
                              <w:trPr>
                                <w:trHeight w:val="657"/>
                              </w:trPr>
                              <w:tc>
                                <w:tcPr>
                                  <w:tcW w:w="996" w:type="dxa"/>
                                  <w:tcBorders>
                                    <w:top w:val="single" w:sz="4" w:space="0" w:color="000000"/>
                                    <w:bottom w:val="single" w:sz="4" w:space="0" w:color="000000"/>
                                  </w:tcBorders>
                                </w:tcPr>
                                <w:p w14:paraId="30C88749" w14:textId="77777777" w:rsidR="003C3B33" w:rsidRDefault="00B560D6">
                                  <w:pPr>
                                    <w:pStyle w:val="TableParagraph"/>
                                    <w:ind w:left="108"/>
                                    <w:jc w:val="left"/>
                                  </w:pPr>
                                  <w:r>
                                    <w:rPr>
                                      <w:spacing w:val="-2"/>
                                    </w:rPr>
                                    <w:t>EL2.05</w:t>
                                  </w:r>
                                </w:p>
                              </w:tc>
                              <w:tc>
                                <w:tcPr>
                                  <w:tcW w:w="1131" w:type="dxa"/>
                                  <w:tcBorders>
                                    <w:top w:val="single" w:sz="4" w:space="0" w:color="000000"/>
                                    <w:bottom w:val="single" w:sz="4" w:space="0" w:color="000000"/>
                                  </w:tcBorders>
                                </w:tcPr>
                                <w:p w14:paraId="30C8874A" w14:textId="77777777" w:rsidR="003C3B33" w:rsidRDefault="00B560D6">
                                  <w:pPr>
                                    <w:pStyle w:val="TableParagraph"/>
                                    <w:ind w:right="106"/>
                                  </w:pPr>
                                  <w:r>
                                    <w:rPr>
                                      <w:spacing w:val="-2"/>
                                    </w:rPr>
                                    <w:t>145,096</w:t>
                                  </w:r>
                                </w:p>
                              </w:tc>
                              <w:tc>
                                <w:tcPr>
                                  <w:tcW w:w="1275" w:type="dxa"/>
                                  <w:tcBorders>
                                    <w:top w:val="single" w:sz="4" w:space="0" w:color="000000"/>
                                    <w:bottom w:val="single" w:sz="4" w:space="0" w:color="000000"/>
                                  </w:tcBorders>
                                  <w:shd w:val="clear" w:color="auto" w:fill="D9D9D9"/>
                                </w:tcPr>
                                <w:p w14:paraId="30C8874B" w14:textId="77777777" w:rsidR="003C3B33" w:rsidRDefault="00B560D6">
                                  <w:pPr>
                                    <w:pStyle w:val="TableParagraph"/>
                                    <w:ind w:left="107"/>
                                    <w:jc w:val="left"/>
                                  </w:pPr>
                                  <w:r>
                                    <w:t xml:space="preserve">New </w:t>
                                  </w:r>
                                  <w:r>
                                    <w:rPr>
                                      <w:spacing w:val="-2"/>
                                    </w:rPr>
                                    <w:t>EL2.06</w:t>
                                  </w:r>
                                </w:p>
                                <w:p w14:paraId="30C8874C" w14:textId="77777777" w:rsidR="003C3B33" w:rsidRDefault="00B560D6">
                                  <w:pPr>
                                    <w:pStyle w:val="TableParagraph"/>
                                    <w:spacing w:before="0"/>
                                    <w:ind w:left="107"/>
                                    <w:jc w:val="left"/>
                                  </w:pPr>
                                  <w:r>
                                    <w:t>pay</w:t>
                                  </w:r>
                                  <w:r>
                                    <w:rPr>
                                      <w:spacing w:val="-3"/>
                                    </w:rPr>
                                    <w:t xml:space="preserve"> </w:t>
                                  </w:r>
                                  <w:r>
                                    <w:rPr>
                                      <w:spacing w:val="-2"/>
                                    </w:rPr>
                                    <w:t>point</w:t>
                                  </w:r>
                                </w:p>
                              </w:tc>
                              <w:tc>
                                <w:tcPr>
                                  <w:tcW w:w="1965" w:type="dxa"/>
                                  <w:tcBorders>
                                    <w:top w:val="single" w:sz="4" w:space="0" w:color="000000"/>
                                    <w:bottom w:val="single" w:sz="4" w:space="0" w:color="000000"/>
                                  </w:tcBorders>
                                </w:tcPr>
                                <w:p w14:paraId="30C8874D" w14:textId="77777777" w:rsidR="003C3B33" w:rsidRDefault="00B560D6">
                                  <w:pPr>
                                    <w:pStyle w:val="TableParagraph"/>
                                    <w:ind w:right="226"/>
                                  </w:pPr>
                                  <w:r>
                                    <w:rPr>
                                      <w:spacing w:val="-2"/>
                                    </w:rPr>
                                    <w:t>150,900</w:t>
                                  </w:r>
                                </w:p>
                              </w:tc>
                              <w:tc>
                                <w:tcPr>
                                  <w:tcW w:w="1183" w:type="dxa"/>
                                  <w:tcBorders>
                                    <w:top w:val="single" w:sz="4" w:space="0" w:color="000000"/>
                                    <w:bottom w:val="single" w:sz="4" w:space="0" w:color="000000"/>
                                  </w:tcBorders>
                                </w:tcPr>
                                <w:p w14:paraId="30C8874E" w14:textId="77777777" w:rsidR="003C3B33" w:rsidRDefault="00B560D6">
                                  <w:pPr>
                                    <w:pStyle w:val="TableParagraph"/>
                                    <w:ind w:right="228"/>
                                  </w:pPr>
                                  <w:r>
                                    <w:rPr>
                                      <w:spacing w:val="-2"/>
                                    </w:rPr>
                                    <w:t>156,634</w:t>
                                  </w:r>
                                </w:p>
                              </w:tc>
                              <w:tc>
                                <w:tcPr>
                                  <w:tcW w:w="1062" w:type="dxa"/>
                                  <w:tcBorders>
                                    <w:top w:val="single" w:sz="4" w:space="0" w:color="000000"/>
                                    <w:bottom w:val="single" w:sz="4" w:space="0" w:color="000000"/>
                                  </w:tcBorders>
                                </w:tcPr>
                                <w:p w14:paraId="30C8874F" w14:textId="77777777" w:rsidR="003C3B33" w:rsidRDefault="00B560D6">
                                  <w:pPr>
                                    <w:pStyle w:val="TableParagraph"/>
                                    <w:ind w:left="225"/>
                                    <w:jc w:val="left"/>
                                  </w:pPr>
                                  <w:r>
                                    <w:rPr>
                                      <w:spacing w:val="-2"/>
                                    </w:rPr>
                                    <w:t>161,960</w:t>
                                  </w:r>
                                </w:p>
                              </w:tc>
                            </w:tr>
                            <w:tr w:rsidR="003C3B33" w14:paraId="30C88757" w14:textId="77777777">
                              <w:trPr>
                                <w:trHeight w:val="388"/>
                              </w:trPr>
                              <w:tc>
                                <w:tcPr>
                                  <w:tcW w:w="996" w:type="dxa"/>
                                  <w:tcBorders>
                                    <w:top w:val="single" w:sz="4" w:space="0" w:color="000000"/>
                                    <w:bottom w:val="single" w:sz="4" w:space="0" w:color="000000"/>
                                  </w:tcBorders>
                                </w:tcPr>
                                <w:p w14:paraId="30C88751" w14:textId="77777777" w:rsidR="003C3B33" w:rsidRDefault="00B560D6">
                                  <w:pPr>
                                    <w:pStyle w:val="TableParagraph"/>
                                    <w:ind w:left="108"/>
                                    <w:jc w:val="left"/>
                                  </w:pPr>
                                  <w:r>
                                    <w:rPr>
                                      <w:spacing w:val="-2"/>
                                    </w:rPr>
                                    <w:t>EL2.06</w:t>
                                  </w:r>
                                </w:p>
                              </w:tc>
                              <w:tc>
                                <w:tcPr>
                                  <w:tcW w:w="1131" w:type="dxa"/>
                                  <w:tcBorders>
                                    <w:top w:val="single" w:sz="4" w:space="0" w:color="000000"/>
                                    <w:bottom w:val="single" w:sz="4" w:space="0" w:color="000000"/>
                                  </w:tcBorders>
                                </w:tcPr>
                                <w:p w14:paraId="30C88752" w14:textId="77777777" w:rsidR="003C3B33" w:rsidRDefault="00B560D6">
                                  <w:pPr>
                                    <w:pStyle w:val="TableParagraph"/>
                                    <w:ind w:right="106"/>
                                  </w:pPr>
                                  <w:r>
                                    <w:rPr>
                                      <w:spacing w:val="-2"/>
                                    </w:rPr>
                                    <w:t>146,441</w:t>
                                  </w:r>
                                </w:p>
                              </w:tc>
                              <w:tc>
                                <w:tcPr>
                                  <w:tcW w:w="1275" w:type="dxa"/>
                                  <w:tcBorders>
                                    <w:top w:val="single" w:sz="4" w:space="0" w:color="000000"/>
                                    <w:bottom w:val="single" w:sz="4" w:space="0" w:color="000000"/>
                                  </w:tcBorders>
                                  <w:shd w:val="clear" w:color="auto" w:fill="D9D9D9"/>
                                </w:tcPr>
                                <w:p w14:paraId="30C88753" w14:textId="77777777" w:rsidR="003C3B33" w:rsidRDefault="00B560D6">
                                  <w:pPr>
                                    <w:pStyle w:val="TableParagraph"/>
                                    <w:spacing w:before="56"/>
                                    <w:ind w:right="105"/>
                                    <w:rPr>
                                      <w:b/>
                                      <w:sz w:val="14"/>
                                    </w:rPr>
                                  </w:pPr>
                                  <w:r>
                                    <w:rPr>
                                      <w:b/>
                                      <w:spacing w:val="-10"/>
                                      <w:sz w:val="14"/>
                                    </w:rPr>
                                    <w:t>a</w:t>
                                  </w:r>
                                </w:p>
                              </w:tc>
                              <w:tc>
                                <w:tcPr>
                                  <w:tcW w:w="1965" w:type="dxa"/>
                                  <w:tcBorders>
                                    <w:top w:val="single" w:sz="4" w:space="0" w:color="000000"/>
                                    <w:bottom w:val="single" w:sz="4" w:space="0" w:color="000000"/>
                                  </w:tcBorders>
                                  <w:shd w:val="clear" w:color="auto" w:fill="D9D9D9"/>
                                </w:tcPr>
                                <w:p w14:paraId="30C88754" w14:textId="77777777" w:rsidR="003C3B33" w:rsidRDefault="00B560D6">
                                  <w:pPr>
                                    <w:pStyle w:val="TableParagraph"/>
                                    <w:spacing w:before="56"/>
                                    <w:ind w:right="229"/>
                                    <w:rPr>
                                      <w:b/>
                                      <w:sz w:val="14"/>
                                    </w:rPr>
                                  </w:pPr>
                                  <w:r>
                                    <w:rPr>
                                      <w:b/>
                                      <w:spacing w:val="-10"/>
                                      <w:sz w:val="14"/>
                                    </w:rPr>
                                    <w:t>a</w:t>
                                  </w:r>
                                </w:p>
                              </w:tc>
                              <w:tc>
                                <w:tcPr>
                                  <w:tcW w:w="1183" w:type="dxa"/>
                                  <w:tcBorders>
                                    <w:top w:val="single" w:sz="4" w:space="0" w:color="000000"/>
                                    <w:bottom w:val="single" w:sz="4" w:space="0" w:color="000000"/>
                                  </w:tcBorders>
                                  <w:shd w:val="clear" w:color="auto" w:fill="D9D9D9"/>
                                </w:tcPr>
                                <w:p w14:paraId="30C88755" w14:textId="77777777" w:rsidR="003C3B33" w:rsidRDefault="00B560D6">
                                  <w:pPr>
                                    <w:pStyle w:val="TableParagraph"/>
                                    <w:spacing w:before="56"/>
                                    <w:ind w:right="232"/>
                                    <w:rPr>
                                      <w:b/>
                                      <w:sz w:val="14"/>
                                    </w:rPr>
                                  </w:pPr>
                                  <w:r>
                                    <w:rPr>
                                      <w:b/>
                                      <w:spacing w:val="-10"/>
                                      <w:sz w:val="14"/>
                                    </w:rPr>
                                    <w:t>a</w:t>
                                  </w:r>
                                </w:p>
                              </w:tc>
                              <w:tc>
                                <w:tcPr>
                                  <w:tcW w:w="1062" w:type="dxa"/>
                                  <w:tcBorders>
                                    <w:top w:val="single" w:sz="4" w:space="0" w:color="000000"/>
                                    <w:bottom w:val="single" w:sz="4" w:space="0" w:color="000000"/>
                                  </w:tcBorders>
                                  <w:shd w:val="clear" w:color="auto" w:fill="D9D9D9"/>
                                </w:tcPr>
                                <w:p w14:paraId="30C88756" w14:textId="77777777" w:rsidR="003C3B33" w:rsidRDefault="00B560D6">
                                  <w:pPr>
                                    <w:pStyle w:val="TableParagraph"/>
                                    <w:spacing w:before="56"/>
                                    <w:ind w:right="2"/>
                                    <w:rPr>
                                      <w:b/>
                                      <w:sz w:val="14"/>
                                    </w:rPr>
                                  </w:pPr>
                                  <w:r>
                                    <w:rPr>
                                      <w:b/>
                                      <w:spacing w:val="-10"/>
                                      <w:sz w:val="14"/>
                                    </w:rPr>
                                    <w:t>a</w:t>
                                  </w:r>
                                </w:p>
                              </w:tc>
                            </w:tr>
                          </w:tbl>
                          <w:p w14:paraId="30C88758" w14:textId="77777777" w:rsidR="003C3B33" w:rsidRDefault="003C3B33">
                            <w:pPr>
                              <w:pStyle w:val="BodyText"/>
                              <w:spacing w:before="0"/>
                              <w:ind w:left="0" w:firstLine="0"/>
                            </w:pPr>
                          </w:p>
                        </w:txbxContent>
                      </wps:txbx>
                      <wps:bodyPr wrap="square" lIns="0" tIns="0" rIns="0" bIns="0" rtlCol="0">
                        <a:noAutofit/>
                      </wps:bodyPr>
                    </wps:wsp>
                  </a:graphicData>
                </a:graphic>
              </wp:anchor>
            </w:drawing>
          </mc:Choice>
          <mc:Fallback>
            <w:pict>
              <v:shapetype w14:anchorId="30C88724" id="_x0000_t202" coordsize="21600,21600" o:spt="202" path="m,l,21600r21600,l21600,xe">
                <v:stroke joinstyle="miter"/>
                <v:path gradientshapeok="t" o:connecttype="rect"/>
              </v:shapetype>
              <v:shape id="Textbox 85" o:spid="_x0000_s1026" type="#_x0000_t202" style="position:absolute;left:0;text-align:left;margin-left:139.9pt;margin-top:23.05pt;width:386.4pt;height:53.7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996"/>
                        <w:gridCol w:w="1131"/>
                        <w:gridCol w:w="1275"/>
                        <w:gridCol w:w="1965"/>
                        <w:gridCol w:w="1183"/>
                        <w:gridCol w:w="1062"/>
                      </w:tblGrid>
                      <w:tr w:rsidR="003C3B33" w14:paraId="30C88750" w14:textId="77777777">
                        <w:trPr>
                          <w:trHeight w:val="657"/>
                        </w:trPr>
                        <w:tc>
                          <w:tcPr>
                            <w:tcW w:w="996" w:type="dxa"/>
                            <w:tcBorders>
                              <w:top w:val="single" w:sz="4" w:space="0" w:color="000000"/>
                              <w:bottom w:val="single" w:sz="4" w:space="0" w:color="000000"/>
                            </w:tcBorders>
                          </w:tcPr>
                          <w:p w14:paraId="30C88749" w14:textId="77777777" w:rsidR="003C3B33" w:rsidRDefault="00B560D6">
                            <w:pPr>
                              <w:pStyle w:val="TableParagraph"/>
                              <w:ind w:left="108"/>
                              <w:jc w:val="left"/>
                            </w:pPr>
                            <w:r>
                              <w:rPr>
                                <w:spacing w:val="-2"/>
                              </w:rPr>
                              <w:t>EL2.05</w:t>
                            </w:r>
                          </w:p>
                        </w:tc>
                        <w:tc>
                          <w:tcPr>
                            <w:tcW w:w="1131" w:type="dxa"/>
                            <w:tcBorders>
                              <w:top w:val="single" w:sz="4" w:space="0" w:color="000000"/>
                              <w:bottom w:val="single" w:sz="4" w:space="0" w:color="000000"/>
                            </w:tcBorders>
                          </w:tcPr>
                          <w:p w14:paraId="30C8874A" w14:textId="77777777" w:rsidR="003C3B33" w:rsidRDefault="00B560D6">
                            <w:pPr>
                              <w:pStyle w:val="TableParagraph"/>
                              <w:ind w:right="106"/>
                            </w:pPr>
                            <w:r>
                              <w:rPr>
                                <w:spacing w:val="-2"/>
                              </w:rPr>
                              <w:t>145,096</w:t>
                            </w:r>
                          </w:p>
                        </w:tc>
                        <w:tc>
                          <w:tcPr>
                            <w:tcW w:w="1275" w:type="dxa"/>
                            <w:tcBorders>
                              <w:top w:val="single" w:sz="4" w:space="0" w:color="000000"/>
                              <w:bottom w:val="single" w:sz="4" w:space="0" w:color="000000"/>
                            </w:tcBorders>
                            <w:shd w:val="clear" w:color="auto" w:fill="D9D9D9"/>
                          </w:tcPr>
                          <w:p w14:paraId="30C8874B" w14:textId="77777777" w:rsidR="003C3B33" w:rsidRDefault="00B560D6">
                            <w:pPr>
                              <w:pStyle w:val="TableParagraph"/>
                              <w:ind w:left="107"/>
                              <w:jc w:val="left"/>
                            </w:pPr>
                            <w:r>
                              <w:t xml:space="preserve">New </w:t>
                            </w:r>
                            <w:r>
                              <w:rPr>
                                <w:spacing w:val="-2"/>
                              </w:rPr>
                              <w:t>EL2.06</w:t>
                            </w:r>
                          </w:p>
                          <w:p w14:paraId="30C8874C" w14:textId="77777777" w:rsidR="003C3B33" w:rsidRDefault="00B560D6">
                            <w:pPr>
                              <w:pStyle w:val="TableParagraph"/>
                              <w:spacing w:before="0"/>
                              <w:ind w:left="107"/>
                              <w:jc w:val="left"/>
                            </w:pPr>
                            <w:r>
                              <w:t>pay</w:t>
                            </w:r>
                            <w:r>
                              <w:rPr>
                                <w:spacing w:val="-3"/>
                              </w:rPr>
                              <w:t xml:space="preserve"> </w:t>
                            </w:r>
                            <w:r>
                              <w:rPr>
                                <w:spacing w:val="-2"/>
                              </w:rPr>
                              <w:t>point</w:t>
                            </w:r>
                          </w:p>
                        </w:tc>
                        <w:tc>
                          <w:tcPr>
                            <w:tcW w:w="1965" w:type="dxa"/>
                            <w:tcBorders>
                              <w:top w:val="single" w:sz="4" w:space="0" w:color="000000"/>
                              <w:bottom w:val="single" w:sz="4" w:space="0" w:color="000000"/>
                            </w:tcBorders>
                          </w:tcPr>
                          <w:p w14:paraId="30C8874D" w14:textId="77777777" w:rsidR="003C3B33" w:rsidRDefault="00B560D6">
                            <w:pPr>
                              <w:pStyle w:val="TableParagraph"/>
                              <w:ind w:right="226"/>
                            </w:pPr>
                            <w:r>
                              <w:rPr>
                                <w:spacing w:val="-2"/>
                              </w:rPr>
                              <w:t>150,900</w:t>
                            </w:r>
                          </w:p>
                        </w:tc>
                        <w:tc>
                          <w:tcPr>
                            <w:tcW w:w="1183" w:type="dxa"/>
                            <w:tcBorders>
                              <w:top w:val="single" w:sz="4" w:space="0" w:color="000000"/>
                              <w:bottom w:val="single" w:sz="4" w:space="0" w:color="000000"/>
                            </w:tcBorders>
                          </w:tcPr>
                          <w:p w14:paraId="30C8874E" w14:textId="77777777" w:rsidR="003C3B33" w:rsidRDefault="00B560D6">
                            <w:pPr>
                              <w:pStyle w:val="TableParagraph"/>
                              <w:ind w:right="228"/>
                            </w:pPr>
                            <w:r>
                              <w:rPr>
                                <w:spacing w:val="-2"/>
                              </w:rPr>
                              <w:t>156,634</w:t>
                            </w:r>
                          </w:p>
                        </w:tc>
                        <w:tc>
                          <w:tcPr>
                            <w:tcW w:w="1062" w:type="dxa"/>
                            <w:tcBorders>
                              <w:top w:val="single" w:sz="4" w:space="0" w:color="000000"/>
                              <w:bottom w:val="single" w:sz="4" w:space="0" w:color="000000"/>
                            </w:tcBorders>
                          </w:tcPr>
                          <w:p w14:paraId="30C8874F" w14:textId="77777777" w:rsidR="003C3B33" w:rsidRDefault="00B560D6">
                            <w:pPr>
                              <w:pStyle w:val="TableParagraph"/>
                              <w:ind w:left="225"/>
                              <w:jc w:val="left"/>
                            </w:pPr>
                            <w:r>
                              <w:rPr>
                                <w:spacing w:val="-2"/>
                              </w:rPr>
                              <w:t>161,960</w:t>
                            </w:r>
                          </w:p>
                        </w:tc>
                      </w:tr>
                      <w:tr w:rsidR="003C3B33" w14:paraId="30C88757" w14:textId="77777777">
                        <w:trPr>
                          <w:trHeight w:val="388"/>
                        </w:trPr>
                        <w:tc>
                          <w:tcPr>
                            <w:tcW w:w="996" w:type="dxa"/>
                            <w:tcBorders>
                              <w:top w:val="single" w:sz="4" w:space="0" w:color="000000"/>
                              <w:bottom w:val="single" w:sz="4" w:space="0" w:color="000000"/>
                            </w:tcBorders>
                          </w:tcPr>
                          <w:p w14:paraId="30C88751" w14:textId="77777777" w:rsidR="003C3B33" w:rsidRDefault="00B560D6">
                            <w:pPr>
                              <w:pStyle w:val="TableParagraph"/>
                              <w:ind w:left="108"/>
                              <w:jc w:val="left"/>
                            </w:pPr>
                            <w:r>
                              <w:rPr>
                                <w:spacing w:val="-2"/>
                              </w:rPr>
                              <w:t>EL2.06</w:t>
                            </w:r>
                          </w:p>
                        </w:tc>
                        <w:tc>
                          <w:tcPr>
                            <w:tcW w:w="1131" w:type="dxa"/>
                            <w:tcBorders>
                              <w:top w:val="single" w:sz="4" w:space="0" w:color="000000"/>
                              <w:bottom w:val="single" w:sz="4" w:space="0" w:color="000000"/>
                            </w:tcBorders>
                          </w:tcPr>
                          <w:p w14:paraId="30C88752" w14:textId="77777777" w:rsidR="003C3B33" w:rsidRDefault="00B560D6">
                            <w:pPr>
                              <w:pStyle w:val="TableParagraph"/>
                              <w:ind w:right="106"/>
                            </w:pPr>
                            <w:r>
                              <w:rPr>
                                <w:spacing w:val="-2"/>
                              </w:rPr>
                              <w:t>146,441</w:t>
                            </w:r>
                          </w:p>
                        </w:tc>
                        <w:tc>
                          <w:tcPr>
                            <w:tcW w:w="1275" w:type="dxa"/>
                            <w:tcBorders>
                              <w:top w:val="single" w:sz="4" w:space="0" w:color="000000"/>
                              <w:bottom w:val="single" w:sz="4" w:space="0" w:color="000000"/>
                            </w:tcBorders>
                            <w:shd w:val="clear" w:color="auto" w:fill="D9D9D9"/>
                          </w:tcPr>
                          <w:p w14:paraId="30C88753" w14:textId="77777777" w:rsidR="003C3B33" w:rsidRDefault="00B560D6">
                            <w:pPr>
                              <w:pStyle w:val="TableParagraph"/>
                              <w:spacing w:before="56"/>
                              <w:ind w:right="105"/>
                              <w:rPr>
                                <w:b/>
                                <w:sz w:val="14"/>
                              </w:rPr>
                            </w:pPr>
                            <w:r>
                              <w:rPr>
                                <w:b/>
                                <w:spacing w:val="-10"/>
                                <w:sz w:val="14"/>
                              </w:rPr>
                              <w:t>a</w:t>
                            </w:r>
                          </w:p>
                        </w:tc>
                        <w:tc>
                          <w:tcPr>
                            <w:tcW w:w="1965" w:type="dxa"/>
                            <w:tcBorders>
                              <w:top w:val="single" w:sz="4" w:space="0" w:color="000000"/>
                              <w:bottom w:val="single" w:sz="4" w:space="0" w:color="000000"/>
                            </w:tcBorders>
                            <w:shd w:val="clear" w:color="auto" w:fill="D9D9D9"/>
                          </w:tcPr>
                          <w:p w14:paraId="30C88754" w14:textId="77777777" w:rsidR="003C3B33" w:rsidRDefault="00B560D6">
                            <w:pPr>
                              <w:pStyle w:val="TableParagraph"/>
                              <w:spacing w:before="56"/>
                              <w:ind w:right="229"/>
                              <w:rPr>
                                <w:b/>
                                <w:sz w:val="14"/>
                              </w:rPr>
                            </w:pPr>
                            <w:r>
                              <w:rPr>
                                <w:b/>
                                <w:spacing w:val="-10"/>
                                <w:sz w:val="14"/>
                              </w:rPr>
                              <w:t>a</w:t>
                            </w:r>
                          </w:p>
                        </w:tc>
                        <w:tc>
                          <w:tcPr>
                            <w:tcW w:w="1183" w:type="dxa"/>
                            <w:tcBorders>
                              <w:top w:val="single" w:sz="4" w:space="0" w:color="000000"/>
                              <w:bottom w:val="single" w:sz="4" w:space="0" w:color="000000"/>
                            </w:tcBorders>
                            <w:shd w:val="clear" w:color="auto" w:fill="D9D9D9"/>
                          </w:tcPr>
                          <w:p w14:paraId="30C88755" w14:textId="77777777" w:rsidR="003C3B33" w:rsidRDefault="00B560D6">
                            <w:pPr>
                              <w:pStyle w:val="TableParagraph"/>
                              <w:spacing w:before="56"/>
                              <w:ind w:right="232"/>
                              <w:rPr>
                                <w:b/>
                                <w:sz w:val="14"/>
                              </w:rPr>
                            </w:pPr>
                            <w:r>
                              <w:rPr>
                                <w:b/>
                                <w:spacing w:val="-10"/>
                                <w:sz w:val="14"/>
                              </w:rPr>
                              <w:t>a</w:t>
                            </w:r>
                          </w:p>
                        </w:tc>
                        <w:tc>
                          <w:tcPr>
                            <w:tcW w:w="1062" w:type="dxa"/>
                            <w:tcBorders>
                              <w:top w:val="single" w:sz="4" w:space="0" w:color="000000"/>
                              <w:bottom w:val="single" w:sz="4" w:space="0" w:color="000000"/>
                            </w:tcBorders>
                            <w:shd w:val="clear" w:color="auto" w:fill="D9D9D9"/>
                          </w:tcPr>
                          <w:p w14:paraId="30C88756" w14:textId="77777777" w:rsidR="003C3B33" w:rsidRDefault="00B560D6">
                            <w:pPr>
                              <w:pStyle w:val="TableParagraph"/>
                              <w:spacing w:before="56"/>
                              <w:ind w:right="2"/>
                              <w:rPr>
                                <w:b/>
                                <w:sz w:val="14"/>
                              </w:rPr>
                            </w:pPr>
                            <w:r>
                              <w:rPr>
                                <w:b/>
                                <w:spacing w:val="-10"/>
                                <w:sz w:val="14"/>
                              </w:rPr>
                              <w:t>a</w:t>
                            </w:r>
                          </w:p>
                        </w:tc>
                      </w:tr>
                    </w:tbl>
                    <w:p w14:paraId="30C88758" w14:textId="77777777" w:rsidR="003C3B33" w:rsidRDefault="003C3B33">
                      <w:pPr>
                        <w:pStyle w:val="BodyText"/>
                        <w:spacing w:before="0"/>
                        <w:ind w:left="0" w:firstLine="0"/>
                      </w:pPr>
                    </w:p>
                  </w:txbxContent>
                </v:textbox>
                <w10:wrap anchorx="page"/>
              </v:shape>
            </w:pict>
          </mc:Fallback>
        </mc:AlternateContent>
      </w:r>
      <w:r>
        <w:rPr>
          <w:spacing w:val="-2"/>
        </w:rPr>
        <w:t>EL2.04</w:t>
      </w:r>
      <w:r>
        <w:tab/>
      </w:r>
      <w:r>
        <w:rPr>
          <w:spacing w:val="-2"/>
        </w:rPr>
        <w:t>140,731</w:t>
      </w:r>
      <w:r>
        <w:tab/>
      </w:r>
      <w:r>
        <w:rPr>
          <w:spacing w:val="-10"/>
        </w:rPr>
        <w:t>–</w:t>
      </w:r>
      <w:r>
        <w:tab/>
      </w:r>
      <w:r>
        <w:rPr>
          <w:spacing w:val="-2"/>
        </w:rPr>
        <w:t>146,360</w:t>
      </w:r>
      <w:r>
        <w:tab/>
      </w:r>
      <w:r>
        <w:rPr>
          <w:spacing w:val="-2"/>
        </w:rPr>
        <w:t>151,922</w:t>
      </w:r>
      <w:r>
        <w:tab/>
      </w:r>
      <w:r>
        <w:rPr>
          <w:spacing w:val="-2"/>
        </w:rPr>
        <w:t>157,087</w:t>
      </w:r>
    </w:p>
    <w:p w14:paraId="30C88332" w14:textId="77777777" w:rsidR="003C3B33" w:rsidRDefault="003C3B33">
      <w:pPr>
        <w:sectPr w:rsidR="003C3B33">
          <w:type w:val="continuous"/>
          <w:pgSz w:w="11910" w:h="16840"/>
          <w:pgMar w:top="680" w:right="840" w:bottom="280" w:left="680" w:header="751" w:footer="734" w:gutter="0"/>
          <w:cols w:num="2" w:space="720" w:equalWidth="0">
            <w:col w:w="1292" w:space="127"/>
            <w:col w:w="8971"/>
          </w:cols>
        </w:sectPr>
      </w:pPr>
    </w:p>
    <w:p w14:paraId="30C88333" w14:textId="77777777" w:rsidR="003C3B33" w:rsidRDefault="003C3B33">
      <w:pPr>
        <w:pStyle w:val="BodyText"/>
        <w:spacing w:before="0"/>
        <w:ind w:left="0" w:firstLine="0"/>
        <w:rPr>
          <w:sz w:val="20"/>
        </w:rPr>
      </w:pPr>
    </w:p>
    <w:p w14:paraId="30C88334" w14:textId="77777777" w:rsidR="003C3B33" w:rsidRDefault="003C3B33">
      <w:pPr>
        <w:pStyle w:val="BodyText"/>
        <w:spacing w:before="0"/>
        <w:ind w:left="0" w:firstLine="0"/>
        <w:rPr>
          <w:sz w:val="20"/>
        </w:rPr>
      </w:pPr>
    </w:p>
    <w:p w14:paraId="30C88335" w14:textId="77777777" w:rsidR="003C3B33" w:rsidRDefault="003C3B33">
      <w:pPr>
        <w:pStyle w:val="BodyText"/>
        <w:spacing w:before="120"/>
        <w:ind w:left="0" w:firstLine="0"/>
        <w:rPr>
          <w:sz w:val="20"/>
        </w:rPr>
      </w:pPr>
    </w:p>
    <w:tbl>
      <w:tblPr>
        <w:tblW w:w="0" w:type="auto"/>
        <w:tblInd w:w="767" w:type="dxa"/>
        <w:tblLayout w:type="fixed"/>
        <w:tblCellMar>
          <w:left w:w="0" w:type="dxa"/>
          <w:right w:w="0" w:type="dxa"/>
        </w:tblCellMar>
        <w:tblLook w:val="01E0" w:firstRow="1" w:lastRow="1" w:firstColumn="1" w:lastColumn="1" w:noHBand="0" w:noVBand="0"/>
      </w:tblPr>
      <w:tblGrid>
        <w:gridCol w:w="1418"/>
        <w:gridCol w:w="996"/>
        <w:gridCol w:w="1299"/>
        <w:gridCol w:w="1560"/>
        <w:gridCol w:w="1511"/>
        <w:gridCol w:w="1182"/>
        <w:gridCol w:w="1060"/>
      </w:tblGrid>
      <w:tr w:rsidR="003C3B33" w14:paraId="30C8833D" w14:textId="77777777">
        <w:trPr>
          <w:trHeight w:val="285"/>
        </w:trPr>
        <w:tc>
          <w:tcPr>
            <w:tcW w:w="1418" w:type="dxa"/>
            <w:vMerge w:val="restart"/>
            <w:tcBorders>
              <w:bottom w:val="single" w:sz="4" w:space="0" w:color="000000"/>
            </w:tcBorders>
          </w:tcPr>
          <w:p w14:paraId="30C88336" w14:textId="77777777" w:rsidR="003C3B33" w:rsidRDefault="003C3B33">
            <w:pPr>
              <w:pStyle w:val="TableParagraph"/>
              <w:spacing w:before="0"/>
              <w:jc w:val="left"/>
              <w:rPr>
                <w:rFonts w:ascii="Times New Roman"/>
              </w:rPr>
            </w:pPr>
          </w:p>
        </w:tc>
        <w:tc>
          <w:tcPr>
            <w:tcW w:w="996" w:type="dxa"/>
            <w:tcBorders>
              <w:bottom w:val="single" w:sz="4" w:space="0" w:color="000000"/>
            </w:tcBorders>
          </w:tcPr>
          <w:p w14:paraId="30C88337" w14:textId="77777777" w:rsidR="003C3B33" w:rsidRDefault="00B560D6">
            <w:pPr>
              <w:pStyle w:val="TableParagraph"/>
              <w:spacing w:before="0" w:line="225" w:lineRule="exact"/>
              <w:ind w:left="108"/>
              <w:jc w:val="left"/>
            </w:pPr>
            <w:r>
              <w:rPr>
                <w:spacing w:val="-2"/>
              </w:rPr>
              <w:t>EL2.07</w:t>
            </w:r>
          </w:p>
        </w:tc>
        <w:tc>
          <w:tcPr>
            <w:tcW w:w="1299" w:type="dxa"/>
            <w:tcBorders>
              <w:bottom w:val="single" w:sz="4" w:space="0" w:color="000000"/>
            </w:tcBorders>
          </w:tcPr>
          <w:p w14:paraId="30C88338" w14:textId="77777777" w:rsidR="003C3B33" w:rsidRDefault="00B560D6">
            <w:pPr>
              <w:pStyle w:val="TableParagraph"/>
              <w:spacing w:before="0" w:line="225" w:lineRule="exact"/>
              <w:ind w:left="19"/>
              <w:jc w:val="center"/>
            </w:pPr>
            <w:r>
              <w:rPr>
                <w:spacing w:val="-2"/>
              </w:rPr>
              <w:t>147,545</w:t>
            </w:r>
          </w:p>
        </w:tc>
        <w:tc>
          <w:tcPr>
            <w:tcW w:w="1560" w:type="dxa"/>
            <w:tcBorders>
              <w:bottom w:val="single" w:sz="4" w:space="0" w:color="000000"/>
            </w:tcBorders>
          </w:tcPr>
          <w:p w14:paraId="30C88339" w14:textId="77777777" w:rsidR="003C3B33" w:rsidRDefault="00B560D6">
            <w:pPr>
              <w:pStyle w:val="TableParagraph"/>
              <w:spacing w:before="0" w:line="225" w:lineRule="exact"/>
              <w:ind w:left="275"/>
              <w:jc w:val="left"/>
            </w:pPr>
            <w:r>
              <w:rPr>
                <w:spacing w:val="-2"/>
              </w:rPr>
              <w:t>148,480</w:t>
            </w:r>
          </w:p>
        </w:tc>
        <w:tc>
          <w:tcPr>
            <w:tcW w:w="1511" w:type="dxa"/>
            <w:tcBorders>
              <w:bottom w:val="single" w:sz="4" w:space="0" w:color="000000"/>
            </w:tcBorders>
          </w:tcPr>
          <w:p w14:paraId="30C8833A" w14:textId="77777777" w:rsidR="003C3B33" w:rsidRDefault="00B560D6">
            <w:pPr>
              <w:pStyle w:val="TableParagraph"/>
              <w:spacing w:before="0" w:line="225" w:lineRule="exact"/>
              <w:ind w:right="224"/>
            </w:pPr>
            <w:r>
              <w:rPr>
                <w:spacing w:val="-2"/>
              </w:rPr>
              <w:t>154,419</w:t>
            </w:r>
          </w:p>
        </w:tc>
        <w:tc>
          <w:tcPr>
            <w:tcW w:w="1182" w:type="dxa"/>
            <w:tcBorders>
              <w:bottom w:val="single" w:sz="4" w:space="0" w:color="000000"/>
            </w:tcBorders>
          </w:tcPr>
          <w:p w14:paraId="30C8833B" w14:textId="77777777" w:rsidR="003C3B33" w:rsidRDefault="00B560D6">
            <w:pPr>
              <w:pStyle w:val="TableParagraph"/>
              <w:spacing w:before="0" w:line="225" w:lineRule="exact"/>
              <w:ind w:right="1"/>
              <w:jc w:val="center"/>
            </w:pPr>
            <w:r>
              <w:rPr>
                <w:spacing w:val="-2"/>
              </w:rPr>
              <w:t>160,287</w:t>
            </w:r>
          </w:p>
        </w:tc>
        <w:tc>
          <w:tcPr>
            <w:tcW w:w="1060" w:type="dxa"/>
            <w:tcBorders>
              <w:bottom w:val="single" w:sz="4" w:space="0" w:color="000000"/>
            </w:tcBorders>
          </w:tcPr>
          <w:p w14:paraId="30C8833C" w14:textId="77777777" w:rsidR="003C3B33" w:rsidRDefault="00B560D6">
            <w:pPr>
              <w:pStyle w:val="TableParagraph"/>
              <w:spacing w:before="0" w:line="225" w:lineRule="exact"/>
              <w:ind w:left="123"/>
              <w:jc w:val="center"/>
            </w:pPr>
            <w:r>
              <w:rPr>
                <w:spacing w:val="-2"/>
              </w:rPr>
              <w:t>165,737</w:t>
            </w:r>
          </w:p>
        </w:tc>
      </w:tr>
      <w:tr w:rsidR="003C3B33" w14:paraId="30C88345" w14:textId="77777777">
        <w:trPr>
          <w:trHeight w:val="388"/>
        </w:trPr>
        <w:tc>
          <w:tcPr>
            <w:tcW w:w="1418" w:type="dxa"/>
            <w:vMerge/>
            <w:tcBorders>
              <w:top w:val="nil"/>
              <w:bottom w:val="single" w:sz="4" w:space="0" w:color="000000"/>
            </w:tcBorders>
          </w:tcPr>
          <w:p w14:paraId="30C8833E" w14:textId="77777777" w:rsidR="003C3B33" w:rsidRDefault="003C3B33">
            <w:pPr>
              <w:rPr>
                <w:sz w:val="2"/>
                <w:szCs w:val="2"/>
              </w:rPr>
            </w:pPr>
          </w:p>
        </w:tc>
        <w:tc>
          <w:tcPr>
            <w:tcW w:w="996" w:type="dxa"/>
            <w:tcBorders>
              <w:top w:val="single" w:sz="4" w:space="0" w:color="000000"/>
              <w:bottom w:val="single" w:sz="4" w:space="0" w:color="000000"/>
            </w:tcBorders>
          </w:tcPr>
          <w:p w14:paraId="30C8833F" w14:textId="77777777" w:rsidR="003C3B33" w:rsidRDefault="00B560D6">
            <w:pPr>
              <w:pStyle w:val="TableParagraph"/>
              <w:ind w:left="108"/>
              <w:jc w:val="left"/>
            </w:pPr>
            <w:r>
              <w:rPr>
                <w:spacing w:val="-2"/>
              </w:rPr>
              <w:t>EL2.08</w:t>
            </w:r>
          </w:p>
        </w:tc>
        <w:tc>
          <w:tcPr>
            <w:tcW w:w="1299" w:type="dxa"/>
            <w:tcBorders>
              <w:top w:val="single" w:sz="4" w:space="0" w:color="000000"/>
              <w:bottom w:val="single" w:sz="4" w:space="0" w:color="000000"/>
            </w:tcBorders>
          </w:tcPr>
          <w:p w14:paraId="30C88340" w14:textId="77777777" w:rsidR="003C3B33" w:rsidRDefault="00B560D6">
            <w:pPr>
              <w:pStyle w:val="TableParagraph"/>
              <w:ind w:left="19"/>
              <w:jc w:val="center"/>
            </w:pPr>
            <w:r>
              <w:rPr>
                <w:spacing w:val="-2"/>
              </w:rPr>
              <w:t>150,159</w:t>
            </w:r>
          </w:p>
        </w:tc>
        <w:tc>
          <w:tcPr>
            <w:tcW w:w="1560" w:type="dxa"/>
            <w:tcBorders>
              <w:top w:val="single" w:sz="4" w:space="0" w:color="000000"/>
              <w:bottom w:val="single" w:sz="4" w:space="0" w:color="000000"/>
            </w:tcBorders>
          </w:tcPr>
          <w:p w14:paraId="30C88341" w14:textId="77777777" w:rsidR="003C3B33" w:rsidRDefault="00B560D6">
            <w:pPr>
              <w:pStyle w:val="TableParagraph"/>
              <w:ind w:left="275"/>
              <w:jc w:val="left"/>
            </w:pPr>
            <w:r>
              <w:rPr>
                <w:spacing w:val="-2"/>
              </w:rPr>
              <w:t>152,934</w:t>
            </w:r>
          </w:p>
        </w:tc>
        <w:tc>
          <w:tcPr>
            <w:tcW w:w="1511" w:type="dxa"/>
            <w:tcBorders>
              <w:top w:val="single" w:sz="4" w:space="0" w:color="000000"/>
              <w:bottom w:val="single" w:sz="4" w:space="0" w:color="000000"/>
            </w:tcBorders>
          </w:tcPr>
          <w:p w14:paraId="30C88342" w14:textId="77777777" w:rsidR="003C3B33" w:rsidRDefault="00B560D6">
            <w:pPr>
              <w:pStyle w:val="TableParagraph"/>
              <w:ind w:right="224"/>
            </w:pPr>
            <w:r>
              <w:rPr>
                <w:spacing w:val="-2"/>
              </w:rPr>
              <w:t>159,051</w:t>
            </w:r>
          </w:p>
        </w:tc>
        <w:tc>
          <w:tcPr>
            <w:tcW w:w="1182" w:type="dxa"/>
            <w:tcBorders>
              <w:top w:val="single" w:sz="4" w:space="0" w:color="000000"/>
              <w:bottom w:val="single" w:sz="4" w:space="0" w:color="000000"/>
            </w:tcBorders>
          </w:tcPr>
          <w:p w14:paraId="30C88343" w14:textId="77777777" w:rsidR="003C3B33" w:rsidRDefault="00B560D6">
            <w:pPr>
              <w:pStyle w:val="TableParagraph"/>
              <w:ind w:right="1"/>
              <w:jc w:val="center"/>
            </w:pPr>
            <w:r>
              <w:rPr>
                <w:spacing w:val="-2"/>
              </w:rPr>
              <w:t>165,095</w:t>
            </w:r>
          </w:p>
        </w:tc>
        <w:tc>
          <w:tcPr>
            <w:tcW w:w="1060" w:type="dxa"/>
            <w:tcBorders>
              <w:top w:val="single" w:sz="4" w:space="0" w:color="000000"/>
              <w:bottom w:val="single" w:sz="4" w:space="0" w:color="000000"/>
            </w:tcBorders>
          </w:tcPr>
          <w:p w14:paraId="30C88344" w14:textId="77777777" w:rsidR="003C3B33" w:rsidRDefault="00B560D6">
            <w:pPr>
              <w:pStyle w:val="TableParagraph"/>
              <w:ind w:left="123"/>
              <w:jc w:val="center"/>
            </w:pPr>
            <w:r>
              <w:rPr>
                <w:spacing w:val="-2"/>
              </w:rPr>
              <w:t>170,708</w:t>
            </w:r>
          </w:p>
        </w:tc>
      </w:tr>
      <w:tr w:rsidR="003C3B33" w14:paraId="30C8834D" w14:textId="77777777">
        <w:trPr>
          <w:trHeight w:val="388"/>
        </w:trPr>
        <w:tc>
          <w:tcPr>
            <w:tcW w:w="1418" w:type="dxa"/>
            <w:tcBorders>
              <w:top w:val="single" w:sz="4" w:space="0" w:color="000000"/>
            </w:tcBorders>
          </w:tcPr>
          <w:p w14:paraId="30C88346" w14:textId="77777777" w:rsidR="003C3B33" w:rsidRDefault="00B560D6">
            <w:pPr>
              <w:pStyle w:val="TableParagraph"/>
              <w:ind w:left="108"/>
              <w:jc w:val="left"/>
            </w:pPr>
            <w:r>
              <w:rPr>
                <w:spacing w:val="-5"/>
              </w:rPr>
              <w:t>VO5</w:t>
            </w:r>
          </w:p>
        </w:tc>
        <w:tc>
          <w:tcPr>
            <w:tcW w:w="996" w:type="dxa"/>
            <w:tcBorders>
              <w:top w:val="single" w:sz="4" w:space="0" w:color="000000"/>
              <w:bottom w:val="single" w:sz="4" w:space="0" w:color="000000"/>
            </w:tcBorders>
          </w:tcPr>
          <w:p w14:paraId="30C88347" w14:textId="77777777" w:rsidR="003C3B33" w:rsidRDefault="00B560D6">
            <w:pPr>
              <w:pStyle w:val="TableParagraph"/>
              <w:ind w:left="108"/>
              <w:jc w:val="left"/>
            </w:pPr>
            <w:r>
              <w:rPr>
                <w:spacing w:val="-2"/>
              </w:rPr>
              <w:t>EL2.09</w:t>
            </w:r>
          </w:p>
        </w:tc>
        <w:tc>
          <w:tcPr>
            <w:tcW w:w="1299" w:type="dxa"/>
            <w:tcBorders>
              <w:top w:val="single" w:sz="4" w:space="0" w:color="000000"/>
              <w:bottom w:val="single" w:sz="4" w:space="0" w:color="000000"/>
            </w:tcBorders>
          </w:tcPr>
          <w:p w14:paraId="30C88348" w14:textId="77777777" w:rsidR="003C3B33" w:rsidRDefault="00B560D6">
            <w:pPr>
              <w:pStyle w:val="TableParagraph"/>
              <w:ind w:left="19"/>
              <w:jc w:val="center"/>
            </w:pPr>
            <w:r>
              <w:rPr>
                <w:spacing w:val="-2"/>
              </w:rPr>
              <w:t>152,937</w:t>
            </w:r>
          </w:p>
        </w:tc>
        <w:tc>
          <w:tcPr>
            <w:tcW w:w="1560" w:type="dxa"/>
            <w:tcBorders>
              <w:top w:val="single" w:sz="4" w:space="0" w:color="000000"/>
              <w:bottom w:val="single" w:sz="4" w:space="0" w:color="000000"/>
            </w:tcBorders>
          </w:tcPr>
          <w:p w14:paraId="30C88349" w14:textId="77777777" w:rsidR="003C3B33" w:rsidRDefault="00B560D6">
            <w:pPr>
              <w:pStyle w:val="TableParagraph"/>
              <w:ind w:left="276"/>
              <w:jc w:val="left"/>
            </w:pPr>
            <w:r>
              <w:rPr>
                <w:spacing w:val="-2"/>
              </w:rPr>
              <w:t>154,772</w:t>
            </w:r>
          </w:p>
        </w:tc>
        <w:tc>
          <w:tcPr>
            <w:tcW w:w="1511" w:type="dxa"/>
            <w:tcBorders>
              <w:top w:val="single" w:sz="4" w:space="0" w:color="000000"/>
              <w:bottom w:val="single" w:sz="4" w:space="0" w:color="000000"/>
            </w:tcBorders>
          </w:tcPr>
          <w:p w14:paraId="30C8834A" w14:textId="77777777" w:rsidR="003C3B33" w:rsidRDefault="00B560D6">
            <w:pPr>
              <w:pStyle w:val="TableParagraph"/>
              <w:ind w:right="224"/>
            </w:pPr>
            <w:r>
              <w:rPr>
                <w:spacing w:val="-2"/>
              </w:rPr>
              <w:t>160,963</w:t>
            </w:r>
          </w:p>
        </w:tc>
        <w:tc>
          <w:tcPr>
            <w:tcW w:w="1182" w:type="dxa"/>
            <w:tcBorders>
              <w:top w:val="single" w:sz="4" w:space="0" w:color="000000"/>
              <w:bottom w:val="single" w:sz="4" w:space="0" w:color="000000"/>
            </w:tcBorders>
          </w:tcPr>
          <w:p w14:paraId="30C8834B" w14:textId="77777777" w:rsidR="003C3B33" w:rsidRDefault="00B560D6">
            <w:pPr>
              <w:pStyle w:val="TableParagraph"/>
              <w:ind w:right="1"/>
              <w:jc w:val="center"/>
            </w:pPr>
            <w:r>
              <w:rPr>
                <w:spacing w:val="-2"/>
              </w:rPr>
              <w:t>167,080</w:t>
            </w:r>
          </w:p>
        </w:tc>
        <w:tc>
          <w:tcPr>
            <w:tcW w:w="1060" w:type="dxa"/>
            <w:tcBorders>
              <w:top w:val="single" w:sz="4" w:space="0" w:color="000000"/>
              <w:bottom w:val="single" w:sz="4" w:space="0" w:color="000000"/>
            </w:tcBorders>
          </w:tcPr>
          <w:p w14:paraId="30C8834C" w14:textId="77777777" w:rsidR="003C3B33" w:rsidRDefault="00B560D6">
            <w:pPr>
              <w:pStyle w:val="TableParagraph"/>
              <w:ind w:left="123"/>
              <w:jc w:val="center"/>
            </w:pPr>
            <w:r>
              <w:rPr>
                <w:spacing w:val="-2"/>
              </w:rPr>
              <w:t>172,761</w:t>
            </w:r>
          </w:p>
        </w:tc>
      </w:tr>
      <w:tr w:rsidR="003C3B33" w14:paraId="30C88355" w14:textId="77777777">
        <w:trPr>
          <w:trHeight w:val="388"/>
        </w:trPr>
        <w:tc>
          <w:tcPr>
            <w:tcW w:w="1418" w:type="dxa"/>
            <w:tcBorders>
              <w:bottom w:val="single" w:sz="4" w:space="0" w:color="000000"/>
            </w:tcBorders>
          </w:tcPr>
          <w:p w14:paraId="30C8834E" w14:textId="77777777" w:rsidR="003C3B33" w:rsidRDefault="00B560D6">
            <w:pPr>
              <w:pStyle w:val="TableParagraph"/>
              <w:spacing w:before="0" w:line="258" w:lineRule="exact"/>
              <w:ind w:left="108"/>
              <w:jc w:val="left"/>
            </w:pPr>
            <w:r>
              <w:rPr>
                <w:spacing w:val="-5"/>
              </w:rPr>
              <w:t>EL2</w:t>
            </w:r>
          </w:p>
        </w:tc>
        <w:tc>
          <w:tcPr>
            <w:tcW w:w="996" w:type="dxa"/>
            <w:tcBorders>
              <w:top w:val="single" w:sz="4" w:space="0" w:color="000000"/>
              <w:bottom w:val="single" w:sz="4" w:space="0" w:color="000000"/>
            </w:tcBorders>
          </w:tcPr>
          <w:p w14:paraId="30C8834F" w14:textId="77777777" w:rsidR="003C3B33" w:rsidRDefault="00B560D6">
            <w:pPr>
              <w:pStyle w:val="TableParagraph"/>
              <w:ind w:left="108"/>
              <w:jc w:val="left"/>
            </w:pPr>
            <w:r>
              <w:rPr>
                <w:spacing w:val="-2"/>
              </w:rPr>
              <w:t>EL2.10</w:t>
            </w:r>
          </w:p>
        </w:tc>
        <w:tc>
          <w:tcPr>
            <w:tcW w:w="1299" w:type="dxa"/>
            <w:tcBorders>
              <w:top w:val="single" w:sz="4" w:space="0" w:color="000000"/>
              <w:bottom w:val="single" w:sz="4" w:space="0" w:color="000000"/>
            </w:tcBorders>
          </w:tcPr>
          <w:p w14:paraId="30C88350" w14:textId="77777777" w:rsidR="003C3B33" w:rsidRDefault="00B560D6">
            <w:pPr>
              <w:pStyle w:val="TableParagraph"/>
              <w:ind w:left="19"/>
              <w:jc w:val="center"/>
            </w:pPr>
            <w:r>
              <w:rPr>
                <w:spacing w:val="-2"/>
              </w:rPr>
              <w:t>154,772</w:t>
            </w:r>
          </w:p>
        </w:tc>
        <w:tc>
          <w:tcPr>
            <w:tcW w:w="1560" w:type="dxa"/>
            <w:tcBorders>
              <w:top w:val="single" w:sz="4" w:space="0" w:color="000000"/>
              <w:bottom w:val="single" w:sz="4" w:space="0" w:color="000000"/>
            </w:tcBorders>
          </w:tcPr>
          <w:p w14:paraId="30C88351" w14:textId="77777777" w:rsidR="003C3B33" w:rsidRDefault="00B560D6">
            <w:pPr>
              <w:pStyle w:val="TableParagraph"/>
              <w:ind w:left="275"/>
              <w:jc w:val="left"/>
            </w:pPr>
            <w:r>
              <w:rPr>
                <w:spacing w:val="-2"/>
              </w:rPr>
              <w:t>158,149</w:t>
            </w:r>
          </w:p>
        </w:tc>
        <w:tc>
          <w:tcPr>
            <w:tcW w:w="1511" w:type="dxa"/>
            <w:tcBorders>
              <w:top w:val="single" w:sz="4" w:space="0" w:color="000000"/>
              <w:bottom w:val="single" w:sz="4" w:space="0" w:color="000000"/>
            </w:tcBorders>
          </w:tcPr>
          <w:p w14:paraId="30C88352" w14:textId="77777777" w:rsidR="003C3B33" w:rsidRDefault="00B560D6">
            <w:pPr>
              <w:pStyle w:val="TableParagraph"/>
              <w:ind w:right="224"/>
            </w:pPr>
            <w:r>
              <w:rPr>
                <w:spacing w:val="-2"/>
              </w:rPr>
              <w:t>164,475</w:t>
            </w:r>
          </w:p>
        </w:tc>
        <w:tc>
          <w:tcPr>
            <w:tcW w:w="1182" w:type="dxa"/>
            <w:tcBorders>
              <w:top w:val="single" w:sz="4" w:space="0" w:color="000000"/>
              <w:bottom w:val="single" w:sz="4" w:space="0" w:color="000000"/>
            </w:tcBorders>
          </w:tcPr>
          <w:p w14:paraId="30C88353" w14:textId="77777777" w:rsidR="003C3B33" w:rsidRDefault="00B560D6">
            <w:pPr>
              <w:pStyle w:val="TableParagraph"/>
              <w:ind w:right="1"/>
              <w:jc w:val="center"/>
            </w:pPr>
            <w:r>
              <w:rPr>
                <w:spacing w:val="-2"/>
              </w:rPr>
              <w:t>170,725</w:t>
            </w:r>
          </w:p>
        </w:tc>
        <w:tc>
          <w:tcPr>
            <w:tcW w:w="1060" w:type="dxa"/>
            <w:tcBorders>
              <w:top w:val="single" w:sz="4" w:space="0" w:color="000000"/>
              <w:bottom w:val="single" w:sz="4" w:space="0" w:color="000000"/>
            </w:tcBorders>
          </w:tcPr>
          <w:p w14:paraId="30C88354" w14:textId="77777777" w:rsidR="003C3B33" w:rsidRDefault="00B560D6">
            <w:pPr>
              <w:pStyle w:val="TableParagraph"/>
              <w:ind w:left="123"/>
              <w:jc w:val="center"/>
            </w:pPr>
            <w:r>
              <w:rPr>
                <w:spacing w:val="-2"/>
              </w:rPr>
              <w:t>176,530</w:t>
            </w:r>
          </w:p>
        </w:tc>
      </w:tr>
    </w:tbl>
    <w:p w14:paraId="30C88356" w14:textId="77777777" w:rsidR="003C3B33" w:rsidRDefault="00B560D6">
      <w:pPr>
        <w:pStyle w:val="BodyText"/>
        <w:spacing w:before="0"/>
        <w:ind w:left="760" w:firstLine="0"/>
      </w:pPr>
      <w:r>
        <w:rPr>
          <w:b/>
        </w:rPr>
        <w:t>a</w:t>
      </w:r>
      <w:r>
        <w:rPr>
          <w:b/>
          <w:spacing w:val="-5"/>
        </w:rPr>
        <w:t xml:space="preserve"> </w:t>
      </w:r>
      <w:r>
        <w:t>Pay</w:t>
      </w:r>
      <w:r>
        <w:rPr>
          <w:spacing w:val="-4"/>
        </w:rPr>
        <w:t xml:space="preserve"> </w:t>
      </w:r>
      <w:r>
        <w:t>point</w:t>
      </w:r>
      <w:r>
        <w:rPr>
          <w:spacing w:val="-3"/>
        </w:rPr>
        <w:t xml:space="preserve"> </w:t>
      </w:r>
      <w:r>
        <w:t>removed</w:t>
      </w:r>
      <w:r>
        <w:rPr>
          <w:spacing w:val="-4"/>
        </w:rPr>
        <w:t xml:space="preserve"> </w:t>
      </w:r>
      <w:r>
        <w:t>from</w:t>
      </w:r>
      <w:r>
        <w:rPr>
          <w:spacing w:val="-5"/>
        </w:rPr>
        <w:t xml:space="preserve"> </w:t>
      </w:r>
      <w:r>
        <w:t>pay</w:t>
      </w:r>
      <w:r>
        <w:rPr>
          <w:spacing w:val="-3"/>
        </w:rPr>
        <w:t xml:space="preserve"> </w:t>
      </w:r>
      <w:r>
        <w:t>structure</w:t>
      </w:r>
      <w:r>
        <w:rPr>
          <w:spacing w:val="-2"/>
        </w:rPr>
        <w:t xml:space="preserve"> </w:t>
      </w:r>
      <w:r>
        <w:t>at</w:t>
      </w:r>
      <w:r>
        <w:rPr>
          <w:spacing w:val="-6"/>
        </w:rPr>
        <w:t xml:space="preserve"> </w:t>
      </w:r>
      <w:r>
        <w:t>commencement</w:t>
      </w:r>
      <w:r>
        <w:rPr>
          <w:spacing w:val="-5"/>
        </w:rPr>
        <w:t xml:space="preserve"> </w:t>
      </w:r>
      <w:r>
        <w:t>of</w:t>
      </w:r>
      <w:r>
        <w:rPr>
          <w:spacing w:val="-3"/>
        </w:rPr>
        <w:t xml:space="preserve"> </w:t>
      </w:r>
      <w:r>
        <w:rPr>
          <w:spacing w:val="-5"/>
        </w:rPr>
        <w:t>EA.</w:t>
      </w:r>
    </w:p>
    <w:p w14:paraId="30C88357" w14:textId="77777777" w:rsidR="003C3B33" w:rsidRDefault="00B560D6">
      <w:pPr>
        <w:spacing w:before="262"/>
        <w:ind w:left="760"/>
        <w:rPr>
          <w:b/>
        </w:rPr>
      </w:pPr>
      <w:r>
        <w:rPr>
          <w:b/>
        </w:rPr>
        <w:t>Table</w:t>
      </w:r>
      <w:r>
        <w:rPr>
          <w:b/>
          <w:spacing w:val="-5"/>
        </w:rPr>
        <w:t xml:space="preserve"> </w:t>
      </w:r>
      <w:r>
        <w:rPr>
          <w:b/>
        </w:rPr>
        <w:t>A9</w:t>
      </w:r>
      <w:r>
        <w:rPr>
          <w:b/>
          <w:spacing w:val="-2"/>
        </w:rPr>
        <w:t xml:space="preserve"> </w:t>
      </w:r>
      <w:r>
        <w:rPr>
          <w:b/>
        </w:rPr>
        <w:t>On</w:t>
      </w:r>
      <w:r>
        <w:rPr>
          <w:b/>
          <w:spacing w:val="-4"/>
        </w:rPr>
        <w:t xml:space="preserve"> </w:t>
      </w:r>
      <w:r>
        <w:rPr>
          <w:b/>
        </w:rPr>
        <w:t>Plant</w:t>
      </w:r>
      <w:r>
        <w:rPr>
          <w:b/>
          <w:spacing w:val="-3"/>
        </w:rPr>
        <w:t xml:space="preserve"> </w:t>
      </w:r>
      <w:r>
        <w:rPr>
          <w:b/>
        </w:rPr>
        <w:t>Veterinarian</w:t>
      </w:r>
      <w:r>
        <w:rPr>
          <w:b/>
          <w:spacing w:val="-4"/>
        </w:rPr>
        <w:t xml:space="preserve"> </w:t>
      </w:r>
      <w:r>
        <w:rPr>
          <w:b/>
        </w:rPr>
        <w:t>(OPV)</w:t>
      </w:r>
      <w:r>
        <w:rPr>
          <w:b/>
          <w:spacing w:val="-4"/>
        </w:rPr>
        <w:t xml:space="preserve"> </w:t>
      </w:r>
      <w:r>
        <w:rPr>
          <w:b/>
        </w:rPr>
        <w:t>pay</w:t>
      </w:r>
      <w:r>
        <w:rPr>
          <w:b/>
          <w:spacing w:val="-2"/>
        </w:rPr>
        <w:t xml:space="preserve"> </w:t>
      </w:r>
      <w:r>
        <w:rPr>
          <w:b/>
          <w:spacing w:val="-4"/>
        </w:rPr>
        <w:t>scale</w:t>
      </w:r>
    </w:p>
    <w:p w14:paraId="30C88358" w14:textId="77777777" w:rsidR="003C3B33" w:rsidRDefault="003C3B33">
      <w:pPr>
        <w:pStyle w:val="BodyText"/>
        <w:spacing w:before="4"/>
        <w:ind w:left="0" w:firstLine="0"/>
        <w:rPr>
          <w:b/>
          <w:sz w:val="10"/>
        </w:rPr>
      </w:pPr>
    </w:p>
    <w:tbl>
      <w:tblPr>
        <w:tblW w:w="0" w:type="auto"/>
        <w:tblInd w:w="767" w:type="dxa"/>
        <w:tblLayout w:type="fixed"/>
        <w:tblCellMar>
          <w:left w:w="0" w:type="dxa"/>
          <w:right w:w="0" w:type="dxa"/>
        </w:tblCellMar>
        <w:tblLook w:val="01E0" w:firstRow="1" w:lastRow="1" w:firstColumn="1" w:lastColumn="1" w:noHBand="0" w:noVBand="0"/>
      </w:tblPr>
      <w:tblGrid>
        <w:gridCol w:w="1560"/>
        <w:gridCol w:w="1323"/>
        <w:gridCol w:w="1433"/>
        <w:gridCol w:w="2013"/>
        <w:gridCol w:w="1459"/>
        <w:gridCol w:w="1235"/>
      </w:tblGrid>
      <w:tr w:rsidR="003C3B33" w14:paraId="30C88366" w14:textId="77777777">
        <w:trPr>
          <w:trHeight w:val="1461"/>
        </w:trPr>
        <w:tc>
          <w:tcPr>
            <w:tcW w:w="1560" w:type="dxa"/>
            <w:tcBorders>
              <w:top w:val="single" w:sz="4" w:space="0" w:color="000000"/>
              <w:bottom w:val="single" w:sz="4" w:space="0" w:color="000000"/>
            </w:tcBorders>
          </w:tcPr>
          <w:p w14:paraId="30C88359" w14:textId="77777777" w:rsidR="003C3B33" w:rsidRDefault="00B560D6">
            <w:pPr>
              <w:pStyle w:val="TableParagraph"/>
              <w:ind w:left="108"/>
              <w:jc w:val="left"/>
              <w:rPr>
                <w:b/>
              </w:rPr>
            </w:pPr>
            <w:r>
              <w:rPr>
                <w:b/>
                <w:spacing w:val="-2"/>
              </w:rPr>
              <w:t>Classification/ Local designation</w:t>
            </w:r>
          </w:p>
        </w:tc>
        <w:tc>
          <w:tcPr>
            <w:tcW w:w="1323" w:type="dxa"/>
            <w:tcBorders>
              <w:top w:val="single" w:sz="4" w:space="0" w:color="000000"/>
              <w:bottom w:val="single" w:sz="4" w:space="0" w:color="000000"/>
            </w:tcBorders>
          </w:tcPr>
          <w:p w14:paraId="30C8835A" w14:textId="77777777" w:rsidR="003C3B33" w:rsidRDefault="00B560D6">
            <w:pPr>
              <w:pStyle w:val="TableParagraph"/>
              <w:ind w:left="108"/>
              <w:jc w:val="left"/>
              <w:rPr>
                <w:b/>
              </w:rPr>
            </w:pPr>
            <w:r>
              <w:rPr>
                <w:b/>
              </w:rPr>
              <w:t xml:space="preserve">Pay </w:t>
            </w:r>
            <w:r>
              <w:rPr>
                <w:b/>
                <w:spacing w:val="-2"/>
              </w:rPr>
              <w:t>point</w:t>
            </w:r>
          </w:p>
        </w:tc>
        <w:tc>
          <w:tcPr>
            <w:tcW w:w="1433" w:type="dxa"/>
            <w:tcBorders>
              <w:top w:val="single" w:sz="4" w:space="0" w:color="000000"/>
              <w:bottom w:val="single" w:sz="4" w:space="0" w:color="000000"/>
            </w:tcBorders>
          </w:tcPr>
          <w:p w14:paraId="30C8835B" w14:textId="77777777" w:rsidR="003C3B33" w:rsidRDefault="00B560D6">
            <w:pPr>
              <w:pStyle w:val="TableParagraph"/>
              <w:ind w:right="66"/>
              <w:rPr>
                <w:b/>
              </w:rPr>
            </w:pPr>
            <w:r>
              <w:rPr>
                <w:b/>
              </w:rPr>
              <w:t>As</w:t>
            </w:r>
            <w:r>
              <w:rPr>
                <w:b/>
                <w:spacing w:val="1"/>
              </w:rPr>
              <w:t xml:space="preserve"> </w:t>
            </w:r>
            <w:r>
              <w:rPr>
                <w:b/>
                <w:spacing w:val="-5"/>
              </w:rPr>
              <w:t>at</w:t>
            </w:r>
          </w:p>
          <w:p w14:paraId="30C8835C" w14:textId="77777777" w:rsidR="003C3B33" w:rsidRDefault="00B560D6">
            <w:pPr>
              <w:pStyle w:val="TableParagraph"/>
              <w:spacing w:before="0"/>
              <w:ind w:right="65"/>
              <w:rPr>
                <w:b/>
              </w:rPr>
            </w:pPr>
            <w:r>
              <w:rPr>
                <w:b/>
              </w:rPr>
              <w:t>31</w:t>
            </w:r>
            <w:r>
              <w:rPr>
                <w:b/>
                <w:spacing w:val="-1"/>
              </w:rPr>
              <w:t xml:space="preserve"> </w:t>
            </w:r>
            <w:r>
              <w:rPr>
                <w:b/>
                <w:spacing w:val="-2"/>
              </w:rPr>
              <w:t>August</w:t>
            </w:r>
          </w:p>
          <w:p w14:paraId="30C8835D" w14:textId="77777777" w:rsidR="003C3B33" w:rsidRDefault="00B560D6">
            <w:pPr>
              <w:pStyle w:val="TableParagraph"/>
              <w:spacing w:before="0"/>
              <w:ind w:right="65"/>
              <w:rPr>
                <w:b/>
              </w:rPr>
            </w:pPr>
            <w:r>
              <w:rPr>
                <w:b/>
              </w:rPr>
              <w:t>2023</w:t>
            </w:r>
            <w:r>
              <w:rPr>
                <w:b/>
                <w:spacing w:val="-5"/>
              </w:rPr>
              <w:t xml:space="preserve"> ($)</w:t>
            </w:r>
          </w:p>
        </w:tc>
        <w:tc>
          <w:tcPr>
            <w:tcW w:w="2013" w:type="dxa"/>
            <w:tcBorders>
              <w:top w:val="single" w:sz="4" w:space="0" w:color="000000"/>
              <w:bottom w:val="single" w:sz="4" w:space="0" w:color="000000"/>
            </w:tcBorders>
          </w:tcPr>
          <w:p w14:paraId="30C8835E" w14:textId="77777777" w:rsidR="003C3B33" w:rsidRDefault="00B560D6">
            <w:pPr>
              <w:pStyle w:val="TableParagraph"/>
              <w:spacing w:before="58"/>
              <w:ind w:left="206" w:right="199"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1"/>
              </w:rPr>
              <w:t xml:space="preserve"> </w:t>
            </w:r>
            <w:r>
              <w:rPr>
                <w:b/>
              </w:rPr>
              <w:t>the</w:t>
            </w:r>
            <w:r>
              <w:rPr>
                <w:b/>
                <w:spacing w:val="-12"/>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35F" w14:textId="77777777" w:rsidR="003C3B33" w:rsidRDefault="00B560D6">
            <w:pPr>
              <w:pStyle w:val="TableParagraph"/>
              <w:spacing w:before="1"/>
              <w:ind w:right="196"/>
              <w:rPr>
                <w:b/>
              </w:rPr>
            </w:pPr>
            <w:r>
              <w:rPr>
                <w:b/>
                <w:spacing w:val="-5"/>
              </w:rPr>
              <w:t>($)</w:t>
            </w:r>
          </w:p>
        </w:tc>
        <w:tc>
          <w:tcPr>
            <w:tcW w:w="1459" w:type="dxa"/>
            <w:tcBorders>
              <w:top w:val="single" w:sz="4" w:space="0" w:color="000000"/>
              <w:bottom w:val="single" w:sz="4" w:space="0" w:color="000000"/>
            </w:tcBorders>
          </w:tcPr>
          <w:p w14:paraId="30C88360" w14:textId="77777777" w:rsidR="003C3B33" w:rsidRDefault="00B560D6">
            <w:pPr>
              <w:pStyle w:val="TableParagraph"/>
              <w:spacing w:before="58"/>
              <w:ind w:right="263"/>
              <w:rPr>
                <w:b/>
              </w:rPr>
            </w:pPr>
            <w:r>
              <w:rPr>
                <w:b/>
                <w:spacing w:val="-4"/>
              </w:rPr>
              <w:t>From</w:t>
            </w:r>
          </w:p>
          <w:p w14:paraId="30C88361" w14:textId="77777777" w:rsidR="003C3B33" w:rsidRDefault="00B560D6">
            <w:pPr>
              <w:pStyle w:val="TableParagraph"/>
              <w:spacing w:before="0"/>
              <w:ind w:right="260"/>
              <w:rPr>
                <w:b/>
              </w:rPr>
            </w:pPr>
            <w:r>
              <w:rPr>
                <w:b/>
              </w:rPr>
              <w:t>13</w:t>
            </w:r>
            <w:r>
              <w:rPr>
                <w:b/>
                <w:spacing w:val="1"/>
              </w:rPr>
              <w:t xml:space="preserve"> </w:t>
            </w:r>
            <w:r>
              <w:rPr>
                <w:b/>
                <w:spacing w:val="-2"/>
              </w:rPr>
              <w:t>March</w:t>
            </w:r>
          </w:p>
          <w:p w14:paraId="30C88362" w14:textId="77777777" w:rsidR="003C3B33" w:rsidRDefault="00B560D6">
            <w:pPr>
              <w:pStyle w:val="TableParagraph"/>
              <w:spacing w:before="0"/>
              <w:ind w:right="261"/>
              <w:rPr>
                <w:b/>
              </w:rPr>
            </w:pPr>
            <w:r>
              <w:rPr>
                <w:b/>
              </w:rPr>
              <w:t>2025</w:t>
            </w:r>
            <w:r>
              <w:rPr>
                <w:b/>
                <w:spacing w:val="-5"/>
              </w:rPr>
              <w:t xml:space="preserve"> ($)</w:t>
            </w:r>
          </w:p>
        </w:tc>
        <w:tc>
          <w:tcPr>
            <w:tcW w:w="1235" w:type="dxa"/>
            <w:tcBorders>
              <w:top w:val="single" w:sz="4" w:space="0" w:color="000000"/>
              <w:bottom w:val="single" w:sz="4" w:space="0" w:color="000000"/>
            </w:tcBorders>
          </w:tcPr>
          <w:p w14:paraId="30C88363" w14:textId="77777777" w:rsidR="003C3B33" w:rsidRDefault="00B560D6">
            <w:pPr>
              <w:pStyle w:val="TableParagraph"/>
              <w:spacing w:before="58"/>
              <w:ind w:right="103"/>
              <w:rPr>
                <w:b/>
              </w:rPr>
            </w:pPr>
            <w:r>
              <w:rPr>
                <w:b/>
                <w:spacing w:val="-4"/>
              </w:rPr>
              <w:t>From</w:t>
            </w:r>
          </w:p>
          <w:p w14:paraId="30C88364" w14:textId="77777777" w:rsidR="003C3B33" w:rsidRDefault="00B560D6">
            <w:pPr>
              <w:pStyle w:val="TableParagraph"/>
              <w:spacing w:before="0"/>
              <w:ind w:right="101"/>
              <w:rPr>
                <w:b/>
              </w:rPr>
            </w:pPr>
            <w:r>
              <w:rPr>
                <w:b/>
              </w:rPr>
              <w:t>12</w:t>
            </w:r>
            <w:r>
              <w:rPr>
                <w:b/>
                <w:spacing w:val="1"/>
              </w:rPr>
              <w:t xml:space="preserve"> </w:t>
            </w:r>
            <w:r>
              <w:rPr>
                <w:b/>
                <w:spacing w:val="-2"/>
              </w:rPr>
              <w:t>March</w:t>
            </w:r>
          </w:p>
          <w:p w14:paraId="30C88365" w14:textId="77777777" w:rsidR="003C3B33" w:rsidRDefault="00B560D6">
            <w:pPr>
              <w:pStyle w:val="TableParagraph"/>
              <w:spacing w:before="0"/>
              <w:ind w:right="102"/>
              <w:rPr>
                <w:b/>
              </w:rPr>
            </w:pPr>
            <w:r>
              <w:rPr>
                <w:b/>
              </w:rPr>
              <w:t>2026</w:t>
            </w:r>
            <w:r>
              <w:rPr>
                <w:b/>
                <w:spacing w:val="-5"/>
              </w:rPr>
              <w:t xml:space="preserve"> ($)</w:t>
            </w:r>
          </w:p>
        </w:tc>
      </w:tr>
      <w:tr w:rsidR="003C3B33" w14:paraId="30C8836D" w14:textId="77777777">
        <w:trPr>
          <w:trHeight w:val="390"/>
        </w:trPr>
        <w:tc>
          <w:tcPr>
            <w:tcW w:w="1560" w:type="dxa"/>
            <w:tcBorders>
              <w:top w:val="single" w:sz="4" w:space="0" w:color="000000"/>
              <w:bottom w:val="single" w:sz="4" w:space="0" w:color="000000"/>
            </w:tcBorders>
          </w:tcPr>
          <w:p w14:paraId="30C88367" w14:textId="77777777" w:rsidR="003C3B33" w:rsidRDefault="00B560D6">
            <w:pPr>
              <w:pStyle w:val="TableParagraph"/>
              <w:spacing w:before="61"/>
              <w:ind w:left="108"/>
              <w:jc w:val="left"/>
            </w:pPr>
            <w:r>
              <w:t>OPV</w:t>
            </w:r>
            <w:r>
              <w:rPr>
                <w:spacing w:val="1"/>
              </w:rPr>
              <w:t xml:space="preserve"> </w:t>
            </w:r>
            <w:r>
              <w:rPr>
                <w:spacing w:val="-2"/>
              </w:rPr>
              <w:t>Induction</w:t>
            </w:r>
          </w:p>
        </w:tc>
        <w:tc>
          <w:tcPr>
            <w:tcW w:w="1323" w:type="dxa"/>
            <w:tcBorders>
              <w:top w:val="single" w:sz="4" w:space="0" w:color="000000"/>
              <w:bottom w:val="single" w:sz="4" w:space="0" w:color="000000"/>
            </w:tcBorders>
          </w:tcPr>
          <w:p w14:paraId="30C88368" w14:textId="77777777" w:rsidR="003C3B33" w:rsidRDefault="00B560D6">
            <w:pPr>
              <w:pStyle w:val="TableParagraph"/>
              <w:spacing w:before="61"/>
              <w:ind w:left="107"/>
              <w:jc w:val="left"/>
            </w:pPr>
            <w:r>
              <w:rPr>
                <w:spacing w:val="-2"/>
              </w:rPr>
              <w:t>Induction</w:t>
            </w:r>
          </w:p>
        </w:tc>
        <w:tc>
          <w:tcPr>
            <w:tcW w:w="1433" w:type="dxa"/>
            <w:tcBorders>
              <w:top w:val="single" w:sz="4" w:space="0" w:color="000000"/>
              <w:bottom w:val="single" w:sz="4" w:space="0" w:color="000000"/>
            </w:tcBorders>
          </w:tcPr>
          <w:p w14:paraId="30C88369" w14:textId="77777777" w:rsidR="003C3B33" w:rsidRDefault="00B560D6">
            <w:pPr>
              <w:pStyle w:val="TableParagraph"/>
              <w:spacing w:before="61"/>
              <w:ind w:right="64"/>
            </w:pPr>
            <w:r>
              <w:rPr>
                <w:spacing w:val="-2"/>
              </w:rPr>
              <w:t>76,160</w:t>
            </w:r>
          </w:p>
        </w:tc>
        <w:tc>
          <w:tcPr>
            <w:tcW w:w="2013" w:type="dxa"/>
            <w:tcBorders>
              <w:top w:val="single" w:sz="4" w:space="0" w:color="000000"/>
              <w:bottom w:val="single" w:sz="4" w:space="0" w:color="000000"/>
            </w:tcBorders>
          </w:tcPr>
          <w:p w14:paraId="30C8836A" w14:textId="77777777" w:rsidR="003C3B33" w:rsidRDefault="00B560D6">
            <w:pPr>
              <w:pStyle w:val="TableParagraph"/>
              <w:spacing w:before="61"/>
              <w:ind w:right="198"/>
            </w:pPr>
            <w:r>
              <w:rPr>
                <w:spacing w:val="-2"/>
              </w:rPr>
              <w:t>79,206</w:t>
            </w:r>
          </w:p>
        </w:tc>
        <w:tc>
          <w:tcPr>
            <w:tcW w:w="1459" w:type="dxa"/>
            <w:tcBorders>
              <w:top w:val="single" w:sz="4" w:space="0" w:color="000000"/>
              <w:bottom w:val="single" w:sz="4" w:space="0" w:color="000000"/>
            </w:tcBorders>
          </w:tcPr>
          <w:p w14:paraId="30C8836B" w14:textId="77777777" w:rsidR="003C3B33" w:rsidRDefault="00B560D6">
            <w:pPr>
              <w:pStyle w:val="TableParagraph"/>
              <w:spacing w:before="61"/>
              <w:ind w:right="260"/>
            </w:pPr>
            <w:r>
              <w:rPr>
                <w:spacing w:val="-2"/>
              </w:rPr>
              <w:t>82,216</w:t>
            </w:r>
          </w:p>
        </w:tc>
        <w:tc>
          <w:tcPr>
            <w:tcW w:w="1235" w:type="dxa"/>
            <w:tcBorders>
              <w:top w:val="single" w:sz="4" w:space="0" w:color="000000"/>
              <w:bottom w:val="single" w:sz="4" w:space="0" w:color="000000"/>
            </w:tcBorders>
          </w:tcPr>
          <w:p w14:paraId="30C8836C" w14:textId="77777777" w:rsidR="003C3B33" w:rsidRDefault="00B560D6">
            <w:pPr>
              <w:pStyle w:val="TableParagraph"/>
              <w:spacing w:before="61"/>
              <w:ind w:right="100"/>
            </w:pPr>
            <w:r>
              <w:rPr>
                <w:spacing w:val="-2"/>
              </w:rPr>
              <w:t>85,011</w:t>
            </w:r>
          </w:p>
        </w:tc>
      </w:tr>
      <w:tr w:rsidR="003C3B33" w14:paraId="30C88374" w14:textId="77777777">
        <w:trPr>
          <w:trHeight w:val="388"/>
        </w:trPr>
        <w:tc>
          <w:tcPr>
            <w:tcW w:w="1560" w:type="dxa"/>
            <w:tcBorders>
              <w:top w:val="single" w:sz="4" w:space="0" w:color="000000"/>
            </w:tcBorders>
          </w:tcPr>
          <w:p w14:paraId="30C8836E" w14:textId="77777777" w:rsidR="003C3B33" w:rsidRDefault="00B560D6">
            <w:pPr>
              <w:pStyle w:val="TableParagraph"/>
              <w:ind w:left="108"/>
              <w:jc w:val="left"/>
            </w:pPr>
            <w:r>
              <w:rPr>
                <w:spacing w:val="-5"/>
              </w:rPr>
              <w:t>VO2</w:t>
            </w:r>
          </w:p>
        </w:tc>
        <w:tc>
          <w:tcPr>
            <w:tcW w:w="1323" w:type="dxa"/>
            <w:tcBorders>
              <w:top w:val="single" w:sz="4" w:space="0" w:color="000000"/>
              <w:bottom w:val="single" w:sz="4" w:space="0" w:color="000000"/>
            </w:tcBorders>
          </w:tcPr>
          <w:p w14:paraId="30C8836F" w14:textId="77777777" w:rsidR="003C3B33" w:rsidRDefault="00B560D6">
            <w:pPr>
              <w:pStyle w:val="TableParagraph"/>
              <w:ind w:left="108"/>
              <w:jc w:val="left"/>
            </w:pPr>
            <w:r>
              <w:rPr>
                <w:spacing w:val="-2"/>
              </w:rPr>
              <w:t>APS6.06</w:t>
            </w:r>
          </w:p>
        </w:tc>
        <w:tc>
          <w:tcPr>
            <w:tcW w:w="1433" w:type="dxa"/>
            <w:tcBorders>
              <w:top w:val="single" w:sz="4" w:space="0" w:color="000000"/>
              <w:bottom w:val="single" w:sz="4" w:space="0" w:color="000000"/>
            </w:tcBorders>
          </w:tcPr>
          <w:p w14:paraId="30C88370" w14:textId="77777777" w:rsidR="003C3B33" w:rsidRDefault="00B560D6">
            <w:pPr>
              <w:pStyle w:val="TableParagraph"/>
              <w:ind w:right="63"/>
            </w:pPr>
            <w:r>
              <w:rPr>
                <w:spacing w:val="-2"/>
              </w:rPr>
              <w:t>105,073</w:t>
            </w:r>
          </w:p>
        </w:tc>
        <w:tc>
          <w:tcPr>
            <w:tcW w:w="2013" w:type="dxa"/>
            <w:tcBorders>
              <w:top w:val="single" w:sz="4" w:space="0" w:color="000000"/>
              <w:bottom w:val="single" w:sz="4" w:space="0" w:color="000000"/>
            </w:tcBorders>
          </w:tcPr>
          <w:p w14:paraId="30C88371" w14:textId="77777777" w:rsidR="003C3B33" w:rsidRDefault="00B560D6">
            <w:pPr>
              <w:pStyle w:val="TableParagraph"/>
              <w:ind w:right="197"/>
            </w:pPr>
            <w:r>
              <w:rPr>
                <w:spacing w:val="-2"/>
              </w:rPr>
              <w:t>109,276</w:t>
            </w:r>
          </w:p>
        </w:tc>
        <w:tc>
          <w:tcPr>
            <w:tcW w:w="1459" w:type="dxa"/>
            <w:tcBorders>
              <w:top w:val="single" w:sz="4" w:space="0" w:color="000000"/>
              <w:bottom w:val="single" w:sz="4" w:space="0" w:color="000000"/>
            </w:tcBorders>
          </w:tcPr>
          <w:p w14:paraId="30C88372" w14:textId="77777777" w:rsidR="003C3B33" w:rsidRDefault="00B560D6">
            <w:pPr>
              <w:pStyle w:val="TableParagraph"/>
              <w:ind w:right="259"/>
            </w:pPr>
            <w:r>
              <w:rPr>
                <w:spacing w:val="-2"/>
              </w:rPr>
              <w:t>113,428</w:t>
            </w:r>
          </w:p>
        </w:tc>
        <w:tc>
          <w:tcPr>
            <w:tcW w:w="1235" w:type="dxa"/>
            <w:tcBorders>
              <w:top w:val="single" w:sz="4" w:space="0" w:color="000000"/>
              <w:bottom w:val="single" w:sz="4" w:space="0" w:color="000000"/>
            </w:tcBorders>
          </w:tcPr>
          <w:p w14:paraId="30C88373" w14:textId="77777777" w:rsidR="003C3B33" w:rsidRDefault="00B560D6">
            <w:pPr>
              <w:pStyle w:val="TableParagraph"/>
              <w:ind w:right="99"/>
            </w:pPr>
            <w:r>
              <w:rPr>
                <w:spacing w:val="-2"/>
              </w:rPr>
              <w:t>117,285</w:t>
            </w:r>
          </w:p>
        </w:tc>
      </w:tr>
      <w:tr w:rsidR="003C3B33" w14:paraId="30C8837B" w14:textId="77777777">
        <w:trPr>
          <w:trHeight w:val="388"/>
        </w:trPr>
        <w:tc>
          <w:tcPr>
            <w:tcW w:w="1560" w:type="dxa"/>
          </w:tcPr>
          <w:p w14:paraId="30C88375" w14:textId="77777777" w:rsidR="003C3B33" w:rsidRDefault="00B560D6">
            <w:pPr>
              <w:pStyle w:val="TableParagraph"/>
              <w:spacing w:before="0" w:line="253" w:lineRule="exact"/>
              <w:ind w:left="108"/>
              <w:jc w:val="left"/>
            </w:pPr>
            <w:r>
              <w:t>APS</w:t>
            </w:r>
            <w:r>
              <w:rPr>
                <w:spacing w:val="-1"/>
              </w:rPr>
              <w:t xml:space="preserve"> </w:t>
            </w:r>
            <w:r>
              <w:rPr>
                <w:spacing w:val="-10"/>
              </w:rPr>
              <w:t>6</w:t>
            </w:r>
          </w:p>
        </w:tc>
        <w:tc>
          <w:tcPr>
            <w:tcW w:w="1323" w:type="dxa"/>
            <w:tcBorders>
              <w:bottom w:val="single" w:sz="4" w:space="0" w:color="000000"/>
            </w:tcBorders>
          </w:tcPr>
          <w:p w14:paraId="30C88376" w14:textId="77777777" w:rsidR="003C3B33" w:rsidRDefault="00B560D6">
            <w:pPr>
              <w:pStyle w:val="TableParagraph"/>
              <w:spacing w:before="54"/>
              <w:ind w:left="108"/>
              <w:jc w:val="left"/>
            </w:pPr>
            <w:r>
              <w:rPr>
                <w:spacing w:val="-2"/>
              </w:rPr>
              <w:t>APS6.07</w:t>
            </w:r>
          </w:p>
        </w:tc>
        <w:tc>
          <w:tcPr>
            <w:tcW w:w="1433" w:type="dxa"/>
            <w:tcBorders>
              <w:bottom w:val="single" w:sz="4" w:space="0" w:color="000000"/>
            </w:tcBorders>
          </w:tcPr>
          <w:p w14:paraId="30C88377" w14:textId="77777777" w:rsidR="003C3B33" w:rsidRDefault="00B560D6">
            <w:pPr>
              <w:pStyle w:val="TableParagraph"/>
              <w:spacing w:before="54"/>
              <w:ind w:right="63"/>
            </w:pPr>
            <w:r>
              <w:rPr>
                <w:spacing w:val="-2"/>
              </w:rPr>
              <w:t>114,864</w:t>
            </w:r>
          </w:p>
        </w:tc>
        <w:tc>
          <w:tcPr>
            <w:tcW w:w="2013" w:type="dxa"/>
            <w:tcBorders>
              <w:bottom w:val="single" w:sz="4" w:space="0" w:color="000000"/>
            </w:tcBorders>
          </w:tcPr>
          <w:p w14:paraId="30C88378" w14:textId="77777777" w:rsidR="003C3B33" w:rsidRDefault="00B560D6">
            <w:pPr>
              <w:pStyle w:val="TableParagraph"/>
              <w:spacing w:before="54"/>
              <w:ind w:right="197"/>
            </w:pPr>
            <w:r>
              <w:rPr>
                <w:spacing w:val="-2"/>
              </w:rPr>
              <w:t>119,459</w:t>
            </w:r>
          </w:p>
        </w:tc>
        <w:tc>
          <w:tcPr>
            <w:tcW w:w="1459" w:type="dxa"/>
            <w:tcBorders>
              <w:bottom w:val="single" w:sz="4" w:space="0" w:color="000000"/>
            </w:tcBorders>
          </w:tcPr>
          <w:p w14:paraId="30C88379" w14:textId="77777777" w:rsidR="003C3B33" w:rsidRDefault="00B560D6">
            <w:pPr>
              <w:pStyle w:val="TableParagraph"/>
              <w:spacing w:before="54"/>
              <w:ind w:right="259"/>
            </w:pPr>
            <w:r>
              <w:rPr>
                <w:spacing w:val="-2"/>
              </w:rPr>
              <w:t>123,998</w:t>
            </w:r>
          </w:p>
        </w:tc>
        <w:tc>
          <w:tcPr>
            <w:tcW w:w="1235" w:type="dxa"/>
            <w:tcBorders>
              <w:bottom w:val="single" w:sz="4" w:space="0" w:color="000000"/>
            </w:tcBorders>
          </w:tcPr>
          <w:p w14:paraId="30C8837A" w14:textId="77777777" w:rsidR="003C3B33" w:rsidRDefault="00B560D6">
            <w:pPr>
              <w:pStyle w:val="TableParagraph"/>
              <w:spacing w:before="54"/>
              <w:ind w:right="99"/>
            </w:pPr>
            <w:r>
              <w:rPr>
                <w:spacing w:val="-2"/>
              </w:rPr>
              <w:t>128,214</w:t>
            </w:r>
          </w:p>
        </w:tc>
      </w:tr>
      <w:tr w:rsidR="003C3B33" w14:paraId="30C88382" w14:textId="77777777">
        <w:trPr>
          <w:trHeight w:val="388"/>
        </w:trPr>
        <w:tc>
          <w:tcPr>
            <w:tcW w:w="1560" w:type="dxa"/>
            <w:tcBorders>
              <w:bottom w:val="single" w:sz="4" w:space="0" w:color="000000"/>
            </w:tcBorders>
          </w:tcPr>
          <w:p w14:paraId="30C8837C" w14:textId="77777777" w:rsidR="003C3B33" w:rsidRDefault="003C3B33">
            <w:pPr>
              <w:pStyle w:val="TableParagraph"/>
              <w:spacing w:before="0"/>
              <w:jc w:val="left"/>
              <w:rPr>
                <w:rFonts w:ascii="Times New Roman"/>
              </w:rPr>
            </w:pPr>
          </w:p>
        </w:tc>
        <w:tc>
          <w:tcPr>
            <w:tcW w:w="1323" w:type="dxa"/>
            <w:tcBorders>
              <w:top w:val="single" w:sz="4" w:space="0" w:color="000000"/>
              <w:bottom w:val="single" w:sz="4" w:space="0" w:color="000000"/>
            </w:tcBorders>
          </w:tcPr>
          <w:p w14:paraId="30C8837D" w14:textId="77777777" w:rsidR="003C3B33" w:rsidRDefault="00B560D6">
            <w:pPr>
              <w:pStyle w:val="TableParagraph"/>
              <w:ind w:left="108"/>
              <w:jc w:val="left"/>
            </w:pPr>
            <w:r>
              <w:rPr>
                <w:spacing w:val="-2"/>
              </w:rPr>
              <w:t>APS6.08</w:t>
            </w:r>
          </w:p>
        </w:tc>
        <w:tc>
          <w:tcPr>
            <w:tcW w:w="1433" w:type="dxa"/>
            <w:tcBorders>
              <w:top w:val="single" w:sz="4" w:space="0" w:color="000000"/>
              <w:bottom w:val="single" w:sz="4" w:space="0" w:color="000000"/>
            </w:tcBorders>
          </w:tcPr>
          <w:p w14:paraId="30C8837E" w14:textId="77777777" w:rsidR="003C3B33" w:rsidRDefault="00B560D6">
            <w:pPr>
              <w:pStyle w:val="TableParagraph"/>
              <w:ind w:right="63"/>
            </w:pPr>
            <w:r>
              <w:rPr>
                <w:spacing w:val="-2"/>
              </w:rPr>
              <w:t>124,609</w:t>
            </w:r>
          </w:p>
        </w:tc>
        <w:tc>
          <w:tcPr>
            <w:tcW w:w="2013" w:type="dxa"/>
            <w:tcBorders>
              <w:top w:val="single" w:sz="4" w:space="0" w:color="000000"/>
              <w:bottom w:val="single" w:sz="4" w:space="0" w:color="000000"/>
            </w:tcBorders>
          </w:tcPr>
          <w:p w14:paraId="30C8837F" w14:textId="77777777" w:rsidR="003C3B33" w:rsidRDefault="00B560D6">
            <w:pPr>
              <w:pStyle w:val="TableParagraph"/>
              <w:ind w:right="197"/>
            </w:pPr>
            <w:r>
              <w:rPr>
                <w:spacing w:val="-2"/>
              </w:rPr>
              <w:t>129,593</w:t>
            </w:r>
          </w:p>
        </w:tc>
        <w:tc>
          <w:tcPr>
            <w:tcW w:w="1459" w:type="dxa"/>
            <w:tcBorders>
              <w:top w:val="single" w:sz="4" w:space="0" w:color="000000"/>
              <w:bottom w:val="single" w:sz="4" w:space="0" w:color="000000"/>
            </w:tcBorders>
          </w:tcPr>
          <w:p w14:paraId="30C88380" w14:textId="77777777" w:rsidR="003C3B33" w:rsidRDefault="00B560D6">
            <w:pPr>
              <w:pStyle w:val="TableParagraph"/>
              <w:ind w:right="259"/>
            </w:pPr>
            <w:r>
              <w:rPr>
                <w:spacing w:val="-2"/>
              </w:rPr>
              <w:t>134,518</w:t>
            </w:r>
          </w:p>
        </w:tc>
        <w:tc>
          <w:tcPr>
            <w:tcW w:w="1235" w:type="dxa"/>
            <w:tcBorders>
              <w:top w:val="single" w:sz="4" w:space="0" w:color="000000"/>
              <w:bottom w:val="single" w:sz="4" w:space="0" w:color="000000"/>
            </w:tcBorders>
          </w:tcPr>
          <w:p w14:paraId="30C88381" w14:textId="77777777" w:rsidR="003C3B33" w:rsidRDefault="00B560D6">
            <w:pPr>
              <w:pStyle w:val="TableParagraph"/>
              <w:ind w:right="99"/>
            </w:pPr>
            <w:r>
              <w:rPr>
                <w:spacing w:val="-2"/>
              </w:rPr>
              <w:t>139,092</w:t>
            </w:r>
          </w:p>
        </w:tc>
      </w:tr>
      <w:tr w:rsidR="003C3B33" w14:paraId="30C88384" w14:textId="77777777">
        <w:trPr>
          <w:trHeight w:val="628"/>
        </w:trPr>
        <w:tc>
          <w:tcPr>
            <w:tcW w:w="9023" w:type="dxa"/>
            <w:gridSpan w:val="6"/>
          </w:tcPr>
          <w:p w14:paraId="30C88383" w14:textId="77777777" w:rsidR="003C3B33" w:rsidRDefault="00B560D6">
            <w:pPr>
              <w:pStyle w:val="TableParagraph"/>
              <w:spacing w:before="239"/>
              <w:jc w:val="left"/>
              <w:rPr>
                <w:b/>
              </w:rPr>
            </w:pPr>
            <w:r>
              <w:rPr>
                <w:b/>
              </w:rPr>
              <w:t>Table</w:t>
            </w:r>
            <w:r>
              <w:rPr>
                <w:b/>
                <w:spacing w:val="-6"/>
              </w:rPr>
              <w:t xml:space="preserve"> </w:t>
            </w:r>
            <w:r>
              <w:rPr>
                <w:b/>
              </w:rPr>
              <w:t>A10</w:t>
            </w:r>
            <w:r>
              <w:rPr>
                <w:b/>
                <w:spacing w:val="-6"/>
              </w:rPr>
              <w:t xml:space="preserve"> </w:t>
            </w:r>
            <w:r>
              <w:rPr>
                <w:b/>
              </w:rPr>
              <w:t>Preserved</w:t>
            </w:r>
            <w:r>
              <w:rPr>
                <w:b/>
                <w:spacing w:val="-5"/>
              </w:rPr>
              <w:t xml:space="preserve"> </w:t>
            </w:r>
            <w:r>
              <w:rPr>
                <w:b/>
              </w:rPr>
              <w:t>Veterinary</w:t>
            </w:r>
            <w:r>
              <w:rPr>
                <w:b/>
                <w:spacing w:val="-6"/>
              </w:rPr>
              <w:t xml:space="preserve"> </w:t>
            </w:r>
            <w:r>
              <w:rPr>
                <w:b/>
              </w:rPr>
              <w:t>Classification</w:t>
            </w:r>
            <w:r>
              <w:rPr>
                <w:b/>
                <w:spacing w:val="-6"/>
              </w:rPr>
              <w:t xml:space="preserve"> </w:t>
            </w:r>
            <w:r>
              <w:rPr>
                <w:b/>
              </w:rPr>
              <w:t>pay</w:t>
            </w:r>
            <w:r>
              <w:rPr>
                <w:b/>
                <w:spacing w:val="-5"/>
              </w:rPr>
              <w:t xml:space="preserve"> </w:t>
            </w:r>
            <w:r>
              <w:rPr>
                <w:b/>
                <w:spacing w:val="-4"/>
              </w:rPr>
              <w:t>scale</w:t>
            </w:r>
          </w:p>
        </w:tc>
      </w:tr>
      <w:tr w:rsidR="003C3B33" w14:paraId="30C88392" w14:textId="77777777">
        <w:trPr>
          <w:trHeight w:val="1461"/>
        </w:trPr>
        <w:tc>
          <w:tcPr>
            <w:tcW w:w="1560" w:type="dxa"/>
            <w:tcBorders>
              <w:top w:val="single" w:sz="4" w:space="0" w:color="000000"/>
              <w:bottom w:val="single" w:sz="4" w:space="0" w:color="000000"/>
            </w:tcBorders>
          </w:tcPr>
          <w:p w14:paraId="30C88385" w14:textId="77777777" w:rsidR="003C3B33" w:rsidRDefault="00B560D6">
            <w:pPr>
              <w:pStyle w:val="TableParagraph"/>
              <w:ind w:left="107"/>
              <w:jc w:val="left"/>
              <w:rPr>
                <w:b/>
              </w:rPr>
            </w:pPr>
            <w:r>
              <w:rPr>
                <w:b/>
                <w:spacing w:val="-2"/>
              </w:rPr>
              <w:t>Classification/ Local designation</w:t>
            </w:r>
          </w:p>
        </w:tc>
        <w:tc>
          <w:tcPr>
            <w:tcW w:w="1323" w:type="dxa"/>
            <w:tcBorders>
              <w:top w:val="single" w:sz="4" w:space="0" w:color="000000"/>
              <w:bottom w:val="single" w:sz="4" w:space="0" w:color="000000"/>
            </w:tcBorders>
          </w:tcPr>
          <w:p w14:paraId="30C88386" w14:textId="77777777" w:rsidR="003C3B33" w:rsidRDefault="00B560D6">
            <w:pPr>
              <w:pStyle w:val="TableParagraph"/>
              <w:ind w:left="60"/>
              <w:jc w:val="left"/>
              <w:rPr>
                <w:b/>
              </w:rPr>
            </w:pPr>
            <w:r>
              <w:rPr>
                <w:b/>
              </w:rPr>
              <w:t xml:space="preserve">Pay </w:t>
            </w:r>
            <w:r>
              <w:rPr>
                <w:b/>
                <w:spacing w:val="-2"/>
              </w:rPr>
              <w:t>point</w:t>
            </w:r>
          </w:p>
        </w:tc>
        <w:tc>
          <w:tcPr>
            <w:tcW w:w="1433" w:type="dxa"/>
            <w:tcBorders>
              <w:top w:val="single" w:sz="4" w:space="0" w:color="000000"/>
              <w:bottom w:val="single" w:sz="4" w:space="0" w:color="000000"/>
            </w:tcBorders>
          </w:tcPr>
          <w:p w14:paraId="30C88387" w14:textId="77777777" w:rsidR="003C3B33" w:rsidRDefault="00B560D6">
            <w:pPr>
              <w:pStyle w:val="TableParagraph"/>
              <w:ind w:right="169"/>
              <w:rPr>
                <w:b/>
              </w:rPr>
            </w:pPr>
            <w:r>
              <w:rPr>
                <w:b/>
              </w:rPr>
              <w:t>As</w:t>
            </w:r>
            <w:r>
              <w:rPr>
                <w:b/>
                <w:spacing w:val="1"/>
              </w:rPr>
              <w:t xml:space="preserve"> </w:t>
            </w:r>
            <w:r>
              <w:rPr>
                <w:b/>
                <w:spacing w:val="-5"/>
              </w:rPr>
              <w:t>at</w:t>
            </w:r>
          </w:p>
          <w:p w14:paraId="30C88388" w14:textId="77777777" w:rsidR="003C3B33" w:rsidRDefault="00B560D6">
            <w:pPr>
              <w:pStyle w:val="TableParagraph"/>
              <w:spacing w:before="0"/>
              <w:ind w:right="169"/>
              <w:rPr>
                <w:b/>
              </w:rPr>
            </w:pPr>
            <w:r>
              <w:rPr>
                <w:b/>
              </w:rPr>
              <w:t>31</w:t>
            </w:r>
            <w:r>
              <w:rPr>
                <w:b/>
                <w:spacing w:val="-1"/>
              </w:rPr>
              <w:t xml:space="preserve"> </w:t>
            </w:r>
            <w:r>
              <w:rPr>
                <w:b/>
                <w:spacing w:val="-2"/>
              </w:rPr>
              <w:t>August</w:t>
            </w:r>
          </w:p>
          <w:p w14:paraId="30C88389" w14:textId="77777777" w:rsidR="003C3B33" w:rsidRDefault="00B560D6">
            <w:pPr>
              <w:pStyle w:val="TableParagraph"/>
              <w:spacing w:before="0"/>
              <w:ind w:right="168"/>
              <w:rPr>
                <w:b/>
              </w:rPr>
            </w:pPr>
            <w:r>
              <w:rPr>
                <w:b/>
              </w:rPr>
              <w:t>2023</w:t>
            </w:r>
            <w:r>
              <w:rPr>
                <w:b/>
                <w:spacing w:val="-5"/>
              </w:rPr>
              <w:t xml:space="preserve"> ($)</w:t>
            </w:r>
          </w:p>
        </w:tc>
        <w:tc>
          <w:tcPr>
            <w:tcW w:w="2013" w:type="dxa"/>
            <w:tcBorders>
              <w:top w:val="single" w:sz="4" w:space="0" w:color="000000"/>
              <w:bottom w:val="single" w:sz="4" w:space="0" w:color="000000"/>
            </w:tcBorders>
          </w:tcPr>
          <w:p w14:paraId="30C8838A" w14:textId="77777777" w:rsidR="003C3B33" w:rsidRDefault="00B560D6">
            <w:pPr>
              <w:pStyle w:val="TableParagraph"/>
              <w:spacing w:before="58"/>
              <w:ind w:left="66" w:right="338"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0"/>
              </w:rPr>
              <w:t xml:space="preserve"> </w:t>
            </w:r>
            <w:r>
              <w:rPr>
                <w:b/>
              </w:rPr>
              <w:t>the</w:t>
            </w:r>
            <w:r>
              <w:rPr>
                <w:b/>
                <w:spacing w:val="-11"/>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38B" w14:textId="77777777" w:rsidR="003C3B33" w:rsidRDefault="00B560D6">
            <w:pPr>
              <w:pStyle w:val="TableParagraph"/>
              <w:spacing w:before="1"/>
              <w:ind w:right="335"/>
              <w:rPr>
                <w:b/>
              </w:rPr>
            </w:pPr>
            <w:r>
              <w:rPr>
                <w:b/>
                <w:spacing w:val="-5"/>
              </w:rPr>
              <w:t>($)</w:t>
            </w:r>
          </w:p>
        </w:tc>
        <w:tc>
          <w:tcPr>
            <w:tcW w:w="1459" w:type="dxa"/>
            <w:tcBorders>
              <w:top w:val="single" w:sz="4" w:space="0" w:color="000000"/>
              <w:bottom w:val="single" w:sz="4" w:space="0" w:color="000000"/>
            </w:tcBorders>
          </w:tcPr>
          <w:p w14:paraId="30C8838C" w14:textId="77777777" w:rsidR="003C3B33" w:rsidRDefault="00B560D6">
            <w:pPr>
              <w:pStyle w:val="TableParagraph"/>
              <w:spacing w:before="58"/>
              <w:ind w:right="392"/>
              <w:rPr>
                <w:b/>
              </w:rPr>
            </w:pPr>
            <w:r>
              <w:rPr>
                <w:b/>
                <w:spacing w:val="-4"/>
              </w:rPr>
              <w:t>From</w:t>
            </w:r>
          </w:p>
          <w:p w14:paraId="30C8838D" w14:textId="77777777" w:rsidR="003C3B33" w:rsidRDefault="00B560D6">
            <w:pPr>
              <w:pStyle w:val="TableParagraph"/>
              <w:spacing w:before="0"/>
              <w:ind w:right="390"/>
              <w:rPr>
                <w:b/>
              </w:rPr>
            </w:pPr>
            <w:r>
              <w:rPr>
                <w:b/>
              </w:rPr>
              <w:t>13</w:t>
            </w:r>
            <w:r>
              <w:rPr>
                <w:b/>
                <w:spacing w:val="1"/>
              </w:rPr>
              <w:t xml:space="preserve"> </w:t>
            </w:r>
            <w:r>
              <w:rPr>
                <w:b/>
                <w:spacing w:val="-2"/>
              </w:rPr>
              <w:t>March</w:t>
            </w:r>
          </w:p>
          <w:p w14:paraId="30C8838E" w14:textId="77777777" w:rsidR="003C3B33" w:rsidRDefault="00B560D6">
            <w:pPr>
              <w:pStyle w:val="TableParagraph"/>
              <w:spacing w:before="0"/>
              <w:ind w:right="391"/>
              <w:rPr>
                <w:b/>
              </w:rPr>
            </w:pPr>
            <w:r>
              <w:rPr>
                <w:b/>
              </w:rPr>
              <w:t>2025</w:t>
            </w:r>
            <w:r>
              <w:rPr>
                <w:b/>
                <w:spacing w:val="-5"/>
              </w:rPr>
              <w:t xml:space="preserve"> ($)</w:t>
            </w:r>
          </w:p>
        </w:tc>
        <w:tc>
          <w:tcPr>
            <w:tcW w:w="1235" w:type="dxa"/>
            <w:tcBorders>
              <w:top w:val="single" w:sz="4" w:space="0" w:color="000000"/>
              <w:bottom w:val="single" w:sz="4" w:space="0" w:color="000000"/>
            </w:tcBorders>
          </w:tcPr>
          <w:p w14:paraId="30C8838F" w14:textId="77777777" w:rsidR="003C3B33" w:rsidRDefault="00B560D6">
            <w:pPr>
              <w:pStyle w:val="TableParagraph"/>
              <w:spacing w:before="58"/>
              <w:ind w:right="103"/>
              <w:rPr>
                <w:b/>
              </w:rPr>
            </w:pPr>
            <w:r>
              <w:rPr>
                <w:b/>
                <w:spacing w:val="-4"/>
              </w:rPr>
              <w:t>From</w:t>
            </w:r>
          </w:p>
          <w:p w14:paraId="30C88390" w14:textId="77777777" w:rsidR="003C3B33" w:rsidRDefault="00B560D6">
            <w:pPr>
              <w:pStyle w:val="TableParagraph"/>
              <w:spacing w:before="0"/>
              <w:ind w:right="101"/>
              <w:rPr>
                <w:b/>
              </w:rPr>
            </w:pPr>
            <w:r>
              <w:rPr>
                <w:b/>
              </w:rPr>
              <w:t>12</w:t>
            </w:r>
            <w:r>
              <w:rPr>
                <w:b/>
                <w:spacing w:val="1"/>
              </w:rPr>
              <w:t xml:space="preserve"> </w:t>
            </w:r>
            <w:r>
              <w:rPr>
                <w:b/>
                <w:spacing w:val="-2"/>
              </w:rPr>
              <w:t>March</w:t>
            </w:r>
          </w:p>
          <w:p w14:paraId="30C88391" w14:textId="77777777" w:rsidR="003C3B33" w:rsidRDefault="00B560D6">
            <w:pPr>
              <w:pStyle w:val="TableParagraph"/>
              <w:spacing w:before="0"/>
              <w:ind w:right="102"/>
              <w:rPr>
                <w:b/>
              </w:rPr>
            </w:pPr>
            <w:r>
              <w:rPr>
                <w:b/>
              </w:rPr>
              <w:t>2026</w:t>
            </w:r>
            <w:r>
              <w:rPr>
                <w:b/>
                <w:spacing w:val="-5"/>
              </w:rPr>
              <w:t xml:space="preserve"> ($)</w:t>
            </w:r>
          </w:p>
        </w:tc>
      </w:tr>
      <w:tr w:rsidR="003C3B33" w14:paraId="30C88399" w14:textId="77777777">
        <w:trPr>
          <w:trHeight w:val="390"/>
        </w:trPr>
        <w:tc>
          <w:tcPr>
            <w:tcW w:w="1560" w:type="dxa"/>
            <w:tcBorders>
              <w:top w:val="single" w:sz="4" w:space="0" w:color="000000"/>
            </w:tcBorders>
          </w:tcPr>
          <w:p w14:paraId="30C88393" w14:textId="77777777" w:rsidR="003C3B33" w:rsidRDefault="00B560D6">
            <w:pPr>
              <w:pStyle w:val="TableParagraph"/>
              <w:spacing w:before="61"/>
              <w:ind w:left="108"/>
              <w:jc w:val="left"/>
            </w:pPr>
            <w:r>
              <w:rPr>
                <w:spacing w:val="-5"/>
              </w:rPr>
              <w:t>VO3</w:t>
            </w:r>
          </w:p>
        </w:tc>
        <w:tc>
          <w:tcPr>
            <w:tcW w:w="1323" w:type="dxa"/>
            <w:tcBorders>
              <w:top w:val="single" w:sz="4" w:space="0" w:color="000000"/>
              <w:bottom w:val="single" w:sz="4" w:space="0" w:color="000000"/>
            </w:tcBorders>
          </w:tcPr>
          <w:p w14:paraId="30C88394" w14:textId="77777777" w:rsidR="003C3B33" w:rsidRDefault="00B560D6">
            <w:pPr>
              <w:pStyle w:val="TableParagraph"/>
              <w:spacing w:before="61"/>
              <w:ind w:left="60"/>
              <w:jc w:val="left"/>
            </w:pPr>
            <w:r>
              <w:rPr>
                <w:spacing w:val="-2"/>
              </w:rPr>
              <w:t>EL2.01</w:t>
            </w:r>
          </w:p>
        </w:tc>
        <w:tc>
          <w:tcPr>
            <w:tcW w:w="1433" w:type="dxa"/>
            <w:tcBorders>
              <w:top w:val="single" w:sz="4" w:space="0" w:color="000000"/>
              <w:bottom w:val="single" w:sz="4" w:space="0" w:color="000000"/>
            </w:tcBorders>
          </w:tcPr>
          <w:p w14:paraId="30C88395" w14:textId="77777777" w:rsidR="003C3B33" w:rsidRDefault="00B560D6">
            <w:pPr>
              <w:pStyle w:val="TableParagraph"/>
              <w:spacing w:before="61"/>
              <w:ind w:right="166"/>
            </w:pPr>
            <w:r>
              <w:rPr>
                <w:spacing w:val="-2"/>
              </w:rPr>
              <w:t>129,257</w:t>
            </w:r>
          </w:p>
        </w:tc>
        <w:tc>
          <w:tcPr>
            <w:tcW w:w="2013" w:type="dxa"/>
            <w:tcBorders>
              <w:top w:val="single" w:sz="4" w:space="0" w:color="000000"/>
              <w:bottom w:val="single" w:sz="4" w:space="0" w:color="000000"/>
            </w:tcBorders>
          </w:tcPr>
          <w:p w14:paraId="30C88396" w14:textId="77777777" w:rsidR="003C3B33" w:rsidRDefault="00B560D6">
            <w:pPr>
              <w:pStyle w:val="TableParagraph"/>
              <w:spacing w:before="61"/>
              <w:ind w:left="947"/>
              <w:jc w:val="left"/>
            </w:pPr>
            <w:r>
              <w:rPr>
                <w:spacing w:val="-2"/>
              </w:rPr>
              <w:t>134,427</w:t>
            </w:r>
          </w:p>
        </w:tc>
        <w:tc>
          <w:tcPr>
            <w:tcW w:w="1459" w:type="dxa"/>
            <w:tcBorders>
              <w:top w:val="single" w:sz="4" w:space="0" w:color="000000"/>
              <w:bottom w:val="single" w:sz="4" w:space="0" w:color="000000"/>
            </w:tcBorders>
          </w:tcPr>
          <w:p w14:paraId="30C88397" w14:textId="77777777" w:rsidR="003C3B33" w:rsidRDefault="00B560D6">
            <w:pPr>
              <w:pStyle w:val="TableParagraph"/>
              <w:spacing w:before="61"/>
              <w:ind w:left="340"/>
              <w:jc w:val="left"/>
            </w:pPr>
            <w:r>
              <w:rPr>
                <w:spacing w:val="-2"/>
              </w:rPr>
              <w:t>139,535</w:t>
            </w:r>
          </w:p>
        </w:tc>
        <w:tc>
          <w:tcPr>
            <w:tcW w:w="1235" w:type="dxa"/>
            <w:tcBorders>
              <w:top w:val="single" w:sz="4" w:space="0" w:color="000000"/>
              <w:bottom w:val="single" w:sz="4" w:space="0" w:color="000000"/>
            </w:tcBorders>
          </w:tcPr>
          <w:p w14:paraId="30C88398" w14:textId="77777777" w:rsidR="003C3B33" w:rsidRDefault="00B560D6">
            <w:pPr>
              <w:pStyle w:val="TableParagraph"/>
              <w:spacing w:before="61"/>
              <w:ind w:right="99"/>
            </w:pPr>
            <w:r>
              <w:rPr>
                <w:spacing w:val="-2"/>
              </w:rPr>
              <w:t>144,279</w:t>
            </w:r>
          </w:p>
        </w:tc>
      </w:tr>
      <w:tr w:rsidR="003C3B33" w14:paraId="30C883A0" w14:textId="77777777">
        <w:trPr>
          <w:trHeight w:val="388"/>
        </w:trPr>
        <w:tc>
          <w:tcPr>
            <w:tcW w:w="1560" w:type="dxa"/>
          </w:tcPr>
          <w:p w14:paraId="30C8839A" w14:textId="77777777" w:rsidR="003C3B33" w:rsidRDefault="00B560D6">
            <w:pPr>
              <w:pStyle w:val="TableParagraph"/>
              <w:spacing w:before="0" w:line="258" w:lineRule="exact"/>
              <w:ind w:left="108"/>
              <w:jc w:val="left"/>
            </w:pPr>
            <w:r>
              <w:rPr>
                <w:spacing w:val="-5"/>
              </w:rPr>
              <w:t>EL2</w:t>
            </w:r>
          </w:p>
        </w:tc>
        <w:tc>
          <w:tcPr>
            <w:tcW w:w="1323" w:type="dxa"/>
            <w:tcBorders>
              <w:top w:val="single" w:sz="4" w:space="0" w:color="000000"/>
              <w:bottom w:val="single" w:sz="4" w:space="0" w:color="000000"/>
            </w:tcBorders>
          </w:tcPr>
          <w:p w14:paraId="30C8839B" w14:textId="77777777" w:rsidR="003C3B33" w:rsidRDefault="00B560D6">
            <w:pPr>
              <w:pStyle w:val="TableParagraph"/>
              <w:ind w:left="60"/>
              <w:jc w:val="left"/>
            </w:pPr>
            <w:r>
              <w:rPr>
                <w:spacing w:val="-2"/>
              </w:rPr>
              <w:t>EL2.02</w:t>
            </w:r>
          </w:p>
        </w:tc>
        <w:tc>
          <w:tcPr>
            <w:tcW w:w="1433" w:type="dxa"/>
            <w:tcBorders>
              <w:top w:val="single" w:sz="4" w:space="0" w:color="000000"/>
              <w:bottom w:val="single" w:sz="4" w:space="0" w:color="000000"/>
            </w:tcBorders>
          </w:tcPr>
          <w:p w14:paraId="30C8839C" w14:textId="77777777" w:rsidR="003C3B33" w:rsidRDefault="00B560D6">
            <w:pPr>
              <w:pStyle w:val="TableParagraph"/>
              <w:ind w:right="166"/>
            </w:pPr>
            <w:r>
              <w:rPr>
                <w:spacing w:val="-2"/>
              </w:rPr>
              <w:t>133,835</w:t>
            </w:r>
          </w:p>
        </w:tc>
        <w:tc>
          <w:tcPr>
            <w:tcW w:w="2013" w:type="dxa"/>
            <w:tcBorders>
              <w:top w:val="single" w:sz="4" w:space="0" w:color="000000"/>
              <w:bottom w:val="single" w:sz="4" w:space="0" w:color="000000"/>
            </w:tcBorders>
          </w:tcPr>
          <w:p w14:paraId="30C8839D" w14:textId="77777777" w:rsidR="003C3B33" w:rsidRDefault="00B560D6">
            <w:pPr>
              <w:pStyle w:val="TableParagraph"/>
              <w:ind w:left="947"/>
              <w:jc w:val="left"/>
            </w:pPr>
            <w:r>
              <w:rPr>
                <w:spacing w:val="-2"/>
              </w:rPr>
              <w:t>139,188</w:t>
            </w:r>
          </w:p>
        </w:tc>
        <w:tc>
          <w:tcPr>
            <w:tcW w:w="1459" w:type="dxa"/>
            <w:tcBorders>
              <w:top w:val="single" w:sz="4" w:space="0" w:color="000000"/>
              <w:bottom w:val="single" w:sz="4" w:space="0" w:color="000000"/>
            </w:tcBorders>
          </w:tcPr>
          <w:p w14:paraId="30C8839E" w14:textId="77777777" w:rsidR="003C3B33" w:rsidRDefault="00B560D6">
            <w:pPr>
              <w:pStyle w:val="TableParagraph"/>
              <w:ind w:left="340"/>
              <w:jc w:val="left"/>
            </w:pPr>
            <w:r>
              <w:rPr>
                <w:spacing w:val="-2"/>
              </w:rPr>
              <w:t>144,477</w:t>
            </w:r>
          </w:p>
        </w:tc>
        <w:tc>
          <w:tcPr>
            <w:tcW w:w="1235" w:type="dxa"/>
            <w:tcBorders>
              <w:top w:val="single" w:sz="4" w:space="0" w:color="000000"/>
              <w:bottom w:val="single" w:sz="4" w:space="0" w:color="000000"/>
            </w:tcBorders>
          </w:tcPr>
          <w:p w14:paraId="30C8839F" w14:textId="77777777" w:rsidR="003C3B33" w:rsidRDefault="00B560D6">
            <w:pPr>
              <w:pStyle w:val="TableParagraph"/>
              <w:ind w:right="99"/>
            </w:pPr>
            <w:r>
              <w:rPr>
                <w:spacing w:val="-2"/>
              </w:rPr>
              <w:t>149,389</w:t>
            </w:r>
          </w:p>
        </w:tc>
      </w:tr>
      <w:tr w:rsidR="003C3B33" w14:paraId="30C883A7" w14:textId="77777777">
        <w:trPr>
          <w:trHeight w:val="388"/>
        </w:trPr>
        <w:tc>
          <w:tcPr>
            <w:tcW w:w="1560" w:type="dxa"/>
          </w:tcPr>
          <w:p w14:paraId="30C883A1" w14:textId="77777777" w:rsidR="003C3B33" w:rsidRDefault="003C3B33">
            <w:pPr>
              <w:pStyle w:val="TableParagraph"/>
              <w:spacing w:before="0"/>
              <w:jc w:val="left"/>
              <w:rPr>
                <w:rFonts w:ascii="Times New Roman"/>
              </w:rPr>
            </w:pPr>
          </w:p>
        </w:tc>
        <w:tc>
          <w:tcPr>
            <w:tcW w:w="1323" w:type="dxa"/>
            <w:tcBorders>
              <w:top w:val="single" w:sz="4" w:space="0" w:color="000000"/>
              <w:bottom w:val="single" w:sz="4" w:space="0" w:color="000000"/>
            </w:tcBorders>
          </w:tcPr>
          <w:p w14:paraId="30C883A2" w14:textId="77777777" w:rsidR="003C3B33" w:rsidRDefault="00B560D6">
            <w:pPr>
              <w:pStyle w:val="TableParagraph"/>
              <w:ind w:left="60"/>
              <w:jc w:val="left"/>
            </w:pPr>
            <w:r>
              <w:rPr>
                <w:spacing w:val="-2"/>
              </w:rPr>
              <w:t>EL2.03</w:t>
            </w:r>
          </w:p>
        </w:tc>
        <w:tc>
          <w:tcPr>
            <w:tcW w:w="1433" w:type="dxa"/>
            <w:tcBorders>
              <w:top w:val="single" w:sz="4" w:space="0" w:color="000000"/>
              <w:bottom w:val="single" w:sz="4" w:space="0" w:color="000000"/>
            </w:tcBorders>
          </w:tcPr>
          <w:p w14:paraId="30C883A3" w14:textId="77777777" w:rsidR="003C3B33" w:rsidRDefault="00B560D6">
            <w:pPr>
              <w:pStyle w:val="TableParagraph"/>
              <w:ind w:right="166"/>
            </w:pPr>
            <w:r>
              <w:rPr>
                <w:spacing w:val="-2"/>
              </w:rPr>
              <w:t>138,354</w:t>
            </w:r>
          </w:p>
        </w:tc>
        <w:tc>
          <w:tcPr>
            <w:tcW w:w="2013" w:type="dxa"/>
            <w:tcBorders>
              <w:top w:val="single" w:sz="4" w:space="0" w:color="000000"/>
              <w:bottom w:val="single" w:sz="4" w:space="0" w:color="000000"/>
            </w:tcBorders>
          </w:tcPr>
          <w:p w14:paraId="30C883A4" w14:textId="77777777" w:rsidR="003C3B33" w:rsidRDefault="00B560D6">
            <w:pPr>
              <w:pStyle w:val="TableParagraph"/>
              <w:ind w:left="947"/>
              <w:jc w:val="left"/>
            </w:pPr>
            <w:r>
              <w:rPr>
                <w:spacing w:val="-2"/>
              </w:rPr>
              <w:t>143,888</w:t>
            </w:r>
          </w:p>
        </w:tc>
        <w:tc>
          <w:tcPr>
            <w:tcW w:w="1459" w:type="dxa"/>
            <w:tcBorders>
              <w:top w:val="single" w:sz="4" w:space="0" w:color="000000"/>
              <w:bottom w:val="single" w:sz="4" w:space="0" w:color="000000"/>
            </w:tcBorders>
          </w:tcPr>
          <w:p w14:paraId="30C883A5" w14:textId="77777777" w:rsidR="003C3B33" w:rsidRDefault="00B560D6">
            <w:pPr>
              <w:pStyle w:val="TableParagraph"/>
              <w:ind w:left="340"/>
              <w:jc w:val="left"/>
            </w:pPr>
            <w:r>
              <w:rPr>
                <w:spacing w:val="-2"/>
              </w:rPr>
              <w:t>149,356</w:t>
            </w:r>
          </w:p>
        </w:tc>
        <w:tc>
          <w:tcPr>
            <w:tcW w:w="1235" w:type="dxa"/>
            <w:tcBorders>
              <w:top w:val="single" w:sz="4" w:space="0" w:color="000000"/>
              <w:bottom w:val="single" w:sz="4" w:space="0" w:color="000000"/>
            </w:tcBorders>
          </w:tcPr>
          <w:p w14:paraId="30C883A6" w14:textId="77777777" w:rsidR="003C3B33" w:rsidRDefault="00B560D6">
            <w:pPr>
              <w:pStyle w:val="TableParagraph"/>
              <w:ind w:right="99"/>
            </w:pPr>
            <w:r>
              <w:rPr>
                <w:spacing w:val="-2"/>
              </w:rPr>
              <w:t>154,434</w:t>
            </w:r>
          </w:p>
        </w:tc>
      </w:tr>
      <w:tr w:rsidR="003C3B33" w14:paraId="30C883AE" w14:textId="77777777">
        <w:trPr>
          <w:trHeight w:val="388"/>
        </w:trPr>
        <w:tc>
          <w:tcPr>
            <w:tcW w:w="1560" w:type="dxa"/>
          </w:tcPr>
          <w:p w14:paraId="30C883A8" w14:textId="77777777" w:rsidR="003C3B33" w:rsidRDefault="003C3B33">
            <w:pPr>
              <w:pStyle w:val="TableParagraph"/>
              <w:spacing w:before="0"/>
              <w:jc w:val="left"/>
              <w:rPr>
                <w:rFonts w:ascii="Times New Roman"/>
              </w:rPr>
            </w:pPr>
          </w:p>
        </w:tc>
        <w:tc>
          <w:tcPr>
            <w:tcW w:w="1323" w:type="dxa"/>
            <w:tcBorders>
              <w:top w:val="single" w:sz="4" w:space="0" w:color="000000"/>
              <w:bottom w:val="single" w:sz="4" w:space="0" w:color="000000"/>
            </w:tcBorders>
          </w:tcPr>
          <w:p w14:paraId="30C883A9" w14:textId="77777777" w:rsidR="003C3B33" w:rsidRDefault="00B560D6">
            <w:pPr>
              <w:pStyle w:val="TableParagraph"/>
              <w:ind w:left="60"/>
              <w:jc w:val="left"/>
            </w:pPr>
            <w:r>
              <w:rPr>
                <w:spacing w:val="-2"/>
              </w:rPr>
              <w:t>EL2.04</w:t>
            </w:r>
          </w:p>
        </w:tc>
        <w:tc>
          <w:tcPr>
            <w:tcW w:w="1433" w:type="dxa"/>
            <w:tcBorders>
              <w:top w:val="single" w:sz="4" w:space="0" w:color="000000"/>
              <w:bottom w:val="single" w:sz="4" w:space="0" w:color="000000"/>
            </w:tcBorders>
          </w:tcPr>
          <w:p w14:paraId="30C883AA" w14:textId="77777777" w:rsidR="003C3B33" w:rsidRDefault="00B560D6">
            <w:pPr>
              <w:pStyle w:val="TableParagraph"/>
              <w:ind w:right="166"/>
            </w:pPr>
            <w:r>
              <w:rPr>
                <w:spacing w:val="-2"/>
              </w:rPr>
              <w:t>140,731</w:t>
            </w:r>
          </w:p>
        </w:tc>
        <w:tc>
          <w:tcPr>
            <w:tcW w:w="2013" w:type="dxa"/>
            <w:tcBorders>
              <w:top w:val="single" w:sz="4" w:space="0" w:color="000000"/>
              <w:bottom w:val="single" w:sz="4" w:space="0" w:color="000000"/>
            </w:tcBorders>
          </w:tcPr>
          <w:p w14:paraId="30C883AB" w14:textId="77777777" w:rsidR="003C3B33" w:rsidRDefault="00B560D6">
            <w:pPr>
              <w:pStyle w:val="TableParagraph"/>
              <w:ind w:left="947"/>
              <w:jc w:val="left"/>
            </w:pPr>
            <w:r>
              <w:rPr>
                <w:spacing w:val="-2"/>
              </w:rPr>
              <w:t>146,360</w:t>
            </w:r>
          </w:p>
        </w:tc>
        <w:tc>
          <w:tcPr>
            <w:tcW w:w="1459" w:type="dxa"/>
            <w:tcBorders>
              <w:top w:val="single" w:sz="4" w:space="0" w:color="000000"/>
              <w:bottom w:val="single" w:sz="4" w:space="0" w:color="000000"/>
            </w:tcBorders>
          </w:tcPr>
          <w:p w14:paraId="30C883AC" w14:textId="77777777" w:rsidR="003C3B33" w:rsidRDefault="00B560D6">
            <w:pPr>
              <w:pStyle w:val="TableParagraph"/>
              <w:ind w:left="340"/>
              <w:jc w:val="left"/>
            </w:pPr>
            <w:r>
              <w:rPr>
                <w:spacing w:val="-2"/>
              </w:rPr>
              <w:t>151,922</w:t>
            </w:r>
          </w:p>
        </w:tc>
        <w:tc>
          <w:tcPr>
            <w:tcW w:w="1235" w:type="dxa"/>
            <w:tcBorders>
              <w:top w:val="single" w:sz="4" w:space="0" w:color="000000"/>
              <w:bottom w:val="single" w:sz="4" w:space="0" w:color="000000"/>
            </w:tcBorders>
          </w:tcPr>
          <w:p w14:paraId="30C883AD" w14:textId="77777777" w:rsidR="003C3B33" w:rsidRDefault="00B560D6">
            <w:pPr>
              <w:pStyle w:val="TableParagraph"/>
              <w:ind w:right="99"/>
            </w:pPr>
            <w:r>
              <w:rPr>
                <w:spacing w:val="-2"/>
              </w:rPr>
              <w:t>157,087</w:t>
            </w:r>
          </w:p>
        </w:tc>
      </w:tr>
      <w:tr w:rsidR="003C3B33" w14:paraId="30C883B5" w14:textId="77777777">
        <w:trPr>
          <w:trHeight w:val="388"/>
        </w:trPr>
        <w:tc>
          <w:tcPr>
            <w:tcW w:w="1560" w:type="dxa"/>
          </w:tcPr>
          <w:p w14:paraId="30C883AF" w14:textId="77777777" w:rsidR="003C3B33" w:rsidRDefault="003C3B33">
            <w:pPr>
              <w:pStyle w:val="TableParagraph"/>
              <w:spacing w:before="0"/>
              <w:jc w:val="left"/>
              <w:rPr>
                <w:rFonts w:ascii="Times New Roman"/>
              </w:rPr>
            </w:pPr>
          </w:p>
        </w:tc>
        <w:tc>
          <w:tcPr>
            <w:tcW w:w="1323" w:type="dxa"/>
            <w:tcBorders>
              <w:top w:val="single" w:sz="4" w:space="0" w:color="000000"/>
              <w:bottom w:val="single" w:sz="4" w:space="0" w:color="000000"/>
            </w:tcBorders>
          </w:tcPr>
          <w:p w14:paraId="30C883B0" w14:textId="77777777" w:rsidR="003C3B33" w:rsidRDefault="00B560D6">
            <w:pPr>
              <w:pStyle w:val="TableParagraph"/>
              <w:ind w:left="60"/>
              <w:jc w:val="left"/>
            </w:pPr>
            <w:r>
              <w:rPr>
                <w:spacing w:val="-2"/>
              </w:rPr>
              <w:t>EL2.05</w:t>
            </w:r>
          </w:p>
        </w:tc>
        <w:tc>
          <w:tcPr>
            <w:tcW w:w="1433" w:type="dxa"/>
            <w:tcBorders>
              <w:top w:val="single" w:sz="4" w:space="0" w:color="000000"/>
              <w:bottom w:val="single" w:sz="4" w:space="0" w:color="000000"/>
            </w:tcBorders>
          </w:tcPr>
          <w:p w14:paraId="30C883B1" w14:textId="77777777" w:rsidR="003C3B33" w:rsidRDefault="00B560D6">
            <w:pPr>
              <w:pStyle w:val="TableParagraph"/>
              <w:ind w:right="166"/>
            </w:pPr>
            <w:r>
              <w:rPr>
                <w:spacing w:val="-2"/>
              </w:rPr>
              <w:t>145,096</w:t>
            </w:r>
          </w:p>
        </w:tc>
        <w:tc>
          <w:tcPr>
            <w:tcW w:w="2013" w:type="dxa"/>
            <w:tcBorders>
              <w:top w:val="single" w:sz="4" w:space="0" w:color="000000"/>
              <w:bottom w:val="single" w:sz="4" w:space="0" w:color="000000"/>
            </w:tcBorders>
          </w:tcPr>
          <w:p w14:paraId="30C883B2" w14:textId="77777777" w:rsidR="003C3B33" w:rsidRDefault="00B560D6">
            <w:pPr>
              <w:pStyle w:val="TableParagraph"/>
              <w:ind w:left="947"/>
              <w:jc w:val="left"/>
            </w:pPr>
            <w:r>
              <w:rPr>
                <w:spacing w:val="-2"/>
              </w:rPr>
              <w:t>150,900</w:t>
            </w:r>
          </w:p>
        </w:tc>
        <w:tc>
          <w:tcPr>
            <w:tcW w:w="1459" w:type="dxa"/>
            <w:tcBorders>
              <w:top w:val="single" w:sz="4" w:space="0" w:color="000000"/>
              <w:bottom w:val="single" w:sz="4" w:space="0" w:color="000000"/>
            </w:tcBorders>
          </w:tcPr>
          <w:p w14:paraId="30C883B3" w14:textId="77777777" w:rsidR="003C3B33" w:rsidRDefault="00B560D6">
            <w:pPr>
              <w:pStyle w:val="TableParagraph"/>
              <w:ind w:left="340"/>
              <w:jc w:val="left"/>
            </w:pPr>
            <w:r>
              <w:rPr>
                <w:spacing w:val="-2"/>
              </w:rPr>
              <w:t>156,634</w:t>
            </w:r>
          </w:p>
        </w:tc>
        <w:tc>
          <w:tcPr>
            <w:tcW w:w="1235" w:type="dxa"/>
            <w:tcBorders>
              <w:top w:val="single" w:sz="4" w:space="0" w:color="000000"/>
              <w:bottom w:val="single" w:sz="4" w:space="0" w:color="000000"/>
            </w:tcBorders>
          </w:tcPr>
          <w:p w14:paraId="30C883B4" w14:textId="77777777" w:rsidR="003C3B33" w:rsidRDefault="00B560D6">
            <w:pPr>
              <w:pStyle w:val="TableParagraph"/>
              <w:ind w:right="99"/>
            </w:pPr>
            <w:r>
              <w:rPr>
                <w:spacing w:val="-2"/>
              </w:rPr>
              <w:t>161,960</w:t>
            </w:r>
          </w:p>
        </w:tc>
      </w:tr>
      <w:tr w:rsidR="003C3B33" w14:paraId="30C883BC" w14:textId="77777777">
        <w:trPr>
          <w:trHeight w:val="388"/>
        </w:trPr>
        <w:tc>
          <w:tcPr>
            <w:tcW w:w="1560" w:type="dxa"/>
            <w:tcBorders>
              <w:bottom w:val="single" w:sz="4" w:space="0" w:color="000000"/>
            </w:tcBorders>
          </w:tcPr>
          <w:p w14:paraId="30C883B6" w14:textId="77777777" w:rsidR="003C3B33" w:rsidRDefault="003C3B33">
            <w:pPr>
              <w:pStyle w:val="TableParagraph"/>
              <w:spacing w:before="0"/>
              <w:jc w:val="left"/>
              <w:rPr>
                <w:rFonts w:ascii="Times New Roman"/>
              </w:rPr>
            </w:pPr>
          </w:p>
        </w:tc>
        <w:tc>
          <w:tcPr>
            <w:tcW w:w="1323" w:type="dxa"/>
            <w:tcBorders>
              <w:top w:val="single" w:sz="4" w:space="0" w:color="000000"/>
              <w:bottom w:val="single" w:sz="4" w:space="0" w:color="000000"/>
            </w:tcBorders>
          </w:tcPr>
          <w:p w14:paraId="30C883B7" w14:textId="77777777" w:rsidR="003C3B33" w:rsidRDefault="00B560D6">
            <w:pPr>
              <w:pStyle w:val="TableParagraph"/>
              <w:ind w:left="60"/>
              <w:jc w:val="left"/>
            </w:pPr>
            <w:r>
              <w:rPr>
                <w:spacing w:val="-2"/>
              </w:rPr>
              <w:t>EL2.06</w:t>
            </w:r>
          </w:p>
        </w:tc>
        <w:tc>
          <w:tcPr>
            <w:tcW w:w="1433" w:type="dxa"/>
            <w:tcBorders>
              <w:top w:val="single" w:sz="4" w:space="0" w:color="000000"/>
              <w:bottom w:val="single" w:sz="4" w:space="0" w:color="000000"/>
            </w:tcBorders>
          </w:tcPr>
          <w:p w14:paraId="30C883B8" w14:textId="77777777" w:rsidR="003C3B33" w:rsidRDefault="00B560D6">
            <w:pPr>
              <w:pStyle w:val="TableParagraph"/>
              <w:ind w:right="166"/>
            </w:pPr>
            <w:r>
              <w:rPr>
                <w:spacing w:val="-2"/>
              </w:rPr>
              <w:t>146,441</w:t>
            </w:r>
          </w:p>
        </w:tc>
        <w:tc>
          <w:tcPr>
            <w:tcW w:w="2013" w:type="dxa"/>
            <w:tcBorders>
              <w:top w:val="single" w:sz="4" w:space="0" w:color="000000"/>
              <w:bottom w:val="single" w:sz="4" w:space="0" w:color="000000"/>
            </w:tcBorders>
          </w:tcPr>
          <w:p w14:paraId="30C883B9" w14:textId="77777777" w:rsidR="003C3B33" w:rsidRDefault="00B560D6">
            <w:pPr>
              <w:pStyle w:val="TableParagraph"/>
              <w:ind w:left="947"/>
              <w:jc w:val="left"/>
            </w:pPr>
            <w:r>
              <w:rPr>
                <w:spacing w:val="-2"/>
              </w:rPr>
              <w:t>152,299</w:t>
            </w:r>
          </w:p>
        </w:tc>
        <w:tc>
          <w:tcPr>
            <w:tcW w:w="1459" w:type="dxa"/>
            <w:tcBorders>
              <w:top w:val="single" w:sz="4" w:space="0" w:color="000000"/>
              <w:bottom w:val="single" w:sz="4" w:space="0" w:color="000000"/>
            </w:tcBorders>
          </w:tcPr>
          <w:p w14:paraId="30C883BA" w14:textId="77777777" w:rsidR="003C3B33" w:rsidRDefault="00B560D6">
            <w:pPr>
              <w:pStyle w:val="TableParagraph"/>
              <w:ind w:left="340"/>
              <w:jc w:val="left"/>
            </w:pPr>
            <w:r>
              <w:rPr>
                <w:spacing w:val="-2"/>
              </w:rPr>
              <w:t>158,086</w:t>
            </w:r>
          </w:p>
        </w:tc>
        <w:tc>
          <w:tcPr>
            <w:tcW w:w="1235" w:type="dxa"/>
            <w:tcBorders>
              <w:top w:val="single" w:sz="4" w:space="0" w:color="000000"/>
              <w:bottom w:val="single" w:sz="4" w:space="0" w:color="000000"/>
            </w:tcBorders>
          </w:tcPr>
          <w:p w14:paraId="30C883BB" w14:textId="77777777" w:rsidR="003C3B33" w:rsidRDefault="00B560D6">
            <w:pPr>
              <w:pStyle w:val="TableParagraph"/>
              <w:ind w:right="99"/>
            </w:pPr>
            <w:r>
              <w:rPr>
                <w:spacing w:val="-2"/>
              </w:rPr>
              <w:t>163,461</w:t>
            </w:r>
          </w:p>
        </w:tc>
      </w:tr>
    </w:tbl>
    <w:p w14:paraId="30C883BD" w14:textId="77777777" w:rsidR="003C3B33" w:rsidRDefault="003C3B33">
      <w:pPr>
        <w:sectPr w:rsidR="003C3B33">
          <w:type w:val="continuous"/>
          <w:pgSz w:w="11910" w:h="16840"/>
          <w:pgMar w:top="680" w:right="840" w:bottom="280" w:left="680" w:header="751" w:footer="734" w:gutter="0"/>
          <w:cols w:space="720"/>
        </w:sectPr>
      </w:pPr>
    </w:p>
    <w:p w14:paraId="30C883BE" w14:textId="77777777" w:rsidR="003C3B33" w:rsidRDefault="00B560D6">
      <w:pPr>
        <w:pStyle w:val="Heading1"/>
      </w:pPr>
      <w:bookmarkStart w:id="305" w:name="Attachment_B:_Salary-related_allowance_i"/>
      <w:bookmarkStart w:id="306" w:name="_bookmark158"/>
      <w:bookmarkEnd w:id="305"/>
      <w:bookmarkEnd w:id="306"/>
      <w:r>
        <w:lastRenderedPageBreak/>
        <w:t>Attachment</w:t>
      </w:r>
      <w:r>
        <w:rPr>
          <w:spacing w:val="-11"/>
        </w:rPr>
        <w:t xml:space="preserve"> </w:t>
      </w:r>
      <w:r>
        <w:t>B:</w:t>
      </w:r>
      <w:r>
        <w:rPr>
          <w:spacing w:val="-8"/>
        </w:rPr>
        <w:t xml:space="preserve"> </w:t>
      </w:r>
      <w:r>
        <w:t>Salary-related</w:t>
      </w:r>
      <w:r>
        <w:rPr>
          <w:spacing w:val="-5"/>
        </w:rPr>
        <w:t xml:space="preserve"> </w:t>
      </w:r>
      <w:r>
        <w:t>allowance</w:t>
      </w:r>
      <w:r>
        <w:rPr>
          <w:spacing w:val="-6"/>
        </w:rPr>
        <w:t xml:space="preserve"> </w:t>
      </w:r>
      <w:r>
        <w:rPr>
          <w:spacing w:val="-2"/>
        </w:rPr>
        <w:t>increases</w:t>
      </w:r>
    </w:p>
    <w:p w14:paraId="30C883BF" w14:textId="77777777" w:rsidR="003C3B33" w:rsidRDefault="00B560D6">
      <w:pPr>
        <w:spacing w:before="279"/>
        <w:ind w:left="760"/>
        <w:rPr>
          <w:b/>
        </w:rPr>
      </w:pPr>
      <w:r>
        <w:rPr>
          <w:b/>
        </w:rPr>
        <w:t>Table</w:t>
      </w:r>
      <w:r>
        <w:rPr>
          <w:b/>
          <w:spacing w:val="-7"/>
        </w:rPr>
        <w:t xml:space="preserve"> </w:t>
      </w:r>
      <w:r>
        <w:rPr>
          <w:b/>
        </w:rPr>
        <w:t>B1</w:t>
      </w:r>
      <w:r>
        <w:rPr>
          <w:b/>
          <w:spacing w:val="-4"/>
        </w:rPr>
        <w:t xml:space="preserve"> </w:t>
      </w:r>
      <w:r>
        <w:rPr>
          <w:b/>
        </w:rPr>
        <w:t>–</w:t>
      </w:r>
      <w:r>
        <w:rPr>
          <w:b/>
          <w:spacing w:val="-2"/>
        </w:rPr>
        <w:t xml:space="preserve"> </w:t>
      </w:r>
      <w:r>
        <w:rPr>
          <w:b/>
        </w:rPr>
        <w:t>salary</w:t>
      </w:r>
      <w:r>
        <w:rPr>
          <w:b/>
          <w:spacing w:val="-5"/>
        </w:rPr>
        <w:t xml:space="preserve"> </w:t>
      </w:r>
      <w:r>
        <w:rPr>
          <w:b/>
        </w:rPr>
        <w:t>related</w:t>
      </w:r>
      <w:r>
        <w:rPr>
          <w:b/>
          <w:spacing w:val="-4"/>
        </w:rPr>
        <w:t xml:space="preserve"> </w:t>
      </w:r>
      <w:r>
        <w:rPr>
          <w:b/>
        </w:rPr>
        <w:t>allowances</w:t>
      </w:r>
      <w:r>
        <w:rPr>
          <w:b/>
          <w:spacing w:val="-5"/>
        </w:rPr>
        <w:t xml:space="preserve"> </w:t>
      </w:r>
      <w:r>
        <w:rPr>
          <w:b/>
        </w:rPr>
        <w:t>(other</w:t>
      </w:r>
      <w:r>
        <w:rPr>
          <w:b/>
          <w:spacing w:val="-5"/>
        </w:rPr>
        <w:t xml:space="preserve"> </w:t>
      </w:r>
      <w:r>
        <w:rPr>
          <w:b/>
        </w:rPr>
        <w:t>than</w:t>
      </w:r>
      <w:r>
        <w:rPr>
          <w:b/>
          <w:spacing w:val="-4"/>
        </w:rPr>
        <w:t xml:space="preserve"> </w:t>
      </w:r>
      <w:r>
        <w:rPr>
          <w:b/>
        </w:rPr>
        <w:t>remote</w:t>
      </w:r>
      <w:r>
        <w:rPr>
          <w:b/>
          <w:spacing w:val="-4"/>
        </w:rPr>
        <w:t xml:space="preserve"> </w:t>
      </w:r>
      <w:r>
        <w:rPr>
          <w:b/>
          <w:spacing w:val="-2"/>
        </w:rPr>
        <w:t>localities)</w:t>
      </w:r>
    </w:p>
    <w:p w14:paraId="30C883C0" w14:textId="77777777" w:rsidR="003C3B33" w:rsidRDefault="003C3B33">
      <w:pPr>
        <w:pStyle w:val="BodyText"/>
        <w:spacing w:before="8"/>
        <w:ind w:left="0" w:firstLine="0"/>
        <w:rPr>
          <w:b/>
          <w:sz w:val="9"/>
        </w:rPr>
      </w:pPr>
    </w:p>
    <w:tbl>
      <w:tblPr>
        <w:tblW w:w="0" w:type="auto"/>
        <w:tblInd w:w="753" w:type="dxa"/>
        <w:tblLayout w:type="fixed"/>
        <w:tblCellMar>
          <w:left w:w="0" w:type="dxa"/>
          <w:right w:w="0" w:type="dxa"/>
        </w:tblCellMar>
        <w:tblLook w:val="01E0" w:firstRow="1" w:lastRow="1" w:firstColumn="1" w:lastColumn="1" w:noHBand="0" w:noVBand="0"/>
      </w:tblPr>
      <w:tblGrid>
        <w:gridCol w:w="2013"/>
        <w:gridCol w:w="1679"/>
        <w:gridCol w:w="1889"/>
        <w:gridCol w:w="1763"/>
        <w:gridCol w:w="1698"/>
      </w:tblGrid>
      <w:tr w:rsidR="003C3B33" w14:paraId="30C883CA" w14:textId="77777777">
        <w:trPr>
          <w:trHeight w:val="1463"/>
        </w:trPr>
        <w:tc>
          <w:tcPr>
            <w:tcW w:w="2013" w:type="dxa"/>
            <w:tcBorders>
              <w:top w:val="single" w:sz="4" w:space="0" w:color="000000"/>
              <w:bottom w:val="single" w:sz="4" w:space="0" w:color="000000"/>
            </w:tcBorders>
          </w:tcPr>
          <w:p w14:paraId="30C883C1" w14:textId="77777777" w:rsidR="003C3B33" w:rsidRDefault="00B560D6">
            <w:pPr>
              <w:pStyle w:val="TableParagraph"/>
              <w:spacing w:before="61"/>
              <w:ind w:left="122" w:right="246"/>
              <w:jc w:val="left"/>
              <w:rPr>
                <w:b/>
              </w:rPr>
            </w:pPr>
            <w:r>
              <w:rPr>
                <w:b/>
              </w:rPr>
              <w:t xml:space="preserve">Name of </w:t>
            </w:r>
            <w:r>
              <w:rPr>
                <w:b/>
                <w:spacing w:val="-2"/>
              </w:rPr>
              <w:t>allowance</w:t>
            </w:r>
          </w:p>
        </w:tc>
        <w:tc>
          <w:tcPr>
            <w:tcW w:w="1679" w:type="dxa"/>
            <w:tcBorders>
              <w:top w:val="single" w:sz="4" w:space="0" w:color="000000"/>
              <w:bottom w:val="single" w:sz="4" w:space="0" w:color="000000"/>
            </w:tcBorders>
          </w:tcPr>
          <w:p w14:paraId="30C883C2" w14:textId="77777777" w:rsidR="003C3B33" w:rsidRDefault="00B560D6">
            <w:pPr>
              <w:pStyle w:val="TableParagraph"/>
              <w:spacing w:before="61"/>
              <w:ind w:right="111"/>
              <w:rPr>
                <w:b/>
              </w:rPr>
            </w:pPr>
            <w:r>
              <w:rPr>
                <w:b/>
              </w:rPr>
              <w:t xml:space="preserve">As </w:t>
            </w:r>
            <w:proofErr w:type="gramStart"/>
            <w:r>
              <w:rPr>
                <w:b/>
              </w:rPr>
              <w:t>at</w:t>
            </w:r>
            <w:proofErr w:type="gramEnd"/>
            <w:r>
              <w:rPr>
                <w:b/>
                <w:spacing w:val="-2"/>
              </w:rPr>
              <w:t xml:space="preserve"> </w:t>
            </w:r>
            <w:r>
              <w:rPr>
                <w:b/>
              </w:rPr>
              <w:t>31</w:t>
            </w:r>
            <w:r>
              <w:rPr>
                <w:b/>
                <w:spacing w:val="-1"/>
              </w:rPr>
              <w:t xml:space="preserve"> </w:t>
            </w:r>
            <w:r>
              <w:rPr>
                <w:b/>
                <w:spacing w:val="-2"/>
              </w:rPr>
              <w:t>August</w:t>
            </w:r>
          </w:p>
          <w:p w14:paraId="30C883C3" w14:textId="77777777" w:rsidR="003C3B33" w:rsidRDefault="00B560D6">
            <w:pPr>
              <w:pStyle w:val="TableParagraph"/>
              <w:spacing w:before="0"/>
              <w:ind w:right="111"/>
              <w:rPr>
                <w:b/>
              </w:rPr>
            </w:pPr>
            <w:r>
              <w:rPr>
                <w:b/>
              </w:rPr>
              <w:t>2023</w:t>
            </w:r>
            <w:r>
              <w:rPr>
                <w:b/>
                <w:spacing w:val="-5"/>
              </w:rPr>
              <w:t xml:space="preserve"> ($)</w:t>
            </w:r>
          </w:p>
        </w:tc>
        <w:tc>
          <w:tcPr>
            <w:tcW w:w="1889" w:type="dxa"/>
            <w:tcBorders>
              <w:top w:val="single" w:sz="4" w:space="0" w:color="000000"/>
              <w:bottom w:val="single" w:sz="4" w:space="0" w:color="000000"/>
            </w:tcBorders>
          </w:tcPr>
          <w:p w14:paraId="30C883C4" w14:textId="77777777" w:rsidR="003C3B33" w:rsidRDefault="00B560D6">
            <w:pPr>
              <w:pStyle w:val="TableParagraph"/>
              <w:spacing w:before="61"/>
              <w:ind w:left="109" w:right="171"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0"/>
              </w:rPr>
              <w:t xml:space="preserve"> </w:t>
            </w:r>
            <w:r>
              <w:rPr>
                <w:b/>
              </w:rPr>
              <w:t>the</w:t>
            </w:r>
            <w:r>
              <w:rPr>
                <w:b/>
                <w:spacing w:val="-11"/>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3C5" w14:textId="77777777" w:rsidR="003C3B33" w:rsidRDefault="00B560D6">
            <w:pPr>
              <w:pStyle w:val="TableParagraph"/>
              <w:spacing w:before="0" w:line="267" w:lineRule="exact"/>
              <w:ind w:right="169"/>
              <w:rPr>
                <w:b/>
              </w:rPr>
            </w:pPr>
            <w:r>
              <w:rPr>
                <w:b/>
                <w:spacing w:val="-5"/>
              </w:rPr>
              <w:t>($)</w:t>
            </w:r>
          </w:p>
        </w:tc>
        <w:tc>
          <w:tcPr>
            <w:tcW w:w="1763" w:type="dxa"/>
            <w:tcBorders>
              <w:top w:val="single" w:sz="4" w:space="0" w:color="000000"/>
              <w:bottom w:val="single" w:sz="4" w:space="0" w:color="000000"/>
            </w:tcBorders>
          </w:tcPr>
          <w:p w14:paraId="30C883C6" w14:textId="77777777" w:rsidR="003C3B33" w:rsidRDefault="00B560D6">
            <w:pPr>
              <w:pStyle w:val="TableParagraph"/>
              <w:spacing w:before="61"/>
              <w:ind w:right="201"/>
              <w:rPr>
                <w:b/>
              </w:rPr>
            </w:pPr>
            <w:r>
              <w:rPr>
                <w:b/>
              </w:rPr>
              <w:t>From</w:t>
            </w:r>
            <w:r>
              <w:rPr>
                <w:b/>
                <w:spacing w:val="-2"/>
              </w:rPr>
              <w:t xml:space="preserve"> </w:t>
            </w:r>
            <w:r>
              <w:rPr>
                <w:b/>
              </w:rPr>
              <w:t>13</w:t>
            </w:r>
            <w:r>
              <w:rPr>
                <w:b/>
                <w:spacing w:val="-1"/>
              </w:rPr>
              <w:t xml:space="preserve"> </w:t>
            </w:r>
            <w:r>
              <w:rPr>
                <w:b/>
                <w:spacing w:val="-2"/>
              </w:rPr>
              <w:t>March</w:t>
            </w:r>
          </w:p>
          <w:p w14:paraId="30C883C7" w14:textId="77777777" w:rsidR="003C3B33" w:rsidRDefault="00B560D6">
            <w:pPr>
              <w:pStyle w:val="TableParagraph"/>
              <w:spacing w:before="0"/>
              <w:ind w:right="201"/>
              <w:rPr>
                <w:b/>
              </w:rPr>
            </w:pPr>
            <w:r>
              <w:rPr>
                <w:b/>
              </w:rPr>
              <w:t>2025</w:t>
            </w:r>
            <w:r>
              <w:rPr>
                <w:b/>
                <w:spacing w:val="-5"/>
              </w:rPr>
              <w:t xml:space="preserve"> ($)</w:t>
            </w:r>
          </w:p>
        </w:tc>
        <w:tc>
          <w:tcPr>
            <w:tcW w:w="1698" w:type="dxa"/>
            <w:tcBorders>
              <w:top w:val="single" w:sz="4" w:space="0" w:color="000000"/>
              <w:bottom w:val="single" w:sz="4" w:space="0" w:color="000000"/>
            </w:tcBorders>
          </w:tcPr>
          <w:p w14:paraId="30C883C8" w14:textId="77777777" w:rsidR="003C3B33" w:rsidRDefault="00B560D6">
            <w:pPr>
              <w:pStyle w:val="TableParagraph"/>
              <w:spacing w:before="61"/>
              <w:ind w:right="106"/>
              <w:rPr>
                <w:b/>
              </w:rPr>
            </w:pPr>
            <w:r>
              <w:rPr>
                <w:b/>
              </w:rPr>
              <w:t>From</w:t>
            </w:r>
            <w:r>
              <w:rPr>
                <w:b/>
                <w:spacing w:val="-2"/>
              </w:rPr>
              <w:t xml:space="preserve"> </w:t>
            </w:r>
            <w:r>
              <w:rPr>
                <w:b/>
              </w:rPr>
              <w:t>12</w:t>
            </w:r>
            <w:r>
              <w:rPr>
                <w:b/>
                <w:spacing w:val="-1"/>
              </w:rPr>
              <w:t xml:space="preserve"> </w:t>
            </w:r>
            <w:r>
              <w:rPr>
                <w:b/>
                <w:spacing w:val="-2"/>
              </w:rPr>
              <w:t>March</w:t>
            </w:r>
          </w:p>
          <w:p w14:paraId="30C883C9" w14:textId="77777777" w:rsidR="003C3B33" w:rsidRDefault="00B560D6">
            <w:pPr>
              <w:pStyle w:val="TableParagraph"/>
              <w:spacing w:before="0"/>
              <w:ind w:right="106"/>
              <w:rPr>
                <w:b/>
              </w:rPr>
            </w:pPr>
            <w:r>
              <w:rPr>
                <w:b/>
              </w:rPr>
              <w:t>2026</w:t>
            </w:r>
            <w:r>
              <w:rPr>
                <w:b/>
                <w:spacing w:val="-5"/>
              </w:rPr>
              <w:t xml:space="preserve"> ($)</w:t>
            </w:r>
          </w:p>
        </w:tc>
      </w:tr>
      <w:tr w:rsidR="003C3B33" w14:paraId="30C883D0" w14:textId="77777777">
        <w:trPr>
          <w:trHeight w:val="388"/>
        </w:trPr>
        <w:tc>
          <w:tcPr>
            <w:tcW w:w="2013" w:type="dxa"/>
            <w:tcBorders>
              <w:top w:val="single" w:sz="4" w:space="0" w:color="000000"/>
              <w:bottom w:val="single" w:sz="4" w:space="0" w:color="000000"/>
            </w:tcBorders>
          </w:tcPr>
          <w:p w14:paraId="30C883CB" w14:textId="77777777" w:rsidR="003C3B33" w:rsidRDefault="00B560D6">
            <w:pPr>
              <w:pStyle w:val="TableParagraph"/>
              <w:ind w:left="122"/>
              <w:jc w:val="left"/>
            </w:pPr>
            <w:r>
              <w:t>At sea</w:t>
            </w:r>
            <w:r>
              <w:rPr>
                <w:spacing w:val="-2"/>
              </w:rPr>
              <w:t xml:space="preserve"> allowance</w:t>
            </w:r>
          </w:p>
        </w:tc>
        <w:tc>
          <w:tcPr>
            <w:tcW w:w="1679" w:type="dxa"/>
            <w:tcBorders>
              <w:top w:val="single" w:sz="4" w:space="0" w:color="000000"/>
              <w:bottom w:val="single" w:sz="4" w:space="0" w:color="000000"/>
            </w:tcBorders>
          </w:tcPr>
          <w:p w14:paraId="30C883CC" w14:textId="77777777" w:rsidR="003C3B33" w:rsidRDefault="00B560D6">
            <w:pPr>
              <w:pStyle w:val="TableParagraph"/>
              <w:ind w:right="111"/>
            </w:pPr>
            <w:r>
              <w:rPr>
                <w:spacing w:val="-2"/>
              </w:rPr>
              <w:t>124.01</w:t>
            </w:r>
          </w:p>
        </w:tc>
        <w:tc>
          <w:tcPr>
            <w:tcW w:w="1889" w:type="dxa"/>
            <w:tcBorders>
              <w:top w:val="single" w:sz="4" w:space="0" w:color="000000"/>
              <w:bottom w:val="single" w:sz="4" w:space="0" w:color="000000"/>
            </w:tcBorders>
          </w:tcPr>
          <w:p w14:paraId="30C883CD" w14:textId="77777777" w:rsidR="003C3B33" w:rsidRDefault="00B560D6">
            <w:pPr>
              <w:pStyle w:val="TableParagraph"/>
              <w:ind w:right="171"/>
            </w:pPr>
            <w:r>
              <w:rPr>
                <w:spacing w:val="-2"/>
              </w:rPr>
              <w:t>128.97</w:t>
            </w:r>
          </w:p>
        </w:tc>
        <w:tc>
          <w:tcPr>
            <w:tcW w:w="1763" w:type="dxa"/>
            <w:tcBorders>
              <w:top w:val="single" w:sz="4" w:space="0" w:color="000000"/>
              <w:bottom w:val="single" w:sz="4" w:space="0" w:color="000000"/>
            </w:tcBorders>
          </w:tcPr>
          <w:p w14:paraId="30C883CE" w14:textId="77777777" w:rsidR="003C3B33" w:rsidRDefault="00B560D6">
            <w:pPr>
              <w:pStyle w:val="TableParagraph"/>
              <w:ind w:right="201"/>
            </w:pPr>
            <w:r>
              <w:rPr>
                <w:spacing w:val="-2"/>
              </w:rPr>
              <w:t>133.87</w:t>
            </w:r>
          </w:p>
        </w:tc>
        <w:tc>
          <w:tcPr>
            <w:tcW w:w="1698" w:type="dxa"/>
            <w:tcBorders>
              <w:top w:val="single" w:sz="4" w:space="0" w:color="000000"/>
              <w:bottom w:val="single" w:sz="4" w:space="0" w:color="000000"/>
            </w:tcBorders>
          </w:tcPr>
          <w:p w14:paraId="30C883CF" w14:textId="77777777" w:rsidR="003C3B33" w:rsidRDefault="00B560D6">
            <w:pPr>
              <w:pStyle w:val="TableParagraph"/>
              <w:ind w:right="107"/>
            </w:pPr>
            <w:r>
              <w:rPr>
                <w:spacing w:val="-2"/>
              </w:rPr>
              <w:t>138.42</w:t>
            </w:r>
          </w:p>
        </w:tc>
      </w:tr>
      <w:tr w:rsidR="003C3B33" w14:paraId="30C883D6" w14:textId="77777777">
        <w:trPr>
          <w:trHeight w:val="388"/>
        </w:trPr>
        <w:tc>
          <w:tcPr>
            <w:tcW w:w="2013" w:type="dxa"/>
            <w:tcBorders>
              <w:top w:val="single" w:sz="4" w:space="0" w:color="000000"/>
              <w:bottom w:val="single" w:sz="4" w:space="0" w:color="000000"/>
            </w:tcBorders>
          </w:tcPr>
          <w:p w14:paraId="30C883D1" w14:textId="77777777" w:rsidR="003C3B33" w:rsidRDefault="00B560D6">
            <w:pPr>
              <w:pStyle w:val="TableParagraph"/>
              <w:ind w:left="122"/>
              <w:jc w:val="left"/>
            </w:pPr>
            <w:r>
              <w:t>Camping</w:t>
            </w:r>
            <w:r>
              <w:rPr>
                <w:spacing w:val="-5"/>
              </w:rPr>
              <w:t xml:space="preserve"> </w:t>
            </w:r>
            <w:r>
              <w:rPr>
                <w:spacing w:val="-2"/>
              </w:rPr>
              <w:t>allowance</w:t>
            </w:r>
          </w:p>
        </w:tc>
        <w:tc>
          <w:tcPr>
            <w:tcW w:w="1679" w:type="dxa"/>
            <w:tcBorders>
              <w:top w:val="single" w:sz="4" w:space="0" w:color="000000"/>
              <w:bottom w:val="single" w:sz="4" w:space="0" w:color="000000"/>
            </w:tcBorders>
          </w:tcPr>
          <w:p w14:paraId="30C883D2" w14:textId="77777777" w:rsidR="003C3B33" w:rsidRDefault="00B560D6">
            <w:pPr>
              <w:pStyle w:val="TableParagraph"/>
              <w:ind w:right="111"/>
            </w:pPr>
            <w:r>
              <w:rPr>
                <w:spacing w:val="-2"/>
              </w:rPr>
              <w:t>124.01</w:t>
            </w:r>
          </w:p>
        </w:tc>
        <w:tc>
          <w:tcPr>
            <w:tcW w:w="1889" w:type="dxa"/>
            <w:tcBorders>
              <w:top w:val="single" w:sz="4" w:space="0" w:color="000000"/>
              <w:bottom w:val="single" w:sz="4" w:space="0" w:color="000000"/>
            </w:tcBorders>
          </w:tcPr>
          <w:p w14:paraId="30C883D3" w14:textId="77777777" w:rsidR="003C3B33" w:rsidRDefault="00B560D6">
            <w:pPr>
              <w:pStyle w:val="TableParagraph"/>
              <w:ind w:right="171"/>
            </w:pPr>
            <w:r>
              <w:rPr>
                <w:spacing w:val="-2"/>
              </w:rPr>
              <w:t>128.97</w:t>
            </w:r>
          </w:p>
        </w:tc>
        <w:tc>
          <w:tcPr>
            <w:tcW w:w="1763" w:type="dxa"/>
            <w:tcBorders>
              <w:top w:val="single" w:sz="4" w:space="0" w:color="000000"/>
              <w:bottom w:val="single" w:sz="4" w:space="0" w:color="000000"/>
            </w:tcBorders>
          </w:tcPr>
          <w:p w14:paraId="30C883D4" w14:textId="77777777" w:rsidR="003C3B33" w:rsidRDefault="00B560D6">
            <w:pPr>
              <w:pStyle w:val="TableParagraph"/>
              <w:ind w:right="201"/>
            </w:pPr>
            <w:r>
              <w:rPr>
                <w:spacing w:val="-2"/>
              </w:rPr>
              <w:t>133.87</w:t>
            </w:r>
          </w:p>
        </w:tc>
        <w:tc>
          <w:tcPr>
            <w:tcW w:w="1698" w:type="dxa"/>
            <w:tcBorders>
              <w:top w:val="single" w:sz="4" w:space="0" w:color="000000"/>
              <w:bottom w:val="single" w:sz="4" w:space="0" w:color="000000"/>
            </w:tcBorders>
          </w:tcPr>
          <w:p w14:paraId="30C883D5" w14:textId="77777777" w:rsidR="003C3B33" w:rsidRDefault="00B560D6">
            <w:pPr>
              <w:pStyle w:val="TableParagraph"/>
              <w:ind w:right="106"/>
            </w:pPr>
            <w:r>
              <w:rPr>
                <w:spacing w:val="-2"/>
              </w:rPr>
              <w:t>138.42</w:t>
            </w:r>
          </w:p>
        </w:tc>
      </w:tr>
      <w:tr w:rsidR="003C3B33" w14:paraId="30C883DC" w14:textId="77777777">
        <w:trPr>
          <w:trHeight w:val="657"/>
        </w:trPr>
        <w:tc>
          <w:tcPr>
            <w:tcW w:w="2013" w:type="dxa"/>
            <w:tcBorders>
              <w:top w:val="single" w:sz="4" w:space="0" w:color="000000"/>
              <w:bottom w:val="single" w:sz="4" w:space="0" w:color="000000"/>
            </w:tcBorders>
          </w:tcPr>
          <w:p w14:paraId="30C883D7" w14:textId="77777777" w:rsidR="003C3B33" w:rsidRDefault="00B560D6">
            <w:pPr>
              <w:pStyle w:val="TableParagraph"/>
              <w:ind w:left="122"/>
              <w:jc w:val="left"/>
            </w:pPr>
            <w:r>
              <w:t>Working</w:t>
            </w:r>
            <w:r>
              <w:rPr>
                <w:spacing w:val="-12"/>
              </w:rPr>
              <w:t xml:space="preserve"> </w:t>
            </w:r>
            <w:r>
              <w:t>in</w:t>
            </w:r>
            <w:r>
              <w:rPr>
                <w:spacing w:val="-13"/>
              </w:rPr>
              <w:t xml:space="preserve"> </w:t>
            </w:r>
            <w:r>
              <w:t>the</w:t>
            </w:r>
            <w:r>
              <w:rPr>
                <w:spacing w:val="-10"/>
              </w:rPr>
              <w:t xml:space="preserve"> </w:t>
            </w:r>
            <w:r>
              <w:t xml:space="preserve">air </w:t>
            </w:r>
            <w:r>
              <w:rPr>
                <w:spacing w:val="-2"/>
              </w:rPr>
              <w:t>allowance</w:t>
            </w:r>
          </w:p>
        </w:tc>
        <w:tc>
          <w:tcPr>
            <w:tcW w:w="1679" w:type="dxa"/>
            <w:tcBorders>
              <w:top w:val="single" w:sz="4" w:space="0" w:color="000000"/>
              <w:bottom w:val="single" w:sz="4" w:space="0" w:color="000000"/>
            </w:tcBorders>
          </w:tcPr>
          <w:p w14:paraId="30C883D8" w14:textId="77777777" w:rsidR="003C3B33" w:rsidRDefault="00B560D6">
            <w:pPr>
              <w:pStyle w:val="TableParagraph"/>
              <w:ind w:right="108"/>
            </w:pPr>
            <w:r>
              <w:rPr>
                <w:spacing w:val="-5"/>
              </w:rPr>
              <w:t>n/a</w:t>
            </w:r>
          </w:p>
        </w:tc>
        <w:tc>
          <w:tcPr>
            <w:tcW w:w="1889" w:type="dxa"/>
            <w:tcBorders>
              <w:top w:val="single" w:sz="4" w:space="0" w:color="000000"/>
              <w:bottom w:val="single" w:sz="4" w:space="0" w:color="000000"/>
            </w:tcBorders>
          </w:tcPr>
          <w:p w14:paraId="30C883D9" w14:textId="77777777" w:rsidR="003C3B33" w:rsidRDefault="00B560D6">
            <w:pPr>
              <w:pStyle w:val="TableParagraph"/>
              <w:ind w:right="170"/>
            </w:pPr>
            <w:r>
              <w:rPr>
                <w:spacing w:val="-2"/>
              </w:rPr>
              <w:t>19.97</w:t>
            </w:r>
          </w:p>
        </w:tc>
        <w:tc>
          <w:tcPr>
            <w:tcW w:w="1763" w:type="dxa"/>
            <w:tcBorders>
              <w:top w:val="single" w:sz="4" w:space="0" w:color="000000"/>
              <w:bottom w:val="single" w:sz="4" w:space="0" w:color="000000"/>
            </w:tcBorders>
          </w:tcPr>
          <w:p w14:paraId="30C883DA" w14:textId="77777777" w:rsidR="003C3B33" w:rsidRDefault="00B560D6">
            <w:pPr>
              <w:pStyle w:val="TableParagraph"/>
              <w:ind w:right="200"/>
            </w:pPr>
            <w:r>
              <w:rPr>
                <w:spacing w:val="-2"/>
              </w:rPr>
              <w:t>20.73</w:t>
            </w:r>
          </w:p>
        </w:tc>
        <w:tc>
          <w:tcPr>
            <w:tcW w:w="1698" w:type="dxa"/>
            <w:tcBorders>
              <w:top w:val="single" w:sz="4" w:space="0" w:color="000000"/>
              <w:bottom w:val="single" w:sz="4" w:space="0" w:color="000000"/>
            </w:tcBorders>
          </w:tcPr>
          <w:p w14:paraId="30C883DB" w14:textId="77777777" w:rsidR="003C3B33" w:rsidRDefault="00B560D6">
            <w:pPr>
              <w:pStyle w:val="TableParagraph"/>
              <w:ind w:right="105"/>
            </w:pPr>
            <w:r>
              <w:rPr>
                <w:spacing w:val="-2"/>
              </w:rPr>
              <w:t>21.43</w:t>
            </w:r>
          </w:p>
        </w:tc>
      </w:tr>
      <w:tr w:rsidR="003C3B33" w14:paraId="30C883E2" w14:textId="77777777">
        <w:trPr>
          <w:trHeight w:val="388"/>
        </w:trPr>
        <w:tc>
          <w:tcPr>
            <w:tcW w:w="2013" w:type="dxa"/>
            <w:tcBorders>
              <w:top w:val="single" w:sz="4" w:space="0" w:color="000000"/>
              <w:bottom w:val="single" w:sz="4" w:space="0" w:color="000000"/>
            </w:tcBorders>
          </w:tcPr>
          <w:p w14:paraId="30C883DD" w14:textId="77777777" w:rsidR="003C3B33" w:rsidRDefault="00B560D6">
            <w:pPr>
              <w:pStyle w:val="TableParagraph"/>
              <w:ind w:left="122"/>
              <w:jc w:val="left"/>
            </w:pPr>
            <w:r>
              <w:t>Cadet</w:t>
            </w:r>
            <w:r>
              <w:rPr>
                <w:spacing w:val="-2"/>
              </w:rPr>
              <w:t xml:space="preserve"> allowance</w:t>
            </w:r>
          </w:p>
        </w:tc>
        <w:tc>
          <w:tcPr>
            <w:tcW w:w="1679" w:type="dxa"/>
            <w:tcBorders>
              <w:top w:val="single" w:sz="4" w:space="0" w:color="000000"/>
              <w:bottom w:val="single" w:sz="4" w:space="0" w:color="000000"/>
            </w:tcBorders>
          </w:tcPr>
          <w:p w14:paraId="30C883DE" w14:textId="77777777" w:rsidR="003C3B33" w:rsidRDefault="00B560D6">
            <w:pPr>
              <w:pStyle w:val="TableParagraph"/>
              <w:ind w:right="108"/>
            </w:pPr>
            <w:r>
              <w:rPr>
                <w:spacing w:val="-2"/>
              </w:rPr>
              <w:t>1,296</w:t>
            </w:r>
          </w:p>
        </w:tc>
        <w:tc>
          <w:tcPr>
            <w:tcW w:w="1889" w:type="dxa"/>
            <w:tcBorders>
              <w:top w:val="single" w:sz="4" w:space="0" w:color="000000"/>
              <w:bottom w:val="single" w:sz="4" w:space="0" w:color="000000"/>
            </w:tcBorders>
          </w:tcPr>
          <w:p w14:paraId="30C883DF" w14:textId="77777777" w:rsidR="003C3B33" w:rsidRDefault="00B560D6">
            <w:pPr>
              <w:pStyle w:val="TableParagraph"/>
              <w:ind w:right="169"/>
            </w:pPr>
            <w:r>
              <w:rPr>
                <w:spacing w:val="-2"/>
              </w:rPr>
              <w:t>1,348</w:t>
            </w:r>
          </w:p>
        </w:tc>
        <w:tc>
          <w:tcPr>
            <w:tcW w:w="1763" w:type="dxa"/>
            <w:tcBorders>
              <w:top w:val="single" w:sz="4" w:space="0" w:color="000000"/>
              <w:bottom w:val="single" w:sz="4" w:space="0" w:color="000000"/>
            </w:tcBorders>
          </w:tcPr>
          <w:p w14:paraId="30C883E0" w14:textId="77777777" w:rsidR="003C3B33" w:rsidRDefault="00B560D6">
            <w:pPr>
              <w:pStyle w:val="TableParagraph"/>
              <w:ind w:right="199"/>
            </w:pPr>
            <w:r>
              <w:rPr>
                <w:spacing w:val="-2"/>
              </w:rPr>
              <w:t>1,399</w:t>
            </w:r>
          </w:p>
        </w:tc>
        <w:tc>
          <w:tcPr>
            <w:tcW w:w="1698" w:type="dxa"/>
            <w:tcBorders>
              <w:top w:val="single" w:sz="4" w:space="0" w:color="000000"/>
              <w:bottom w:val="single" w:sz="4" w:space="0" w:color="000000"/>
            </w:tcBorders>
          </w:tcPr>
          <w:p w14:paraId="30C883E1" w14:textId="77777777" w:rsidR="003C3B33" w:rsidRDefault="00B560D6">
            <w:pPr>
              <w:pStyle w:val="TableParagraph"/>
              <w:ind w:right="104"/>
            </w:pPr>
            <w:r>
              <w:rPr>
                <w:spacing w:val="-2"/>
              </w:rPr>
              <w:t>1,447</w:t>
            </w:r>
          </w:p>
        </w:tc>
      </w:tr>
      <w:tr w:rsidR="003C3B33" w14:paraId="30C883E8" w14:textId="77777777">
        <w:trPr>
          <w:trHeight w:val="925"/>
        </w:trPr>
        <w:tc>
          <w:tcPr>
            <w:tcW w:w="2013" w:type="dxa"/>
            <w:tcBorders>
              <w:top w:val="single" w:sz="4" w:space="0" w:color="000000"/>
              <w:bottom w:val="single" w:sz="4" w:space="0" w:color="000000"/>
            </w:tcBorders>
          </w:tcPr>
          <w:p w14:paraId="30C883E3" w14:textId="77777777" w:rsidR="003C3B33" w:rsidRDefault="00B560D6">
            <w:pPr>
              <w:pStyle w:val="TableParagraph"/>
              <w:ind w:left="122" w:right="246"/>
              <w:jc w:val="left"/>
            </w:pPr>
            <w:r>
              <w:rPr>
                <w:spacing w:val="-2"/>
              </w:rPr>
              <w:t xml:space="preserve">Community language </w:t>
            </w:r>
            <w:r>
              <w:t>allowance</w:t>
            </w:r>
            <w:r>
              <w:rPr>
                <w:spacing w:val="-13"/>
              </w:rPr>
              <w:t xml:space="preserve"> </w:t>
            </w:r>
            <w:r>
              <w:t>rate</w:t>
            </w:r>
            <w:r>
              <w:rPr>
                <w:spacing w:val="-12"/>
              </w:rPr>
              <w:t xml:space="preserve"> </w:t>
            </w:r>
            <w:r>
              <w:t>1</w:t>
            </w:r>
          </w:p>
        </w:tc>
        <w:tc>
          <w:tcPr>
            <w:tcW w:w="1679" w:type="dxa"/>
            <w:tcBorders>
              <w:top w:val="single" w:sz="4" w:space="0" w:color="000000"/>
              <w:bottom w:val="single" w:sz="4" w:space="0" w:color="000000"/>
            </w:tcBorders>
          </w:tcPr>
          <w:p w14:paraId="30C883E4" w14:textId="77777777" w:rsidR="003C3B33" w:rsidRDefault="00B560D6">
            <w:pPr>
              <w:pStyle w:val="TableParagraph"/>
              <w:ind w:right="108"/>
            </w:pPr>
            <w:r>
              <w:rPr>
                <w:spacing w:val="-2"/>
              </w:rPr>
              <w:t>2,109</w:t>
            </w:r>
          </w:p>
        </w:tc>
        <w:tc>
          <w:tcPr>
            <w:tcW w:w="1889" w:type="dxa"/>
            <w:tcBorders>
              <w:top w:val="single" w:sz="4" w:space="0" w:color="000000"/>
              <w:bottom w:val="single" w:sz="4" w:space="0" w:color="000000"/>
            </w:tcBorders>
          </w:tcPr>
          <w:p w14:paraId="30C883E5" w14:textId="77777777" w:rsidR="003C3B33" w:rsidRDefault="00B560D6">
            <w:pPr>
              <w:pStyle w:val="TableParagraph"/>
              <w:ind w:right="169"/>
            </w:pPr>
            <w:r>
              <w:rPr>
                <w:spacing w:val="-2"/>
              </w:rPr>
              <w:t>2,193</w:t>
            </w:r>
          </w:p>
        </w:tc>
        <w:tc>
          <w:tcPr>
            <w:tcW w:w="1763" w:type="dxa"/>
            <w:tcBorders>
              <w:top w:val="single" w:sz="4" w:space="0" w:color="000000"/>
              <w:bottom w:val="single" w:sz="4" w:space="0" w:color="000000"/>
            </w:tcBorders>
          </w:tcPr>
          <w:p w14:paraId="30C883E6" w14:textId="77777777" w:rsidR="003C3B33" w:rsidRDefault="00B560D6">
            <w:pPr>
              <w:pStyle w:val="TableParagraph"/>
              <w:ind w:right="199"/>
            </w:pPr>
            <w:r>
              <w:rPr>
                <w:spacing w:val="-2"/>
              </w:rPr>
              <w:t>2,276</w:t>
            </w:r>
          </w:p>
        </w:tc>
        <w:tc>
          <w:tcPr>
            <w:tcW w:w="1698" w:type="dxa"/>
            <w:tcBorders>
              <w:top w:val="single" w:sz="4" w:space="0" w:color="000000"/>
              <w:bottom w:val="single" w:sz="4" w:space="0" w:color="000000"/>
            </w:tcBorders>
          </w:tcPr>
          <w:p w14:paraId="30C883E7" w14:textId="77777777" w:rsidR="003C3B33" w:rsidRDefault="00B560D6">
            <w:pPr>
              <w:pStyle w:val="TableParagraph"/>
              <w:ind w:right="104"/>
            </w:pPr>
            <w:r>
              <w:rPr>
                <w:spacing w:val="-2"/>
              </w:rPr>
              <w:t>2,353</w:t>
            </w:r>
          </w:p>
        </w:tc>
      </w:tr>
      <w:tr w:rsidR="003C3B33" w14:paraId="30C883EE" w14:textId="77777777">
        <w:trPr>
          <w:trHeight w:val="926"/>
        </w:trPr>
        <w:tc>
          <w:tcPr>
            <w:tcW w:w="2013" w:type="dxa"/>
            <w:tcBorders>
              <w:top w:val="single" w:sz="4" w:space="0" w:color="000000"/>
              <w:bottom w:val="single" w:sz="4" w:space="0" w:color="000000"/>
            </w:tcBorders>
          </w:tcPr>
          <w:p w14:paraId="30C883E9" w14:textId="77777777" w:rsidR="003C3B33" w:rsidRDefault="00B560D6">
            <w:pPr>
              <w:pStyle w:val="TableParagraph"/>
              <w:ind w:left="122" w:right="246"/>
              <w:jc w:val="left"/>
            </w:pPr>
            <w:r>
              <w:rPr>
                <w:spacing w:val="-2"/>
              </w:rPr>
              <w:t xml:space="preserve">Community language </w:t>
            </w:r>
            <w:r>
              <w:t>allowance</w:t>
            </w:r>
            <w:r>
              <w:rPr>
                <w:spacing w:val="-13"/>
              </w:rPr>
              <w:t xml:space="preserve"> </w:t>
            </w:r>
            <w:r>
              <w:t>rate</w:t>
            </w:r>
            <w:r>
              <w:rPr>
                <w:spacing w:val="-12"/>
              </w:rPr>
              <w:t xml:space="preserve"> </w:t>
            </w:r>
            <w:r>
              <w:t>2</w:t>
            </w:r>
          </w:p>
        </w:tc>
        <w:tc>
          <w:tcPr>
            <w:tcW w:w="1679" w:type="dxa"/>
            <w:tcBorders>
              <w:top w:val="single" w:sz="4" w:space="0" w:color="000000"/>
              <w:bottom w:val="single" w:sz="4" w:space="0" w:color="000000"/>
            </w:tcBorders>
          </w:tcPr>
          <w:p w14:paraId="30C883EA" w14:textId="77777777" w:rsidR="003C3B33" w:rsidRDefault="00B560D6">
            <w:pPr>
              <w:pStyle w:val="TableParagraph"/>
              <w:ind w:right="108"/>
            </w:pPr>
            <w:r>
              <w:rPr>
                <w:spacing w:val="-2"/>
              </w:rPr>
              <w:t>3,490</w:t>
            </w:r>
          </w:p>
        </w:tc>
        <w:tc>
          <w:tcPr>
            <w:tcW w:w="1889" w:type="dxa"/>
            <w:tcBorders>
              <w:top w:val="single" w:sz="4" w:space="0" w:color="000000"/>
              <w:bottom w:val="single" w:sz="4" w:space="0" w:color="000000"/>
            </w:tcBorders>
          </w:tcPr>
          <w:p w14:paraId="30C883EB" w14:textId="77777777" w:rsidR="003C3B33" w:rsidRDefault="00B560D6">
            <w:pPr>
              <w:pStyle w:val="TableParagraph"/>
              <w:ind w:right="169"/>
            </w:pPr>
            <w:r>
              <w:rPr>
                <w:spacing w:val="-2"/>
              </w:rPr>
              <w:t>3,630</w:t>
            </w:r>
          </w:p>
        </w:tc>
        <w:tc>
          <w:tcPr>
            <w:tcW w:w="1763" w:type="dxa"/>
            <w:tcBorders>
              <w:top w:val="single" w:sz="4" w:space="0" w:color="000000"/>
              <w:bottom w:val="single" w:sz="4" w:space="0" w:color="000000"/>
            </w:tcBorders>
          </w:tcPr>
          <w:p w14:paraId="30C883EC" w14:textId="77777777" w:rsidR="003C3B33" w:rsidRDefault="00B560D6">
            <w:pPr>
              <w:pStyle w:val="TableParagraph"/>
              <w:ind w:right="199"/>
            </w:pPr>
            <w:r>
              <w:rPr>
                <w:spacing w:val="-2"/>
              </w:rPr>
              <w:t>3,768</w:t>
            </w:r>
          </w:p>
        </w:tc>
        <w:tc>
          <w:tcPr>
            <w:tcW w:w="1698" w:type="dxa"/>
            <w:tcBorders>
              <w:top w:val="single" w:sz="4" w:space="0" w:color="000000"/>
              <w:bottom w:val="single" w:sz="4" w:space="0" w:color="000000"/>
            </w:tcBorders>
          </w:tcPr>
          <w:p w14:paraId="30C883ED" w14:textId="77777777" w:rsidR="003C3B33" w:rsidRDefault="00B560D6">
            <w:pPr>
              <w:pStyle w:val="TableParagraph"/>
              <w:ind w:right="104"/>
            </w:pPr>
            <w:r>
              <w:rPr>
                <w:spacing w:val="-2"/>
              </w:rPr>
              <w:t>3,896</w:t>
            </w:r>
          </w:p>
        </w:tc>
      </w:tr>
      <w:tr w:rsidR="003C3B33" w14:paraId="30C883F4" w14:textId="77777777">
        <w:trPr>
          <w:trHeight w:val="926"/>
        </w:trPr>
        <w:tc>
          <w:tcPr>
            <w:tcW w:w="2013" w:type="dxa"/>
            <w:tcBorders>
              <w:top w:val="single" w:sz="4" w:space="0" w:color="000000"/>
              <w:bottom w:val="single" w:sz="4" w:space="0" w:color="000000"/>
            </w:tcBorders>
          </w:tcPr>
          <w:p w14:paraId="30C883EF" w14:textId="77777777" w:rsidR="003C3B33" w:rsidRDefault="00B560D6">
            <w:pPr>
              <w:pStyle w:val="TableParagraph"/>
              <w:ind w:left="122" w:right="609"/>
              <w:jc w:val="both"/>
            </w:pPr>
            <w:r>
              <w:rPr>
                <w:spacing w:val="-2"/>
              </w:rPr>
              <w:t xml:space="preserve">Departmental </w:t>
            </w:r>
            <w:r>
              <w:t>Liaison</w:t>
            </w:r>
            <w:r>
              <w:rPr>
                <w:spacing w:val="-13"/>
              </w:rPr>
              <w:t xml:space="preserve"> </w:t>
            </w:r>
            <w:r>
              <w:t xml:space="preserve">Officer </w:t>
            </w:r>
            <w:r>
              <w:rPr>
                <w:spacing w:val="-2"/>
              </w:rPr>
              <w:t>allowance</w:t>
            </w:r>
          </w:p>
        </w:tc>
        <w:tc>
          <w:tcPr>
            <w:tcW w:w="1679" w:type="dxa"/>
            <w:tcBorders>
              <w:top w:val="single" w:sz="4" w:space="0" w:color="000000"/>
              <w:bottom w:val="single" w:sz="4" w:space="0" w:color="000000"/>
            </w:tcBorders>
          </w:tcPr>
          <w:p w14:paraId="30C883F0" w14:textId="77777777" w:rsidR="003C3B33" w:rsidRDefault="00B560D6">
            <w:pPr>
              <w:pStyle w:val="TableParagraph"/>
              <w:ind w:right="109"/>
            </w:pPr>
            <w:r>
              <w:rPr>
                <w:spacing w:val="-2"/>
              </w:rPr>
              <w:t>21,986</w:t>
            </w:r>
          </w:p>
        </w:tc>
        <w:tc>
          <w:tcPr>
            <w:tcW w:w="1889" w:type="dxa"/>
            <w:tcBorders>
              <w:top w:val="single" w:sz="4" w:space="0" w:color="000000"/>
              <w:bottom w:val="single" w:sz="4" w:space="0" w:color="000000"/>
            </w:tcBorders>
          </w:tcPr>
          <w:p w14:paraId="30C883F1" w14:textId="77777777" w:rsidR="003C3B33" w:rsidRDefault="00B560D6">
            <w:pPr>
              <w:pStyle w:val="TableParagraph"/>
              <w:ind w:right="170"/>
            </w:pPr>
            <w:r>
              <w:rPr>
                <w:spacing w:val="-2"/>
              </w:rPr>
              <w:t>22,865</w:t>
            </w:r>
          </w:p>
        </w:tc>
        <w:tc>
          <w:tcPr>
            <w:tcW w:w="1763" w:type="dxa"/>
            <w:tcBorders>
              <w:top w:val="single" w:sz="4" w:space="0" w:color="000000"/>
              <w:bottom w:val="single" w:sz="4" w:space="0" w:color="000000"/>
            </w:tcBorders>
          </w:tcPr>
          <w:p w14:paraId="30C883F2" w14:textId="77777777" w:rsidR="003C3B33" w:rsidRDefault="00B560D6">
            <w:pPr>
              <w:pStyle w:val="TableParagraph"/>
              <w:ind w:right="200"/>
            </w:pPr>
            <w:r>
              <w:rPr>
                <w:spacing w:val="-2"/>
              </w:rPr>
              <w:t>23,734</w:t>
            </w:r>
          </w:p>
        </w:tc>
        <w:tc>
          <w:tcPr>
            <w:tcW w:w="1698" w:type="dxa"/>
            <w:tcBorders>
              <w:top w:val="single" w:sz="4" w:space="0" w:color="000000"/>
              <w:bottom w:val="single" w:sz="4" w:space="0" w:color="000000"/>
            </w:tcBorders>
          </w:tcPr>
          <w:p w14:paraId="30C883F3" w14:textId="77777777" w:rsidR="003C3B33" w:rsidRDefault="00B560D6">
            <w:pPr>
              <w:pStyle w:val="TableParagraph"/>
              <w:ind w:right="105"/>
            </w:pPr>
            <w:r>
              <w:rPr>
                <w:spacing w:val="-2"/>
              </w:rPr>
              <w:t>24,541</w:t>
            </w:r>
          </w:p>
        </w:tc>
      </w:tr>
      <w:tr w:rsidR="003C3B33" w14:paraId="30C883FA" w14:textId="77777777">
        <w:trPr>
          <w:trHeight w:val="657"/>
        </w:trPr>
        <w:tc>
          <w:tcPr>
            <w:tcW w:w="2013" w:type="dxa"/>
            <w:tcBorders>
              <w:top w:val="single" w:sz="4" w:space="0" w:color="000000"/>
              <w:bottom w:val="single" w:sz="4" w:space="0" w:color="000000"/>
            </w:tcBorders>
          </w:tcPr>
          <w:p w14:paraId="30C883F5" w14:textId="77777777" w:rsidR="003C3B33" w:rsidRDefault="00B560D6">
            <w:pPr>
              <w:pStyle w:val="TableParagraph"/>
              <w:ind w:left="122" w:right="592"/>
              <w:jc w:val="left"/>
            </w:pPr>
            <w:r>
              <w:t>Study bursary university</w:t>
            </w:r>
            <w:r>
              <w:rPr>
                <w:spacing w:val="-13"/>
              </w:rPr>
              <w:t xml:space="preserve"> </w:t>
            </w:r>
            <w:r>
              <w:t>rate</w:t>
            </w:r>
          </w:p>
        </w:tc>
        <w:tc>
          <w:tcPr>
            <w:tcW w:w="1679" w:type="dxa"/>
            <w:tcBorders>
              <w:top w:val="single" w:sz="4" w:space="0" w:color="000000"/>
              <w:bottom w:val="single" w:sz="4" w:space="0" w:color="000000"/>
            </w:tcBorders>
          </w:tcPr>
          <w:p w14:paraId="30C883F6" w14:textId="77777777" w:rsidR="003C3B33" w:rsidRDefault="00B560D6">
            <w:pPr>
              <w:pStyle w:val="TableParagraph"/>
              <w:ind w:right="108"/>
            </w:pPr>
            <w:r>
              <w:rPr>
                <w:spacing w:val="-2"/>
              </w:rPr>
              <w:t>3,168</w:t>
            </w:r>
          </w:p>
        </w:tc>
        <w:tc>
          <w:tcPr>
            <w:tcW w:w="1889" w:type="dxa"/>
            <w:tcBorders>
              <w:top w:val="single" w:sz="4" w:space="0" w:color="000000"/>
              <w:bottom w:val="single" w:sz="4" w:space="0" w:color="000000"/>
            </w:tcBorders>
          </w:tcPr>
          <w:p w14:paraId="30C883F7" w14:textId="77777777" w:rsidR="003C3B33" w:rsidRDefault="00B560D6">
            <w:pPr>
              <w:pStyle w:val="TableParagraph"/>
              <w:ind w:right="169"/>
            </w:pPr>
            <w:r>
              <w:rPr>
                <w:spacing w:val="-2"/>
              </w:rPr>
              <w:t>3,295</w:t>
            </w:r>
          </w:p>
        </w:tc>
        <w:tc>
          <w:tcPr>
            <w:tcW w:w="1763" w:type="dxa"/>
            <w:tcBorders>
              <w:top w:val="single" w:sz="4" w:space="0" w:color="000000"/>
              <w:bottom w:val="single" w:sz="4" w:space="0" w:color="000000"/>
            </w:tcBorders>
          </w:tcPr>
          <w:p w14:paraId="30C883F8" w14:textId="77777777" w:rsidR="003C3B33" w:rsidRDefault="00B560D6">
            <w:pPr>
              <w:pStyle w:val="TableParagraph"/>
              <w:ind w:right="199"/>
            </w:pPr>
            <w:r>
              <w:rPr>
                <w:spacing w:val="-2"/>
              </w:rPr>
              <w:t>3,420</w:t>
            </w:r>
          </w:p>
        </w:tc>
        <w:tc>
          <w:tcPr>
            <w:tcW w:w="1698" w:type="dxa"/>
            <w:tcBorders>
              <w:top w:val="single" w:sz="4" w:space="0" w:color="000000"/>
              <w:bottom w:val="single" w:sz="4" w:space="0" w:color="000000"/>
            </w:tcBorders>
          </w:tcPr>
          <w:p w14:paraId="30C883F9" w14:textId="77777777" w:rsidR="003C3B33" w:rsidRDefault="00B560D6">
            <w:pPr>
              <w:pStyle w:val="TableParagraph"/>
              <w:ind w:right="104"/>
            </w:pPr>
            <w:r>
              <w:rPr>
                <w:spacing w:val="-2"/>
              </w:rPr>
              <w:t>3,536</w:t>
            </w:r>
          </w:p>
        </w:tc>
      </w:tr>
      <w:tr w:rsidR="003C3B33" w14:paraId="30C88400" w14:textId="77777777">
        <w:trPr>
          <w:trHeight w:val="657"/>
        </w:trPr>
        <w:tc>
          <w:tcPr>
            <w:tcW w:w="2013" w:type="dxa"/>
            <w:tcBorders>
              <w:top w:val="single" w:sz="4" w:space="0" w:color="000000"/>
              <w:bottom w:val="single" w:sz="4" w:space="0" w:color="000000"/>
            </w:tcBorders>
          </w:tcPr>
          <w:p w14:paraId="30C883FB" w14:textId="77777777" w:rsidR="003C3B33" w:rsidRDefault="00B560D6">
            <w:pPr>
              <w:pStyle w:val="TableParagraph"/>
              <w:ind w:left="122"/>
              <w:jc w:val="left"/>
            </w:pPr>
            <w:r>
              <w:t>Study</w:t>
            </w:r>
            <w:r>
              <w:rPr>
                <w:spacing w:val="-13"/>
              </w:rPr>
              <w:t xml:space="preserve"> </w:t>
            </w:r>
            <w:r>
              <w:t>bursary</w:t>
            </w:r>
            <w:r>
              <w:rPr>
                <w:spacing w:val="-12"/>
              </w:rPr>
              <w:t xml:space="preserve"> </w:t>
            </w:r>
            <w:r>
              <w:t>TAFE etc. rate</w:t>
            </w:r>
          </w:p>
        </w:tc>
        <w:tc>
          <w:tcPr>
            <w:tcW w:w="1679" w:type="dxa"/>
            <w:tcBorders>
              <w:top w:val="single" w:sz="4" w:space="0" w:color="000000"/>
              <w:bottom w:val="single" w:sz="4" w:space="0" w:color="000000"/>
            </w:tcBorders>
          </w:tcPr>
          <w:p w14:paraId="30C883FC" w14:textId="77777777" w:rsidR="003C3B33" w:rsidRDefault="00B560D6">
            <w:pPr>
              <w:pStyle w:val="TableParagraph"/>
              <w:ind w:right="109"/>
            </w:pPr>
            <w:r>
              <w:rPr>
                <w:spacing w:val="-2"/>
              </w:rPr>
              <w:t>1,584</w:t>
            </w:r>
          </w:p>
        </w:tc>
        <w:tc>
          <w:tcPr>
            <w:tcW w:w="1889" w:type="dxa"/>
            <w:tcBorders>
              <w:top w:val="single" w:sz="4" w:space="0" w:color="000000"/>
              <w:bottom w:val="single" w:sz="4" w:space="0" w:color="000000"/>
            </w:tcBorders>
          </w:tcPr>
          <w:p w14:paraId="30C883FD" w14:textId="77777777" w:rsidR="003C3B33" w:rsidRDefault="00B560D6">
            <w:pPr>
              <w:pStyle w:val="TableParagraph"/>
              <w:ind w:right="169"/>
            </w:pPr>
            <w:r>
              <w:rPr>
                <w:spacing w:val="-2"/>
              </w:rPr>
              <w:t>1,647</w:t>
            </w:r>
          </w:p>
        </w:tc>
        <w:tc>
          <w:tcPr>
            <w:tcW w:w="1763" w:type="dxa"/>
            <w:tcBorders>
              <w:top w:val="single" w:sz="4" w:space="0" w:color="000000"/>
              <w:bottom w:val="single" w:sz="4" w:space="0" w:color="000000"/>
            </w:tcBorders>
          </w:tcPr>
          <w:p w14:paraId="30C883FE" w14:textId="77777777" w:rsidR="003C3B33" w:rsidRDefault="00B560D6">
            <w:pPr>
              <w:pStyle w:val="TableParagraph"/>
              <w:ind w:right="199"/>
            </w:pPr>
            <w:r>
              <w:rPr>
                <w:spacing w:val="-2"/>
              </w:rPr>
              <w:t>1,710</w:t>
            </w:r>
          </w:p>
        </w:tc>
        <w:tc>
          <w:tcPr>
            <w:tcW w:w="1698" w:type="dxa"/>
            <w:tcBorders>
              <w:top w:val="single" w:sz="4" w:space="0" w:color="000000"/>
              <w:bottom w:val="single" w:sz="4" w:space="0" w:color="000000"/>
            </w:tcBorders>
          </w:tcPr>
          <w:p w14:paraId="30C883FF" w14:textId="77777777" w:rsidR="003C3B33" w:rsidRDefault="00B560D6">
            <w:pPr>
              <w:pStyle w:val="TableParagraph"/>
              <w:ind w:right="104"/>
            </w:pPr>
            <w:r>
              <w:rPr>
                <w:spacing w:val="-2"/>
              </w:rPr>
              <w:t>1,768</w:t>
            </w:r>
          </w:p>
        </w:tc>
      </w:tr>
      <w:tr w:rsidR="003C3B33" w14:paraId="30C88406" w14:textId="77777777">
        <w:trPr>
          <w:trHeight w:val="926"/>
        </w:trPr>
        <w:tc>
          <w:tcPr>
            <w:tcW w:w="2013" w:type="dxa"/>
            <w:tcBorders>
              <w:top w:val="single" w:sz="4" w:space="0" w:color="000000"/>
              <w:bottom w:val="single" w:sz="4" w:space="0" w:color="000000"/>
            </w:tcBorders>
          </w:tcPr>
          <w:p w14:paraId="30C88401" w14:textId="77777777" w:rsidR="003C3B33" w:rsidRDefault="00B560D6">
            <w:pPr>
              <w:pStyle w:val="TableParagraph"/>
              <w:ind w:left="122"/>
              <w:jc w:val="left"/>
            </w:pPr>
            <w:r>
              <w:rPr>
                <w:spacing w:val="-2"/>
              </w:rPr>
              <w:t>Workplace responsibility allowance</w:t>
            </w:r>
          </w:p>
        </w:tc>
        <w:tc>
          <w:tcPr>
            <w:tcW w:w="1679" w:type="dxa"/>
            <w:tcBorders>
              <w:top w:val="single" w:sz="4" w:space="0" w:color="000000"/>
              <w:bottom w:val="single" w:sz="4" w:space="0" w:color="000000"/>
            </w:tcBorders>
          </w:tcPr>
          <w:p w14:paraId="30C88402" w14:textId="77777777" w:rsidR="003C3B33" w:rsidRDefault="00B560D6">
            <w:pPr>
              <w:pStyle w:val="TableParagraph"/>
              <w:ind w:right="110"/>
            </w:pPr>
            <w:r>
              <w:rPr>
                <w:spacing w:val="-2"/>
              </w:rPr>
              <w:t>33.23</w:t>
            </w:r>
          </w:p>
        </w:tc>
        <w:tc>
          <w:tcPr>
            <w:tcW w:w="1889" w:type="dxa"/>
            <w:tcBorders>
              <w:top w:val="single" w:sz="4" w:space="0" w:color="000000"/>
              <w:bottom w:val="single" w:sz="4" w:space="0" w:color="000000"/>
            </w:tcBorders>
          </w:tcPr>
          <w:p w14:paraId="30C88403" w14:textId="77777777" w:rsidR="003C3B33" w:rsidRDefault="00B560D6">
            <w:pPr>
              <w:pStyle w:val="TableParagraph"/>
              <w:ind w:right="170"/>
            </w:pPr>
            <w:r>
              <w:rPr>
                <w:spacing w:val="-2"/>
              </w:rPr>
              <w:t>34.56</w:t>
            </w:r>
          </w:p>
        </w:tc>
        <w:tc>
          <w:tcPr>
            <w:tcW w:w="1763" w:type="dxa"/>
            <w:tcBorders>
              <w:top w:val="single" w:sz="4" w:space="0" w:color="000000"/>
              <w:bottom w:val="single" w:sz="4" w:space="0" w:color="000000"/>
            </w:tcBorders>
          </w:tcPr>
          <w:p w14:paraId="30C88404" w14:textId="77777777" w:rsidR="003C3B33" w:rsidRDefault="00B560D6">
            <w:pPr>
              <w:pStyle w:val="TableParagraph"/>
              <w:ind w:right="200"/>
            </w:pPr>
            <w:r>
              <w:rPr>
                <w:spacing w:val="-2"/>
              </w:rPr>
              <w:t>35.87</w:t>
            </w:r>
          </w:p>
        </w:tc>
        <w:tc>
          <w:tcPr>
            <w:tcW w:w="1698" w:type="dxa"/>
            <w:tcBorders>
              <w:top w:val="single" w:sz="4" w:space="0" w:color="000000"/>
              <w:bottom w:val="single" w:sz="4" w:space="0" w:color="000000"/>
            </w:tcBorders>
          </w:tcPr>
          <w:p w14:paraId="30C88405" w14:textId="77777777" w:rsidR="003C3B33" w:rsidRDefault="00B560D6">
            <w:pPr>
              <w:pStyle w:val="TableParagraph"/>
              <w:ind w:right="105"/>
            </w:pPr>
            <w:r>
              <w:rPr>
                <w:spacing w:val="-2"/>
              </w:rPr>
              <w:t>37.09</w:t>
            </w:r>
          </w:p>
        </w:tc>
      </w:tr>
      <w:tr w:rsidR="003C3B33" w14:paraId="30C8840C" w14:textId="77777777">
        <w:trPr>
          <w:trHeight w:val="923"/>
        </w:trPr>
        <w:tc>
          <w:tcPr>
            <w:tcW w:w="2013" w:type="dxa"/>
            <w:tcBorders>
              <w:top w:val="single" w:sz="4" w:space="0" w:color="000000"/>
              <w:bottom w:val="single" w:sz="4" w:space="0" w:color="000000"/>
            </w:tcBorders>
          </w:tcPr>
          <w:p w14:paraId="30C88407" w14:textId="77777777" w:rsidR="003C3B33" w:rsidRDefault="00B560D6">
            <w:pPr>
              <w:pStyle w:val="TableParagraph"/>
              <w:ind w:left="122" w:right="182"/>
              <w:jc w:val="left"/>
            </w:pPr>
            <w:r>
              <w:t>Outdoor and working</w:t>
            </w:r>
            <w:r>
              <w:rPr>
                <w:spacing w:val="-13"/>
              </w:rPr>
              <w:t xml:space="preserve"> </w:t>
            </w:r>
            <w:r>
              <w:t xml:space="preserve">conditions </w:t>
            </w:r>
            <w:r>
              <w:rPr>
                <w:spacing w:val="-2"/>
              </w:rPr>
              <w:t>allowance</w:t>
            </w:r>
          </w:p>
        </w:tc>
        <w:tc>
          <w:tcPr>
            <w:tcW w:w="1679" w:type="dxa"/>
            <w:tcBorders>
              <w:top w:val="single" w:sz="4" w:space="0" w:color="000000"/>
              <w:bottom w:val="single" w:sz="4" w:space="0" w:color="000000"/>
            </w:tcBorders>
          </w:tcPr>
          <w:p w14:paraId="30C88408" w14:textId="77777777" w:rsidR="003C3B33" w:rsidRDefault="00B560D6">
            <w:pPr>
              <w:pStyle w:val="TableParagraph"/>
              <w:ind w:right="109"/>
            </w:pPr>
            <w:r>
              <w:rPr>
                <w:spacing w:val="-2"/>
              </w:rPr>
              <w:t>2,289.25</w:t>
            </w:r>
          </w:p>
        </w:tc>
        <w:tc>
          <w:tcPr>
            <w:tcW w:w="1889" w:type="dxa"/>
            <w:tcBorders>
              <w:top w:val="single" w:sz="4" w:space="0" w:color="000000"/>
              <w:bottom w:val="single" w:sz="4" w:space="0" w:color="000000"/>
            </w:tcBorders>
          </w:tcPr>
          <w:p w14:paraId="30C88409" w14:textId="77777777" w:rsidR="003C3B33" w:rsidRDefault="00B560D6">
            <w:pPr>
              <w:pStyle w:val="TableParagraph"/>
              <w:ind w:right="169"/>
            </w:pPr>
            <w:r>
              <w:rPr>
                <w:spacing w:val="-2"/>
              </w:rPr>
              <w:t>2,381</w:t>
            </w:r>
          </w:p>
        </w:tc>
        <w:tc>
          <w:tcPr>
            <w:tcW w:w="1763" w:type="dxa"/>
            <w:tcBorders>
              <w:top w:val="single" w:sz="4" w:space="0" w:color="000000"/>
              <w:bottom w:val="single" w:sz="4" w:space="0" w:color="000000"/>
            </w:tcBorders>
          </w:tcPr>
          <w:p w14:paraId="30C8840A" w14:textId="77777777" w:rsidR="003C3B33" w:rsidRDefault="00B560D6">
            <w:pPr>
              <w:pStyle w:val="TableParagraph"/>
              <w:ind w:right="199"/>
            </w:pPr>
            <w:r>
              <w:rPr>
                <w:spacing w:val="-2"/>
              </w:rPr>
              <w:t>2,471</w:t>
            </w:r>
          </w:p>
        </w:tc>
        <w:tc>
          <w:tcPr>
            <w:tcW w:w="1698" w:type="dxa"/>
            <w:tcBorders>
              <w:top w:val="single" w:sz="4" w:space="0" w:color="000000"/>
              <w:bottom w:val="single" w:sz="4" w:space="0" w:color="000000"/>
            </w:tcBorders>
          </w:tcPr>
          <w:p w14:paraId="30C8840B" w14:textId="77777777" w:rsidR="003C3B33" w:rsidRDefault="00B560D6">
            <w:pPr>
              <w:pStyle w:val="TableParagraph"/>
              <w:ind w:right="104"/>
            </w:pPr>
            <w:r>
              <w:rPr>
                <w:spacing w:val="-2"/>
              </w:rPr>
              <w:t>2,555</w:t>
            </w:r>
          </w:p>
        </w:tc>
      </w:tr>
      <w:tr w:rsidR="003C3B33" w14:paraId="30C88412" w14:textId="77777777">
        <w:trPr>
          <w:trHeight w:val="657"/>
        </w:trPr>
        <w:tc>
          <w:tcPr>
            <w:tcW w:w="2013" w:type="dxa"/>
            <w:tcBorders>
              <w:top w:val="single" w:sz="4" w:space="0" w:color="000000"/>
              <w:bottom w:val="single" w:sz="4" w:space="0" w:color="000000"/>
            </w:tcBorders>
          </w:tcPr>
          <w:p w14:paraId="30C8840D" w14:textId="77777777" w:rsidR="003C3B33" w:rsidRDefault="00B560D6">
            <w:pPr>
              <w:pStyle w:val="TableParagraph"/>
              <w:spacing w:before="61"/>
              <w:ind w:left="122" w:right="143"/>
              <w:jc w:val="left"/>
            </w:pPr>
            <w:r>
              <w:t>Operational</w:t>
            </w:r>
            <w:r>
              <w:rPr>
                <w:spacing w:val="-13"/>
              </w:rPr>
              <w:t xml:space="preserve"> </w:t>
            </w:r>
            <w:r>
              <w:t>in-field first aid allowance</w:t>
            </w:r>
          </w:p>
        </w:tc>
        <w:tc>
          <w:tcPr>
            <w:tcW w:w="1679" w:type="dxa"/>
            <w:tcBorders>
              <w:top w:val="single" w:sz="4" w:space="0" w:color="000000"/>
              <w:bottom w:val="single" w:sz="4" w:space="0" w:color="000000"/>
            </w:tcBorders>
          </w:tcPr>
          <w:p w14:paraId="30C8840E" w14:textId="77777777" w:rsidR="003C3B33" w:rsidRDefault="00B560D6">
            <w:pPr>
              <w:pStyle w:val="TableParagraph"/>
              <w:spacing w:before="61"/>
              <w:ind w:right="111"/>
            </w:pPr>
            <w:r>
              <w:rPr>
                <w:spacing w:val="-2"/>
              </w:rPr>
              <w:t>866.75</w:t>
            </w:r>
          </w:p>
        </w:tc>
        <w:tc>
          <w:tcPr>
            <w:tcW w:w="1889" w:type="dxa"/>
            <w:tcBorders>
              <w:top w:val="single" w:sz="4" w:space="0" w:color="000000"/>
              <w:bottom w:val="single" w:sz="4" w:space="0" w:color="000000"/>
            </w:tcBorders>
          </w:tcPr>
          <w:p w14:paraId="30C8840F" w14:textId="77777777" w:rsidR="003C3B33" w:rsidRDefault="00B560D6">
            <w:pPr>
              <w:pStyle w:val="TableParagraph"/>
              <w:spacing w:before="61"/>
              <w:ind w:right="173"/>
            </w:pPr>
            <w:r>
              <w:rPr>
                <w:spacing w:val="-5"/>
              </w:rPr>
              <w:t>899</w:t>
            </w:r>
          </w:p>
        </w:tc>
        <w:tc>
          <w:tcPr>
            <w:tcW w:w="1763" w:type="dxa"/>
            <w:tcBorders>
              <w:top w:val="single" w:sz="4" w:space="0" w:color="000000"/>
              <w:bottom w:val="single" w:sz="4" w:space="0" w:color="000000"/>
            </w:tcBorders>
          </w:tcPr>
          <w:p w14:paraId="30C88410" w14:textId="77777777" w:rsidR="003C3B33" w:rsidRDefault="00B560D6">
            <w:pPr>
              <w:pStyle w:val="TableParagraph"/>
              <w:spacing w:before="61"/>
              <w:ind w:right="202"/>
            </w:pPr>
            <w:r>
              <w:rPr>
                <w:spacing w:val="-5"/>
              </w:rPr>
              <w:t>933</w:t>
            </w:r>
          </w:p>
        </w:tc>
        <w:tc>
          <w:tcPr>
            <w:tcW w:w="1698" w:type="dxa"/>
            <w:tcBorders>
              <w:top w:val="single" w:sz="4" w:space="0" w:color="000000"/>
              <w:bottom w:val="single" w:sz="4" w:space="0" w:color="000000"/>
            </w:tcBorders>
          </w:tcPr>
          <w:p w14:paraId="30C88411" w14:textId="77777777" w:rsidR="003C3B33" w:rsidRDefault="00B560D6">
            <w:pPr>
              <w:pStyle w:val="TableParagraph"/>
              <w:spacing w:before="61"/>
              <w:ind w:right="107"/>
            </w:pPr>
            <w:r>
              <w:rPr>
                <w:spacing w:val="-5"/>
              </w:rPr>
              <w:t>965</w:t>
            </w:r>
          </w:p>
        </w:tc>
      </w:tr>
      <w:tr w:rsidR="003C3B33" w14:paraId="30C88418" w14:textId="77777777">
        <w:trPr>
          <w:trHeight w:val="1463"/>
        </w:trPr>
        <w:tc>
          <w:tcPr>
            <w:tcW w:w="2013" w:type="dxa"/>
            <w:tcBorders>
              <w:top w:val="single" w:sz="4" w:space="0" w:color="000000"/>
              <w:bottom w:val="single" w:sz="4" w:space="0" w:color="000000"/>
            </w:tcBorders>
          </w:tcPr>
          <w:p w14:paraId="30C88413" w14:textId="77777777" w:rsidR="003C3B33" w:rsidRDefault="00B560D6">
            <w:pPr>
              <w:pStyle w:val="TableParagraph"/>
              <w:spacing w:before="61"/>
              <w:ind w:left="122" w:right="246"/>
              <w:jc w:val="left"/>
            </w:pPr>
            <w:r>
              <w:rPr>
                <w:spacing w:val="-2"/>
              </w:rPr>
              <w:t xml:space="preserve">Disturbance </w:t>
            </w:r>
            <w:r>
              <w:t>allowance – employee</w:t>
            </w:r>
            <w:r>
              <w:rPr>
                <w:spacing w:val="-13"/>
              </w:rPr>
              <w:t xml:space="preserve"> </w:t>
            </w:r>
            <w:r>
              <w:t xml:space="preserve">without </w:t>
            </w:r>
            <w:r>
              <w:rPr>
                <w:spacing w:val="-2"/>
              </w:rPr>
              <w:t>eligible dependant/s</w:t>
            </w:r>
          </w:p>
        </w:tc>
        <w:tc>
          <w:tcPr>
            <w:tcW w:w="1679" w:type="dxa"/>
            <w:tcBorders>
              <w:top w:val="single" w:sz="4" w:space="0" w:color="000000"/>
              <w:bottom w:val="single" w:sz="4" w:space="0" w:color="000000"/>
            </w:tcBorders>
          </w:tcPr>
          <w:p w14:paraId="30C88414" w14:textId="77777777" w:rsidR="003C3B33" w:rsidRDefault="00B560D6">
            <w:pPr>
              <w:pStyle w:val="TableParagraph"/>
              <w:spacing w:before="61"/>
              <w:ind w:right="111"/>
            </w:pPr>
            <w:r>
              <w:rPr>
                <w:spacing w:val="-5"/>
              </w:rPr>
              <w:t>828</w:t>
            </w:r>
          </w:p>
        </w:tc>
        <w:tc>
          <w:tcPr>
            <w:tcW w:w="1889" w:type="dxa"/>
            <w:tcBorders>
              <w:top w:val="single" w:sz="4" w:space="0" w:color="000000"/>
              <w:bottom w:val="single" w:sz="4" w:space="0" w:color="000000"/>
            </w:tcBorders>
          </w:tcPr>
          <w:p w14:paraId="30C88415" w14:textId="77777777" w:rsidR="003C3B33" w:rsidRDefault="00B560D6">
            <w:pPr>
              <w:pStyle w:val="TableParagraph"/>
              <w:spacing w:before="61"/>
              <w:ind w:right="171"/>
            </w:pPr>
            <w:r>
              <w:rPr>
                <w:spacing w:val="-5"/>
              </w:rPr>
              <w:t>861</w:t>
            </w:r>
          </w:p>
        </w:tc>
        <w:tc>
          <w:tcPr>
            <w:tcW w:w="1763" w:type="dxa"/>
            <w:tcBorders>
              <w:top w:val="single" w:sz="4" w:space="0" w:color="000000"/>
              <w:bottom w:val="single" w:sz="4" w:space="0" w:color="000000"/>
            </w:tcBorders>
          </w:tcPr>
          <w:p w14:paraId="30C88416" w14:textId="77777777" w:rsidR="003C3B33" w:rsidRDefault="00B560D6">
            <w:pPr>
              <w:pStyle w:val="TableParagraph"/>
              <w:spacing w:before="61"/>
              <w:ind w:right="201"/>
            </w:pPr>
            <w:r>
              <w:rPr>
                <w:spacing w:val="-5"/>
              </w:rPr>
              <w:t>894</w:t>
            </w:r>
          </w:p>
        </w:tc>
        <w:tc>
          <w:tcPr>
            <w:tcW w:w="1698" w:type="dxa"/>
            <w:tcBorders>
              <w:top w:val="single" w:sz="4" w:space="0" w:color="000000"/>
              <w:bottom w:val="single" w:sz="4" w:space="0" w:color="000000"/>
            </w:tcBorders>
          </w:tcPr>
          <w:p w14:paraId="30C88417" w14:textId="77777777" w:rsidR="003C3B33" w:rsidRDefault="00B560D6">
            <w:pPr>
              <w:pStyle w:val="TableParagraph"/>
              <w:spacing w:before="61"/>
              <w:ind w:right="106"/>
            </w:pPr>
            <w:r>
              <w:rPr>
                <w:spacing w:val="-5"/>
              </w:rPr>
              <w:t>924</w:t>
            </w:r>
          </w:p>
        </w:tc>
      </w:tr>
      <w:tr w:rsidR="003C3B33" w14:paraId="30C8841E" w14:textId="77777777">
        <w:trPr>
          <w:trHeight w:val="866"/>
        </w:trPr>
        <w:tc>
          <w:tcPr>
            <w:tcW w:w="2013" w:type="dxa"/>
            <w:tcBorders>
              <w:top w:val="single" w:sz="4" w:space="0" w:color="000000"/>
              <w:bottom w:val="single" w:sz="4" w:space="0" w:color="000000"/>
            </w:tcBorders>
          </w:tcPr>
          <w:p w14:paraId="30C88419" w14:textId="77777777" w:rsidR="003C3B33" w:rsidRDefault="00B560D6">
            <w:pPr>
              <w:pStyle w:val="TableParagraph"/>
              <w:spacing w:before="36" w:line="270" w:lineRule="atLeast"/>
              <w:ind w:left="122" w:right="551"/>
              <w:jc w:val="left"/>
            </w:pPr>
            <w:r>
              <w:rPr>
                <w:spacing w:val="-2"/>
              </w:rPr>
              <w:t xml:space="preserve">Disturbance </w:t>
            </w:r>
            <w:r>
              <w:t>allowance – employee</w:t>
            </w:r>
            <w:r>
              <w:rPr>
                <w:spacing w:val="-13"/>
              </w:rPr>
              <w:t xml:space="preserve"> </w:t>
            </w:r>
            <w:r>
              <w:t>with</w:t>
            </w:r>
          </w:p>
        </w:tc>
        <w:tc>
          <w:tcPr>
            <w:tcW w:w="1679" w:type="dxa"/>
            <w:tcBorders>
              <w:top w:val="single" w:sz="4" w:space="0" w:color="000000"/>
              <w:bottom w:val="single" w:sz="4" w:space="0" w:color="000000"/>
            </w:tcBorders>
          </w:tcPr>
          <w:p w14:paraId="30C8841A" w14:textId="77777777" w:rsidR="003C3B33" w:rsidRDefault="00B560D6">
            <w:pPr>
              <w:pStyle w:val="TableParagraph"/>
              <w:ind w:right="109"/>
            </w:pPr>
            <w:r>
              <w:rPr>
                <w:spacing w:val="-2"/>
              </w:rPr>
              <w:t>1,655</w:t>
            </w:r>
          </w:p>
        </w:tc>
        <w:tc>
          <w:tcPr>
            <w:tcW w:w="1889" w:type="dxa"/>
            <w:tcBorders>
              <w:top w:val="single" w:sz="4" w:space="0" w:color="000000"/>
              <w:bottom w:val="single" w:sz="4" w:space="0" w:color="000000"/>
            </w:tcBorders>
          </w:tcPr>
          <w:p w14:paraId="30C8841B" w14:textId="77777777" w:rsidR="003C3B33" w:rsidRDefault="00B560D6">
            <w:pPr>
              <w:pStyle w:val="TableParagraph"/>
              <w:ind w:right="169"/>
            </w:pPr>
            <w:r>
              <w:rPr>
                <w:spacing w:val="-2"/>
              </w:rPr>
              <w:t>1,721</w:t>
            </w:r>
          </w:p>
        </w:tc>
        <w:tc>
          <w:tcPr>
            <w:tcW w:w="1763" w:type="dxa"/>
            <w:tcBorders>
              <w:top w:val="single" w:sz="4" w:space="0" w:color="000000"/>
              <w:bottom w:val="single" w:sz="4" w:space="0" w:color="000000"/>
            </w:tcBorders>
          </w:tcPr>
          <w:p w14:paraId="30C8841C" w14:textId="77777777" w:rsidR="003C3B33" w:rsidRDefault="00B560D6">
            <w:pPr>
              <w:pStyle w:val="TableParagraph"/>
              <w:ind w:right="199"/>
            </w:pPr>
            <w:r>
              <w:rPr>
                <w:spacing w:val="-2"/>
              </w:rPr>
              <w:t>1,786</w:t>
            </w:r>
          </w:p>
        </w:tc>
        <w:tc>
          <w:tcPr>
            <w:tcW w:w="1698" w:type="dxa"/>
            <w:tcBorders>
              <w:top w:val="single" w:sz="4" w:space="0" w:color="000000"/>
              <w:bottom w:val="single" w:sz="4" w:space="0" w:color="000000"/>
            </w:tcBorders>
          </w:tcPr>
          <w:p w14:paraId="30C8841D" w14:textId="77777777" w:rsidR="003C3B33" w:rsidRDefault="00B560D6">
            <w:pPr>
              <w:pStyle w:val="TableParagraph"/>
              <w:ind w:right="104"/>
            </w:pPr>
            <w:r>
              <w:rPr>
                <w:spacing w:val="-2"/>
              </w:rPr>
              <w:t>1,847</w:t>
            </w:r>
          </w:p>
        </w:tc>
      </w:tr>
    </w:tbl>
    <w:p w14:paraId="30C8841F" w14:textId="77777777" w:rsidR="003C3B33" w:rsidRDefault="003C3B33">
      <w:pPr>
        <w:sectPr w:rsidR="003C3B33">
          <w:pgSz w:w="11910" w:h="16840"/>
          <w:pgMar w:top="960" w:right="840" w:bottom="920" w:left="680" w:header="751" w:footer="734" w:gutter="0"/>
          <w:cols w:space="720"/>
        </w:sectPr>
      </w:pPr>
    </w:p>
    <w:p w14:paraId="30C88420" w14:textId="77777777" w:rsidR="003C3B33" w:rsidRDefault="003C3B33">
      <w:pPr>
        <w:pStyle w:val="BodyText"/>
        <w:spacing w:before="228"/>
        <w:ind w:left="0" w:firstLine="0"/>
        <w:rPr>
          <w:b/>
          <w:sz w:val="20"/>
        </w:rPr>
      </w:pPr>
    </w:p>
    <w:tbl>
      <w:tblPr>
        <w:tblW w:w="0" w:type="auto"/>
        <w:tblInd w:w="753" w:type="dxa"/>
        <w:tblLayout w:type="fixed"/>
        <w:tblCellMar>
          <w:left w:w="0" w:type="dxa"/>
          <w:right w:w="0" w:type="dxa"/>
        </w:tblCellMar>
        <w:tblLook w:val="01E0" w:firstRow="1" w:lastRow="1" w:firstColumn="1" w:lastColumn="1" w:noHBand="0" w:noVBand="0"/>
      </w:tblPr>
      <w:tblGrid>
        <w:gridCol w:w="2015"/>
        <w:gridCol w:w="1677"/>
        <w:gridCol w:w="1889"/>
        <w:gridCol w:w="1763"/>
        <w:gridCol w:w="1698"/>
      </w:tblGrid>
      <w:tr w:rsidR="003C3B33" w14:paraId="30C88426" w14:textId="77777777">
        <w:trPr>
          <w:trHeight w:val="347"/>
        </w:trPr>
        <w:tc>
          <w:tcPr>
            <w:tcW w:w="2015" w:type="dxa"/>
            <w:tcBorders>
              <w:top w:val="single" w:sz="4" w:space="0" w:color="000000"/>
            </w:tcBorders>
          </w:tcPr>
          <w:p w14:paraId="30C88421" w14:textId="77777777" w:rsidR="003C3B33" w:rsidRDefault="00B560D6">
            <w:pPr>
              <w:pStyle w:val="TableParagraph"/>
              <w:ind w:left="122"/>
              <w:jc w:val="left"/>
              <w:rPr>
                <w:b/>
              </w:rPr>
            </w:pPr>
            <w:r>
              <w:rPr>
                <w:b/>
              </w:rPr>
              <w:t>Name</w:t>
            </w:r>
            <w:r>
              <w:rPr>
                <w:b/>
                <w:spacing w:val="-5"/>
              </w:rPr>
              <w:t xml:space="preserve"> of</w:t>
            </w:r>
          </w:p>
        </w:tc>
        <w:tc>
          <w:tcPr>
            <w:tcW w:w="1677" w:type="dxa"/>
            <w:tcBorders>
              <w:top w:val="single" w:sz="4" w:space="0" w:color="000000"/>
            </w:tcBorders>
          </w:tcPr>
          <w:p w14:paraId="30C88422" w14:textId="77777777" w:rsidR="003C3B33" w:rsidRDefault="00B560D6">
            <w:pPr>
              <w:pStyle w:val="TableParagraph"/>
              <w:ind w:right="110"/>
              <w:rPr>
                <w:b/>
              </w:rPr>
            </w:pPr>
            <w:r>
              <w:rPr>
                <w:b/>
              </w:rPr>
              <w:t xml:space="preserve">As </w:t>
            </w:r>
            <w:proofErr w:type="gramStart"/>
            <w:r>
              <w:rPr>
                <w:b/>
              </w:rPr>
              <w:t>at</w:t>
            </w:r>
            <w:proofErr w:type="gramEnd"/>
            <w:r>
              <w:rPr>
                <w:b/>
                <w:spacing w:val="-2"/>
              </w:rPr>
              <w:t xml:space="preserve"> </w:t>
            </w:r>
            <w:r>
              <w:rPr>
                <w:b/>
              </w:rPr>
              <w:t>31</w:t>
            </w:r>
            <w:r>
              <w:rPr>
                <w:b/>
                <w:spacing w:val="-1"/>
              </w:rPr>
              <w:t xml:space="preserve"> </w:t>
            </w:r>
            <w:r>
              <w:rPr>
                <w:b/>
                <w:spacing w:val="-2"/>
              </w:rPr>
              <w:t>August</w:t>
            </w:r>
          </w:p>
        </w:tc>
        <w:tc>
          <w:tcPr>
            <w:tcW w:w="1889" w:type="dxa"/>
            <w:tcBorders>
              <w:top w:val="single" w:sz="4" w:space="0" w:color="000000"/>
            </w:tcBorders>
          </w:tcPr>
          <w:p w14:paraId="30C88423" w14:textId="77777777" w:rsidR="003C3B33" w:rsidRDefault="00B560D6">
            <w:pPr>
              <w:pStyle w:val="TableParagraph"/>
              <w:ind w:right="172"/>
              <w:rPr>
                <w:b/>
              </w:rPr>
            </w:pPr>
            <w:r>
              <w:rPr>
                <w:b/>
              </w:rPr>
              <w:t>From</w:t>
            </w:r>
            <w:r>
              <w:rPr>
                <w:b/>
                <w:spacing w:val="-5"/>
              </w:rPr>
              <w:t xml:space="preserve"> </w:t>
            </w:r>
            <w:r>
              <w:rPr>
                <w:b/>
              </w:rPr>
              <w:t>the</w:t>
            </w:r>
            <w:r>
              <w:rPr>
                <w:b/>
                <w:spacing w:val="-4"/>
              </w:rPr>
              <w:t xml:space="preserve"> </w:t>
            </w:r>
            <w:r>
              <w:rPr>
                <w:b/>
              </w:rPr>
              <w:t>later</w:t>
            </w:r>
            <w:r>
              <w:rPr>
                <w:b/>
                <w:spacing w:val="-2"/>
              </w:rPr>
              <w:t xml:space="preserve"> </w:t>
            </w:r>
            <w:r>
              <w:rPr>
                <w:b/>
                <w:spacing w:val="-5"/>
              </w:rPr>
              <w:t>of</w:t>
            </w:r>
          </w:p>
        </w:tc>
        <w:tc>
          <w:tcPr>
            <w:tcW w:w="1763" w:type="dxa"/>
            <w:tcBorders>
              <w:top w:val="single" w:sz="4" w:space="0" w:color="000000"/>
            </w:tcBorders>
          </w:tcPr>
          <w:p w14:paraId="30C88424" w14:textId="77777777" w:rsidR="003C3B33" w:rsidRDefault="00B560D6">
            <w:pPr>
              <w:pStyle w:val="TableParagraph"/>
              <w:spacing w:before="58"/>
              <w:ind w:right="200"/>
              <w:rPr>
                <w:b/>
              </w:rPr>
            </w:pPr>
            <w:r>
              <w:rPr>
                <w:b/>
              </w:rPr>
              <w:t>From</w:t>
            </w:r>
            <w:r>
              <w:rPr>
                <w:b/>
                <w:spacing w:val="-2"/>
              </w:rPr>
              <w:t xml:space="preserve"> </w:t>
            </w:r>
            <w:r>
              <w:rPr>
                <w:b/>
              </w:rPr>
              <w:t>13</w:t>
            </w:r>
            <w:r>
              <w:rPr>
                <w:b/>
                <w:spacing w:val="-1"/>
              </w:rPr>
              <w:t xml:space="preserve"> </w:t>
            </w:r>
            <w:r>
              <w:rPr>
                <w:b/>
                <w:spacing w:val="-2"/>
              </w:rPr>
              <w:t>March</w:t>
            </w:r>
          </w:p>
        </w:tc>
        <w:tc>
          <w:tcPr>
            <w:tcW w:w="1698" w:type="dxa"/>
            <w:tcBorders>
              <w:top w:val="single" w:sz="4" w:space="0" w:color="000000"/>
            </w:tcBorders>
          </w:tcPr>
          <w:p w14:paraId="30C88425" w14:textId="77777777" w:rsidR="003C3B33" w:rsidRDefault="00B560D6">
            <w:pPr>
              <w:pStyle w:val="TableParagraph"/>
              <w:spacing w:before="58"/>
              <w:ind w:right="105"/>
              <w:rPr>
                <w:b/>
              </w:rPr>
            </w:pPr>
            <w:r>
              <w:rPr>
                <w:b/>
              </w:rPr>
              <w:t>From</w:t>
            </w:r>
            <w:r>
              <w:rPr>
                <w:b/>
                <w:spacing w:val="-2"/>
              </w:rPr>
              <w:t xml:space="preserve"> </w:t>
            </w:r>
            <w:r>
              <w:rPr>
                <w:b/>
              </w:rPr>
              <w:t>12</w:t>
            </w:r>
            <w:r>
              <w:rPr>
                <w:b/>
                <w:spacing w:val="-1"/>
              </w:rPr>
              <w:t xml:space="preserve"> </w:t>
            </w:r>
            <w:r>
              <w:rPr>
                <w:b/>
                <w:spacing w:val="-2"/>
              </w:rPr>
              <w:t>March</w:t>
            </w:r>
          </w:p>
        </w:tc>
      </w:tr>
      <w:tr w:rsidR="003C3B33" w14:paraId="30C8842E" w14:textId="77777777">
        <w:trPr>
          <w:trHeight w:val="1116"/>
        </w:trPr>
        <w:tc>
          <w:tcPr>
            <w:tcW w:w="2015" w:type="dxa"/>
            <w:tcBorders>
              <w:bottom w:val="single" w:sz="4" w:space="0" w:color="000000"/>
            </w:tcBorders>
          </w:tcPr>
          <w:p w14:paraId="30C88427" w14:textId="77777777" w:rsidR="003C3B33" w:rsidRDefault="00B560D6">
            <w:pPr>
              <w:pStyle w:val="TableParagraph"/>
              <w:spacing w:before="0" w:line="249" w:lineRule="exact"/>
              <w:ind w:left="122"/>
              <w:jc w:val="left"/>
              <w:rPr>
                <w:b/>
              </w:rPr>
            </w:pPr>
            <w:r>
              <w:rPr>
                <w:b/>
                <w:spacing w:val="-2"/>
              </w:rPr>
              <w:t>allowance</w:t>
            </w:r>
          </w:p>
        </w:tc>
        <w:tc>
          <w:tcPr>
            <w:tcW w:w="1677" w:type="dxa"/>
            <w:tcBorders>
              <w:bottom w:val="single" w:sz="4" w:space="0" w:color="000000"/>
            </w:tcBorders>
          </w:tcPr>
          <w:p w14:paraId="30C88428" w14:textId="77777777" w:rsidR="003C3B33" w:rsidRDefault="00B560D6">
            <w:pPr>
              <w:pStyle w:val="TableParagraph"/>
              <w:spacing w:before="0" w:line="249" w:lineRule="exact"/>
              <w:ind w:right="111"/>
              <w:rPr>
                <w:b/>
              </w:rPr>
            </w:pPr>
            <w:r>
              <w:rPr>
                <w:b/>
              </w:rPr>
              <w:t>2023</w:t>
            </w:r>
            <w:r>
              <w:rPr>
                <w:b/>
                <w:spacing w:val="-5"/>
              </w:rPr>
              <w:t xml:space="preserve"> ($)</w:t>
            </w:r>
          </w:p>
        </w:tc>
        <w:tc>
          <w:tcPr>
            <w:tcW w:w="1889" w:type="dxa"/>
            <w:tcBorders>
              <w:bottom w:val="single" w:sz="4" w:space="0" w:color="000000"/>
            </w:tcBorders>
          </w:tcPr>
          <w:p w14:paraId="30C88429" w14:textId="77777777" w:rsidR="003C3B33" w:rsidRDefault="00B560D6">
            <w:pPr>
              <w:pStyle w:val="TableParagraph"/>
              <w:spacing w:before="0" w:line="249" w:lineRule="exact"/>
              <w:ind w:right="171"/>
              <w:rPr>
                <w:b/>
              </w:rPr>
            </w:pPr>
            <w:r>
              <w:rPr>
                <w:b/>
                <w:spacing w:val="-2"/>
              </w:rPr>
              <w:t>commencement</w:t>
            </w:r>
          </w:p>
          <w:p w14:paraId="30C8842A" w14:textId="77777777" w:rsidR="003C3B33" w:rsidRDefault="00B560D6">
            <w:pPr>
              <w:pStyle w:val="TableParagraph"/>
              <w:spacing w:before="0"/>
              <w:ind w:left="110" w:right="171" w:firstLine="14"/>
              <w:rPr>
                <w:b/>
              </w:rPr>
            </w:pPr>
            <w:r>
              <w:rPr>
                <w:b/>
              </w:rPr>
              <w:t>of</w:t>
            </w:r>
            <w:r>
              <w:rPr>
                <w:b/>
                <w:spacing w:val="-13"/>
              </w:rPr>
              <w:t xml:space="preserve"> </w:t>
            </w:r>
            <w:r>
              <w:rPr>
                <w:b/>
              </w:rPr>
              <w:t>the</w:t>
            </w:r>
            <w:r>
              <w:rPr>
                <w:b/>
                <w:spacing w:val="-12"/>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42B" w14:textId="77777777" w:rsidR="003C3B33" w:rsidRDefault="00B560D6">
            <w:pPr>
              <w:pStyle w:val="TableParagraph"/>
              <w:spacing w:before="0"/>
              <w:ind w:right="168"/>
              <w:rPr>
                <w:b/>
              </w:rPr>
            </w:pPr>
            <w:r>
              <w:rPr>
                <w:b/>
                <w:spacing w:val="-5"/>
              </w:rPr>
              <w:t>($)</w:t>
            </w:r>
          </w:p>
        </w:tc>
        <w:tc>
          <w:tcPr>
            <w:tcW w:w="1763" w:type="dxa"/>
            <w:tcBorders>
              <w:bottom w:val="single" w:sz="4" w:space="0" w:color="000000"/>
            </w:tcBorders>
          </w:tcPr>
          <w:p w14:paraId="30C8842C" w14:textId="77777777" w:rsidR="003C3B33" w:rsidRDefault="00B560D6">
            <w:pPr>
              <w:pStyle w:val="TableParagraph"/>
              <w:spacing w:before="0" w:line="248" w:lineRule="exact"/>
              <w:ind w:right="201"/>
              <w:rPr>
                <w:b/>
              </w:rPr>
            </w:pPr>
            <w:r>
              <w:rPr>
                <w:b/>
              </w:rPr>
              <w:t>2025</w:t>
            </w:r>
            <w:r>
              <w:rPr>
                <w:b/>
                <w:spacing w:val="-5"/>
              </w:rPr>
              <w:t xml:space="preserve"> ($)</w:t>
            </w:r>
          </w:p>
        </w:tc>
        <w:tc>
          <w:tcPr>
            <w:tcW w:w="1698" w:type="dxa"/>
            <w:tcBorders>
              <w:bottom w:val="single" w:sz="4" w:space="0" w:color="000000"/>
            </w:tcBorders>
          </w:tcPr>
          <w:p w14:paraId="30C8842D" w14:textId="77777777" w:rsidR="003C3B33" w:rsidRDefault="00B560D6">
            <w:pPr>
              <w:pStyle w:val="TableParagraph"/>
              <w:spacing w:before="0" w:line="248" w:lineRule="exact"/>
              <w:ind w:right="106"/>
              <w:rPr>
                <w:b/>
              </w:rPr>
            </w:pPr>
            <w:r>
              <w:rPr>
                <w:b/>
              </w:rPr>
              <w:t>2026</w:t>
            </w:r>
            <w:r>
              <w:rPr>
                <w:b/>
                <w:spacing w:val="-5"/>
              </w:rPr>
              <w:t xml:space="preserve"> ($)</w:t>
            </w:r>
          </w:p>
        </w:tc>
      </w:tr>
      <w:tr w:rsidR="003C3B33" w14:paraId="30C88434" w14:textId="77777777">
        <w:trPr>
          <w:trHeight w:val="597"/>
        </w:trPr>
        <w:tc>
          <w:tcPr>
            <w:tcW w:w="2015" w:type="dxa"/>
            <w:tcBorders>
              <w:top w:val="single" w:sz="4" w:space="0" w:color="000000"/>
              <w:bottom w:val="single" w:sz="4" w:space="0" w:color="000000"/>
            </w:tcBorders>
          </w:tcPr>
          <w:p w14:paraId="30C8842F" w14:textId="77777777" w:rsidR="003C3B33" w:rsidRDefault="00B560D6">
            <w:pPr>
              <w:pStyle w:val="TableParagraph"/>
              <w:spacing w:before="0"/>
              <w:ind w:left="122" w:right="216"/>
              <w:jc w:val="left"/>
            </w:pPr>
            <w:r>
              <w:rPr>
                <w:spacing w:val="-2"/>
              </w:rPr>
              <w:t>eligible dependant/s</w:t>
            </w:r>
          </w:p>
        </w:tc>
        <w:tc>
          <w:tcPr>
            <w:tcW w:w="1677" w:type="dxa"/>
            <w:tcBorders>
              <w:top w:val="single" w:sz="4" w:space="0" w:color="000000"/>
              <w:bottom w:val="single" w:sz="4" w:space="0" w:color="000000"/>
            </w:tcBorders>
          </w:tcPr>
          <w:p w14:paraId="30C88430" w14:textId="77777777" w:rsidR="003C3B33" w:rsidRDefault="003C3B33">
            <w:pPr>
              <w:pStyle w:val="TableParagraph"/>
              <w:spacing w:before="0"/>
              <w:jc w:val="left"/>
              <w:rPr>
                <w:rFonts w:ascii="Times New Roman"/>
              </w:rPr>
            </w:pPr>
          </w:p>
        </w:tc>
        <w:tc>
          <w:tcPr>
            <w:tcW w:w="1889" w:type="dxa"/>
            <w:tcBorders>
              <w:top w:val="single" w:sz="4" w:space="0" w:color="000000"/>
              <w:bottom w:val="single" w:sz="4" w:space="0" w:color="000000"/>
            </w:tcBorders>
          </w:tcPr>
          <w:p w14:paraId="30C88431" w14:textId="77777777" w:rsidR="003C3B33" w:rsidRDefault="003C3B33">
            <w:pPr>
              <w:pStyle w:val="TableParagraph"/>
              <w:spacing w:before="0"/>
              <w:jc w:val="left"/>
              <w:rPr>
                <w:rFonts w:ascii="Times New Roman"/>
              </w:rPr>
            </w:pPr>
          </w:p>
        </w:tc>
        <w:tc>
          <w:tcPr>
            <w:tcW w:w="1763" w:type="dxa"/>
            <w:tcBorders>
              <w:top w:val="single" w:sz="4" w:space="0" w:color="000000"/>
              <w:bottom w:val="single" w:sz="4" w:space="0" w:color="000000"/>
            </w:tcBorders>
          </w:tcPr>
          <w:p w14:paraId="30C88432" w14:textId="77777777" w:rsidR="003C3B33" w:rsidRDefault="003C3B33">
            <w:pPr>
              <w:pStyle w:val="TableParagraph"/>
              <w:spacing w:before="0"/>
              <w:jc w:val="left"/>
              <w:rPr>
                <w:rFonts w:ascii="Times New Roman"/>
              </w:rPr>
            </w:pPr>
          </w:p>
        </w:tc>
        <w:tc>
          <w:tcPr>
            <w:tcW w:w="1698" w:type="dxa"/>
            <w:tcBorders>
              <w:top w:val="single" w:sz="4" w:space="0" w:color="000000"/>
              <w:bottom w:val="single" w:sz="4" w:space="0" w:color="000000"/>
            </w:tcBorders>
          </w:tcPr>
          <w:p w14:paraId="30C88433" w14:textId="77777777" w:rsidR="003C3B33" w:rsidRDefault="003C3B33">
            <w:pPr>
              <w:pStyle w:val="TableParagraph"/>
              <w:spacing w:before="0"/>
              <w:jc w:val="left"/>
              <w:rPr>
                <w:rFonts w:ascii="Times New Roman"/>
              </w:rPr>
            </w:pPr>
          </w:p>
        </w:tc>
      </w:tr>
      <w:tr w:rsidR="003C3B33" w14:paraId="30C8843A" w14:textId="77777777">
        <w:trPr>
          <w:trHeight w:val="1461"/>
        </w:trPr>
        <w:tc>
          <w:tcPr>
            <w:tcW w:w="2015" w:type="dxa"/>
            <w:tcBorders>
              <w:top w:val="single" w:sz="4" w:space="0" w:color="000000"/>
              <w:bottom w:val="single" w:sz="4" w:space="0" w:color="000000"/>
            </w:tcBorders>
          </w:tcPr>
          <w:p w14:paraId="30C88435" w14:textId="77777777" w:rsidR="003C3B33" w:rsidRDefault="00B560D6">
            <w:pPr>
              <w:pStyle w:val="TableParagraph"/>
              <w:ind w:left="122" w:right="216"/>
              <w:jc w:val="left"/>
            </w:pPr>
            <w:r>
              <w:rPr>
                <w:spacing w:val="-2"/>
              </w:rPr>
              <w:t xml:space="preserve">Disturbance </w:t>
            </w:r>
            <w:r>
              <w:t>allowance – additional for eligible</w:t>
            </w:r>
            <w:r>
              <w:rPr>
                <w:spacing w:val="-13"/>
              </w:rPr>
              <w:t xml:space="preserve"> </w:t>
            </w:r>
            <w:r>
              <w:t xml:space="preserve">dependent </w:t>
            </w:r>
            <w:proofErr w:type="gramStart"/>
            <w:r>
              <w:t>full time</w:t>
            </w:r>
            <w:proofErr w:type="gramEnd"/>
            <w:r>
              <w:t xml:space="preserve"> student</w:t>
            </w:r>
          </w:p>
        </w:tc>
        <w:tc>
          <w:tcPr>
            <w:tcW w:w="1677" w:type="dxa"/>
            <w:tcBorders>
              <w:top w:val="single" w:sz="4" w:space="0" w:color="000000"/>
              <w:bottom w:val="single" w:sz="4" w:space="0" w:color="000000"/>
            </w:tcBorders>
          </w:tcPr>
          <w:p w14:paraId="30C88436" w14:textId="77777777" w:rsidR="003C3B33" w:rsidRDefault="00B560D6">
            <w:pPr>
              <w:pStyle w:val="TableParagraph"/>
              <w:ind w:right="111"/>
            </w:pPr>
            <w:r>
              <w:rPr>
                <w:spacing w:val="-5"/>
              </w:rPr>
              <w:t>244</w:t>
            </w:r>
          </w:p>
        </w:tc>
        <w:tc>
          <w:tcPr>
            <w:tcW w:w="1889" w:type="dxa"/>
            <w:tcBorders>
              <w:top w:val="single" w:sz="4" w:space="0" w:color="000000"/>
              <w:bottom w:val="single" w:sz="4" w:space="0" w:color="000000"/>
            </w:tcBorders>
          </w:tcPr>
          <w:p w14:paraId="30C88437" w14:textId="77777777" w:rsidR="003C3B33" w:rsidRDefault="00B560D6">
            <w:pPr>
              <w:pStyle w:val="TableParagraph"/>
              <w:ind w:right="171"/>
            </w:pPr>
            <w:r>
              <w:rPr>
                <w:spacing w:val="-5"/>
              </w:rPr>
              <w:t>261</w:t>
            </w:r>
          </w:p>
        </w:tc>
        <w:tc>
          <w:tcPr>
            <w:tcW w:w="1763" w:type="dxa"/>
            <w:tcBorders>
              <w:top w:val="single" w:sz="4" w:space="0" w:color="000000"/>
              <w:bottom w:val="single" w:sz="4" w:space="0" w:color="000000"/>
            </w:tcBorders>
          </w:tcPr>
          <w:p w14:paraId="30C88438" w14:textId="77777777" w:rsidR="003C3B33" w:rsidRDefault="00B560D6">
            <w:pPr>
              <w:pStyle w:val="TableParagraph"/>
              <w:ind w:right="201"/>
            </w:pPr>
            <w:r>
              <w:rPr>
                <w:spacing w:val="-5"/>
              </w:rPr>
              <w:t>271</w:t>
            </w:r>
          </w:p>
        </w:tc>
        <w:tc>
          <w:tcPr>
            <w:tcW w:w="1698" w:type="dxa"/>
            <w:tcBorders>
              <w:top w:val="single" w:sz="4" w:space="0" w:color="000000"/>
              <w:bottom w:val="single" w:sz="4" w:space="0" w:color="000000"/>
            </w:tcBorders>
          </w:tcPr>
          <w:p w14:paraId="30C88439" w14:textId="77777777" w:rsidR="003C3B33" w:rsidRDefault="00B560D6">
            <w:pPr>
              <w:pStyle w:val="TableParagraph"/>
              <w:ind w:right="107"/>
            </w:pPr>
            <w:r>
              <w:rPr>
                <w:spacing w:val="-5"/>
              </w:rPr>
              <w:t>280</w:t>
            </w:r>
          </w:p>
        </w:tc>
      </w:tr>
      <w:tr w:rsidR="003C3B33" w14:paraId="30C88440" w14:textId="77777777">
        <w:trPr>
          <w:trHeight w:val="926"/>
        </w:trPr>
        <w:tc>
          <w:tcPr>
            <w:tcW w:w="2015" w:type="dxa"/>
            <w:tcBorders>
              <w:top w:val="single" w:sz="4" w:space="0" w:color="000000"/>
              <w:bottom w:val="single" w:sz="4" w:space="0" w:color="000000"/>
            </w:tcBorders>
          </w:tcPr>
          <w:p w14:paraId="30C8843B" w14:textId="77777777" w:rsidR="003C3B33" w:rsidRDefault="00B560D6">
            <w:pPr>
              <w:pStyle w:val="TableParagraph"/>
              <w:ind w:left="122" w:right="141"/>
              <w:jc w:val="left"/>
            </w:pPr>
            <w:r>
              <w:t>OPV/LAE</w:t>
            </w:r>
            <w:r>
              <w:rPr>
                <w:spacing w:val="-13"/>
              </w:rPr>
              <w:t xml:space="preserve"> </w:t>
            </w:r>
            <w:r>
              <w:t xml:space="preserve">additional </w:t>
            </w:r>
            <w:r>
              <w:rPr>
                <w:spacing w:val="-2"/>
              </w:rPr>
              <w:t>responsibility allowance</w:t>
            </w:r>
          </w:p>
        </w:tc>
        <w:tc>
          <w:tcPr>
            <w:tcW w:w="1677" w:type="dxa"/>
            <w:tcBorders>
              <w:top w:val="single" w:sz="4" w:space="0" w:color="000000"/>
              <w:bottom w:val="single" w:sz="4" w:space="0" w:color="000000"/>
            </w:tcBorders>
          </w:tcPr>
          <w:p w14:paraId="30C8843C" w14:textId="77777777" w:rsidR="003C3B33" w:rsidRDefault="00B560D6">
            <w:pPr>
              <w:pStyle w:val="TableParagraph"/>
              <w:ind w:right="108"/>
            </w:pPr>
            <w:r>
              <w:rPr>
                <w:spacing w:val="-5"/>
              </w:rPr>
              <w:t>n/a</w:t>
            </w:r>
          </w:p>
        </w:tc>
        <w:tc>
          <w:tcPr>
            <w:tcW w:w="1889" w:type="dxa"/>
            <w:tcBorders>
              <w:top w:val="single" w:sz="4" w:space="0" w:color="000000"/>
              <w:bottom w:val="single" w:sz="4" w:space="0" w:color="000000"/>
            </w:tcBorders>
          </w:tcPr>
          <w:p w14:paraId="30C8843D" w14:textId="77777777" w:rsidR="003C3B33" w:rsidRDefault="00B560D6">
            <w:pPr>
              <w:pStyle w:val="TableParagraph"/>
              <w:ind w:right="169"/>
            </w:pPr>
            <w:r>
              <w:rPr>
                <w:spacing w:val="-2"/>
              </w:rPr>
              <w:t>2,000</w:t>
            </w:r>
          </w:p>
        </w:tc>
        <w:tc>
          <w:tcPr>
            <w:tcW w:w="1763" w:type="dxa"/>
            <w:tcBorders>
              <w:top w:val="single" w:sz="4" w:space="0" w:color="000000"/>
              <w:bottom w:val="single" w:sz="4" w:space="0" w:color="000000"/>
            </w:tcBorders>
          </w:tcPr>
          <w:p w14:paraId="30C8843E" w14:textId="77777777" w:rsidR="003C3B33" w:rsidRDefault="00B560D6">
            <w:pPr>
              <w:pStyle w:val="TableParagraph"/>
              <w:ind w:right="199"/>
            </w:pPr>
            <w:r>
              <w:rPr>
                <w:spacing w:val="-2"/>
              </w:rPr>
              <w:t>2,076</w:t>
            </w:r>
          </w:p>
        </w:tc>
        <w:tc>
          <w:tcPr>
            <w:tcW w:w="1698" w:type="dxa"/>
            <w:tcBorders>
              <w:top w:val="single" w:sz="4" w:space="0" w:color="000000"/>
              <w:bottom w:val="single" w:sz="4" w:space="0" w:color="000000"/>
            </w:tcBorders>
          </w:tcPr>
          <w:p w14:paraId="30C8843F" w14:textId="77777777" w:rsidR="003C3B33" w:rsidRDefault="00B560D6">
            <w:pPr>
              <w:pStyle w:val="TableParagraph"/>
              <w:ind w:right="104"/>
            </w:pPr>
            <w:r>
              <w:rPr>
                <w:spacing w:val="-2"/>
              </w:rPr>
              <w:t>2,147</w:t>
            </w:r>
          </w:p>
        </w:tc>
      </w:tr>
      <w:tr w:rsidR="003C3B33" w14:paraId="30C88446" w14:textId="77777777">
        <w:trPr>
          <w:trHeight w:val="657"/>
        </w:trPr>
        <w:tc>
          <w:tcPr>
            <w:tcW w:w="2015" w:type="dxa"/>
            <w:tcBorders>
              <w:top w:val="single" w:sz="4" w:space="0" w:color="000000"/>
              <w:bottom w:val="single" w:sz="4" w:space="0" w:color="000000"/>
            </w:tcBorders>
          </w:tcPr>
          <w:p w14:paraId="30C88441" w14:textId="77777777" w:rsidR="003C3B33" w:rsidRDefault="00B560D6">
            <w:pPr>
              <w:pStyle w:val="TableParagraph"/>
              <w:ind w:left="122"/>
              <w:jc w:val="left"/>
            </w:pPr>
            <w:r>
              <w:t>EL</w:t>
            </w:r>
            <w:r>
              <w:rPr>
                <w:spacing w:val="-13"/>
              </w:rPr>
              <w:t xml:space="preserve"> </w:t>
            </w:r>
            <w:r>
              <w:t>Vet</w:t>
            </w:r>
            <w:r>
              <w:rPr>
                <w:spacing w:val="-12"/>
              </w:rPr>
              <w:t xml:space="preserve"> </w:t>
            </w:r>
            <w:r>
              <w:t>operational hours allowance</w:t>
            </w:r>
          </w:p>
        </w:tc>
        <w:tc>
          <w:tcPr>
            <w:tcW w:w="1677" w:type="dxa"/>
            <w:tcBorders>
              <w:top w:val="single" w:sz="4" w:space="0" w:color="000000"/>
              <w:bottom w:val="single" w:sz="4" w:space="0" w:color="000000"/>
            </w:tcBorders>
          </w:tcPr>
          <w:p w14:paraId="30C88442" w14:textId="77777777" w:rsidR="003C3B33" w:rsidRDefault="00B560D6">
            <w:pPr>
              <w:pStyle w:val="TableParagraph"/>
              <w:ind w:right="109"/>
            </w:pPr>
            <w:r>
              <w:rPr>
                <w:spacing w:val="-5"/>
              </w:rPr>
              <w:t>n/a</w:t>
            </w:r>
          </w:p>
        </w:tc>
        <w:tc>
          <w:tcPr>
            <w:tcW w:w="1889" w:type="dxa"/>
            <w:tcBorders>
              <w:top w:val="single" w:sz="4" w:space="0" w:color="000000"/>
              <w:bottom w:val="single" w:sz="4" w:space="0" w:color="000000"/>
            </w:tcBorders>
          </w:tcPr>
          <w:p w14:paraId="30C88443" w14:textId="77777777" w:rsidR="003C3B33" w:rsidRDefault="00B560D6">
            <w:pPr>
              <w:pStyle w:val="TableParagraph"/>
              <w:ind w:right="169"/>
            </w:pPr>
            <w:r>
              <w:rPr>
                <w:spacing w:val="-2"/>
              </w:rPr>
              <w:t>2,000</w:t>
            </w:r>
          </w:p>
        </w:tc>
        <w:tc>
          <w:tcPr>
            <w:tcW w:w="1763" w:type="dxa"/>
            <w:tcBorders>
              <w:top w:val="single" w:sz="4" w:space="0" w:color="000000"/>
              <w:bottom w:val="single" w:sz="4" w:space="0" w:color="000000"/>
            </w:tcBorders>
          </w:tcPr>
          <w:p w14:paraId="30C88444" w14:textId="77777777" w:rsidR="003C3B33" w:rsidRDefault="00B560D6">
            <w:pPr>
              <w:pStyle w:val="TableParagraph"/>
              <w:ind w:right="199"/>
            </w:pPr>
            <w:r>
              <w:rPr>
                <w:spacing w:val="-2"/>
              </w:rPr>
              <w:t>2,076</w:t>
            </w:r>
          </w:p>
        </w:tc>
        <w:tc>
          <w:tcPr>
            <w:tcW w:w="1698" w:type="dxa"/>
            <w:tcBorders>
              <w:top w:val="single" w:sz="4" w:space="0" w:color="000000"/>
              <w:bottom w:val="single" w:sz="4" w:space="0" w:color="000000"/>
            </w:tcBorders>
          </w:tcPr>
          <w:p w14:paraId="30C88445" w14:textId="77777777" w:rsidR="003C3B33" w:rsidRDefault="00B560D6">
            <w:pPr>
              <w:pStyle w:val="TableParagraph"/>
              <w:ind w:right="104"/>
            </w:pPr>
            <w:r>
              <w:rPr>
                <w:spacing w:val="-2"/>
              </w:rPr>
              <w:t>2,147</w:t>
            </w:r>
          </w:p>
        </w:tc>
      </w:tr>
    </w:tbl>
    <w:p w14:paraId="30C88447" w14:textId="77777777" w:rsidR="003C3B33" w:rsidRDefault="00B560D6">
      <w:pPr>
        <w:ind w:left="760"/>
      </w:pPr>
      <w:r>
        <w:rPr>
          <w:b/>
        </w:rPr>
        <w:t>n/a</w:t>
      </w:r>
      <w:r>
        <w:rPr>
          <w:b/>
          <w:spacing w:val="-1"/>
        </w:rPr>
        <w:t xml:space="preserve"> </w:t>
      </w:r>
      <w:r>
        <w:t>Not</w:t>
      </w:r>
      <w:r>
        <w:rPr>
          <w:spacing w:val="-2"/>
        </w:rPr>
        <w:t xml:space="preserve"> applicable.</w:t>
      </w:r>
    </w:p>
    <w:p w14:paraId="30C88448" w14:textId="77777777" w:rsidR="003C3B33" w:rsidRDefault="00B560D6">
      <w:pPr>
        <w:spacing w:before="257"/>
        <w:ind w:left="760"/>
        <w:rPr>
          <w:b/>
        </w:rPr>
      </w:pPr>
      <w:r>
        <w:rPr>
          <w:b/>
        </w:rPr>
        <w:t>Table</w:t>
      </w:r>
      <w:r>
        <w:rPr>
          <w:b/>
          <w:spacing w:val="-5"/>
        </w:rPr>
        <w:t xml:space="preserve"> </w:t>
      </w:r>
      <w:r>
        <w:rPr>
          <w:b/>
        </w:rPr>
        <w:t>B2</w:t>
      </w:r>
      <w:r>
        <w:rPr>
          <w:b/>
          <w:spacing w:val="-4"/>
        </w:rPr>
        <w:t xml:space="preserve"> </w:t>
      </w:r>
      <w:r>
        <w:rPr>
          <w:b/>
        </w:rPr>
        <w:t>Remote</w:t>
      </w:r>
      <w:r>
        <w:rPr>
          <w:b/>
          <w:spacing w:val="-4"/>
        </w:rPr>
        <w:t xml:space="preserve"> </w:t>
      </w:r>
      <w:r>
        <w:rPr>
          <w:b/>
        </w:rPr>
        <w:t>localities</w:t>
      </w:r>
      <w:r>
        <w:rPr>
          <w:b/>
          <w:spacing w:val="-4"/>
        </w:rPr>
        <w:t xml:space="preserve"> </w:t>
      </w:r>
      <w:r>
        <w:rPr>
          <w:b/>
          <w:spacing w:val="-2"/>
        </w:rPr>
        <w:t>allowances</w:t>
      </w:r>
    </w:p>
    <w:p w14:paraId="30C88449" w14:textId="77777777" w:rsidR="003C3B33" w:rsidRDefault="003C3B33">
      <w:pPr>
        <w:pStyle w:val="BodyText"/>
        <w:spacing w:before="3" w:after="1"/>
        <w:ind w:left="0" w:firstLine="0"/>
        <w:rPr>
          <w:b/>
          <w:sz w:val="10"/>
        </w:rPr>
      </w:pPr>
    </w:p>
    <w:tbl>
      <w:tblPr>
        <w:tblW w:w="0" w:type="auto"/>
        <w:tblInd w:w="753" w:type="dxa"/>
        <w:tblLayout w:type="fixed"/>
        <w:tblCellMar>
          <w:left w:w="0" w:type="dxa"/>
          <w:right w:w="0" w:type="dxa"/>
        </w:tblCellMar>
        <w:tblLook w:val="01E0" w:firstRow="1" w:lastRow="1" w:firstColumn="1" w:lastColumn="1" w:noHBand="0" w:noVBand="0"/>
      </w:tblPr>
      <w:tblGrid>
        <w:gridCol w:w="1438"/>
        <w:gridCol w:w="1378"/>
        <w:gridCol w:w="1325"/>
        <w:gridCol w:w="2072"/>
        <w:gridCol w:w="1537"/>
        <w:gridCol w:w="1296"/>
      </w:tblGrid>
      <w:tr w:rsidR="003C3B33" w14:paraId="30C88453" w14:textId="77777777">
        <w:trPr>
          <w:trHeight w:val="615"/>
        </w:trPr>
        <w:tc>
          <w:tcPr>
            <w:tcW w:w="1438" w:type="dxa"/>
            <w:tcBorders>
              <w:top w:val="single" w:sz="4" w:space="0" w:color="000000"/>
            </w:tcBorders>
          </w:tcPr>
          <w:p w14:paraId="30C8844A" w14:textId="77777777" w:rsidR="003C3B33" w:rsidRDefault="00B560D6">
            <w:pPr>
              <w:pStyle w:val="TableParagraph"/>
              <w:ind w:left="122"/>
              <w:jc w:val="left"/>
              <w:rPr>
                <w:b/>
              </w:rPr>
            </w:pPr>
            <w:r>
              <w:rPr>
                <w:b/>
                <w:spacing w:val="-2"/>
              </w:rPr>
              <w:t>Locality</w:t>
            </w:r>
          </w:p>
        </w:tc>
        <w:tc>
          <w:tcPr>
            <w:tcW w:w="1378" w:type="dxa"/>
            <w:tcBorders>
              <w:top w:val="single" w:sz="4" w:space="0" w:color="000000"/>
            </w:tcBorders>
          </w:tcPr>
          <w:p w14:paraId="30C8844B" w14:textId="77777777" w:rsidR="003C3B33" w:rsidRDefault="00B560D6">
            <w:pPr>
              <w:pStyle w:val="TableParagraph"/>
              <w:ind w:left="107"/>
              <w:jc w:val="left"/>
              <w:rPr>
                <w:b/>
              </w:rPr>
            </w:pPr>
            <w:r>
              <w:rPr>
                <w:b/>
                <w:spacing w:val="-2"/>
              </w:rPr>
              <w:t>Condition</w:t>
            </w:r>
          </w:p>
        </w:tc>
        <w:tc>
          <w:tcPr>
            <w:tcW w:w="1325" w:type="dxa"/>
            <w:tcBorders>
              <w:top w:val="single" w:sz="4" w:space="0" w:color="000000"/>
            </w:tcBorders>
          </w:tcPr>
          <w:p w14:paraId="30C8844C" w14:textId="77777777" w:rsidR="003C3B33" w:rsidRDefault="00B560D6">
            <w:pPr>
              <w:pStyle w:val="TableParagraph"/>
              <w:ind w:right="119"/>
              <w:rPr>
                <w:b/>
              </w:rPr>
            </w:pPr>
            <w:r>
              <w:rPr>
                <w:b/>
              </w:rPr>
              <w:t>As</w:t>
            </w:r>
            <w:r>
              <w:rPr>
                <w:b/>
                <w:spacing w:val="1"/>
              </w:rPr>
              <w:t xml:space="preserve"> </w:t>
            </w:r>
            <w:r>
              <w:rPr>
                <w:b/>
                <w:spacing w:val="-5"/>
              </w:rPr>
              <w:t>at</w:t>
            </w:r>
          </w:p>
          <w:p w14:paraId="30C8844D" w14:textId="77777777" w:rsidR="003C3B33" w:rsidRDefault="00B560D6">
            <w:pPr>
              <w:pStyle w:val="TableParagraph"/>
              <w:spacing w:before="0" w:line="268" w:lineRule="exact"/>
              <w:ind w:right="119"/>
              <w:rPr>
                <w:b/>
              </w:rPr>
            </w:pPr>
            <w:r>
              <w:rPr>
                <w:b/>
              </w:rPr>
              <w:t>31</w:t>
            </w:r>
            <w:r>
              <w:rPr>
                <w:b/>
                <w:spacing w:val="-1"/>
              </w:rPr>
              <w:t xml:space="preserve"> </w:t>
            </w:r>
            <w:r>
              <w:rPr>
                <w:b/>
                <w:spacing w:val="-2"/>
              </w:rPr>
              <w:t>August</w:t>
            </w:r>
          </w:p>
        </w:tc>
        <w:tc>
          <w:tcPr>
            <w:tcW w:w="2072" w:type="dxa"/>
            <w:tcBorders>
              <w:top w:val="single" w:sz="4" w:space="0" w:color="000000"/>
            </w:tcBorders>
          </w:tcPr>
          <w:p w14:paraId="30C8844E" w14:textId="77777777" w:rsidR="003C3B33" w:rsidRDefault="00B560D6">
            <w:pPr>
              <w:pStyle w:val="TableParagraph"/>
              <w:ind w:left="234" w:hanging="63"/>
              <w:jc w:val="left"/>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commencement</w:t>
            </w:r>
          </w:p>
        </w:tc>
        <w:tc>
          <w:tcPr>
            <w:tcW w:w="1537" w:type="dxa"/>
            <w:tcBorders>
              <w:top w:val="single" w:sz="4" w:space="0" w:color="000000"/>
            </w:tcBorders>
          </w:tcPr>
          <w:p w14:paraId="30C8844F" w14:textId="77777777" w:rsidR="003C3B33" w:rsidRDefault="00B560D6">
            <w:pPr>
              <w:pStyle w:val="TableParagraph"/>
              <w:spacing w:before="58"/>
              <w:ind w:right="328"/>
              <w:rPr>
                <w:b/>
              </w:rPr>
            </w:pPr>
            <w:r>
              <w:rPr>
                <w:b/>
                <w:spacing w:val="-4"/>
              </w:rPr>
              <w:t>From</w:t>
            </w:r>
          </w:p>
          <w:p w14:paraId="30C88450" w14:textId="77777777" w:rsidR="003C3B33" w:rsidRDefault="00B560D6">
            <w:pPr>
              <w:pStyle w:val="TableParagraph"/>
              <w:spacing w:before="0"/>
              <w:ind w:right="326"/>
              <w:rPr>
                <w:b/>
              </w:rPr>
            </w:pPr>
            <w:r>
              <w:rPr>
                <w:b/>
              </w:rPr>
              <w:t>13</w:t>
            </w:r>
            <w:r>
              <w:rPr>
                <w:b/>
                <w:spacing w:val="1"/>
              </w:rPr>
              <w:t xml:space="preserve"> </w:t>
            </w:r>
            <w:r>
              <w:rPr>
                <w:b/>
                <w:spacing w:val="-2"/>
              </w:rPr>
              <w:t>March</w:t>
            </w:r>
          </w:p>
        </w:tc>
        <w:tc>
          <w:tcPr>
            <w:tcW w:w="1296" w:type="dxa"/>
            <w:tcBorders>
              <w:top w:val="single" w:sz="4" w:space="0" w:color="000000"/>
            </w:tcBorders>
          </w:tcPr>
          <w:p w14:paraId="30C88451" w14:textId="77777777" w:rsidR="003C3B33" w:rsidRDefault="00B560D6">
            <w:pPr>
              <w:pStyle w:val="TableParagraph"/>
              <w:spacing w:before="58"/>
              <w:ind w:right="112"/>
              <w:rPr>
                <w:b/>
              </w:rPr>
            </w:pPr>
            <w:r>
              <w:rPr>
                <w:b/>
                <w:spacing w:val="-4"/>
              </w:rPr>
              <w:t>From</w:t>
            </w:r>
          </w:p>
          <w:p w14:paraId="30C88452" w14:textId="77777777" w:rsidR="003C3B33" w:rsidRDefault="00B560D6">
            <w:pPr>
              <w:pStyle w:val="TableParagraph"/>
              <w:spacing w:before="0"/>
              <w:ind w:right="109"/>
              <w:rPr>
                <w:b/>
              </w:rPr>
            </w:pPr>
            <w:r>
              <w:rPr>
                <w:b/>
              </w:rPr>
              <w:t>12</w:t>
            </w:r>
            <w:r>
              <w:rPr>
                <w:b/>
                <w:spacing w:val="1"/>
              </w:rPr>
              <w:t xml:space="preserve"> </w:t>
            </w:r>
            <w:r>
              <w:rPr>
                <w:b/>
                <w:spacing w:val="-2"/>
              </w:rPr>
              <w:t>March</w:t>
            </w:r>
          </w:p>
        </w:tc>
      </w:tr>
      <w:tr w:rsidR="003C3B33" w14:paraId="30C8845A" w14:textId="77777777">
        <w:trPr>
          <w:trHeight w:val="269"/>
        </w:trPr>
        <w:tc>
          <w:tcPr>
            <w:tcW w:w="1438" w:type="dxa"/>
          </w:tcPr>
          <w:p w14:paraId="30C88454" w14:textId="77777777" w:rsidR="003C3B33" w:rsidRDefault="003C3B33">
            <w:pPr>
              <w:pStyle w:val="TableParagraph"/>
              <w:spacing w:before="0"/>
              <w:jc w:val="left"/>
              <w:rPr>
                <w:rFonts w:ascii="Times New Roman"/>
                <w:sz w:val="18"/>
              </w:rPr>
            </w:pPr>
          </w:p>
        </w:tc>
        <w:tc>
          <w:tcPr>
            <w:tcW w:w="1378" w:type="dxa"/>
          </w:tcPr>
          <w:p w14:paraId="30C88455" w14:textId="77777777" w:rsidR="003C3B33" w:rsidRDefault="003C3B33">
            <w:pPr>
              <w:pStyle w:val="TableParagraph"/>
              <w:spacing w:before="0"/>
              <w:jc w:val="left"/>
              <w:rPr>
                <w:rFonts w:ascii="Times New Roman"/>
                <w:sz w:val="18"/>
              </w:rPr>
            </w:pPr>
          </w:p>
        </w:tc>
        <w:tc>
          <w:tcPr>
            <w:tcW w:w="1325" w:type="dxa"/>
          </w:tcPr>
          <w:p w14:paraId="30C88456" w14:textId="77777777" w:rsidR="003C3B33" w:rsidRDefault="00B560D6">
            <w:pPr>
              <w:pStyle w:val="TableParagraph"/>
              <w:spacing w:before="0" w:line="249" w:lineRule="exact"/>
              <w:ind w:right="118"/>
              <w:rPr>
                <w:b/>
              </w:rPr>
            </w:pPr>
            <w:r>
              <w:rPr>
                <w:b/>
              </w:rPr>
              <w:t>2023</w:t>
            </w:r>
            <w:r>
              <w:rPr>
                <w:b/>
                <w:spacing w:val="-5"/>
              </w:rPr>
              <w:t xml:space="preserve"> ($)</w:t>
            </w:r>
          </w:p>
        </w:tc>
        <w:tc>
          <w:tcPr>
            <w:tcW w:w="2072" w:type="dxa"/>
          </w:tcPr>
          <w:p w14:paraId="30C88457" w14:textId="77777777" w:rsidR="003C3B33" w:rsidRDefault="00B560D6">
            <w:pPr>
              <w:pStyle w:val="TableParagraph"/>
              <w:spacing w:before="0" w:line="249" w:lineRule="exact"/>
              <w:ind w:right="350"/>
              <w:rPr>
                <w:b/>
              </w:rPr>
            </w:pPr>
            <w:r>
              <w:rPr>
                <w:b/>
              </w:rPr>
              <w:t>of</w:t>
            </w:r>
            <w:r>
              <w:rPr>
                <w:b/>
                <w:spacing w:val="-2"/>
              </w:rPr>
              <w:t xml:space="preserve"> </w:t>
            </w:r>
            <w:r>
              <w:rPr>
                <w:b/>
              </w:rPr>
              <w:t>the</w:t>
            </w:r>
            <w:r>
              <w:rPr>
                <w:b/>
                <w:spacing w:val="-2"/>
              </w:rPr>
              <w:t xml:space="preserve"> agreement</w:t>
            </w:r>
          </w:p>
        </w:tc>
        <w:tc>
          <w:tcPr>
            <w:tcW w:w="1537" w:type="dxa"/>
          </w:tcPr>
          <w:p w14:paraId="30C88458" w14:textId="77777777" w:rsidR="003C3B33" w:rsidRDefault="00B560D6">
            <w:pPr>
              <w:pStyle w:val="TableParagraph"/>
              <w:spacing w:before="0" w:line="248" w:lineRule="exact"/>
              <w:ind w:right="326"/>
              <w:rPr>
                <w:b/>
              </w:rPr>
            </w:pPr>
            <w:r>
              <w:rPr>
                <w:b/>
              </w:rPr>
              <w:t>2025</w:t>
            </w:r>
            <w:r>
              <w:rPr>
                <w:b/>
                <w:spacing w:val="-5"/>
              </w:rPr>
              <w:t xml:space="preserve"> ($)</w:t>
            </w:r>
          </w:p>
        </w:tc>
        <w:tc>
          <w:tcPr>
            <w:tcW w:w="1296" w:type="dxa"/>
          </w:tcPr>
          <w:p w14:paraId="30C88459" w14:textId="77777777" w:rsidR="003C3B33" w:rsidRDefault="00B560D6">
            <w:pPr>
              <w:pStyle w:val="TableParagraph"/>
              <w:spacing w:before="0" w:line="248" w:lineRule="exact"/>
              <w:ind w:right="110"/>
              <w:rPr>
                <w:b/>
              </w:rPr>
            </w:pPr>
            <w:r>
              <w:rPr>
                <w:b/>
              </w:rPr>
              <w:t>2026</w:t>
            </w:r>
            <w:r>
              <w:rPr>
                <w:b/>
                <w:spacing w:val="-5"/>
              </w:rPr>
              <w:t xml:space="preserve"> ($)</w:t>
            </w:r>
          </w:p>
        </w:tc>
      </w:tr>
      <w:tr w:rsidR="003C3B33" w14:paraId="30C88461" w14:textId="77777777">
        <w:trPr>
          <w:trHeight w:val="268"/>
        </w:trPr>
        <w:tc>
          <w:tcPr>
            <w:tcW w:w="1438" w:type="dxa"/>
          </w:tcPr>
          <w:p w14:paraId="30C8845B" w14:textId="77777777" w:rsidR="003C3B33" w:rsidRDefault="003C3B33">
            <w:pPr>
              <w:pStyle w:val="TableParagraph"/>
              <w:spacing w:before="0"/>
              <w:jc w:val="left"/>
              <w:rPr>
                <w:rFonts w:ascii="Times New Roman"/>
                <w:sz w:val="18"/>
              </w:rPr>
            </w:pPr>
          </w:p>
        </w:tc>
        <w:tc>
          <w:tcPr>
            <w:tcW w:w="1378" w:type="dxa"/>
          </w:tcPr>
          <w:p w14:paraId="30C8845C" w14:textId="77777777" w:rsidR="003C3B33" w:rsidRDefault="003C3B33">
            <w:pPr>
              <w:pStyle w:val="TableParagraph"/>
              <w:spacing w:before="0"/>
              <w:jc w:val="left"/>
              <w:rPr>
                <w:rFonts w:ascii="Times New Roman"/>
                <w:sz w:val="18"/>
              </w:rPr>
            </w:pPr>
          </w:p>
        </w:tc>
        <w:tc>
          <w:tcPr>
            <w:tcW w:w="1325" w:type="dxa"/>
          </w:tcPr>
          <w:p w14:paraId="30C8845D" w14:textId="77777777" w:rsidR="003C3B33" w:rsidRDefault="003C3B33">
            <w:pPr>
              <w:pStyle w:val="TableParagraph"/>
              <w:spacing w:before="0"/>
              <w:jc w:val="left"/>
              <w:rPr>
                <w:rFonts w:ascii="Times New Roman"/>
                <w:sz w:val="18"/>
              </w:rPr>
            </w:pPr>
          </w:p>
        </w:tc>
        <w:tc>
          <w:tcPr>
            <w:tcW w:w="2072" w:type="dxa"/>
          </w:tcPr>
          <w:p w14:paraId="30C8845E" w14:textId="77777777" w:rsidR="003C3B33" w:rsidRDefault="00B560D6">
            <w:pPr>
              <w:pStyle w:val="TableParagraph"/>
              <w:spacing w:before="0" w:line="249" w:lineRule="exact"/>
              <w:ind w:right="352"/>
              <w:rPr>
                <w:b/>
              </w:rPr>
            </w:pPr>
            <w:r>
              <w:rPr>
                <w:b/>
              </w:rPr>
              <w:t>or</w:t>
            </w:r>
            <w:r>
              <w:rPr>
                <w:b/>
                <w:spacing w:val="-3"/>
              </w:rPr>
              <w:t xml:space="preserve"> </w:t>
            </w:r>
            <w:r>
              <w:rPr>
                <w:b/>
              </w:rPr>
              <w:t>14</w:t>
            </w:r>
            <w:r>
              <w:rPr>
                <w:b/>
                <w:spacing w:val="-2"/>
              </w:rPr>
              <w:t xml:space="preserve"> </w:t>
            </w:r>
            <w:r>
              <w:rPr>
                <w:b/>
              </w:rPr>
              <w:t>March</w:t>
            </w:r>
            <w:r>
              <w:rPr>
                <w:b/>
                <w:spacing w:val="-3"/>
              </w:rPr>
              <w:t xml:space="preserve"> </w:t>
            </w:r>
            <w:r>
              <w:rPr>
                <w:b/>
                <w:spacing w:val="-4"/>
              </w:rPr>
              <w:t>2024</w:t>
            </w:r>
          </w:p>
        </w:tc>
        <w:tc>
          <w:tcPr>
            <w:tcW w:w="1537" w:type="dxa"/>
          </w:tcPr>
          <w:p w14:paraId="30C8845F" w14:textId="77777777" w:rsidR="003C3B33" w:rsidRDefault="003C3B33">
            <w:pPr>
              <w:pStyle w:val="TableParagraph"/>
              <w:spacing w:before="0"/>
              <w:jc w:val="left"/>
              <w:rPr>
                <w:rFonts w:ascii="Times New Roman"/>
                <w:sz w:val="18"/>
              </w:rPr>
            </w:pPr>
          </w:p>
        </w:tc>
        <w:tc>
          <w:tcPr>
            <w:tcW w:w="1296" w:type="dxa"/>
          </w:tcPr>
          <w:p w14:paraId="30C88460" w14:textId="77777777" w:rsidR="003C3B33" w:rsidRDefault="003C3B33">
            <w:pPr>
              <w:pStyle w:val="TableParagraph"/>
              <w:spacing w:before="0"/>
              <w:jc w:val="left"/>
              <w:rPr>
                <w:rFonts w:ascii="Times New Roman"/>
                <w:sz w:val="18"/>
              </w:rPr>
            </w:pPr>
          </w:p>
        </w:tc>
      </w:tr>
      <w:tr w:rsidR="003C3B33" w14:paraId="30C88468" w14:textId="77777777">
        <w:trPr>
          <w:trHeight w:val="309"/>
        </w:trPr>
        <w:tc>
          <w:tcPr>
            <w:tcW w:w="1438" w:type="dxa"/>
            <w:tcBorders>
              <w:bottom w:val="single" w:sz="4" w:space="0" w:color="000000"/>
            </w:tcBorders>
          </w:tcPr>
          <w:p w14:paraId="30C88462" w14:textId="77777777" w:rsidR="003C3B33" w:rsidRDefault="003C3B33">
            <w:pPr>
              <w:pStyle w:val="TableParagraph"/>
              <w:spacing w:before="0"/>
              <w:jc w:val="left"/>
              <w:rPr>
                <w:rFonts w:ascii="Times New Roman"/>
              </w:rPr>
            </w:pPr>
          </w:p>
        </w:tc>
        <w:tc>
          <w:tcPr>
            <w:tcW w:w="1378" w:type="dxa"/>
            <w:tcBorders>
              <w:bottom w:val="single" w:sz="4" w:space="0" w:color="000000"/>
            </w:tcBorders>
          </w:tcPr>
          <w:p w14:paraId="30C88463" w14:textId="77777777" w:rsidR="003C3B33" w:rsidRDefault="003C3B33">
            <w:pPr>
              <w:pStyle w:val="TableParagraph"/>
              <w:spacing w:before="0"/>
              <w:jc w:val="left"/>
              <w:rPr>
                <w:rFonts w:ascii="Times New Roman"/>
              </w:rPr>
            </w:pPr>
          </w:p>
        </w:tc>
        <w:tc>
          <w:tcPr>
            <w:tcW w:w="1325" w:type="dxa"/>
            <w:tcBorders>
              <w:bottom w:val="single" w:sz="4" w:space="0" w:color="000000"/>
            </w:tcBorders>
          </w:tcPr>
          <w:p w14:paraId="30C88464" w14:textId="77777777" w:rsidR="003C3B33" w:rsidRDefault="003C3B33">
            <w:pPr>
              <w:pStyle w:val="TableParagraph"/>
              <w:spacing w:before="0"/>
              <w:jc w:val="left"/>
              <w:rPr>
                <w:rFonts w:ascii="Times New Roman"/>
              </w:rPr>
            </w:pPr>
          </w:p>
        </w:tc>
        <w:tc>
          <w:tcPr>
            <w:tcW w:w="2072" w:type="dxa"/>
            <w:tcBorders>
              <w:bottom w:val="single" w:sz="4" w:space="0" w:color="000000"/>
            </w:tcBorders>
          </w:tcPr>
          <w:p w14:paraId="30C88465" w14:textId="77777777" w:rsidR="003C3B33" w:rsidRDefault="00B560D6">
            <w:pPr>
              <w:pStyle w:val="TableParagraph"/>
              <w:spacing w:before="0" w:line="249" w:lineRule="exact"/>
              <w:ind w:right="347"/>
              <w:rPr>
                <w:b/>
              </w:rPr>
            </w:pPr>
            <w:r>
              <w:rPr>
                <w:b/>
                <w:spacing w:val="-5"/>
              </w:rPr>
              <w:t>($)</w:t>
            </w:r>
          </w:p>
        </w:tc>
        <w:tc>
          <w:tcPr>
            <w:tcW w:w="1537" w:type="dxa"/>
            <w:tcBorders>
              <w:bottom w:val="single" w:sz="4" w:space="0" w:color="000000"/>
            </w:tcBorders>
          </w:tcPr>
          <w:p w14:paraId="30C88466" w14:textId="77777777" w:rsidR="003C3B33" w:rsidRDefault="003C3B33">
            <w:pPr>
              <w:pStyle w:val="TableParagraph"/>
              <w:spacing w:before="0"/>
              <w:jc w:val="left"/>
              <w:rPr>
                <w:rFonts w:ascii="Times New Roman"/>
              </w:rPr>
            </w:pPr>
          </w:p>
        </w:tc>
        <w:tc>
          <w:tcPr>
            <w:tcW w:w="1296" w:type="dxa"/>
            <w:tcBorders>
              <w:bottom w:val="single" w:sz="4" w:space="0" w:color="000000"/>
            </w:tcBorders>
          </w:tcPr>
          <w:p w14:paraId="30C88467" w14:textId="77777777" w:rsidR="003C3B33" w:rsidRDefault="003C3B33">
            <w:pPr>
              <w:pStyle w:val="TableParagraph"/>
              <w:spacing w:before="0"/>
              <w:jc w:val="left"/>
              <w:rPr>
                <w:rFonts w:ascii="Times New Roman"/>
              </w:rPr>
            </w:pPr>
          </w:p>
        </w:tc>
      </w:tr>
      <w:tr w:rsidR="003C3B33" w14:paraId="30C8846F" w14:textId="77777777">
        <w:trPr>
          <w:trHeight w:val="657"/>
        </w:trPr>
        <w:tc>
          <w:tcPr>
            <w:tcW w:w="1438" w:type="dxa"/>
            <w:tcBorders>
              <w:top w:val="single" w:sz="4" w:space="0" w:color="000000"/>
            </w:tcBorders>
          </w:tcPr>
          <w:p w14:paraId="30C88469" w14:textId="77777777" w:rsidR="003C3B33" w:rsidRDefault="00B560D6">
            <w:pPr>
              <w:pStyle w:val="TableParagraph"/>
              <w:ind w:left="122" w:right="641"/>
              <w:jc w:val="left"/>
            </w:pPr>
            <w:r>
              <w:rPr>
                <w:spacing w:val="-2"/>
              </w:rPr>
              <w:t xml:space="preserve">Norfolk </w:t>
            </w:r>
            <w:r>
              <w:t>Island</w:t>
            </w:r>
            <w:r>
              <w:rPr>
                <w:spacing w:val="-4"/>
              </w:rPr>
              <w:t xml:space="preserve"> </w:t>
            </w:r>
            <w:r>
              <w:rPr>
                <w:spacing w:val="-12"/>
                <w:vertAlign w:val="superscript"/>
              </w:rPr>
              <w:t>a</w:t>
            </w:r>
          </w:p>
        </w:tc>
        <w:tc>
          <w:tcPr>
            <w:tcW w:w="1378" w:type="dxa"/>
            <w:tcBorders>
              <w:top w:val="single" w:sz="4" w:space="0" w:color="000000"/>
              <w:bottom w:val="single" w:sz="4" w:space="0" w:color="000000"/>
            </w:tcBorders>
          </w:tcPr>
          <w:p w14:paraId="30C8846A" w14:textId="77777777" w:rsidR="003C3B33" w:rsidRDefault="00B560D6">
            <w:pPr>
              <w:pStyle w:val="TableParagraph"/>
              <w:ind w:left="107"/>
              <w:jc w:val="left"/>
            </w:pPr>
            <w:proofErr w:type="gramStart"/>
            <w:r>
              <w:rPr>
                <w:spacing w:val="-4"/>
              </w:rPr>
              <w:t>with</w:t>
            </w:r>
            <w:proofErr w:type="gramEnd"/>
            <w:r>
              <w:rPr>
                <w:spacing w:val="-4"/>
              </w:rPr>
              <w:t xml:space="preserve"> </w:t>
            </w:r>
            <w:r>
              <w:rPr>
                <w:spacing w:val="-2"/>
              </w:rPr>
              <w:t>dependant</w:t>
            </w:r>
          </w:p>
        </w:tc>
        <w:tc>
          <w:tcPr>
            <w:tcW w:w="1325" w:type="dxa"/>
            <w:tcBorders>
              <w:top w:val="single" w:sz="4" w:space="0" w:color="000000"/>
              <w:bottom w:val="single" w:sz="4" w:space="0" w:color="000000"/>
            </w:tcBorders>
          </w:tcPr>
          <w:p w14:paraId="30C8846B" w14:textId="77777777" w:rsidR="003C3B33" w:rsidRDefault="00B560D6">
            <w:pPr>
              <w:pStyle w:val="TableParagraph"/>
              <w:ind w:right="117"/>
            </w:pPr>
            <w:r>
              <w:rPr>
                <w:spacing w:val="-2"/>
              </w:rPr>
              <w:t>11,898</w:t>
            </w:r>
          </w:p>
        </w:tc>
        <w:tc>
          <w:tcPr>
            <w:tcW w:w="2072" w:type="dxa"/>
            <w:tcBorders>
              <w:top w:val="single" w:sz="4" w:space="0" w:color="000000"/>
              <w:bottom w:val="single" w:sz="4" w:space="0" w:color="000000"/>
            </w:tcBorders>
          </w:tcPr>
          <w:p w14:paraId="30C8846C" w14:textId="77777777" w:rsidR="003C3B33" w:rsidRDefault="00B560D6">
            <w:pPr>
              <w:pStyle w:val="TableParagraph"/>
              <w:ind w:right="348"/>
            </w:pPr>
            <w:r>
              <w:rPr>
                <w:spacing w:val="-2"/>
              </w:rPr>
              <w:t>12,374</w:t>
            </w:r>
          </w:p>
        </w:tc>
        <w:tc>
          <w:tcPr>
            <w:tcW w:w="1537" w:type="dxa"/>
            <w:tcBorders>
              <w:top w:val="single" w:sz="4" w:space="0" w:color="000000"/>
              <w:bottom w:val="single" w:sz="4" w:space="0" w:color="000000"/>
            </w:tcBorders>
          </w:tcPr>
          <w:p w14:paraId="30C8846D" w14:textId="77777777" w:rsidR="003C3B33" w:rsidRDefault="00B560D6">
            <w:pPr>
              <w:pStyle w:val="TableParagraph"/>
              <w:ind w:right="325"/>
            </w:pPr>
            <w:r>
              <w:rPr>
                <w:spacing w:val="-2"/>
              </w:rPr>
              <w:t>12,844</w:t>
            </w:r>
          </w:p>
        </w:tc>
        <w:tc>
          <w:tcPr>
            <w:tcW w:w="1296" w:type="dxa"/>
            <w:tcBorders>
              <w:top w:val="single" w:sz="4" w:space="0" w:color="000000"/>
              <w:bottom w:val="single" w:sz="4" w:space="0" w:color="000000"/>
            </w:tcBorders>
          </w:tcPr>
          <w:p w14:paraId="30C8846E" w14:textId="77777777" w:rsidR="003C3B33" w:rsidRDefault="00B560D6">
            <w:pPr>
              <w:pStyle w:val="TableParagraph"/>
              <w:ind w:right="109"/>
            </w:pPr>
            <w:r>
              <w:rPr>
                <w:spacing w:val="-2"/>
              </w:rPr>
              <w:t>13,281</w:t>
            </w:r>
          </w:p>
        </w:tc>
      </w:tr>
      <w:tr w:rsidR="003C3B33" w14:paraId="30C88476" w14:textId="77777777">
        <w:trPr>
          <w:trHeight w:val="347"/>
        </w:trPr>
        <w:tc>
          <w:tcPr>
            <w:tcW w:w="1438" w:type="dxa"/>
          </w:tcPr>
          <w:p w14:paraId="30C88470" w14:textId="77777777" w:rsidR="003C3B33" w:rsidRDefault="003C3B33">
            <w:pPr>
              <w:pStyle w:val="TableParagraph"/>
              <w:spacing w:before="0"/>
              <w:jc w:val="left"/>
              <w:rPr>
                <w:rFonts w:ascii="Times New Roman"/>
              </w:rPr>
            </w:pPr>
          </w:p>
        </w:tc>
        <w:tc>
          <w:tcPr>
            <w:tcW w:w="1378" w:type="dxa"/>
            <w:tcBorders>
              <w:top w:val="single" w:sz="4" w:space="0" w:color="000000"/>
            </w:tcBorders>
          </w:tcPr>
          <w:p w14:paraId="30C88471" w14:textId="77777777" w:rsidR="003C3B33" w:rsidRDefault="00B560D6">
            <w:pPr>
              <w:pStyle w:val="TableParagraph"/>
              <w:ind w:left="107"/>
              <w:jc w:val="left"/>
            </w:pPr>
            <w:r>
              <w:rPr>
                <w:spacing w:val="-2"/>
              </w:rPr>
              <w:t>without</w:t>
            </w:r>
          </w:p>
        </w:tc>
        <w:tc>
          <w:tcPr>
            <w:tcW w:w="1325" w:type="dxa"/>
            <w:tcBorders>
              <w:top w:val="single" w:sz="4" w:space="0" w:color="000000"/>
            </w:tcBorders>
          </w:tcPr>
          <w:p w14:paraId="30C88472" w14:textId="77777777" w:rsidR="003C3B33" w:rsidRDefault="00B560D6">
            <w:pPr>
              <w:pStyle w:val="TableParagraph"/>
              <w:ind w:right="116"/>
            </w:pPr>
            <w:r>
              <w:rPr>
                <w:spacing w:val="-2"/>
              </w:rPr>
              <w:t>8,092</w:t>
            </w:r>
          </w:p>
        </w:tc>
        <w:tc>
          <w:tcPr>
            <w:tcW w:w="2072" w:type="dxa"/>
            <w:tcBorders>
              <w:top w:val="single" w:sz="4" w:space="0" w:color="000000"/>
            </w:tcBorders>
          </w:tcPr>
          <w:p w14:paraId="30C88473" w14:textId="77777777" w:rsidR="003C3B33" w:rsidRDefault="00B560D6">
            <w:pPr>
              <w:pStyle w:val="TableParagraph"/>
              <w:ind w:right="347"/>
            </w:pPr>
            <w:r>
              <w:rPr>
                <w:spacing w:val="-2"/>
              </w:rPr>
              <w:t>8,416</w:t>
            </w:r>
          </w:p>
        </w:tc>
        <w:tc>
          <w:tcPr>
            <w:tcW w:w="1537" w:type="dxa"/>
            <w:tcBorders>
              <w:top w:val="single" w:sz="4" w:space="0" w:color="000000"/>
            </w:tcBorders>
          </w:tcPr>
          <w:p w14:paraId="30C88474" w14:textId="77777777" w:rsidR="003C3B33" w:rsidRDefault="00B560D6">
            <w:pPr>
              <w:pStyle w:val="TableParagraph"/>
              <w:ind w:right="324"/>
            </w:pPr>
            <w:r>
              <w:rPr>
                <w:spacing w:val="-2"/>
              </w:rPr>
              <w:t>8,736</w:t>
            </w:r>
          </w:p>
        </w:tc>
        <w:tc>
          <w:tcPr>
            <w:tcW w:w="1296" w:type="dxa"/>
            <w:tcBorders>
              <w:top w:val="single" w:sz="4" w:space="0" w:color="000000"/>
            </w:tcBorders>
          </w:tcPr>
          <w:p w14:paraId="30C88475" w14:textId="77777777" w:rsidR="003C3B33" w:rsidRDefault="00B560D6">
            <w:pPr>
              <w:pStyle w:val="TableParagraph"/>
              <w:ind w:right="108"/>
            </w:pPr>
            <w:r>
              <w:rPr>
                <w:spacing w:val="-2"/>
              </w:rPr>
              <w:t>9,033</w:t>
            </w:r>
          </w:p>
        </w:tc>
      </w:tr>
      <w:tr w:rsidR="003C3B33" w14:paraId="30C8847D" w14:textId="77777777">
        <w:trPr>
          <w:trHeight w:val="307"/>
        </w:trPr>
        <w:tc>
          <w:tcPr>
            <w:tcW w:w="1438" w:type="dxa"/>
            <w:tcBorders>
              <w:bottom w:val="single" w:sz="4" w:space="0" w:color="000000"/>
            </w:tcBorders>
          </w:tcPr>
          <w:p w14:paraId="30C88477" w14:textId="77777777" w:rsidR="003C3B33" w:rsidRDefault="003C3B33">
            <w:pPr>
              <w:pStyle w:val="TableParagraph"/>
              <w:spacing w:before="0"/>
              <w:jc w:val="left"/>
              <w:rPr>
                <w:rFonts w:ascii="Times New Roman"/>
              </w:rPr>
            </w:pPr>
          </w:p>
        </w:tc>
        <w:tc>
          <w:tcPr>
            <w:tcW w:w="1378" w:type="dxa"/>
            <w:tcBorders>
              <w:bottom w:val="single" w:sz="4" w:space="0" w:color="000000"/>
            </w:tcBorders>
          </w:tcPr>
          <w:p w14:paraId="30C88478" w14:textId="77777777" w:rsidR="003C3B33" w:rsidRDefault="00B560D6">
            <w:pPr>
              <w:pStyle w:val="TableParagraph"/>
              <w:spacing w:before="0" w:line="249" w:lineRule="exact"/>
              <w:ind w:left="107"/>
              <w:jc w:val="left"/>
            </w:pPr>
            <w:r>
              <w:rPr>
                <w:spacing w:val="-2"/>
              </w:rPr>
              <w:t>dependant</w:t>
            </w:r>
          </w:p>
        </w:tc>
        <w:tc>
          <w:tcPr>
            <w:tcW w:w="1325" w:type="dxa"/>
            <w:tcBorders>
              <w:bottom w:val="single" w:sz="4" w:space="0" w:color="000000"/>
            </w:tcBorders>
          </w:tcPr>
          <w:p w14:paraId="30C88479" w14:textId="77777777" w:rsidR="003C3B33" w:rsidRDefault="003C3B33">
            <w:pPr>
              <w:pStyle w:val="TableParagraph"/>
              <w:spacing w:before="0"/>
              <w:jc w:val="left"/>
              <w:rPr>
                <w:rFonts w:ascii="Times New Roman"/>
              </w:rPr>
            </w:pPr>
          </w:p>
        </w:tc>
        <w:tc>
          <w:tcPr>
            <w:tcW w:w="2072" w:type="dxa"/>
            <w:tcBorders>
              <w:bottom w:val="single" w:sz="4" w:space="0" w:color="000000"/>
            </w:tcBorders>
          </w:tcPr>
          <w:p w14:paraId="30C8847A" w14:textId="77777777" w:rsidR="003C3B33" w:rsidRDefault="003C3B33">
            <w:pPr>
              <w:pStyle w:val="TableParagraph"/>
              <w:spacing w:before="0"/>
              <w:jc w:val="left"/>
              <w:rPr>
                <w:rFonts w:ascii="Times New Roman"/>
              </w:rPr>
            </w:pPr>
          </w:p>
        </w:tc>
        <w:tc>
          <w:tcPr>
            <w:tcW w:w="1537" w:type="dxa"/>
            <w:tcBorders>
              <w:bottom w:val="single" w:sz="4" w:space="0" w:color="000000"/>
            </w:tcBorders>
          </w:tcPr>
          <w:p w14:paraId="30C8847B" w14:textId="77777777" w:rsidR="003C3B33" w:rsidRDefault="003C3B33">
            <w:pPr>
              <w:pStyle w:val="TableParagraph"/>
              <w:spacing w:before="0"/>
              <w:jc w:val="left"/>
              <w:rPr>
                <w:rFonts w:ascii="Times New Roman"/>
              </w:rPr>
            </w:pPr>
          </w:p>
        </w:tc>
        <w:tc>
          <w:tcPr>
            <w:tcW w:w="1296" w:type="dxa"/>
            <w:tcBorders>
              <w:bottom w:val="single" w:sz="4" w:space="0" w:color="000000"/>
            </w:tcBorders>
          </w:tcPr>
          <w:p w14:paraId="30C8847C" w14:textId="77777777" w:rsidR="003C3B33" w:rsidRDefault="003C3B33">
            <w:pPr>
              <w:pStyle w:val="TableParagraph"/>
              <w:spacing w:before="0"/>
              <w:jc w:val="left"/>
              <w:rPr>
                <w:rFonts w:ascii="Times New Roman"/>
              </w:rPr>
            </w:pPr>
          </w:p>
        </w:tc>
      </w:tr>
      <w:tr w:rsidR="003C3B33" w14:paraId="30C88484" w14:textId="77777777">
        <w:trPr>
          <w:trHeight w:val="657"/>
        </w:trPr>
        <w:tc>
          <w:tcPr>
            <w:tcW w:w="1438" w:type="dxa"/>
            <w:tcBorders>
              <w:top w:val="single" w:sz="4" w:space="0" w:color="000000"/>
            </w:tcBorders>
          </w:tcPr>
          <w:p w14:paraId="30C8847E" w14:textId="77777777" w:rsidR="003C3B33" w:rsidRDefault="00B560D6">
            <w:pPr>
              <w:pStyle w:val="TableParagraph"/>
              <w:spacing w:before="61"/>
              <w:ind w:left="122"/>
              <w:jc w:val="left"/>
            </w:pPr>
            <w:r>
              <w:rPr>
                <w:spacing w:val="-2"/>
              </w:rPr>
              <w:t xml:space="preserve">Christmas </w:t>
            </w:r>
            <w:r>
              <w:t xml:space="preserve">Island </w:t>
            </w:r>
            <w:r>
              <w:rPr>
                <w:vertAlign w:val="superscript"/>
              </w:rPr>
              <w:t>a</w:t>
            </w:r>
          </w:p>
        </w:tc>
        <w:tc>
          <w:tcPr>
            <w:tcW w:w="1378" w:type="dxa"/>
            <w:tcBorders>
              <w:top w:val="single" w:sz="4" w:space="0" w:color="000000"/>
              <w:bottom w:val="single" w:sz="4" w:space="0" w:color="000000"/>
            </w:tcBorders>
          </w:tcPr>
          <w:p w14:paraId="30C8847F" w14:textId="77777777" w:rsidR="003C3B33" w:rsidRDefault="00B560D6">
            <w:pPr>
              <w:pStyle w:val="TableParagraph"/>
              <w:spacing w:before="61"/>
              <w:ind w:left="107"/>
              <w:jc w:val="left"/>
            </w:pPr>
            <w:proofErr w:type="gramStart"/>
            <w:r>
              <w:rPr>
                <w:spacing w:val="-4"/>
              </w:rPr>
              <w:t>with</w:t>
            </w:r>
            <w:proofErr w:type="gramEnd"/>
            <w:r>
              <w:rPr>
                <w:spacing w:val="-4"/>
              </w:rPr>
              <w:t xml:space="preserve"> </w:t>
            </w:r>
            <w:r>
              <w:rPr>
                <w:spacing w:val="-2"/>
              </w:rPr>
              <w:t>dependant</w:t>
            </w:r>
          </w:p>
        </w:tc>
        <w:tc>
          <w:tcPr>
            <w:tcW w:w="1325" w:type="dxa"/>
            <w:tcBorders>
              <w:top w:val="single" w:sz="4" w:space="0" w:color="000000"/>
              <w:bottom w:val="single" w:sz="4" w:space="0" w:color="000000"/>
            </w:tcBorders>
          </w:tcPr>
          <w:p w14:paraId="30C88480" w14:textId="77777777" w:rsidR="003C3B33" w:rsidRDefault="00B560D6">
            <w:pPr>
              <w:pStyle w:val="TableParagraph"/>
              <w:spacing w:before="61"/>
              <w:ind w:right="117"/>
            </w:pPr>
            <w:r>
              <w:rPr>
                <w:spacing w:val="-2"/>
              </w:rPr>
              <w:t>16,658</w:t>
            </w:r>
          </w:p>
        </w:tc>
        <w:tc>
          <w:tcPr>
            <w:tcW w:w="2072" w:type="dxa"/>
            <w:tcBorders>
              <w:top w:val="single" w:sz="4" w:space="0" w:color="000000"/>
              <w:bottom w:val="single" w:sz="4" w:space="0" w:color="000000"/>
            </w:tcBorders>
          </w:tcPr>
          <w:p w14:paraId="30C88481" w14:textId="77777777" w:rsidR="003C3B33" w:rsidRDefault="00B560D6">
            <w:pPr>
              <w:pStyle w:val="TableParagraph"/>
              <w:spacing w:before="61"/>
              <w:ind w:right="348"/>
            </w:pPr>
            <w:r>
              <w:rPr>
                <w:spacing w:val="-2"/>
              </w:rPr>
              <w:t>17,324</w:t>
            </w:r>
          </w:p>
        </w:tc>
        <w:tc>
          <w:tcPr>
            <w:tcW w:w="1537" w:type="dxa"/>
            <w:tcBorders>
              <w:top w:val="single" w:sz="4" w:space="0" w:color="000000"/>
              <w:bottom w:val="single" w:sz="4" w:space="0" w:color="000000"/>
            </w:tcBorders>
          </w:tcPr>
          <w:p w14:paraId="30C88482" w14:textId="77777777" w:rsidR="003C3B33" w:rsidRDefault="00B560D6">
            <w:pPr>
              <w:pStyle w:val="TableParagraph"/>
              <w:spacing w:before="61"/>
              <w:ind w:right="325"/>
            </w:pPr>
            <w:r>
              <w:rPr>
                <w:spacing w:val="-2"/>
              </w:rPr>
              <w:t>17,982</w:t>
            </w:r>
          </w:p>
        </w:tc>
        <w:tc>
          <w:tcPr>
            <w:tcW w:w="1296" w:type="dxa"/>
            <w:tcBorders>
              <w:top w:val="single" w:sz="4" w:space="0" w:color="000000"/>
              <w:bottom w:val="single" w:sz="4" w:space="0" w:color="000000"/>
            </w:tcBorders>
          </w:tcPr>
          <w:p w14:paraId="30C88483" w14:textId="77777777" w:rsidR="003C3B33" w:rsidRDefault="00B560D6">
            <w:pPr>
              <w:pStyle w:val="TableParagraph"/>
              <w:spacing w:before="61"/>
              <w:ind w:right="109"/>
            </w:pPr>
            <w:r>
              <w:rPr>
                <w:spacing w:val="-2"/>
              </w:rPr>
              <w:t>18,593</w:t>
            </w:r>
          </w:p>
        </w:tc>
      </w:tr>
      <w:tr w:rsidR="003C3B33" w14:paraId="30C8848B" w14:textId="77777777">
        <w:trPr>
          <w:trHeight w:val="350"/>
        </w:trPr>
        <w:tc>
          <w:tcPr>
            <w:tcW w:w="1438" w:type="dxa"/>
          </w:tcPr>
          <w:p w14:paraId="30C88485" w14:textId="77777777" w:rsidR="003C3B33" w:rsidRDefault="003C3B33">
            <w:pPr>
              <w:pStyle w:val="TableParagraph"/>
              <w:spacing w:before="0"/>
              <w:jc w:val="left"/>
              <w:rPr>
                <w:rFonts w:ascii="Times New Roman"/>
              </w:rPr>
            </w:pPr>
          </w:p>
        </w:tc>
        <w:tc>
          <w:tcPr>
            <w:tcW w:w="1378" w:type="dxa"/>
            <w:tcBorders>
              <w:top w:val="single" w:sz="4" w:space="0" w:color="000000"/>
            </w:tcBorders>
          </w:tcPr>
          <w:p w14:paraId="30C88486" w14:textId="77777777" w:rsidR="003C3B33" w:rsidRDefault="00B560D6">
            <w:pPr>
              <w:pStyle w:val="TableParagraph"/>
              <w:spacing w:before="61"/>
              <w:ind w:left="107"/>
              <w:jc w:val="left"/>
            </w:pPr>
            <w:r>
              <w:rPr>
                <w:spacing w:val="-2"/>
              </w:rPr>
              <w:t>without</w:t>
            </w:r>
          </w:p>
        </w:tc>
        <w:tc>
          <w:tcPr>
            <w:tcW w:w="1325" w:type="dxa"/>
            <w:tcBorders>
              <w:top w:val="single" w:sz="4" w:space="0" w:color="000000"/>
            </w:tcBorders>
          </w:tcPr>
          <w:p w14:paraId="30C88487" w14:textId="77777777" w:rsidR="003C3B33" w:rsidRDefault="00B560D6">
            <w:pPr>
              <w:pStyle w:val="TableParagraph"/>
              <w:spacing w:before="61"/>
              <w:ind w:right="117"/>
            </w:pPr>
            <w:r>
              <w:rPr>
                <w:spacing w:val="-2"/>
              </w:rPr>
              <w:t>11,502</w:t>
            </w:r>
          </w:p>
        </w:tc>
        <w:tc>
          <w:tcPr>
            <w:tcW w:w="2072" w:type="dxa"/>
            <w:tcBorders>
              <w:top w:val="single" w:sz="4" w:space="0" w:color="000000"/>
            </w:tcBorders>
          </w:tcPr>
          <w:p w14:paraId="30C88488" w14:textId="77777777" w:rsidR="003C3B33" w:rsidRDefault="00B560D6">
            <w:pPr>
              <w:pStyle w:val="TableParagraph"/>
              <w:spacing w:before="61"/>
              <w:ind w:right="348"/>
            </w:pPr>
            <w:r>
              <w:rPr>
                <w:spacing w:val="-2"/>
              </w:rPr>
              <w:t>11,962</w:t>
            </w:r>
          </w:p>
        </w:tc>
        <w:tc>
          <w:tcPr>
            <w:tcW w:w="1537" w:type="dxa"/>
            <w:tcBorders>
              <w:top w:val="single" w:sz="4" w:space="0" w:color="000000"/>
            </w:tcBorders>
          </w:tcPr>
          <w:p w14:paraId="30C88489" w14:textId="77777777" w:rsidR="003C3B33" w:rsidRDefault="00B560D6">
            <w:pPr>
              <w:pStyle w:val="TableParagraph"/>
              <w:spacing w:before="61"/>
              <w:ind w:right="325"/>
            </w:pPr>
            <w:r>
              <w:rPr>
                <w:spacing w:val="-2"/>
              </w:rPr>
              <w:t>12,417</w:t>
            </w:r>
          </w:p>
        </w:tc>
        <w:tc>
          <w:tcPr>
            <w:tcW w:w="1296" w:type="dxa"/>
            <w:tcBorders>
              <w:top w:val="single" w:sz="4" w:space="0" w:color="000000"/>
            </w:tcBorders>
          </w:tcPr>
          <w:p w14:paraId="30C8848A" w14:textId="77777777" w:rsidR="003C3B33" w:rsidRDefault="00B560D6">
            <w:pPr>
              <w:pStyle w:val="TableParagraph"/>
              <w:spacing w:before="61"/>
              <w:ind w:right="109"/>
            </w:pPr>
            <w:r>
              <w:rPr>
                <w:spacing w:val="-2"/>
              </w:rPr>
              <w:t>12,839</w:t>
            </w:r>
          </w:p>
        </w:tc>
      </w:tr>
      <w:tr w:rsidR="003C3B33" w14:paraId="30C88492" w14:textId="77777777">
        <w:trPr>
          <w:trHeight w:val="307"/>
        </w:trPr>
        <w:tc>
          <w:tcPr>
            <w:tcW w:w="1438" w:type="dxa"/>
            <w:tcBorders>
              <w:bottom w:val="single" w:sz="4" w:space="0" w:color="000000"/>
            </w:tcBorders>
          </w:tcPr>
          <w:p w14:paraId="30C8848C" w14:textId="77777777" w:rsidR="003C3B33" w:rsidRDefault="003C3B33">
            <w:pPr>
              <w:pStyle w:val="TableParagraph"/>
              <w:spacing w:before="0"/>
              <w:jc w:val="left"/>
              <w:rPr>
                <w:rFonts w:ascii="Times New Roman"/>
              </w:rPr>
            </w:pPr>
          </w:p>
        </w:tc>
        <w:tc>
          <w:tcPr>
            <w:tcW w:w="1378" w:type="dxa"/>
            <w:tcBorders>
              <w:bottom w:val="single" w:sz="4" w:space="0" w:color="000000"/>
            </w:tcBorders>
          </w:tcPr>
          <w:p w14:paraId="30C8848D" w14:textId="77777777" w:rsidR="003C3B33" w:rsidRDefault="00B560D6">
            <w:pPr>
              <w:pStyle w:val="TableParagraph"/>
              <w:spacing w:before="0" w:line="249" w:lineRule="exact"/>
              <w:ind w:left="107"/>
              <w:jc w:val="left"/>
            </w:pPr>
            <w:r>
              <w:rPr>
                <w:spacing w:val="-2"/>
              </w:rPr>
              <w:t>dependant</w:t>
            </w:r>
          </w:p>
        </w:tc>
        <w:tc>
          <w:tcPr>
            <w:tcW w:w="1325" w:type="dxa"/>
            <w:tcBorders>
              <w:bottom w:val="single" w:sz="4" w:space="0" w:color="000000"/>
            </w:tcBorders>
          </w:tcPr>
          <w:p w14:paraId="30C8848E" w14:textId="77777777" w:rsidR="003C3B33" w:rsidRDefault="003C3B33">
            <w:pPr>
              <w:pStyle w:val="TableParagraph"/>
              <w:spacing w:before="0"/>
              <w:jc w:val="left"/>
              <w:rPr>
                <w:rFonts w:ascii="Times New Roman"/>
              </w:rPr>
            </w:pPr>
          </w:p>
        </w:tc>
        <w:tc>
          <w:tcPr>
            <w:tcW w:w="2072" w:type="dxa"/>
            <w:tcBorders>
              <w:bottom w:val="single" w:sz="4" w:space="0" w:color="000000"/>
            </w:tcBorders>
          </w:tcPr>
          <w:p w14:paraId="30C8848F" w14:textId="77777777" w:rsidR="003C3B33" w:rsidRDefault="003C3B33">
            <w:pPr>
              <w:pStyle w:val="TableParagraph"/>
              <w:spacing w:before="0"/>
              <w:jc w:val="left"/>
              <w:rPr>
                <w:rFonts w:ascii="Times New Roman"/>
              </w:rPr>
            </w:pPr>
          </w:p>
        </w:tc>
        <w:tc>
          <w:tcPr>
            <w:tcW w:w="1537" w:type="dxa"/>
            <w:tcBorders>
              <w:bottom w:val="single" w:sz="4" w:space="0" w:color="000000"/>
            </w:tcBorders>
          </w:tcPr>
          <w:p w14:paraId="30C88490" w14:textId="77777777" w:rsidR="003C3B33" w:rsidRDefault="003C3B33">
            <w:pPr>
              <w:pStyle w:val="TableParagraph"/>
              <w:spacing w:before="0"/>
              <w:jc w:val="left"/>
              <w:rPr>
                <w:rFonts w:ascii="Times New Roman"/>
              </w:rPr>
            </w:pPr>
          </w:p>
        </w:tc>
        <w:tc>
          <w:tcPr>
            <w:tcW w:w="1296" w:type="dxa"/>
            <w:tcBorders>
              <w:bottom w:val="single" w:sz="4" w:space="0" w:color="000000"/>
            </w:tcBorders>
          </w:tcPr>
          <w:p w14:paraId="30C88491" w14:textId="77777777" w:rsidR="003C3B33" w:rsidRDefault="003C3B33">
            <w:pPr>
              <w:pStyle w:val="TableParagraph"/>
              <w:spacing w:before="0"/>
              <w:jc w:val="left"/>
              <w:rPr>
                <w:rFonts w:ascii="Times New Roman"/>
              </w:rPr>
            </w:pPr>
          </w:p>
        </w:tc>
      </w:tr>
      <w:tr w:rsidR="003C3B33" w14:paraId="30C88499" w14:textId="77777777">
        <w:trPr>
          <w:trHeight w:val="348"/>
        </w:trPr>
        <w:tc>
          <w:tcPr>
            <w:tcW w:w="1438" w:type="dxa"/>
            <w:tcBorders>
              <w:top w:val="single" w:sz="4" w:space="0" w:color="000000"/>
            </w:tcBorders>
          </w:tcPr>
          <w:p w14:paraId="30C88493" w14:textId="77777777" w:rsidR="003C3B33" w:rsidRDefault="00B560D6">
            <w:pPr>
              <w:pStyle w:val="TableParagraph"/>
              <w:ind w:left="122"/>
              <w:jc w:val="left"/>
            </w:pPr>
            <w:r>
              <w:rPr>
                <w:spacing w:val="-2"/>
              </w:rPr>
              <w:t>Cocos</w:t>
            </w:r>
          </w:p>
        </w:tc>
        <w:tc>
          <w:tcPr>
            <w:tcW w:w="1378" w:type="dxa"/>
            <w:tcBorders>
              <w:top w:val="single" w:sz="4" w:space="0" w:color="000000"/>
            </w:tcBorders>
          </w:tcPr>
          <w:p w14:paraId="30C88494" w14:textId="77777777" w:rsidR="003C3B33" w:rsidRDefault="00B560D6">
            <w:pPr>
              <w:pStyle w:val="TableParagraph"/>
              <w:ind w:left="107"/>
              <w:jc w:val="left"/>
            </w:pPr>
            <w:r>
              <w:rPr>
                <w:spacing w:val="-4"/>
              </w:rPr>
              <w:t>with</w:t>
            </w:r>
          </w:p>
        </w:tc>
        <w:tc>
          <w:tcPr>
            <w:tcW w:w="1325" w:type="dxa"/>
            <w:tcBorders>
              <w:top w:val="single" w:sz="4" w:space="0" w:color="000000"/>
            </w:tcBorders>
          </w:tcPr>
          <w:p w14:paraId="30C88495" w14:textId="77777777" w:rsidR="003C3B33" w:rsidRDefault="00B560D6">
            <w:pPr>
              <w:pStyle w:val="TableParagraph"/>
              <w:spacing w:before="61" w:line="268" w:lineRule="exact"/>
              <w:ind w:right="117"/>
            </w:pPr>
            <w:r>
              <w:rPr>
                <w:spacing w:val="-2"/>
              </w:rPr>
              <w:t>22,624</w:t>
            </w:r>
          </w:p>
        </w:tc>
        <w:tc>
          <w:tcPr>
            <w:tcW w:w="2072" w:type="dxa"/>
            <w:tcBorders>
              <w:top w:val="single" w:sz="4" w:space="0" w:color="000000"/>
            </w:tcBorders>
          </w:tcPr>
          <w:p w14:paraId="30C88496" w14:textId="77777777" w:rsidR="003C3B33" w:rsidRDefault="00B560D6">
            <w:pPr>
              <w:pStyle w:val="TableParagraph"/>
              <w:spacing w:before="61" w:line="268" w:lineRule="exact"/>
              <w:ind w:right="348"/>
            </w:pPr>
            <w:r>
              <w:rPr>
                <w:spacing w:val="-2"/>
              </w:rPr>
              <w:t>23,529</w:t>
            </w:r>
          </w:p>
        </w:tc>
        <w:tc>
          <w:tcPr>
            <w:tcW w:w="1537" w:type="dxa"/>
            <w:tcBorders>
              <w:top w:val="single" w:sz="4" w:space="0" w:color="000000"/>
            </w:tcBorders>
          </w:tcPr>
          <w:p w14:paraId="30C88497" w14:textId="77777777" w:rsidR="003C3B33" w:rsidRDefault="00B560D6">
            <w:pPr>
              <w:pStyle w:val="TableParagraph"/>
              <w:spacing w:before="61" w:line="268" w:lineRule="exact"/>
              <w:ind w:right="325"/>
            </w:pPr>
            <w:r>
              <w:rPr>
                <w:spacing w:val="-2"/>
              </w:rPr>
              <w:t>24,423</w:t>
            </w:r>
          </w:p>
        </w:tc>
        <w:tc>
          <w:tcPr>
            <w:tcW w:w="1296" w:type="dxa"/>
            <w:tcBorders>
              <w:top w:val="single" w:sz="4" w:space="0" w:color="000000"/>
            </w:tcBorders>
          </w:tcPr>
          <w:p w14:paraId="30C88498" w14:textId="77777777" w:rsidR="003C3B33" w:rsidRDefault="00B560D6">
            <w:pPr>
              <w:pStyle w:val="TableParagraph"/>
              <w:spacing w:before="61" w:line="268" w:lineRule="exact"/>
              <w:ind w:right="109"/>
            </w:pPr>
            <w:r>
              <w:rPr>
                <w:spacing w:val="-2"/>
              </w:rPr>
              <w:t>25,253</w:t>
            </w:r>
          </w:p>
        </w:tc>
      </w:tr>
      <w:tr w:rsidR="003C3B33" w14:paraId="30C884A0" w14:textId="77777777">
        <w:trPr>
          <w:trHeight w:val="308"/>
        </w:trPr>
        <w:tc>
          <w:tcPr>
            <w:tcW w:w="1438" w:type="dxa"/>
          </w:tcPr>
          <w:p w14:paraId="30C8849A" w14:textId="77777777" w:rsidR="003C3B33" w:rsidRDefault="00B560D6">
            <w:pPr>
              <w:pStyle w:val="TableParagraph"/>
              <w:spacing w:before="0" w:line="248" w:lineRule="exact"/>
              <w:ind w:left="122"/>
              <w:jc w:val="left"/>
            </w:pPr>
            <w:r>
              <w:rPr>
                <w:spacing w:val="-2"/>
              </w:rPr>
              <w:t>(Keeling)</w:t>
            </w:r>
          </w:p>
        </w:tc>
        <w:tc>
          <w:tcPr>
            <w:tcW w:w="1378" w:type="dxa"/>
            <w:tcBorders>
              <w:bottom w:val="single" w:sz="4" w:space="0" w:color="000000"/>
            </w:tcBorders>
          </w:tcPr>
          <w:p w14:paraId="30C8849B" w14:textId="77777777" w:rsidR="003C3B33" w:rsidRDefault="00B560D6">
            <w:pPr>
              <w:pStyle w:val="TableParagraph"/>
              <w:spacing w:before="0" w:line="248" w:lineRule="exact"/>
              <w:ind w:left="107"/>
              <w:jc w:val="left"/>
            </w:pPr>
            <w:r>
              <w:rPr>
                <w:spacing w:val="-2"/>
              </w:rPr>
              <w:t>dependant</w:t>
            </w:r>
          </w:p>
        </w:tc>
        <w:tc>
          <w:tcPr>
            <w:tcW w:w="1325" w:type="dxa"/>
            <w:tcBorders>
              <w:bottom w:val="single" w:sz="4" w:space="0" w:color="000000"/>
            </w:tcBorders>
          </w:tcPr>
          <w:p w14:paraId="30C8849C" w14:textId="77777777" w:rsidR="003C3B33" w:rsidRDefault="003C3B33">
            <w:pPr>
              <w:pStyle w:val="TableParagraph"/>
              <w:spacing w:before="0"/>
              <w:jc w:val="left"/>
              <w:rPr>
                <w:rFonts w:ascii="Times New Roman"/>
              </w:rPr>
            </w:pPr>
          </w:p>
        </w:tc>
        <w:tc>
          <w:tcPr>
            <w:tcW w:w="2072" w:type="dxa"/>
            <w:tcBorders>
              <w:bottom w:val="single" w:sz="4" w:space="0" w:color="000000"/>
            </w:tcBorders>
          </w:tcPr>
          <w:p w14:paraId="30C8849D" w14:textId="77777777" w:rsidR="003C3B33" w:rsidRDefault="003C3B33">
            <w:pPr>
              <w:pStyle w:val="TableParagraph"/>
              <w:spacing w:before="0"/>
              <w:jc w:val="left"/>
              <w:rPr>
                <w:rFonts w:ascii="Times New Roman"/>
              </w:rPr>
            </w:pPr>
          </w:p>
        </w:tc>
        <w:tc>
          <w:tcPr>
            <w:tcW w:w="1537" w:type="dxa"/>
            <w:tcBorders>
              <w:bottom w:val="single" w:sz="4" w:space="0" w:color="000000"/>
            </w:tcBorders>
          </w:tcPr>
          <w:p w14:paraId="30C8849E" w14:textId="77777777" w:rsidR="003C3B33" w:rsidRDefault="003C3B33">
            <w:pPr>
              <w:pStyle w:val="TableParagraph"/>
              <w:spacing w:before="0"/>
              <w:jc w:val="left"/>
              <w:rPr>
                <w:rFonts w:ascii="Times New Roman"/>
              </w:rPr>
            </w:pPr>
          </w:p>
        </w:tc>
        <w:tc>
          <w:tcPr>
            <w:tcW w:w="1296" w:type="dxa"/>
            <w:tcBorders>
              <w:bottom w:val="single" w:sz="4" w:space="0" w:color="000000"/>
            </w:tcBorders>
          </w:tcPr>
          <w:p w14:paraId="30C8849F" w14:textId="77777777" w:rsidR="003C3B33" w:rsidRDefault="003C3B33">
            <w:pPr>
              <w:pStyle w:val="TableParagraph"/>
              <w:spacing w:before="0"/>
              <w:jc w:val="left"/>
              <w:rPr>
                <w:rFonts w:ascii="Times New Roman"/>
              </w:rPr>
            </w:pPr>
          </w:p>
        </w:tc>
      </w:tr>
      <w:tr w:rsidR="003C3B33" w14:paraId="30C884A7" w14:textId="77777777">
        <w:trPr>
          <w:trHeight w:val="348"/>
        </w:trPr>
        <w:tc>
          <w:tcPr>
            <w:tcW w:w="1438" w:type="dxa"/>
          </w:tcPr>
          <w:p w14:paraId="30C884A1" w14:textId="77777777" w:rsidR="003C3B33" w:rsidRDefault="00B560D6">
            <w:pPr>
              <w:pStyle w:val="TableParagraph"/>
              <w:spacing w:before="0" w:line="193" w:lineRule="exact"/>
              <w:ind w:left="122"/>
              <w:jc w:val="left"/>
            </w:pPr>
            <w:r>
              <w:t>Islands</w:t>
            </w:r>
            <w:r>
              <w:rPr>
                <w:spacing w:val="-5"/>
              </w:rPr>
              <w:t xml:space="preserve"> </w:t>
            </w:r>
            <w:r>
              <w:rPr>
                <w:spacing w:val="-10"/>
                <w:vertAlign w:val="superscript"/>
              </w:rPr>
              <w:t>a</w:t>
            </w:r>
          </w:p>
        </w:tc>
        <w:tc>
          <w:tcPr>
            <w:tcW w:w="1378" w:type="dxa"/>
          </w:tcPr>
          <w:p w14:paraId="30C884A2" w14:textId="77777777" w:rsidR="003C3B33" w:rsidRDefault="00B560D6">
            <w:pPr>
              <w:pStyle w:val="TableParagraph"/>
              <w:spacing w:before="54"/>
              <w:ind w:left="107"/>
              <w:jc w:val="left"/>
            </w:pPr>
            <w:r>
              <w:rPr>
                <w:spacing w:val="-2"/>
              </w:rPr>
              <w:t>without</w:t>
            </w:r>
          </w:p>
        </w:tc>
        <w:tc>
          <w:tcPr>
            <w:tcW w:w="1325" w:type="dxa"/>
          </w:tcPr>
          <w:p w14:paraId="30C884A3" w14:textId="77777777" w:rsidR="003C3B33" w:rsidRDefault="00B560D6">
            <w:pPr>
              <w:pStyle w:val="TableParagraph"/>
              <w:spacing w:before="56" w:line="268" w:lineRule="exact"/>
              <w:ind w:right="117"/>
            </w:pPr>
            <w:r>
              <w:rPr>
                <w:spacing w:val="-2"/>
              </w:rPr>
              <w:t>15,389</w:t>
            </w:r>
          </w:p>
        </w:tc>
        <w:tc>
          <w:tcPr>
            <w:tcW w:w="2072" w:type="dxa"/>
          </w:tcPr>
          <w:p w14:paraId="30C884A4" w14:textId="77777777" w:rsidR="003C3B33" w:rsidRDefault="00B560D6">
            <w:pPr>
              <w:pStyle w:val="TableParagraph"/>
              <w:spacing w:before="56" w:line="268" w:lineRule="exact"/>
              <w:ind w:right="348"/>
            </w:pPr>
            <w:r>
              <w:rPr>
                <w:spacing w:val="-2"/>
              </w:rPr>
              <w:t>16,005</w:t>
            </w:r>
          </w:p>
        </w:tc>
        <w:tc>
          <w:tcPr>
            <w:tcW w:w="1537" w:type="dxa"/>
          </w:tcPr>
          <w:p w14:paraId="30C884A5" w14:textId="77777777" w:rsidR="003C3B33" w:rsidRDefault="00B560D6">
            <w:pPr>
              <w:pStyle w:val="TableParagraph"/>
              <w:spacing w:before="56" w:line="268" w:lineRule="exact"/>
              <w:ind w:right="325"/>
            </w:pPr>
            <w:r>
              <w:rPr>
                <w:spacing w:val="-2"/>
              </w:rPr>
              <w:t>16,613</w:t>
            </w:r>
          </w:p>
        </w:tc>
        <w:tc>
          <w:tcPr>
            <w:tcW w:w="1296" w:type="dxa"/>
          </w:tcPr>
          <w:p w14:paraId="30C884A6" w14:textId="77777777" w:rsidR="003C3B33" w:rsidRDefault="00B560D6">
            <w:pPr>
              <w:pStyle w:val="TableParagraph"/>
              <w:spacing w:before="56" w:line="268" w:lineRule="exact"/>
              <w:ind w:right="109"/>
            </w:pPr>
            <w:r>
              <w:rPr>
                <w:spacing w:val="-2"/>
              </w:rPr>
              <w:t>17,178</w:t>
            </w:r>
          </w:p>
        </w:tc>
      </w:tr>
      <w:tr w:rsidR="003C3B33" w14:paraId="30C884AE" w14:textId="77777777">
        <w:trPr>
          <w:trHeight w:val="308"/>
        </w:trPr>
        <w:tc>
          <w:tcPr>
            <w:tcW w:w="1438" w:type="dxa"/>
            <w:tcBorders>
              <w:bottom w:val="single" w:sz="4" w:space="0" w:color="000000"/>
            </w:tcBorders>
          </w:tcPr>
          <w:p w14:paraId="30C884A8" w14:textId="77777777" w:rsidR="003C3B33" w:rsidRDefault="003C3B33">
            <w:pPr>
              <w:pStyle w:val="TableParagraph"/>
              <w:spacing w:before="0"/>
              <w:jc w:val="left"/>
              <w:rPr>
                <w:rFonts w:ascii="Times New Roman"/>
              </w:rPr>
            </w:pPr>
          </w:p>
        </w:tc>
        <w:tc>
          <w:tcPr>
            <w:tcW w:w="1378" w:type="dxa"/>
            <w:tcBorders>
              <w:bottom w:val="single" w:sz="4" w:space="0" w:color="000000"/>
            </w:tcBorders>
          </w:tcPr>
          <w:p w14:paraId="30C884A9" w14:textId="77777777" w:rsidR="003C3B33" w:rsidRDefault="00B560D6">
            <w:pPr>
              <w:pStyle w:val="TableParagraph"/>
              <w:spacing w:before="0" w:line="248" w:lineRule="exact"/>
              <w:ind w:left="107"/>
              <w:jc w:val="left"/>
            </w:pPr>
            <w:r>
              <w:rPr>
                <w:spacing w:val="-2"/>
              </w:rPr>
              <w:t>dependant</w:t>
            </w:r>
          </w:p>
        </w:tc>
        <w:tc>
          <w:tcPr>
            <w:tcW w:w="1325" w:type="dxa"/>
            <w:tcBorders>
              <w:bottom w:val="single" w:sz="4" w:space="0" w:color="000000"/>
            </w:tcBorders>
          </w:tcPr>
          <w:p w14:paraId="30C884AA" w14:textId="77777777" w:rsidR="003C3B33" w:rsidRDefault="003C3B33">
            <w:pPr>
              <w:pStyle w:val="TableParagraph"/>
              <w:spacing w:before="0"/>
              <w:jc w:val="left"/>
              <w:rPr>
                <w:rFonts w:ascii="Times New Roman"/>
              </w:rPr>
            </w:pPr>
          </w:p>
        </w:tc>
        <w:tc>
          <w:tcPr>
            <w:tcW w:w="2072" w:type="dxa"/>
            <w:tcBorders>
              <w:bottom w:val="single" w:sz="4" w:space="0" w:color="000000"/>
            </w:tcBorders>
          </w:tcPr>
          <w:p w14:paraId="30C884AB" w14:textId="77777777" w:rsidR="003C3B33" w:rsidRDefault="003C3B33">
            <w:pPr>
              <w:pStyle w:val="TableParagraph"/>
              <w:spacing w:before="0"/>
              <w:jc w:val="left"/>
              <w:rPr>
                <w:rFonts w:ascii="Times New Roman"/>
              </w:rPr>
            </w:pPr>
          </w:p>
        </w:tc>
        <w:tc>
          <w:tcPr>
            <w:tcW w:w="1537" w:type="dxa"/>
            <w:tcBorders>
              <w:bottom w:val="single" w:sz="4" w:space="0" w:color="000000"/>
            </w:tcBorders>
          </w:tcPr>
          <w:p w14:paraId="30C884AC" w14:textId="77777777" w:rsidR="003C3B33" w:rsidRDefault="003C3B33">
            <w:pPr>
              <w:pStyle w:val="TableParagraph"/>
              <w:spacing w:before="0"/>
              <w:jc w:val="left"/>
              <w:rPr>
                <w:rFonts w:ascii="Times New Roman"/>
              </w:rPr>
            </w:pPr>
          </w:p>
        </w:tc>
        <w:tc>
          <w:tcPr>
            <w:tcW w:w="1296" w:type="dxa"/>
            <w:tcBorders>
              <w:bottom w:val="single" w:sz="4" w:space="0" w:color="000000"/>
            </w:tcBorders>
          </w:tcPr>
          <w:p w14:paraId="30C884AD" w14:textId="77777777" w:rsidR="003C3B33" w:rsidRDefault="003C3B33">
            <w:pPr>
              <w:pStyle w:val="TableParagraph"/>
              <w:spacing w:before="0"/>
              <w:jc w:val="left"/>
              <w:rPr>
                <w:rFonts w:ascii="Times New Roman"/>
              </w:rPr>
            </w:pPr>
          </w:p>
        </w:tc>
      </w:tr>
      <w:tr w:rsidR="003C3B33" w14:paraId="30C884B5" w14:textId="77777777">
        <w:trPr>
          <w:trHeight w:val="348"/>
        </w:trPr>
        <w:tc>
          <w:tcPr>
            <w:tcW w:w="1438" w:type="dxa"/>
            <w:tcBorders>
              <w:top w:val="single" w:sz="4" w:space="0" w:color="000000"/>
            </w:tcBorders>
          </w:tcPr>
          <w:p w14:paraId="30C884AF" w14:textId="77777777" w:rsidR="003C3B33" w:rsidRDefault="00B560D6">
            <w:pPr>
              <w:pStyle w:val="TableParagraph"/>
              <w:spacing w:before="61" w:line="267" w:lineRule="exact"/>
              <w:ind w:left="122"/>
              <w:jc w:val="left"/>
            </w:pPr>
            <w:r>
              <w:rPr>
                <w:spacing w:val="-2"/>
              </w:rPr>
              <w:t>Bamaga</w:t>
            </w:r>
          </w:p>
        </w:tc>
        <w:tc>
          <w:tcPr>
            <w:tcW w:w="1378" w:type="dxa"/>
            <w:tcBorders>
              <w:top w:val="single" w:sz="4" w:space="0" w:color="000000"/>
            </w:tcBorders>
          </w:tcPr>
          <w:p w14:paraId="30C884B0" w14:textId="77777777" w:rsidR="003C3B33" w:rsidRDefault="00B560D6">
            <w:pPr>
              <w:pStyle w:val="TableParagraph"/>
              <w:ind w:left="107"/>
              <w:jc w:val="left"/>
            </w:pPr>
            <w:r>
              <w:rPr>
                <w:spacing w:val="-4"/>
              </w:rPr>
              <w:t>with</w:t>
            </w:r>
          </w:p>
        </w:tc>
        <w:tc>
          <w:tcPr>
            <w:tcW w:w="1325" w:type="dxa"/>
            <w:tcBorders>
              <w:top w:val="single" w:sz="4" w:space="0" w:color="000000"/>
            </w:tcBorders>
          </w:tcPr>
          <w:p w14:paraId="30C884B1" w14:textId="77777777" w:rsidR="003C3B33" w:rsidRDefault="00B560D6">
            <w:pPr>
              <w:pStyle w:val="TableParagraph"/>
              <w:spacing w:before="61" w:line="268" w:lineRule="exact"/>
              <w:ind w:right="116"/>
            </w:pPr>
            <w:r>
              <w:rPr>
                <w:spacing w:val="-2"/>
              </w:rPr>
              <w:t>8,230</w:t>
            </w:r>
          </w:p>
        </w:tc>
        <w:tc>
          <w:tcPr>
            <w:tcW w:w="2072" w:type="dxa"/>
            <w:tcBorders>
              <w:top w:val="single" w:sz="4" w:space="0" w:color="000000"/>
            </w:tcBorders>
          </w:tcPr>
          <w:p w14:paraId="30C884B2" w14:textId="77777777" w:rsidR="003C3B33" w:rsidRDefault="00B560D6">
            <w:pPr>
              <w:pStyle w:val="TableParagraph"/>
              <w:spacing w:before="61" w:line="268" w:lineRule="exact"/>
              <w:ind w:right="347"/>
            </w:pPr>
            <w:r>
              <w:rPr>
                <w:spacing w:val="-2"/>
              </w:rPr>
              <w:t>8,660</w:t>
            </w:r>
          </w:p>
        </w:tc>
        <w:tc>
          <w:tcPr>
            <w:tcW w:w="1537" w:type="dxa"/>
            <w:tcBorders>
              <w:top w:val="single" w:sz="4" w:space="0" w:color="000000"/>
            </w:tcBorders>
          </w:tcPr>
          <w:p w14:paraId="30C884B3" w14:textId="77777777" w:rsidR="003C3B33" w:rsidRDefault="00B560D6">
            <w:pPr>
              <w:pStyle w:val="TableParagraph"/>
              <w:spacing w:before="61" w:line="268" w:lineRule="exact"/>
              <w:ind w:right="324"/>
            </w:pPr>
            <w:r>
              <w:rPr>
                <w:spacing w:val="-2"/>
              </w:rPr>
              <w:t>8,989</w:t>
            </w:r>
          </w:p>
        </w:tc>
        <w:tc>
          <w:tcPr>
            <w:tcW w:w="1296" w:type="dxa"/>
            <w:tcBorders>
              <w:top w:val="single" w:sz="4" w:space="0" w:color="000000"/>
            </w:tcBorders>
          </w:tcPr>
          <w:p w14:paraId="30C884B4" w14:textId="77777777" w:rsidR="003C3B33" w:rsidRDefault="00B560D6">
            <w:pPr>
              <w:pStyle w:val="TableParagraph"/>
              <w:spacing w:before="61" w:line="268" w:lineRule="exact"/>
              <w:ind w:right="108"/>
            </w:pPr>
            <w:r>
              <w:rPr>
                <w:spacing w:val="-2"/>
              </w:rPr>
              <w:t>9,295</w:t>
            </w:r>
          </w:p>
        </w:tc>
      </w:tr>
      <w:tr w:rsidR="003C3B33" w14:paraId="30C884BC" w14:textId="77777777">
        <w:trPr>
          <w:trHeight w:val="308"/>
        </w:trPr>
        <w:tc>
          <w:tcPr>
            <w:tcW w:w="1438" w:type="dxa"/>
          </w:tcPr>
          <w:p w14:paraId="30C884B6" w14:textId="77777777" w:rsidR="003C3B33" w:rsidRDefault="003C3B33">
            <w:pPr>
              <w:pStyle w:val="TableParagraph"/>
              <w:spacing w:before="0"/>
              <w:jc w:val="left"/>
              <w:rPr>
                <w:rFonts w:ascii="Times New Roman"/>
              </w:rPr>
            </w:pPr>
          </w:p>
        </w:tc>
        <w:tc>
          <w:tcPr>
            <w:tcW w:w="1378" w:type="dxa"/>
            <w:tcBorders>
              <w:bottom w:val="single" w:sz="4" w:space="0" w:color="000000"/>
            </w:tcBorders>
          </w:tcPr>
          <w:p w14:paraId="30C884B7" w14:textId="77777777" w:rsidR="003C3B33" w:rsidRDefault="00B560D6">
            <w:pPr>
              <w:pStyle w:val="TableParagraph"/>
              <w:spacing w:before="0" w:line="247" w:lineRule="exact"/>
              <w:ind w:left="107"/>
              <w:jc w:val="left"/>
            </w:pPr>
            <w:r>
              <w:rPr>
                <w:spacing w:val="-2"/>
              </w:rPr>
              <w:t>dependant</w:t>
            </w:r>
          </w:p>
        </w:tc>
        <w:tc>
          <w:tcPr>
            <w:tcW w:w="1325" w:type="dxa"/>
            <w:tcBorders>
              <w:bottom w:val="single" w:sz="4" w:space="0" w:color="000000"/>
            </w:tcBorders>
          </w:tcPr>
          <w:p w14:paraId="30C884B8" w14:textId="77777777" w:rsidR="003C3B33" w:rsidRDefault="003C3B33">
            <w:pPr>
              <w:pStyle w:val="TableParagraph"/>
              <w:spacing w:before="0"/>
              <w:jc w:val="left"/>
              <w:rPr>
                <w:rFonts w:ascii="Times New Roman"/>
              </w:rPr>
            </w:pPr>
          </w:p>
        </w:tc>
        <w:tc>
          <w:tcPr>
            <w:tcW w:w="2072" w:type="dxa"/>
            <w:tcBorders>
              <w:bottom w:val="single" w:sz="4" w:space="0" w:color="000000"/>
            </w:tcBorders>
          </w:tcPr>
          <w:p w14:paraId="30C884B9" w14:textId="77777777" w:rsidR="003C3B33" w:rsidRDefault="003C3B33">
            <w:pPr>
              <w:pStyle w:val="TableParagraph"/>
              <w:spacing w:before="0"/>
              <w:jc w:val="left"/>
              <w:rPr>
                <w:rFonts w:ascii="Times New Roman"/>
              </w:rPr>
            </w:pPr>
          </w:p>
        </w:tc>
        <w:tc>
          <w:tcPr>
            <w:tcW w:w="1537" w:type="dxa"/>
            <w:tcBorders>
              <w:bottom w:val="single" w:sz="4" w:space="0" w:color="000000"/>
            </w:tcBorders>
          </w:tcPr>
          <w:p w14:paraId="30C884BA" w14:textId="77777777" w:rsidR="003C3B33" w:rsidRDefault="003C3B33">
            <w:pPr>
              <w:pStyle w:val="TableParagraph"/>
              <w:spacing w:before="0"/>
              <w:jc w:val="left"/>
              <w:rPr>
                <w:rFonts w:ascii="Times New Roman"/>
              </w:rPr>
            </w:pPr>
          </w:p>
        </w:tc>
        <w:tc>
          <w:tcPr>
            <w:tcW w:w="1296" w:type="dxa"/>
            <w:tcBorders>
              <w:bottom w:val="single" w:sz="4" w:space="0" w:color="000000"/>
            </w:tcBorders>
          </w:tcPr>
          <w:p w14:paraId="30C884BB" w14:textId="77777777" w:rsidR="003C3B33" w:rsidRDefault="003C3B33">
            <w:pPr>
              <w:pStyle w:val="TableParagraph"/>
              <w:spacing w:before="0"/>
              <w:jc w:val="left"/>
              <w:rPr>
                <w:rFonts w:ascii="Times New Roman"/>
              </w:rPr>
            </w:pPr>
          </w:p>
        </w:tc>
      </w:tr>
      <w:tr w:rsidR="003C3B33" w14:paraId="30C884C3" w14:textId="77777777">
        <w:trPr>
          <w:trHeight w:val="347"/>
        </w:trPr>
        <w:tc>
          <w:tcPr>
            <w:tcW w:w="1438" w:type="dxa"/>
          </w:tcPr>
          <w:p w14:paraId="30C884BD" w14:textId="77777777" w:rsidR="003C3B33" w:rsidRDefault="003C3B33">
            <w:pPr>
              <w:pStyle w:val="TableParagraph"/>
              <w:spacing w:before="0"/>
              <w:jc w:val="left"/>
              <w:rPr>
                <w:rFonts w:ascii="Times New Roman"/>
              </w:rPr>
            </w:pPr>
          </w:p>
        </w:tc>
        <w:tc>
          <w:tcPr>
            <w:tcW w:w="1378" w:type="dxa"/>
            <w:tcBorders>
              <w:top w:val="single" w:sz="4" w:space="0" w:color="000000"/>
            </w:tcBorders>
          </w:tcPr>
          <w:p w14:paraId="30C884BE" w14:textId="77777777" w:rsidR="003C3B33" w:rsidRDefault="00B560D6">
            <w:pPr>
              <w:pStyle w:val="TableParagraph"/>
              <w:ind w:left="107"/>
              <w:jc w:val="left"/>
            </w:pPr>
            <w:r>
              <w:rPr>
                <w:spacing w:val="-2"/>
              </w:rPr>
              <w:t>without</w:t>
            </w:r>
          </w:p>
        </w:tc>
        <w:tc>
          <w:tcPr>
            <w:tcW w:w="1325" w:type="dxa"/>
            <w:tcBorders>
              <w:top w:val="single" w:sz="4" w:space="0" w:color="000000"/>
            </w:tcBorders>
          </w:tcPr>
          <w:p w14:paraId="30C884BF" w14:textId="77777777" w:rsidR="003C3B33" w:rsidRDefault="00B560D6">
            <w:pPr>
              <w:pStyle w:val="TableParagraph"/>
              <w:ind w:right="116"/>
            </w:pPr>
            <w:r>
              <w:rPr>
                <w:spacing w:val="-2"/>
              </w:rPr>
              <w:t>4,672</w:t>
            </w:r>
          </w:p>
        </w:tc>
        <w:tc>
          <w:tcPr>
            <w:tcW w:w="2072" w:type="dxa"/>
            <w:tcBorders>
              <w:top w:val="single" w:sz="4" w:space="0" w:color="000000"/>
            </w:tcBorders>
          </w:tcPr>
          <w:p w14:paraId="30C884C0" w14:textId="77777777" w:rsidR="003C3B33" w:rsidRDefault="00B560D6">
            <w:pPr>
              <w:pStyle w:val="TableParagraph"/>
              <w:ind w:right="347"/>
            </w:pPr>
            <w:r>
              <w:rPr>
                <w:spacing w:val="-2"/>
              </w:rPr>
              <w:t>4,920</w:t>
            </w:r>
          </w:p>
        </w:tc>
        <w:tc>
          <w:tcPr>
            <w:tcW w:w="1537" w:type="dxa"/>
            <w:tcBorders>
              <w:top w:val="single" w:sz="4" w:space="0" w:color="000000"/>
            </w:tcBorders>
          </w:tcPr>
          <w:p w14:paraId="30C884C1" w14:textId="77777777" w:rsidR="003C3B33" w:rsidRDefault="00B560D6">
            <w:pPr>
              <w:pStyle w:val="TableParagraph"/>
              <w:ind w:right="324"/>
            </w:pPr>
            <w:r>
              <w:rPr>
                <w:spacing w:val="-2"/>
              </w:rPr>
              <w:t>5,107</w:t>
            </w:r>
          </w:p>
        </w:tc>
        <w:tc>
          <w:tcPr>
            <w:tcW w:w="1296" w:type="dxa"/>
            <w:tcBorders>
              <w:top w:val="single" w:sz="4" w:space="0" w:color="000000"/>
            </w:tcBorders>
          </w:tcPr>
          <w:p w14:paraId="30C884C2" w14:textId="77777777" w:rsidR="003C3B33" w:rsidRDefault="00B560D6">
            <w:pPr>
              <w:pStyle w:val="TableParagraph"/>
              <w:ind w:right="108"/>
            </w:pPr>
            <w:r>
              <w:rPr>
                <w:spacing w:val="-2"/>
              </w:rPr>
              <w:t>5,281</w:t>
            </w:r>
          </w:p>
        </w:tc>
      </w:tr>
      <w:tr w:rsidR="003C3B33" w14:paraId="30C884CA" w14:textId="77777777">
        <w:trPr>
          <w:trHeight w:val="309"/>
        </w:trPr>
        <w:tc>
          <w:tcPr>
            <w:tcW w:w="1438" w:type="dxa"/>
            <w:tcBorders>
              <w:bottom w:val="single" w:sz="4" w:space="0" w:color="000000"/>
            </w:tcBorders>
          </w:tcPr>
          <w:p w14:paraId="30C884C4" w14:textId="77777777" w:rsidR="003C3B33" w:rsidRDefault="003C3B33">
            <w:pPr>
              <w:pStyle w:val="TableParagraph"/>
              <w:spacing w:before="0"/>
              <w:jc w:val="left"/>
              <w:rPr>
                <w:rFonts w:ascii="Times New Roman"/>
              </w:rPr>
            </w:pPr>
          </w:p>
        </w:tc>
        <w:tc>
          <w:tcPr>
            <w:tcW w:w="1378" w:type="dxa"/>
            <w:tcBorders>
              <w:bottom w:val="single" w:sz="4" w:space="0" w:color="000000"/>
            </w:tcBorders>
          </w:tcPr>
          <w:p w14:paraId="30C884C5" w14:textId="77777777" w:rsidR="003C3B33" w:rsidRDefault="00B560D6">
            <w:pPr>
              <w:pStyle w:val="TableParagraph"/>
              <w:spacing w:before="0" w:line="249" w:lineRule="exact"/>
              <w:ind w:left="107"/>
              <w:jc w:val="left"/>
            </w:pPr>
            <w:r>
              <w:rPr>
                <w:spacing w:val="-2"/>
              </w:rPr>
              <w:t>dependant</w:t>
            </w:r>
          </w:p>
        </w:tc>
        <w:tc>
          <w:tcPr>
            <w:tcW w:w="1325" w:type="dxa"/>
            <w:tcBorders>
              <w:bottom w:val="single" w:sz="4" w:space="0" w:color="000000"/>
            </w:tcBorders>
          </w:tcPr>
          <w:p w14:paraId="30C884C6" w14:textId="77777777" w:rsidR="003C3B33" w:rsidRDefault="003C3B33">
            <w:pPr>
              <w:pStyle w:val="TableParagraph"/>
              <w:spacing w:before="0"/>
              <w:jc w:val="left"/>
              <w:rPr>
                <w:rFonts w:ascii="Times New Roman"/>
              </w:rPr>
            </w:pPr>
          </w:p>
        </w:tc>
        <w:tc>
          <w:tcPr>
            <w:tcW w:w="2072" w:type="dxa"/>
            <w:tcBorders>
              <w:bottom w:val="single" w:sz="4" w:space="0" w:color="000000"/>
            </w:tcBorders>
          </w:tcPr>
          <w:p w14:paraId="30C884C7" w14:textId="77777777" w:rsidR="003C3B33" w:rsidRDefault="003C3B33">
            <w:pPr>
              <w:pStyle w:val="TableParagraph"/>
              <w:spacing w:before="0"/>
              <w:jc w:val="left"/>
              <w:rPr>
                <w:rFonts w:ascii="Times New Roman"/>
              </w:rPr>
            </w:pPr>
          </w:p>
        </w:tc>
        <w:tc>
          <w:tcPr>
            <w:tcW w:w="1537" w:type="dxa"/>
            <w:tcBorders>
              <w:bottom w:val="single" w:sz="4" w:space="0" w:color="000000"/>
            </w:tcBorders>
          </w:tcPr>
          <w:p w14:paraId="30C884C8" w14:textId="77777777" w:rsidR="003C3B33" w:rsidRDefault="003C3B33">
            <w:pPr>
              <w:pStyle w:val="TableParagraph"/>
              <w:spacing w:before="0"/>
              <w:jc w:val="left"/>
              <w:rPr>
                <w:rFonts w:ascii="Times New Roman"/>
              </w:rPr>
            </w:pPr>
          </w:p>
        </w:tc>
        <w:tc>
          <w:tcPr>
            <w:tcW w:w="1296" w:type="dxa"/>
            <w:tcBorders>
              <w:bottom w:val="single" w:sz="4" w:space="0" w:color="000000"/>
            </w:tcBorders>
          </w:tcPr>
          <w:p w14:paraId="30C884C9" w14:textId="77777777" w:rsidR="003C3B33" w:rsidRDefault="003C3B33">
            <w:pPr>
              <w:pStyle w:val="TableParagraph"/>
              <w:spacing w:before="0"/>
              <w:jc w:val="left"/>
              <w:rPr>
                <w:rFonts w:ascii="Times New Roman"/>
              </w:rPr>
            </w:pPr>
          </w:p>
        </w:tc>
      </w:tr>
      <w:tr w:rsidR="003C3B33" w14:paraId="30C884D1" w14:textId="77777777">
        <w:trPr>
          <w:trHeight w:val="347"/>
        </w:trPr>
        <w:tc>
          <w:tcPr>
            <w:tcW w:w="1438" w:type="dxa"/>
            <w:tcBorders>
              <w:top w:val="single" w:sz="4" w:space="0" w:color="000000"/>
            </w:tcBorders>
          </w:tcPr>
          <w:p w14:paraId="30C884CB" w14:textId="77777777" w:rsidR="003C3B33" w:rsidRDefault="00B560D6">
            <w:pPr>
              <w:pStyle w:val="TableParagraph"/>
              <w:ind w:left="122"/>
              <w:jc w:val="left"/>
            </w:pPr>
            <w:r>
              <w:t>Broken</w:t>
            </w:r>
            <w:r>
              <w:rPr>
                <w:spacing w:val="-4"/>
              </w:rPr>
              <w:t xml:space="preserve"> Hill</w:t>
            </w:r>
          </w:p>
        </w:tc>
        <w:tc>
          <w:tcPr>
            <w:tcW w:w="1378" w:type="dxa"/>
            <w:tcBorders>
              <w:top w:val="single" w:sz="4" w:space="0" w:color="000000"/>
            </w:tcBorders>
          </w:tcPr>
          <w:p w14:paraId="30C884CC" w14:textId="77777777" w:rsidR="003C3B33" w:rsidRDefault="00B560D6">
            <w:pPr>
              <w:pStyle w:val="TableParagraph"/>
              <w:ind w:left="107"/>
              <w:jc w:val="left"/>
            </w:pPr>
            <w:r>
              <w:rPr>
                <w:spacing w:val="-4"/>
              </w:rPr>
              <w:t>with</w:t>
            </w:r>
          </w:p>
        </w:tc>
        <w:tc>
          <w:tcPr>
            <w:tcW w:w="1325" w:type="dxa"/>
            <w:tcBorders>
              <w:top w:val="single" w:sz="4" w:space="0" w:color="000000"/>
            </w:tcBorders>
          </w:tcPr>
          <w:p w14:paraId="30C884CD" w14:textId="77777777" w:rsidR="003C3B33" w:rsidRDefault="00B560D6">
            <w:pPr>
              <w:pStyle w:val="TableParagraph"/>
              <w:ind w:right="116"/>
            </w:pPr>
            <w:r>
              <w:rPr>
                <w:spacing w:val="-2"/>
              </w:rPr>
              <w:t>2,518</w:t>
            </w:r>
          </w:p>
        </w:tc>
        <w:tc>
          <w:tcPr>
            <w:tcW w:w="2072" w:type="dxa"/>
            <w:tcBorders>
              <w:top w:val="single" w:sz="4" w:space="0" w:color="000000"/>
            </w:tcBorders>
          </w:tcPr>
          <w:p w14:paraId="30C884CE" w14:textId="77777777" w:rsidR="003C3B33" w:rsidRDefault="00B560D6">
            <w:pPr>
              <w:pStyle w:val="TableParagraph"/>
              <w:ind w:right="347"/>
            </w:pPr>
            <w:r>
              <w:rPr>
                <w:spacing w:val="-2"/>
              </w:rPr>
              <w:t>2,650</w:t>
            </w:r>
          </w:p>
        </w:tc>
        <w:tc>
          <w:tcPr>
            <w:tcW w:w="1537" w:type="dxa"/>
            <w:tcBorders>
              <w:top w:val="single" w:sz="4" w:space="0" w:color="000000"/>
            </w:tcBorders>
          </w:tcPr>
          <w:p w14:paraId="30C884CF" w14:textId="77777777" w:rsidR="003C3B33" w:rsidRDefault="00B560D6">
            <w:pPr>
              <w:pStyle w:val="TableParagraph"/>
              <w:ind w:right="324"/>
            </w:pPr>
            <w:r>
              <w:rPr>
                <w:spacing w:val="-2"/>
              </w:rPr>
              <w:t>2,751</w:t>
            </w:r>
          </w:p>
        </w:tc>
        <w:tc>
          <w:tcPr>
            <w:tcW w:w="1296" w:type="dxa"/>
            <w:tcBorders>
              <w:top w:val="single" w:sz="4" w:space="0" w:color="000000"/>
            </w:tcBorders>
          </w:tcPr>
          <w:p w14:paraId="30C884D0" w14:textId="77777777" w:rsidR="003C3B33" w:rsidRDefault="00B560D6">
            <w:pPr>
              <w:pStyle w:val="TableParagraph"/>
              <w:ind w:right="108"/>
            </w:pPr>
            <w:r>
              <w:rPr>
                <w:spacing w:val="-2"/>
              </w:rPr>
              <w:t>2,845</w:t>
            </w:r>
          </w:p>
        </w:tc>
      </w:tr>
      <w:tr w:rsidR="003C3B33" w14:paraId="30C884D8" w14:textId="77777777">
        <w:trPr>
          <w:trHeight w:val="309"/>
        </w:trPr>
        <w:tc>
          <w:tcPr>
            <w:tcW w:w="1438" w:type="dxa"/>
            <w:tcBorders>
              <w:bottom w:val="single" w:sz="4" w:space="0" w:color="000000"/>
            </w:tcBorders>
          </w:tcPr>
          <w:p w14:paraId="30C884D2" w14:textId="77777777" w:rsidR="003C3B33" w:rsidRDefault="003C3B33">
            <w:pPr>
              <w:pStyle w:val="TableParagraph"/>
              <w:spacing w:before="0"/>
              <w:jc w:val="left"/>
              <w:rPr>
                <w:rFonts w:ascii="Times New Roman"/>
              </w:rPr>
            </w:pPr>
          </w:p>
        </w:tc>
        <w:tc>
          <w:tcPr>
            <w:tcW w:w="1378" w:type="dxa"/>
            <w:tcBorders>
              <w:bottom w:val="single" w:sz="4" w:space="0" w:color="000000"/>
            </w:tcBorders>
          </w:tcPr>
          <w:p w14:paraId="30C884D3" w14:textId="77777777" w:rsidR="003C3B33" w:rsidRDefault="00B560D6">
            <w:pPr>
              <w:pStyle w:val="TableParagraph"/>
              <w:spacing w:before="0" w:line="249" w:lineRule="exact"/>
              <w:ind w:left="107"/>
              <w:jc w:val="left"/>
            </w:pPr>
            <w:r>
              <w:rPr>
                <w:spacing w:val="-2"/>
              </w:rPr>
              <w:t>dependant</w:t>
            </w:r>
          </w:p>
        </w:tc>
        <w:tc>
          <w:tcPr>
            <w:tcW w:w="1325" w:type="dxa"/>
            <w:tcBorders>
              <w:bottom w:val="single" w:sz="4" w:space="0" w:color="000000"/>
            </w:tcBorders>
          </w:tcPr>
          <w:p w14:paraId="30C884D4" w14:textId="77777777" w:rsidR="003C3B33" w:rsidRDefault="003C3B33">
            <w:pPr>
              <w:pStyle w:val="TableParagraph"/>
              <w:spacing w:before="0"/>
              <w:jc w:val="left"/>
              <w:rPr>
                <w:rFonts w:ascii="Times New Roman"/>
              </w:rPr>
            </w:pPr>
          </w:p>
        </w:tc>
        <w:tc>
          <w:tcPr>
            <w:tcW w:w="2072" w:type="dxa"/>
            <w:tcBorders>
              <w:bottom w:val="single" w:sz="4" w:space="0" w:color="000000"/>
            </w:tcBorders>
          </w:tcPr>
          <w:p w14:paraId="30C884D5" w14:textId="77777777" w:rsidR="003C3B33" w:rsidRDefault="003C3B33">
            <w:pPr>
              <w:pStyle w:val="TableParagraph"/>
              <w:spacing w:before="0"/>
              <w:jc w:val="left"/>
              <w:rPr>
                <w:rFonts w:ascii="Times New Roman"/>
              </w:rPr>
            </w:pPr>
          </w:p>
        </w:tc>
        <w:tc>
          <w:tcPr>
            <w:tcW w:w="1537" w:type="dxa"/>
            <w:tcBorders>
              <w:bottom w:val="single" w:sz="4" w:space="0" w:color="000000"/>
            </w:tcBorders>
          </w:tcPr>
          <w:p w14:paraId="30C884D6" w14:textId="77777777" w:rsidR="003C3B33" w:rsidRDefault="003C3B33">
            <w:pPr>
              <w:pStyle w:val="TableParagraph"/>
              <w:spacing w:before="0"/>
              <w:jc w:val="left"/>
              <w:rPr>
                <w:rFonts w:ascii="Times New Roman"/>
              </w:rPr>
            </w:pPr>
          </w:p>
        </w:tc>
        <w:tc>
          <w:tcPr>
            <w:tcW w:w="1296" w:type="dxa"/>
            <w:tcBorders>
              <w:bottom w:val="single" w:sz="4" w:space="0" w:color="000000"/>
            </w:tcBorders>
          </w:tcPr>
          <w:p w14:paraId="30C884D7" w14:textId="77777777" w:rsidR="003C3B33" w:rsidRDefault="003C3B33">
            <w:pPr>
              <w:pStyle w:val="TableParagraph"/>
              <w:spacing w:before="0"/>
              <w:jc w:val="left"/>
              <w:rPr>
                <w:rFonts w:ascii="Times New Roman"/>
              </w:rPr>
            </w:pPr>
          </w:p>
        </w:tc>
      </w:tr>
    </w:tbl>
    <w:p w14:paraId="30C884D9" w14:textId="77777777" w:rsidR="003C3B33" w:rsidRDefault="003C3B33">
      <w:pPr>
        <w:rPr>
          <w:rFonts w:ascii="Times New Roman"/>
        </w:rPr>
        <w:sectPr w:rsidR="003C3B33">
          <w:pgSz w:w="11910" w:h="16840"/>
          <w:pgMar w:top="960" w:right="840" w:bottom="920" w:left="680" w:header="751" w:footer="734" w:gutter="0"/>
          <w:cols w:space="720"/>
        </w:sectPr>
      </w:pPr>
    </w:p>
    <w:p w14:paraId="30C884DA" w14:textId="77777777" w:rsidR="003C3B33" w:rsidRDefault="003C3B33">
      <w:pPr>
        <w:pStyle w:val="BodyText"/>
        <w:spacing w:before="223" w:after="1"/>
        <w:ind w:left="0" w:firstLine="0"/>
        <w:rPr>
          <w:b/>
          <w:sz w:val="20"/>
        </w:rPr>
      </w:pPr>
    </w:p>
    <w:tbl>
      <w:tblPr>
        <w:tblW w:w="0" w:type="auto"/>
        <w:tblInd w:w="767" w:type="dxa"/>
        <w:tblLayout w:type="fixed"/>
        <w:tblCellMar>
          <w:left w:w="0" w:type="dxa"/>
          <w:right w:w="0" w:type="dxa"/>
        </w:tblCellMar>
        <w:tblLook w:val="01E0" w:firstRow="1" w:lastRow="1" w:firstColumn="1" w:lastColumn="1" w:noHBand="0" w:noVBand="0"/>
      </w:tblPr>
      <w:tblGrid>
        <w:gridCol w:w="1423"/>
        <w:gridCol w:w="1377"/>
        <w:gridCol w:w="1324"/>
        <w:gridCol w:w="2071"/>
        <w:gridCol w:w="1535"/>
        <w:gridCol w:w="1294"/>
      </w:tblGrid>
      <w:tr w:rsidR="003C3B33" w14:paraId="30C884E8" w14:textId="77777777">
        <w:trPr>
          <w:trHeight w:val="1463"/>
        </w:trPr>
        <w:tc>
          <w:tcPr>
            <w:tcW w:w="1423" w:type="dxa"/>
            <w:tcBorders>
              <w:top w:val="single" w:sz="4" w:space="0" w:color="000000"/>
              <w:bottom w:val="single" w:sz="4" w:space="0" w:color="000000"/>
            </w:tcBorders>
          </w:tcPr>
          <w:p w14:paraId="30C884DB" w14:textId="77777777" w:rsidR="003C3B33" w:rsidRDefault="00B560D6">
            <w:pPr>
              <w:pStyle w:val="TableParagraph"/>
              <w:ind w:left="107"/>
              <w:jc w:val="left"/>
              <w:rPr>
                <w:b/>
              </w:rPr>
            </w:pPr>
            <w:r>
              <w:rPr>
                <w:b/>
                <w:spacing w:val="-2"/>
              </w:rPr>
              <w:t>Locality</w:t>
            </w:r>
          </w:p>
        </w:tc>
        <w:tc>
          <w:tcPr>
            <w:tcW w:w="1377" w:type="dxa"/>
            <w:tcBorders>
              <w:top w:val="single" w:sz="4" w:space="0" w:color="000000"/>
              <w:bottom w:val="single" w:sz="4" w:space="0" w:color="000000"/>
            </w:tcBorders>
          </w:tcPr>
          <w:p w14:paraId="30C884DC" w14:textId="77777777" w:rsidR="003C3B33" w:rsidRDefault="00B560D6">
            <w:pPr>
              <w:pStyle w:val="TableParagraph"/>
              <w:ind w:left="108"/>
              <w:jc w:val="left"/>
              <w:rPr>
                <w:b/>
              </w:rPr>
            </w:pPr>
            <w:r>
              <w:rPr>
                <w:b/>
                <w:spacing w:val="-2"/>
              </w:rPr>
              <w:t>Condition</w:t>
            </w:r>
          </w:p>
        </w:tc>
        <w:tc>
          <w:tcPr>
            <w:tcW w:w="1324" w:type="dxa"/>
            <w:tcBorders>
              <w:top w:val="single" w:sz="4" w:space="0" w:color="000000"/>
              <w:bottom w:val="single" w:sz="4" w:space="0" w:color="000000"/>
            </w:tcBorders>
          </w:tcPr>
          <w:p w14:paraId="30C884DD" w14:textId="77777777" w:rsidR="003C3B33" w:rsidRDefault="00B560D6">
            <w:pPr>
              <w:pStyle w:val="TableParagraph"/>
              <w:ind w:right="116"/>
              <w:rPr>
                <w:b/>
              </w:rPr>
            </w:pPr>
            <w:r>
              <w:rPr>
                <w:b/>
              </w:rPr>
              <w:t>As</w:t>
            </w:r>
            <w:r>
              <w:rPr>
                <w:b/>
                <w:spacing w:val="1"/>
              </w:rPr>
              <w:t xml:space="preserve"> </w:t>
            </w:r>
            <w:r>
              <w:rPr>
                <w:b/>
                <w:spacing w:val="-5"/>
              </w:rPr>
              <w:t>at</w:t>
            </w:r>
          </w:p>
          <w:p w14:paraId="30C884DE" w14:textId="77777777" w:rsidR="003C3B33" w:rsidRDefault="00B560D6">
            <w:pPr>
              <w:pStyle w:val="TableParagraph"/>
              <w:spacing w:before="0"/>
              <w:ind w:right="116"/>
              <w:rPr>
                <w:b/>
              </w:rPr>
            </w:pPr>
            <w:r>
              <w:rPr>
                <w:b/>
              </w:rPr>
              <w:t>31</w:t>
            </w:r>
            <w:r>
              <w:rPr>
                <w:b/>
                <w:spacing w:val="-1"/>
              </w:rPr>
              <w:t xml:space="preserve"> </w:t>
            </w:r>
            <w:r>
              <w:rPr>
                <w:b/>
                <w:spacing w:val="-2"/>
              </w:rPr>
              <w:t>August</w:t>
            </w:r>
          </w:p>
          <w:p w14:paraId="30C884DF" w14:textId="77777777" w:rsidR="003C3B33" w:rsidRDefault="00B560D6">
            <w:pPr>
              <w:pStyle w:val="TableParagraph"/>
              <w:spacing w:before="0"/>
              <w:ind w:right="115"/>
              <w:rPr>
                <w:b/>
              </w:rPr>
            </w:pPr>
            <w:r>
              <w:rPr>
                <w:b/>
              </w:rPr>
              <w:t>2023</w:t>
            </w:r>
            <w:r>
              <w:rPr>
                <w:b/>
                <w:spacing w:val="-5"/>
              </w:rPr>
              <w:t xml:space="preserve"> ($)</w:t>
            </w:r>
          </w:p>
        </w:tc>
        <w:tc>
          <w:tcPr>
            <w:tcW w:w="2071" w:type="dxa"/>
            <w:tcBorders>
              <w:top w:val="single" w:sz="4" w:space="0" w:color="000000"/>
              <w:bottom w:val="single" w:sz="4" w:space="0" w:color="000000"/>
            </w:tcBorders>
          </w:tcPr>
          <w:p w14:paraId="30C884E0" w14:textId="77777777" w:rsidR="003C3B33" w:rsidRDefault="00B560D6">
            <w:pPr>
              <w:pStyle w:val="TableParagraph"/>
              <w:ind w:left="117" w:right="346" w:firstLine="57"/>
              <w:jc w:val="both"/>
              <w:rPr>
                <w:b/>
              </w:rPr>
            </w:pPr>
            <w:r>
              <w:rPr>
                <w:b/>
              </w:rPr>
              <w:t>From</w:t>
            </w:r>
            <w:r>
              <w:rPr>
                <w:b/>
                <w:spacing w:val="-12"/>
              </w:rPr>
              <w:t xml:space="preserve"> </w:t>
            </w:r>
            <w:r>
              <w:rPr>
                <w:b/>
              </w:rPr>
              <w:t>the</w:t>
            </w:r>
            <w:r>
              <w:rPr>
                <w:b/>
                <w:spacing w:val="-13"/>
              </w:rPr>
              <w:t xml:space="preserve"> </w:t>
            </w:r>
            <w:r>
              <w:rPr>
                <w:b/>
              </w:rPr>
              <w:t>later</w:t>
            </w:r>
            <w:r>
              <w:rPr>
                <w:b/>
                <w:spacing w:val="-11"/>
              </w:rPr>
              <w:t xml:space="preserve"> </w:t>
            </w:r>
            <w:r>
              <w:rPr>
                <w:b/>
              </w:rPr>
              <w:t xml:space="preserve">of </w:t>
            </w:r>
            <w:r>
              <w:rPr>
                <w:b/>
                <w:spacing w:val="-2"/>
              </w:rPr>
              <w:t xml:space="preserve">commencement </w:t>
            </w:r>
            <w:r>
              <w:rPr>
                <w:b/>
              </w:rPr>
              <w:t>of</w:t>
            </w:r>
            <w:r>
              <w:rPr>
                <w:b/>
                <w:spacing w:val="-11"/>
              </w:rPr>
              <w:t xml:space="preserve"> </w:t>
            </w:r>
            <w:r>
              <w:rPr>
                <w:b/>
              </w:rPr>
              <w:t>the</w:t>
            </w:r>
            <w:r>
              <w:rPr>
                <w:b/>
                <w:spacing w:val="-12"/>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4E1" w14:textId="77777777" w:rsidR="003C3B33" w:rsidRDefault="00B560D6">
            <w:pPr>
              <w:pStyle w:val="TableParagraph"/>
              <w:spacing w:before="0"/>
              <w:ind w:right="343"/>
              <w:rPr>
                <w:b/>
              </w:rPr>
            </w:pPr>
            <w:r>
              <w:rPr>
                <w:b/>
                <w:spacing w:val="-5"/>
              </w:rPr>
              <w:t>($)</w:t>
            </w:r>
          </w:p>
        </w:tc>
        <w:tc>
          <w:tcPr>
            <w:tcW w:w="1535" w:type="dxa"/>
            <w:tcBorders>
              <w:top w:val="single" w:sz="4" w:space="0" w:color="000000"/>
              <w:bottom w:val="single" w:sz="4" w:space="0" w:color="000000"/>
            </w:tcBorders>
          </w:tcPr>
          <w:p w14:paraId="30C884E2" w14:textId="77777777" w:rsidR="003C3B33" w:rsidRDefault="00B560D6">
            <w:pPr>
              <w:pStyle w:val="TableParagraph"/>
              <w:spacing w:before="58"/>
              <w:ind w:right="322"/>
              <w:rPr>
                <w:b/>
              </w:rPr>
            </w:pPr>
            <w:r>
              <w:rPr>
                <w:b/>
                <w:spacing w:val="-4"/>
              </w:rPr>
              <w:t>From</w:t>
            </w:r>
          </w:p>
          <w:p w14:paraId="30C884E3" w14:textId="77777777" w:rsidR="003C3B33" w:rsidRDefault="00B560D6">
            <w:pPr>
              <w:pStyle w:val="TableParagraph"/>
              <w:spacing w:before="0"/>
              <w:ind w:right="320"/>
              <w:rPr>
                <w:b/>
              </w:rPr>
            </w:pPr>
            <w:r>
              <w:rPr>
                <w:b/>
              </w:rPr>
              <w:t>13</w:t>
            </w:r>
            <w:r>
              <w:rPr>
                <w:b/>
                <w:spacing w:val="1"/>
              </w:rPr>
              <w:t xml:space="preserve"> </w:t>
            </w:r>
            <w:r>
              <w:rPr>
                <w:b/>
                <w:spacing w:val="-2"/>
              </w:rPr>
              <w:t>March</w:t>
            </w:r>
          </w:p>
          <w:p w14:paraId="30C884E4" w14:textId="77777777" w:rsidR="003C3B33" w:rsidRDefault="00B560D6">
            <w:pPr>
              <w:pStyle w:val="TableParagraph"/>
              <w:spacing w:before="0"/>
              <w:ind w:right="321"/>
              <w:rPr>
                <w:b/>
              </w:rPr>
            </w:pPr>
            <w:r>
              <w:rPr>
                <w:b/>
              </w:rPr>
              <w:t>2025</w:t>
            </w:r>
            <w:r>
              <w:rPr>
                <w:b/>
                <w:spacing w:val="-5"/>
              </w:rPr>
              <w:t xml:space="preserve"> ($)</w:t>
            </w:r>
          </w:p>
        </w:tc>
        <w:tc>
          <w:tcPr>
            <w:tcW w:w="1294" w:type="dxa"/>
            <w:tcBorders>
              <w:top w:val="single" w:sz="4" w:space="0" w:color="000000"/>
              <w:bottom w:val="single" w:sz="4" w:space="0" w:color="000000"/>
            </w:tcBorders>
          </w:tcPr>
          <w:p w14:paraId="30C884E5" w14:textId="77777777" w:rsidR="003C3B33" w:rsidRDefault="00B560D6">
            <w:pPr>
              <w:pStyle w:val="TableParagraph"/>
              <w:spacing w:before="58"/>
              <w:ind w:right="104"/>
              <w:rPr>
                <w:b/>
              </w:rPr>
            </w:pPr>
            <w:r>
              <w:rPr>
                <w:b/>
                <w:spacing w:val="-4"/>
              </w:rPr>
              <w:t>From</w:t>
            </w:r>
          </w:p>
          <w:p w14:paraId="30C884E6" w14:textId="77777777" w:rsidR="003C3B33" w:rsidRDefault="00B560D6">
            <w:pPr>
              <w:pStyle w:val="TableParagraph"/>
              <w:spacing w:before="0"/>
              <w:ind w:right="102"/>
              <w:rPr>
                <w:b/>
              </w:rPr>
            </w:pPr>
            <w:r>
              <w:rPr>
                <w:b/>
              </w:rPr>
              <w:t>12</w:t>
            </w:r>
            <w:r>
              <w:rPr>
                <w:b/>
                <w:spacing w:val="1"/>
              </w:rPr>
              <w:t xml:space="preserve"> </w:t>
            </w:r>
            <w:r>
              <w:rPr>
                <w:b/>
                <w:spacing w:val="-2"/>
              </w:rPr>
              <w:t>March</w:t>
            </w:r>
          </w:p>
          <w:p w14:paraId="30C884E7" w14:textId="77777777" w:rsidR="003C3B33" w:rsidRDefault="00B560D6">
            <w:pPr>
              <w:pStyle w:val="TableParagraph"/>
              <w:spacing w:before="0"/>
              <w:ind w:right="103"/>
              <w:rPr>
                <w:b/>
              </w:rPr>
            </w:pPr>
            <w:r>
              <w:rPr>
                <w:b/>
              </w:rPr>
              <w:t>2026</w:t>
            </w:r>
            <w:r>
              <w:rPr>
                <w:b/>
                <w:spacing w:val="-5"/>
              </w:rPr>
              <w:t xml:space="preserve"> ($)</w:t>
            </w:r>
          </w:p>
        </w:tc>
      </w:tr>
      <w:tr w:rsidR="003C3B33" w14:paraId="30C884EF" w14:textId="77777777">
        <w:trPr>
          <w:trHeight w:val="657"/>
        </w:trPr>
        <w:tc>
          <w:tcPr>
            <w:tcW w:w="1423" w:type="dxa"/>
            <w:tcBorders>
              <w:top w:val="single" w:sz="4" w:space="0" w:color="000000"/>
              <w:bottom w:val="single" w:sz="4" w:space="0" w:color="000000"/>
            </w:tcBorders>
          </w:tcPr>
          <w:p w14:paraId="30C884E9"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4EA"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4EB" w14:textId="77777777" w:rsidR="003C3B33" w:rsidRDefault="00B560D6">
            <w:pPr>
              <w:pStyle w:val="TableParagraph"/>
              <w:ind w:right="113"/>
            </w:pPr>
            <w:r>
              <w:rPr>
                <w:spacing w:val="-2"/>
              </w:rPr>
              <w:t>1,275</w:t>
            </w:r>
          </w:p>
        </w:tc>
        <w:tc>
          <w:tcPr>
            <w:tcW w:w="2071" w:type="dxa"/>
            <w:tcBorders>
              <w:top w:val="single" w:sz="4" w:space="0" w:color="000000"/>
              <w:bottom w:val="single" w:sz="4" w:space="0" w:color="000000"/>
            </w:tcBorders>
          </w:tcPr>
          <w:p w14:paraId="30C884EC" w14:textId="77777777" w:rsidR="003C3B33" w:rsidRDefault="00B560D6">
            <w:pPr>
              <w:pStyle w:val="TableParagraph"/>
              <w:ind w:right="343"/>
            </w:pPr>
            <w:r>
              <w:rPr>
                <w:spacing w:val="-2"/>
              </w:rPr>
              <w:t>1,340</w:t>
            </w:r>
          </w:p>
        </w:tc>
        <w:tc>
          <w:tcPr>
            <w:tcW w:w="1535" w:type="dxa"/>
            <w:tcBorders>
              <w:top w:val="single" w:sz="4" w:space="0" w:color="000000"/>
              <w:bottom w:val="single" w:sz="4" w:space="0" w:color="000000"/>
            </w:tcBorders>
          </w:tcPr>
          <w:p w14:paraId="30C884ED" w14:textId="77777777" w:rsidR="003C3B33" w:rsidRDefault="00B560D6">
            <w:pPr>
              <w:pStyle w:val="TableParagraph"/>
              <w:ind w:right="319"/>
            </w:pPr>
            <w:r>
              <w:rPr>
                <w:spacing w:val="-2"/>
              </w:rPr>
              <w:t>1,391</w:t>
            </w:r>
          </w:p>
        </w:tc>
        <w:tc>
          <w:tcPr>
            <w:tcW w:w="1294" w:type="dxa"/>
            <w:tcBorders>
              <w:top w:val="single" w:sz="4" w:space="0" w:color="000000"/>
              <w:bottom w:val="single" w:sz="4" w:space="0" w:color="000000"/>
            </w:tcBorders>
          </w:tcPr>
          <w:p w14:paraId="30C884EE" w14:textId="77777777" w:rsidR="003C3B33" w:rsidRDefault="00B560D6">
            <w:pPr>
              <w:pStyle w:val="TableParagraph"/>
              <w:ind w:right="102"/>
            </w:pPr>
            <w:r>
              <w:rPr>
                <w:spacing w:val="-2"/>
              </w:rPr>
              <w:t>1,438</w:t>
            </w:r>
          </w:p>
        </w:tc>
      </w:tr>
      <w:tr w:rsidR="003C3B33" w14:paraId="30C884F6" w14:textId="77777777">
        <w:trPr>
          <w:trHeight w:val="657"/>
        </w:trPr>
        <w:tc>
          <w:tcPr>
            <w:tcW w:w="1423" w:type="dxa"/>
            <w:tcBorders>
              <w:top w:val="single" w:sz="4" w:space="0" w:color="000000"/>
            </w:tcBorders>
          </w:tcPr>
          <w:p w14:paraId="30C884F0" w14:textId="77777777" w:rsidR="003C3B33" w:rsidRDefault="00B560D6">
            <w:pPr>
              <w:pStyle w:val="TableParagraph"/>
              <w:ind w:left="108"/>
              <w:jc w:val="left"/>
            </w:pPr>
            <w:r>
              <w:rPr>
                <w:spacing w:val="-2"/>
              </w:rPr>
              <w:t>Broome</w:t>
            </w:r>
          </w:p>
        </w:tc>
        <w:tc>
          <w:tcPr>
            <w:tcW w:w="1377" w:type="dxa"/>
            <w:tcBorders>
              <w:top w:val="single" w:sz="4" w:space="0" w:color="000000"/>
              <w:bottom w:val="single" w:sz="4" w:space="0" w:color="000000"/>
            </w:tcBorders>
          </w:tcPr>
          <w:p w14:paraId="30C884F1"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4F2" w14:textId="77777777" w:rsidR="003C3B33" w:rsidRDefault="00B560D6">
            <w:pPr>
              <w:pStyle w:val="TableParagraph"/>
              <w:ind w:right="113"/>
            </w:pPr>
            <w:r>
              <w:rPr>
                <w:spacing w:val="-2"/>
              </w:rPr>
              <w:t>8,230</w:t>
            </w:r>
          </w:p>
        </w:tc>
        <w:tc>
          <w:tcPr>
            <w:tcW w:w="2071" w:type="dxa"/>
            <w:tcBorders>
              <w:top w:val="single" w:sz="4" w:space="0" w:color="000000"/>
              <w:bottom w:val="single" w:sz="4" w:space="0" w:color="000000"/>
            </w:tcBorders>
          </w:tcPr>
          <w:p w14:paraId="30C884F3" w14:textId="77777777" w:rsidR="003C3B33" w:rsidRDefault="00B560D6">
            <w:pPr>
              <w:pStyle w:val="TableParagraph"/>
              <w:ind w:right="344"/>
            </w:pPr>
            <w:r>
              <w:rPr>
                <w:spacing w:val="-2"/>
              </w:rPr>
              <w:t>8,660</w:t>
            </w:r>
          </w:p>
        </w:tc>
        <w:tc>
          <w:tcPr>
            <w:tcW w:w="1535" w:type="dxa"/>
            <w:tcBorders>
              <w:top w:val="single" w:sz="4" w:space="0" w:color="000000"/>
              <w:bottom w:val="single" w:sz="4" w:space="0" w:color="000000"/>
            </w:tcBorders>
          </w:tcPr>
          <w:p w14:paraId="30C884F4" w14:textId="77777777" w:rsidR="003C3B33" w:rsidRDefault="00B560D6">
            <w:pPr>
              <w:pStyle w:val="TableParagraph"/>
              <w:ind w:right="319"/>
            </w:pPr>
            <w:r>
              <w:rPr>
                <w:spacing w:val="-2"/>
              </w:rPr>
              <w:t>8,989</w:t>
            </w:r>
          </w:p>
        </w:tc>
        <w:tc>
          <w:tcPr>
            <w:tcW w:w="1294" w:type="dxa"/>
            <w:tcBorders>
              <w:top w:val="single" w:sz="4" w:space="0" w:color="000000"/>
              <w:bottom w:val="single" w:sz="4" w:space="0" w:color="000000"/>
            </w:tcBorders>
          </w:tcPr>
          <w:p w14:paraId="30C884F5" w14:textId="77777777" w:rsidR="003C3B33" w:rsidRDefault="00B560D6">
            <w:pPr>
              <w:pStyle w:val="TableParagraph"/>
              <w:ind w:right="101"/>
            </w:pPr>
            <w:r>
              <w:rPr>
                <w:spacing w:val="-2"/>
              </w:rPr>
              <w:t>9,295</w:t>
            </w:r>
          </w:p>
        </w:tc>
      </w:tr>
      <w:tr w:rsidR="003C3B33" w14:paraId="30C884FD" w14:textId="77777777">
        <w:trPr>
          <w:trHeight w:val="657"/>
        </w:trPr>
        <w:tc>
          <w:tcPr>
            <w:tcW w:w="1423" w:type="dxa"/>
            <w:tcBorders>
              <w:bottom w:val="single" w:sz="4" w:space="0" w:color="000000"/>
            </w:tcBorders>
          </w:tcPr>
          <w:p w14:paraId="30C884F7"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4F8"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4F9" w14:textId="77777777" w:rsidR="003C3B33" w:rsidRDefault="00B560D6">
            <w:pPr>
              <w:pStyle w:val="TableParagraph"/>
              <w:ind w:right="113"/>
            </w:pPr>
            <w:r>
              <w:rPr>
                <w:spacing w:val="-2"/>
              </w:rPr>
              <w:t>4,672</w:t>
            </w:r>
          </w:p>
        </w:tc>
        <w:tc>
          <w:tcPr>
            <w:tcW w:w="2071" w:type="dxa"/>
            <w:tcBorders>
              <w:top w:val="single" w:sz="4" w:space="0" w:color="000000"/>
              <w:bottom w:val="single" w:sz="4" w:space="0" w:color="000000"/>
            </w:tcBorders>
          </w:tcPr>
          <w:p w14:paraId="30C884FA" w14:textId="77777777" w:rsidR="003C3B33" w:rsidRDefault="00B560D6">
            <w:pPr>
              <w:pStyle w:val="TableParagraph"/>
              <w:ind w:right="343"/>
            </w:pPr>
            <w:r>
              <w:rPr>
                <w:spacing w:val="-2"/>
              </w:rPr>
              <w:t>4,920</w:t>
            </w:r>
          </w:p>
        </w:tc>
        <w:tc>
          <w:tcPr>
            <w:tcW w:w="1535" w:type="dxa"/>
            <w:tcBorders>
              <w:top w:val="single" w:sz="4" w:space="0" w:color="000000"/>
              <w:bottom w:val="single" w:sz="4" w:space="0" w:color="000000"/>
            </w:tcBorders>
          </w:tcPr>
          <w:p w14:paraId="30C884FB" w14:textId="77777777" w:rsidR="003C3B33" w:rsidRDefault="00B560D6">
            <w:pPr>
              <w:pStyle w:val="TableParagraph"/>
              <w:ind w:right="319"/>
            </w:pPr>
            <w:r>
              <w:rPr>
                <w:spacing w:val="-2"/>
              </w:rPr>
              <w:t>5,107</w:t>
            </w:r>
          </w:p>
        </w:tc>
        <w:tc>
          <w:tcPr>
            <w:tcW w:w="1294" w:type="dxa"/>
            <w:tcBorders>
              <w:top w:val="single" w:sz="4" w:space="0" w:color="000000"/>
              <w:bottom w:val="single" w:sz="4" w:space="0" w:color="000000"/>
            </w:tcBorders>
          </w:tcPr>
          <w:p w14:paraId="30C884FC" w14:textId="77777777" w:rsidR="003C3B33" w:rsidRDefault="00B560D6">
            <w:pPr>
              <w:pStyle w:val="TableParagraph"/>
              <w:ind w:right="102"/>
            </w:pPr>
            <w:r>
              <w:rPr>
                <w:spacing w:val="-2"/>
              </w:rPr>
              <w:t>5,281</w:t>
            </w:r>
          </w:p>
        </w:tc>
      </w:tr>
      <w:tr w:rsidR="003C3B33" w14:paraId="30C88504" w14:textId="77777777">
        <w:trPr>
          <w:trHeight w:val="657"/>
        </w:trPr>
        <w:tc>
          <w:tcPr>
            <w:tcW w:w="1423" w:type="dxa"/>
            <w:tcBorders>
              <w:top w:val="single" w:sz="4" w:space="0" w:color="000000"/>
            </w:tcBorders>
          </w:tcPr>
          <w:p w14:paraId="30C884FE" w14:textId="77777777" w:rsidR="003C3B33" w:rsidRDefault="00B560D6">
            <w:pPr>
              <w:pStyle w:val="TableParagraph"/>
              <w:ind w:left="108"/>
              <w:jc w:val="left"/>
            </w:pPr>
            <w:r>
              <w:rPr>
                <w:spacing w:val="-2"/>
              </w:rPr>
              <w:t>Charleville</w:t>
            </w:r>
          </w:p>
        </w:tc>
        <w:tc>
          <w:tcPr>
            <w:tcW w:w="1377" w:type="dxa"/>
            <w:tcBorders>
              <w:top w:val="single" w:sz="4" w:space="0" w:color="000000"/>
              <w:bottom w:val="single" w:sz="4" w:space="0" w:color="000000"/>
            </w:tcBorders>
          </w:tcPr>
          <w:p w14:paraId="30C884FF"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00" w14:textId="77777777" w:rsidR="003C3B33" w:rsidRDefault="00B560D6">
            <w:pPr>
              <w:pStyle w:val="TableParagraph"/>
              <w:ind w:right="113"/>
            </w:pPr>
            <w:r>
              <w:rPr>
                <w:spacing w:val="-2"/>
              </w:rPr>
              <w:t>8,230</w:t>
            </w:r>
          </w:p>
        </w:tc>
        <w:tc>
          <w:tcPr>
            <w:tcW w:w="2071" w:type="dxa"/>
            <w:tcBorders>
              <w:top w:val="single" w:sz="4" w:space="0" w:color="000000"/>
              <w:bottom w:val="single" w:sz="4" w:space="0" w:color="000000"/>
            </w:tcBorders>
          </w:tcPr>
          <w:p w14:paraId="30C88501" w14:textId="77777777" w:rsidR="003C3B33" w:rsidRDefault="00B560D6">
            <w:pPr>
              <w:pStyle w:val="TableParagraph"/>
              <w:ind w:right="343"/>
            </w:pPr>
            <w:r>
              <w:rPr>
                <w:spacing w:val="-2"/>
              </w:rPr>
              <w:t>8,660</w:t>
            </w:r>
          </w:p>
        </w:tc>
        <w:tc>
          <w:tcPr>
            <w:tcW w:w="1535" w:type="dxa"/>
            <w:tcBorders>
              <w:top w:val="single" w:sz="4" w:space="0" w:color="000000"/>
              <w:bottom w:val="single" w:sz="4" w:space="0" w:color="000000"/>
            </w:tcBorders>
          </w:tcPr>
          <w:p w14:paraId="30C88502" w14:textId="77777777" w:rsidR="003C3B33" w:rsidRDefault="00B560D6">
            <w:pPr>
              <w:pStyle w:val="TableParagraph"/>
              <w:ind w:right="318"/>
            </w:pPr>
            <w:r>
              <w:rPr>
                <w:spacing w:val="-2"/>
              </w:rPr>
              <w:t>8,989</w:t>
            </w:r>
          </w:p>
        </w:tc>
        <w:tc>
          <w:tcPr>
            <w:tcW w:w="1294" w:type="dxa"/>
            <w:tcBorders>
              <w:top w:val="single" w:sz="4" w:space="0" w:color="000000"/>
              <w:bottom w:val="single" w:sz="4" w:space="0" w:color="000000"/>
            </w:tcBorders>
          </w:tcPr>
          <w:p w14:paraId="30C88503" w14:textId="77777777" w:rsidR="003C3B33" w:rsidRDefault="00B560D6">
            <w:pPr>
              <w:pStyle w:val="TableParagraph"/>
              <w:ind w:right="100"/>
            </w:pPr>
            <w:r>
              <w:rPr>
                <w:spacing w:val="-2"/>
              </w:rPr>
              <w:t>9,295</w:t>
            </w:r>
          </w:p>
        </w:tc>
      </w:tr>
      <w:tr w:rsidR="003C3B33" w14:paraId="30C8850B" w14:textId="77777777">
        <w:trPr>
          <w:trHeight w:val="654"/>
        </w:trPr>
        <w:tc>
          <w:tcPr>
            <w:tcW w:w="1423" w:type="dxa"/>
            <w:tcBorders>
              <w:bottom w:val="single" w:sz="4" w:space="0" w:color="000000"/>
            </w:tcBorders>
          </w:tcPr>
          <w:p w14:paraId="30C88505"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06"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07" w14:textId="77777777" w:rsidR="003C3B33" w:rsidRDefault="00B560D6">
            <w:pPr>
              <w:pStyle w:val="TableParagraph"/>
              <w:ind w:right="113"/>
            </w:pPr>
            <w:r>
              <w:rPr>
                <w:spacing w:val="-2"/>
              </w:rPr>
              <w:t>4,672</w:t>
            </w:r>
          </w:p>
        </w:tc>
        <w:tc>
          <w:tcPr>
            <w:tcW w:w="2071" w:type="dxa"/>
            <w:tcBorders>
              <w:top w:val="single" w:sz="4" w:space="0" w:color="000000"/>
              <w:bottom w:val="single" w:sz="4" w:space="0" w:color="000000"/>
            </w:tcBorders>
          </w:tcPr>
          <w:p w14:paraId="30C88508" w14:textId="77777777" w:rsidR="003C3B33" w:rsidRDefault="00B560D6">
            <w:pPr>
              <w:pStyle w:val="TableParagraph"/>
              <w:ind w:right="343"/>
            </w:pPr>
            <w:r>
              <w:rPr>
                <w:spacing w:val="-2"/>
              </w:rPr>
              <w:t>4,920</w:t>
            </w:r>
          </w:p>
        </w:tc>
        <w:tc>
          <w:tcPr>
            <w:tcW w:w="1535" w:type="dxa"/>
            <w:tcBorders>
              <w:top w:val="single" w:sz="4" w:space="0" w:color="000000"/>
              <w:bottom w:val="single" w:sz="4" w:space="0" w:color="000000"/>
            </w:tcBorders>
          </w:tcPr>
          <w:p w14:paraId="30C88509" w14:textId="77777777" w:rsidR="003C3B33" w:rsidRDefault="00B560D6">
            <w:pPr>
              <w:pStyle w:val="TableParagraph"/>
              <w:ind w:right="319"/>
            </w:pPr>
            <w:r>
              <w:rPr>
                <w:spacing w:val="-2"/>
              </w:rPr>
              <w:t>5,107</w:t>
            </w:r>
          </w:p>
        </w:tc>
        <w:tc>
          <w:tcPr>
            <w:tcW w:w="1294" w:type="dxa"/>
            <w:tcBorders>
              <w:top w:val="single" w:sz="4" w:space="0" w:color="000000"/>
              <w:bottom w:val="single" w:sz="4" w:space="0" w:color="000000"/>
            </w:tcBorders>
          </w:tcPr>
          <w:p w14:paraId="30C8850A" w14:textId="77777777" w:rsidR="003C3B33" w:rsidRDefault="00B560D6">
            <w:pPr>
              <w:pStyle w:val="TableParagraph"/>
              <w:ind w:right="102"/>
            </w:pPr>
            <w:r>
              <w:rPr>
                <w:spacing w:val="-2"/>
              </w:rPr>
              <w:t>5,281</w:t>
            </w:r>
          </w:p>
        </w:tc>
      </w:tr>
      <w:tr w:rsidR="003C3B33" w14:paraId="30C88512" w14:textId="77777777">
        <w:trPr>
          <w:trHeight w:val="657"/>
        </w:trPr>
        <w:tc>
          <w:tcPr>
            <w:tcW w:w="1423" w:type="dxa"/>
            <w:tcBorders>
              <w:top w:val="single" w:sz="4" w:space="0" w:color="000000"/>
            </w:tcBorders>
          </w:tcPr>
          <w:p w14:paraId="30C8850C" w14:textId="77777777" w:rsidR="003C3B33" w:rsidRDefault="00B560D6">
            <w:pPr>
              <w:pStyle w:val="TableParagraph"/>
              <w:spacing w:before="61"/>
              <w:ind w:left="108"/>
              <w:jc w:val="left"/>
            </w:pPr>
            <w:r>
              <w:rPr>
                <w:spacing w:val="-2"/>
              </w:rPr>
              <w:t>Karratha</w:t>
            </w:r>
          </w:p>
        </w:tc>
        <w:tc>
          <w:tcPr>
            <w:tcW w:w="1377" w:type="dxa"/>
            <w:tcBorders>
              <w:top w:val="single" w:sz="4" w:space="0" w:color="000000"/>
              <w:bottom w:val="single" w:sz="4" w:space="0" w:color="000000"/>
            </w:tcBorders>
          </w:tcPr>
          <w:p w14:paraId="30C8850D" w14:textId="77777777" w:rsidR="003C3B33" w:rsidRDefault="00B560D6">
            <w:pPr>
              <w:pStyle w:val="TableParagraph"/>
              <w:spacing w:before="61"/>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0E" w14:textId="77777777" w:rsidR="003C3B33" w:rsidRDefault="00B560D6">
            <w:pPr>
              <w:pStyle w:val="TableParagraph"/>
              <w:spacing w:before="61"/>
              <w:ind w:right="113"/>
            </w:pPr>
            <w:r>
              <w:rPr>
                <w:spacing w:val="-2"/>
              </w:rPr>
              <w:t>8,230</w:t>
            </w:r>
          </w:p>
        </w:tc>
        <w:tc>
          <w:tcPr>
            <w:tcW w:w="2071" w:type="dxa"/>
            <w:tcBorders>
              <w:top w:val="single" w:sz="4" w:space="0" w:color="000000"/>
              <w:bottom w:val="single" w:sz="4" w:space="0" w:color="000000"/>
            </w:tcBorders>
          </w:tcPr>
          <w:p w14:paraId="30C8850F" w14:textId="77777777" w:rsidR="003C3B33" w:rsidRDefault="00B560D6">
            <w:pPr>
              <w:pStyle w:val="TableParagraph"/>
              <w:spacing w:before="61"/>
              <w:ind w:right="343"/>
            </w:pPr>
            <w:r>
              <w:rPr>
                <w:spacing w:val="-2"/>
              </w:rPr>
              <w:t>8,660</w:t>
            </w:r>
          </w:p>
        </w:tc>
        <w:tc>
          <w:tcPr>
            <w:tcW w:w="1535" w:type="dxa"/>
            <w:tcBorders>
              <w:top w:val="single" w:sz="4" w:space="0" w:color="000000"/>
              <w:bottom w:val="single" w:sz="4" w:space="0" w:color="000000"/>
            </w:tcBorders>
          </w:tcPr>
          <w:p w14:paraId="30C88510" w14:textId="77777777" w:rsidR="003C3B33" w:rsidRDefault="00B560D6">
            <w:pPr>
              <w:pStyle w:val="TableParagraph"/>
              <w:spacing w:before="61"/>
              <w:ind w:right="318"/>
            </w:pPr>
            <w:r>
              <w:rPr>
                <w:spacing w:val="-2"/>
              </w:rPr>
              <w:t>8,989</w:t>
            </w:r>
          </w:p>
        </w:tc>
        <w:tc>
          <w:tcPr>
            <w:tcW w:w="1294" w:type="dxa"/>
            <w:tcBorders>
              <w:top w:val="single" w:sz="4" w:space="0" w:color="000000"/>
              <w:bottom w:val="single" w:sz="4" w:space="0" w:color="000000"/>
            </w:tcBorders>
          </w:tcPr>
          <w:p w14:paraId="30C88511" w14:textId="77777777" w:rsidR="003C3B33" w:rsidRDefault="00B560D6">
            <w:pPr>
              <w:pStyle w:val="TableParagraph"/>
              <w:spacing w:before="61"/>
              <w:ind w:right="100"/>
            </w:pPr>
            <w:r>
              <w:rPr>
                <w:spacing w:val="-2"/>
              </w:rPr>
              <w:t>9,295</w:t>
            </w:r>
          </w:p>
        </w:tc>
      </w:tr>
      <w:tr w:rsidR="003C3B33" w14:paraId="30C88519" w14:textId="77777777">
        <w:trPr>
          <w:trHeight w:val="657"/>
        </w:trPr>
        <w:tc>
          <w:tcPr>
            <w:tcW w:w="1423" w:type="dxa"/>
            <w:tcBorders>
              <w:bottom w:val="single" w:sz="4" w:space="0" w:color="000000"/>
            </w:tcBorders>
          </w:tcPr>
          <w:p w14:paraId="30C88513"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14"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15" w14:textId="77777777" w:rsidR="003C3B33" w:rsidRDefault="00B560D6">
            <w:pPr>
              <w:pStyle w:val="TableParagraph"/>
              <w:spacing w:before="61"/>
              <w:ind w:right="113"/>
            </w:pPr>
            <w:r>
              <w:rPr>
                <w:spacing w:val="-2"/>
              </w:rPr>
              <w:t>4,672</w:t>
            </w:r>
          </w:p>
        </w:tc>
        <w:tc>
          <w:tcPr>
            <w:tcW w:w="2071" w:type="dxa"/>
            <w:tcBorders>
              <w:top w:val="single" w:sz="4" w:space="0" w:color="000000"/>
              <w:bottom w:val="single" w:sz="4" w:space="0" w:color="000000"/>
            </w:tcBorders>
          </w:tcPr>
          <w:p w14:paraId="30C88516" w14:textId="77777777" w:rsidR="003C3B33" w:rsidRDefault="00B560D6">
            <w:pPr>
              <w:pStyle w:val="TableParagraph"/>
              <w:spacing w:before="61"/>
              <w:ind w:right="343"/>
            </w:pPr>
            <w:r>
              <w:rPr>
                <w:spacing w:val="-2"/>
              </w:rPr>
              <w:t>4,920</w:t>
            </w:r>
          </w:p>
        </w:tc>
        <w:tc>
          <w:tcPr>
            <w:tcW w:w="1535" w:type="dxa"/>
            <w:tcBorders>
              <w:top w:val="single" w:sz="4" w:space="0" w:color="000000"/>
              <w:bottom w:val="single" w:sz="4" w:space="0" w:color="000000"/>
            </w:tcBorders>
          </w:tcPr>
          <w:p w14:paraId="30C88517" w14:textId="77777777" w:rsidR="003C3B33" w:rsidRDefault="00B560D6">
            <w:pPr>
              <w:pStyle w:val="TableParagraph"/>
              <w:spacing w:before="61"/>
              <w:ind w:right="319"/>
            </w:pPr>
            <w:r>
              <w:rPr>
                <w:spacing w:val="-2"/>
              </w:rPr>
              <w:t>5,107</w:t>
            </w:r>
          </w:p>
        </w:tc>
        <w:tc>
          <w:tcPr>
            <w:tcW w:w="1294" w:type="dxa"/>
            <w:tcBorders>
              <w:top w:val="single" w:sz="4" w:space="0" w:color="000000"/>
              <w:bottom w:val="single" w:sz="4" w:space="0" w:color="000000"/>
            </w:tcBorders>
          </w:tcPr>
          <w:p w14:paraId="30C88518" w14:textId="77777777" w:rsidR="003C3B33" w:rsidRDefault="00B560D6">
            <w:pPr>
              <w:pStyle w:val="TableParagraph"/>
              <w:spacing w:before="61"/>
              <w:ind w:right="102"/>
            </w:pPr>
            <w:r>
              <w:rPr>
                <w:spacing w:val="-2"/>
              </w:rPr>
              <w:t>5,281</w:t>
            </w:r>
          </w:p>
        </w:tc>
      </w:tr>
      <w:tr w:rsidR="003C3B33" w14:paraId="30C88520" w14:textId="77777777">
        <w:trPr>
          <w:trHeight w:val="657"/>
        </w:trPr>
        <w:tc>
          <w:tcPr>
            <w:tcW w:w="1423" w:type="dxa"/>
            <w:tcBorders>
              <w:top w:val="single" w:sz="4" w:space="0" w:color="000000"/>
            </w:tcBorders>
          </w:tcPr>
          <w:p w14:paraId="30C8851A" w14:textId="77777777" w:rsidR="003C3B33" w:rsidRDefault="00B560D6">
            <w:pPr>
              <w:pStyle w:val="TableParagraph"/>
              <w:spacing w:before="61"/>
              <w:ind w:left="108"/>
              <w:jc w:val="left"/>
            </w:pPr>
            <w:proofErr w:type="spellStart"/>
            <w:r>
              <w:rPr>
                <w:spacing w:val="-2"/>
              </w:rPr>
              <w:t>Longreach</w:t>
            </w:r>
            <w:proofErr w:type="spellEnd"/>
          </w:p>
        </w:tc>
        <w:tc>
          <w:tcPr>
            <w:tcW w:w="1377" w:type="dxa"/>
            <w:tcBorders>
              <w:top w:val="single" w:sz="4" w:space="0" w:color="000000"/>
              <w:bottom w:val="single" w:sz="4" w:space="0" w:color="000000"/>
            </w:tcBorders>
          </w:tcPr>
          <w:p w14:paraId="30C8851B"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1C" w14:textId="77777777" w:rsidR="003C3B33" w:rsidRDefault="00B560D6">
            <w:pPr>
              <w:pStyle w:val="TableParagraph"/>
              <w:spacing w:before="61"/>
              <w:ind w:right="113"/>
            </w:pPr>
            <w:r>
              <w:rPr>
                <w:spacing w:val="-2"/>
              </w:rPr>
              <w:t>8,230</w:t>
            </w:r>
          </w:p>
        </w:tc>
        <w:tc>
          <w:tcPr>
            <w:tcW w:w="2071" w:type="dxa"/>
            <w:tcBorders>
              <w:top w:val="single" w:sz="4" w:space="0" w:color="000000"/>
              <w:bottom w:val="single" w:sz="4" w:space="0" w:color="000000"/>
            </w:tcBorders>
          </w:tcPr>
          <w:p w14:paraId="30C8851D" w14:textId="77777777" w:rsidR="003C3B33" w:rsidRDefault="00B560D6">
            <w:pPr>
              <w:pStyle w:val="TableParagraph"/>
              <w:spacing w:before="61"/>
              <w:ind w:right="343"/>
            </w:pPr>
            <w:r>
              <w:rPr>
                <w:spacing w:val="-2"/>
              </w:rPr>
              <w:t>8,660</w:t>
            </w:r>
          </w:p>
        </w:tc>
        <w:tc>
          <w:tcPr>
            <w:tcW w:w="1535" w:type="dxa"/>
            <w:tcBorders>
              <w:top w:val="single" w:sz="4" w:space="0" w:color="000000"/>
              <w:bottom w:val="single" w:sz="4" w:space="0" w:color="000000"/>
            </w:tcBorders>
          </w:tcPr>
          <w:p w14:paraId="30C8851E" w14:textId="77777777" w:rsidR="003C3B33" w:rsidRDefault="00B560D6">
            <w:pPr>
              <w:pStyle w:val="TableParagraph"/>
              <w:spacing w:before="61"/>
              <w:ind w:right="318"/>
            </w:pPr>
            <w:r>
              <w:rPr>
                <w:spacing w:val="-2"/>
              </w:rPr>
              <w:t>8,989</w:t>
            </w:r>
          </w:p>
        </w:tc>
        <w:tc>
          <w:tcPr>
            <w:tcW w:w="1294" w:type="dxa"/>
            <w:tcBorders>
              <w:top w:val="single" w:sz="4" w:space="0" w:color="000000"/>
              <w:bottom w:val="single" w:sz="4" w:space="0" w:color="000000"/>
            </w:tcBorders>
          </w:tcPr>
          <w:p w14:paraId="30C8851F" w14:textId="77777777" w:rsidR="003C3B33" w:rsidRDefault="00B560D6">
            <w:pPr>
              <w:pStyle w:val="TableParagraph"/>
              <w:spacing w:before="61"/>
              <w:ind w:right="100"/>
            </w:pPr>
            <w:r>
              <w:rPr>
                <w:spacing w:val="-2"/>
              </w:rPr>
              <w:t>9,295</w:t>
            </w:r>
          </w:p>
        </w:tc>
      </w:tr>
      <w:tr w:rsidR="003C3B33" w14:paraId="30C88527" w14:textId="77777777">
        <w:trPr>
          <w:trHeight w:val="657"/>
        </w:trPr>
        <w:tc>
          <w:tcPr>
            <w:tcW w:w="1423" w:type="dxa"/>
            <w:tcBorders>
              <w:bottom w:val="single" w:sz="4" w:space="0" w:color="000000"/>
            </w:tcBorders>
          </w:tcPr>
          <w:p w14:paraId="30C88521"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22"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23" w14:textId="77777777" w:rsidR="003C3B33" w:rsidRDefault="00B560D6">
            <w:pPr>
              <w:pStyle w:val="TableParagraph"/>
              <w:spacing w:before="61"/>
              <w:ind w:right="113"/>
            </w:pPr>
            <w:r>
              <w:rPr>
                <w:spacing w:val="-2"/>
              </w:rPr>
              <w:t>4,672</w:t>
            </w:r>
          </w:p>
        </w:tc>
        <w:tc>
          <w:tcPr>
            <w:tcW w:w="2071" w:type="dxa"/>
            <w:tcBorders>
              <w:top w:val="single" w:sz="4" w:space="0" w:color="000000"/>
              <w:bottom w:val="single" w:sz="4" w:space="0" w:color="000000"/>
            </w:tcBorders>
          </w:tcPr>
          <w:p w14:paraId="30C88524" w14:textId="77777777" w:rsidR="003C3B33" w:rsidRDefault="00B560D6">
            <w:pPr>
              <w:pStyle w:val="TableParagraph"/>
              <w:spacing w:before="61"/>
              <w:ind w:right="343"/>
            </w:pPr>
            <w:r>
              <w:rPr>
                <w:spacing w:val="-2"/>
              </w:rPr>
              <w:t>4,920</w:t>
            </w:r>
          </w:p>
        </w:tc>
        <w:tc>
          <w:tcPr>
            <w:tcW w:w="1535" w:type="dxa"/>
            <w:tcBorders>
              <w:top w:val="single" w:sz="4" w:space="0" w:color="000000"/>
              <w:bottom w:val="single" w:sz="4" w:space="0" w:color="000000"/>
            </w:tcBorders>
          </w:tcPr>
          <w:p w14:paraId="30C88525" w14:textId="77777777" w:rsidR="003C3B33" w:rsidRDefault="00B560D6">
            <w:pPr>
              <w:pStyle w:val="TableParagraph"/>
              <w:spacing w:before="61"/>
              <w:ind w:right="319"/>
            </w:pPr>
            <w:r>
              <w:rPr>
                <w:spacing w:val="-2"/>
              </w:rPr>
              <w:t>5,107</w:t>
            </w:r>
          </w:p>
        </w:tc>
        <w:tc>
          <w:tcPr>
            <w:tcW w:w="1294" w:type="dxa"/>
            <w:tcBorders>
              <w:top w:val="single" w:sz="4" w:space="0" w:color="000000"/>
              <w:bottom w:val="single" w:sz="4" w:space="0" w:color="000000"/>
            </w:tcBorders>
          </w:tcPr>
          <w:p w14:paraId="30C88526" w14:textId="77777777" w:rsidR="003C3B33" w:rsidRDefault="00B560D6">
            <w:pPr>
              <w:pStyle w:val="TableParagraph"/>
              <w:spacing w:before="61"/>
              <w:ind w:right="102"/>
            </w:pPr>
            <w:r>
              <w:rPr>
                <w:spacing w:val="-2"/>
              </w:rPr>
              <w:t>5,281</w:t>
            </w:r>
          </w:p>
        </w:tc>
      </w:tr>
      <w:tr w:rsidR="003C3B33" w14:paraId="30C8852E" w14:textId="77777777">
        <w:trPr>
          <w:trHeight w:val="657"/>
        </w:trPr>
        <w:tc>
          <w:tcPr>
            <w:tcW w:w="1423" w:type="dxa"/>
            <w:tcBorders>
              <w:top w:val="single" w:sz="4" w:space="0" w:color="000000"/>
            </w:tcBorders>
          </w:tcPr>
          <w:p w14:paraId="30C88528" w14:textId="77777777" w:rsidR="003C3B33" w:rsidRDefault="00B560D6">
            <w:pPr>
              <w:pStyle w:val="TableParagraph"/>
              <w:ind w:left="108" w:right="489"/>
              <w:jc w:val="left"/>
            </w:pPr>
            <w:r>
              <w:rPr>
                <w:spacing w:val="-2"/>
              </w:rPr>
              <w:t>Thursday Island</w:t>
            </w:r>
          </w:p>
        </w:tc>
        <w:tc>
          <w:tcPr>
            <w:tcW w:w="1377" w:type="dxa"/>
            <w:tcBorders>
              <w:top w:val="single" w:sz="4" w:space="0" w:color="000000"/>
              <w:bottom w:val="single" w:sz="4" w:space="0" w:color="000000"/>
            </w:tcBorders>
          </w:tcPr>
          <w:p w14:paraId="30C88529"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2A" w14:textId="77777777" w:rsidR="003C3B33" w:rsidRDefault="00B560D6">
            <w:pPr>
              <w:pStyle w:val="TableParagraph"/>
              <w:ind w:right="113"/>
            </w:pPr>
            <w:r>
              <w:rPr>
                <w:spacing w:val="-2"/>
              </w:rPr>
              <w:t>8,230</w:t>
            </w:r>
          </w:p>
        </w:tc>
        <w:tc>
          <w:tcPr>
            <w:tcW w:w="2071" w:type="dxa"/>
            <w:tcBorders>
              <w:top w:val="single" w:sz="4" w:space="0" w:color="000000"/>
              <w:bottom w:val="single" w:sz="4" w:space="0" w:color="000000"/>
            </w:tcBorders>
          </w:tcPr>
          <w:p w14:paraId="30C8852B" w14:textId="77777777" w:rsidR="003C3B33" w:rsidRDefault="00B560D6">
            <w:pPr>
              <w:pStyle w:val="TableParagraph"/>
              <w:ind w:right="344"/>
            </w:pPr>
            <w:r>
              <w:rPr>
                <w:spacing w:val="-2"/>
              </w:rPr>
              <w:t>8,660</w:t>
            </w:r>
          </w:p>
        </w:tc>
        <w:tc>
          <w:tcPr>
            <w:tcW w:w="1535" w:type="dxa"/>
            <w:tcBorders>
              <w:top w:val="single" w:sz="4" w:space="0" w:color="000000"/>
              <w:bottom w:val="single" w:sz="4" w:space="0" w:color="000000"/>
            </w:tcBorders>
          </w:tcPr>
          <w:p w14:paraId="30C8852C" w14:textId="77777777" w:rsidR="003C3B33" w:rsidRDefault="00B560D6">
            <w:pPr>
              <w:pStyle w:val="TableParagraph"/>
              <w:ind w:right="319"/>
            </w:pPr>
            <w:r>
              <w:rPr>
                <w:spacing w:val="-2"/>
              </w:rPr>
              <w:t>8,989</w:t>
            </w:r>
          </w:p>
        </w:tc>
        <w:tc>
          <w:tcPr>
            <w:tcW w:w="1294" w:type="dxa"/>
            <w:tcBorders>
              <w:top w:val="single" w:sz="4" w:space="0" w:color="000000"/>
              <w:bottom w:val="single" w:sz="4" w:space="0" w:color="000000"/>
            </w:tcBorders>
          </w:tcPr>
          <w:p w14:paraId="30C8852D" w14:textId="77777777" w:rsidR="003C3B33" w:rsidRDefault="00B560D6">
            <w:pPr>
              <w:pStyle w:val="TableParagraph"/>
              <w:ind w:right="101"/>
            </w:pPr>
            <w:r>
              <w:rPr>
                <w:spacing w:val="-2"/>
              </w:rPr>
              <w:t>9,295</w:t>
            </w:r>
          </w:p>
        </w:tc>
      </w:tr>
      <w:tr w:rsidR="003C3B33" w14:paraId="30C88535" w14:textId="77777777">
        <w:trPr>
          <w:trHeight w:val="657"/>
        </w:trPr>
        <w:tc>
          <w:tcPr>
            <w:tcW w:w="1423" w:type="dxa"/>
            <w:tcBorders>
              <w:bottom w:val="single" w:sz="4" w:space="0" w:color="000000"/>
            </w:tcBorders>
          </w:tcPr>
          <w:p w14:paraId="30C8852F"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30"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31" w14:textId="77777777" w:rsidR="003C3B33" w:rsidRDefault="00B560D6">
            <w:pPr>
              <w:pStyle w:val="TableParagraph"/>
              <w:ind w:right="113"/>
            </w:pPr>
            <w:r>
              <w:rPr>
                <w:spacing w:val="-2"/>
              </w:rPr>
              <w:t>4,672</w:t>
            </w:r>
          </w:p>
        </w:tc>
        <w:tc>
          <w:tcPr>
            <w:tcW w:w="2071" w:type="dxa"/>
            <w:tcBorders>
              <w:top w:val="single" w:sz="4" w:space="0" w:color="000000"/>
              <w:bottom w:val="single" w:sz="4" w:space="0" w:color="000000"/>
            </w:tcBorders>
          </w:tcPr>
          <w:p w14:paraId="30C88532" w14:textId="77777777" w:rsidR="003C3B33" w:rsidRDefault="00B560D6">
            <w:pPr>
              <w:pStyle w:val="TableParagraph"/>
              <w:ind w:right="343"/>
            </w:pPr>
            <w:r>
              <w:rPr>
                <w:spacing w:val="-2"/>
              </w:rPr>
              <w:t>4,920</w:t>
            </w:r>
          </w:p>
        </w:tc>
        <w:tc>
          <w:tcPr>
            <w:tcW w:w="1535" w:type="dxa"/>
            <w:tcBorders>
              <w:top w:val="single" w:sz="4" w:space="0" w:color="000000"/>
              <w:bottom w:val="single" w:sz="4" w:space="0" w:color="000000"/>
            </w:tcBorders>
          </w:tcPr>
          <w:p w14:paraId="30C88533" w14:textId="77777777" w:rsidR="003C3B33" w:rsidRDefault="00B560D6">
            <w:pPr>
              <w:pStyle w:val="TableParagraph"/>
              <w:ind w:right="319"/>
            </w:pPr>
            <w:r>
              <w:rPr>
                <w:spacing w:val="-2"/>
              </w:rPr>
              <w:t>5,107</w:t>
            </w:r>
          </w:p>
        </w:tc>
        <w:tc>
          <w:tcPr>
            <w:tcW w:w="1294" w:type="dxa"/>
            <w:tcBorders>
              <w:top w:val="single" w:sz="4" w:space="0" w:color="000000"/>
              <w:bottom w:val="single" w:sz="4" w:space="0" w:color="000000"/>
            </w:tcBorders>
          </w:tcPr>
          <w:p w14:paraId="30C88534" w14:textId="77777777" w:rsidR="003C3B33" w:rsidRDefault="00B560D6">
            <w:pPr>
              <w:pStyle w:val="TableParagraph"/>
              <w:ind w:right="102"/>
            </w:pPr>
            <w:r>
              <w:rPr>
                <w:spacing w:val="-2"/>
              </w:rPr>
              <w:t>5,281</w:t>
            </w:r>
          </w:p>
        </w:tc>
      </w:tr>
      <w:tr w:rsidR="003C3B33" w14:paraId="30C8853C" w14:textId="77777777">
        <w:trPr>
          <w:trHeight w:val="657"/>
        </w:trPr>
        <w:tc>
          <w:tcPr>
            <w:tcW w:w="1423" w:type="dxa"/>
            <w:tcBorders>
              <w:top w:val="single" w:sz="4" w:space="0" w:color="000000"/>
            </w:tcBorders>
          </w:tcPr>
          <w:p w14:paraId="30C88536" w14:textId="77777777" w:rsidR="003C3B33" w:rsidRDefault="00B560D6">
            <w:pPr>
              <w:pStyle w:val="TableParagraph"/>
              <w:ind w:left="108" w:right="165"/>
              <w:jc w:val="left"/>
            </w:pPr>
            <w:r>
              <w:t>Outer</w:t>
            </w:r>
            <w:r>
              <w:rPr>
                <w:spacing w:val="-13"/>
              </w:rPr>
              <w:t xml:space="preserve"> </w:t>
            </w:r>
            <w:r>
              <w:t>Torres Strait</w:t>
            </w:r>
            <w:r>
              <w:rPr>
                <w:spacing w:val="-5"/>
              </w:rPr>
              <w:t xml:space="preserve"> </w:t>
            </w:r>
            <w:r>
              <w:rPr>
                <w:spacing w:val="-2"/>
              </w:rPr>
              <w:t>Islands</w:t>
            </w:r>
          </w:p>
        </w:tc>
        <w:tc>
          <w:tcPr>
            <w:tcW w:w="1377" w:type="dxa"/>
            <w:tcBorders>
              <w:top w:val="single" w:sz="4" w:space="0" w:color="000000"/>
              <w:bottom w:val="single" w:sz="4" w:space="0" w:color="000000"/>
            </w:tcBorders>
          </w:tcPr>
          <w:p w14:paraId="30C88537"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38" w14:textId="77777777" w:rsidR="003C3B33" w:rsidRDefault="00B560D6">
            <w:pPr>
              <w:pStyle w:val="TableParagraph"/>
              <w:ind w:right="113"/>
            </w:pPr>
            <w:r>
              <w:rPr>
                <w:spacing w:val="-5"/>
              </w:rPr>
              <w:t>n/a</w:t>
            </w:r>
          </w:p>
        </w:tc>
        <w:tc>
          <w:tcPr>
            <w:tcW w:w="2071" w:type="dxa"/>
            <w:tcBorders>
              <w:top w:val="single" w:sz="4" w:space="0" w:color="000000"/>
              <w:bottom w:val="single" w:sz="4" w:space="0" w:color="000000"/>
            </w:tcBorders>
          </w:tcPr>
          <w:p w14:paraId="30C88539" w14:textId="77777777" w:rsidR="003C3B33" w:rsidRDefault="00B560D6">
            <w:pPr>
              <w:pStyle w:val="TableParagraph"/>
              <w:ind w:right="344"/>
            </w:pPr>
            <w:r>
              <w:rPr>
                <w:spacing w:val="-2"/>
              </w:rPr>
              <w:t>12,740</w:t>
            </w:r>
          </w:p>
        </w:tc>
        <w:tc>
          <w:tcPr>
            <w:tcW w:w="1535" w:type="dxa"/>
            <w:tcBorders>
              <w:top w:val="single" w:sz="4" w:space="0" w:color="000000"/>
              <w:bottom w:val="single" w:sz="4" w:space="0" w:color="000000"/>
            </w:tcBorders>
          </w:tcPr>
          <w:p w14:paraId="30C8853A" w14:textId="77777777" w:rsidR="003C3B33" w:rsidRDefault="00B560D6">
            <w:pPr>
              <w:pStyle w:val="TableParagraph"/>
              <w:ind w:right="320"/>
            </w:pPr>
            <w:r>
              <w:rPr>
                <w:spacing w:val="-2"/>
              </w:rPr>
              <w:t>13,224</w:t>
            </w:r>
          </w:p>
        </w:tc>
        <w:tc>
          <w:tcPr>
            <w:tcW w:w="1294" w:type="dxa"/>
            <w:tcBorders>
              <w:top w:val="single" w:sz="4" w:space="0" w:color="000000"/>
              <w:bottom w:val="single" w:sz="4" w:space="0" w:color="000000"/>
            </w:tcBorders>
          </w:tcPr>
          <w:p w14:paraId="30C8853B" w14:textId="77777777" w:rsidR="003C3B33" w:rsidRDefault="00B560D6">
            <w:pPr>
              <w:pStyle w:val="TableParagraph"/>
              <w:ind w:right="101"/>
            </w:pPr>
            <w:r>
              <w:rPr>
                <w:spacing w:val="-2"/>
              </w:rPr>
              <w:t>13,674</w:t>
            </w:r>
          </w:p>
        </w:tc>
      </w:tr>
      <w:tr w:rsidR="003C3B33" w14:paraId="30C88543" w14:textId="77777777">
        <w:trPr>
          <w:trHeight w:val="657"/>
        </w:trPr>
        <w:tc>
          <w:tcPr>
            <w:tcW w:w="1423" w:type="dxa"/>
            <w:tcBorders>
              <w:bottom w:val="single" w:sz="4" w:space="0" w:color="000000"/>
            </w:tcBorders>
          </w:tcPr>
          <w:p w14:paraId="30C8853D"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3E"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3F" w14:textId="77777777" w:rsidR="003C3B33" w:rsidRDefault="00B560D6">
            <w:pPr>
              <w:pStyle w:val="TableParagraph"/>
              <w:ind w:right="113"/>
            </w:pPr>
            <w:r>
              <w:rPr>
                <w:spacing w:val="-5"/>
              </w:rPr>
              <w:t>n/a</w:t>
            </w:r>
          </w:p>
        </w:tc>
        <w:tc>
          <w:tcPr>
            <w:tcW w:w="2071" w:type="dxa"/>
            <w:tcBorders>
              <w:top w:val="single" w:sz="4" w:space="0" w:color="000000"/>
              <w:bottom w:val="single" w:sz="4" w:space="0" w:color="000000"/>
            </w:tcBorders>
          </w:tcPr>
          <w:p w14:paraId="30C88540" w14:textId="77777777" w:rsidR="003C3B33" w:rsidRDefault="00B560D6">
            <w:pPr>
              <w:pStyle w:val="TableParagraph"/>
              <w:ind w:right="344"/>
            </w:pPr>
            <w:r>
              <w:rPr>
                <w:spacing w:val="-2"/>
              </w:rPr>
              <w:t>7,880</w:t>
            </w:r>
          </w:p>
        </w:tc>
        <w:tc>
          <w:tcPr>
            <w:tcW w:w="1535" w:type="dxa"/>
            <w:tcBorders>
              <w:top w:val="single" w:sz="4" w:space="0" w:color="000000"/>
              <w:bottom w:val="single" w:sz="4" w:space="0" w:color="000000"/>
            </w:tcBorders>
          </w:tcPr>
          <w:p w14:paraId="30C88541" w14:textId="77777777" w:rsidR="003C3B33" w:rsidRDefault="00B560D6">
            <w:pPr>
              <w:pStyle w:val="TableParagraph"/>
              <w:ind w:right="319"/>
            </w:pPr>
            <w:r>
              <w:rPr>
                <w:spacing w:val="-2"/>
              </w:rPr>
              <w:t>8,179</w:t>
            </w:r>
          </w:p>
        </w:tc>
        <w:tc>
          <w:tcPr>
            <w:tcW w:w="1294" w:type="dxa"/>
            <w:tcBorders>
              <w:top w:val="single" w:sz="4" w:space="0" w:color="000000"/>
              <w:bottom w:val="single" w:sz="4" w:space="0" w:color="000000"/>
            </w:tcBorders>
          </w:tcPr>
          <w:p w14:paraId="30C88542" w14:textId="77777777" w:rsidR="003C3B33" w:rsidRDefault="00B560D6">
            <w:pPr>
              <w:pStyle w:val="TableParagraph"/>
              <w:ind w:right="101"/>
            </w:pPr>
            <w:r>
              <w:rPr>
                <w:spacing w:val="-2"/>
              </w:rPr>
              <w:t>8,457</w:t>
            </w:r>
          </w:p>
        </w:tc>
      </w:tr>
      <w:tr w:rsidR="003C3B33" w14:paraId="30C8854A" w14:textId="77777777">
        <w:trPr>
          <w:trHeight w:val="657"/>
        </w:trPr>
        <w:tc>
          <w:tcPr>
            <w:tcW w:w="1423" w:type="dxa"/>
            <w:tcBorders>
              <w:top w:val="single" w:sz="4" w:space="0" w:color="000000"/>
            </w:tcBorders>
          </w:tcPr>
          <w:p w14:paraId="30C88544" w14:textId="77777777" w:rsidR="003C3B33" w:rsidRDefault="00B560D6">
            <w:pPr>
              <w:pStyle w:val="TableParagraph"/>
              <w:ind w:left="108"/>
              <w:jc w:val="left"/>
            </w:pPr>
            <w:proofErr w:type="spellStart"/>
            <w:r>
              <w:rPr>
                <w:spacing w:val="-2"/>
              </w:rPr>
              <w:t>Nhulunbuy</w:t>
            </w:r>
            <w:proofErr w:type="spellEnd"/>
          </w:p>
        </w:tc>
        <w:tc>
          <w:tcPr>
            <w:tcW w:w="1377" w:type="dxa"/>
            <w:tcBorders>
              <w:top w:val="single" w:sz="4" w:space="0" w:color="000000"/>
              <w:bottom w:val="single" w:sz="4" w:space="0" w:color="000000"/>
            </w:tcBorders>
          </w:tcPr>
          <w:p w14:paraId="30C88545"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46" w14:textId="77777777" w:rsidR="003C3B33" w:rsidRDefault="00B560D6">
            <w:pPr>
              <w:pStyle w:val="TableParagraph"/>
              <w:ind w:right="113"/>
            </w:pPr>
            <w:r>
              <w:rPr>
                <w:spacing w:val="-2"/>
              </w:rPr>
              <w:t>8,230</w:t>
            </w:r>
          </w:p>
        </w:tc>
        <w:tc>
          <w:tcPr>
            <w:tcW w:w="2071" w:type="dxa"/>
            <w:tcBorders>
              <w:top w:val="single" w:sz="4" w:space="0" w:color="000000"/>
              <w:bottom w:val="single" w:sz="4" w:space="0" w:color="000000"/>
            </w:tcBorders>
          </w:tcPr>
          <w:p w14:paraId="30C88547" w14:textId="77777777" w:rsidR="003C3B33" w:rsidRDefault="00B560D6">
            <w:pPr>
              <w:pStyle w:val="TableParagraph"/>
              <w:ind w:right="344"/>
            </w:pPr>
            <w:r>
              <w:rPr>
                <w:spacing w:val="-2"/>
              </w:rPr>
              <w:t>8,660</w:t>
            </w:r>
          </w:p>
        </w:tc>
        <w:tc>
          <w:tcPr>
            <w:tcW w:w="1535" w:type="dxa"/>
            <w:tcBorders>
              <w:top w:val="single" w:sz="4" w:space="0" w:color="000000"/>
              <w:bottom w:val="single" w:sz="4" w:space="0" w:color="000000"/>
            </w:tcBorders>
          </w:tcPr>
          <w:p w14:paraId="30C88548" w14:textId="77777777" w:rsidR="003C3B33" w:rsidRDefault="00B560D6">
            <w:pPr>
              <w:pStyle w:val="TableParagraph"/>
              <w:ind w:right="319"/>
            </w:pPr>
            <w:r>
              <w:rPr>
                <w:spacing w:val="-2"/>
              </w:rPr>
              <w:t>8,989</w:t>
            </w:r>
          </w:p>
        </w:tc>
        <w:tc>
          <w:tcPr>
            <w:tcW w:w="1294" w:type="dxa"/>
            <w:tcBorders>
              <w:top w:val="single" w:sz="4" w:space="0" w:color="000000"/>
              <w:bottom w:val="single" w:sz="4" w:space="0" w:color="000000"/>
            </w:tcBorders>
          </w:tcPr>
          <w:p w14:paraId="30C88549" w14:textId="77777777" w:rsidR="003C3B33" w:rsidRDefault="00B560D6">
            <w:pPr>
              <w:pStyle w:val="TableParagraph"/>
              <w:ind w:right="101"/>
            </w:pPr>
            <w:r>
              <w:rPr>
                <w:spacing w:val="-2"/>
              </w:rPr>
              <w:t>9,295</w:t>
            </w:r>
          </w:p>
        </w:tc>
      </w:tr>
      <w:tr w:rsidR="003C3B33" w14:paraId="30C88551" w14:textId="77777777">
        <w:trPr>
          <w:trHeight w:val="657"/>
        </w:trPr>
        <w:tc>
          <w:tcPr>
            <w:tcW w:w="1423" w:type="dxa"/>
            <w:tcBorders>
              <w:bottom w:val="single" w:sz="4" w:space="0" w:color="000000"/>
            </w:tcBorders>
          </w:tcPr>
          <w:p w14:paraId="30C8854B"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4C"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4D" w14:textId="77777777" w:rsidR="003C3B33" w:rsidRDefault="00B560D6">
            <w:pPr>
              <w:pStyle w:val="TableParagraph"/>
              <w:ind w:right="113"/>
            </w:pPr>
            <w:r>
              <w:rPr>
                <w:spacing w:val="-2"/>
              </w:rPr>
              <w:t>4,672</w:t>
            </w:r>
          </w:p>
        </w:tc>
        <w:tc>
          <w:tcPr>
            <w:tcW w:w="2071" w:type="dxa"/>
            <w:tcBorders>
              <w:top w:val="single" w:sz="4" w:space="0" w:color="000000"/>
              <w:bottom w:val="single" w:sz="4" w:space="0" w:color="000000"/>
            </w:tcBorders>
          </w:tcPr>
          <w:p w14:paraId="30C8854E" w14:textId="77777777" w:rsidR="003C3B33" w:rsidRDefault="00B560D6">
            <w:pPr>
              <w:pStyle w:val="TableParagraph"/>
              <w:ind w:right="343"/>
            </w:pPr>
            <w:r>
              <w:rPr>
                <w:spacing w:val="-2"/>
              </w:rPr>
              <w:t>4,920</w:t>
            </w:r>
          </w:p>
        </w:tc>
        <w:tc>
          <w:tcPr>
            <w:tcW w:w="1535" w:type="dxa"/>
            <w:tcBorders>
              <w:top w:val="single" w:sz="4" w:space="0" w:color="000000"/>
              <w:bottom w:val="single" w:sz="4" w:space="0" w:color="000000"/>
            </w:tcBorders>
          </w:tcPr>
          <w:p w14:paraId="30C8854F" w14:textId="77777777" w:rsidR="003C3B33" w:rsidRDefault="00B560D6">
            <w:pPr>
              <w:pStyle w:val="TableParagraph"/>
              <w:ind w:right="319"/>
            </w:pPr>
            <w:r>
              <w:rPr>
                <w:spacing w:val="-2"/>
              </w:rPr>
              <w:t>5,107</w:t>
            </w:r>
          </w:p>
        </w:tc>
        <w:tc>
          <w:tcPr>
            <w:tcW w:w="1294" w:type="dxa"/>
            <w:tcBorders>
              <w:top w:val="single" w:sz="4" w:space="0" w:color="000000"/>
              <w:bottom w:val="single" w:sz="4" w:space="0" w:color="000000"/>
            </w:tcBorders>
          </w:tcPr>
          <w:p w14:paraId="30C88550" w14:textId="77777777" w:rsidR="003C3B33" w:rsidRDefault="00B560D6">
            <w:pPr>
              <w:pStyle w:val="TableParagraph"/>
              <w:ind w:right="102"/>
            </w:pPr>
            <w:r>
              <w:rPr>
                <w:spacing w:val="-2"/>
              </w:rPr>
              <w:t>5,281</w:t>
            </w:r>
          </w:p>
        </w:tc>
      </w:tr>
      <w:tr w:rsidR="003C3B33" w14:paraId="30C88558" w14:textId="77777777">
        <w:trPr>
          <w:trHeight w:val="657"/>
        </w:trPr>
        <w:tc>
          <w:tcPr>
            <w:tcW w:w="1423" w:type="dxa"/>
            <w:tcBorders>
              <w:top w:val="single" w:sz="4" w:space="0" w:color="000000"/>
            </w:tcBorders>
          </w:tcPr>
          <w:p w14:paraId="30C88552" w14:textId="77777777" w:rsidR="003C3B33" w:rsidRDefault="00B560D6">
            <w:pPr>
              <w:pStyle w:val="TableParagraph"/>
              <w:ind w:left="108"/>
              <w:jc w:val="left"/>
            </w:pPr>
            <w:r>
              <w:t>Port</w:t>
            </w:r>
            <w:r>
              <w:rPr>
                <w:spacing w:val="-2"/>
              </w:rPr>
              <w:t xml:space="preserve"> Hedland</w:t>
            </w:r>
          </w:p>
        </w:tc>
        <w:tc>
          <w:tcPr>
            <w:tcW w:w="1377" w:type="dxa"/>
            <w:tcBorders>
              <w:top w:val="single" w:sz="4" w:space="0" w:color="000000"/>
              <w:bottom w:val="single" w:sz="4" w:space="0" w:color="000000"/>
            </w:tcBorders>
          </w:tcPr>
          <w:p w14:paraId="30C88553"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54" w14:textId="77777777" w:rsidR="003C3B33" w:rsidRDefault="00B560D6">
            <w:pPr>
              <w:pStyle w:val="TableParagraph"/>
              <w:ind w:right="113"/>
            </w:pPr>
            <w:r>
              <w:rPr>
                <w:spacing w:val="-2"/>
              </w:rPr>
              <w:t>8,230</w:t>
            </w:r>
          </w:p>
        </w:tc>
        <w:tc>
          <w:tcPr>
            <w:tcW w:w="2071" w:type="dxa"/>
            <w:tcBorders>
              <w:top w:val="single" w:sz="4" w:space="0" w:color="000000"/>
              <w:bottom w:val="single" w:sz="4" w:space="0" w:color="000000"/>
            </w:tcBorders>
          </w:tcPr>
          <w:p w14:paraId="30C88555" w14:textId="77777777" w:rsidR="003C3B33" w:rsidRDefault="00B560D6">
            <w:pPr>
              <w:pStyle w:val="TableParagraph"/>
              <w:ind w:right="343"/>
            </w:pPr>
            <w:r>
              <w:rPr>
                <w:spacing w:val="-2"/>
              </w:rPr>
              <w:t>8,660</w:t>
            </w:r>
          </w:p>
        </w:tc>
        <w:tc>
          <w:tcPr>
            <w:tcW w:w="1535" w:type="dxa"/>
            <w:tcBorders>
              <w:top w:val="single" w:sz="4" w:space="0" w:color="000000"/>
              <w:bottom w:val="single" w:sz="4" w:space="0" w:color="000000"/>
            </w:tcBorders>
          </w:tcPr>
          <w:p w14:paraId="30C88556" w14:textId="77777777" w:rsidR="003C3B33" w:rsidRDefault="00B560D6">
            <w:pPr>
              <w:pStyle w:val="TableParagraph"/>
              <w:ind w:right="318"/>
            </w:pPr>
            <w:r>
              <w:rPr>
                <w:spacing w:val="-2"/>
              </w:rPr>
              <w:t>8,989</w:t>
            </w:r>
          </w:p>
        </w:tc>
        <w:tc>
          <w:tcPr>
            <w:tcW w:w="1294" w:type="dxa"/>
            <w:tcBorders>
              <w:top w:val="single" w:sz="4" w:space="0" w:color="000000"/>
              <w:bottom w:val="single" w:sz="4" w:space="0" w:color="000000"/>
            </w:tcBorders>
          </w:tcPr>
          <w:p w14:paraId="30C88557" w14:textId="77777777" w:rsidR="003C3B33" w:rsidRDefault="00B560D6">
            <w:pPr>
              <w:pStyle w:val="TableParagraph"/>
              <w:ind w:right="100"/>
            </w:pPr>
            <w:r>
              <w:rPr>
                <w:spacing w:val="-2"/>
              </w:rPr>
              <w:t>9,295</w:t>
            </w:r>
          </w:p>
        </w:tc>
      </w:tr>
      <w:tr w:rsidR="003C3B33" w14:paraId="30C8855F" w14:textId="77777777">
        <w:trPr>
          <w:trHeight w:val="657"/>
        </w:trPr>
        <w:tc>
          <w:tcPr>
            <w:tcW w:w="1423" w:type="dxa"/>
            <w:tcBorders>
              <w:bottom w:val="single" w:sz="4" w:space="0" w:color="000000"/>
            </w:tcBorders>
          </w:tcPr>
          <w:p w14:paraId="30C88559"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5A"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5B" w14:textId="77777777" w:rsidR="003C3B33" w:rsidRDefault="00B560D6">
            <w:pPr>
              <w:pStyle w:val="TableParagraph"/>
              <w:ind w:right="113"/>
            </w:pPr>
            <w:r>
              <w:rPr>
                <w:spacing w:val="-2"/>
              </w:rPr>
              <w:t>4,672</w:t>
            </w:r>
          </w:p>
        </w:tc>
        <w:tc>
          <w:tcPr>
            <w:tcW w:w="2071" w:type="dxa"/>
            <w:tcBorders>
              <w:top w:val="single" w:sz="4" w:space="0" w:color="000000"/>
              <w:bottom w:val="single" w:sz="4" w:space="0" w:color="000000"/>
            </w:tcBorders>
          </w:tcPr>
          <w:p w14:paraId="30C8855C" w14:textId="77777777" w:rsidR="003C3B33" w:rsidRDefault="00B560D6">
            <w:pPr>
              <w:pStyle w:val="TableParagraph"/>
              <w:ind w:right="343"/>
            </w:pPr>
            <w:r>
              <w:rPr>
                <w:spacing w:val="-2"/>
              </w:rPr>
              <w:t>4,920</w:t>
            </w:r>
          </w:p>
        </w:tc>
        <w:tc>
          <w:tcPr>
            <w:tcW w:w="1535" w:type="dxa"/>
            <w:tcBorders>
              <w:top w:val="single" w:sz="4" w:space="0" w:color="000000"/>
              <w:bottom w:val="single" w:sz="4" w:space="0" w:color="000000"/>
            </w:tcBorders>
          </w:tcPr>
          <w:p w14:paraId="30C8855D" w14:textId="77777777" w:rsidR="003C3B33" w:rsidRDefault="00B560D6">
            <w:pPr>
              <w:pStyle w:val="TableParagraph"/>
              <w:ind w:right="319"/>
            </w:pPr>
            <w:r>
              <w:rPr>
                <w:spacing w:val="-2"/>
              </w:rPr>
              <w:t>5,107</w:t>
            </w:r>
          </w:p>
        </w:tc>
        <w:tc>
          <w:tcPr>
            <w:tcW w:w="1294" w:type="dxa"/>
            <w:tcBorders>
              <w:top w:val="single" w:sz="4" w:space="0" w:color="000000"/>
              <w:bottom w:val="single" w:sz="4" w:space="0" w:color="000000"/>
            </w:tcBorders>
          </w:tcPr>
          <w:p w14:paraId="30C8855E" w14:textId="77777777" w:rsidR="003C3B33" w:rsidRDefault="00B560D6">
            <w:pPr>
              <w:pStyle w:val="TableParagraph"/>
              <w:ind w:right="102"/>
            </w:pPr>
            <w:r>
              <w:rPr>
                <w:spacing w:val="-2"/>
              </w:rPr>
              <w:t>5,281</w:t>
            </w:r>
          </w:p>
        </w:tc>
      </w:tr>
      <w:tr w:rsidR="003C3B33" w14:paraId="30C88566" w14:textId="77777777">
        <w:trPr>
          <w:trHeight w:val="657"/>
        </w:trPr>
        <w:tc>
          <w:tcPr>
            <w:tcW w:w="1423" w:type="dxa"/>
            <w:tcBorders>
              <w:top w:val="single" w:sz="4" w:space="0" w:color="000000"/>
              <w:bottom w:val="single" w:sz="4" w:space="0" w:color="000000"/>
            </w:tcBorders>
          </w:tcPr>
          <w:p w14:paraId="30C88560" w14:textId="77777777" w:rsidR="003C3B33" w:rsidRDefault="00B560D6">
            <w:pPr>
              <w:pStyle w:val="TableParagraph"/>
              <w:ind w:left="108"/>
              <w:jc w:val="left"/>
            </w:pPr>
            <w:proofErr w:type="spellStart"/>
            <w:r>
              <w:rPr>
                <w:spacing w:val="-2"/>
              </w:rPr>
              <w:t>Weipa</w:t>
            </w:r>
            <w:proofErr w:type="spellEnd"/>
          </w:p>
        </w:tc>
        <w:tc>
          <w:tcPr>
            <w:tcW w:w="1377" w:type="dxa"/>
            <w:tcBorders>
              <w:top w:val="single" w:sz="4" w:space="0" w:color="000000"/>
              <w:bottom w:val="single" w:sz="4" w:space="0" w:color="000000"/>
            </w:tcBorders>
          </w:tcPr>
          <w:p w14:paraId="30C88561"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62" w14:textId="77777777" w:rsidR="003C3B33" w:rsidRDefault="00B560D6">
            <w:pPr>
              <w:pStyle w:val="TableParagraph"/>
              <w:ind w:right="113"/>
            </w:pPr>
            <w:r>
              <w:rPr>
                <w:spacing w:val="-2"/>
              </w:rPr>
              <w:t>8,230</w:t>
            </w:r>
          </w:p>
        </w:tc>
        <w:tc>
          <w:tcPr>
            <w:tcW w:w="2071" w:type="dxa"/>
            <w:tcBorders>
              <w:top w:val="single" w:sz="4" w:space="0" w:color="000000"/>
              <w:bottom w:val="single" w:sz="4" w:space="0" w:color="000000"/>
            </w:tcBorders>
          </w:tcPr>
          <w:p w14:paraId="30C88563" w14:textId="77777777" w:rsidR="003C3B33" w:rsidRDefault="00B560D6">
            <w:pPr>
              <w:pStyle w:val="TableParagraph"/>
              <w:ind w:right="343"/>
            </w:pPr>
            <w:r>
              <w:rPr>
                <w:spacing w:val="-2"/>
              </w:rPr>
              <w:t>8,660</w:t>
            </w:r>
          </w:p>
        </w:tc>
        <w:tc>
          <w:tcPr>
            <w:tcW w:w="1535" w:type="dxa"/>
            <w:tcBorders>
              <w:top w:val="single" w:sz="4" w:space="0" w:color="000000"/>
              <w:bottom w:val="single" w:sz="4" w:space="0" w:color="000000"/>
            </w:tcBorders>
          </w:tcPr>
          <w:p w14:paraId="30C88564" w14:textId="77777777" w:rsidR="003C3B33" w:rsidRDefault="00B560D6">
            <w:pPr>
              <w:pStyle w:val="TableParagraph"/>
              <w:ind w:right="318"/>
            </w:pPr>
            <w:r>
              <w:rPr>
                <w:spacing w:val="-2"/>
              </w:rPr>
              <w:t>8,989</w:t>
            </w:r>
          </w:p>
        </w:tc>
        <w:tc>
          <w:tcPr>
            <w:tcW w:w="1294" w:type="dxa"/>
            <w:tcBorders>
              <w:top w:val="single" w:sz="4" w:space="0" w:color="000000"/>
              <w:bottom w:val="single" w:sz="4" w:space="0" w:color="000000"/>
            </w:tcBorders>
          </w:tcPr>
          <w:p w14:paraId="30C88565" w14:textId="77777777" w:rsidR="003C3B33" w:rsidRDefault="00B560D6">
            <w:pPr>
              <w:pStyle w:val="TableParagraph"/>
              <w:ind w:right="100"/>
            </w:pPr>
            <w:r>
              <w:rPr>
                <w:spacing w:val="-2"/>
              </w:rPr>
              <w:t>9,295</w:t>
            </w:r>
          </w:p>
        </w:tc>
      </w:tr>
    </w:tbl>
    <w:p w14:paraId="30C88567" w14:textId="77777777" w:rsidR="003C3B33" w:rsidRDefault="003C3B33">
      <w:pPr>
        <w:sectPr w:rsidR="003C3B33">
          <w:pgSz w:w="11910" w:h="16840"/>
          <w:pgMar w:top="960" w:right="840" w:bottom="920" w:left="680" w:header="751" w:footer="734" w:gutter="0"/>
          <w:cols w:space="720"/>
        </w:sectPr>
      </w:pPr>
    </w:p>
    <w:p w14:paraId="30C88568" w14:textId="77777777" w:rsidR="003C3B33" w:rsidRDefault="003C3B33">
      <w:pPr>
        <w:pStyle w:val="BodyText"/>
        <w:spacing w:before="223" w:after="1"/>
        <w:ind w:left="0" w:firstLine="0"/>
        <w:rPr>
          <w:b/>
          <w:sz w:val="20"/>
        </w:rPr>
      </w:pPr>
    </w:p>
    <w:tbl>
      <w:tblPr>
        <w:tblW w:w="0" w:type="auto"/>
        <w:tblInd w:w="767" w:type="dxa"/>
        <w:tblLayout w:type="fixed"/>
        <w:tblCellMar>
          <w:left w:w="0" w:type="dxa"/>
          <w:right w:w="0" w:type="dxa"/>
        </w:tblCellMar>
        <w:tblLook w:val="01E0" w:firstRow="1" w:lastRow="1" w:firstColumn="1" w:lastColumn="1" w:noHBand="0" w:noVBand="0"/>
      </w:tblPr>
      <w:tblGrid>
        <w:gridCol w:w="1171"/>
        <w:gridCol w:w="7856"/>
      </w:tblGrid>
      <w:tr w:rsidR="003C3B33" w14:paraId="30C8856B" w14:textId="77777777">
        <w:trPr>
          <w:trHeight w:val="323"/>
        </w:trPr>
        <w:tc>
          <w:tcPr>
            <w:tcW w:w="1171" w:type="dxa"/>
            <w:tcBorders>
              <w:top w:val="single" w:sz="4" w:space="0" w:color="000000"/>
            </w:tcBorders>
          </w:tcPr>
          <w:p w14:paraId="30C88569" w14:textId="77777777" w:rsidR="003C3B33" w:rsidRDefault="00B560D6">
            <w:pPr>
              <w:pStyle w:val="TableParagraph"/>
              <w:spacing w:line="245" w:lineRule="exact"/>
              <w:ind w:left="107"/>
              <w:jc w:val="left"/>
              <w:rPr>
                <w:b/>
              </w:rPr>
            </w:pPr>
            <w:r>
              <w:rPr>
                <w:b/>
                <w:spacing w:val="-2"/>
              </w:rPr>
              <w:t>Locality</w:t>
            </w:r>
          </w:p>
        </w:tc>
        <w:tc>
          <w:tcPr>
            <w:tcW w:w="7856" w:type="dxa"/>
            <w:tcBorders>
              <w:top w:val="single" w:sz="4" w:space="0" w:color="000000"/>
            </w:tcBorders>
          </w:tcPr>
          <w:p w14:paraId="30C8856A" w14:textId="77777777" w:rsidR="003C3B33" w:rsidRDefault="00B560D6">
            <w:pPr>
              <w:pStyle w:val="TableParagraph"/>
              <w:tabs>
                <w:tab w:val="left" w:pos="2376"/>
                <w:tab w:val="left" w:pos="3127"/>
                <w:tab w:val="left" w:pos="5758"/>
                <w:tab w:val="left" w:pos="7270"/>
              </w:tabs>
              <w:spacing w:line="245" w:lineRule="exact"/>
              <w:ind w:left="360"/>
              <w:jc w:val="left"/>
              <w:rPr>
                <w:b/>
              </w:rPr>
            </w:pPr>
            <w:r>
              <w:rPr>
                <w:b/>
                <w:spacing w:val="-2"/>
              </w:rPr>
              <w:t>Condition</w:t>
            </w:r>
            <w:r>
              <w:rPr>
                <w:b/>
              </w:rPr>
              <w:tab/>
              <w:t>As</w:t>
            </w:r>
            <w:r>
              <w:rPr>
                <w:b/>
                <w:spacing w:val="-1"/>
              </w:rPr>
              <w:t xml:space="preserve"> </w:t>
            </w:r>
            <w:r>
              <w:rPr>
                <w:b/>
                <w:spacing w:val="-5"/>
              </w:rPr>
              <w:t>at</w:t>
            </w:r>
            <w:r>
              <w:rPr>
                <w:b/>
              </w:rPr>
              <w:tab/>
            </w:r>
            <w:proofErr w:type="gramStart"/>
            <w:r>
              <w:rPr>
                <w:b/>
              </w:rPr>
              <w:t>From</w:t>
            </w:r>
            <w:proofErr w:type="gramEnd"/>
            <w:r>
              <w:rPr>
                <w:b/>
                <w:spacing w:val="-3"/>
              </w:rPr>
              <w:t xml:space="preserve"> </w:t>
            </w:r>
            <w:r>
              <w:rPr>
                <w:b/>
              </w:rPr>
              <w:t>the</w:t>
            </w:r>
            <w:r>
              <w:rPr>
                <w:b/>
                <w:spacing w:val="-4"/>
              </w:rPr>
              <w:t xml:space="preserve"> </w:t>
            </w:r>
            <w:r>
              <w:rPr>
                <w:b/>
              </w:rPr>
              <w:t>later</w:t>
            </w:r>
            <w:r>
              <w:rPr>
                <w:b/>
                <w:spacing w:val="-2"/>
              </w:rPr>
              <w:t xml:space="preserve"> </w:t>
            </w:r>
            <w:r>
              <w:rPr>
                <w:b/>
                <w:spacing w:val="-5"/>
              </w:rPr>
              <w:t>of</w:t>
            </w:r>
            <w:r>
              <w:rPr>
                <w:b/>
              </w:rPr>
              <w:tab/>
            </w:r>
            <w:r>
              <w:rPr>
                <w:b/>
                <w:spacing w:val="-4"/>
              </w:rPr>
              <w:t>From</w:t>
            </w:r>
            <w:r>
              <w:rPr>
                <w:b/>
              </w:rPr>
              <w:tab/>
            </w:r>
            <w:r>
              <w:rPr>
                <w:b/>
                <w:spacing w:val="-4"/>
              </w:rPr>
              <w:t>From</w:t>
            </w:r>
          </w:p>
        </w:tc>
      </w:tr>
    </w:tbl>
    <w:p w14:paraId="30C8856C" w14:textId="77777777" w:rsidR="003C3B33" w:rsidRDefault="003C3B33">
      <w:pPr>
        <w:pStyle w:val="BodyText"/>
        <w:spacing w:before="10"/>
        <w:ind w:left="0" w:firstLine="0"/>
        <w:rPr>
          <w:b/>
          <w:sz w:val="3"/>
        </w:rPr>
      </w:pPr>
    </w:p>
    <w:tbl>
      <w:tblPr>
        <w:tblW w:w="0" w:type="auto"/>
        <w:tblInd w:w="767" w:type="dxa"/>
        <w:tblLayout w:type="fixed"/>
        <w:tblCellMar>
          <w:left w:w="0" w:type="dxa"/>
          <w:right w:w="0" w:type="dxa"/>
        </w:tblCellMar>
        <w:tblLook w:val="01E0" w:firstRow="1" w:lastRow="1" w:firstColumn="1" w:lastColumn="1" w:noHBand="0" w:noVBand="0"/>
      </w:tblPr>
      <w:tblGrid>
        <w:gridCol w:w="1423"/>
        <w:gridCol w:w="1377"/>
        <w:gridCol w:w="1324"/>
        <w:gridCol w:w="2071"/>
        <w:gridCol w:w="1535"/>
        <w:gridCol w:w="1294"/>
      </w:tblGrid>
      <w:tr w:rsidR="003C3B33" w14:paraId="30C88577" w14:textId="77777777">
        <w:trPr>
          <w:trHeight w:val="1092"/>
        </w:trPr>
        <w:tc>
          <w:tcPr>
            <w:tcW w:w="2800" w:type="dxa"/>
            <w:gridSpan w:val="2"/>
            <w:tcBorders>
              <w:bottom w:val="single" w:sz="4" w:space="0" w:color="000000"/>
            </w:tcBorders>
          </w:tcPr>
          <w:p w14:paraId="30C8856D" w14:textId="77777777" w:rsidR="003C3B33" w:rsidRDefault="003C3B33">
            <w:pPr>
              <w:pStyle w:val="TableParagraph"/>
              <w:spacing w:before="0"/>
              <w:jc w:val="left"/>
              <w:rPr>
                <w:rFonts w:ascii="Times New Roman"/>
              </w:rPr>
            </w:pPr>
          </w:p>
        </w:tc>
        <w:tc>
          <w:tcPr>
            <w:tcW w:w="1324" w:type="dxa"/>
            <w:tcBorders>
              <w:bottom w:val="single" w:sz="4" w:space="0" w:color="000000"/>
            </w:tcBorders>
          </w:tcPr>
          <w:p w14:paraId="30C8856E" w14:textId="77777777" w:rsidR="003C3B33" w:rsidRDefault="00B560D6">
            <w:pPr>
              <w:pStyle w:val="TableParagraph"/>
              <w:spacing w:before="0" w:line="226" w:lineRule="exact"/>
              <w:ind w:right="116"/>
              <w:rPr>
                <w:b/>
              </w:rPr>
            </w:pPr>
            <w:r>
              <w:rPr>
                <w:b/>
              </w:rPr>
              <w:t>31</w:t>
            </w:r>
            <w:r>
              <w:rPr>
                <w:b/>
                <w:spacing w:val="-1"/>
              </w:rPr>
              <w:t xml:space="preserve"> </w:t>
            </w:r>
            <w:r>
              <w:rPr>
                <w:b/>
                <w:spacing w:val="-2"/>
              </w:rPr>
              <w:t>August</w:t>
            </w:r>
          </w:p>
          <w:p w14:paraId="30C8856F" w14:textId="77777777" w:rsidR="003C3B33" w:rsidRDefault="00B560D6">
            <w:pPr>
              <w:pStyle w:val="TableParagraph"/>
              <w:spacing w:before="0"/>
              <w:ind w:right="115"/>
              <w:rPr>
                <w:b/>
              </w:rPr>
            </w:pPr>
            <w:r>
              <w:rPr>
                <w:b/>
              </w:rPr>
              <w:t>2023</w:t>
            </w:r>
            <w:r>
              <w:rPr>
                <w:b/>
                <w:spacing w:val="-5"/>
              </w:rPr>
              <w:t xml:space="preserve"> ($)</w:t>
            </w:r>
          </w:p>
        </w:tc>
        <w:tc>
          <w:tcPr>
            <w:tcW w:w="2071" w:type="dxa"/>
            <w:tcBorders>
              <w:bottom w:val="single" w:sz="4" w:space="0" w:color="000000"/>
            </w:tcBorders>
          </w:tcPr>
          <w:p w14:paraId="30C88570" w14:textId="77777777" w:rsidR="003C3B33" w:rsidRDefault="00B560D6">
            <w:pPr>
              <w:pStyle w:val="TableParagraph"/>
              <w:spacing w:before="0" w:line="225" w:lineRule="exact"/>
              <w:ind w:right="346"/>
              <w:rPr>
                <w:b/>
              </w:rPr>
            </w:pPr>
            <w:r>
              <w:rPr>
                <w:b/>
                <w:spacing w:val="-2"/>
              </w:rPr>
              <w:t>commencement</w:t>
            </w:r>
          </w:p>
          <w:p w14:paraId="30C88571" w14:textId="77777777" w:rsidR="003C3B33" w:rsidRDefault="00B560D6">
            <w:pPr>
              <w:pStyle w:val="TableParagraph"/>
              <w:spacing w:before="0"/>
              <w:ind w:left="117" w:right="346" w:firstLine="14"/>
              <w:rPr>
                <w:b/>
              </w:rPr>
            </w:pPr>
            <w:r>
              <w:rPr>
                <w:b/>
              </w:rPr>
              <w:t>of</w:t>
            </w:r>
            <w:r>
              <w:rPr>
                <w:b/>
                <w:spacing w:val="-13"/>
              </w:rPr>
              <w:t xml:space="preserve"> </w:t>
            </w:r>
            <w:r>
              <w:rPr>
                <w:b/>
              </w:rPr>
              <w:t>the</w:t>
            </w:r>
            <w:r>
              <w:rPr>
                <w:b/>
                <w:spacing w:val="-12"/>
              </w:rPr>
              <w:t xml:space="preserve"> </w:t>
            </w:r>
            <w:r>
              <w:rPr>
                <w:b/>
              </w:rPr>
              <w:t xml:space="preserve">agreement </w:t>
            </w:r>
            <w:proofErr w:type="gramStart"/>
            <w:r>
              <w:rPr>
                <w:b/>
              </w:rPr>
              <w:t>or</w:t>
            </w:r>
            <w:proofErr w:type="gramEnd"/>
            <w:r>
              <w:rPr>
                <w:b/>
                <w:spacing w:val="-3"/>
              </w:rPr>
              <w:t xml:space="preserve"> </w:t>
            </w:r>
            <w:r>
              <w:rPr>
                <w:b/>
              </w:rPr>
              <w:t>14</w:t>
            </w:r>
            <w:r>
              <w:rPr>
                <w:b/>
                <w:spacing w:val="-2"/>
              </w:rPr>
              <w:t xml:space="preserve"> </w:t>
            </w:r>
            <w:r>
              <w:rPr>
                <w:b/>
              </w:rPr>
              <w:t>March</w:t>
            </w:r>
            <w:r>
              <w:rPr>
                <w:b/>
                <w:spacing w:val="-3"/>
              </w:rPr>
              <w:t xml:space="preserve"> </w:t>
            </w:r>
            <w:r>
              <w:rPr>
                <w:b/>
                <w:spacing w:val="-4"/>
              </w:rPr>
              <w:t>2024</w:t>
            </w:r>
          </w:p>
          <w:p w14:paraId="30C88572" w14:textId="77777777" w:rsidR="003C3B33" w:rsidRDefault="00B560D6">
            <w:pPr>
              <w:pStyle w:val="TableParagraph"/>
              <w:spacing w:before="0"/>
              <w:ind w:right="343"/>
              <w:rPr>
                <w:b/>
              </w:rPr>
            </w:pPr>
            <w:r>
              <w:rPr>
                <w:b/>
                <w:spacing w:val="-5"/>
              </w:rPr>
              <w:t>($)</w:t>
            </w:r>
          </w:p>
        </w:tc>
        <w:tc>
          <w:tcPr>
            <w:tcW w:w="1535" w:type="dxa"/>
            <w:tcBorders>
              <w:bottom w:val="single" w:sz="4" w:space="0" w:color="000000"/>
            </w:tcBorders>
          </w:tcPr>
          <w:p w14:paraId="30C88573" w14:textId="77777777" w:rsidR="003C3B33" w:rsidRDefault="00B560D6">
            <w:pPr>
              <w:pStyle w:val="TableParagraph"/>
              <w:spacing w:before="0" w:line="225" w:lineRule="exact"/>
              <w:ind w:right="320"/>
              <w:rPr>
                <w:b/>
              </w:rPr>
            </w:pPr>
            <w:r>
              <w:rPr>
                <w:b/>
              </w:rPr>
              <w:t>13</w:t>
            </w:r>
            <w:r>
              <w:rPr>
                <w:b/>
                <w:spacing w:val="1"/>
              </w:rPr>
              <w:t xml:space="preserve"> </w:t>
            </w:r>
            <w:r>
              <w:rPr>
                <w:b/>
                <w:spacing w:val="-2"/>
              </w:rPr>
              <w:t>March</w:t>
            </w:r>
          </w:p>
          <w:p w14:paraId="30C88574" w14:textId="77777777" w:rsidR="003C3B33" w:rsidRDefault="00B560D6">
            <w:pPr>
              <w:pStyle w:val="TableParagraph"/>
              <w:spacing w:before="0"/>
              <w:ind w:right="321"/>
              <w:rPr>
                <w:b/>
              </w:rPr>
            </w:pPr>
            <w:r>
              <w:rPr>
                <w:b/>
              </w:rPr>
              <w:t>2025</w:t>
            </w:r>
            <w:r>
              <w:rPr>
                <w:b/>
                <w:spacing w:val="-5"/>
              </w:rPr>
              <w:t xml:space="preserve"> ($)</w:t>
            </w:r>
          </w:p>
        </w:tc>
        <w:tc>
          <w:tcPr>
            <w:tcW w:w="1294" w:type="dxa"/>
            <w:tcBorders>
              <w:bottom w:val="single" w:sz="4" w:space="0" w:color="000000"/>
            </w:tcBorders>
          </w:tcPr>
          <w:p w14:paraId="30C88575" w14:textId="77777777" w:rsidR="003C3B33" w:rsidRDefault="00B560D6">
            <w:pPr>
              <w:pStyle w:val="TableParagraph"/>
              <w:spacing w:before="0" w:line="225" w:lineRule="exact"/>
              <w:ind w:right="102"/>
              <w:rPr>
                <w:b/>
              </w:rPr>
            </w:pPr>
            <w:r>
              <w:rPr>
                <w:b/>
              </w:rPr>
              <w:t>12</w:t>
            </w:r>
            <w:r>
              <w:rPr>
                <w:b/>
                <w:spacing w:val="1"/>
              </w:rPr>
              <w:t xml:space="preserve"> </w:t>
            </w:r>
            <w:r>
              <w:rPr>
                <w:b/>
                <w:spacing w:val="-2"/>
              </w:rPr>
              <w:t>March</w:t>
            </w:r>
          </w:p>
          <w:p w14:paraId="30C88576" w14:textId="77777777" w:rsidR="003C3B33" w:rsidRDefault="00B560D6">
            <w:pPr>
              <w:pStyle w:val="TableParagraph"/>
              <w:spacing w:before="0"/>
              <w:ind w:right="103"/>
              <w:rPr>
                <w:b/>
              </w:rPr>
            </w:pPr>
            <w:r>
              <w:rPr>
                <w:b/>
              </w:rPr>
              <w:t>2026</w:t>
            </w:r>
            <w:r>
              <w:rPr>
                <w:b/>
                <w:spacing w:val="-5"/>
              </w:rPr>
              <w:t xml:space="preserve"> ($)</w:t>
            </w:r>
          </w:p>
        </w:tc>
      </w:tr>
      <w:tr w:rsidR="003C3B33" w14:paraId="30C8857E" w14:textId="77777777">
        <w:trPr>
          <w:trHeight w:val="657"/>
        </w:trPr>
        <w:tc>
          <w:tcPr>
            <w:tcW w:w="1423" w:type="dxa"/>
            <w:tcBorders>
              <w:top w:val="single" w:sz="4" w:space="0" w:color="000000"/>
              <w:bottom w:val="single" w:sz="4" w:space="0" w:color="000000"/>
            </w:tcBorders>
          </w:tcPr>
          <w:p w14:paraId="30C88578"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79"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7A" w14:textId="77777777" w:rsidR="003C3B33" w:rsidRDefault="00B560D6">
            <w:pPr>
              <w:pStyle w:val="TableParagraph"/>
              <w:ind w:right="113"/>
            </w:pPr>
            <w:r>
              <w:rPr>
                <w:spacing w:val="-2"/>
              </w:rPr>
              <w:t>4,672</w:t>
            </w:r>
          </w:p>
        </w:tc>
        <w:tc>
          <w:tcPr>
            <w:tcW w:w="2071" w:type="dxa"/>
            <w:tcBorders>
              <w:top w:val="single" w:sz="4" w:space="0" w:color="000000"/>
              <w:bottom w:val="single" w:sz="4" w:space="0" w:color="000000"/>
            </w:tcBorders>
          </w:tcPr>
          <w:p w14:paraId="30C8857B" w14:textId="77777777" w:rsidR="003C3B33" w:rsidRDefault="00B560D6">
            <w:pPr>
              <w:pStyle w:val="TableParagraph"/>
              <w:ind w:right="343"/>
            </w:pPr>
            <w:r>
              <w:rPr>
                <w:spacing w:val="-2"/>
              </w:rPr>
              <w:t>4,920</w:t>
            </w:r>
          </w:p>
        </w:tc>
        <w:tc>
          <w:tcPr>
            <w:tcW w:w="1535" w:type="dxa"/>
            <w:tcBorders>
              <w:top w:val="single" w:sz="4" w:space="0" w:color="000000"/>
              <w:bottom w:val="single" w:sz="4" w:space="0" w:color="000000"/>
            </w:tcBorders>
          </w:tcPr>
          <w:p w14:paraId="30C8857C" w14:textId="77777777" w:rsidR="003C3B33" w:rsidRDefault="00B560D6">
            <w:pPr>
              <w:pStyle w:val="TableParagraph"/>
              <w:ind w:right="319"/>
            </w:pPr>
            <w:r>
              <w:rPr>
                <w:spacing w:val="-2"/>
              </w:rPr>
              <w:t>5,107</w:t>
            </w:r>
          </w:p>
        </w:tc>
        <w:tc>
          <w:tcPr>
            <w:tcW w:w="1294" w:type="dxa"/>
            <w:tcBorders>
              <w:top w:val="single" w:sz="4" w:space="0" w:color="000000"/>
              <w:bottom w:val="single" w:sz="4" w:space="0" w:color="000000"/>
            </w:tcBorders>
          </w:tcPr>
          <w:p w14:paraId="30C8857D" w14:textId="77777777" w:rsidR="003C3B33" w:rsidRDefault="00B560D6">
            <w:pPr>
              <w:pStyle w:val="TableParagraph"/>
              <w:ind w:right="102"/>
            </w:pPr>
            <w:r>
              <w:rPr>
                <w:spacing w:val="-2"/>
              </w:rPr>
              <w:t>5,281</w:t>
            </w:r>
          </w:p>
        </w:tc>
      </w:tr>
      <w:tr w:rsidR="003C3B33" w14:paraId="30C88585" w14:textId="77777777">
        <w:trPr>
          <w:trHeight w:val="657"/>
        </w:trPr>
        <w:tc>
          <w:tcPr>
            <w:tcW w:w="1423" w:type="dxa"/>
            <w:tcBorders>
              <w:top w:val="single" w:sz="4" w:space="0" w:color="000000"/>
            </w:tcBorders>
          </w:tcPr>
          <w:p w14:paraId="30C8857F" w14:textId="77777777" w:rsidR="003C3B33" w:rsidRDefault="00B560D6">
            <w:pPr>
              <w:pStyle w:val="TableParagraph"/>
              <w:ind w:left="108"/>
              <w:jc w:val="left"/>
            </w:pPr>
            <w:r>
              <w:rPr>
                <w:spacing w:val="-2"/>
              </w:rPr>
              <w:t>Biloela</w:t>
            </w:r>
          </w:p>
        </w:tc>
        <w:tc>
          <w:tcPr>
            <w:tcW w:w="1377" w:type="dxa"/>
            <w:tcBorders>
              <w:top w:val="single" w:sz="4" w:space="0" w:color="000000"/>
              <w:bottom w:val="single" w:sz="4" w:space="0" w:color="000000"/>
            </w:tcBorders>
          </w:tcPr>
          <w:p w14:paraId="30C88580"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81" w14:textId="77777777" w:rsidR="003C3B33" w:rsidRDefault="00B560D6">
            <w:pPr>
              <w:pStyle w:val="TableParagraph"/>
              <w:ind w:right="113"/>
            </w:pPr>
            <w:r>
              <w:rPr>
                <w:spacing w:val="-2"/>
              </w:rPr>
              <w:t>2,250</w:t>
            </w:r>
          </w:p>
        </w:tc>
        <w:tc>
          <w:tcPr>
            <w:tcW w:w="2071" w:type="dxa"/>
            <w:tcBorders>
              <w:top w:val="single" w:sz="4" w:space="0" w:color="000000"/>
              <w:bottom w:val="single" w:sz="4" w:space="0" w:color="000000"/>
            </w:tcBorders>
          </w:tcPr>
          <w:p w14:paraId="30C88582" w14:textId="77777777" w:rsidR="003C3B33" w:rsidRDefault="00B560D6">
            <w:pPr>
              <w:pStyle w:val="TableParagraph"/>
              <w:ind w:right="344"/>
            </w:pPr>
            <w:r>
              <w:rPr>
                <w:spacing w:val="-2"/>
              </w:rPr>
              <w:t>6,400</w:t>
            </w:r>
          </w:p>
        </w:tc>
        <w:tc>
          <w:tcPr>
            <w:tcW w:w="1535" w:type="dxa"/>
            <w:tcBorders>
              <w:top w:val="single" w:sz="4" w:space="0" w:color="000000"/>
              <w:bottom w:val="single" w:sz="4" w:space="0" w:color="000000"/>
            </w:tcBorders>
          </w:tcPr>
          <w:p w14:paraId="30C88583" w14:textId="77777777" w:rsidR="003C3B33" w:rsidRDefault="00B560D6">
            <w:pPr>
              <w:pStyle w:val="TableParagraph"/>
              <w:ind w:right="319"/>
            </w:pPr>
            <w:r>
              <w:rPr>
                <w:spacing w:val="-2"/>
              </w:rPr>
              <w:t>6,643</w:t>
            </w:r>
          </w:p>
        </w:tc>
        <w:tc>
          <w:tcPr>
            <w:tcW w:w="1294" w:type="dxa"/>
            <w:tcBorders>
              <w:top w:val="single" w:sz="4" w:space="0" w:color="000000"/>
              <w:bottom w:val="single" w:sz="4" w:space="0" w:color="000000"/>
            </w:tcBorders>
          </w:tcPr>
          <w:p w14:paraId="30C88584" w14:textId="77777777" w:rsidR="003C3B33" w:rsidRDefault="00B560D6">
            <w:pPr>
              <w:pStyle w:val="TableParagraph"/>
              <w:ind w:right="101"/>
            </w:pPr>
            <w:r>
              <w:rPr>
                <w:spacing w:val="-2"/>
              </w:rPr>
              <w:t>6,869</w:t>
            </w:r>
          </w:p>
        </w:tc>
      </w:tr>
      <w:tr w:rsidR="003C3B33" w14:paraId="30C8858C" w14:textId="77777777">
        <w:trPr>
          <w:trHeight w:val="657"/>
        </w:trPr>
        <w:tc>
          <w:tcPr>
            <w:tcW w:w="1423" w:type="dxa"/>
            <w:tcBorders>
              <w:bottom w:val="single" w:sz="4" w:space="0" w:color="000000"/>
            </w:tcBorders>
          </w:tcPr>
          <w:p w14:paraId="30C88586"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87"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88" w14:textId="77777777" w:rsidR="003C3B33" w:rsidRDefault="00B560D6">
            <w:pPr>
              <w:pStyle w:val="TableParagraph"/>
              <w:ind w:right="113"/>
            </w:pPr>
            <w:r>
              <w:rPr>
                <w:spacing w:val="-2"/>
              </w:rPr>
              <w:t>1,140</w:t>
            </w:r>
          </w:p>
        </w:tc>
        <w:tc>
          <w:tcPr>
            <w:tcW w:w="2071" w:type="dxa"/>
            <w:tcBorders>
              <w:top w:val="single" w:sz="4" w:space="0" w:color="000000"/>
              <w:bottom w:val="single" w:sz="4" w:space="0" w:color="000000"/>
            </w:tcBorders>
          </w:tcPr>
          <w:p w14:paraId="30C88589" w14:textId="77777777" w:rsidR="003C3B33" w:rsidRDefault="00B560D6">
            <w:pPr>
              <w:pStyle w:val="TableParagraph"/>
              <w:ind w:right="343"/>
            </w:pPr>
            <w:r>
              <w:rPr>
                <w:spacing w:val="-2"/>
              </w:rPr>
              <w:t>3,490</w:t>
            </w:r>
          </w:p>
        </w:tc>
        <w:tc>
          <w:tcPr>
            <w:tcW w:w="1535" w:type="dxa"/>
            <w:tcBorders>
              <w:top w:val="single" w:sz="4" w:space="0" w:color="000000"/>
              <w:bottom w:val="single" w:sz="4" w:space="0" w:color="000000"/>
            </w:tcBorders>
          </w:tcPr>
          <w:p w14:paraId="30C8858A" w14:textId="77777777" w:rsidR="003C3B33" w:rsidRDefault="00B560D6">
            <w:pPr>
              <w:pStyle w:val="TableParagraph"/>
              <w:ind w:right="319"/>
            </w:pPr>
            <w:r>
              <w:rPr>
                <w:spacing w:val="-2"/>
              </w:rPr>
              <w:t>3,623</w:t>
            </w:r>
          </w:p>
        </w:tc>
        <w:tc>
          <w:tcPr>
            <w:tcW w:w="1294" w:type="dxa"/>
            <w:tcBorders>
              <w:top w:val="single" w:sz="4" w:space="0" w:color="000000"/>
              <w:bottom w:val="single" w:sz="4" w:space="0" w:color="000000"/>
            </w:tcBorders>
          </w:tcPr>
          <w:p w14:paraId="30C8858B" w14:textId="77777777" w:rsidR="003C3B33" w:rsidRDefault="00B560D6">
            <w:pPr>
              <w:pStyle w:val="TableParagraph"/>
              <w:ind w:right="102"/>
            </w:pPr>
            <w:r>
              <w:rPr>
                <w:spacing w:val="-2"/>
              </w:rPr>
              <w:t>3,746</w:t>
            </w:r>
          </w:p>
        </w:tc>
      </w:tr>
      <w:tr w:rsidR="003C3B33" w14:paraId="30C88593" w14:textId="77777777">
        <w:trPr>
          <w:trHeight w:val="657"/>
        </w:trPr>
        <w:tc>
          <w:tcPr>
            <w:tcW w:w="1423" w:type="dxa"/>
            <w:tcBorders>
              <w:top w:val="single" w:sz="4" w:space="0" w:color="000000"/>
            </w:tcBorders>
          </w:tcPr>
          <w:p w14:paraId="30C8858D" w14:textId="77777777" w:rsidR="003C3B33" w:rsidRDefault="00B560D6">
            <w:pPr>
              <w:pStyle w:val="TableParagraph"/>
              <w:ind w:left="108"/>
              <w:jc w:val="left"/>
            </w:pPr>
            <w:r>
              <w:rPr>
                <w:spacing w:val="-2"/>
              </w:rPr>
              <w:t>Bourke</w:t>
            </w:r>
          </w:p>
        </w:tc>
        <w:tc>
          <w:tcPr>
            <w:tcW w:w="1377" w:type="dxa"/>
            <w:tcBorders>
              <w:top w:val="single" w:sz="4" w:space="0" w:color="000000"/>
              <w:bottom w:val="single" w:sz="4" w:space="0" w:color="000000"/>
            </w:tcBorders>
          </w:tcPr>
          <w:p w14:paraId="30C8858E"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8F" w14:textId="77777777" w:rsidR="003C3B33" w:rsidRDefault="00B560D6">
            <w:pPr>
              <w:pStyle w:val="TableParagraph"/>
              <w:ind w:right="113"/>
            </w:pPr>
            <w:r>
              <w:rPr>
                <w:spacing w:val="-2"/>
              </w:rPr>
              <w:t>7,340</w:t>
            </w:r>
          </w:p>
        </w:tc>
        <w:tc>
          <w:tcPr>
            <w:tcW w:w="2071" w:type="dxa"/>
            <w:tcBorders>
              <w:top w:val="single" w:sz="4" w:space="0" w:color="000000"/>
              <w:bottom w:val="single" w:sz="4" w:space="0" w:color="000000"/>
            </w:tcBorders>
          </w:tcPr>
          <w:p w14:paraId="30C88590" w14:textId="77777777" w:rsidR="003C3B33" w:rsidRDefault="00B560D6">
            <w:pPr>
              <w:pStyle w:val="TableParagraph"/>
              <w:ind w:right="344"/>
            </w:pPr>
            <w:r>
              <w:rPr>
                <w:spacing w:val="-2"/>
              </w:rPr>
              <w:t>8,660</w:t>
            </w:r>
          </w:p>
        </w:tc>
        <w:tc>
          <w:tcPr>
            <w:tcW w:w="1535" w:type="dxa"/>
            <w:tcBorders>
              <w:top w:val="single" w:sz="4" w:space="0" w:color="000000"/>
              <w:bottom w:val="single" w:sz="4" w:space="0" w:color="000000"/>
            </w:tcBorders>
          </w:tcPr>
          <w:p w14:paraId="30C88591" w14:textId="77777777" w:rsidR="003C3B33" w:rsidRDefault="00B560D6">
            <w:pPr>
              <w:pStyle w:val="TableParagraph"/>
              <w:ind w:right="319"/>
            </w:pPr>
            <w:r>
              <w:rPr>
                <w:spacing w:val="-2"/>
              </w:rPr>
              <w:t>8,989</w:t>
            </w:r>
          </w:p>
        </w:tc>
        <w:tc>
          <w:tcPr>
            <w:tcW w:w="1294" w:type="dxa"/>
            <w:tcBorders>
              <w:top w:val="single" w:sz="4" w:space="0" w:color="000000"/>
              <w:bottom w:val="single" w:sz="4" w:space="0" w:color="000000"/>
            </w:tcBorders>
          </w:tcPr>
          <w:p w14:paraId="30C88592" w14:textId="77777777" w:rsidR="003C3B33" w:rsidRDefault="00B560D6">
            <w:pPr>
              <w:pStyle w:val="TableParagraph"/>
              <w:ind w:right="101"/>
            </w:pPr>
            <w:r>
              <w:rPr>
                <w:spacing w:val="-2"/>
              </w:rPr>
              <w:t>9,295</w:t>
            </w:r>
          </w:p>
        </w:tc>
      </w:tr>
      <w:tr w:rsidR="003C3B33" w14:paraId="30C8859A" w14:textId="77777777">
        <w:trPr>
          <w:trHeight w:val="654"/>
        </w:trPr>
        <w:tc>
          <w:tcPr>
            <w:tcW w:w="1423" w:type="dxa"/>
            <w:tcBorders>
              <w:bottom w:val="single" w:sz="4" w:space="0" w:color="000000"/>
            </w:tcBorders>
          </w:tcPr>
          <w:p w14:paraId="30C88594"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95"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96" w14:textId="77777777" w:rsidR="003C3B33" w:rsidRDefault="00B560D6">
            <w:pPr>
              <w:pStyle w:val="TableParagraph"/>
              <w:ind w:right="113"/>
            </w:pPr>
            <w:r>
              <w:rPr>
                <w:spacing w:val="-2"/>
              </w:rPr>
              <w:t>4,170</w:t>
            </w:r>
          </w:p>
        </w:tc>
        <w:tc>
          <w:tcPr>
            <w:tcW w:w="2071" w:type="dxa"/>
            <w:tcBorders>
              <w:top w:val="single" w:sz="4" w:space="0" w:color="000000"/>
              <w:bottom w:val="single" w:sz="4" w:space="0" w:color="000000"/>
            </w:tcBorders>
          </w:tcPr>
          <w:p w14:paraId="30C88597" w14:textId="77777777" w:rsidR="003C3B33" w:rsidRDefault="00B560D6">
            <w:pPr>
              <w:pStyle w:val="TableParagraph"/>
              <w:ind w:right="343"/>
            </w:pPr>
            <w:r>
              <w:rPr>
                <w:spacing w:val="-2"/>
              </w:rPr>
              <w:t>4,920</w:t>
            </w:r>
          </w:p>
        </w:tc>
        <w:tc>
          <w:tcPr>
            <w:tcW w:w="1535" w:type="dxa"/>
            <w:tcBorders>
              <w:top w:val="single" w:sz="4" w:space="0" w:color="000000"/>
              <w:bottom w:val="single" w:sz="4" w:space="0" w:color="000000"/>
            </w:tcBorders>
          </w:tcPr>
          <w:p w14:paraId="30C88598" w14:textId="77777777" w:rsidR="003C3B33" w:rsidRDefault="00B560D6">
            <w:pPr>
              <w:pStyle w:val="TableParagraph"/>
              <w:ind w:right="319"/>
            </w:pPr>
            <w:r>
              <w:rPr>
                <w:spacing w:val="-2"/>
              </w:rPr>
              <w:t>5,107</w:t>
            </w:r>
          </w:p>
        </w:tc>
        <w:tc>
          <w:tcPr>
            <w:tcW w:w="1294" w:type="dxa"/>
            <w:tcBorders>
              <w:top w:val="single" w:sz="4" w:space="0" w:color="000000"/>
              <w:bottom w:val="single" w:sz="4" w:space="0" w:color="000000"/>
            </w:tcBorders>
          </w:tcPr>
          <w:p w14:paraId="30C88599" w14:textId="77777777" w:rsidR="003C3B33" w:rsidRDefault="00B560D6">
            <w:pPr>
              <w:pStyle w:val="TableParagraph"/>
              <w:ind w:right="102"/>
            </w:pPr>
            <w:r>
              <w:rPr>
                <w:spacing w:val="-2"/>
              </w:rPr>
              <w:t>5,281</w:t>
            </w:r>
          </w:p>
        </w:tc>
      </w:tr>
      <w:tr w:rsidR="003C3B33" w14:paraId="30C885A1" w14:textId="77777777">
        <w:trPr>
          <w:trHeight w:val="657"/>
        </w:trPr>
        <w:tc>
          <w:tcPr>
            <w:tcW w:w="1423" w:type="dxa"/>
            <w:tcBorders>
              <w:top w:val="single" w:sz="4" w:space="0" w:color="000000"/>
            </w:tcBorders>
          </w:tcPr>
          <w:p w14:paraId="30C8859B" w14:textId="77777777" w:rsidR="003C3B33" w:rsidRDefault="00B560D6">
            <w:pPr>
              <w:pStyle w:val="TableParagraph"/>
              <w:spacing w:before="61"/>
              <w:ind w:left="108"/>
              <w:jc w:val="left"/>
            </w:pPr>
            <w:r>
              <w:t>King</w:t>
            </w:r>
            <w:r>
              <w:rPr>
                <w:spacing w:val="-3"/>
              </w:rPr>
              <w:t xml:space="preserve"> </w:t>
            </w:r>
            <w:r>
              <w:rPr>
                <w:spacing w:val="-2"/>
              </w:rPr>
              <w:t>Island</w:t>
            </w:r>
          </w:p>
        </w:tc>
        <w:tc>
          <w:tcPr>
            <w:tcW w:w="1377" w:type="dxa"/>
            <w:tcBorders>
              <w:top w:val="single" w:sz="4" w:space="0" w:color="000000"/>
              <w:bottom w:val="single" w:sz="4" w:space="0" w:color="000000"/>
            </w:tcBorders>
          </w:tcPr>
          <w:p w14:paraId="30C8859C" w14:textId="77777777" w:rsidR="003C3B33" w:rsidRDefault="00B560D6">
            <w:pPr>
              <w:pStyle w:val="TableParagraph"/>
              <w:spacing w:before="61"/>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9D" w14:textId="77777777" w:rsidR="003C3B33" w:rsidRDefault="00B560D6">
            <w:pPr>
              <w:pStyle w:val="TableParagraph"/>
              <w:spacing w:before="61"/>
              <w:ind w:right="113"/>
            </w:pPr>
            <w:r>
              <w:rPr>
                <w:spacing w:val="-2"/>
              </w:rPr>
              <w:t>7,340</w:t>
            </w:r>
          </w:p>
        </w:tc>
        <w:tc>
          <w:tcPr>
            <w:tcW w:w="2071" w:type="dxa"/>
            <w:tcBorders>
              <w:top w:val="single" w:sz="4" w:space="0" w:color="000000"/>
              <w:bottom w:val="single" w:sz="4" w:space="0" w:color="000000"/>
            </w:tcBorders>
          </w:tcPr>
          <w:p w14:paraId="30C8859E" w14:textId="77777777" w:rsidR="003C3B33" w:rsidRDefault="00B560D6">
            <w:pPr>
              <w:pStyle w:val="TableParagraph"/>
              <w:spacing w:before="61"/>
              <w:ind w:right="343"/>
            </w:pPr>
            <w:r>
              <w:rPr>
                <w:spacing w:val="-2"/>
              </w:rPr>
              <w:t>8,660</w:t>
            </w:r>
          </w:p>
        </w:tc>
        <w:tc>
          <w:tcPr>
            <w:tcW w:w="1535" w:type="dxa"/>
            <w:tcBorders>
              <w:top w:val="single" w:sz="4" w:space="0" w:color="000000"/>
              <w:bottom w:val="single" w:sz="4" w:space="0" w:color="000000"/>
            </w:tcBorders>
          </w:tcPr>
          <w:p w14:paraId="30C8859F" w14:textId="77777777" w:rsidR="003C3B33" w:rsidRDefault="00B560D6">
            <w:pPr>
              <w:pStyle w:val="TableParagraph"/>
              <w:spacing w:before="61"/>
              <w:ind w:right="318"/>
            </w:pPr>
            <w:r>
              <w:rPr>
                <w:spacing w:val="-2"/>
              </w:rPr>
              <w:t>8,989</w:t>
            </w:r>
          </w:p>
        </w:tc>
        <w:tc>
          <w:tcPr>
            <w:tcW w:w="1294" w:type="dxa"/>
            <w:tcBorders>
              <w:top w:val="single" w:sz="4" w:space="0" w:color="000000"/>
              <w:bottom w:val="single" w:sz="4" w:space="0" w:color="000000"/>
            </w:tcBorders>
          </w:tcPr>
          <w:p w14:paraId="30C885A0" w14:textId="77777777" w:rsidR="003C3B33" w:rsidRDefault="00B560D6">
            <w:pPr>
              <w:pStyle w:val="TableParagraph"/>
              <w:spacing w:before="61"/>
              <w:ind w:right="100"/>
            </w:pPr>
            <w:r>
              <w:rPr>
                <w:spacing w:val="-2"/>
              </w:rPr>
              <w:t>9,295</w:t>
            </w:r>
          </w:p>
        </w:tc>
      </w:tr>
      <w:tr w:rsidR="003C3B33" w14:paraId="30C885A8" w14:textId="77777777">
        <w:trPr>
          <w:trHeight w:val="657"/>
        </w:trPr>
        <w:tc>
          <w:tcPr>
            <w:tcW w:w="1423" w:type="dxa"/>
            <w:tcBorders>
              <w:bottom w:val="single" w:sz="4" w:space="0" w:color="000000"/>
            </w:tcBorders>
          </w:tcPr>
          <w:p w14:paraId="30C885A2"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A3"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A4" w14:textId="77777777" w:rsidR="003C3B33" w:rsidRDefault="00B560D6">
            <w:pPr>
              <w:pStyle w:val="TableParagraph"/>
              <w:spacing w:before="61"/>
              <w:ind w:right="113"/>
            </w:pPr>
            <w:r>
              <w:rPr>
                <w:spacing w:val="-2"/>
              </w:rPr>
              <w:t>4,170</w:t>
            </w:r>
          </w:p>
        </w:tc>
        <w:tc>
          <w:tcPr>
            <w:tcW w:w="2071" w:type="dxa"/>
            <w:tcBorders>
              <w:top w:val="single" w:sz="4" w:space="0" w:color="000000"/>
              <w:bottom w:val="single" w:sz="4" w:space="0" w:color="000000"/>
            </w:tcBorders>
          </w:tcPr>
          <w:p w14:paraId="30C885A5" w14:textId="77777777" w:rsidR="003C3B33" w:rsidRDefault="00B560D6">
            <w:pPr>
              <w:pStyle w:val="TableParagraph"/>
              <w:spacing w:before="61"/>
              <w:ind w:right="343"/>
            </w:pPr>
            <w:r>
              <w:rPr>
                <w:spacing w:val="-2"/>
              </w:rPr>
              <w:t>4,920</w:t>
            </w:r>
          </w:p>
        </w:tc>
        <w:tc>
          <w:tcPr>
            <w:tcW w:w="1535" w:type="dxa"/>
            <w:tcBorders>
              <w:top w:val="single" w:sz="4" w:space="0" w:color="000000"/>
              <w:bottom w:val="single" w:sz="4" w:space="0" w:color="000000"/>
            </w:tcBorders>
          </w:tcPr>
          <w:p w14:paraId="30C885A6" w14:textId="77777777" w:rsidR="003C3B33" w:rsidRDefault="00B560D6">
            <w:pPr>
              <w:pStyle w:val="TableParagraph"/>
              <w:spacing w:before="61"/>
              <w:ind w:right="319"/>
            </w:pPr>
            <w:r>
              <w:rPr>
                <w:spacing w:val="-2"/>
              </w:rPr>
              <w:t>5,107</w:t>
            </w:r>
          </w:p>
        </w:tc>
        <w:tc>
          <w:tcPr>
            <w:tcW w:w="1294" w:type="dxa"/>
            <w:tcBorders>
              <w:top w:val="single" w:sz="4" w:space="0" w:color="000000"/>
              <w:bottom w:val="single" w:sz="4" w:space="0" w:color="000000"/>
            </w:tcBorders>
          </w:tcPr>
          <w:p w14:paraId="30C885A7" w14:textId="77777777" w:rsidR="003C3B33" w:rsidRDefault="00B560D6">
            <w:pPr>
              <w:pStyle w:val="TableParagraph"/>
              <w:spacing w:before="61"/>
              <w:ind w:right="102"/>
            </w:pPr>
            <w:r>
              <w:rPr>
                <w:spacing w:val="-2"/>
              </w:rPr>
              <w:t>5,281</w:t>
            </w:r>
          </w:p>
        </w:tc>
      </w:tr>
      <w:tr w:rsidR="003C3B33" w14:paraId="30C885AF" w14:textId="77777777">
        <w:trPr>
          <w:trHeight w:val="657"/>
        </w:trPr>
        <w:tc>
          <w:tcPr>
            <w:tcW w:w="1423" w:type="dxa"/>
            <w:tcBorders>
              <w:top w:val="single" w:sz="4" w:space="0" w:color="000000"/>
            </w:tcBorders>
          </w:tcPr>
          <w:p w14:paraId="30C885A9" w14:textId="77777777" w:rsidR="003C3B33" w:rsidRDefault="00B560D6">
            <w:pPr>
              <w:pStyle w:val="TableParagraph"/>
              <w:spacing w:before="61"/>
              <w:ind w:left="108"/>
              <w:jc w:val="left"/>
            </w:pPr>
            <w:r>
              <w:rPr>
                <w:spacing w:val="-2"/>
              </w:rPr>
              <w:t>Batchelor</w:t>
            </w:r>
          </w:p>
        </w:tc>
        <w:tc>
          <w:tcPr>
            <w:tcW w:w="1377" w:type="dxa"/>
            <w:tcBorders>
              <w:top w:val="single" w:sz="4" w:space="0" w:color="000000"/>
              <w:bottom w:val="single" w:sz="4" w:space="0" w:color="000000"/>
            </w:tcBorders>
          </w:tcPr>
          <w:p w14:paraId="30C885AA"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AB" w14:textId="77777777" w:rsidR="003C3B33" w:rsidRDefault="00B560D6">
            <w:pPr>
              <w:pStyle w:val="TableParagraph"/>
              <w:spacing w:before="61"/>
              <w:ind w:right="114"/>
            </w:pPr>
            <w:r>
              <w:rPr>
                <w:spacing w:val="-5"/>
              </w:rPr>
              <w:t>n/a</w:t>
            </w:r>
          </w:p>
        </w:tc>
        <w:tc>
          <w:tcPr>
            <w:tcW w:w="2071" w:type="dxa"/>
            <w:tcBorders>
              <w:top w:val="single" w:sz="4" w:space="0" w:color="000000"/>
              <w:bottom w:val="single" w:sz="4" w:space="0" w:color="000000"/>
            </w:tcBorders>
          </w:tcPr>
          <w:p w14:paraId="30C885AC" w14:textId="77777777" w:rsidR="003C3B33" w:rsidRDefault="00B560D6">
            <w:pPr>
              <w:pStyle w:val="TableParagraph"/>
              <w:spacing w:before="61"/>
              <w:ind w:right="344"/>
            </w:pPr>
            <w:r>
              <w:rPr>
                <w:spacing w:val="-2"/>
              </w:rPr>
              <w:t>8,660</w:t>
            </w:r>
          </w:p>
        </w:tc>
        <w:tc>
          <w:tcPr>
            <w:tcW w:w="1535" w:type="dxa"/>
            <w:tcBorders>
              <w:top w:val="single" w:sz="4" w:space="0" w:color="000000"/>
              <w:bottom w:val="single" w:sz="4" w:space="0" w:color="000000"/>
            </w:tcBorders>
          </w:tcPr>
          <w:p w14:paraId="30C885AD" w14:textId="77777777" w:rsidR="003C3B33" w:rsidRDefault="00B560D6">
            <w:pPr>
              <w:pStyle w:val="TableParagraph"/>
              <w:spacing w:before="61"/>
              <w:ind w:right="319"/>
            </w:pPr>
            <w:r>
              <w:rPr>
                <w:spacing w:val="-2"/>
              </w:rPr>
              <w:t>8,989</w:t>
            </w:r>
          </w:p>
        </w:tc>
        <w:tc>
          <w:tcPr>
            <w:tcW w:w="1294" w:type="dxa"/>
            <w:tcBorders>
              <w:top w:val="single" w:sz="4" w:space="0" w:color="000000"/>
              <w:bottom w:val="single" w:sz="4" w:space="0" w:color="000000"/>
            </w:tcBorders>
          </w:tcPr>
          <w:p w14:paraId="30C885AE" w14:textId="77777777" w:rsidR="003C3B33" w:rsidRDefault="00B560D6">
            <w:pPr>
              <w:pStyle w:val="TableParagraph"/>
              <w:spacing w:before="61"/>
              <w:ind w:right="101"/>
            </w:pPr>
            <w:r>
              <w:rPr>
                <w:spacing w:val="-2"/>
              </w:rPr>
              <w:t>9,295</w:t>
            </w:r>
          </w:p>
        </w:tc>
      </w:tr>
      <w:tr w:rsidR="003C3B33" w14:paraId="30C885B6" w14:textId="77777777">
        <w:trPr>
          <w:trHeight w:val="657"/>
        </w:trPr>
        <w:tc>
          <w:tcPr>
            <w:tcW w:w="1423" w:type="dxa"/>
            <w:tcBorders>
              <w:bottom w:val="single" w:sz="4" w:space="0" w:color="000000"/>
            </w:tcBorders>
          </w:tcPr>
          <w:p w14:paraId="30C885B0"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B1"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B2" w14:textId="77777777" w:rsidR="003C3B33" w:rsidRDefault="00B560D6">
            <w:pPr>
              <w:pStyle w:val="TableParagraph"/>
              <w:spacing w:before="61"/>
              <w:ind w:right="113"/>
            </w:pPr>
            <w:r>
              <w:rPr>
                <w:spacing w:val="-5"/>
              </w:rPr>
              <w:t>n/a</w:t>
            </w:r>
          </w:p>
        </w:tc>
        <w:tc>
          <w:tcPr>
            <w:tcW w:w="2071" w:type="dxa"/>
            <w:tcBorders>
              <w:top w:val="single" w:sz="4" w:space="0" w:color="000000"/>
              <w:bottom w:val="single" w:sz="4" w:space="0" w:color="000000"/>
            </w:tcBorders>
          </w:tcPr>
          <w:p w14:paraId="30C885B3" w14:textId="77777777" w:rsidR="003C3B33" w:rsidRDefault="00B560D6">
            <w:pPr>
              <w:pStyle w:val="TableParagraph"/>
              <w:spacing w:before="61"/>
              <w:ind w:right="344"/>
            </w:pPr>
            <w:r>
              <w:rPr>
                <w:spacing w:val="-2"/>
              </w:rPr>
              <w:t>4,920</w:t>
            </w:r>
          </w:p>
        </w:tc>
        <w:tc>
          <w:tcPr>
            <w:tcW w:w="1535" w:type="dxa"/>
            <w:tcBorders>
              <w:top w:val="single" w:sz="4" w:space="0" w:color="000000"/>
              <w:bottom w:val="single" w:sz="4" w:space="0" w:color="000000"/>
            </w:tcBorders>
          </w:tcPr>
          <w:p w14:paraId="30C885B4" w14:textId="77777777" w:rsidR="003C3B33" w:rsidRDefault="00B560D6">
            <w:pPr>
              <w:pStyle w:val="TableParagraph"/>
              <w:spacing w:before="61"/>
              <w:ind w:right="319"/>
            </w:pPr>
            <w:r>
              <w:rPr>
                <w:spacing w:val="-2"/>
              </w:rPr>
              <w:t>5,107</w:t>
            </w:r>
          </w:p>
        </w:tc>
        <w:tc>
          <w:tcPr>
            <w:tcW w:w="1294" w:type="dxa"/>
            <w:tcBorders>
              <w:top w:val="single" w:sz="4" w:space="0" w:color="000000"/>
              <w:bottom w:val="single" w:sz="4" w:space="0" w:color="000000"/>
            </w:tcBorders>
          </w:tcPr>
          <w:p w14:paraId="30C885B5" w14:textId="77777777" w:rsidR="003C3B33" w:rsidRDefault="00B560D6">
            <w:pPr>
              <w:pStyle w:val="TableParagraph"/>
              <w:spacing w:before="61"/>
              <w:ind w:right="101"/>
            </w:pPr>
            <w:r>
              <w:rPr>
                <w:spacing w:val="-2"/>
              </w:rPr>
              <w:t>5,281</w:t>
            </w:r>
          </w:p>
        </w:tc>
      </w:tr>
      <w:tr w:rsidR="003C3B33" w14:paraId="30C885BD" w14:textId="77777777">
        <w:trPr>
          <w:trHeight w:val="657"/>
        </w:trPr>
        <w:tc>
          <w:tcPr>
            <w:tcW w:w="1423" w:type="dxa"/>
            <w:tcBorders>
              <w:top w:val="single" w:sz="4" w:space="0" w:color="000000"/>
            </w:tcBorders>
          </w:tcPr>
          <w:p w14:paraId="30C885B7" w14:textId="77777777" w:rsidR="003C3B33" w:rsidRDefault="00B560D6">
            <w:pPr>
              <w:pStyle w:val="TableParagraph"/>
              <w:ind w:left="108"/>
              <w:jc w:val="left"/>
            </w:pPr>
            <w:r>
              <w:t>Cairns</w:t>
            </w:r>
            <w:r>
              <w:rPr>
                <w:spacing w:val="-4"/>
              </w:rPr>
              <w:t xml:space="preserve"> </w:t>
            </w:r>
            <w:r>
              <w:rPr>
                <w:spacing w:val="-10"/>
                <w:vertAlign w:val="superscript"/>
              </w:rPr>
              <w:t>b</w:t>
            </w:r>
          </w:p>
        </w:tc>
        <w:tc>
          <w:tcPr>
            <w:tcW w:w="1377" w:type="dxa"/>
            <w:tcBorders>
              <w:top w:val="single" w:sz="4" w:space="0" w:color="000000"/>
              <w:bottom w:val="single" w:sz="4" w:space="0" w:color="000000"/>
            </w:tcBorders>
          </w:tcPr>
          <w:p w14:paraId="30C885B8"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B9" w14:textId="77777777" w:rsidR="003C3B33" w:rsidRDefault="00B560D6">
            <w:pPr>
              <w:pStyle w:val="TableParagraph"/>
              <w:ind w:right="113"/>
            </w:pPr>
            <w:r>
              <w:rPr>
                <w:spacing w:val="-2"/>
              </w:rPr>
              <w:t>2,250</w:t>
            </w:r>
          </w:p>
        </w:tc>
        <w:tc>
          <w:tcPr>
            <w:tcW w:w="2071" w:type="dxa"/>
            <w:tcBorders>
              <w:top w:val="single" w:sz="4" w:space="0" w:color="000000"/>
              <w:bottom w:val="single" w:sz="4" w:space="0" w:color="000000"/>
            </w:tcBorders>
          </w:tcPr>
          <w:p w14:paraId="30C885BA" w14:textId="77777777" w:rsidR="003C3B33" w:rsidRDefault="00B560D6">
            <w:pPr>
              <w:pStyle w:val="TableParagraph"/>
              <w:ind w:right="344"/>
            </w:pPr>
            <w:r>
              <w:rPr>
                <w:spacing w:val="-2"/>
              </w:rPr>
              <w:t>2,340</w:t>
            </w:r>
          </w:p>
        </w:tc>
        <w:tc>
          <w:tcPr>
            <w:tcW w:w="1535" w:type="dxa"/>
            <w:tcBorders>
              <w:top w:val="single" w:sz="4" w:space="0" w:color="000000"/>
              <w:bottom w:val="single" w:sz="4" w:space="0" w:color="000000"/>
            </w:tcBorders>
          </w:tcPr>
          <w:p w14:paraId="30C885BB" w14:textId="77777777" w:rsidR="003C3B33" w:rsidRDefault="00B560D6">
            <w:pPr>
              <w:pStyle w:val="TableParagraph"/>
              <w:ind w:right="319"/>
            </w:pPr>
            <w:r>
              <w:rPr>
                <w:spacing w:val="-2"/>
              </w:rPr>
              <w:t>2,429</w:t>
            </w:r>
          </w:p>
        </w:tc>
        <w:tc>
          <w:tcPr>
            <w:tcW w:w="1294" w:type="dxa"/>
            <w:tcBorders>
              <w:top w:val="single" w:sz="4" w:space="0" w:color="000000"/>
              <w:bottom w:val="single" w:sz="4" w:space="0" w:color="000000"/>
            </w:tcBorders>
          </w:tcPr>
          <w:p w14:paraId="30C885BC" w14:textId="77777777" w:rsidR="003C3B33" w:rsidRDefault="00B560D6">
            <w:pPr>
              <w:pStyle w:val="TableParagraph"/>
              <w:ind w:right="101"/>
            </w:pPr>
            <w:r>
              <w:rPr>
                <w:spacing w:val="-2"/>
              </w:rPr>
              <w:t>2,512</w:t>
            </w:r>
          </w:p>
        </w:tc>
      </w:tr>
      <w:tr w:rsidR="003C3B33" w14:paraId="30C885C4" w14:textId="77777777">
        <w:trPr>
          <w:trHeight w:val="657"/>
        </w:trPr>
        <w:tc>
          <w:tcPr>
            <w:tcW w:w="1423" w:type="dxa"/>
            <w:tcBorders>
              <w:bottom w:val="single" w:sz="4" w:space="0" w:color="000000"/>
            </w:tcBorders>
          </w:tcPr>
          <w:p w14:paraId="30C885BE"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BF"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C0" w14:textId="77777777" w:rsidR="003C3B33" w:rsidRDefault="00B560D6">
            <w:pPr>
              <w:pStyle w:val="TableParagraph"/>
              <w:ind w:right="113"/>
            </w:pPr>
            <w:r>
              <w:rPr>
                <w:spacing w:val="-2"/>
              </w:rPr>
              <w:t>1,140</w:t>
            </w:r>
          </w:p>
        </w:tc>
        <w:tc>
          <w:tcPr>
            <w:tcW w:w="2071" w:type="dxa"/>
            <w:tcBorders>
              <w:top w:val="single" w:sz="4" w:space="0" w:color="000000"/>
              <w:bottom w:val="single" w:sz="4" w:space="0" w:color="000000"/>
            </w:tcBorders>
          </w:tcPr>
          <w:p w14:paraId="30C885C1" w14:textId="77777777" w:rsidR="003C3B33" w:rsidRDefault="00B560D6">
            <w:pPr>
              <w:pStyle w:val="TableParagraph"/>
              <w:ind w:right="343"/>
            </w:pPr>
            <w:r>
              <w:rPr>
                <w:spacing w:val="-2"/>
              </w:rPr>
              <w:t>1,186</w:t>
            </w:r>
          </w:p>
        </w:tc>
        <w:tc>
          <w:tcPr>
            <w:tcW w:w="1535" w:type="dxa"/>
            <w:tcBorders>
              <w:top w:val="single" w:sz="4" w:space="0" w:color="000000"/>
              <w:bottom w:val="single" w:sz="4" w:space="0" w:color="000000"/>
            </w:tcBorders>
          </w:tcPr>
          <w:p w14:paraId="30C885C2" w14:textId="77777777" w:rsidR="003C3B33" w:rsidRDefault="00B560D6">
            <w:pPr>
              <w:pStyle w:val="TableParagraph"/>
              <w:ind w:right="319"/>
            </w:pPr>
            <w:r>
              <w:rPr>
                <w:spacing w:val="-2"/>
              </w:rPr>
              <w:t>1,231</w:t>
            </w:r>
          </w:p>
        </w:tc>
        <w:tc>
          <w:tcPr>
            <w:tcW w:w="1294" w:type="dxa"/>
            <w:tcBorders>
              <w:top w:val="single" w:sz="4" w:space="0" w:color="000000"/>
              <w:bottom w:val="single" w:sz="4" w:space="0" w:color="000000"/>
            </w:tcBorders>
          </w:tcPr>
          <w:p w14:paraId="30C885C3" w14:textId="77777777" w:rsidR="003C3B33" w:rsidRDefault="00B560D6">
            <w:pPr>
              <w:pStyle w:val="TableParagraph"/>
              <w:ind w:right="102"/>
            </w:pPr>
            <w:r>
              <w:rPr>
                <w:spacing w:val="-2"/>
              </w:rPr>
              <w:t>1,273</w:t>
            </w:r>
          </w:p>
        </w:tc>
      </w:tr>
      <w:tr w:rsidR="003C3B33" w14:paraId="30C885CB" w14:textId="77777777">
        <w:trPr>
          <w:trHeight w:val="657"/>
        </w:trPr>
        <w:tc>
          <w:tcPr>
            <w:tcW w:w="1423" w:type="dxa"/>
            <w:tcBorders>
              <w:top w:val="single" w:sz="4" w:space="0" w:color="000000"/>
            </w:tcBorders>
          </w:tcPr>
          <w:p w14:paraId="30C885C5" w14:textId="77777777" w:rsidR="003C3B33" w:rsidRDefault="00B560D6">
            <w:pPr>
              <w:pStyle w:val="TableParagraph"/>
              <w:ind w:left="108"/>
              <w:jc w:val="left"/>
            </w:pPr>
            <w:r>
              <w:t>Darwin</w:t>
            </w:r>
            <w:r>
              <w:rPr>
                <w:spacing w:val="-8"/>
              </w:rPr>
              <w:t xml:space="preserve"> </w:t>
            </w:r>
            <w:r>
              <w:rPr>
                <w:spacing w:val="-10"/>
                <w:vertAlign w:val="superscript"/>
              </w:rPr>
              <w:t>b</w:t>
            </w:r>
          </w:p>
        </w:tc>
        <w:tc>
          <w:tcPr>
            <w:tcW w:w="1377" w:type="dxa"/>
            <w:tcBorders>
              <w:top w:val="single" w:sz="4" w:space="0" w:color="000000"/>
              <w:bottom w:val="single" w:sz="4" w:space="0" w:color="000000"/>
            </w:tcBorders>
          </w:tcPr>
          <w:p w14:paraId="30C885C6"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C7" w14:textId="77777777" w:rsidR="003C3B33" w:rsidRDefault="00B560D6">
            <w:pPr>
              <w:pStyle w:val="TableParagraph"/>
              <w:ind w:right="113"/>
            </w:pPr>
            <w:r>
              <w:rPr>
                <w:spacing w:val="-2"/>
              </w:rPr>
              <w:t>2,250</w:t>
            </w:r>
          </w:p>
        </w:tc>
        <w:tc>
          <w:tcPr>
            <w:tcW w:w="2071" w:type="dxa"/>
            <w:tcBorders>
              <w:top w:val="single" w:sz="4" w:space="0" w:color="000000"/>
              <w:bottom w:val="single" w:sz="4" w:space="0" w:color="000000"/>
            </w:tcBorders>
          </w:tcPr>
          <w:p w14:paraId="30C885C8" w14:textId="77777777" w:rsidR="003C3B33" w:rsidRDefault="00B560D6">
            <w:pPr>
              <w:pStyle w:val="TableParagraph"/>
              <w:ind w:right="344"/>
            </w:pPr>
            <w:r>
              <w:rPr>
                <w:spacing w:val="-2"/>
              </w:rPr>
              <w:t>2,340</w:t>
            </w:r>
          </w:p>
        </w:tc>
        <w:tc>
          <w:tcPr>
            <w:tcW w:w="1535" w:type="dxa"/>
            <w:tcBorders>
              <w:top w:val="single" w:sz="4" w:space="0" w:color="000000"/>
              <w:bottom w:val="single" w:sz="4" w:space="0" w:color="000000"/>
            </w:tcBorders>
          </w:tcPr>
          <w:p w14:paraId="30C885C9" w14:textId="77777777" w:rsidR="003C3B33" w:rsidRDefault="00B560D6">
            <w:pPr>
              <w:pStyle w:val="TableParagraph"/>
              <w:ind w:right="319"/>
            </w:pPr>
            <w:r>
              <w:rPr>
                <w:spacing w:val="-2"/>
              </w:rPr>
              <w:t>2,429</w:t>
            </w:r>
          </w:p>
        </w:tc>
        <w:tc>
          <w:tcPr>
            <w:tcW w:w="1294" w:type="dxa"/>
            <w:tcBorders>
              <w:top w:val="single" w:sz="4" w:space="0" w:color="000000"/>
              <w:bottom w:val="single" w:sz="4" w:space="0" w:color="000000"/>
            </w:tcBorders>
          </w:tcPr>
          <w:p w14:paraId="30C885CA" w14:textId="77777777" w:rsidR="003C3B33" w:rsidRDefault="00B560D6">
            <w:pPr>
              <w:pStyle w:val="TableParagraph"/>
              <w:ind w:right="101"/>
            </w:pPr>
            <w:r>
              <w:rPr>
                <w:spacing w:val="-2"/>
              </w:rPr>
              <w:t>2,512</w:t>
            </w:r>
          </w:p>
        </w:tc>
      </w:tr>
      <w:tr w:rsidR="003C3B33" w14:paraId="30C885D2" w14:textId="77777777">
        <w:trPr>
          <w:trHeight w:val="657"/>
        </w:trPr>
        <w:tc>
          <w:tcPr>
            <w:tcW w:w="1423" w:type="dxa"/>
            <w:tcBorders>
              <w:bottom w:val="single" w:sz="4" w:space="0" w:color="000000"/>
            </w:tcBorders>
          </w:tcPr>
          <w:p w14:paraId="30C885CC"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CD"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CE" w14:textId="77777777" w:rsidR="003C3B33" w:rsidRDefault="00B560D6">
            <w:pPr>
              <w:pStyle w:val="TableParagraph"/>
              <w:ind w:right="113"/>
            </w:pPr>
            <w:r>
              <w:rPr>
                <w:spacing w:val="-2"/>
              </w:rPr>
              <w:t>1,140</w:t>
            </w:r>
          </w:p>
        </w:tc>
        <w:tc>
          <w:tcPr>
            <w:tcW w:w="2071" w:type="dxa"/>
            <w:tcBorders>
              <w:top w:val="single" w:sz="4" w:space="0" w:color="000000"/>
              <w:bottom w:val="single" w:sz="4" w:space="0" w:color="000000"/>
            </w:tcBorders>
          </w:tcPr>
          <w:p w14:paraId="30C885CF" w14:textId="77777777" w:rsidR="003C3B33" w:rsidRDefault="00B560D6">
            <w:pPr>
              <w:pStyle w:val="TableParagraph"/>
              <w:ind w:right="343"/>
            </w:pPr>
            <w:r>
              <w:rPr>
                <w:spacing w:val="-2"/>
              </w:rPr>
              <w:t>1,186</w:t>
            </w:r>
          </w:p>
        </w:tc>
        <w:tc>
          <w:tcPr>
            <w:tcW w:w="1535" w:type="dxa"/>
            <w:tcBorders>
              <w:top w:val="single" w:sz="4" w:space="0" w:color="000000"/>
              <w:bottom w:val="single" w:sz="4" w:space="0" w:color="000000"/>
            </w:tcBorders>
          </w:tcPr>
          <w:p w14:paraId="30C885D0" w14:textId="77777777" w:rsidR="003C3B33" w:rsidRDefault="00B560D6">
            <w:pPr>
              <w:pStyle w:val="TableParagraph"/>
              <w:ind w:right="319"/>
            </w:pPr>
            <w:r>
              <w:rPr>
                <w:spacing w:val="-2"/>
              </w:rPr>
              <w:t>1,231</w:t>
            </w:r>
          </w:p>
        </w:tc>
        <w:tc>
          <w:tcPr>
            <w:tcW w:w="1294" w:type="dxa"/>
            <w:tcBorders>
              <w:top w:val="single" w:sz="4" w:space="0" w:color="000000"/>
              <w:bottom w:val="single" w:sz="4" w:space="0" w:color="000000"/>
            </w:tcBorders>
          </w:tcPr>
          <w:p w14:paraId="30C885D1" w14:textId="77777777" w:rsidR="003C3B33" w:rsidRDefault="00B560D6">
            <w:pPr>
              <w:pStyle w:val="TableParagraph"/>
              <w:ind w:right="102"/>
            </w:pPr>
            <w:r>
              <w:rPr>
                <w:spacing w:val="-2"/>
              </w:rPr>
              <w:t>1,273</w:t>
            </w:r>
          </w:p>
        </w:tc>
      </w:tr>
      <w:tr w:rsidR="003C3B33" w14:paraId="30C885D9" w14:textId="77777777">
        <w:trPr>
          <w:trHeight w:val="657"/>
        </w:trPr>
        <w:tc>
          <w:tcPr>
            <w:tcW w:w="1423" w:type="dxa"/>
            <w:tcBorders>
              <w:top w:val="single" w:sz="4" w:space="0" w:color="000000"/>
            </w:tcBorders>
          </w:tcPr>
          <w:p w14:paraId="30C885D3" w14:textId="77777777" w:rsidR="003C3B33" w:rsidRDefault="00B560D6">
            <w:pPr>
              <w:pStyle w:val="TableParagraph"/>
              <w:ind w:left="108"/>
              <w:jc w:val="left"/>
            </w:pPr>
            <w:r>
              <w:t>Townsville</w:t>
            </w:r>
            <w:r>
              <w:rPr>
                <w:spacing w:val="-7"/>
              </w:rPr>
              <w:t xml:space="preserve"> </w:t>
            </w:r>
            <w:r>
              <w:rPr>
                <w:spacing w:val="-10"/>
                <w:vertAlign w:val="superscript"/>
              </w:rPr>
              <w:t>b</w:t>
            </w:r>
          </w:p>
        </w:tc>
        <w:tc>
          <w:tcPr>
            <w:tcW w:w="1377" w:type="dxa"/>
            <w:tcBorders>
              <w:top w:val="single" w:sz="4" w:space="0" w:color="000000"/>
              <w:bottom w:val="single" w:sz="4" w:space="0" w:color="000000"/>
            </w:tcBorders>
          </w:tcPr>
          <w:p w14:paraId="30C885D4" w14:textId="77777777" w:rsidR="003C3B33" w:rsidRDefault="00B560D6">
            <w:pPr>
              <w:pStyle w:val="TableParagraph"/>
              <w:ind w:left="108"/>
              <w:jc w:val="left"/>
            </w:pPr>
            <w:proofErr w:type="gramStart"/>
            <w:r>
              <w:rPr>
                <w:spacing w:val="-4"/>
              </w:rPr>
              <w:t>with</w:t>
            </w:r>
            <w:proofErr w:type="gramEnd"/>
            <w:r>
              <w:rPr>
                <w:spacing w:val="-4"/>
              </w:rPr>
              <w:t xml:space="preserve"> </w:t>
            </w:r>
            <w:r>
              <w:rPr>
                <w:spacing w:val="-2"/>
              </w:rPr>
              <w:t>dependant</w:t>
            </w:r>
          </w:p>
        </w:tc>
        <w:tc>
          <w:tcPr>
            <w:tcW w:w="1324" w:type="dxa"/>
            <w:tcBorders>
              <w:top w:val="single" w:sz="4" w:space="0" w:color="000000"/>
              <w:bottom w:val="single" w:sz="4" w:space="0" w:color="000000"/>
            </w:tcBorders>
          </w:tcPr>
          <w:p w14:paraId="30C885D5" w14:textId="77777777" w:rsidR="003C3B33" w:rsidRDefault="00B560D6">
            <w:pPr>
              <w:pStyle w:val="TableParagraph"/>
              <w:ind w:right="113"/>
            </w:pPr>
            <w:r>
              <w:rPr>
                <w:spacing w:val="-2"/>
              </w:rPr>
              <w:t>2,250</w:t>
            </w:r>
          </w:p>
        </w:tc>
        <w:tc>
          <w:tcPr>
            <w:tcW w:w="2071" w:type="dxa"/>
            <w:tcBorders>
              <w:top w:val="single" w:sz="4" w:space="0" w:color="000000"/>
              <w:bottom w:val="single" w:sz="4" w:space="0" w:color="000000"/>
            </w:tcBorders>
          </w:tcPr>
          <w:p w14:paraId="30C885D6" w14:textId="77777777" w:rsidR="003C3B33" w:rsidRDefault="00B560D6">
            <w:pPr>
              <w:pStyle w:val="TableParagraph"/>
              <w:ind w:right="343"/>
            </w:pPr>
            <w:r>
              <w:rPr>
                <w:spacing w:val="-2"/>
              </w:rPr>
              <w:t>2,340</w:t>
            </w:r>
          </w:p>
        </w:tc>
        <w:tc>
          <w:tcPr>
            <w:tcW w:w="1535" w:type="dxa"/>
            <w:tcBorders>
              <w:top w:val="single" w:sz="4" w:space="0" w:color="000000"/>
              <w:bottom w:val="single" w:sz="4" w:space="0" w:color="000000"/>
            </w:tcBorders>
          </w:tcPr>
          <w:p w14:paraId="30C885D7" w14:textId="77777777" w:rsidR="003C3B33" w:rsidRDefault="00B560D6">
            <w:pPr>
              <w:pStyle w:val="TableParagraph"/>
              <w:ind w:right="318"/>
            </w:pPr>
            <w:r>
              <w:rPr>
                <w:spacing w:val="-2"/>
              </w:rPr>
              <w:t>2,429</w:t>
            </w:r>
          </w:p>
        </w:tc>
        <w:tc>
          <w:tcPr>
            <w:tcW w:w="1294" w:type="dxa"/>
            <w:tcBorders>
              <w:top w:val="single" w:sz="4" w:space="0" w:color="000000"/>
              <w:bottom w:val="single" w:sz="4" w:space="0" w:color="000000"/>
            </w:tcBorders>
          </w:tcPr>
          <w:p w14:paraId="30C885D8" w14:textId="77777777" w:rsidR="003C3B33" w:rsidRDefault="00B560D6">
            <w:pPr>
              <w:pStyle w:val="TableParagraph"/>
              <w:ind w:right="100"/>
            </w:pPr>
            <w:r>
              <w:rPr>
                <w:spacing w:val="-2"/>
              </w:rPr>
              <w:t>2,512</w:t>
            </w:r>
          </w:p>
        </w:tc>
      </w:tr>
      <w:tr w:rsidR="003C3B33" w14:paraId="30C885E0" w14:textId="77777777">
        <w:trPr>
          <w:trHeight w:val="657"/>
        </w:trPr>
        <w:tc>
          <w:tcPr>
            <w:tcW w:w="1423" w:type="dxa"/>
            <w:tcBorders>
              <w:bottom w:val="single" w:sz="4" w:space="0" w:color="000000"/>
            </w:tcBorders>
          </w:tcPr>
          <w:p w14:paraId="30C885DA" w14:textId="77777777" w:rsidR="003C3B33" w:rsidRDefault="003C3B33">
            <w:pPr>
              <w:pStyle w:val="TableParagraph"/>
              <w:spacing w:before="0"/>
              <w:jc w:val="left"/>
              <w:rPr>
                <w:rFonts w:ascii="Times New Roman"/>
              </w:rPr>
            </w:pPr>
          </w:p>
        </w:tc>
        <w:tc>
          <w:tcPr>
            <w:tcW w:w="1377" w:type="dxa"/>
            <w:tcBorders>
              <w:top w:val="single" w:sz="4" w:space="0" w:color="000000"/>
              <w:bottom w:val="single" w:sz="4" w:space="0" w:color="000000"/>
            </w:tcBorders>
          </w:tcPr>
          <w:p w14:paraId="30C885DB" w14:textId="77777777" w:rsidR="003C3B33" w:rsidRDefault="00B560D6">
            <w:pPr>
              <w:pStyle w:val="TableParagraph"/>
              <w:ind w:left="108"/>
              <w:jc w:val="left"/>
            </w:pPr>
            <w:r>
              <w:rPr>
                <w:spacing w:val="-2"/>
              </w:rPr>
              <w:t>without dependant</w:t>
            </w:r>
          </w:p>
        </w:tc>
        <w:tc>
          <w:tcPr>
            <w:tcW w:w="1324" w:type="dxa"/>
            <w:tcBorders>
              <w:top w:val="single" w:sz="4" w:space="0" w:color="000000"/>
              <w:bottom w:val="single" w:sz="4" w:space="0" w:color="000000"/>
            </w:tcBorders>
          </w:tcPr>
          <w:p w14:paraId="30C885DC" w14:textId="77777777" w:rsidR="003C3B33" w:rsidRDefault="00B560D6">
            <w:pPr>
              <w:pStyle w:val="TableParagraph"/>
              <w:ind w:right="113"/>
            </w:pPr>
            <w:r>
              <w:rPr>
                <w:spacing w:val="-2"/>
              </w:rPr>
              <w:t>1,140</w:t>
            </w:r>
          </w:p>
        </w:tc>
        <w:tc>
          <w:tcPr>
            <w:tcW w:w="2071" w:type="dxa"/>
            <w:tcBorders>
              <w:top w:val="single" w:sz="4" w:space="0" w:color="000000"/>
              <w:bottom w:val="single" w:sz="4" w:space="0" w:color="000000"/>
            </w:tcBorders>
          </w:tcPr>
          <w:p w14:paraId="30C885DD" w14:textId="77777777" w:rsidR="003C3B33" w:rsidRDefault="00B560D6">
            <w:pPr>
              <w:pStyle w:val="TableParagraph"/>
              <w:ind w:right="343"/>
            </w:pPr>
            <w:r>
              <w:rPr>
                <w:spacing w:val="-2"/>
              </w:rPr>
              <w:t>1,186</w:t>
            </w:r>
          </w:p>
        </w:tc>
        <w:tc>
          <w:tcPr>
            <w:tcW w:w="1535" w:type="dxa"/>
            <w:tcBorders>
              <w:top w:val="single" w:sz="4" w:space="0" w:color="000000"/>
              <w:bottom w:val="single" w:sz="4" w:space="0" w:color="000000"/>
            </w:tcBorders>
          </w:tcPr>
          <w:p w14:paraId="30C885DE" w14:textId="77777777" w:rsidR="003C3B33" w:rsidRDefault="00B560D6">
            <w:pPr>
              <w:pStyle w:val="TableParagraph"/>
              <w:ind w:right="319"/>
            </w:pPr>
            <w:r>
              <w:rPr>
                <w:spacing w:val="-2"/>
              </w:rPr>
              <w:t>1,231</w:t>
            </w:r>
          </w:p>
        </w:tc>
        <w:tc>
          <w:tcPr>
            <w:tcW w:w="1294" w:type="dxa"/>
            <w:tcBorders>
              <w:top w:val="single" w:sz="4" w:space="0" w:color="000000"/>
              <w:bottom w:val="single" w:sz="4" w:space="0" w:color="000000"/>
            </w:tcBorders>
          </w:tcPr>
          <w:p w14:paraId="30C885DF" w14:textId="77777777" w:rsidR="003C3B33" w:rsidRDefault="00B560D6">
            <w:pPr>
              <w:pStyle w:val="TableParagraph"/>
              <w:ind w:right="102"/>
            </w:pPr>
            <w:r>
              <w:rPr>
                <w:spacing w:val="-2"/>
              </w:rPr>
              <w:t>1,273</w:t>
            </w:r>
          </w:p>
        </w:tc>
      </w:tr>
    </w:tbl>
    <w:p w14:paraId="30C885E1" w14:textId="77777777" w:rsidR="003C3B33" w:rsidRDefault="00B560D6">
      <w:pPr>
        <w:pStyle w:val="BodyText"/>
        <w:spacing w:before="4"/>
        <w:ind w:left="760" w:firstLine="0"/>
      </w:pPr>
      <w:r>
        <w:rPr>
          <w:b/>
        </w:rPr>
        <w:t>a</w:t>
      </w:r>
      <w:r>
        <w:rPr>
          <w:b/>
          <w:spacing w:val="-7"/>
        </w:rPr>
        <w:t xml:space="preserve"> </w:t>
      </w:r>
      <w:r>
        <w:t>preserved</w:t>
      </w:r>
      <w:r>
        <w:rPr>
          <w:spacing w:val="-4"/>
        </w:rPr>
        <w:t xml:space="preserve"> </w:t>
      </w:r>
      <w:r>
        <w:t>higher</w:t>
      </w:r>
      <w:r>
        <w:rPr>
          <w:spacing w:val="-3"/>
        </w:rPr>
        <w:t xml:space="preserve"> </w:t>
      </w:r>
      <w:r>
        <w:t>rate</w:t>
      </w:r>
      <w:r>
        <w:rPr>
          <w:spacing w:val="-3"/>
        </w:rPr>
        <w:t xml:space="preserve"> </w:t>
      </w:r>
      <w:r>
        <w:t>from</w:t>
      </w:r>
      <w:r>
        <w:rPr>
          <w:spacing w:val="-4"/>
        </w:rPr>
        <w:t xml:space="preserve"> </w:t>
      </w:r>
      <w:r>
        <w:t>DEE.</w:t>
      </w:r>
      <w:r>
        <w:rPr>
          <w:spacing w:val="-3"/>
        </w:rPr>
        <w:t xml:space="preserve"> </w:t>
      </w:r>
      <w:r>
        <w:rPr>
          <w:b/>
        </w:rPr>
        <w:t>b</w:t>
      </w:r>
      <w:r>
        <w:rPr>
          <w:b/>
          <w:spacing w:val="-5"/>
        </w:rPr>
        <w:t xml:space="preserve"> </w:t>
      </w:r>
      <w:r>
        <w:t>Former</w:t>
      </w:r>
      <w:r>
        <w:rPr>
          <w:spacing w:val="-3"/>
        </w:rPr>
        <w:t xml:space="preserve"> </w:t>
      </w:r>
      <w:r>
        <w:t>remote</w:t>
      </w:r>
      <w:r>
        <w:rPr>
          <w:spacing w:val="-3"/>
        </w:rPr>
        <w:t xml:space="preserve"> </w:t>
      </w:r>
      <w:r>
        <w:t>locality</w:t>
      </w:r>
      <w:r>
        <w:rPr>
          <w:spacing w:val="-4"/>
        </w:rPr>
        <w:t xml:space="preserve"> </w:t>
      </w:r>
      <w:r>
        <w:t>–</w:t>
      </w:r>
      <w:r>
        <w:rPr>
          <w:spacing w:val="-5"/>
        </w:rPr>
        <w:t xml:space="preserve"> </w:t>
      </w:r>
      <w:r>
        <w:t>meat</w:t>
      </w:r>
      <w:r>
        <w:rPr>
          <w:spacing w:val="-5"/>
        </w:rPr>
        <w:t xml:space="preserve"> </w:t>
      </w:r>
      <w:r>
        <w:t>inspectors</w:t>
      </w:r>
      <w:r>
        <w:rPr>
          <w:spacing w:val="-5"/>
        </w:rPr>
        <w:t xml:space="preserve"> </w:t>
      </w:r>
      <w:r>
        <w:rPr>
          <w:spacing w:val="-2"/>
        </w:rPr>
        <w:t>only.</w:t>
      </w:r>
    </w:p>
    <w:p w14:paraId="30C885E2" w14:textId="77777777" w:rsidR="003C3B33" w:rsidRDefault="00B560D6">
      <w:pPr>
        <w:spacing w:before="22"/>
        <w:ind w:left="759"/>
      </w:pPr>
      <w:r>
        <w:rPr>
          <w:b/>
        </w:rPr>
        <w:t>n/a</w:t>
      </w:r>
      <w:r>
        <w:rPr>
          <w:b/>
          <w:spacing w:val="-1"/>
        </w:rPr>
        <w:t xml:space="preserve"> </w:t>
      </w:r>
      <w:r>
        <w:t>Not</w:t>
      </w:r>
      <w:r>
        <w:rPr>
          <w:spacing w:val="-2"/>
        </w:rPr>
        <w:t xml:space="preserve"> applicable.</w:t>
      </w:r>
    </w:p>
    <w:p w14:paraId="30C885E3" w14:textId="77777777" w:rsidR="003C3B33" w:rsidRDefault="003C3B33">
      <w:pPr>
        <w:sectPr w:rsidR="003C3B33">
          <w:pgSz w:w="11910" w:h="16840"/>
          <w:pgMar w:top="960" w:right="840" w:bottom="920" w:left="680" w:header="751" w:footer="734" w:gutter="0"/>
          <w:cols w:space="720"/>
        </w:sectPr>
      </w:pPr>
    </w:p>
    <w:p w14:paraId="30C885E4" w14:textId="77777777" w:rsidR="003C3B33" w:rsidRDefault="00B560D6">
      <w:pPr>
        <w:pStyle w:val="Heading1"/>
      </w:pPr>
      <w:bookmarkStart w:id="307" w:name="Attachment_C:_Supported_Wage_System"/>
      <w:bookmarkStart w:id="308" w:name="_bookmark159"/>
      <w:bookmarkEnd w:id="307"/>
      <w:bookmarkEnd w:id="308"/>
      <w:r>
        <w:lastRenderedPageBreak/>
        <w:t>Attachment</w:t>
      </w:r>
      <w:r>
        <w:rPr>
          <w:spacing w:val="-8"/>
        </w:rPr>
        <w:t xml:space="preserve"> </w:t>
      </w:r>
      <w:r>
        <w:t>C:</w:t>
      </w:r>
      <w:r>
        <w:rPr>
          <w:spacing w:val="-4"/>
        </w:rPr>
        <w:t xml:space="preserve"> </w:t>
      </w:r>
      <w:r>
        <w:t>Supported</w:t>
      </w:r>
      <w:r>
        <w:rPr>
          <w:spacing w:val="-5"/>
        </w:rPr>
        <w:t xml:space="preserve"> </w:t>
      </w:r>
      <w:r>
        <w:t>Wage</w:t>
      </w:r>
      <w:r>
        <w:rPr>
          <w:spacing w:val="-4"/>
        </w:rPr>
        <w:t xml:space="preserve"> </w:t>
      </w:r>
      <w:r>
        <w:rPr>
          <w:spacing w:val="-2"/>
        </w:rPr>
        <w:t>System</w:t>
      </w:r>
    </w:p>
    <w:p w14:paraId="30C885E5" w14:textId="77777777" w:rsidR="003C3B33" w:rsidRDefault="00B560D6">
      <w:pPr>
        <w:pStyle w:val="ListParagraph"/>
        <w:numPr>
          <w:ilvl w:val="0"/>
          <w:numId w:val="2"/>
        </w:numPr>
        <w:tabs>
          <w:tab w:val="left" w:pos="1326"/>
        </w:tabs>
        <w:spacing w:before="279" w:line="256" w:lineRule="auto"/>
        <w:ind w:right="730"/>
      </w:pPr>
      <w:r>
        <w:t>Attachment</w:t>
      </w:r>
      <w:r>
        <w:rPr>
          <w:spacing w:val="-1"/>
        </w:rPr>
        <w:t xml:space="preserve"> </w:t>
      </w:r>
      <w:r>
        <w:t>C</w:t>
      </w:r>
      <w:r>
        <w:rPr>
          <w:spacing w:val="-4"/>
        </w:rPr>
        <w:t xml:space="preserve"> </w:t>
      </w:r>
      <w:r>
        <w:t>defines</w:t>
      </w:r>
      <w:r>
        <w:rPr>
          <w:spacing w:val="-4"/>
        </w:rPr>
        <w:t xml:space="preserve"> </w:t>
      </w:r>
      <w:r>
        <w:t>the</w:t>
      </w:r>
      <w:r>
        <w:rPr>
          <w:spacing w:val="-4"/>
        </w:rPr>
        <w:t xml:space="preserve"> </w:t>
      </w:r>
      <w:proofErr w:type="gramStart"/>
      <w:r>
        <w:t>condition</w:t>
      </w:r>
      <w:proofErr w:type="gramEnd"/>
      <w:r>
        <w:rPr>
          <w:spacing w:val="-5"/>
        </w:rPr>
        <w:t xml:space="preserve"> </w:t>
      </w:r>
      <w:r>
        <w:t>which</w:t>
      </w:r>
      <w:r>
        <w:rPr>
          <w:spacing w:val="-3"/>
        </w:rPr>
        <w:t xml:space="preserve"> </w:t>
      </w:r>
      <w:r>
        <w:t>will</w:t>
      </w:r>
      <w:r>
        <w:rPr>
          <w:spacing w:val="-5"/>
        </w:rPr>
        <w:t xml:space="preserve"> </w:t>
      </w:r>
      <w:r>
        <w:t>apply</w:t>
      </w:r>
      <w:r>
        <w:rPr>
          <w:spacing w:val="-1"/>
        </w:rPr>
        <w:t xml:space="preserve"> </w:t>
      </w:r>
      <w:r>
        <w:t>to</w:t>
      </w:r>
      <w:r>
        <w:rPr>
          <w:spacing w:val="-1"/>
        </w:rPr>
        <w:t xml:space="preserve"> </w:t>
      </w:r>
      <w:r>
        <w:t>employees</w:t>
      </w:r>
      <w:r>
        <w:rPr>
          <w:spacing w:val="-2"/>
        </w:rPr>
        <w:t xml:space="preserve"> </w:t>
      </w:r>
      <w:r>
        <w:t>because</w:t>
      </w:r>
      <w:r>
        <w:rPr>
          <w:spacing w:val="-4"/>
        </w:rPr>
        <w:t xml:space="preserve"> </w:t>
      </w:r>
      <w:r>
        <w:t>of</w:t>
      </w:r>
      <w:r>
        <w:rPr>
          <w:spacing w:val="-4"/>
        </w:rPr>
        <w:t xml:space="preserve"> </w:t>
      </w:r>
      <w:r>
        <w:t>the</w:t>
      </w:r>
      <w:r>
        <w:rPr>
          <w:spacing w:val="-1"/>
        </w:rPr>
        <w:t xml:space="preserve"> </w:t>
      </w:r>
      <w:r>
        <w:t>effects</w:t>
      </w:r>
      <w:r>
        <w:rPr>
          <w:spacing w:val="-4"/>
        </w:rPr>
        <w:t xml:space="preserve"> </w:t>
      </w:r>
      <w:r>
        <w:t>of</w:t>
      </w:r>
      <w:r>
        <w:rPr>
          <w:spacing w:val="-2"/>
        </w:rPr>
        <w:t xml:space="preserve"> </w:t>
      </w:r>
      <w:proofErr w:type="gramStart"/>
      <w:r>
        <w:t>a disability</w:t>
      </w:r>
      <w:proofErr w:type="gramEnd"/>
      <w:r>
        <w:t xml:space="preserve"> and who are eligible for a supported wage under the terms of this agreement.</w:t>
      </w:r>
    </w:p>
    <w:p w14:paraId="30C885E6" w14:textId="77777777" w:rsidR="003C3B33" w:rsidRDefault="00B560D6">
      <w:pPr>
        <w:pStyle w:val="Heading3"/>
        <w:spacing w:before="164"/>
        <w:ind w:left="760"/>
      </w:pPr>
      <w:r>
        <w:rPr>
          <w:spacing w:val="-2"/>
        </w:rPr>
        <w:t>Definitions</w:t>
      </w:r>
    </w:p>
    <w:p w14:paraId="30C885E7" w14:textId="77777777" w:rsidR="003C3B33" w:rsidRDefault="00B560D6">
      <w:pPr>
        <w:pStyle w:val="ListParagraph"/>
        <w:numPr>
          <w:ilvl w:val="0"/>
          <w:numId w:val="2"/>
        </w:numPr>
        <w:tabs>
          <w:tab w:val="left" w:pos="1326"/>
        </w:tabs>
        <w:spacing w:before="180"/>
        <w:ind w:hanging="566"/>
      </w:pPr>
      <w:r>
        <w:t>In</w:t>
      </w:r>
      <w:r>
        <w:rPr>
          <w:spacing w:val="-3"/>
        </w:rPr>
        <w:t xml:space="preserve"> </w:t>
      </w:r>
      <w:r>
        <w:t>this</w:t>
      </w:r>
      <w:r>
        <w:rPr>
          <w:spacing w:val="-1"/>
        </w:rPr>
        <w:t xml:space="preserve"> </w:t>
      </w:r>
      <w:r>
        <w:rPr>
          <w:spacing w:val="-2"/>
        </w:rPr>
        <w:t>Attachment:</w:t>
      </w:r>
    </w:p>
    <w:p w14:paraId="30C885E8" w14:textId="77777777" w:rsidR="003C3B33" w:rsidRDefault="00B560D6">
      <w:pPr>
        <w:pStyle w:val="BodyText"/>
        <w:spacing w:before="183" w:line="259" w:lineRule="auto"/>
        <w:ind w:firstLine="0"/>
      </w:pPr>
      <w:r>
        <w:rPr>
          <w:b/>
        </w:rPr>
        <w:t xml:space="preserve">Approved assessor </w:t>
      </w:r>
      <w:r>
        <w:t>means a person accredited by the management unit established by the Commonwealth</w:t>
      </w:r>
      <w:r>
        <w:rPr>
          <w:spacing w:val="-3"/>
        </w:rPr>
        <w:t xml:space="preserve"> </w:t>
      </w:r>
      <w:r>
        <w:t>under</w:t>
      </w:r>
      <w:r>
        <w:rPr>
          <w:spacing w:val="-4"/>
        </w:rPr>
        <w:t xml:space="preserve"> </w:t>
      </w:r>
      <w:r>
        <w:t>the</w:t>
      </w:r>
      <w:r>
        <w:rPr>
          <w:spacing w:val="-4"/>
        </w:rPr>
        <w:t xml:space="preserve"> </w:t>
      </w:r>
      <w:r>
        <w:t>supported</w:t>
      </w:r>
      <w:r>
        <w:rPr>
          <w:spacing w:val="-5"/>
        </w:rPr>
        <w:t xml:space="preserve"> </w:t>
      </w:r>
      <w:r>
        <w:t>wage</w:t>
      </w:r>
      <w:r>
        <w:rPr>
          <w:spacing w:val="-1"/>
        </w:rPr>
        <w:t xml:space="preserve"> </w:t>
      </w:r>
      <w:r>
        <w:t>system</w:t>
      </w:r>
      <w:r>
        <w:rPr>
          <w:spacing w:val="-3"/>
        </w:rPr>
        <w:t xml:space="preserve"> </w:t>
      </w:r>
      <w:r>
        <w:t>to</w:t>
      </w:r>
      <w:r>
        <w:rPr>
          <w:spacing w:val="-3"/>
        </w:rPr>
        <w:t xml:space="preserve"> </w:t>
      </w:r>
      <w:r>
        <w:t>perform</w:t>
      </w:r>
      <w:r>
        <w:rPr>
          <w:spacing w:val="-1"/>
        </w:rPr>
        <w:t xml:space="preserve"> </w:t>
      </w:r>
      <w:r>
        <w:t>assessments</w:t>
      </w:r>
      <w:r>
        <w:rPr>
          <w:spacing w:val="-2"/>
        </w:rPr>
        <w:t xml:space="preserve"> </w:t>
      </w:r>
      <w:r>
        <w:t>of</w:t>
      </w:r>
      <w:r>
        <w:rPr>
          <w:spacing w:val="-4"/>
        </w:rPr>
        <w:t xml:space="preserve"> </w:t>
      </w:r>
      <w:r>
        <w:t>an</w:t>
      </w:r>
      <w:r>
        <w:rPr>
          <w:spacing w:val="-5"/>
        </w:rPr>
        <w:t xml:space="preserve"> </w:t>
      </w:r>
      <w:r>
        <w:t>individual’s productive capacity within the supported wage system.</w:t>
      </w:r>
    </w:p>
    <w:p w14:paraId="30C885E9" w14:textId="77777777" w:rsidR="003C3B33" w:rsidRDefault="00B560D6">
      <w:pPr>
        <w:pStyle w:val="BodyText"/>
        <w:spacing w:line="259" w:lineRule="auto"/>
        <w:ind w:right="626" w:firstLine="0"/>
      </w:pPr>
      <w:r>
        <w:rPr>
          <w:b/>
        </w:rPr>
        <w:t>Assessment</w:t>
      </w:r>
      <w:r>
        <w:rPr>
          <w:b/>
          <w:spacing w:val="-4"/>
        </w:rPr>
        <w:t xml:space="preserve"> </w:t>
      </w:r>
      <w:r>
        <w:rPr>
          <w:b/>
        </w:rPr>
        <w:t>instrument</w:t>
      </w:r>
      <w:r>
        <w:rPr>
          <w:b/>
          <w:spacing w:val="-3"/>
        </w:rPr>
        <w:t xml:space="preserve"> </w:t>
      </w:r>
      <w:r>
        <w:t>means</w:t>
      </w:r>
      <w:r>
        <w:rPr>
          <w:spacing w:val="-2"/>
        </w:rPr>
        <w:t xml:space="preserve"> </w:t>
      </w:r>
      <w:r>
        <w:t>the</w:t>
      </w:r>
      <w:r>
        <w:rPr>
          <w:spacing w:val="-4"/>
        </w:rPr>
        <w:t xml:space="preserve"> </w:t>
      </w:r>
      <w:r>
        <w:t>tool</w:t>
      </w:r>
      <w:r>
        <w:rPr>
          <w:spacing w:val="-2"/>
        </w:rPr>
        <w:t xml:space="preserve"> </w:t>
      </w:r>
      <w:r>
        <w:t>provided</w:t>
      </w:r>
      <w:r>
        <w:rPr>
          <w:spacing w:val="-3"/>
        </w:rPr>
        <w:t xml:space="preserve"> </w:t>
      </w:r>
      <w:r>
        <w:t>for</w:t>
      </w:r>
      <w:r>
        <w:rPr>
          <w:spacing w:val="-4"/>
        </w:rPr>
        <w:t xml:space="preserve"> </w:t>
      </w:r>
      <w:r>
        <w:t>under</w:t>
      </w:r>
      <w:r>
        <w:rPr>
          <w:spacing w:val="-2"/>
        </w:rPr>
        <w:t xml:space="preserve"> </w:t>
      </w:r>
      <w:r>
        <w:t>the</w:t>
      </w:r>
      <w:r>
        <w:rPr>
          <w:spacing w:val="-1"/>
        </w:rPr>
        <w:t xml:space="preserve"> </w:t>
      </w:r>
      <w:r>
        <w:t>supported</w:t>
      </w:r>
      <w:r>
        <w:rPr>
          <w:spacing w:val="-5"/>
        </w:rPr>
        <w:t xml:space="preserve"> </w:t>
      </w:r>
      <w:r>
        <w:t>wage</w:t>
      </w:r>
      <w:r>
        <w:rPr>
          <w:spacing w:val="-4"/>
        </w:rPr>
        <w:t xml:space="preserve"> </w:t>
      </w:r>
      <w:r>
        <w:t>system</w:t>
      </w:r>
      <w:r>
        <w:rPr>
          <w:spacing w:val="-3"/>
        </w:rPr>
        <w:t xml:space="preserve"> </w:t>
      </w:r>
      <w:r>
        <w:t>that records the assessment of the productive capacity of the person to be employed under the supported wage system.</w:t>
      </w:r>
    </w:p>
    <w:p w14:paraId="30C885EA" w14:textId="77777777" w:rsidR="003C3B33" w:rsidRDefault="00B560D6">
      <w:pPr>
        <w:spacing w:before="157" w:line="259" w:lineRule="auto"/>
        <w:ind w:left="1326" w:right="626" w:hanging="1"/>
      </w:pPr>
      <w:r>
        <w:rPr>
          <w:b/>
        </w:rPr>
        <w:t xml:space="preserve">Disability Support Pension </w:t>
      </w:r>
      <w:r>
        <w:t>means the Commonwealth Government pension scheme to provide</w:t>
      </w:r>
      <w:r>
        <w:rPr>
          <w:spacing w:val="-4"/>
        </w:rPr>
        <w:t xml:space="preserve"> </w:t>
      </w:r>
      <w:r>
        <w:t>income</w:t>
      </w:r>
      <w:r>
        <w:rPr>
          <w:spacing w:val="-4"/>
        </w:rPr>
        <w:t xml:space="preserve"> </w:t>
      </w:r>
      <w:r>
        <w:t>security</w:t>
      </w:r>
      <w:r>
        <w:rPr>
          <w:spacing w:val="-1"/>
        </w:rPr>
        <w:t xml:space="preserve"> </w:t>
      </w:r>
      <w:r>
        <w:t>for</w:t>
      </w:r>
      <w:r>
        <w:rPr>
          <w:spacing w:val="-2"/>
        </w:rPr>
        <w:t xml:space="preserve"> </w:t>
      </w:r>
      <w:proofErr w:type="gramStart"/>
      <w:r>
        <w:t>persons</w:t>
      </w:r>
      <w:proofErr w:type="gramEnd"/>
      <w:r>
        <w:rPr>
          <w:spacing w:val="-4"/>
        </w:rPr>
        <w:t xml:space="preserve"> </w:t>
      </w:r>
      <w:r>
        <w:t>with</w:t>
      </w:r>
      <w:r>
        <w:rPr>
          <w:spacing w:val="-5"/>
        </w:rPr>
        <w:t xml:space="preserve"> </w:t>
      </w:r>
      <w:r>
        <w:t>a</w:t>
      </w:r>
      <w:r>
        <w:rPr>
          <w:spacing w:val="-2"/>
        </w:rPr>
        <w:t xml:space="preserve"> </w:t>
      </w:r>
      <w:r>
        <w:t>disability</w:t>
      </w:r>
      <w:r>
        <w:rPr>
          <w:spacing w:val="-3"/>
        </w:rPr>
        <w:t xml:space="preserve"> </w:t>
      </w:r>
      <w:r>
        <w:t>as</w:t>
      </w:r>
      <w:r>
        <w:rPr>
          <w:spacing w:val="-2"/>
        </w:rPr>
        <w:t xml:space="preserve"> </w:t>
      </w:r>
      <w:r>
        <w:t>provided</w:t>
      </w:r>
      <w:r>
        <w:rPr>
          <w:spacing w:val="-3"/>
        </w:rPr>
        <w:t xml:space="preserve"> </w:t>
      </w:r>
      <w:r>
        <w:t>under</w:t>
      </w:r>
      <w:r>
        <w:rPr>
          <w:spacing w:val="-2"/>
        </w:rPr>
        <w:t xml:space="preserve"> </w:t>
      </w:r>
      <w:r>
        <w:t>the</w:t>
      </w:r>
      <w:r>
        <w:rPr>
          <w:spacing w:val="-1"/>
        </w:rPr>
        <w:t xml:space="preserve"> </w:t>
      </w:r>
      <w:r>
        <w:rPr>
          <w:i/>
        </w:rPr>
        <w:t>Social</w:t>
      </w:r>
      <w:r>
        <w:rPr>
          <w:i/>
          <w:spacing w:val="-5"/>
        </w:rPr>
        <w:t xml:space="preserve"> </w:t>
      </w:r>
      <w:r>
        <w:rPr>
          <w:i/>
        </w:rPr>
        <w:t>Security</w:t>
      </w:r>
      <w:r>
        <w:rPr>
          <w:i/>
          <w:spacing w:val="-2"/>
        </w:rPr>
        <w:t xml:space="preserve"> </w:t>
      </w:r>
      <w:r>
        <w:rPr>
          <w:i/>
        </w:rPr>
        <w:t xml:space="preserve">Act 1991 </w:t>
      </w:r>
      <w:r>
        <w:t>(</w:t>
      </w:r>
      <w:proofErr w:type="spellStart"/>
      <w:r>
        <w:t>Cth</w:t>
      </w:r>
      <w:proofErr w:type="spellEnd"/>
      <w:r>
        <w:t>), as amended from time to time, or any successor to that scheme.</w:t>
      </w:r>
    </w:p>
    <w:p w14:paraId="30C885EB" w14:textId="77777777" w:rsidR="003C3B33" w:rsidRDefault="00B560D6">
      <w:pPr>
        <w:pStyle w:val="BodyText"/>
        <w:spacing w:before="160" w:line="259" w:lineRule="auto"/>
        <w:ind w:firstLine="0"/>
      </w:pPr>
      <w:r>
        <w:rPr>
          <w:b/>
        </w:rPr>
        <w:t>Relevant</w:t>
      </w:r>
      <w:r>
        <w:rPr>
          <w:b/>
          <w:spacing w:val="-3"/>
        </w:rPr>
        <w:t xml:space="preserve"> </w:t>
      </w:r>
      <w:r>
        <w:rPr>
          <w:b/>
        </w:rPr>
        <w:t>minimum</w:t>
      </w:r>
      <w:r>
        <w:rPr>
          <w:b/>
          <w:spacing w:val="-3"/>
        </w:rPr>
        <w:t xml:space="preserve"> </w:t>
      </w:r>
      <w:r>
        <w:rPr>
          <w:b/>
        </w:rPr>
        <w:t>wage</w:t>
      </w:r>
      <w:r>
        <w:rPr>
          <w:b/>
          <w:spacing w:val="-4"/>
        </w:rPr>
        <w:t xml:space="preserve"> </w:t>
      </w:r>
      <w:r>
        <w:t>means</w:t>
      </w:r>
      <w:r>
        <w:rPr>
          <w:spacing w:val="-3"/>
        </w:rPr>
        <w:t xml:space="preserve"> </w:t>
      </w:r>
      <w:r>
        <w:t>the</w:t>
      </w:r>
      <w:r>
        <w:rPr>
          <w:spacing w:val="-3"/>
        </w:rPr>
        <w:t xml:space="preserve"> </w:t>
      </w:r>
      <w:r>
        <w:t>minimum</w:t>
      </w:r>
      <w:r>
        <w:rPr>
          <w:spacing w:val="-2"/>
        </w:rPr>
        <w:t xml:space="preserve"> </w:t>
      </w:r>
      <w:r>
        <w:t>wage</w:t>
      </w:r>
      <w:r>
        <w:rPr>
          <w:spacing w:val="-5"/>
        </w:rPr>
        <w:t xml:space="preserve"> </w:t>
      </w:r>
      <w:r>
        <w:t>prescribed</w:t>
      </w:r>
      <w:r>
        <w:rPr>
          <w:spacing w:val="-2"/>
        </w:rPr>
        <w:t xml:space="preserve"> </w:t>
      </w:r>
      <w:r>
        <w:t>in</w:t>
      </w:r>
      <w:r>
        <w:rPr>
          <w:spacing w:val="-2"/>
        </w:rPr>
        <w:t xml:space="preserve"> </w:t>
      </w:r>
      <w:r>
        <w:t>this</w:t>
      </w:r>
      <w:r>
        <w:rPr>
          <w:spacing w:val="-3"/>
        </w:rPr>
        <w:t xml:space="preserve"> </w:t>
      </w:r>
      <w:r>
        <w:t>agreement for</w:t>
      </w:r>
      <w:r>
        <w:rPr>
          <w:spacing w:val="-3"/>
        </w:rPr>
        <w:t xml:space="preserve"> </w:t>
      </w:r>
      <w:r>
        <w:t>the classification of work for which an employee is engaged.</w:t>
      </w:r>
    </w:p>
    <w:p w14:paraId="30C885EC" w14:textId="77777777" w:rsidR="003C3B33" w:rsidRDefault="00B560D6">
      <w:pPr>
        <w:pStyle w:val="BodyText"/>
        <w:spacing w:before="161" w:line="259" w:lineRule="auto"/>
        <w:ind w:left="1325" w:right="810" w:firstLine="0"/>
        <w:jc w:val="both"/>
      </w:pPr>
      <w:r>
        <w:rPr>
          <w:b/>
        </w:rPr>
        <w:t>Supported</w:t>
      </w:r>
      <w:r>
        <w:rPr>
          <w:b/>
          <w:spacing w:val="-3"/>
        </w:rPr>
        <w:t xml:space="preserve"> </w:t>
      </w:r>
      <w:r>
        <w:rPr>
          <w:b/>
        </w:rPr>
        <w:t>Wage</w:t>
      </w:r>
      <w:r>
        <w:rPr>
          <w:b/>
          <w:spacing w:val="-3"/>
        </w:rPr>
        <w:t xml:space="preserve"> </w:t>
      </w:r>
      <w:r>
        <w:rPr>
          <w:b/>
        </w:rPr>
        <w:t>System</w:t>
      </w:r>
      <w:r>
        <w:rPr>
          <w:b/>
          <w:spacing w:val="-4"/>
        </w:rPr>
        <w:t xml:space="preserve"> </w:t>
      </w:r>
      <w:r>
        <w:rPr>
          <w:b/>
        </w:rPr>
        <w:t>(SWS)</w:t>
      </w:r>
      <w:r>
        <w:rPr>
          <w:b/>
          <w:spacing w:val="-4"/>
        </w:rPr>
        <w:t xml:space="preserve"> </w:t>
      </w:r>
      <w:r>
        <w:t>means</w:t>
      </w:r>
      <w:r>
        <w:rPr>
          <w:spacing w:val="-4"/>
        </w:rPr>
        <w:t xml:space="preserve"> </w:t>
      </w:r>
      <w:r>
        <w:t>the</w:t>
      </w:r>
      <w:r>
        <w:rPr>
          <w:spacing w:val="-1"/>
        </w:rPr>
        <w:t xml:space="preserve"> </w:t>
      </w:r>
      <w:r>
        <w:t>Commonwealth</w:t>
      </w:r>
      <w:r>
        <w:rPr>
          <w:spacing w:val="-3"/>
        </w:rPr>
        <w:t xml:space="preserve"> </w:t>
      </w:r>
      <w:r>
        <w:t>Government</w:t>
      </w:r>
      <w:r>
        <w:rPr>
          <w:spacing w:val="-4"/>
        </w:rPr>
        <w:t xml:space="preserve"> </w:t>
      </w:r>
      <w:r>
        <w:t>system</w:t>
      </w:r>
      <w:r>
        <w:rPr>
          <w:spacing w:val="-1"/>
        </w:rPr>
        <w:t xml:space="preserve"> </w:t>
      </w:r>
      <w:r>
        <w:t>to</w:t>
      </w:r>
      <w:r>
        <w:rPr>
          <w:spacing w:val="-1"/>
        </w:rPr>
        <w:t xml:space="preserve"> </w:t>
      </w:r>
      <w:r>
        <w:t>promote employment</w:t>
      </w:r>
      <w:r>
        <w:rPr>
          <w:spacing w:val="-4"/>
        </w:rPr>
        <w:t xml:space="preserve"> </w:t>
      </w:r>
      <w:r>
        <w:t>for</w:t>
      </w:r>
      <w:r>
        <w:rPr>
          <w:spacing w:val="-4"/>
        </w:rPr>
        <w:t xml:space="preserve"> </w:t>
      </w:r>
      <w:r>
        <w:t>people</w:t>
      </w:r>
      <w:r>
        <w:rPr>
          <w:spacing w:val="-1"/>
        </w:rPr>
        <w:t xml:space="preserve"> </w:t>
      </w:r>
      <w:r>
        <w:t>who</w:t>
      </w:r>
      <w:r>
        <w:rPr>
          <w:spacing w:val="-1"/>
        </w:rPr>
        <w:t xml:space="preserve"> </w:t>
      </w:r>
      <w:r>
        <w:t>cannot</w:t>
      </w:r>
      <w:r>
        <w:rPr>
          <w:spacing w:val="-4"/>
        </w:rPr>
        <w:t xml:space="preserve"> </w:t>
      </w:r>
      <w:r>
        <w:t>work</w:t>
      </w:r>
      <w:r>
        <w:rPr>
          <w:spacing w:val="-1"/>
        </w:rPr>
        <w:t xml:space="preserve"> </w:t>
      </w:r>
      <w:r>
        <w:t>at</w:t>
      </w:r>
      <w:r>
        <w:rPr>
          <w:spacing w:val="-4"/>
        </w:rPr>
        <w:t xml:space="preserve"> </w:t>
      </w:r>
      <w:r>
        <w:t>full</w:t>
      </w:r>
      <w:r>
        <w:rPr>
          <w:spacing w:val="-2"/>
        </w:rPr>
        <w:t xml:space="preserve"> </w:t>
      </w:r>
      <w:r>
        <w:t>agreement</w:t>
      </w:r>
      <w:r>
        <w:rPr>
          <w:spacing w:val="-4"/>
        </w:rPr>
        <w:t xml:space="preserve"> </w:t>
      </w:r>
      <w:r>
        <w:t>wages</w:t>
      </w:r>
      <w:r>
        <w:rPr>
          <w:spacing w:val="-4"/>
        </w:rPr>
        <w:t xml:space="preserve"> </w:t>
      </w:r>
      <w:r>
        <w:t>because</w:t>
      </w:r>
      <w:r>
        <w:rPr>
          <w:spacing w:val="-4"/>
        </w:rPr>
        <w:t xml:space="preserve"> </w:t>
      </w:r>
      <w:r>
        <w:t>of</w:t>
      </w:r>
      <w:r>
        <w:rPr>
          <w:spacing w:val="-2"/>
        </w:rPr>
        <w:t xml:space="preserve"> </w:t>
      </w:r>
      <w:r>
        <w:t>a</w:t>
      </w:r>
      <w:r>
        <w:rPr>
          <w:spacing w:val="-2"/>
        </w:rPr>
        <w:t xml:space="preserve"> </w:t>
      </w:r>
      <w:r>
        <w:t>disability,</w:t>
      </w:r>
      <w:r>
        <w:rPr>
          <w:spacing w:val="-2"/>
        </w:rPr>
        <w:t xml:space="preserve"> </w:t>
      </w:r>
      <w:r>
        <w:t>as documented in</w:t>
      </w:r>
      <w:r>
        <w:rPr>
          <w:spacing w:val="-2"/>
        </w:rPr>
        <w:t xml:space="preserve"> </w:t>
      </w:r>
      <w:r>
        <w:t>the Supported Wage System Handbook. The Handbook</w:t>
      </w:r>
      <w:r>
        <w:rPr>
          <w:spacing w:val="-1"/>
        </w:rPr>
        <w:t xml:space="preserve"> </w:t>
      </w:r>
      <w:r>
        <w:t xml:space="preserve">is available from the </w:t>
      </w:r>
      <w:proofErr w:type="spellStart"/>
      <w:r>
        <w:t>JobAccess</w:t>
      </w:r>
      <w:proofErr w:type="spellEnd"/>
      <w:r>
        <w:t xml:space="preserve"> website (</w:t>
      </w:r>
      <w:hyperlink r:id="rId34">
        <w:r w:rsidR="003C3B33">
          <w:rPr>
            <w:color w:val="0000FF"/>
            <w:u w:val="single" w:color="0000FF"/>
          </w:rPr>
          <w:t>www.jobaccess.gov.au</w:t>
        </w:r>
      </w:hyperlink>
      <w:r>
        <w:t>).</w:t>
      </w:r>
    </w:p>
    <w:p w14:paraId="30C885ED" w14:textId="77777777" w:rsidR="003C3B33" w:rsidRDefault="003C3B33">
      <w:pPr>
        <w:pStyle w:val="BodyText"/>
        <w:spacing w:before="19"/>
        <w:ind w:left="0" w:firstLine="0"/>
      </w:pPr>
    </w:p>
    <w:p w14:paraId="30C885EE" w14:textId="77777777" w:rsidR="003C3B33" w:rsidRDefault="00B560D6">
      <w:pPr>
        <w:pStyle w:val="BodyText"/>
        <w:spacing w:before="0" w:line="259" w:lineRule="auto"/>
        <w:ind w:right="626" w:firstLine="0"/>
      </w:pPr>
      <w:r>
        <w:rPr>
          <w:b/>
        </w:rPr>
        <w:t xml:space="preserve">SWS wage assessment agreement </w:t>
      </w:r>
      <w:r>
        <w:t>means the document in the form required by the Department</w:t>
      </w:r>
      <w:r>
        <w:rPr>
          <w:spacing w:val="-2"/>
        </w:rPr>
        <w:t xml:space="preserve"> </w:t>
      </w:r>
      <w:r>
        <w:t>of</w:t>
      </w:r>
      <w:r>
        <w:rPr>
          <w:spacing w:val="-5"/>
        </w:rPr>
        <w:t xml:space="preserve"> </w:t>
      </w:r>
      <w:r>
        <w:t>Social</w:t>
      </w:r>
      <w:r>
        <w:rPr>
          <w:spacing w:val="-3"/>
        </w:rPr>
        <w:t xml:space="preserve"> </w:t>
      </w:r>
      <w:r>
        <w:t>Services</w:t>
      </w:r>
      <w:r>
        <w:rPr>
          <w:spacing w:val="-3"/>
        </w:rPr>
        <w:t xml:space="preserve"> </w:t>
      </w:r>
      <w:r>
        <w:t>that</w:t>
      </w:r>
      <w:r>
        <w:rPr>
          <w:spacing w:val="-2"/>
        </w:rPr>
        <w:t xml:space="preserve"> </w:t>
      </w:r>
      <w:r>
        <w:t>records</w:t>
      </w:r>
      <w:r>
        <w:rPr>
          <w:spacing w:val="-5"/>
        </w:rPr>
        <w:t xml:space="preserve"> </w:t>
      </w:r>
      <w:r>
        <w:t>the</w:t>
      </w:r>
      <w:r>
        <w:rPr>
          <w:spacing w:val="-5"/>
        </w:rPr>
        <w:t xml:space="preserve"> </w:t>
      </w:r>
      <w:r>
        <w:t>employee’s</w:t>
      </w:r>
      <w:r>
        <w:rPr>
          <w:spacing w:val="-3"/>
        </w:rPr>
        <w:t xml:space="preserve"> </w:t>
      </w:r>
      <w:r>
        <w:t>productive</w:t>
      </w:r>
      <w:r>
        <w:rPr>
          <w:spacing w:val="-5"/>
        </w:rPr>
        <w:t xml:space="preserve"> </w:t>
      </w:r>
      <w:r>
        <w:t>capacity</w:t>
      </w:r>
      <w:r>
        <w:rPr>
          <w:spacing w:val="-2"/>
        </w:rPr>
        <w:t xml:space="preserve"> </w:t>
      </w:r>
      <w:r>
        <w:t>and</w:t>
      </w:r>
      <w:r>
        <w:rPr>
          <w:spacing w:val="-4"/>
        </w:rPr>
        <w:t xml:space="preserve"> </w:t>
      </w:r>
      <w:r>
        <w:t>agreed wage rate.</w:t>
      </w:r>
    </w:p>
    <w:p w14:paraId="30C885EF" w14:textId="77777777" w:rsidR="003C3B33" w:rsidRDefault="00B560D6">
      <w:pPr>
        <w:spacing w:before="160"/>
        <w:ind w:left="759"/>
        <w:rPr>
          <w:b/>
        </w:rPr>
      </w:pPr>
      <w:r>
        <w:rPr>
          <w:b/>
        </w:rPr>
        <w:t>Eligibility</w:t>
      </w:r>
      <w:r>
        <w:rPr>
          <w:b/>
          <w:spacing w:val="-11"/>
        </w:rPr>
        <w:t xml:space="preserve"> </w:t>
      </w:r>
      <w:r>
        <w:rPr>
          <w:b/>
          <w:spacing w:val="-2"/>
        </w:rPr>
        <w:t>criteria</w:t>
      </w:r>
    </w:p>
    <w:p w14:paraId="30C885F0" w14:textId="77777777" w:rsidR="003C3B33" w:rsidRDefault="00B560D6">
      <w:pPr>
        <w:pStyle w:val="ListParagraph"/>
        <w:numPr>
          <w:ilvl w:val="0"/>
          <w:numId w:val="2"/>
        </w:numPr>
        <w:tabs>
          <w:tab w:val="left" w:pos="1326"/>
        </w:tabs>
        <w:spacing w:before="182" w:line="259" w:lineRule="auto"/>
        <w:ind w:right="769"/>
      </w:pPr>
      <w:r>
        <w:t>Employees</w:t>
      </w:r>
      <w:r>
        <w:rPr>
          <w:spacing w:val="-2"/>
        </w:rPr>
        <w:t xml:space="preserve"> </w:t>
      </w:r>
      <w:r>
        <w:t>covered</w:t>
      </w:r>
      <w:r>
        <w:rPr>
          <w:spacing w:val="-5"/>
        </w:rPr>
        <w:t xml:space="preserve"> </w:t>
      </w:r>
      <w:r>
        <w:t>by</w:t>
      </w:r>
      <w:r>
        <w:rPr>
          <w:spacing w:val="-1"/>
        </w:rPr>
        <w:t xml:space="preserve"> </w:t>
      </w:r>
      <w:r>
        <w:t>this</w:t>
      </w:r>
      <w:r>
        <w:rPr>
          <w:spacing w:val="-6"/>
        </w:rPr>
        <w:t xml:space="preserve"> </w:t>
      </w:r>
      <w:r>
        <w:t>Attachment</w:t>
      </w:r>
      <w:r>
        <w:rPr>
          <w:spacing w:val="-4"/>
        </w:rPr>
        <w:t xml:space="preserve"> </w:t>
      </w:r>
      <w:r>
        <w:t>will</w:t>
      </w:r>
      <w:r>
        <w:rPr>
          <w:spacing w:val="-2"/>
        </w:rPr>
        <w:t xml:space="preserve"> </w:t>
      </w:r>
      <w:r>
        <w:t>be</w:t>
      </w:r>
      <w:r>
        <w:rPr>
          <w:spacing w:val="-4"/>
        </w:rPr>
        <w:t xml:space="preserve"> </w:t>
      </w:r>
      <w:r>
        <w:t>those</w:t>
      </w:r>
      <w:r>
        <w:rPr>
          <w:spacing w:val="-1"/>
        </w:rPr>
        <w:t xml:space="preserve"> </w:t>
      </w:r>
      <w:r>
        <w:t>who</w:t>
      </w:r>
      <w:r>
        <w:rPr>
          <w:spacing w:val="-1"/>
        </w:rPr>
        <w:t xml:space="preserve"> </w:t>
      </w:r>
      <w:r>
        <w:t>are</w:t>
      </w:r>
      <w:r>
        <w:rPr>
          <w:spacing w:val="-4"/>
        </w:rPr>
        <w:t xml:space="preserve"> </w:t>
      </w:r>
      <w:r>
        <w:t>unable</w:t>
      </w:r>
      <w:r>
        <w:rPr>
          <w:spacing w:val="-1"/>
        </w:rPr>
        <w:t xml:space="preserve"> </w:t>
      </w:r>
      <w:r>
        <w:t>to</w:t>
      </w:r>
      <w:r>
        <w:rPr>
          <w:spacing w:val="-1"/>
        </w:rPr>
        <w:t xml:space="preserve"> </w:t>
      </w:r>
      <w:r>
        <w:t>perform</w:t>
      </w:r>
      <w:r>
        <w:rPr>
          <w:spacing w:val="-1"/>
        </w:rPr>
        <w:t xml:space="preserve"> </w:t>
      </w:r>
      <w:r>
        <w:t>the</w:t>
      </w:r>
      <w:r>
        <w:rPr>
          <w:spacing w:val="-1"/>
        </w:rPr>
        <w:t xml:space="preserve"> </w:t>
      </w:r>
      <w:r>
        <w:t>range</w:t>
      </w:r>
      <w:r>
        <w:rPr>
          <w:spacing w:val="-4"/>
        </w:rPr>
        <w:t xml:space="preserve"> </w:t>
      </w:r>
      <w:r>
        <w:t>of duties to the competence level required within the classification for which the employee is engaged under this agreement, because of the effects of a disability on their productive capacity and who meet the impairment criteria for receipt of a disability support pension.</w:t>
      </w:r>
    </w:p>
    <w:p w14:paraId="30C885F1" w14:textId="77777777" w:rsidR="003C3B33" w:rsidRDefault="00B560D6">
      <w:pPr>
        <w:pStyle w:val="ListParagraph"/>
        <w:numPr>
          <w:ilvl w:val="0"/>
          <w:numId w:val="2"/>
        </w:numPr>
        <w:tabs>
          <w:tab w:val="left" w:pos="1325"/>
        </w:tabs>
        <w:spacing w:before="157" w:line="259" w:lineRule="auto"/>
        <w:ind w:left="1325" w:right="726"/>
      </w:pPr>
      <w:r>
        <w:t xml:space="preserve">The Attachment does not apply to any existing employee who has a claim against the employer which is subject to the provisions of </w:t>
      </w:r>
      <w:proofErr w:type="gramStart"/>
      <w:r>
        <w:t>workers</w:t>
      </w:r>
      <w:proofErr w:type="gramEnd"/>
      <w:r>
        <w:t xml:space="preserve"> compensation legislation or any provision</w:t>
      </w:r>
      <w:r>
        <w:rPr>
          <w:spacing w:val="-5"/>
        </w:rPr>
        <w:t xml:space="preserve"> </w:t>
      </w:r>
      <w:r>
        <w:t>of</w:t>
      </w:r>
      <w:r>
        <w:rPr>
          <w:spacing w:val="-2"/>
        </w:rPr>
        <w:t xml:space="preserve"> </w:t>
      </w:r>
      <w:r>
        <w:t>this</w:t>
      </w:r>
      <w:r>
        <w:rPr>
          <w:spacing w:val="-4"/>
        </w:rPr>
        <w:t xml:space="preserve"> </w:t>
      </w:r>
      <w:r>
        <w:t>agreement</w:t>
      </w:r>
      <w:r>
        <w:rPr>
          <w:spacing w:val="-1"/>
        </w:rPr>
        <w:t xml:space="preserve"> </w:t>
      </w:r>
      <w:r>
        <w:t>relating</w:t>
      </w:r>
      <w:r>
        <w:rPr>
          <w:spacing w:val="-5"/>
        </w:rPr>
        <w:t xml:space="preserve"> </w:t>
      </w:r>
      <w:r>
        <w:t>to</w:t>
      </w:r>
      <w:r>
        <w:rPr>
          <w:spacing w:val="-3"/>
        </w:rPr>
        <w:t xml:space="preserve"> </w:t>
      </w:r>
      <w:r>
        <w:t>the</w:t>
      </w:r>
      <w:r>
        <w:rPr>
          <w:spacing w:val="-1"/>
        </w:rPr>
        <w:t xml:space="preserve"> </w:t>
      </w:r>
      <w:r>
        <w:t>rehabilitation</w:t>
      </w:r>
      <w:r>
        <w:rPr>
          <w:spacing w:val="-3"/>
        </w:rPr>
        <w:t xml:space="preserve"> </w:t>
      </w:r>
      <w:r>
        <w:t>of</w:t>
      </w:r>
      <w:r>
        <w:rPr>
          <w:spacing w:val="-4"/>
        </w:rPr>
        <w:t xml:space="preserve"> </w:t>
      </w:r>
      <w:r>
        <w:t>employees</w:t>
      </w:r>
      <w:r>
        <w:rPr>
          <w:spacing w:val="-2"/>
        </w:rPr>
        <w:t xml:space="preserve"> </w:t>
      </w:r>
      <w:r>
        <w:t>who</w:t>
      </w:r>
      <w:r>
        <w:rPr>
          <w:spacing w:val="-1"/>
        </w:rPr>
        <w:t xml:space="preserve"> </w:t>
      </w:r>
      <w:r>
        <w:t>are</w:t>
      </w:r>
      <w:r>
        <w:rPr>
          <w:spacing w:val="-1"/>
        </w:rPr>
        <w:t xml:space="preserve"> </w:t>
      </w:r>
      <w:r>
        <w:t>injured</w:t>
      </w:r>
      <w:r>
        <w:rPr>
          <w:spacing w:val="-3"/>
        </w:rPr>
        <w:t xml:space="preserve"> </w:t>
      </w:r>
      <w:r>
        <w:t>in</w:t>
      </w:r>
      <w:r>
        <w:rPr>
          <w:spacing w:val="-3"/>
        </w:rPr>
        <w:t xml:space="preserve"> </w:t>
      </w:r>
      <w:r>
        <w:t>the course of their employment.</w:t>
      </w:r>
    </w:p>
    <w:p w14:paraId="30C885F2" w14:textId="77777777" w:rsidR="003C3B33" w:rsidRDefault="00B560D6">
      <w:pPr>
        <w:spacing w:before="160"/>
        <w:ind w:left="759"/>
        <w:rPr>
          <w:b/>
        </w:rPr>
      </w:pPr>
      <w:r>
        <w:rPr>
          <w:b/>
        </w:rPr>
        <w:t>Supported</w:t>
      </w:r>
      <w:r>
        <w:rPr>
          <w:b/>
          <w:spacing w:val="-4"/>
        </w:rPr>
        <w:t xml:space="preserve"> </w:t>
      </w:r>
      <w:r>
        <w:rPr>
          <w:b/>
        </w:rPr>
        <w:t>wage</w:t>
      </w:r>
      <w:r>
        <w:rPr>
          <w:b/>
          <w:spacing w:val="-5"/>
        </w:rPr>
        <w:t xml:space="preserve"> </w:t>
      </w:r>
      <w:r>
        <w:rPr>
          <w:b/>
          <w:spacing w:val="-4"/>
        </w:rPr>
        <w:t>rates</w:t>
      </w:r>
    </w:p>
    <w:p w14:paraId="30C885F3" w14:textId="77777777" w:rsidR="003C3B33" w:rsidRDefault="00B560D6">
      <w:pPr>
        <w:pStyle w:val="ListParagraph"/>
        <w:numPr>
          <w:ilvl w:val="0"/>
          <w:numId w:val="2"/>
        </w:numPr>
        <w:tabs>
          <w:tab w:val="left" w:pos="1325"/>
        </w:tabs>
        <w:spacing w:before="183" w:line="256" w:lineRule="auto"/>
        <w:ind w:left="1325" w:right="652"/>
      </w:pPr>
      <w:r>
        <w:t>Employees</w:t>
      </w:r>
      <w:r>
        <w:rPr>
          <w:spacing w:val="-3"/>
        </w:rPr>
        <w:t xml:space="preserve"> </w:t>
      </w:r>
      <w:r>
        <w:t>to</w:t>
      </w:r>
      <w:r>
        <w:rPr>
          <w:spacing w:val="-4"/>
        </w:rPr>
        <w:t xml:space="preserve"> </w:t>
      </w:r>
      <w:r>
        <w:t>whom</w:t>
      </w:r>
      <w:r>
        <w:rPr>
          <w:spacing w:val="-4"/>
        </w:rPr>
        <w:t xml:space="preserve"> </w:t>
      </w:r>
      <w:r>
        <w:t>this</w:t>
      </w:r>
      <w:r>
        <w:rPr>
          <w:spacing w:val="-3"/>
        </w:rPr>
        <w:t xml:space="preserve"> </w:t>
      </w:r>
      <w:r>
        <w:t>clause</w:t>
      </w:r>
      <w:r>
        <w:rPr>
          <w:spacing w:val="-2"/>
        </w:rPr>
        <w:t xml:space="preserve"> </w:t>
      </w:r>
      <w:r>
        <w:t>applies</w:t>
      </w:r>
      <w:r>
        <w:rPr>
          <w:spacing w:val="-3"/>
        </w:rPr>
        <w:t xml:space="preserve"> </w:t>
      </w:r>
      <w:r>
        <w:t>shall</w:t>
      </w:r>
      <w:r>
        <w:rPr>
          <w:spacing w:val="-3"/>
        </w:rPr>
        <w:t xml:space="preserve"> </w:t>
      </w:r>
      <w:r>
        <w:t>be</w:t>
      </w:r>
      <w:r>
        <w:rPr>
          <w:spacing w:val="-2"/>
        </w:rPr>
        <w:t xml:space="preserve"> </w:t>
      </w:r>
      <w:r>
        <w:t>paid</w:t>
      </w:r>
      <w:r>
        <w:rPr>
          <w:spacing w:val="-4"/>
        </w:rPr>
        <w:t xml:space="preserve"> </w:t>
      </w:r>
      <w:r>
        <w:t>the</w:t>
      </w:r>
      <w:r>
        <w:rPr>
          <w:spacing w:val="-2"/>
        </w:rPr>
        <w:t xml:space="preserve"> </w:t>
      </w:r>
      <w:r>
        <w:t>applicable</w:t>
      </w:r>
      <w:r>
        <w:rPr>
          <w:spacing w:val="-2"/>
        </w:rPr>
        <w:t xml:space="preserve"> </w:t>
      </w:r>
      <w:r>
        <w:t>percentage</w:t>
      </w:r>
      <w:r>
        <w:rPr>
          <w:spacing w:val="-5"/>
        </w:rPr>
        <w:t xml:space="preserve"> </w:t>
      </w:r>
      <w:r>
        <w:t>of</w:t>
      </w:r>
      <w:r>
        <w:rPr>
          <w:spacing w:val="-3"/>
        </w:rPr>
        <w:t xml:space="preserve"> </w:t>
      </w:r>
      <w:r>
        <w:t>the</w:t>
      </w:r>
      <w:r>
        <w:rPr>
          <w:spacing w:val="-2"/>
        </w:rPr>
        <w:t xml:space="preserve"> </w:t>
      </w:r>
      <w:r>
        <w:t xml:space="preserve">relevant minimum wage according to </w:t>
      </w:r>
      <w:hyperlink w:anchor="_bookmark160" w:history="1">
        <w:r w:rsidR="003C3B33">
          <w:t>Table C1.</w:t>
        </w:r>
      </w:hyperlink>
    </w:p>
    <w:p w14:paraId="30C885F4" w14:textId="77777777" w:rsidR="003C3B33" w:rsidRDefault="003C3B33">
      <w:pPr>
        <w:spacing w:line="256" w:lineRule="auto"/>
        <w:sectPr w:rsidR="003C3B33">
          <w:pgSz w:w="11910" w:h="16840"/>
          <w:pgMar w:top="960" w:right="840" w:bottom="920" w:left="680" w:header="751" w:footer="734" w:gutter="0"/>
          <w:cols w:space="720"/>
        </w:sectPr>
      </w:pPr>
    </w:p>
    <w:p w14:paraId="30C885F5" w14:textId="77777777" w:rsidR="003C3B33" w:rsidRDefault="003C3B33">
      <w:pPr>
        <w:pStyle w:val="BodyText"/>
        <w:spacing w:before="198"/>
        <w:ind w:left="0" w:firstLine="0"/>
      </w:pPr>
    </w:p>
    <w:p w14:paraId="30C885F6" w14:textId="77777777" w:rsidR="003C3B33" w:rsidRDefault="00B560D6">
      <w:pPr>
        <w:ind w:left="760"/>
        <w:rPr>
          <w:b/>
        </w:rPr>
      </w:pPr>
      <w:bookmarkStart w:id="309" w:name="_bookmark160"/>
      <w:bookmarkEnd w:id="309"/>
      <w:r>
        <w:rPr>
          <w:b/>
        </w:rPr>
        <w:t>Table</w:t>
      </w:r>
      <w:r>
        <w:rPr>
          <w:b/>
          <w:spacing w:val="-7"/>
        </w:rPr>
        <w:t xml:space="preserve"> </w:t>
      </w:r>
      <w:r>
        <w:rPr>
          <w:b/>
        </w:rPr>
        <w:t>C1</w:t>
      </w:r>
      <w:r>
        <w:rPr>
          <w:b/>
          <w:spacing w:val="-5"/>
        </w:rPr>
        <w:t xml:space="preserve"> </w:t>
      </w:r>
      <w:r>
        <w:rPr>
          <w:b/>
        </w:rPr>
        <w:t>Applicable</w:t>
      </w:r>
      <w:r>
        <w:rPr>
          <w:b/>
          <w:spacing w:val="-4"/>
        </w:rPr>
        <w:t xml:space="preserve"> </w:t>
      </w:r>
      <w:r>
        <w:rPr>
          <w:b/>
        </w:rPr>
        <w:t>percentage</w:t>
      </w:r>
      <w:r>
        <w:rPr>
          <w:b/>
          <w:spacing w:val="-5"/>
        </w:rPr>
        <w:t xml:space="preserve"> </w:t>
      </w:r>
      <w:r>
        <w:rPr>
          <w:b/>
        </w:rPr>
        <w:t>of</w:t>
      </w:r>
      <w:r>
        <w:rPr>
          <w:b/>
          <w:spacing w:val="-4"/>
        </w:rPr>
        <w:t xml:space="preserve"> </w:t>
      </w:r>
      <w:r>
        <w:rPr>
          <w:b/>
        </w:rPr>
        <w:t>relevant</w:t>
      </w:r>
      <w:r>
        <w:rPr>
          <w:b/>
          <w:spacing w:val="-3"/>
        </w:rPr>
        <w:t xml:space="preserve"> </w:t>
      </w:r>
      <w:r>
        <w:rPr>
          <w:b/>
        </w:rPr>
        <w:t>minimum</w:t>
      </w:r>
      <w:r>
        <w:rPr>
          <w:b/>
          <w:spacing w:val="-4"/>
        </w:rPr>
        <w:t xml:space="preserve"> </w:t>
      </w:r>
      <w:r>
        <w:rPr>
          <w:b/>
        </w:rPr>
        <w:t>wage</w:t>
      </w:r>
      <w:r>
        <w:rPr>
          <w:b/>
          <w:spacing w:val="-5"/>
        </w:rPr>
        <w:t xml:space="preserve"> </w:t>
      </w:r>
      <w:r>
        <w:rPr>
          <w:b/>
        </w:rPr>
        <w:t>paid</w:t>
      </w:r>
      <w:r>
        <w:rPr>
          <w:b/>
          <w:spacing w:val="-4"/>
        </w:rPr>
        <w:t xml:space="preserve"> </w:t>
      </w:r>
      <w:r>
        <w:rPr>
          <w:b/>
        </w:rPr>
        <w:t>to</w:t>
      </w:r>
      <w:r>
        <w:rPr>
          <w:b/>
          <w:spacing w:val="-5"/>
        </w:rPr>
        <w:t xml:space="preserve"> </w:t>
      </w:r>
      <w:r>
        <w:rPr>
          <w:b/>
        </w:rPr>
        <w:t>applicable</w:t>
      </w:r>
      <w:r>
        <w:rPr>
          <w:b/>
          <w:spacing w:val="-6"/>
        </w:rPr>
        <w:t xml:space="preserve"> </w:t>
      </w:r>
      <w:r>
        <w:rPr>
          <w:b/>
          <w:spacing w:val="-2"/>
        </w:rPr>
        <w:t>employees</w:t>
      </w:r>
    </w:p>
    <w:p w14:paraId="30C885F7" w14:textId="77777777" w:rsidR="003C3B33" w:rsidRDefault="003C3B33">
      <w:pPr>
        <w:pStyle w:val="BodyText"/>
        <w:spacing w:before="11" w:after="1"/>
        <w:ind w:left="0" w:firstLine="0"/>
        <w:rPr>
          <w:b/>
          <w:sz w:val="9"/>
        </w:rPr>
      </w:pPr>
    </w:p>
    <w:tbl>
      <w:tblPr>
        <w:tblW w:w="0" w:type="auto"/>
        <w:tblInd w:w="753" w:type="dxa"/>
        <w:tblLayout w:type="fixed"/>
        <w:tblCellMar>
          <w:left w:w="0" w:type="dxa"/>
          <w:right w:w="0" w:type="dxa"/>
        </w:tblCellMar>
        <w:tblLook w:val="01E0" w:firstRow="1" w:lastRow="1" w:firstColumn="1" w:lastColumn="1" w:noHBand="0" w:noVBand="0"/>
      </w:tblPr>
      <w:tblGrid>
        <w:gridCol w:w="5135"/>
        <w:gridCol w:w="3906"/>
      </w:tblGrid>
      <w:tr w:rsidR="003C3B33" w14:paraId="30C885FA" w14:textId="77777777">
        <w:trPr>
          <w:trHeight w:val="388"/>
        </w:trPr>
        <w:tc>
          <w:tcPr>
            <w:tcW w:w="5135" w:type="dxa"/>
            <w:tcBorders>
              <w:top w:val="single" w:sz="4" w:space="0" w:color="000000"/>
              <w:bottom w:val="single" w:sz="4" w:space="0" w:color="000000"/>
            </w:tcBorders>
          </w:tcPr>
          <w:p w14:paraId="30C885F8" w14:textId="77777777" w:rsidR="003C3B33" w:rsidRDefault="00B560D6">
            <w:pPr>
              <w:pStyle w:val="TableParagraph"/>
              <w:ind w:right="713"/>
              <w:rPr>
                <w:b/>
              </w:rPr>
            </w:pPr>
            <w:r>
              <w:rPr>
                <w:b/>
              </w:rPr>
              <w:t>Assessed</w:t>
            </w:r>
            <w:r>
              <w:rPr>
                <w:b/>
                <w:spacing w:val="-8"/>
              </w:rPr>
              <w:t xml:space="preserve"> </w:t>
            </w:r>
            <w:r>
              <w:rPr>
                <w:b/>
              </w:rPr>
              <w:t>capacity</w:t>
            </w:r>
            <w:r>
              <w:rPr>
                <w:b/>
                <w:spacing w:val="-5"/>
              </w:rPr>
              <w:t xml:space="preserve"> (%)</w:t>
            </w:r>
          </w:p>
        </w:tc>
        <w:tc>
          <w:tcPr>
            <w:tcW w:w="3906" w:type="dxa"/>
            <w:tcBorders>
              <w:top w:val="single" w:sz="4" w:space="0" w:color="000000"/>
              <w:bottom w:val="single" w:sz="4" w:space="0" w:color="000000"/>
            </w:tcBorders>
          </w:tcPr>
          <w:p w14:paraId="30C885F9" w14:textId="77777777" w:rsidR="003C3B33" w:rsidRDefault="00B560D6">
            <w:pPr>
              <w:pStyle w:val="TableParagraph"/>
              <w:ind w:right="107"/>
              <w:rPr>
                <w:b/>
              </w:rPr>
            </w:pPr>
            <w:r>
              <w:rPr>
                <w:b/>
              </w:rPr>
              <w:t>Percentage</w:t>
            </w:r>
            <w:r>
              <w:rPr>
                <w:b/>
                <w:spacing w:val="-5"/>
              </w:rPr>
              <w:t xml:space="preserve"> </w:t>
            </w:r>
            <w:r>
              <w:rPr>
                <w:b/>
              </w:rPr>
              <w:t>of</w:t>
            </w:r>
            <w:r>
              <w:rPr>
                <w:b/>
                <w:spacing w:val="-5"/>
              </w:rPr>
              <w:t xml:space="preserve"> </w:t>
            </w:r>
            <w:r>
              <w:rPr>
                <w:b/>
              </w:rPr>
              <w:t>agreement</w:t>
            </w:r>
            <w:r>
              <w:rPr>
                <w:b/>
                <w:spacing w:val="-5"/>
              </w:rPr>
              <w:t xml:space="preserve"> </w:t>
            </w:r>
            <w:r>
              <w:rPr>
                <w:b/>
              </w:rPr>
              <w:t>rate</w:t>
            </w:r>
            <w:r>
              <w:rPr>
                <w:b/>
                <w:spacing w:val="-5"/>
              </w:rPr>
              <w:t xml:space="preserve"> (%)</w:t>
            </w:r>
          </w:p>
        </w:tc>
      </w:tr>
      <w:tr w:rsidR="003C3B33" w14:paraId="30C885FD" w14:textId="77777777">
        <w:trPr>
          <w:trHeight w:val="388"/>
        </w:trPr>
        <w:tc>
          <w:tcPr>
            <w:tcW w:w="5135" w:type="dxa"/>
            <w:tcBorders>
              <w:top w:val="single" w:sz="4" w:space="0" w:color="000000"/>
              <w:bottom w:val="single" w:sz="4" w:space="0" w:color="000000"/>
            </w:tcBorders>
          </w:tcPr>
          <w:p w14:paraId="30C885FB" w14:textId="77777777" w:rsidR="003C3B33" w:rsidRDefault="00B560D6">
            <w:pPr>
              <w:pStyle w:val="TableParagraph"/>
              <w:ind w:right="712"/>
            </w:pPr>
            <w:r>
              <w:rPr>
                <w:spacing w:val="-5"/>
              </w:rPr>
              <w:t>10</w:t>
            </w:r>
          </w:p>
        </w:tc>
        <w:tc>
          <w:tcPr>
            <w:tcW w:w="3906" w:type="dxa"/>
            <w:tcBorders>
              <w:top w:val="single" w:sz="4" w:space="0" w:color="000000"/>
              <w:bottom w:val="single" w:sz="4" w:space="0" w:color="000000"/>
            </w:tcBorders>
          </w:tcPr>
          <w:p w14:paraId="30C885FC" w14:textId="77777777" w:rsidR="003C3B33" w:rsidRDefault="00B560D6">
            <w:pPr>
              <w:pStyle w:val="TableParagraph"/>
              <w:ind w:right="106"/>
            </w:pPr>
            <w:r>
              <w:rPr>
                <w:spacing w:val="-5"/>
              </w:rPr>
              <w:t>10</w:t>
            </w:r>
          </w:p>
        </w:tc>
      </w:tr>
      <w:tr w:rsidR="003C3B33" w14:paraId="30C88600" w14:textId="77777777">
        <w:trPr>
          <w:trHeight w:val="388"/>
        </w:trPr>
        <w:tc>
          <w:tcPr>
            <w:tcW w:w="5135" w:type="dxa"/>
            <w:tcBorders>
              <w:top w:val="single" w:sz="4" w:space="0" w:color="000000"/>
              <w:bottom w:val="single" w:sz="4" w:space="0" w:color="000000"/>
            </w:tcBorders>
          </w:tcPr>
          <w:p w14:paraId="30C885FE" w14:textId="77777777" w:rsidR="003C3B33" w:rsidRDefault="00B560D6">
            <w:pPr>
              <w:pStyle w:val="TableParagraph"/>
              <w:ind w:right="712"/>
            </w:pPr>
            <w:r>
              <w:rPr>
                <w:spacing w:val="-5"/>
              </w:rPr>
              <w:t>20</w:t>
            </w:r>
          </w:p>
        </w:tc>
        <w:tc>
          <w:tcPr>
            <w:tcW w:w="3906" w:type="dxa"/>
            <w:tcBorders>
              <w:top w:val="single" w:sz="4" w:space="0" w:color="000000"/>
              <w:bottom w:val="single" w:sz="4" w:space="0" w:color="000000"/>
            </w:tcBorders>
          </w:tcPr>
          <w:p w14:paraId="30C885FF" w14:textId="77777777" w:rsidR="003C3B33" w:rsidRDefault="00B560D6">
            <w:pPr>
              <w:pStyle w:val="TableParagraph"/>
              <w:ind w:right="106"/>
            </w:pPr>
            <w:r>
              <w:rPr>
                <w:spacing w:val="-5"/>
              </w:rPr>
              <w:t>20</w:t>
            </w:r>
          </w:p>
        </w:tc>
      </w:tr>
      <w:tr w:rsidR="003C3B33" w14:paraId="30C88603" w14:textId="77777777">
        <w:trPr>
          <w:trHeight w:val="388"/>
        </w:trPr>
        <w:tc>
          <w:tcPr>
            <w:tcW w:w="5135" w:type="dxa"/>
            <w:tcBorders>
              <w:top w:val="single" w:sz="4" w:space="0" w:color="000000"/>
              <w:bottom w:val="single" w:sz="4" w:space="0" w:color="000000"/>
            </w:tcBorders>
          </w:tcPr>
          <w:p w14:paraId="30C88601" w14:textId="77777777" w:rsidR="003C3B33" w:rsidRDefault="00B560D6">
            <w:pPr>
              <w:pStyle w:val="TableParagraph"/>
              <w:ind w:right="712"/>
            </w:pPr>
            <w:r>
              <w:rPr>
                <w:spacing w:val="-5"/>
              </w:rPr>
              <w:t>30</w:t>
            </w:r>
          </w:p>
        </w:tc>
        <w:tc>
          <w:tcPr>
            <w:tcW w:w="3906" w:type="dxa"/>
            <w:tcBorders>
              <w:top w:val="single" w:sz="4" w:space="0" w:color="000000"/>
              <w:bottom w:val="single" w:sz="4" w:space="0" w:color="000000"/>
            </w:tcBorders>
          </w:tcPr>
          <w:p w14:paraId="30C88602" w14:textId="77777777" w:rsidR="003C3B33" w:rsidRDefault="00B560D6">
            <w:pPr>
              <w:pStyle w:val="TableParagraph"/>
              <w:ind w:right="106"/>
            </w:pPr>
            <w:r>
              <w:rPr>
                <w:spacing w:val="-5"/>
              </w:rPr>
              <w:t>30</w:t>
            </w:r>
          </w:p>
        </w:tc>
      </w:tr>
      <w:tr w:rsidR="003C3B33" w14:paraId="30C88606" w14:textId="77777777">
        <w:trPr>
          <w:trHeight w:val="388"/>
        </w:trPr>
        <w:tc>
          <w:tcPr>
            <w:tcW w:w="5135" w:type="dxa"/>
            <w:tcBorders>
              <w:top w:val="single" w:sz="4" w:space="0" w:color="000000"/>
              <w:bottom w:val="single" w:sz="4" w:space="0" w:color="000000"/>
            </w:tcBorders>
          </w:tcPr>
          <w:p w14:paraId="30C88604" w14:textId="77777777" w:rsidR="003C3B33" w:rsidRDefault="00B560D6">
            <w:pPr>
              <w:pStyle w:val="TableParagraph"/>
              <w:ind w:right="712"/>
            </w:pPr>
            <w:r>
              <w:rPr>
                <w:spacing w:val="-5"/>
              </w:rPr>
              <w:t>40</w:t>
            </w:r>
          </w:p>
        </w:tc>
        <w:tc>
          <w:tcPr>
            <w:tcW w:w="3906" w:type="dxa"/>
            <w:tcBorders>
              <w:top w:val="single" w:sz="4" w:space="0" w:color="000000"/>
              <w:bottom w:val="single" w:sz="4" w:space="0" w:color="000000"/>
            </w:tcBorders>
          </w:tcPr>
          <w:p w14:paraId="30C88605" w14:textId="77777777" w:rsidR="003C3B33" w:rsidRDefault="00B560D6">
            <w:pPr>
              <w:pStyle w:val="TableParagraph"/>
              <w:ind w:right="106"/>
            </w:pPr>
            <w:r>
              <w:rPr>
                <w:spacing w:val="-5"/>
              </w:rPr>
              <w:t>40</w:t>
            </w:r>
          </w:p>
        </w:tc>
      </w:tr>
      <w:tr w:rsidR="003C3B33" w14:paraId="30C88609" w14:textId="77777777">
        <w:trPr>
          <w:trHeight w:val="388"/>
        </w:trPr>
        <w:tc>
          <w:tcPr>
            <w:tcW w:w="5135" w:type="dxa"/>
            <w:tcBorders>
              <w:top w:val="single" w:sz="4" w:space="0" w:color="000000"/>
              <w:bottom w:val="single" w:sz="4" w:space="0" w:color="000000"/>
            </w:tcBorders>
          </w:tcPr>
          <w:p w14:paraId="30C88607" w14:textId="77777777" w:rsidR="003C3B33" w:rsidRDefault="00B560D6">
            <w:pPr>
              <w:pStyle w:val="TableParagraph"/>
              <w:ind w:right="712"/>
            </w:pPr>
            <w:r>
              <w:rPr>
                <w:spacing w:val="-5"/>
              </w:rPr>
              <w:t>50</w:t>
            </w:r>
          </w:p>
        </w:tc>
        <w:tc>
          <w:tcPr>
            <w:tcW w:w="3906" w:type="dxa"/>
            <w:tcBorders>
              <w:top w:val="single" w:sz="4" w:space="0" w:color="000000"/>
              <w:bottom w:val="single" w:sz="4" w:space="0" w:color="000000"/>
            </w:tcBorders>
          </w:tcPr>
          <w:p w14:paraId="30C88608" w14:textId="77777777" w:rsidR="003C3B33" w:rsidRDefault="00B560D6">
            <w:pPr>
              <w:pStyle w:val="TableParagraph"/>
              <w:ind w:right="106"/>
            </w:pPr>
            <w:r>
              <w:rPr>
                <w:spacing w:val="-5"/>
              </w:rPr>
              <w:t>50</w:t>
            </w:r>
          </w:p>
        </w:tc>
      </w:tr>
      <w:tr w:rsidR="003C3B33" w14:paraId="30C8860C" w14:textId="77777777">
        <w:trPr>
          <w:trHeight w:val="388"/>
        </w:trPr>
        <w:tc>
          <w:tcPr>
            <w:tcW w:w="5135" w:type="dxa"/>
            <w:tcBorders>
              <w:top w:val="single" w:sz="4" w:space="0" w:color="000000"/>
              <w:bottom w:val="single" w:sz="4" w:space="0" w:color="000000"/>
            </w:tcBorders>
          </w:tcPr>
          <w:p w14:paraId="30C8860A" w14:textId="77777777" w:rsidR="003C3B33" w:rsidRDefault="00B560D6">
            <w:pPr>
              <w:pStyle w:val="TableParagraph"/>
              <w:ind w:right="712"/>
            </w:pPr>
            <w:r>
              <w:rPr>
                <w:spacing w:val="-5"/>
              </w:rPr>
              <w:t>60</w:t>
            </w:r>
          </w:p>
        </w:tc>
        <w:tc>
          <w:tcPr>
            <w:tcW w:w="3906" w:type="dxa"/>
            <w:tcBorders>
              <w:top w:val="single" w:sz="4" w:space="0" w:color="000000"/>
              <w:bottom w:val="single" w:sz="4" w:space="0" w:color="000000"/>
            </w:tcBorders>
          </w:tcPr>
          <w:p w14:paraId="30C8860B" w14:textId="77777777" w:rsidR="003C3B33" w:rsidRDefault="00B560D6">
            <w:pPr>
              <w:pStyle w:val="TableParagraph"/>
              <w:ind w:right="106"/>
            </w:pPr>
            <w:r>
              <w:rPr>
                <w:spacing w:val="-5"/>
              </w:rPr>
              <w:t>60</w:t>
            </w:r>
          </w:p>
        </w:tc>
      </w:tr>
      <w:tr w:rsidR="003C3B33" w14:paraId="30C8860F" w14:textId="77777777">
        <w:trPr>
          <w:trHeight w:val="388"/>
        </w:trPr>
        <w:tc>
          <w:tcPr>
            <w:tcW w:w="5135" w:type="dxa"/>
            <w:tcBorders>
              <w:top w:val="single" w:sz="4" w:space="0" w:color="000000"/>
              <w:bottom w:val="single" w:sz="4" w:space="0" w:color="000000"/>
            </w:tcBorders>
          </w:tcPr>
          <w:p w14:paraId="30C8860D" w14:textId="77777777" w:rsidR="003C3B33" w:rsidRDefault="00B560D6">
            <w:pPr>
              <w:pStyle w:val="TableParagraph"/>
              <w:spacing w:before="61"/>
              <w:ind w:right="712"/>
            </w:pPr>
            <w:r>
              <w:rPr>
                <w:spacing w:val="-5"/>
              </w:rPr>
              <w:t>70</w:t>
            </w:r>
          </w:p>
        </w:tc>
        <w:tc>
          <w:tcPr>
            <w:tcW w:w="3906" w:type="dxa"/>
            <w:tcBorders>
              <w:top w:val="single" w:sz="4" w:space="0" w:color="000000"/>
              <w:bottom w:val="single" w:sz="4" w:space="0" w:color="000000"/>
            </w:tcBorders>
          </w:tcPr>
          <w:p w14:paraId="30C8860E" w14:textId="77777777" w:rsidR="003C3B33" w:rsidRDefault="00B560D6">
            <w:pPr>
              <w:pStyle w:val="TableParagraph"/>
              <w:spacing w:before="61"/>
              <w:ind w:right="106"/>
            </w:pPr>
            <w:r>
              <w:rPr>
                <w:spacing w:val="-5"/>
              </w:rPr>
              <w:t>70</w:t>
            </w:r>
          </w:p>
        </w:tc>
      </w:tr>
      <w:tr w:rsidR="003C3B33" w14:paraId="30C88612" w14:textId="77777777">
        <w:trPr>
          <w:trHeight w:val="388"/>
        </w:trPr>
        <w:tc>
          <w:tcPr>
            <w:tcW w:w="5135" w:type="dxa"/>
            <w:tcBorders>
              <w:top w:val="single" w:sz="4" w:space="0" w:color="000000"/>
              <w:bottom w:val="single" w:sz="4" w:space="0" w:color="000000"/>
            </w:tcBorders>
          </w:tcPr>
          <w:p w14:paraId="30C88610" w14:textId="77777777" w:rsidR="003C3B33" w:rsidRDefault="00B560D6">
            <w:pPr>
              <w:pStyle w:val="TableParagraph"/>
              <w:spacing w:before="61"/>
              <w:ind w:right="712"/>
            </w:pPr>
            <w:r>
              <w:rPr>
                <w:spacing w:val="-5"/>
              </w:rPr>
              <w:t>80</w:t>
            </w:r>
          </w:p>
        </w:tc>
        <w:tc>
          <w:tcPr>
            <w:tcW w:w="3906" w:type="dxa"/>
            <w:tcBorders>
              <w:top w:val="single" w:sz="4" w:space="0" w:color="000000"/>
              <w:bottom w:val="single" w:sz="4" w:space="0" w:color="000000"/>
            </w:tcBorders>
          </w:tcPr>
          <w:p w14:paraId="30C88611" w14:textId="77777777" w:rsidR="003C3B33" w:rsidRDefault="00B560D6">
            <w:pPr>
              <w:pStyle w:val="TableParagraph"/>
              <w:spacing w:before="61"/>
              <w:ind w:right="106"/>
            </w:pPr>
            <w:r>
              <w:rPr>
                <w:spacing w:val="-5"/>
              </w:rPr>
              <w:t>80</w:t>
            </w:r>
          </w:p>
        </w:tc>
      </w:tr>
      <w:tr w:rsidR="003C3B33" w14:paraId="30C88615" w14:textId="77777777">
        <w:trPr>
          <w:trHeight w:val="390"/>
        </w:trPr>
        <w:tc>
          <w:tcPr>
            <w:tcW w:w="5135" w:type="dxa"/>
            <w:tcBorders>
              <w:top w:val="single" w:sz="4" w:space="0" w:color="000000"/>
              <w:bottom w:val="single" w:sz="4" w:space="0" w:color="000000"/>
            </w:tcBorders>
          </w:tcPr>
          <w:p w14:paraId="30C88613" w14:textId="77777777" w:rsidR="003C3B33" w:rsidRDefault="00B560D6">
            <w:pPr>
              <w:pStyle w:val="TableParagraph"/>
              <w:spacing w:before="61"/>
              <w:ind w:right="712"/>
            </w:pPr>
            <w:r>
              <w:rPr>
                <w:spacing w:val="-5"/>
              </w:rPr>
              <w:t>90</w:t>
            </w:r>
          </w:p>
        </w:tc>
        <w:tc>
          <w:tcPr>
            <w:tcW w:w="3906" w:type="dxa"/>
            <w:tcBorders>
              <w:top w:val="single" w:sz="4" w:space="0" w:color="000000"/>
              <w:bottom w:val="single" w:sz="4" w:space="0" w:color="000000"/>
            </w:tcBorders>
          </w:tcPr>
          <w:p w14:paraId="30C88614" w14:textId="77777777" w:rsidR="003C3B33" w:rsidRDefault="00B560D6">
            <w:pPr>
              <w:pStyle w:val="TableParagraph"/>
              <w:spacing w:before="61"/>
              <w:ind w:right="106"/>
            </w:pPr>
            <w:r>
              <w:rPr>
                <w:spacing w:val="-5"/>
              </w:rPr>
              <w:t>90</w:t>
            </w:r>
          </w:p>
        </w:tc>
      </w:tr>
    </w:tbl>
    <w:p w14:paraId="30C88616" w14:textId="77777777" w:rsidR="003C3B33" w:rsidRDefault="00B560D6">
      <w:pPr>
        <w:pStyle w:val="ListParagraph"/>
        <w:numPr>
          <w:ilvl w:val="0"/>
          <w:numId w:val="2"/>
        </w:numPr>
        <w:tabs>
          <w:tab w:val="left" w:pos="1326"/>
        </w:tabs>
        <w:spacing w:before="164" w:line="259" w:lineRule="auto"/>
        <w:ind w:right="762"/>
      </w:pPr>
      <w:r>
        <w:t>Provided</w:t>
      </w:r>
      <w:r>
        <w:rPr>
          <w:spacing w:val="-5"/>
        </w:rPr>
        <w:t xml:space="preserve"> </w:t>
      </w:r>
      <w:r>
        <w:t>that</w:t>
      </w:r>
      <w:r>
        <w:rPr>
          <w:spacing w:val="-1"/>
        </w:rPr>
        <w:t xml:space="preserve"> </w:t>
      </w:r>
      <w:r>
        <w:t>the</w:t>
      </w:r>
      <w:r>
        <w:rPr>
          <w:spacing w:val="-4"/>
        </w:rPr>
        <w:t xml:space="preserve"> </w:t>
      </w:r>
      <w:r>
        <w:t>minimum</w:t>
      </w:r>
      <w:r>
        <w:rPr>
          <w:spacing w:val="-1"/>
        </w:rPr>
        <w:t xml:space="preserve"> </w:t>
      </w:r>
      <w:r>
        <w:t>amount</w:t>
      </w:r>
      <w:r>
        <w:rPr>
          <w:spacing w:val="-1"/>
        </w:rPr>
        <w:t xml:space="preserve"> </w:t>
      </w:r>
      <w:r>
        <w:t>payable</w:t>
      </w:r>
      <w:r>
        <w:rPr>
          <w:spacing w:val="-4"/>
        </w:rPr>
        <w:t xml:space="preserve"> </w:t>
      </w:r>
      <w:r>
        <w:t>to</w:t>
      </w:r>
      <w:r>
        <w:rPr>
          <w:spacing w:val="-1"/>
        </w:rPr>
        <w:t xml:space="preserve"> </w:t>
      </w:r>
      <w:r>
        <w:t>an</w:t>
      </w:r>
      <w:r>
        <w:rPr>
          <w:spacing w:val="-5"/>
        </w:rPr>
        <w:t xml:space="preserve"> </w:t>
      </w:r>
      <w:r>
        <w:t>employee</w:t>
      </w:r>
      <w:r>
        <w:rPr>
          <w:spacing w:val="-1"/>
        </w:rPr>
        <w:t xml:space="preserve"> </w:t>
      </w:r>
      <w:r>
        <w:t>to</w:t>
      </w:r>
      <w:r>
        <w:rPr>
          <w:spacing w:val="-1"/>
        </w:rPr>
        <w:t xml:space="preserve"> </w:t>
      </w:r>
      <w:r>
        <w:t>whom</w:t>
      </w:r>
      <w:r>
        <w:rPr>
          <w:spacing w:val="-1"/>
        </w:rPr>
        <w:t xml:space="preserve"> </w:t>
      </w:r>
      <w:r>
        <w:t>the</w:t>
      </w:r>
      <w:r>
        <w:rPr>
          <w:spacing w:val="-1"/>
        </w:rPr>
        <w:t xml:space="preserve"> </w:t>
      </w:r>
      <w:r>
        <w:t>SWS</w:t>
      </w:r>
      <w:r>
        <w:rPr>
          <w:spacing w:val="-5"/>
        </w:rPr>
        <w:t xml:space="preserve"> </w:t>
      </w:r>
      <w:r>
        <w:t>applies</w:t>
      </w:r>
      <w:r>
        <w:rPr>
          <w:spacing w:val="-2"/>
        </w:rPr>
        <w:t xml:space="preserve"> </w:t>
      </w:r>
      <w:r>
        <w:t>is</w:t>
      </w:r>
      <w:r>
        <w:rPr>
          <w:spacing w:val="-2"/>
        </w:rPr>
        <w:t xml:space="preserve"> </w:t>
      </w:r>
      <w:r>
        <w:t>not less than the amount prescribed in the National Minimum Wage Order. Note: The minimum amount payable is reviewed every year in July.</w:t>
      </w:r>
    </w:p>
    <w:p w14:paraId="30C88617" w14:textId="77777777" w:rsidR="003C3B33" w:rsidRDefault="00B560D6">
      <w:pPr>
        <w:pStyle w:val="ListParagraph"/>
        <w:numPr>
          <w:ilvl w:val="0"/>
          <w:numId w:val="2"/>
        </w:numPr>
        <w:tabs>
          <w:tab w:val="left" w:pos="1326"/>
        </w:tabs>
        <w:spacing w:before="157" w:line="259" w:lineRule="auto"/>
        <w:ind w:right="709"/>
      </w:pPr>
      <w:r>
        <w:t>Where</w:t>
      </w:r>
      <w:r>
        <w:rPr>
          <w:spacing w:val="-1"/>
        </w:rPr>
        <w:t xml:space="preserve"> </w:t>
      </w:r>
      <w:r>
        <w:t>an</w:t>
      </w:r>
      <w:r>
        <w:rPr>
          <w:spacing w:val="-5"/>
        </w:rPr>
        <w:t xml:space="preserve"> </w:t>
      </w:r>
      <w:r>
        <w:t>employee’s</w:t>
      </w:r>
      <w:r>
        <w:rPr>
          <w:spacing w:val="-2"/>
        </w:rPr>
        <w:t xml:space="preserve"> </w:t>
      </w:r>
      <w:r>
        <w:t>assessed</w:t>
      </w:r>
      <w:r>
        <w:rPr>
          <w:spacing w:val="-3"/>
        </w:rPr>
        <w:t xml:space="preserve"> </w:t>
      </w:r>
      <w:r>
        <w:t>capacity</w:t>
      </w:r>
      <w:r>
        <w:rPr>
          <w:spacing w:val="-1"/>
        </w:rPr>
        <w:t xml:space="preserve"> </w:t>
      </w:r>
      <w:r>
        <w:t>is</w:t>
      </w:r>
      <w:r>
        <w:rPr>
          <w:spacing w:val="-4"/>
        </w:rPr>
        <w:t xml:space="preserve"> </w:t>
      </w:r>
      <w:r>
        <w:t>10%,</w:t>
      </w:r>
      <w:r>
        <w:rPr>
          <w:spacing w:val="-4"/>
        </w:rPr>
        <w:t xml:space="preserve"> </w:t>
      </w:r>
      <w:r>
        <w:t>they</w:t>
      </w:r>
      <w:r>
        <w:rPr>
          <w:spacing w:val="-3"/>
        </w:rPr>
        <w:t xml:space="preserve"> </w:t>
      </w:r>
      <w:r>
        <w:t>must</w:t>
      </w:r>
      <w:r>
        <w:rPr>
          <w:spacing w:val="-1"/>
        </w:rPr>
        <w:t xml:space="preserve"> </w:t>
      </w:r>
      <w:r>
        <w:t>receive</w:t>
      </w:r>
      <w:r>
        <w:rPr>
          <w:spacing w:val="-4"/>
        </w:rPr>
        <w:t xml:space="preserve"> </w:t>
      </w:r>
      <w:r>
        <w:t>a</w:t>
      </w:r>
      <w:r>
        <w:rPr>
          <w:spacing w:val="-2"/>
        </w:rPr>
        <w:t xml:space="preserve"> </w:t>
      </w:r>
      <w:r>
        <w:t>high</w:t>
      </w:r>
      <w:r>
        <w:rPr>
          <w:spacing w:val="-3"/>
        </w:rPr>
        <w:t xml:space="preserve"> </w:t>
      </w:r>
      <w:r>
        <w:t>degree</w:t>
      </w:r>
      <w:r>
        <w:rPr>
          <w:spacing w:val="-4"/>
        </w:rPr>
        <w:t xml:space="preserve"> </w:t>
      </w:r>
      <w:r>
        <w:t>of</w:t>
      </w:r>
      <w:r>
        <w:rPr>
          <w:spacing w:val="-2"/>
        </w:rPr>
        <w:t xml:space="preserve"> </w:t>
      </w:r>
      <w:r>
        <w:t>assistance and support.</w:t>
      </w:r>
    </w:p>
    <w:p w14:paraId="30C88618" w14:textId="77777777" w:rsidR="003C3B33" w:rsidRDefault="00B560D6">
      <w:pPr>
        <w:spacing w:before="159"/>
        <w:ind w:left="759"/>
        <w:rPr>
          <w:b/>
        </w:rPr>
      </w:pPr>
      <w:r>
        <w:rPr>
          <w:b/>
        </w:rPr>
        <w:t>Assessment</w:t>
      </w:r>
      <w:r>
        <w:rPr>
          <w:b/>
          <w:spacing w:val="-6"/>
        </w:rPr>
        <w:t xml:space="preserve"> </w:t>
      </w:r>
      <w:r>
        <w:rPr>
          <w:b/>
        </w:rPr>
        <w:t>of</w:t>
      </w:r>
      <w:r>
        <w:rPr>
          <w:b/>
          <w:spacing w:val="-4"/>
        </w:rPr>
        <w:t xml:space="preserve"> </w:t>
      </w:r>
      <w:r>
        <w:rPr>
          <w:b/>
          <w:spacing w:val="-2"/>
        </w:rPr>
        <w:t>capacity</w:t>
      </w:r>
    </w:p>
    <w:p w14:paraId="30C88619" w14:textId="77777777" w:rsidR="003C3B33" w:rsidRDefault="00B560D6">
      <w:pPr>
        <w:pStyle w:val="ListParagraph"/>
        <w:numPr>
          <w:ilvl w:val="0"/>
          <w:numId w:val="2"/>
        </w:numPr>
        <w:tabs>
          <w:tab w:val="left" w:pos="1326"/>
        </w:tabs>
        <w:spacing w:before="183" w:line="259" w:lineRule="auto"/>
        <w:ind w:right="671"/>
      </w:pPr>
      <w:r>
        <w:t>For the purposes of establishing the percentage of the relevant minimum wage, the productive capacity</w:t>
      </w:r>
      <w:r>
        <w:rPr>
          <w:spacing w:val="-2"/>
        </w:rPr>
        <w:t xml:space="preserve"> </w:t>
      </w:r>
      <w:r>
        <w:t>of</w:t>
      </w:r>
      <w:r>
        <w:rPr>
          <w:spacing w:val="-3"/>
        </w:rPr>
        <w:t xml:space="preserve"> </w:t>
      </w:r>
      <w:r>
        <w:t>the</w:t>
      </w:r>
      <w:r>
        <w:rPr>
          <w:spacing w:val="-3"/>
        </w:rPr>
        <w:t xml:space="preserve"> </w:t>
      </w:r>
      <w:r>
        <w:t>employee</w:t>
      </w:r>
      <w:r>
        <w:rPr>
          <w:spacing w:val="-3"/>
        </w:rPr>
        <w:t xml:space="preserve"> </w:t>
      </w:r>
      <w:r>
        <w:t>will</w:t>
      </w:r>
      <w:r>
        <w:rPr>
          <w:spacing w:val="-1"/>
        </w:rPr>
        <w:t xml:space="preserve"> </w:t>
      </w:r>
      <w:r>
        <w:t>be assessed</w:t>
      </w:r>
      <w:r>
        <w:rPr>
          <w:spacing w:val="-2"/>
        </w:rPr>
        <w:t xml:space="preserve"> </w:t>
      </w:r>
      <w:r>
        <w:t>in</w:t>
      </w:r>
      <w:r>
        <w:rPr>
          <w:spacing w:val="-2"/>
        </w:rPr>
        <w:t xml:space="preserve"> </w:t>
      </w:r>
      <w:r>
        <w:t>accordance with</w:t>
      </w:r>
      <w:r>
        <w:rPr>
          <w:spacing w:val="-2"/>
        </w:rPr>
        <w:t xml:space="preserve"> </w:t>
      </w:r>
      <w:r>
        <w:t>the</w:t>
      </w:r>
      <w:r>
        <w:rPr>
          <w:spacing w:val="-3"/>
        </w:rPr>
        <w:t xml:space="preserve"> </w:t>
      </w:r>
      <w:r>
        <w:t>Supported</w:t>
      </w:r>
      <w:r>
        <w:rPr>
          <w:spacing w:val="-4"/>
        </w:rPr>
        <w:t xml:space="preserve"> </w:t>
      </w:r>
      <w:r>
        <w:t>Wage System</w:t>
      </w:r>
      <w:r>
        <w:rPr>
          <w:spacing w:val="-1"/>
        </w:rPr>
        <w:t xml:space="preserve"> </w:t>
      </w:r>
      <w:r>
        <w:t>by</w:t>
      </w:r>
      <w:r>
        <w:rPr>
          <w:spacing w:val="-1"/>
        </w:rPr>
        <w:t xml:space="preserve"> </w:t>
      </w:r>
      <w:r>
        <w:t>an</w:t>
      </w:r>
      <w:r>
        <w:rPr>
          <w:spacing w:val="-3"/>
        </w:rPr>
        <w:t xml:space="preserve"> </w:t>
      </w:r>
      <w:r>
        <w:t>approved</w:t>
      </w:r>
      <w:r>
        <w:rPr>
          <w:spacing w:val="-3"/>
        </w:rPr>
        <w:t xml:space="preserve"> </w:t>
      </w:r>
      <w:r>
        <w:t>assessor,</w:t>
      </w:r>
      <w:r>
        <w:rPr>
          <w:spacing w:val="-4"/>
        </w:rPr>
        <w:t xml:space="preserve"> </w:t>
      </w:r>
      <w:r>
        <w:t>having</w:t>
      </w:r>
      <w:r>
        <w:rPr>
          <w:spacing w:val="-3"/>
        </w:rPr>
        <w:t xml:space="preserve"> </w:t>
      </w:r>
      <w:r>
        <w:t>consulted</w:t>
      </w:r>
      <w:r>
        <w:rPr>
          <w:spacing w:val="-3"/>
        </w:rPr>
        <w:t xml:space="preserve"> </w:t>
      </w:r>
      <w:r>
        <w:t>the</w:t>
      </w:r>
      <w:r>
        <w:rPr>
          <w:spacing w:val="-4"/>
        </w:rPr>
        <w:t xml:space="preserve"> </w:t>
      </w:r>
      <w:r>
        <w:t>employer</w:t>
      </w:r>
      <w:r>
        <w:rPr>
          <w:spacing w:val="-2"/>
        </w:rPr>
        <w:t xml:space="preserve"> </w:t>
      </w:r>
      <w:r>
        <w:t>and</w:t>
      </w:r>
      <w:r>
        <w:rPr>
          <w:spacing w:val="-3"/>
        </w:rPr>
        <w:t xml:space="preserve"> </w:t>
      </w:r>
      <w:r>
        <w:t>the</w:t>
      </w:r>
      <w:r>
        <w:rPr>
          <w:spacing w:val="-1"/>
        </w:rPr>
        <w:t xml:space="preserve"> </w:t>
      </w:r>
      <w:r>
        <w:t>employee,</w:t>
      </w:r>
      <w:r>
        <w:rPr>
          <w:spacing w:val="-2"/>
        </w:rPr>
        <w:t xml:space="preserve"> </w:t>
      </w:r>
      <w:r>
        <w:t>and</w:t>
      </w:r>
      <w:r>
        <w:rPr>
          <w:spacing w:val="-2"/>
        </w:rPr>
        <w:t xml:space="preserve"> </w:t>
      </w:r>
      <w:r>
        <w:t>if</w:t>
      </w:r>
      <w:r>
        <w:rPr>
          <w:spacing w:val="-5"/>
        </w:rPr>
        <w:t xml:space="preserve"> </w:t>
      </w:r>
      <w:r>
        <w:t>the employee so desires, a union which the employee is eligible to join.</w:t>
      </w:r>
    </w:p>
    <w:p w14:paraId="30C8861A" w14:textId="77777777" w:rsidR="003C3B33" w:rsidRDefault="00B560D6">
      <w:pPr>
        <w:pStyle w:val="ListParagraph"/>
        <w:numPr>
          <w:ilvl w:val="0"/>
          <w:numId w:val="2"/>
        </w:numPr>
        <w:tabs>
          <w:tab w:val="left" w:pos="1326"/>
        </w:tabs>
        <w:spacing w:line="259" w:lineRule="auto"/>
        <w:ind w:right="739"/>
      </w:pPr>
      <w:r>
        <w:t xml:space="preserve">Assessment made under this Attachment must be documented in a SWS wage assessment </w:t>
      </w:r>
      <w:proofErr w:type="gramStart"/>
      <w:r>
        <w:t>agreement,</w:t>
      </w:r>
      <w:r>
        <w:rPr>
          <w:spacing w:val="-4"/>
        </w:rPr>
        <w:t xml:space="preserve"> </w:t>
      </w:r>
      <w:r>
        <w:t>and</w:t>
      </w:r>
      <w:proofErr w:type="gramEnd"/>
      <w:r>
        <w:rPr>
          <w:spacing w:val="-3"/>
        </w:rPr>
        <w:t xml:space="preserve"> </w:t>
      </w:r>
      <w:r>
        <w:t>retained</w:t>
      </w:r>
      <w:r>
        <w:rPr>
          <w:spacing w:val="-5"/>
        </w:rPr>
        <w:t xml:space="preserve"> </w:t>
      </w:r>
      <w:r>
        <w:t>by</w:t>
      </w:r>
      <w:r>
        <w:rPr>
          <w:spacing w:val="-1"/>
        </w:rPr>
        <w:t xml:space="preserve"> </w:t>
      </w:r>
      <w:r>
        <w:t>the</w:t>
      </w:r>
      <w:r>
        <w:rPr>
          <w:spacing w:val="-4"/>
        </w:rPr>
        <w:t xml:space="preserve"> </w:t>
      </w:r>
      <w:r>
        <w:t>employer</w:t>
      </w:r>
      <w:r>
        <w:rPr>
          <w:spacing w:val="-2"/>
        </w:rPr>
        <w:t xml:space="preserve"> </w:t>
      </w:r>
      <w:r>
        <w:t>as</w:t>
      </w:r>
      <w:r>
        <w:rPr>
          <w:spacing w:val="-2"/>
        </w:rPr>
        <w:t xml:space="preserve"> </w:t>
      </w:r>
      <w:r>
        <w:t>a</w:t>
      </w:r>
      <w:r>
        <w:rPr>
          <w:spacing w:val="-4"/>
        </w:rPr>
        <w:t xml:space="preserve"> </w:t>
      </w:r>
      <w:r>
        <w:t>time</w:t>
      </w:r>
      <w:r>
        <w:rPr>
          <w:spacing w:val="-1"/>
        </w:rPr>
        <w:t xml:space="preserve"> </w:t>
      </w:r>
      <w:r>
        <w:t>and</w:t>
      </w:r>
      <w:r>
        <w:rPr>
          <w:spacing w:val="-3"/>
        </w:rPr>
        <w:t xml:space="preserve"> </w:t>
      </w:r>
      <w:r>
        <w:t>wages</w:t>
      </w:r>
      <w:r>
        <w:rPr>
          <w:spacing w:val="-2"/>
        </w:rPr>
        <w:t xml:space="preserve"> </w:t>
      </w:r>
      <w:r>
        <w:t>record</w:t>
      </w:r>
      <w:r>
        <w:rPr>
          <w:spacing w:val="-3"/>
        </w:rPr>
        <w:t xml:space="preserve"> </w:t>
      </w:r>
      <w:r>
        <w:t>in</w:t>
      </w:r>
      <w:r>
        <w:rPr>
          <w:spacing w:val="-3"/>
        </w:rPr>
        <w:t xml:space="preserve"> </w:t>
      </w:r>
      <w:r>
        <w:t>accordance</w:t>
      </w:r>
      <w:r>
        <w:rPr>
          <w:spacing w:val="-1"/>
        </w:rPr>
        <w:t xml:space="preserve"> </w:t>
      </w:r>
      <w:r>
        <w:t>with</w:t>
      </w:r>
      <w:r>
        <w:rPr>
          <w:spacing w:val="-5"/>
        </w:rPr>
        <w:t xml:space="preserve"> </w:t>
      </w:r>
      <w:r>
        <w:t>the FW Act.</w:t>
      </w:r>
    </w:p>
    <w:p w14:paraId="30C8861B" w14:textId="77777777" w:rsidR="003C3B33" w:rsidRDefault="00B560D6">
      <w:pPr>
        <w:spacing w:before="159"/>
        <w:ind w:left="759"/>
        <w:rPr>
          <w:b/>
        </w:rPr>
      </w:pPr>
      <w:proofErr w:type="spellStart"/>
      <w:r>
        <w:rPr>
          <w:b/>
        </w:rPr>
        <w:t>Lodgement</w:t>
      </w:r>
      <w:proofErr w:type="spellEnd"/>
      <w:r>
        <w:rPr>
          <w:b/>
          <w:spacing w:val="-5"/>
        </w:rPr>
        <w:t xml:space="preserve"> </w:t>
      </w:r>
      <w:r>
        <w:rPr>
          <w:b/>
        </w:rPr>
        <w:t>of</w:t>
      </w:r>
      <w:r>
        <w:rPr>
          <w:b/>
          <w:spacing w:val="-4"/>
        </w:rPr>
        <w:t xml:space="preserve"> </w:t>
      </w:r>
      <w:r>
        <w:rPr>
          <w:b/>
        </w:rPr>
        <w:t>SWS</w:t>
      </w:r>
      <w:r>
        <w:rPr>
          <w:b/>
          <w:spacing w:val="-5"/>
        </w:rPr>
        <w:t xml:space="preserve"> </w:t>
      </w:r>
      <w:r>
        <w:rPr>
          <w:b/>
        </w:rPr>
        <w:t>wage</w:t>
      </w:r>
      <w:r>
        <w:rPr>
          <w:b/>
          <w:spacing w:val="-4"/>
        </w:rPr>
        <w:t xml:space="preserve"> </w:t>
      </w:r>
      <w:r>
        <w:rPr>
          <w:b/>
        </w:rPr>
        <w:t>assessment</w:t>
      </w:r>
      <w:r>
        <w:rPr>
          <w:b/>
          <w:spacing w:val="-4"/>
        </w:rPr>
        <w:t xml:space="preserve"> </w:t>
      </w:r>
      <w:r>
        <w:rPr>
          <w:b/>
          <w:spacing w:val="-2"/>
        </w:rPr>
        <w:t>agreement</w:t>
      </w:r>
    </w:p>
    <w:p w14:paraId="30C8861C" w14:textId="77777777" w:rsidR="003C3B33" w:rsidRDefault="00B560D6">
      <w:pPr>
        <w:pStyle w:val="ListParagraph"/>
        <w:numPr>
          <w:ilvl w:val="0"/>
          <w:numId w:val="2"/>
        </w:numPr>
        <w:tabs>
          <w:tab w:val="left" w:pos="1322"/>
          <w:tab w:val="left" w:pos="1326"/>
        </w:tabs>
        <w:spacing w:before="181" w:line="259" w:lineRule="auto"/>
        <w:ind w:right="761"/>
        <w:jc w:val="both"/>
      </w:pPr>
      <w:r>
        <w:t>All</w:t>
      </w:r>
      <w:r>
        <w:rPr>
          <w:spacing w:val="-2"/>
        </w:rPr>
        <w:t xml:space="preserve"> </w:t>
      </w:r>
      <w:r>
        <w:t>SWS</w:t>
      </w:r>
      <w:r>
        <w:rPr>
          <w:spacing w:val="-3"/>
        </w:rPr>
        <w:t xml:space="preserve"> </w:t>
      </w:r>
      <w:r>
        <w:t>wage</w:t>
      </w:r>
      <w:r>
        <w:rPr>
          <w:spacing w:val="-4"/>
        </w:rPr>
        <w:t xml:space="preserve"> </w:t>
      </w:r>
      <w:r>
        <w:t>assessment</w:t>
      </w:r>
      <w:r>
        <w:rPr>
          <w:spacing w:val="-1"/>
        </w:rPr>
        <w:t xml:space="preserve"> </w:t>
      </w:r>
      <w:r>
        <w:t>agreements</w:t>
      </w:r>
      <w:r>
        <w:rPr>
          <w:spacing w:val="-2"/>
        </w:rPr>
        <w:t xml:space="preserve"> </w:t>
      </w:r>
      <w:r>
        <w:t>under</w:t>
      </w:r>
      <w:r>
        <w:rPr>
          <w:spacing w:val="-4"/>
        </w:rPr>
        <w:t xml:space="preserve"> </w:t>
      </w:r>
      <w:r>
        <w:t>the</w:t>
      </w:r>
      <w:r>
        <w:rPr>
          <w:spacing w:val="-4"/>
        </w:rPr>
        <w:t xml:space="preserve"> </w:t>
      </w:r>
      <w:r>
        <w:t>conditions</w:t>
      </w:r>
      <w:r>
        <w:rPr>
          <w:spacing w:val="-4"/>
        </w:rPr>
        <w:t xml:space="preserve"> </w:t>
      </w:r>
      <w:r>
        <w:t>of</w:t>
      </w:r>
      <w:r>
        <w:rPr>
          <w:spacing w:val="-2"/>
        </w:rPr>
        <w:t xml:space="preserve"> </w:t>
      </w:r>
      <w:r>
        <w:t>this</w:t>
      </w:r>
      <w:r>
        <w:rPr>
          <w:spacing w:val="-4"/>
        </w:rPr>
        <w:t xml:space="preserve"> </w:t>
      </w:r>
      <w:r>
        <w:t>Attachment,</w:t>
      </w:r>
      <w:r>
        <w:rPr>
          <w:spacing w:val="-2"/>
        </w:rPr>
        <w:t xml:space="preserve"> </w:t>
      </w:r>
      <w:r>
        <w:t>including</w:t>
      </w:r>
      <w:r>
        <w:rPr>
          <w:spacing w:val="-3"/>
        </w:rPr>
        <w:t xml:space="preserve"> </w:t>
      </w:r>
      <w:r>
        <w:t>the appropriate percentage of the relevant minimum wage to be paid</w:t>
      </w:r>
      <w:r>
        <w:rPr>
          <w:spacing w:val="-1"/>
        </w:rPr>
        <w:t xml:space="preserve"> </w:t>
      </w:r>
      <w:r>
        <w:t>to the employee, must be lodged by the employer with the Fair Work Commission.</w:t>
      </w:r>
    </w:p>
    <w:p w14:paraId="30C8861D" w14:textId="77777777" w:rsidR="003C3B33" w:rsidRDefault="00B560D6">
      <w:pPr>
        <w:pStyle w:val="ListParagraph"/>
        <w:numPr>
          <w:ilvl w:val="0"/>
          <w:numId w:val="2"/>
        </w:numPr>
        <w:tabs>
          <w:tab w:val="left" w:pos="1325"/>
        </w:tabs>
        <w:spacing w:line="259" w:lineRule="auto"/>
        <w:ind w:left="1325" w:right="672"/>
      </w:pPr>
      <w:r>
        <w:t>All SWS wage assessment agreements must be agreed and signed by the employee and employer</w:t>
      </w:r>
      <w:r>
        <w:rPr>
          <w:spacing w:val="-2"/>
        </w:rPr>
        <w:t xml:space="preserve"> </w:t>
      </w:r>
      <w:r>
        <w:t>parties</w:t>
      </w:r>
      <w:r>
        <w:rPr>
          <w:spacing w:val="-2"/>
        </w:rPr>
        <w:t xml:space="preserve"> </w:t>
      </w:r>
      <w:r>
        <w:t>to</w:t>
      </w:r>
      <w:r>
        <w:rPr>
          <w:spacing w:val="-1"/>
        </w:rPr>
        <w:t xml:space="preserve"> </w:t>
      </w:r>
      <w:r>
        <w:t>the</w:t>
      </w:r>
      <w:r>
        <w:rPr>
          <w:spacing w:val="-1"/>
        </w:rPr>
        <w:t xml:space="preserve"> </w:t>
      </w:r>
      <w:r>
        <w:t>assessment.</w:t>
      </w:r>
      <w:r>
        <w:rPr>
          <w:spacing w:val="-5"/>
        </w:rPr>
        <w:t xml:space="preserve"> </w:t>
      </w:r>
      <w:r>
        <w:t>Where</w:t>
      </w:r>
      <w:r>
        <w:rPr>
          <w:spacing w:val="-4"/>
        </w:rPr>
        <w:t xml:space="preserve"> </w:t>
      </w:r>
      <w:r>
        <w:t>a</w:t>
      </w:r>
      <w:r>
        <w:rPr>
          <w:spacing w:val="-2"/>
        </w:rPr>
        <w:t xml:space="preserve"> </w:t>
      </w:r>
      <w:r>
        <w:t>union</w:t>
      </w:r>
      <w:r>
        <w:rPr>
          <w:spacing w:val="-5"/>
        </w:rPr>
        <w:t xml:space="preserve"> </w:t>
      </w:r>
      <w:r>
        <w:t>which</w:t>
      </w:r>
      <w:r>
        <w:rPr>
          <w:spacing w:val="-3"/>
        </w:rPr>
        <w:t xml:space="preserve"> </w:t>
      </w:r>
      <w:r>
        <w:t>has</w:t>
      </w:r>
      <w:r>
        <w:rPr>
          <w:spacing w:val="-2"/>
        </w:rPr>
        <w:t xml:space="preserve"> </w:t>
      </w:r>
      <w:r>
        <w:t>an</w:t>
      </w:r>
      <w:r>
        <w:rPr>
          <w:spacing w:val="-3"/>
        </w:rPr>
        <w:t xml:space="preserve"> </w:t>
      </w:r>
      <w:r>
        <w:t>interest</w:t>
      </w:r>
      <w:r>
        <w:rPr>
          <w:spacing w:val="-1"/>
        </w:rPr>
        <w:t xml:space="preserve"> </w:t>
      </w:r>
      <w:r>
        <w:t>in</w:t>
      </w:r>
      <w:r>
        <w:rPr>
          <w:spacing w:val="-4"/>
        </w:rPr>
        <w:t xml:space="preserve"> </w:t>
      </w:r>
      <w:r>
        <w:t>this</w:t>
      </w:r>
      <w:r>
        <w:rPr>
          <w:spacing w:val="-4"/>
        </w:rPr>
        <w:t xml:space="preserve"> </w:t>
      </w:r>
      <w:r>
        <w:t>agreement</w:t>
      </w:r>
      <w:r>
        <w:rPr>
          <w:spacing w:val="-2"/>
        </w:rPr>
        <w:t xml:space="preserve"> </w:t>
      </w:r>
      <w:r>
        <w:t>is not a party to the assessment, the assessment will be referred by the Fair Work Commission to the union by certified mail and this agreement will take effect unless an objection is notified to the Fair Work Commission within 10 working days.</w:t>
      </w:r>
    </w:p>
    <w:p w14:paraId="30C8861E" w14:textId="77777777" w:rsidR="003C3B33" w:rsidRDefault="00B560D6">
      <w:pPr>
        <w:spacing w:before="158"/>
        <w:ind w:left="759"/>
        <w:rPr>
          <w:b/>
        </w:rPr>
      </w:pPr>
      <w:r>
        <w:rPr>
          <w:b/>
        </w:rPr>
        <w:t>Review</w:t>
      </w:r>
      <w:r>
        <w:rPr>
          <w:b/>
          <w:spacing w:val="-3"/>
        </w:rPr>
        <w:t xml:space="preserve"> </w:t>
      </w:r>
      <w:r>
        <w:rPr>
          <w:b/>
        </w:rPr>
        <w:t>of</w:t>
      </w:r>
      <w:r>
        <w:rPr>
          <w:b/>
          <w:spacing w:val="-2"/>
        </w:rPr>
        <w:t xml:space="preserve"> assessment</w:t>
      </w:r>
    </w:p>
    <w:p w14:paraId="30C8861F" w14:textId="77777777" w:rsidR="003C3B33" w:rsidRDefault="00B560D6">
      <w:pPr>
        <w:pStyle w:val="ListParagraph"/>
        <w:numPr>
          <w:ilvl w:val="0"/>
          <w:numId w:val="2"/>
        </w:numPr>
        <w:tabs>
          <w:tab w:val="left" w:pos="1325"/>
        </w:tabs>
        <w:spacing w:before="182" w:line="259" w:lineRule="auto"/>
        <w:ind w:left="1325" w:right="702"/>
      </w:pPr>
      <w:r>
        <w:t>The assessment of the applicable percentage should be subject to annual review or more frequent</w:t>
      </w:r>
      <w:r>
        <w:rPr>
          <w:spacing w:val="-1"/>
        </w:rPr>
        <w:t xml:space="preserve"> </w:t>
      </w:r>
      <w:r>
        <w:t>review</w:t>
      </w:r>
      <w:r>
        <w:rPr>
          <w:spacing w:val="-4"/>
        </w:rPr>
        <w:t xml:space="preserve"> </w:t>
      </w:r>
      <w:proofErr w:type="gramStart"/>
      <w:r>
        <w:t>on</w:t>
      </w:r>
      <w:r>
        <w:rPr>
          <w:spacing w:val="-3"/>
        </w:rPr>
        <w:t xml:space="preserve"> </w:t>
      </w:r>
      <w:r>
        <w:t>the</w:t>
      </w:r>
      <w:r>
        <w:rPr>
          <w:spacing w:val="-4"/>
        </w:rPr>
        <w:t xml:space="preserve"> </w:t>
      </w:r>
      <w:r>
        <w:t>basis</w:t>
      </w:r>
      <w:r>
        <w:rPr>
          <w:spacing w:val="-2"/>
        </w:rPr>
        <w:t xml:space="preserve"> </w:t>
      </w:r>
      <w:r>
        <w:t>of</w:t>
      </w:r>
      <w:proofErr w:type="gramEnd"/>
      <w:r>
        <w:rPr>
          <w:spacing w:val="-2"/>
        </w:rPr>
        <w:t xml:space="preserve"> </w:t>
      </w:r>
      <w:r>
        <w:t>a</w:t>
      </w:r>
      <w:r>
        <w:rPr>
          <w:spacing w:val="-4"/>
        </w:rPr>
        <w:t xml:space="preserve"> </w:t>
      </w:r>
      <w:r>
        <w:t>reasonable</w:t>
      </w:r>
      <w:r>
        <w:rPr>
          <w:spacing w:val="-1"/>
        </w:rPr>
        <w:t xml:space="preserve"> </w:t>
      </w:r>
      <w:r>
        <w:t>request</w:t>
      </w:r>
      <w:r>
        <w:rPr>
          <w:spacing w:val="-4"/>
        </w:rPr>
        <w:t xml:space="preserve"> </w:t>
      </w:r>
      <w:r>
        <w:t>for</w:t>
      </w:r>
      <w:r>
        <w:rPr>
          <w:spacing w:val="-2"/>
        </w:rPr>
        <w:t xml:space="preserve"> </w:t>
      </w:r>
      <w:r>
        <w:t>such</w:t>
      </w:r>
      <w:r>
        <w:rPr>
          <w:spacing w:val="-3"/>
        </w:rPr>
        <w:t xml:space="preserve"> </w:t>
      </w:r>
      <w:r>
        <w:t>a</w:t>
      </w:r>
      <w:r>
        <w:rPr>
          <w:spacing w:val="-4"/>
        </w:rPr>
        <w:t xml:space="preserve"> </w:t>
      </w:r>
      <w:r>
        <w:t>review.</w:t>
      </w:r>
      <w:r>
        <w:rPr>
          <w:spacing w:val="-5"/>
        </w:rPr>
        <w:t xml:space="preserve"> </w:t>
      </w:r>
      <w:r>
        <w:t>The</w:t>
      </w:r>
      <w:r>
        <w:rPr>
          <w:spacing w:val="-1"/>
        </w:rPr>
        <w:t xml:space="preserve"> </w:t>
      </w:r>
      <w:r>
        <w:t>process</w:t>
      </w:r>
      <w:r>
        <w:rPr>
          <w:spacing w:val="-4"/>
        </w:rPr>
        <w:t xml:space="preserve"> </w:t>
      </w:r>
      <w:r>
        <w:t>of</w:t>
      </w:r>
      <w:r>
        <w:rPr>
          <w:spacing w:val="-2"/>
        </w:rPr>
        <w:t xml:space="preserve"> </w:t>
      </w:r>
      <w:r>
        <w:t xml:space="preserve">review must be in accordance with the procedures for assessing capacity under the supported wage </w:t>
      </w:r>
      <w:r>
        <w:rPr>
          <w:spacing w:val="-2"/>
        </w:rPr>
        <w:t>system.</w:t>
      </w:r>
    </w:p>
    <w:p w14:paraId="30C88620" w14:textId="77777777" w:rsidR="003C3B33" w:rsidRDefault="003C3B33">
      <w:pPr>
        <w:spacing w:line="259" w:lineRule="auto"/>
        <w:sectPr w:rsidR="003C3B33">
          <w:pgSz w:w="11910" w:h="16840"/>
          <w:pgMar w:top="960" w:right="840" w:bottom="920" w:left="680" w:header="751" w:footer="734" w:gutter="0"/>
          <w:cols w:space="720"/>
        </w:sectPr>
      </w:pPr>
    </w:p>
    <w:p w14:paraId="30C88621" w14:textId="77777777" w:rsidR="003C3B33" w:rsidRDefault="003C3B33">
      <w:pPr>
        <w:pStyle w:val="BodyText"/>
        <w:spacing w:before="198"/>
        <w:ind w:left="0" w:firstLine="0"/>
      </w:pPr>
    </w:p>
    <w:p w14:paraId="30C88622" w14:textId="77777777" w:rsidR="003C3B33" w:rsidRDefault="00B560D6">
      <w:pPr>
        <w:ind w:left="760"/>
        <w:rPr>
          <w:b/>
        </w:rPr>
      </w:pPr>
      <w:r>
        <w:rPr>
          <w:b/>
        </w:rPr>
        <w:t>Other</w:t>
      </w:r>
      <w:r>
        <w:rPr>
          <w:b/>
          <w:spacing w:val="-3"/>
        </w:rPr>
        <w:t xml:space="preserve"> </w:t>
      </w:r>
      <w:r>
        <w:rPr>
          <w:b/>
        </w:rPr>
        <w:t>terms</w:t>
      </w:r>
      <w:r>
        <w:rPr>
          <w:b/>
          <w:spacing w:val="-3"/>
        </w:rPr>
        <w:t xml:space="preserve"> </w:t>
      </w:r>
      <w:r>
        <w:rPr>
          <w:b/>
        </w:rPr>
        <w:t>and</w:t>
      </w:r>
      <w:r>
        <w:rPr>
          <w:b/>
          <w:spacing w:val="-5"/>
        </w:rPr>
        <w:t xml:space="preserve"> </w:t>
      </w:r>
      <w:r>
        <w:rPr>
          <w:b/>
        </w:rPr>
        <w:t>conditions</w:t>
      </w:r>
      <w:r>
        <w:rPr>
          <w:b/>
          <w:spacing w:val="-3"/>
        </w:rPr>
        <w:t xml:space="preserve"> </w:t>
      </w:r>
      <w:r>
        <w:rPr>
          <w:b/>
        </w:rPr>
        <w:t>of</w:t>
      </w:r>
      <w:r>
        <w:rPr>
          <w:b/>
          <w:spacing w:val="-3"/>
        </w:rPr>
        <w:t xml:space="preserve"> </w:t>
      </w:r>
      <w:r>
        <w:rPr>
          <w:b/>
          <w:spacing w:val="-2"/>
        </w:rPr>
        <w:t>employment</w:t>
      </w:r>
    </w:p>
    <w:p w14:paraId="30C88623" w14:textId="77777777" w:rsidR="003C3B33" w:rsidRDefault="00B560D6">
      <w:pPr>
        <w:pStyle w:val="ListParagraph"/>
        <w:numPr>
          <w:ilvl w:val="0"/>
          <w:numId w:val="2"/>
        </w:numPr>
        <w:tabs>
          <w:tab w:val="left" w:pos="1326"/>
        </w:tabs>
        <w:spacing w:before="181" w:line="259" w:lineRule="auto"/>
        <w:ind w:right="652"/>
      </w:pPr>
      <w:r>
        <w:t>Where an assessment has been made, the applicable percentage will apply to the relevant wage</w:t>
      </w:r>
      <w:r>
        <w:rPr>
          <w:spacing w:val="-1"/>
        </w:rPr>
        <w:t xml:space="preserve"> </w:t>
      </w:r>
      <w:r>
        <w:t>rate</w:t>
      </w:r>
      <w:r>
        <w:rPr>
          <w:spacing w:val="-4"/>
        </w:rPr>
        <w:t xml:space="preserve"> </w:t>
      </w:r>
      <w:r>
        <w:t>only.</w:t>
      </w:r>
      <w:r>
        <w:rPr>
          <w:spacing w:val="-2"/>
        </w:rPr>
        <w:t xml:space="preserve"> </w:t>
      </w:r>
      <w:r>
        <w:t>Employees</w:t>
      </w:r>
      <w:r>
        <w:rPr>
          <w:spacing w:val="-4"/>
        </w:rPr>
        <w:t xml:space="preserve"> </w:t>
      </w:r>
      <w:r>
        <w:t>covered</w:t>
      </w:r>
      <w:r>
        <w:rPr>
          <w:spacing w:val="-3"/>
        </w:rPr>
        <w:t xml:space="preserve"> </w:t>
      </w:r>
      <w:r>
        <w:t>by</w:t>
      </w:r>
      <w:r>
        <w:rPr>
          <w:spacing w:val="-1"/>
        </w:rPr>
        <w:t xml:space="preserve"> </w:t>
      </w:r>
      <w:r>
        <w:t>the</w:t>
      </w:r>
      <w:r>
        <w:rPr>
          <w:spacing w:val="-1"/>
        </w:rPr>
        <w:t xml:space="preserve"> </w:t>
      </w:r>
      <w:r>
        <w:t>provisions</w:t>
      </w:r>
      <w:r>
        <w:rPr>
          <w:spacing w:val="-4"/>
        </w:rPr>
        <w:t xml:space="preserve"> </w:t>
      </w:r>
      <w:r>
        <w:t>of</w:t>
      </w:r>
      <w:r>
        <w:rPr>
          <w:spacing w:val="-2"/>
        </w:rPr>
        <w:t xml:space="preserve"> </w:t>
      </w:r>
      <w:r>
        <w:t>the</w:t>
      </w:r>
      <w:r>
        <w:rPr>
          <w:spacing w:val="-4"/>
        </w:rPr>
        <w:t xml:space="preserve"> </w:t>
      </w:r>
      <w:r>
        <w:t>Attachment will</w:t>
      </w:r>
      <w:r>
        <w:rPr>
          <w:spacing w:val="-5"/>
        </w:rPr>
        <w:t xml:space="preserve"> </w:t>
      </w:r>
      <w:r>
        <w:t>be</w:t>
      </w:r>
      <w:r>
        <w:rPr>
          <w:spacing w:val="-4"/>
        </w:rPr>
        <w:t xml:space="preserve"> </w:t>
      </w:r>
      <w:r>
        <w:t>entitled</w:t>
      </w:r>
      <w:r>
        <w:rPr>
          <w:spacing w:val="-3"/>
        </w:rPr>
        <w:t xml:space="preserve"> </w:t>
      </w:r>
      <w:r>
        <w:t>to</w:t>
      </w:r>
      <w:r>
        <w:rPr>
          <w:spacing w:val="-1"/>
        </w:rPr>
        <w:t xml:space="preserve"> </w:t>
      </w:r>
      <w:r>
        <w:t xml:space="preserve">the same terms and conditions of employment as all other workers covered by this agreement paid on a </w:t>
      </w:r>
      <w:proofErr w:type="gramStart"/>
      <w:r>
        <w:t>pro rata</w:t>
      </w:r>
      <w:proofErr w:type="gramEnd"/>
      <w:r>
        <w:t xml:space="preserve"> basis.</w:t>
      </w:r>
    </w:p>
    <w:p w14:paraId="30C88624" w14:textId="77777777" w:rsidR="003C3B33" w:rsidRDefault="00B560D6">
      <w:pPr>
        <w:spacing w:before="160"/>
        <w:ind w:left="760"/>
        <w:rPr>
          <w:b/>
        </w:rPr>
      </w:pPr>
      <w:r>
        <w:rPr>
          <w:b/>
        </w:rPr>
        <w:t>Workplace</w:t>
      </w:r>
      <w:r>
        <w:rPr>
          <w:b/>
          <w:spacing w:val="-6"/>
        </w:rPr>
        <w:t xml:space="preserve"> </w:t>
      </w:r>
      <w:r>
        <w:rPr>
          <w:b/>
          <w:spacing w:val="-2"/>
        </w:rPr>
        <w:t>adjustment</w:t>
      </w:r>
    </w:p>
    <w:p w14:paraId="30C88625" w14:textId="77777777" w:rsidR="003C3B33" w:rsidRDefault="00B560D6">
      <w:pPr>
        <w:pStyle w:val="ListParagraph"/>
        <w:numPr>
          <w:ilvl w:val="0"/>
          <w:numId w:val="2"/>
        </w:numPr>
        <w:tabs>
          <w:tab w:val="left" w:pos="1326"/>
        </w:tabs>
        <w:spacing w:before="182" w:line="259" w:lineRule="auto"/>
        <w:ind w:right="665"/>
      </w:pPr>
      <w:r>
        <w:t>An employer wishing to employ a person under the provisions of this Attachment must take reasonable</w:t>
      </w:r>
      <w:r>
        <w:rPr>
          <w:spacing w:val="-4"/>
        </w:rPr>
        <w:t xml:space="preserve"> </w:t>
      </w:r>
      <w:r>
        <w:t>steps</w:t>
      </w:r>
      <w:r>
        <w:rPr>
          <w:spacing w:val="-2"/>
        </w:rPr>
        <w:t xml:space="preserve"> </w:t>
      </w:r>
      <w:r>
        <w:t>to</w:t>
      </w:r>
      <w:r>
        <w:rPr>
          <w:spacing w:val="-3"/>
        </w:rPr>
        <w:t xml:space="preserve"> </w:t>
      </w:r>
      <w:r>
        <w:t>make</w:t>
      </w:r>
      <w:r>
        <w:rPr>
          <w:spacing w:val="-1"/>
        </w:rPr>
        <w:t xml:space="preserve"> </w:t>
      </w:r>
      <w:r>
        <w:t>changes</w:t>
      </w:r>
      <w:r>
        <w:rPr>
          <w:spacing w:val="-2"/>
        </w:rPr>
        <w:t xml:space="preserve"> </w:t>
      </w:r>
      <w:r>
        <w:t>in</w:t>
      </w:r>
      <w:r>
        <w:rPr>
          <w:spacing w:val="-3"/>
        </w:rPr>
        <w:t xml:space="preserve"> </w:t>
      </w:r>
      <w:r>
        <w:t>the</w:t>
      </w:r>
      <w:r>
        <w:rPr>
          <w:spacing w:val="-4"/>
        </w:rPr>
        <w:t xml:space="preserve"> </w:t>
      </w:r>
      <w:r>
        <w:t>workplace</w:t>
      </w:r>
      <w:r>
        <w:rPr>
          <w:spacing w:val="-4"/>
        </w:rPr>
        <w:t xml:space="preserve"> </w:t>
      </w:r>
      <w:r>
        <w:t>to</w:t>
      </w:r>
      <w:r>
        <w:rPr>
          <w:spacing w:val="-3"/>
        </w:rPr>
        <w:t xml:space="preserve"> </w:t>
      </w:r>
      <w:r>
        <w:t>enhance</w:t>
      </w:r>
      <w:r>
        <w:rPr>
          <w:spacing w:val="-1"/>
        </w:rPr>
        <w:t xml:space="preserve"> </w:t>
      </w:r>
      <w:r>
        <w:t>the</w:t>
      </w:r>
      <w:r>
        <w:rPr>
          <w:spacing w:val="-1"/>
        </w:rPr>
        <w:t xml:space="preserve"> </w:t>
      </w:r>
      <w:r>
        <w:t>employee’s</w:t>
      </w:r>
      <w:r>
        <w:rPr>
          <w:spacing w:val="-4"/>
        </w:rPr>
        <w:t xml:space="preserve"> </w:t>
      </w:r>
      <w:r>
        <w:t>capacity</w:t>
      </w:r>
      <w:r>
        <w:rPr>
          <w:spacing w:val="-3"/>
        </w:rPr>
        <w:t xml:space="preserve"> </w:t>
      </w:r>
      <w:r>
        <w:t>to</w:t>
      </w:r>
      <w:r>
        <w:rPr>
          <w:spacing w:val="-3"/>
        </w:rPr>
        <w:t xml:space="preserve"> </w:t>
      </w:r>
      <w:r>
        <w:t xml:space="preserve">do the job. Changes may involve </w:t>
      </w:r>
      <w:proofErr w:type="gramStart"/>
      <w:r>
        <w:t>redesign of</w:t>
      </w:r>
      <w:proofErr w:type="gramEnd"/>
      <w:r>
        <w:t xml:space="preserve"> job duties, working time arrangements and work organisation in consultation with other workers in the area.</w:t>
      </w:r>
    </w:p>
    <w:p w14:paraId="30C88626" w14:textId="77777777" w:rsidR="003C3B33" w:rsidRDefault="00B560D6">
      <w:pPr>
        <w:spacing w:before="157"/>
        <w:ind w:left="760"/>
        <w:rPr>
          <w:b/>
        </w:rPr>
      </w:pPr>
      <w:r>
        <w:rPr>
          <w:b/>
        </w:rPr>
        <w:t>Trial</w:t>
      </w:r>
      <w:r>
        <w:rPr>
          <w:b/>
          <w:spacing w:val="-1"/>
        </w:rPr>
        <w:t xml:space="preserve"> </w:t>
      </w:r>
      <w:r>
        <w:rPr>
          <w:b/>
          <w:spacing w:val="-2"/>
        </w:rPr>
        <w:t>period</w:t>
      </w:r>
    </w:p>
    <w:p w14:paraId="30C88627" w14:textId="77777777" w:rsidR="003C3B33" w:rsidRDefault="00B560D6">
      <w:pPr>
        <w:pStyle w:val="ListParagraph"/>
        <w:numPr>
          <w:ilvl w:val="0"/>
          <w:numId w:val="2"/>
        </w:numPr>
        <w:tabs>
          <w:tab w:val="left" w:pos="1326"/>
        </w:tabs>
        <w:spacing w:before="183" w:line="256" w:lineRule="auto"/>
        <w:ind w:right="607"/>
      </w:pPr>
      <w:proofErr w:type="gramStart"/>
      <w:r>
        <w:t>In</w:t>
      </w:r>
      <w:r>
        <w:rPr>
          <w:spacing w:val="-3"/>
        </w:rPr>
        <w:t xml:space="preserve"> </w:t>
      </w:r>
      <w:r>
        <w:t>order</w:t>
      </w:r>
      <w:r>
        <w:rPr>
          <w:spacing w:val="-2"/>
        </w:rPr>
        <w:t xml:space="preserve"> </w:t>
      </w:r>
      <w:r>
        <w:t>for</w:t>
      </w:r>
      <w:proofErr w:type="gramEnd"/>
      <w:r>
        <w:rPr>
          <w:spacing w:val="-2"/>
        </w:rPr>
        <w:t xml:space="preserve"> </w:t>
      </w:r>
      <w:r>
        <w:t>an</w:t>
      </w:r>
      <w:r>
        <w:rPr>
          <w:spacing w:val="-5"/>
        </w:rPr>
        <w:t xml:space="preserve"> </w:t>
      </w:r>
      <w:r>
        <w:t>adequate</w:t>
      </w:r>
      <w:r>
        <w:rPr>
          <w:spacing w:val="-4"/>
        </w:rPr>
        <w:t xml:space="preserve"> </w:t>
      </w:r>
      <w:r>
        <w:t>assessment</w:t>
      </w:r>
      <w:r>
        <w:rPr>
          <w:spacing w:val="-4"/>
        </w:rPr>
        <w:t xml:space="preserve"> </w:t>
      </w:r>
      <w:r>
        <w:t>of</w:t>
      </w:r>
      <w:r>
        <w:rPr>
          <w:spacing w:val="-4"/>
        </w:rPr>
        <w:t xml:space="preserve"> </w:t>
      </w:r>
      <w:r>
        <w:t>the</w:t>
      </w:r>
      <w:r>
        <w:rPr>
          <w:spacing w:val="-4"/>
        </w:rPr>
        <w:t xml:space="preserve"> </w:t>
      </w:r>
      <w:r>
        <w:t>employee’s</w:t>
      </w:r>
      <w:r>
        <w:rPr>
          <w:spacing w:val="-2"/>
        </w:rPr>
        <w:t xml:space="preserve"> </w:t>
      </w:r>
      <w:r>
        <w:t>capacity</w:t>
      </w:r>
      <w:r>
        <w:rPr>
          <w:spacing w:val="-1"/>
        </w:rPr>
        <w:t xml:space="preserve"> </w:t>
      </w:r>
      <w:r>
        <w:t>to</w:t>
      </w:r>
      <w:r>
        <w:rPr>
          <w:spacing w:val="-1"/>
        </w:rPr>
        <w:t xml:space="preserve"> </w:t>
      </w:r>
      <w:r>
        <w:t>be</w:t>
      </w:r>
      <w:r>
        <w:rPr>
          <w:spacing w:val="-4"/>
        </w:rPr>
        <w:t xml:space="preserve"> </w:t>
      </w:r>
      <w:r>
        <w:t>made,</w:t>
      </w:r>
      <w:r>
        <w:rPr>
          <w:spacing w:val="-2"/>
        </w:rPr>
        <w:t xml:space="preserve"> </w:t>
      </w:r>
      <w:r>
        <w:t>an</w:t>
      </w:r>
      <w:r>
        <w:rPr>
          <w:spacing w:val="-5"/>
        </w:rPr>
        <w:t xml:space="preserve"> </w:t>
      </w:r>
      <w:r>
        <w:t>employer</w:t>
      </w:r>
      <w:r>
        <w:rPr>
          <w:spacing w:val="-4"/>
        </w:rPr>
        <w:t xml:space="preserve"> </w:t>
      </w:r>
      <w:r>
        <w:t>may employ a person under the provisions of this Attachment for a Trial Period not exceeding</w:t>
      </w:r>
    </w:p>
    <w:p w14:paraId="30C88628" w14:textId="77777777" w:rsidR="003C3B33" w:rsidRDefault="00B560D6">
      <w:pPr>
        <w:pStyle w:val="BodyText"/>
        <w:spacing w:before="4" w:line="259" w:lineRule="auto"/>
        <w:ind w:right="626" w:firstLine="0"/>
      </w:pPr>
      <w:r>
        <w:t>12</w:t>
      </w:r>
      <w:r>
        <w:rPr>
          <w:spacing w:val="-3"/>
        </w:rPr>
        <w:t xml:space="preserve"> </w:t>
      </w:r>
      <w:r>
        <w:t>weeks,</w:t>
      </w:r>
      <w:r>
        <w:rPr>
          <w:spacing w:val="-4"/>
        </w:rPr>
        <w:t xml:space="preserve"> </w:t>
      </w:r>
      <w:r>
        <w:t>except</w:t>
      </w:r>
      <w:r>
        <w:rPr>
          <w:spacing w:val="-1"/>
        </w:rPr>
        <w:t xml:space="preserve"> </w:t>
      </w:r>
      <w:r>
        <w:t>that</w:t>
      </w:r>
      <w:r>
        <w:rPr>
          <w:spacing w:val="-1"/>
        </w:rPr>
        <w:t xml:space="preserve"> </w:t>
      </w:r>
      <w:r>
        <w:t>in</w:t>
      </w:r>
      <w:r>
        <w:rPr>
          <w:spacing w:val="-3"/>
        </w:rPr>
        <w:t xml:space="preserve"> </w:t>
      </w:r>
      <w:r>
        <w:t>some</w:t>
      </w:r>
      <w:r>
        <w:rPr>
          <w:spacing w:val="-4"/>
        </w:rPr>
        <w:t xml:space="preserve"> </w:t>
      </w:r>
      <w:r>
        <w:t>cases</w:t>
      </w:r>
      <w:r>
        <w:rPr>
          <w:spacing w:val="-4"/>
        </w:rPr>
        <w:t xml:space="preserve"> </w:t>
      </w:r>
      <w:r>
        <w:t>additional</w:t>
      </w:r>
      <w:r>
        <w:rPr>
          <w:spacing w:val="-5"/>
        </w:rPr>
        <w:t xml:space="preserve"> </w:t>
      </w:r>
      <w:r>
        <w:t>work</w:t>
      </w:r>
      <w:r>
        <w:rPr>
          <w:spacing w:val="-1"/>
        </w:rPr>
        <w:t xml:space="preserve"> </w:t>
      </w:r>
      <w:r>
        <w:t>adjustment</w:t>
      </w:r>
      <w:r>
        <w:rPr>
          <w:spacing w:val="-4"/>
        </w:rPr>
        <w:t xml:space="preserve"> </w:t>
      </w:r>
      <w:r>
        <w:t>time</w:t>
      </w:r>
      <w:r>
        <w:rPr>
          <w:spacing w:val="-4"/>
        </w:rPr>
        <w:t xml:space="preserve"> </w:t>
      </w:r>
      <w:r>
        <w:t>(not</w:t>
      </w:r>
      <w:r>
        <w:rPr>
          <w:spacing w:val="-4"/>
        </w:rPr>
        <w:t xml:space="preserve"> </w:t>
      </w:r>
      <w:r>
        <w:t>exceeding</w:t>
      </w:r>
      <w:r>
        <w:rPr>
          <w:spacing w:val="-3"/>
        </w:rPr>
        <w:t xml:space="preserve"> </w:t>
      </w:r>
      <w:r>
        <w:t>4 weeks) may be needed.</w:t>
      </w:r>
    </w:p>
    <w:p w14:paraId="30C88629" w14:textId="77777777" w:rsidR="003C3B33" w:rsidRDefault="00B560D6">
      <w:pPr>
        <w:pStyle w:val="ListParagraph"/>
        <w:numPr>
          <w:ilvl w:val="0"/>
          <w:numId w:val="2"/>
        </w:numPr>
        <w:tabs>
          <w:tab w:val="left" w:pos="1326"/>
        </w:tabs>
        <w:spacing w:line="259" w:lineRule="auto"/>
        <w:ind w:right="770"/>
      </w:pPr>
      <w:r>
        <w:t>During</w:t>
      </w:r>
      <w:r>
        <w:rPr>
          <w:spacing w:val="-3"/>
        </w:rPr>
        <w:t xml:space="preserve"> </w:t>
      </w:r>
      <w:r>
        <w:t>that</w:t>
      </w:r>
      <w:r>
        <w:rPr>
          <w:spacing w:val="-4"/>
        </w:rPr>
        <w:t xml:space="preserve"> </w:t>
      </w:r>
      <w:r>
        <w:t>Trial</w:t>
      </w:r>
      <w:r>
        <w:rPr>
          <w:spacing w:val="-2"/>
        </w:rPr>
        <w:t xml:space="preserve"> </w:t>
      </w:r>
      <w:r>
        <w:t>Period</w:t>
      </w:r>
      <w:r>
        <w:rPr>
          <w:spacing w:val="-3"/>
        </w:rPr>
        <w:t xml:space="preserve"> </w:t>
      </w:r>
      <w:r>
        <w:t>the</w:t>
      </w:r>
      <w:r>
        <w:rPr>
          <w:spacing w:val="-4"/>
        </w:rPr>
        <w:t xml:space="preserve"> </w:t>
      </w:r>
      <w:r>
        <w:t>assessment</w:t>
      </w:r>
      <w:r>
        <w:rPr>
          <w:spacing w:val="-4"/>
        </w:rPr>
        <w:t xml:space="preserve"> </w:t>
      </w:r>
      <w:r>
        <w:t>of</w:t>
      </w:r>
      <w:r>
        <w:rPr>
          <w:spacing w:val="-2"/>
        </w:rPr>
        <w:t xml:space="preserve"> </w:t>
      </w:r>
      <w:r>
        <w:t>capacity</w:t>
      </w:r>
      <w:r>
        <w:rPr>
          <w:spacing w:val="-3"/>
        </w:rPr>
        <w:t xml:space="preserve"> </w:t>
      </w:r>
      <w:r>
        <w:t>will</w:t>
      </w:r>
      <w:r>
        <w:rPr>
          <w:spacing w:val="-2"/>
        </w:rPr>
        <w:t xml:space="preserve"> </w:t>
      </w:r>
      <w:r>
        <w:t>be</w:t>
      </w:r>
      <w:r>
        <w:rPr>
          <w:spacing w:val="-1"/>
        </w:rPr>
        <w:t xml:space="preserve"> </w:t>
      </w:r>
      <w:r>
        <w:t>undertaken</w:t>
      </w:r>
      <w:r>
        <w:rPr>
          <w:spacing w:val="-3"/>
        </w:rPr>
        <w:t xml:space="preserve"> </w:t>
      </w:r>
      <w:r>
        <w:t>and</w:t>
      </w:r>
      <w:r>
        <w:rPr>
          <w:spacing w:val="-3"/>
        </w:rPr>
        <w:t xml:space="preserve"> </w:t>
      </w:r>
      <w:r>
        <w:t>the</w:t>
      </w:r>
      <w:r>
        <w:rPr>
          <w:spacing w:val="-4"/>
        </w:rPr>
        <w:t xml:space="preserve"> </w:t>
      </w:r>
      <w:r>
        <w:t>percentage</w:t>
      </w:r>
      <w:r>
        <w:rPr>
          <w:spacing w:val="-4"/>
        </w:rPr>
        <w:t xml:space="preserve"> </w:t>
      </w:r>
      <w:r>
        <w:t>of the relevant minimum wage for a continuing employment relationship will be determined.</w:t>
      </w:r>
    </w:p>
    <w:p w14:paraId="30C8862A" w14:textId="77777777" w:rsidR="003C3B33" w:rsidRDefault="00B560D6">
      <w:pPr>
        <w:pStyle w:val="ListParagraph"/>
        <w:numPr>
          <w:ilvl w:val="0"/>
          <w:numId w:val="2"/>
        </w:numPr>
        <w:tabs>
          <w:tab w:val="left" w:pos="1326"/>
        </w:tabs>
        <w:spacing w:before="161" w:line="256" w:lineRule="auto"/>
        <w:ind w:right="840"/>
      </w:pPr>
      <w:r>
        <w:t>The</w:t>
      </w:r>
      <w:r>
        <w:rPr>
          <w:spacing w:val="-3"/>
        </w:rPr>
        <w:t xml:space="preserve"> </w:t>
      </w:r>
      <w:r>
        <w:t>minimum</w:t>
      </w:r>
      <w:r>
        <w:rPr>
          <w:spacing w:val="-1"/>
        </w:rPr>
        <w:t xml:space="preserve"> </w:t>
      </w:r>
      <w:r>
        <w:t>amount</w:t>
      </w:r>
      <w:r>
        <w:rPr>
          <w:spacing w:val="-1"/>
        </w:rPr>
        <w:t xml:space="preserve"> </w:t>
      </w:r>
      <w:r>
        <w:t>payable</w:t>
      </w:r>
      <w:r>
        <w:rPr>
          <w:spacing w:val="-1"/>
        </w:rPr>
        <w:t xml:space="preserve"> </w:t>
      </w:r>
      <w:r>
        <w:t>to</w:t>
      </w:r>
      <w:r>
        <w:rPr>
          <w:spacing w:val="-2"/>
        </w:rPr>
        <w:t xml:space="preserve"> </w:t>
      </w:r>
      <w:r>
        <w:t>the</w:t>
      </w:r>
      <w:r>
        <w:rPr>
          <w:spacing w:val="-3"/>
        </w:rPr>
        <w:t xml:space="preserve"> </w:t>
      </w:r>
      <w:r>
        <w:t>employee</w:t>
      </w:r>
      <w:r>
        <w:rPr>
          <w:spacing w:val="-3"/>
        </w:rPr>
        <w:t xml:space="preserve"> </w:t>
      </w:r>
      <w:r>
        <w:t>during</w:t>
      </w:r>
      <w:r>
        <w:rPr>
          <w:spacing w:val="-2"/>
        </w:rPr>
        <w:t xml:space="preserve"> </w:t>
      </w:r>
      <w:r>
        <w:t>the</w:t>
      </w:r>
      <w:r>
        <w:rPr>
          <w:spacing w:val="-1"/>
        </w:rPr>
        <w:t xml:space="preserve"> </w:t>
      </w:r>
      <w:r>
        <w:t>Trial</w:t>
      </w:r>
      <w:r>
        <w:rPr>
          <w:spacing w:val="-4"/>
        </w:rPr>
        <w:t xml:space="preserve"> </w:t>
      </w:r>
      <w:r>
        <w:t>Period</w:t>
      </w:r>
      <w:r>
        <w:rPr>
          <w:spacing w:val="-4"/>
        </w:rPr>
        <w:t xml:space="preserve"> </w:t>
      </w:r>
      <w:r>
        <w:t>must</w:t>
      </w:r>
      <w:r>
        <w:rPr>
          <w:spacing w:val="-3"/>
        </w:rPr>
        <w:t xml:space="preserve"> </w:t>
      </w:r>
      <w:r>
        <w:t>be</w:t>
      </w:r>
      <w:r>
        <w:rPr>
          <w:spacing w:val="-3"/>
        </w:rPr>
        <w:t xml:space="preserve"> </w:t>
      </w:r>
      <w:r>
        <w:t>no</w:t>
      </w:r>
      <w:r>
        <w:rPr>
          <w:spacing w:val="-1"/>
        </w:rPr>
        <w:t xml:space="preserve"> </w:t>
      </w:r>
      <w:r>
        <w:t>less</w:t>
      </w:r>
      <w:r>
        <w:rPr>
          <w:spacing w:val="-3"/>
        </w:rPr>
        <w:t xml:space="preserve"> </w:t>
      </w:r>
      <w:r>
        <w:t>than the current weekly rate, as determined by the Fair Work Commission.</w:t>
      </w:r>
    </w:p>
    <w:p w14:paraId="30C8862B" w14:textId="77777777" w:rsidR="003C3B33" w:rsidRDefault="00B560D6">
      <w:pPr>
        <w:pStyle w:val="ListParagraph"/>
        <w:numPr>
          <w:ilvl w:val="0"/>
          <w:numId w:val="2"/>
        </w:numPr>
        <w:tabs>
          <w:tab w:val="left" w:pos="1326"/>
        </w:tabs>
        <w:spacing w:before="164"/>
      </w:pPr>
      <w:r>
        <w:t>Work</w:t>
      </w:r>
      <w:r>
        <w:rPr>
          <w:spacing w:val="-8"/>
        </w:rPr>
        <w:t xml:space="preserve"> </w:t>
      </w:r>
      <w:r>
        <w:t>trials</w:t>
      </w:r>
      <w:r>
        <w:rPr>
          <w:spacing w:val="-5"/>
        </w:rPr>
        <w:t xml:space="preserve"> </w:t>
      </w:r>
      <w:r>
        <w:t>should</w:t>
      </w:r>
      <w:r>
        <w:rPr>
          <w:spacing w:val="-4"/>
        </w:rPr>
        <w:t xml:space="preserve"> </w:t>
      </w:r>
      <w:r>
        <w:t>include</w:t>
      </w:r>
      <w:r>
        <w:rPr>
          <w:spacing w:val="-2"/>
        </w:rPr>
        <w:t xml:space="preserve"> </w:t>
      </w:r>
      <w:r>
        <w:t>induction</w:t>
      </w:r>
      <w:r>
        <w:rPr>
          <w:spacing w:val="-5"/>
        </w:rPr>
        <w:t xml:space="preserve"> </w:t>
      </w:r>
      <w:r>
        <w:t>or</w:t>
      </w:r>
      <w:r>
        <w:rPr>
          <w:spacing w:val="-5"/>
        </w:rPr>
        <w:t xml:space="preserve"> </w:t>
      </w:r>
      <w:r>
        <w:t>training</w:t>
      </w:r>
      <w:r>
        <w:rPr>
          <w:spacing w:val="-4"/>
        </w:rPr>
        <w:t xml:space="preserve"> </w:t>
      </w:r>
      <w:r>
        <w:t>as</w:t>
      </w:r>
      <w:r>
        <w:rPr>
          <w:spacing w:val="-3"/>
        </w:rPr>
        <w:t xml:space="preserve"> </w:t>
      </w:r>
      <w:r>
        <w:t>appropriate</w:t>
      </w:r>
      <w:r>
        <w:rPr>
          <w:spacing w:val="-6"/>
        </w:rPr>
        <w:t xml:space="preserve"> </w:t>
      </w:r>
      <w:r>
        <w:t>to</w:t>
      </w:r>
      <w:r>
        <w:rPr>
          <w:spacing w:val="-2"/>
        </w:rPr>
        <w:t xml:space="preserve"> </w:t>
      </w:r>
      <w:r>
        <w:t>the</w:t>
      </w:r>
      <w:r>
        <w:rPr>
          <w:spacing w:val="-5"/>
        </w:rPr>
        <w:t xml:space="preserve"> </w:t>
      </w:r>
      <w:r>
        <w:t>job</w:t>
      </w:r>
      <w:r>
        <w:rPr>
          <w:spacing w:val="-4"/>
        </w:rPr>
        <w:t xml:space="preserve"> </w:t>
      </w:r>
      <w:r>
        <w:t>being</w:t>
      </w:r>
      <w:r>
        <w:rPr>
          <w:spacing w:val="-4"/>
        </w:rPr>
        <w:t xml:space="preserve"> </w:t>
      </w:r>
      <w:proofErr w:type="spellStart"/>
      <w:proofErr w:type="gramStart"/>
      <w:r>
        <w:rPr>
          <w:spacing w:val="-2"/>
        </w:rPr>
        <w:t>trialled</w:t>
      </w:r>
      <w:proofErr w:type="spellEnd"/>
      <w:proofErr w:type="gramEnd"/>
      <w:r>
        <w:rPr>
          <w:spacing w:val="-2"/>
        </w:rPr>
        <w:t>.</w:t>
      </w:r>
    </w:p>
    <w:p w14:paraId="30C8862C" w14:textId="77777777" w:rsidR="003C3B33" w:rsidRDefault="00B560D6">
      <w:pPr>
        <w:pStyle w:val="ListParagraph"/>
        <w:numPr>
          <w:ilvl w:val="0"/>
          <w:numId w:val="2"/>
        </w:numPr>
        <w:tabs>
          <w:tab w:val="left" w:pos="1326"/>
        </w:tabs>
        <w:spacing w:before="181" w:line="259" w:lineRule="auto"/>
        <w:ind w:right="654"/>
      </w:pPr>
      <w:r>
        <w:t>Where the employer and employee wish to establish a continuing employment relationship following</w:t>
      </w:r>
      <w:r>
        <w:rPr>
          <w:spacing w:val="-3"/>
        </w:rPr>
        <w:t xml:space="preserve"> </w:t>
      </w:r>
      <w:r>
        <w:t>the</w:t>
      </w:r>
      <w:r>
        <w:rPr>
          <w:spacing w:val="-4"/>
        </w:rPr>
        <w:t xml:space="preserve"> </w:t>
      </w:r>
      <w:r>
        <w:t>completion</w:t>
      </w:r>
      <w:r>
        <w:rPr>
          <w:spacing w:val="-5"/>
        </w:rPr>
        <w:t xml:space="preserve"> </w:t>
      </w:r>
      <w:r>
        <w:t>of</w:t>
      </w:r>
      <w:r>
        <w:rPr>
          <w:spacing w:val="-2"/>
        </w:rPr>
        <w:t xml:space="preserve"> </w:t>
      </w:r>
      <w:r>
        <w:t>the</w:t>
      </w:r>
      <w:r>
        <w:rPr>
          <w:spacing w:val="-1"/>
        </w:rPr>
        <w:t xml:space="preserve"> </w:t>
      </w:r>
      <w:r>
        <w:t>Trial</w:t>
      </w:r>
      <w:r>
        <w:rPr>
          <w:spacing w:val="-2"/>
        </w:rPr>
        <w:t xml:space="preserve"> </w:t>
      </w:r>
      <w:r>
        <w:t>Period,</w:t>
      </w:r>
      <w:r>
        <w:rPr>
          <w:spacing w:val="-4"/>
        </w:rPr>
        <w:t xml:space="preserve"> </w:t>
      </w:r>
      <w:r>
        <w:t>a</w:t>
      </w:r>
      <w:r>
        <w:rPr>
          <w:spacing w:val="-2"/>
        </w:rPr>
        <w:t xml:space="preserve"> </w:t>
      </w:r>
      <w:r>
        <w:t>further</w:t>
      </w:r>
      <w:r>
        <w:rPr>
          <w:spacing w:val="-7"/>
        </w:rPr>
        <w:t xml:space="preserve"> </w:t>
      </w:r>
      <w:r>
        <w:t>contract</w:t>
      </w:r>
      <w:r>
        <w:rPr>
          <w:spacing w:val="-4"/>
        </w:rPr>
        <w:t xml:space="preserve"> </w:t>
      </w:r>
      <w:r>
        <w:t>of</w:t>
      </w:r>
      <w:r>
        <w:rPr>
          <w:spacing w:val="-2"/>
        </w:rPr>
        <w:t xml:space="preserve"> </w:t>
      </w:r>
      <w:r>
        <w:t>employment</w:t>
      </w:r>
      <w:r>
        <w:rPr>
          <w:spacing w:val="-4"/>
        </w:rPr>
        <w:t xml:space="preserve"> </w:t>
      </w:r>
      <w:r>
        <w:t>will</w:t>
      </w:r>
      <w:r>
        <w:rPr>
          <w:spacing w:val="-2"/>
        </w:rPr>
        <w:t xml:space="preserve"> </w:t>
      </w:r>
      <w:r>
        <w:t>be</w:t>
      </w:r>
      <w:r>
        <w:rPr>
          <w:spacing w:val="-1"/>
        </w:rPr>
        <w:t xml:space="preserve"> </w:t>
      </w:r>
      <w:r>
        <w:t xml:space="preserve">entered into based on the outcome of assessment under </w:t>
      </w:r>
      <w:proofErr w:type="gramStart"/>
      <w:r>
        <w:t>clause</w:t>
      </w:r>
      <w:proofErr w:type="gramEnd"/>
      <w:r>
        <w:t xml:space="preserve"> 8 and 9.</w:t>
      </w:r>
    </w:p>
    <w:p w14:paraId="6859CF02" w14:textId="77777777" w:rsidR="003C3B33" w:rsidRDefault="003C3B33">
      <w:pPr>
        <w:spacing w:line="259" w:lineRule="auto"/>
      </w:pPr>
    </w:p>
    <w:p w14:paraId="30C88649" w14:textId="77777777" w:rsidR="003C3B33" w:rsidRDefault="003C3B33">
      <w:pPr>
        <w:rPr>
          <w:rFonts w:ascii="Arial"/>
          <w:sz w:val="21"/>
        </w:rPr>
        <w:sectPr w:rsidR="003C3B33">
          <w:headerReference w:type="default" r:id="rId35"/>
          <w:footerReference w:type="default" r:id="rId36"/>
          <w:pgSz w:w="11910" w:h="16840"/>
          <w:pgMar w:top="1440" w:right="840" w:bottom="280" w:left="680" w:header="0" w:footer="0" w:gutter="0"/>
          <w:cols w:space="720"/>
        </w:sectPr>
      </w:pPr>
    </w:p>
    <w:p w14:paraId="30C8864A" w14:textId="77777777" w:rsidR="003C3B33" w:rsidRDefault="00B560D6">
      <w:pPr>
        <w:pStyle w:val="BodyText"/>
        <w:spacing w:before="0"/>
        <w:ind w:left="0" w:firstLine="0"/>
        <w:rPr>
          <w:rFonts w:ascii="Arial"/>
          <w:sz w:val="18"/>
        </w:rPr>
      </w:pPr>
      <w:r>
        <w:rPr>
          <w:noProof/>
        </w:rPr>
        <w:lastRenderedPageBreak/>
        <mc:AlternateContent>
          <mc:Choice Requires="wps">
            <w:drawing>
              <wp:anchor distT="0" distB="0" distL="0" distR="0" simplePos="0" relativeHeight="483462656" behindDoc="1" locked="0" layoutInCell="1" allowOverlap="1" wp14:anchorId="30C88726" wp14:editId="30C88727">
                <wp:simplePos x="0" y="0"/>
                <wp:positionH relativeFrom="page">
                  <wp:posOffset>0</wp:posOffset>
                </wp:positionH>
                <wp:positionV relativeFrom="page">
                  <wp:posOffset>0</wp:posOffset>
                </wp:positionV>
                <wp:extent cx="10692130" cy="7560309"/>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92130" cy="7560309"/>
                        </a:xfrm>
                        <a:custGeom>
                          <a:avLst/>
                          <a:gdLst/>
                          <a:ahLst/>
                          <a:cxnLst/>
                          <a:rect l="l" t="t" r="r" b="b"/>
                          <a:pathLst>
                            <a:path w="10692130" h="7560309">
                              <a:moveTo>
                                <a:pt x="10692003" y="7559992"/>
                              </a:moveTo>
                              <a:lnTo>
                                <a:pt x="10692003" y="0"/>
                              </a:lnTo>
                              <a:lnTo>
                                <a:pt x="0" y="0"/>
                              </a:lnTo>
                              <a:lnTo>
                                <a:pt x="0" y="7559992"/>
                              </a:lnTo>
                              <a:lnTo>
                                <a:pt x="10692003" y="7559992"/>
                              </a:lnTo>
                              <a:close/>
                            </a:path>
                          </a:pathLst>
                        </a:custGeom>
                        <a:solidFill>
                          <a:srgbClr val="E6E1D0"/>
                        </a:solidFill>
                      </wps:spPr>
                      <wps:bodyPr wrap="square" lIns="0" tIns="0" rIns="0" bIns="0" rtlCol="0">
                        <a:prstTxWarp prst="textNoShape">
                          <a:avLst/>
                        </a:prstTxWarp>
                        <a:noAutofit/>
                      </wps:bodyPr>
                    </wps:wsp>
                  </a:graphicData>
                </a:graphic>
              </wp:anchor>
            </w:drawing>
          </mc:Choice>
          <mc:Fallback>
            <w:pict>
              <v:shape w14:anchorId="3D1162CF" id="Graphic 86" o:spid="_x0000_s1026" style="position:absolute;margin-left:0;margin-top:0;width:841.9pt;height:595.3pt;z-index:-19853824;visibility:visible;mso-wrap-style:square;mso-wrap-distance-left:0;mso-wrap-distance-top:0;mso-wrap-distance-right:0;mso-wrap-distance-bottom:0;mso-position-horizontal:absolute;mso-position-horizontal-relative:page;mso-position-vertical:absolute;mso-position-vertical-relative:page;v-text-anchor:top" coordsize="10692130,756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" path="m10692003,7559992l10692003,,,,,7559992r10692003,xe" fillcolor="#e6e1d0" stroked="f">
                <v:path arrowok="t"/>
                <w10:wrap anchorx="page" anchory="page"/>
              </v:shape>
            </w:pict>
          </mc:Fallback>
        </mc:AlternateContent>
      </w:r>
    </w:p>
    <w:p w14:paraId="30C8864B" w14:textId="77777777" w:rsidR="003C3B33" w:rsidRDefault="003C3B33">
      <w:pPr>
        <w:pStyle w:val="BodyText"/>
        <w:spacing w:before="0"/>
        <w:ind w:left="0" w:firstLine="0"/>
        <w:rPr>
          <w:rFonts w:ascii="Arial"/>
          <w:sz w:val="18"/>
        </w:rPr>
      </w:pPr>
    </w:p>
    <w:p w14:paraId="30C8864C" w14:textId="77777777" w:rsidR="003C3B33" w:rsidRDefault="003C3B33">
      <w:pPr>
        <w:pStyle w:val="BodyText"/>
        <w:spacing w:before="0"/>
        <w:ind w:left="0" w:firstLine="0"/>
        <w:rPr>
          <w:rFonts w:ascii="Arial"/>
          <w:sz w:val="18"/>
        </w:rPr>
      </w:pPr>
    </w:p>
    <w:p w14:paraId="30C8864D" w14:textId="77777777" w:rsidR="003C3B33" w:rsidRDefault="003C3B33">
      <w:pPr>
        <w:pStyle w:val="BodyText"/>
        <w:spacing w:before="0"/>
        <w:ind w:left="0" w:firstLine="0"/>
        <w:rPr>
          <w:rFonts w:ascii="Arial"/>
          <w:sz w:val="18"/>
        </w:rPr>
      </w:pPr>
    </w:p>
    <w:p w14:paraId="30C8864E" w14:textId="77777777" w:rsidR="003C3B33" w:rsidRDefault="003C3B33">
      <w:pPr>
        <w:pStyle w:val="BodyText"/>
        <w:spacing w:before="0"/>
        <w:ind w:left="0" w:firstLine="0"/>
        <w:rPr>
          <w:rFonts w:ascii="Arial"/>
          <w:sz w:val="18"/>
        </w:rPr>
      </w:pPr>
    </w:p>
    <w:p w14:paraId="30C8864F" w14:textId="77777777" w:rsidR="003C3B33" w:rsidRDefault="003C3B33">
      <w:pPr>
        <w:pStyle w:val="BodyText"/>
        <w:spacing w:before="0"/>
        <w:ind w:left="0" w:firstLine="0"/>
        <w:rPr>
          <w:rFonts w:ascii="Arial"/>
          <w:sz w:val="18"/>
        </w:rPr>
      </w:pPr>
    </w:p>
    <w:p w14:paraId="30C88650" w14:textId="77777777" w:rsidR="003C3B33" w:rsidRDefault="003C3B33">
      <w:pPr>
        <w:pStyle w:val="BodyText"/>
        <w:spacing w:before="0"/>
        <w:ind w:left="0" w:firstLine="0"/>
        <w:rPr>
          <w:rFonts w:ascii="Arial"/>
          <w:sz w:val="18"/>
        </w:rPr>
      </w:pPr>
    </w:p>
    <w:p w14:paraId="30C88651" w14:textId="77777777" w:rsidR="003C3B33" w:rsidRDefault="003C3B33">
      <w:pPr>
        <w:pStyle w:val="BodyText"/>
        <w:spacing w:before="0"/>
        <w:ind w:left="0" w:firstLine="0"/>
        <w:rPr>
          <w:rFonts w:ascii="Arial"/>
          <w:sz w:val="18"/>
        </w:rPr>
      </w:pPr>
    </w:p>
    <w:p w14:paraId="30C88652" w14:textId="77777777" w:rsidR="003C3B33" w:rsidRDefault="003C3B33">
      <w:pPr>
        <w:pStyle w:val="BodyText"/>
        <w:spacing w:before="0"/>
        <w:ind w:left="0" w:firstLine="0"/>
        <w:rPr>
          <w:rFonts w:ascii="Arial"/>
          <w:sz w:val="18"/>
        </w:rPr>
      </w:pPr>
    </w:p>
    <w:p w14:paraId="30C88653" w14:textId="77777777" w:rsidR="003C3B33" w:rsidRDefault="003C3B33">
      <w:pPr>
        <w:pStyle w:val="BodyText"/>
        <w:spacing w:before="0"/>
        <w:ind w:left="0" w:firstLine="0"/>
        <w:rPr>
          <w:rFonts w:ascii="Arial"/>
          <w:sz w:val="18"/>
        </w:rPr>
      </w:pPr>
    </w:p>
    <w:p w14:paraId="30C88654" w14:textId="77777777" w:rsidR="003C3B33" w:rsidRDefault="003C3B33">
      <w:pPr>
        <w:pStyle w:val="BodyText"/>
        <w:spacing w:before="0"/>
        <w:ind w:left="0" w:firstLine="0"/>
        <w:rPr>
          <w:rFonts w:ascii="Arial"/>
          <w:sz w:val="18"/>
        </w:rPr>
      </w:pPr>
    </w:p>
    <w:p w14:paraId="30C88655" w14:textId="77777777" w:rsidR="003C3B33" w:rsidRDefault="003C3B33">
      <w:pPr>
        <w:pStyle w:val="BodyText"/>
        <w:spacing w:before="0"/>
        <w:ind w:left="0" w:firstLine="0"/>
        <w:rPr>
          <w:rFonts w:ascii="Arial"/>
          <w:sz w:val="18"/>
        </w:rPr>
      </w:pPr>
    </w:p>
    <w:p w14:paraId="30C88656" w14:textId="77777777" w:rsidR="003C3B33" w:rsidRDefault="003C3B33">
      <w:pPr>
        <w:pStyle w:val="BodyText"/>
        <w:spacing w:before="0"/>
        <w:ind w:left="0" w:firstLine="0"/>
        <w:rPr>
          <w:rFonts w:ascii="Arial"/>
          <w:sz w:val="18"/>
        </w:rPr>
      </w:pPr>
    </w:p>
    <w:p w14:paraId="30C88657" w14:textId="77777777" w:rsidR="003C3B33" w:rsidRDefault="003C3B33">
      <w:pPr>
        <w:pStyle w:val="BodyText"/>
        <w:spacing w:before="0"/>
        <w:ind w:left="0" w:firstLine="0"/>
        <w:rPr>
          <w:rFonts w:ascii="Arial"/>
          <w:sz w:val="18"/>
        </w:rPr>
      </w:pPr>
    </w:p>
    <w:p w14:paraId="30C88658" w14:textId="77777777" w:rsidR="003C3B33" w:rsidRDefault="003C3B33">
      <w:pPr>
        <w:pStyle w:val="BodyText"/>
        <w:spacing w:before="0"/>
        <w:ind w:left="0" w:firstLine="0"/>
        <w:rPr>
          <w:rFonts w:ascii="Arial"/>
          <w:sz w:val="18"/>
        </w:rPr>
      </w:pPr>
    </w:p>
    <w:p w14:paraId="30C88659" w14:textId="77777777" w:rsidR="003C3B33" w:rsidRDefault="003C3B33">
      <w:pPr>
        <w:pStyle w:val="BodyText"/>
        <w:spacing w:before="0"/>
        <w:ind w:left="0" w:firstLine="0"/>
        <w:rPr>
          <w:rFonts w:ascii="Arial"/>
          <w:sz w:val="18"/>
        </w:rPr>
      </w:pPr>
    </w:p>
    <w:p w14:paraId="30C8865A" w14:textId="77777777" w:rsidR="003C3B33" w:rsidRDefault="003C3B33">
      <w:pPr>
        <w:pStyle w:val="BodyText"/>
        <w:spacing w:before="0"/>
        <w:ind w:left="0" w:firstLine="0"/>
        <w:rPr>
          <w:rFonts w:ascii="Arial"/>
          <w:sz w:val="18"/>
        </w:rPr>
      </w:pPr>
    </w:p>
    <w:p w14:paraId="30C8865B" w14:textId="77777777" w:rsidR="003C3B33" w:rsidRDefault="003C3B33">
      <w:pPr>
        <w:pStyle w:val="BodyText"/>
        <w:spacing w:before="0"/>
        <w:ind w:left="0" w:firstLine="0"/>
        <w:rPr>
          <w:rFonts w:ascii="Arial"/>
          <w:sz w:val="18"/>
        </w:rPr>
      </w:pPr>
    </w:p>
    <w:p w14:paraId="30C8865C" w14:textId="77777777" w:rsidR="003C3B33" w:rsidRDefault="003C3B33">
      <w:pPr>
        <w:pStyle w:val="BodyText"/>
        <w:spacing w:before="0"/>
        <w:ind w:left="0" w:firstLine="0"/>
        <w:rPr>
          <w:rFonts w:ascii="Arial"/>
          <w:sz w:val="18"/>
        </w:rPr>
      </w:pPr>
    </w:p>
    <w:p w14:paraId="30C8865D" w14:textId="77777777" w:rsidR="003C3B33" w:rsidRDefault="003C3B33">
      <w:pPr>
        <w:pStyle w:val="BodyText"/>
        <w:spacing w:before="0"/>
        <w:ind w:left="0" w:firstLine="0"/>
        <w:rPr>
          <w:rFonts w:ascii="Arial"/>
          <w:sz w:val="18"/>
        </w:rPr>
      </w:pPr>
    </w:p>
    <w:p w14:paraId="30C8865E" w14:textId="77777777" w:rsidR="003C3B33" w:rsidRDefault="003C3B33">
      <w:pPr>
        <w:pStyle w:val="BodyText"/>
        <w:spacing w:before="0"/>
        <w:ind w:left="0" w:firstLine="0"/>
        <w:rPr>
          <w:rFonts w:ascii="Arial"/>
          <w:sz w:val="18"/>
        </w:rPr>
      </w:pPr>
    </w:p>
    <w:p w14:paraId="30C8865F" w14:textId="77777777" w:rsidR="003C3B33" w:rsidRDefault="003C3B33">
      <w:pPr>
        <w:pStyle w:val="BodyText"/>
        <w:spacing w:before="0"/>
        <w:ind w:left="0" w:firstLine="0"/>
        <w:rPr>
          <w:rFonts w:ascii="Arial"/>
          <w:sz w:val="18"/>
        </w:rPr>
      </w:pPr>
    </w:p>
    <w:p w14:paraId="30C88660" w14:textId="77777777" w:rsidR="003C3B33" w:rsidRDefault="003C3B33">
      <w:pPr>
        <w:pStyle w:val="BodyText"/>
        <w:spacing w:before="0"/>
        <w:ind w:left="0" w:firstLine="0"/>
        <w:rPr>
          <w:rFonts w:ascii="Arial"/>
          <w:sz w:val="18"/>
        </w:rPr>
      </w:pPr>
    </w:p>
    <w:p w14:paraId="30C88661" w14:textId="77777777" w:rsidR="003C3B33" w:rsidRDefault="003C3B33">
      <w:pPr>
        <w:pStyle w:val="BodyText"/>
        <w:spacing w:before="0"/>
        <w:ind w:left="0" w:firstLine="0"/>
        <w:rPr>
          <w:rFonts w:ascii="Arial"/>
          <w:sz w:val="18"/>
        </w:rPr>
      </w:pPr>
    </w:p>
    <w:p w14:paraId="30C88662" w14:textId="77777777" w:rsidR="003C3B33" w:rsidRDefault="003C3B33">
      <w:pPr>
        <w:pStyle w:val="BodyText"/>
        <w:spacing w:before="0"/>
        <w:ind w:left="0" w:firstLine="0"/>
        <w:rPr>
          <w:rFonts w:ascii="Arial"/>
          <w:sz w:val="18"/>
        </w:rPr>
      </w:pPr>
    </w:p>
    <w:p w14:paraId="30C88663" w14:textId="77777777" w:rsidR="003C3B33" w:rsidRDefault="003C3B33">
      <w:pPr>
        <w:pStyle w:val="BodyText"/>
        <w:spacing w:before="0"/>
        <w:ind w:left="0" w:firstLine="0"/>
        <w:rPr>
          <w:rFonts w:ascii="Arial"/>
          <w:sz w:val="18"/>
        </w:rPr>
      </w:pPr>
    </w:p>
    <w:p w14:paraId="30C88664" w14:textId="77777777" w:rsidR="003C3B33" w:rsidRDefault="003C3B33">
      <w:pPr>
        <w:pStyle w:val="BodyText"/>
        <w:spacing w:before="0"/>
        <w:ind w:left="0" w:firstLine="0"/>
        <w:rPr>
          <w:rFonts w:ascii="Arial"/>
          <w:sz w:val="18"/>
        </w:rPr>
      </w:pPr>
    </w:p>
    <w:p w14:paraId="30C88665" w14:textId="77777777" w:rsidR="003C3B33" w:rsidRDefault="003C3B33">
      <w:pPr>
        <w:pStyle w:val="BodyText"/>
        <w:spacing w:before="0"/>
        <w:ind w:left="0" w:firstLine="0"/>
        <w:rPr>
          <w:rFonts w:ascii="Arial"/>
          <w:sz w:val="18"/>
        </w:rPr>
      </w:pPr>
    </w:p>
    <w:p w14:paraId="30C88666" w14:textId="77777777" w:rsidR="003C3B33" w:rsidRDefault="003C3B33">
      <w:pPr>
        <w:pStyle w:val="BodyText"/>
        <w:spacing w:before="0"/>
        <w:ind w:left="0" w:firstLine="0"/>
        <w:rPr>
          <w:rFonts w:ascii="Arial"/>
          <w:sz w:val="18"/>
        </w:rPr>
      </w:pPr>
    </w:p>
    <w:p w14:paraId="30C88667" w14:textId="77777777" w:rsidR="003C3B33" w:rsidRDefault="003C3B33">
      <w:pPr>
        <w:pStyle w:val="BodyText"/>
        <w:spacing w:before="0"/>
        <w:ind w:left="0" w:firstLine="0"/>
        <w:rPr>
          <w:rFonts w:ascii="Arial"/>
          <w:sz w:val="18"/>
        </w:rPr>
      </w:pPr>
    </w:p>
    <w:p w14:paraId="30C88668" w14:textId="77777777" w:rsidR="003C3B33" w:rsidRDefault="003C3B33">
      <w:pPr>
        <w:pStyle w:val="BodyText"/>
        <w:spacing w:before="0"/>
        <w:ind w:left="0" w:firstLine="0"/>
        <w:rPr>
          <w:rFonts w:ascii="Arial"/>
          <w:sz w:val="18"/>
        </w:rPr>
      </w:pPr>
    </w:p>
    <w:p w14:paraId="30C88669" w14:textId="77777777" w:rsidR="003C3B33" w:rsidRDefault="003C3B33">
      <w:pPr>
        <w:pStyle w:val="BodyText"/>
        <w:spacing w:before="0"/>
        <w:ind w:left="0" w:firstLine="0"/>
        <w:rPr>
          <w:rFonts w:ascii="Arial"/>
          <w:sz w:val="18"/>
        </w:rPr>
      </w:pPr>
    </w:p>
    <w:p w14:paraId="30C8866A" w14:textId="77777777" w:rsidR="003C3B33" w:rsidRDefault="003C3B33">
      <w:pPr>
        <w:pStyle w:val="BodyText"/>
        <w:spacing w:before="0"/>
        <w:ind w:left="0" w:firstLine="0"/>
        <w:rPr>
          <w:rFonts w:ascii="Arial"/>
          <w:sz w:val="18"/>
        </w:rPr>
      </w:pPr>
    </w:p>
    <w:p w14:paraId="30C8866B" w14:textId="77777777" w:rsidR="003C3B33" w:rsidRDefault="003C3B33">
      <w:pPr>
        <w:pStyle w:val="BodyText"/>
        <w:spacing w:before="0"/>
        <w:ind w:left="0" w:firstLine="0"/>
        <w:rPr>
          <w:rFonts w:ascii="Arial"/>
          <w:sz w:val="18"/>
        </w:rPr>
      </w:pPr>
    </w:p>
    <w:p w14:paraId="30C8866C" w14:textId="77777777" w:rsidR="003C3B33" w:rsidRDefault="003C3B33">
      <w:pPr>
        <w:pStyle w:val="BodyText"/>
        <w:spacing w:before="0"/>
        <w:ind w:left="0" w:firstLine="0"/>
        <w:rPr>
          <w:rFonts w:ascii="Arial"/>
          <w:sz w:val="18"/>
        </w:rPr>
      </w:pPr>
    </w:p>
    <w:p w14:paraId="30C8866D" w14:textId="77777777" w:rsidR="003C3B33" w:rsidRDefault="003C3B33">
      <w:pPr>
        <w:pStyle w:val="BodyText"/>
        <w:spacing w:before="0"/>
        <w:ind w:left="0" w:firstLine="0"/>
        <w:rPr>
          <w:rFonts w:ascii="Arial"/>
          <w:sz w:val="18"/>
        </w:rPr>
      </w:pPr>
    </w:p>
    <w:p w14:paraId="30C8866E" w14:textId="77777777" w:rsidR="003C3B33" w:rsidRDefault="003C3B33">
      <w:pPr>
        <w:pStyle w:val="BodyText"/>
        <w:spacing w:before="0"/>
        <w:ind w:left="0" w:firstLine="0"/>
        <w:rPr>
          <w:rFonts w:ascii="Arial"/>
          <w:sz w:val="18"/>
        </w:rPr>
      </w:pPr>
    </w:p>
    <w:p w14:paraId="30C8866F" w14:textId="77777777" w:rsidR="003C3B33" w:rsidRDefault="003C3B33">
      <w:pPr>
        <w:pStyle w:val="BodyText"/>
        <w:spacing w:before="0"/>
        <w:ind w:left="0" w:firstLine="0"/>
        <w:rPr>
          <w:rFonts w:ascii="Arial"/>
          <w:sz w:val="18"/>
        </w:rPr>
      </w:pPr>
    </w:p>
    <w:p w14:paraId="30C88670" w14:textId="77777777" w:rsidR="003C3B33" w:rsidRDefault="003C3B33">
      <w:pPr>
        <w:pStyle w:val="BodyText"/>
        <w:spacing w:before="0"/>
        <w:ind w:left="0" w:firstLine="0"/>
        <w:rPr>
          <w:rFonts w:ascii="Arial"/>
          <w:sz w:val="18"/>
        </w:rPr>
      </w:pPr>
    </w:p>
    <w:p w14:paraId="30C88671" w14:textId="77777777" w:rsidR="003C3B33" w:rsidRDefault="003C3B33">
      <w:pPr>
        <w:pStyle w:val="BodyText"/>
        <w:spacing w:before="0"/>
        <w:ind w:left="0" w:firstLine="0"/>
        <w:rPr>
          <w:rFonts w:ascii="Arial"/>
          <w:sz w:val="18"/>
        </w:rPr>
      </w:pPr>
    </w:p>
    <w:p w14:paraId="30C88672" w14:textId="77777777" w:rsidR="003C3B33" w:rsidRDefault="003C3B33">
      <w:pPr>
        <w:pStyle w:val="BodyText"/>
        <w:spacing w:before="0"/>
        <w:ind w:left="0" w:firstLine="0"/>
        <w:rPr>
          <w:rFonts w:ascii="Arial"/>
          <w:sz w:val="18"/>
        </w:rPr>
      </w:pPr>
    </w:p>
    <w:p w14:paraId="30C88673" w14:textId="77777777" w:rsidR="003C3B33" w:rsidRDefault="003C3B33">
      <w:pPr>
        <w:pStyle w:val="BodyText"/>
        <w:spacing w:before="0"/>
        <w:ind w:left="0" w:firstLine="0"/>
        <w:rPr>
          <w:rFonts w:ascii="Arial"/>
          <w:sz w:val="18"/>
        </w:rPr>
      </w:pPr>
    </w:p>
    <w:p w14:paraId="30C88674" w14:textId="77777777" w:rsidR="003C3B33" w:rsidRDefault="003C3B33">
      <w:pPr>
        <w:pStyle w:val="BodyText"/>
        <w:spacing w:before="0"/>
        <w:ind w:left="0" w:firstLine="0"/>
        <w:rPr>
          <w:rFonts w:ascii="Arial"/>
          <w:sz w:val="18"/>
        </w:rPr>
      </w:pPr>
    </w:p>
    <w:p w14:paraId="30C88675" w14:textId="77777777" w:rsidR="003C3B33" w:rsidRDefault="003C3B33">
      <w:pPr>
        <w:pStyle w:val="BodyText"/>
        <w:spacing w:before="0"/>
        <w:ind w:left="0" w:firstLine="0"/>
        <w:rPr>
          <w:rFonts w:ascii="Arial"/>
          <w:sz w:val="18"/>
        </w:rPr>
      </w:pPr>
    </w:p>
    <w:p w14:paraId="30C88676" w14:textId="77777777" w:rsidR="003C3B33" w:rsidRDefault="003C3B33">
      <w:pPr>
        <w:pStyle w:val="BodyText"/>
        <w:spacing w:before="0"/>
        <w:ind w:left="0" w:firstLine="0"/>
        <w:rPr>
          <w:rFonts w:ascii="Arial"/>
          <w:sz w:val="18"/>
        </w:rPr>
      </w:pPr>
    </w:p>
    <w:p w14:paraId="30C88677" w14:textId="77777777" w:rsidR="003C3B33" w:rsidRDefault="003C3B33">
      <w:pPr>
        <w:pStyle w:val="BodyText"/>
        <w:spacing w:before="0"/>
        <w:ind w:left="0" w:firstLine="0"/>
        <w:rPr>
          <w:rFonts w:ascii="Arial"/>
          <w:sz w:val="18"/>
        </w:rPr>
      </w:pPr>
    </w:p>
    <w:p w14:paraId="30C88678" w14:textId="77777777" w:rsidR="003C3B33" w:rsidRDefault="003C3B33">
      <w:pPr>
        <w:pStyle w:val="BodyText"/>
        <w:spacing w:before="136"/>
        <w:ind w:left="0" w:firstLine="0"/>
        <w:rPr>
          <w:rFonts w:ascii="Arial"/>
          <w:sz w:val="18"/>
        </w:rPr>
      </w:pPr>
    </w:p>
    <w:p w14:paraId="30C88679" w14:textId="77777777" w:rsidR="003C3B33" w:rsidRDefault="00B560D6">
      <w:pPr>
        <w:ind w:left="119"/>
        <w:rPr>
          <w:rFonts w:ascii="Calibri Light"/>
          <w:sz w:val="18"/>
        </w:rPr>
      </w:pPr>
      <w:r>
        <w:rPr>
          <w:rFonts w:ascii="Calibri Light"/>
          <w:color w:val="FFFFFF"/>
          <w:spacing w:val="-2"/>
          <w:sz w:val="18"/>
        </w:rPr>
        <w:t>COR038.0524</w:t>
      </w:r>
    </w:p>
    <w:p w14:paraId="30C8867A" w14:textId="77777777" w:rsidR="003C3B33" w:rsidRDefault="003C3B33">
      <w:pPr>
        <w:rPr>
          <w:rFonts w:ascii="Calibri Light"/>
          <w:sz w:val="18"/>
        </w:rPr>
        <w:sectPr w:rsidR="003C3B33">
          <w:headerReference w:type="default" r:id="rId37"/>
          <w:footerReference w:type="default" r:id="rId38"/>
          <w:pgSz w:w="16840" w:h="11910" w:orient="landscape"/>
          <w:pgMar w:top="1340" w:right="2420" w:bottom="280" w:left="580" w:header="0" w:footer="0" w:gutter="0"/>
          <w:cols w:space="720"/>
        </w:sectPr>
      </w:pPr>
    </w:p>
    <w:p w14:paraId="30C8867B" w14:textId="77777777" w:rsidR="003C3B33" w:rsidRDefault="00B560D6">
      <w:pPr>
        <w:pStyle w:val="BodyText"/>
        <w:spacing w:before="282"/>
        <w:ind w:left="0" w:firstLine="0"/>
        <w:rPr>
          <w:rFonts w:ascii="Calibri Light"/>
          <w:sz w:val="42"/>
        </w:rPr>
      </w:pPr>
      <w:r>
        <w:rPr>
          <w:noProof/>
        </w:rPr>
        <w:lastRenderedPageBreak/>
        <w:drawing>
          <wp:anchor distT="0" distB="0" distL="0" distR="0" simplePos="0" relativeHeight="15759872" behindDoc="0" locked="0" layoutInCell="1" allowOverlap="1" wp14:anchorId="30C88728" wp14:editId="30C88729">
            <wp:simplePos x="0" y="0"/>
            <wp:positionH relativeFrom="page">
              <wp:posOffset>5863590</wp:posOffset>
            </wp:positionH>
            <wp:positionV relativeFrom="page">
              <wp:posOffset>396240</wp:posOffset>
            </wp:positionV>
            <wp:extent cx="1339215" cy="1331595"/>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9" cstate="print"/>
                    <a:stretch>
                      <a:fillRect/>
                    </a:stretch>
                  </pic:blipFill>
                  <pic:spPr>
                    <a:xfrm>
                      <a:off x="0" y="0"/>
                      <a:ext cx="1339215" cy="1331595"/>
                    </a:xfrm>
                    <a:prstGeom prst="rect">
                      <a:avLst/>
                    </a:prstGeom>
                  </pic:spPr>
                </pic:pic>
              </a:graphicData>
            </a:graphic>
          </wp:anchor>
        </w:drawing>
      </w:r>
    </w:p>
    <w:p w14:paraId="30C8867C" w14:textId="77777777" w:rsidR="003C3B33" w:rsidRDefault="00B560D6">
      <w:pPr>
        <w:ind w:left="786"/>
        <w:rPr>
          <w:rFonts w:ascii="Times New Roman"/>
          <w:b/>
          <w:sz w:val="42"/>
        </w:rPr>
      </w:pPr>
      <w:bookmarkStart w:id="310" w:name="s.218A_Fair_Work_Act_2009_decision.pdf"/>
      <w:bookmarkEnd w:id="310"/>
      <w:r>
        <w:rPr>
          <w:rFonts w:ascii="Times New Roman"/>
          <w:b/>
          <w:spacing w:val="-2"/>
          <w:sz w:val="42"/>
        </w:rPr>
        <w:t>DECISION</w:t>
      </w:r>
    </w:p>
    <w:p w14:paraId="30C8867D" w14:textId="77777777" w:rsidR="003C3B33" w:rsidRDefault="003C3B33">
      <w:pPr>
        <w:pStyle w:val="BodyText"/>
        <w:spacing w:before="167"/>
        <w:ind w:left="0" w:firstLine="0"/>
        <w:rPr>
          <w:rFonts w:ascii="Times New Roman"/>
          <w:b/>
          <w:sz w:val="24"/>
        </w:rPr>
      </w:pPr>
    </w:p>
    <w:p w14:paraId="30C8867E" w14:textId="77777777" w:rsidR="003C3B33" w:rsidRDefault="00B560D6">
      <w:pPr>
        <w:ind w:left="678"/>
        <w:rPr>
          <w:rFonts w:ascii="Times New Roman"/>
          <w:i/>
          <w:sz w:val="24"/>
        </w:rPr>
      </w:pPr>
      <w:r>
        <w:rPr>
          <w:rFonts w:ascii="Times New Roman"/>
          <w:i/>
          <w:sz w:val="24"/>
        </w:rPr>
        <w:t>Fair</w:t>
      </w:r>
      <w:r>
        <w:rPr>
          <w:rFonts w:ascii="Times New Roman"/>
          <w:i/>
          <w:spacing w:val="-2"/>
          <w:sz w:val="24"/>
        </w:rPr>
        <w:t xml:space="preserve"> </w:t>
      </w:r>
      <w:r>
        <w:rPr>
          <w:rFonts w:ascii="Times New Roman"/>
          <w:i/>
          <w:sz w:val="24"/>
        </w:rPr>
        <w:t>Work</w:t>
      </w:r>
      <w:r>
        <w:rPr>
          <w:rFonts w:ascii="Times New Roman"/>
          <w:i/>
          <w:spacing w:val="-1"/>
          <w:sz w:val="24"/>
        </w:rPr>
        <w:t xml:space="preserve"> </w:t>
      </w:r>
      <w:r>
        <w:rPr>
          <w:rFonts w:ascii="Times New Roman"/>
          <w:i/>
          <w:sz w:val="24"/>
        </w:rPr>
        <w:t>Act</w:t>
      </w:r>
      <w:r>
        <w:rPr>
          <w:rFonts w:ascii="Times New Roman"/>
          <w:i/>
          <w:spacing w:val="-2"/>
          <w:sz w:val="24"/>
        </w:rPr>
        <w:t xml:space="preserve"> </w:t>
      </w:r>
      <w:r>
        <w:rPr>
          <w:rFonts w:ascii="Times New Roman"/>
          <w:i/>
          <w:spacing w:val="-4"/>
          <w:sz w:val="24"/>
        </w:rPr>
        <w:t>2009</w:t>
      </w:r>
    </w:p>
    <w:p w14:paraId="30C8867F" w14:textId="77777777" w:rsidR="003C3B33" w:rsidRDefault="00B560D6">
      <w:pPr>
        <w:spacing w:before="8"/>
        <w:ind w:left="678"/>
        <w:rPr>
          <w:rFonts w:ascii="Times New Roman"/>
          <w:sz w:val="24"/>
        </w:rPr>
      </w:pPr>
      <w:r>
        <w:rPr>
          <w:rFonts w:ascii="Times New Roman"/>
          <w:sz w:val="24"/>
        </w:rPr>
        <w:t>s.218A</w:t>
      </w:r>
      <w:r>
        <w:rPr>
          <w:rFonts w:ascii="Times New Roman"/>
          <w:spacing w:val="-3"/>
          <w:sz w:val="24"/>
        </w:rPr>
        <w:t xml:space="preserve"> </w:t>
      </w:r>
      <w:r>
        <w:rPr>
          <w:rFonts w:ascii="Times New Roman"/>
          <w:sz w:val="24"/>
        </w:rPr>
        <w:t>-</w:t>
      </w:r>
      <w:r>
        <w:rPr>
          <w:rFonts w:ascii="Times New Roman"/>
          <w:spacing w:val="-1"/>
          <w:sz w:val="24"/>
        </w:rPr>
        <w:t xml:space="preserve"> </w:t>
      </w:r>
      <w:r>
        <w:rPr>
          <w:rFonts w:ascii="Times New Roman"/>
          <w:sz w:val="24"/>
        </w:rPr>
        <w:t>application</w:t>
      </w:r>
      <w:r>
        <w:rPr>
          <w:rFonts w:ascii="Times New Roman"/>
          <w:spacing w:val="-2"/>
          <w:sz w:val="24"/>
        </w:rPr>
        <w:t xml:space="preserve"> </w:t>
      </w:r>
      <w:r>
        <w:rPr>
          <w:rFonts w:ascii="Times New Roman"/>
          <w:sz w:val="24"/>
        </w:rPr>
        <w:t>to</w:t>
      </w:r>
      <w:r>
        <w:rPr>
          <w:rFonts w:ascii="Times New Roman"/>
          <w:spacing w:val="-1"/>
          <w:sz w:val="24"/>
        </w:rPr>
        <w:t xml:space="preserve"> </w:t>
      </w:r>
      <w:r>
        <w:rPr>
          <w:rFonts w:ascii="Times New Roman"/>
          <w:sz w:val="24"/>
        </w:rPr>
        <w:t>vary</w:t>
      </w:r>
      <w:r>
        <w:rPr>
          <w:rFonts w:ascii="Times New Roman"/>
          <w:spacing w:val="-1"/>
          <w:sz w:val="24"/>
        </w:rPr>
        <w:t xml:space="preserve"> </w:t>
      </w:r>
      <w:r>
        <w:rPr>
          <w:rFonts w:ascii="Times New Roman"/>
          <w:sz w:val="24"/>
        </w:rPr>
        <w:t>an</w:t>
      </w:r>
      <w:r>
        <w:rPr>
          <w:rFonts w:ascii="Times New Roman"/>
          <w:spacing w:val="-2"/>
          <w:sz w:val="24"/>
        </w:rPr>
        <w:t xml:space="preserve"> </w:t>
      </w:r>
      <w:r>
        <w:rPr>
          <w:rFonts w:ascii="Times New Roman"/>
          <w:sz w:val="24"/>
        </w:rPr>
        <w:t>agreement</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correct</w:t>
      </w:r>
      <w:r>
        <w:rPr>
          <w:rFonts w:ascii="Times New Roman"/>
          <w:spacing w:val="-2"/>
          <w:sz w:val="24"/>
        </w:rPr>
        <w:t xml:space="preserve"> </w:t>
      </w:r>
      <w:r>
        <w:rPr>
          <w:rFonts w:ascii="Times New Roman"/>
          <w:sz w:val="24"/>
        </w:rPr>
        <w:t>or</w:t>
      </w:r>
      <w:r>
        <w:rPr>
          <w:rFonts w:ascii="Times New Roman"/>
          <w:spacing w:val="-1"/>
          <w:sz w:val="24"/>
        </w:rPr>
        <w:t xml:space="preserve"> </w:t>
      </w:r>
      <w:r>
        <w:rPr>
          <w:rFonts w:ascii="Times New Roman"/>
          <w:sz w:val="24"/>
        </w:rPr>
        <w:t>amend</w:t>
      </w:r>
      <w:r>
        <w:rPr>
          <w:rFonts w:ascii="Times New Roman"/>
          <w:spacing w:val="-2"/>
          <w:sz w:val="24"/>
        </w:rPr>
        <w:t xml:space="preserve"> </w:t>
      </w:r>
      <w:r>
        <w:rPr>
          <w:rFonts w:ascii="Times New Roman"/>
          <w:sz w:val="24"/>
        </w:rPr>
        <w:t>errors,</w:t>
      </w:r>
      <w:r>
        <w:rPr>
          <w:rFonts w:ascii="Times New Roman"/>
          <w:spacing w:val="-3"/>
          <w:sz w:val="24"/>
        </w:rPr>
        <w:t xml:space="preserve"> </w:t>
      </w:r>
      <w:r>
        <w:rPr>
          <w:rFonts w:ascii="Times New Roman"/>
          <w:sz w:val="24"/>
        </w:rPr>
        <w:t>defects</w:t>
      </w:r>
      <w:r>
        <w:rPr>
          <w:rFonts w:ascii="Times New Roman"/>
          <w:spacing w:val="-2"/>
          <w:sz w:val="24"/>
        </w:rPr>
        <w:t xml:space="preserve"> </w:t>
      </w:r>
      <w:r>
        <w:rPr>
          <w:rFonts w:ascii="Times New Roman"/>
          <w:sz w:val="24"/>
        </w:rPr>
        <w:t>or</w:t>
      </w:r>
      <w:r>
        <w:rPr>
          <w:rFonts w:ascii="Times New Roman"/>
          <w:spacing w:val="-1"/>
          <w:sz w:val="24"/>
        </w:rPr>
        <w:t xml:space="preserve"> </w:t>
      </w:r>
      <w:r>
        <w:rPr>
          <w:rFonts w:ascii="Times New Roman"/>
          <w:spacing w:val="-2"/>
          <w:sz w:val="24"/>
        </w:rPr>
        <w:t>irregularities</w:t>
      </w:r>
    </w:p>
    <w:p w14:paraId="30C88680" w14:textId="77777777" w:rsidR="003C3B33" w:rsidRDefault="003C3B33">
      <w:pPr>
        <w:pStyle w:val="BodyText"/>
        <w:spacing w:before="61"/>
        <w:ind w:left="0" w:firstLine="0"/>
        <w:rPr>
          <w:rFonts w:ascii="Times New Roman"/>
          <w:sz w:val="24"/>
        </w:rPr>
      </w:pPr>
    </w:p>
    <w:p w14:paraId="30C88681" w14:textId="77777777" w:rsidR="003C3B33" w:rsidRDefault="00B560D6">
      <w:pPr>
        <w:spacing w:line="268" w:lineRule="auto"/>
        <w:ind w:left="678"/>
        <w:rPr>
          <w:rFonts w:ascii="Times New Roman"/>
          <w:b/>
          <w:sz w:val="28"/>
        </w:rPr>
      </w:pPr>
      <w:r>
        <w:rPr>
          <w:rFonts w:ascii="Times New Roman"/>
          <w:b/>
          <w:sz w:val="28"/>
        </w:rPr>
        <w:t>The</w:t>
      </w:r>
      <w:r>
        <w:rPr>
          <w:rFonts w:ascii="Times New Roman"/>
          <w:b/>
          <w:spacing w:val="-4"/>
          <w:sz w:val="28"/>
        </w:rPr>
        <w:t xml:space="preserve"> </w:t>
      </w:r>
      <w:r>
        <w:rPr>
          <w:rFonts w:ascii="Times New Roman"/>
          <w:b/>
          <w:sz w:val="28"/>
        </w:rPr>
        <w:t>Commonwealth</w:t>
      </w:r>
      <w:r>
        <w:rPr>
          <w:rFonts w:ascii="Times New Roman"/>
          <w:b/>
          <w:spacing w:val="-5"/>
          <w:sz w:val="28"/>
        </w:rPr>
        <w:t xml:space="preserve"> </w:t>
      </w:r>
      <w:r>
        <w:rPr>
          <w:rFonts w:ascii="Times New Roman"/>
          <w:b/>
          <w:sz w:val="28"/>
        </w:rPr>
        <w:t>of</w:t>
      </w:r>
      <w:r>
        <w:rPr>
          <w:rFonts w:ascii="Times New Roman"/>
          <w:b/>
          <w:spacing w:val="-4"/>
          <w:sz w:val="28"/>
        </w:rPr>
        <w:t xml:space="preserve"> </w:t>
      </w:r>
      <w:r>
        <w:rPr>
          <w:rFonts w:ascii="Times New Roman"/>
          <w:b/>
          <w:sz w:val="28"/>
        </w:rPr>
        <w:t>Australia</w:t>
      </w:r>
      <w:r>
        <w:rPr>
          <w:rFonts w:ascii="Times New Roman"/>
          <w:b/>
          <w:spacing w:val="-4"/>
          <w:sz w:val="28"/>
        </w:rPr>
        <w:t xml:space="preserve"> </w:t>
      </w:r>
      <w:r>
        <w:rPr>
          <w:rFonts w:ascii="Times New Roman"/>
          <w:b/>
          <w:sz w:val="28"/>
        </w:rPr>
        <w:t>as</w:t>
      </w:r>
      <w:r>
        <w:rPr>
          <w:rFonts w:ascii="Times New Roman"/>
          <w:b/>
          <w:spacing w:val="-5"/>
          <w:sz w:val="28"/>
        </w:rPr>
        <w:t xml:space="preserve"> </w:t>
      </w:r>
      <w:r>
        <w:rPr>
          <w:rFonts w:ascii="Times New Roman"/>
          <w:b/>
          <w:sz w:val="28"/>
        </w:rPr>
        <w:t>Represented</w:t>
      </w:r>
      <w:r>
        <w:rPr>
          <w:rFonts w:ascii="Times New Roman"/>
          <w:b/>
          <w:spacing w:val="-5"/>
          <w:sz w:val="28"/>
        </w:rPr>
        <w:t xml:space="preserve"> </w:t>
      </w:r>
      <w:r>
        <w:rPr>
          <w:rFonts w:ascii="Times New Roman"/>
          <w:b/>
          <w:sz w:val="28"/>
        </w:rPr>
        <w:t>by</w:t>
      </w:r>
      <w:r>
        <w:rPr>
          <w:rFonts w:ascii="Times New Roman"/>
          <w:b/>
          <w:spacing w:val="-4"/>
          <w:sz w:val="28"/>
        </w:rPr>
        <w:t xml:space="preserve"> </w:t>
      </w:r>
      <w:r>
        <w:rPr>
          <w:rFonts w:ascii="Times New Roman"/>
          <w:b/>
          <w:sz w:val="28"/>
        </w:rPr>
        <w:t>the</w:t>
      </w:r>
      <w:r>
        <w:rPr>
          <w:rFonts w:ascii="Times New Roman"/>
          <w:b/>
          <w:spacing w:val="-4"/>
          <w:sz w:val="28"/>
        </w:rPr>
        <w:t xml:space="preserve"> </w:t>
      </w:r>
      <w:r>
        <w:rPr>
          <w:rFonts w:ascii="Times New Roman"/>
          <w:b/>
          <w:sz w:val="28"/>
        </w:rPr>
        <w:t>Department</w:t>
      </w:r>
      <w:r>
        <w:rPr>
          <w:rFonts w:ascii="Times New Roman"/>
          <w:b/>
          <w:spacing w:val="-4"/>
          <w:sz w:val="28"/>
        </w:rPr>
        <w:t xml:space="preserve"> </w:t>
      </w:r>
      <w:proofErr w:type="gramStart"/>
      <w:r>
        <w:rPr>
          <w:rFonts w:ascii="Times New Roman"/>
          <w:b/>
          <w:sz w:val="28"/>
        </w:rPr>
        <w:t>Of</w:t>
      </w:r>
      <w:proofErr w:type="gramEnd"/>
      <w:r>
        <w:rPr>
          <w:rFonts w:ascii="Times New Roman"/>
          <w:b/>
          <w:sz w:val="28"/>
        </w:rPr>
        <w:t xml:space="preserve"> Agriculture, Fisheries and Forestry</w:t>
      </w:r>
    </w:p>
    <w:p w14:paraId="30C88682" w14:textId="77777777" w:rsidR="003C3B33" w:rsidRDefault="00B560D6">
      <w:pPr>
        <w:spacing w:line="248" w:lineRule="exact"/>
        <w:ind w:left="678"/>
        <w:rPr>
          <w:rFonts w:ascii="Times New Roman"/>
          <w:sz w:val="24"/>
        </w:rPr>
      </w:pPr>
      <w:r>
        <w:rPr>
          <w:rFonts w:ascii="Times New Roman"/>
          <w:spacing w:val="-2"/>
          <w:sz w:val="24"/>
        </w:rPr>
        <w:t>(AG2024/2744)</w:t>
      </w:r>
    </w:p>
    <w:p w14:paraId="30C88683" w14:textId="77777777" w:rsidR="003C3B33" w:rsidRDefault="003C3B33">
      <w:pPr>
        <w:pStyle w:val="BodyText"/>
        <w:spacing w:before="64"/>
        <w:ind w:left="0" w:firstLine="0"/>
        <w:rPr>
          <w:rFonts w:ascii="Times New Roman"/>
          <w:sz w:val="24"/>
        </w:rPr>
      </w:pPr>
    </w:p>
    <w:p w14:paraId="30C88684" w14:textId="77777777" w:rsidR="003C3B33" w:rsidRDefault="00B560D6">
      <w:pPr>
        <w:spacing w:line="268" w:lineRule="auto"/>
        <w:ind w:left="678"/>
        <w:rPr>
          <w:rFonts w:ascii="Times New Roman"/>
          <w:b/>
          <w:sz w:val="28"/>
        </w:rPr>
      </w:pPr>
      <w:r>
        <w:rPr>
          <w:rFonts w:ascii="Times New Roman"/>
          <w:b/>
          <w:sz w:val="28"/>
        </w:rPr>
        <w:t>DEPARTMENT</w:t>
      </w:r>
      <w:r>
        <w:rPr>
          <w:rFonts w:ascii="Times New Roman"/>
          <w:b/>
          <w:spacing w:val="-7"/>
          <w:sz w:val="28"/>
        </w:rPr>
        <w:t xml:space="preserve"> </w:t>
      </w:r>
      <w:r>
        <w:rPr>
          <w:rFonts w:ascii="Times New Roman"/>
          <w:b/>
          <w:sz w:val="28"/>
        </w:rPr>
        <w:t>OF</w:t>
      </w:r>
      <w:r>
        <w:rPr>
          <w:rFonts w:ascii="Times New Roman"/>
          <w:b/>
          <w:spacing w:val="-7"/>
          <w:sz w:val="28"/>
        </w:rPr>
        <w:t xml:space="preserve"> </w:t>
      </w:r>
      <w:r>
        <w:rPr>
          <w:rFonts w:ascii="Times New Roman"/>
          <w:b/>
          <w:sz w:val="28"/>
        </w:rPr>
        <w:t>AGRICULTURE,</w:t>
      </w:r>
      <w:r>
        <w:rPr>
          <w:rFonts w:ascii="Times New Roman"/>
          <w:b/>
          <w:spacing w:val="-7"/>
          <w:sz w:val="28"/>
        </w:rPr>
        <w:t xml:space="preserve"> </w:t>
      </w:r>
      <w:r>
        <w:rPr>
          <w:rFonts w:ascii="Times New Roman"/>
          <w:b/>
          <w:sz w:val="28"/>
        </w:rPr>
        <w:t>FISHERIES</w:t>
      </w:r>
      <w:r>
        <w:rPr>
          <w:rFonts w:ascii="Times New Roman"/>
          <w:b/>
          <w:spacing w:val="-8"/>
          <w:sz w:val="28"/>
        </w:rPr>
        <w:t xml:space="preserve"> </w:t>
      </w:r>
      <w:r>
        <w:rPr>
          <w:rFonts w:ascii="Times New Roman"/>
          <w:b/>
          <w:sz w:val="28"/>
        </w:rPr>
        <w:t>AND</w:t>
      </w:r>
      <w:r>
        <w:rPr>
          <w:rFonts w:ascii="Times New Roman"/>
          <w:b/>
          <w:spacing w:val="-8"/>
          <w:sz w:val="28"/>
        </w:rPr>
        <w:t xml:space="preserve"> </w:t>
      </w:r>
      <w:r>
        <w:rPr>
          <w:rFonts w:ascii="Times New Roman"/>
          <w:b/>
          <w:sz w:val="28"/>
        </w:rPr>
        <w:t>FORESTRY ENTERPRISE AGREEMENT 2024-2027</w:t>
      </w:r>
    </w:p>
    <w:p w14:paraId="30C88685" w14:textId="77777777" w:rsidR="003C3B33" w:rsidRDefault="00B560D6">
      <w:pPr>
        <w:spacing w:before="173"/>
        <w:ind w:left="786"/>
        <w:rPr>
          <w:rFonts w:ascii="Times New Roman"/>
          <w:sz w:val="24"/>
        </w:rPr>
      </w:pPr>
      <w:r>
        <w:rPr>
          <w:rFonts w:ascii="Times New Roman"/>
          <w:sz w:val="24"/>
        </w:rPr>
        <w:t>Commonwealth</w:t>
      </w:r>
      <w:r>
        <w:rPr>
          <w:rFonts w:ascii="Times New Roman"/>
          <w:spacing w:val="-1"/>
          <w:sz w:val="24"/>
        </w:rPr>
        <w:t xml:space="preserve"> </w:t>
      </w:r>
      <w:r>
        <w:rPr>
          <w:rFonts w:ascii="Times New Roman"/>
          <w:spacing w:val="-2"/>
          <w:sz w:val="24"/>
        </w:rPr>
        <w:t>employment</w:t>
      </w:r>
    </w:p>
    <w:p w14:paraId="30C88686" w14:textId="77777777" w:rsidR="003C3B33" w:rsidRDefault="003C3B33">
      <w:pPr>
        <w:pStyle w:val="BodyText"/>
        <w:spacing w:before="33"/>
        <w:ind w:left="0" w:firstLine="0"/>
        <w:rPr>
          <w:rFonts w:ascii="Times New Roman"/>
          <w:sz w:val="24"/>
        </w:rPr>
      </w:pPr>
    </w:p>
    <w:p w14:paraId="30C88687" w14:textId="77777777" w:rsidR="003C3B33" w:rsidRDefault="00B560D6">
      <w:pPr>
        <w:tabs>
          <w:tab w:val="left" w:pos="7152"/>
        </w:tabs>
        <w:spacing w:before="1"/>
        <w:ind w:left="786"/>
        <w:rPr>
          <w:rFonts w:ascii="Times New Roman"/>
          <w:sz w:val="24"/>
        </w:rPr>
      </w:pPr>
      <w:r>
        <w:rPr>
          <w:rFonts w:ascii="Times New Roman"/>
          <w:sz w:val="24"/>
        </w:rPr>
        <w:t>DEPUTY</w:t>
      </w:r>
      <w:r>
        <w:rPr>
          <w:rFonts w:ascii="Times New Roman"/>
          <w:spacing w:val="-7"/>
          <w:sz w:val="24"/>
        </w:rPr>
        <w:t xml:space="preserve"> </w:t>
      </w:r>
      <w:r>
        <w:rPr>
          <w:rFonts w:ascii="Times New Roman"/>
          <w:sz w:val="24"/>
        </w:rPr>
        <w:t>PRESIDENT</w:t>
      </w:r>
      <w:r>
        <w:rPr>
          <w:rFonts w:ascii="Times New Roman"/>
          <w:spacing w:val="-6"/>
          <w:sz w:val="24"/>
        </w:rPr>
        <w:t xml:space="preserve"> </w:t>
      </w:r>
      <w:r>
        <w:rPr>
          <w:rFonts w:ascii="Times New Roman"/>
          <w:spacing w:val="-2"/>
          <w:sz w:val="24"/>
        </w:rPr>
        <w:t>COLMAN</w:t>
      </w:r>
      <w:r>
        <w:rPr>
          <w:rFonts w:ascii="Times New Roman"/>
          <w:sz w:val="24"/>
        </w:rPr>
        <w:tab/>
        <w:t>MELBOURNE,</w:t>
      </w:r>
      <w:r>
        <w:rPr>
          <w:rFonts w:ascii="Times New Roman"/>
          <w:spacing w:val="-1"/>
          <w:sz w:val="24"/>
        </w:rPr>
        <w:t xml:space="preserve"> </w:t>
      </w:r>
      <w:r>
        <w:rPr>
          <w:rFonts w:ascii="Times New Roman"/>
          <w:sz w:val="24"/>
        </w:rPr>
        <w:t xml:space="preserve">2 AUGUST </w:t>
      </w:r>
      <w:r>
        <w:rPr>
          <w:rFonts w:ascii="Times New Roman"/>
          <w:spacing w:val="-4"/>
          <w:sz w:val="24"/>
        </w:rPr>
        <w:t>2024</w:t>
      </w:r>
    </w:p>
    <w:p w14:paraId="30C88688" w14:textId="77777777" w:rsidR="003C3B33" w:rsidRDefault="003C3B33">
      <w:pPr>
        <w:pStyle w:val="BodyText"/>
        <w:spacing w:before="90"/>
        <w:ind w:left="0" w:firstLine="0"/>
        <w:rPr>
          <w:rFonts w:ascii="Times New Roman"/>
          <w:sz w:val="24"/>
        </w:rPr>
      </w:pPr>
    </w:p>
    <w:p w14:paraId="30C88689" w14:textId="77777777" w:rsidR="003C3B33" w:rsidRDefault="00B560D6">
      <w:pPr>
        <w:spacing w:line="235" w:lineRule="auto"/>
        <w:ind w:left="678"/>
        <w:rPr>
          <w:rFonts w:ascii="Times New Roman"/>
          <w:i/>
          <w:sz w:val="24"/>
        </w:rPr>
      </w:pPr>
      <w:r>
        <w:rPr>
          <w:rFonts w:ascii="Times New Roman"/>
          <w:i/>
          <w:sz w:val="24"/>
        </w:rPr>
        <w:t>Application</w:t>
      </w:r>
      <w:r>
        <w:rPr>
          <w:rFonts w:ascii="Times New Roman"/>
          <w:i/>
          <w:spacing w:val="-3"/>
          <w:sz w:val="24"/>
        </w:rPr>
        <w:t xml:space="preserve"> </w:t>
      </w:r>
      <w:r>
        <w:rPr>
          <w:rFonts w:ascii="Times New Roman"/>
          <w:i/>
          <w:sz w:val="24"/>
        </w:rPr>
        <w:t>for</w:t>
      </w:r>
      <w:r>
        <w:rPr>
          <w:rFonts w:ascii="Times New Roman"/>
          <w:i/>
          <w:spacing w:val="-4"/>
          <w:sz w:val="24"/>
        </w:rPr>
        <w:t xml:space="preserve"> </w:t>
      </w:r>
      <w:r>
        <w:rPr>
          <w:rFonts w:ascii="Times New Roman"/>
          <w:i/>
          <w:sz w:val="24"/>
        </w:rPr>
        <w:t>variation</w:t>
      </w:r>
      <w:r>
        <w:rPr>
          <w:rFonts w:ascii="Times New Roman"/>
          <w:i/>
          <w:spacing w:val="-3"/>
          <w:sz w:val="24"/>
        </w:rPr>
        <w:t xml:space="preserve"> </w:t>
      </w:r>
      <w:r>
        <w:rPr>
          <w:rFonts w:ascii="Times New Roman"/>
          <w:i/>
          <w:sz w:val="24"/>
        </w:rPr>
        <w:t>of</w:t>
      </w:r>
      <w:r>
        <w:rPr>
          <w:rFonts w:ascii="Times New Roman"/>
          <w:i/>
          <w:spacing w:val="-4"/>
          <w:sz w:val="24"/>
        </w:rPr>
        <w:t xml:space="preserve"> </w:t>
      </w:r>
      <w:r>
        <w:rPr>
          <w:rFonts w:ascii="Times New Roman"/>
          <w:i/>
          <w:sz w:val="24"/>
        </w:rPr>
        <w:t>the</w:t>
      </w:r>
      <w:r>
        <w:rPr>
          <w:rFonts w:ascii="Times New Roman"/>
          <w:i/>
          <w:spacing w:val="-3"/>
          <w:sz w:val="24"/>
        </w:rPr>
        <w:t xml:space="preserve"> </w:t>
      </w:r>
      <w:r>
        <w:rPr>
          <w:rFonts w:ascii="Times New Roman"/>
          <w:i/>
          <w:sz w:val="24"/>
        </w:rPr>
        <w:t>Department</w:t>
      </w:r>
      <w:r>
        <w:rPr>
          <w:rFonts w:ascii="Times New Roman"/>
          <w:i/>
          <w:spacing w:val="-3"/>
          <w:sz w:val="24"/>
        </w:rPr>
        <w:t xml:space="preserve"> </w:t>
      </w:r>
      <w:r>
        <w:rPr>
          <w:rFonts w:ascii="Times New Roman"/>
          <w:i/>
          <w:sz w:val="24"/>
        </w:rPr>
        <w:t>of</w:t>
      </w:r>
      <w:r>
        <w:rPr>
          <w:rFonts w:ascii="Times New Roman"/>
          <w:i/>
          <w:spacing w:val="-3"/>
          <w:sz w:val="24"/>
        </w:rPr>
        <w:t xml:space="preserve"> </w:t>
      </w:r>
      <w:r>
        <w:rPr>
          <w:rFonts w:ascii="Times New Roman"/>
          <w:i/>
          <w:sz w:val="24"/>
        </w:rPr>
        <w:t>Agriculture,</w:t>
      </w:r>
      <w:r>
        <w:rPr>
          <w:rFonts w:ascii="Times New Roman"/>
          <w:i/>
          <w:spacing w:val="-3"/>
          <w:sz w:val="24"/>
        </w:rPr>
        <w:t xml:space="preserve"> </w:t>
      </w:r>
      <w:r>
        <w:rPr>
          <w:rFonts w:ascii="Times New Roman"/>
          <w:i/>
          <w:sz w:val="24"/>
        </w:rPr>
        <w:t>Fisheries</w:t>
      </w:r>
      <w:r>
        <w:rPr>
          <w:rFonts w:ascii="Times New Roman"/>
          <w:i/>
          <w:spacing w:val="-4"/>
          <w:sz w:val="24"/>
        </w:rPr>
        <w:t xml:space="preserve"> </w:t>
      </w:r>
      <w:r>
        <w:rPr>
          <w:rFonts w:ascii="Times New Roman"/>
          <w:i/>
          <w:sz w:val="24"/>
        </w:rPr>
        <w:t>and</w:t>
      </w:r>
      <w:r>
        <w:rPr>
          <w:rFonts w:ascii="Times New Roman"/>
          <w:i/>
          <w:spacing w:val="-3"/>
          <w:sz w:val="24"/>
        </w:rPr>
        <w:t xml:space="preserve"> </w:t>
      </w:r>
      <w:r>
        <w:rPr>
          <w:rFonts w:ascii="Times New Roman"/>
          <w:i/>
          <w:sz w:val="24"/>
        </w:rPr>
        <w:t>Forestry</w:t>
      </w:r>
      <w:r>
        <w:rPr>
          <w:rFonts w:ascii="Times New Roman"/>
          <w:i/>
          <w:spacing w:val="-4"/>
          <w:sz w:val="24"/>
        </w:rPr>
        <w:t xml:space="preserve"> </w:t>
      </w:r>
      <w:r>
        <w:rPr>
          <w:rFonts w:ascii="Times New Roman"/>
          <w:i/>
          <w:sz w:val="24"/>
        </w:rPr>
        <w:t>Enterprise Agreement 2024-2027</w:t>
      </w:r>
    </w:p>
    <w:p w14:paraId="30C8868A" w14:textId="77777777" w:rsidR="003C3B33" w:rsidRDefault="003C3B33">
      <w:pPr>
        <w:pStyle w:val="BodyText"/>
        <w:spacing w:before="123"/>
        <w:ind w:left="0" w:firstLine="0"/>
        <w:rPr>
          <w:rFonts w:ascii="Times New Roman"/>
          <w:i/>
          <w:sz w:val="24"/>
        </w:rPr>
      </w:pPr>
    </w:p>
    <w:p w14:paraId="30C8868B" w14:textId="77777777" w:rsidR="003C3B33" w:rsidRDefault="00B560D6">
      <w:pPr>
        <w:pStyle w:val="ListParagraph"/>
        <w:numPr>
          <w:ilvl w:val="0"/>
          <w:numId w:val="1"/>
        </w:numPr>
        <w:tabs>
          <w:tab w:val="left" w:pos="1386"/>
        </w:tabs>
        <w:spacing w:before="0"/>
        <w:ind w:right="815" w:firstLine="0"/>
        <w:jc w:val="both"/>
        <w:rPr>
          <w:rFonts w:ascii="Times New Roman"/>
          <w:sz w:val="24"/>
        </w:rPr>
      </w:pPr>
      <w:r>
        <w:rPr>
          <w:rFonts w:ascii="Times New Roman"/>
          <w:sz w:val="24"/>
        </w:rPr>
        <w:t xml:space="preserve">An application has been made under s 218A of the </w:t>
      </w:r>
      <w:r>
        <w:rPr>
          <w:rFonts w:ascii="Times New Roman"/>
          <w:i/>
          <w:sz w:val="24"/>
        </w:rPr>
        <w:t xml:space="preserve">Fair Work Act 2009 </w:t>
      </w:r>
      <w:r>
        <w:rPr>
          <w:rFonts w:ascii="Times New Roman"/>
          <w:sz w:val="24"/>
        </w:rPr>
        <w:t>(Act) by the Commonwealth of Australia, as represented by the Department of Agriculture, Fisheries and Forestry (applicant), to vary the Department of Agriculture, Fisheries and Forestry Enterprise Agreement</w:t>
      </w:r>
      <w:r>
        <w:rPr>
          <w:rFonts w:ascii="Times New Roman"/>
          <w:spacing w:val="-8"/>
          <w:sz w:val="24"/>
        </w:rPr>
        <w:t xml:space="preserve"> </w:t>
      </w:r>
      <w:r>
        <w:rPr>
          <w:rFonts w:ascii="Times New Roman"/>
          <w:sz w:val="24"/>
        </w:rPr>
        <w:t>2024-2027(the</w:t>
      </w:r>
      <w:r>
        <w:rPr>
          <w:rFonts w:ascii="Times New Roman"/>
          <w:spacing w:val="-8"/>
          <w:sz w:val="24"/>
        </w:rPr>
        <w:t xml:space="preserve"> </w:t>
      </w:r>
      <w:r>
        <w:rPr>
          <w:rFonts w:ascii="Times New Roman"/>
          <w:sz w:val="24"/>
        </w:rPr>
        <w:t>Agreement)</w:t>
      </w:r>
      <w:r>
        <w:rPr>
          <w:rFonts w:ascii="Times New Roman"/>
          <w:spacing w:val="-8"/>
          <w:sz w:val="24"/>
        </w:rPr>
        <w:t xml:space="preserve"> </w:t>
      </w:r>
      <w:proofErr w:type="gramStart"/>
      <w:r>
        <w:rPr>
          <w:rFonts w:ascii="Times New Roman"/>
          <w:sz w:val="24"/>
        </w:rPr>
        <w:t>in</w:t>
      </w:r>
      <w:r>
        <w:rPr>
          <w:rFonts w:ascii="Times New Roman"/>
          <w:spacing w:val="-8"/>
          <w:sz w:val="24"/>
        </w:rPr>
        <w:t xml:space="preserve"> </w:t>
      </w:r>
      <w:r>
        <w:rPr>
          <w:rFonts w:ascii="Times New Roman"/>
          <w:sz w:val="24"/>
        </w:rPr>
        <w:t>order</w:t>
      </w:r>
      <w:r>
        <w:rPr>
          <w:rFonts w:ascii="Times New Roman"/>
          <w:spacing w:val="-8"/>
          <w:sz w:val="24"/>
        </w:rPr>
        <w:t xml:space="preserve"> </w:t>
      </w:r>
      <w:r>
        <w:rPr>
          <w:rFonts w:ascii="Times New Roman"/>
          <w:sz w:val="24"/>
        </w:rPr>
        <w:t>to</w:t>
      </w:r>
      <w:proofErr w:type="gramEnd"/>
      <w:r>
        <w:rPr>
          <w:rFonts w:ascii="Times New Roman"/>
          <w:spacing w:val="-8"/>
          <w:sz w:val="24"/>
        </w:rPr>
        <w:t xml:space="preserve"> </w:t>
      </w:r>
      <w:r>
        <w:rPr>
          <w:rFonts w:ascii="Times New Roman"/>
          <w:sz w:val="24"/>
        </w:rPr>
        <w:t>correct</w:t>
      </w:r>
      <w:r>
        <w:rPr>
          <w:rFonts w:ascii="Times New Roman"/>
          <w:spacing w:val="-8"/>
          <w:sz w:val="24"/>
        </w:rPr>
        <w:t xml:space="preserve"> </w:t>
      </w:r>
      <w:r>
        <w:rPr>
          <w:rFonts w:ascii="Times New Roman"/>
          <w:sz w:val="24"/>
        </w:rPr>
        <w:t>obvious</w:t>
      </w:r>
      <w:r>
        <w:rPr>
          <w:rFonts w:ascii="Times New Roman"/>
          <w:spacing w:val="-8"/>
          <w:sz w:val="24"/>
        </w:rPr>
        <w:t xml:space="preserve"> </w:t>
      </w:r>
      <w:r>
        <w:rPr>
          <w:rFonts w:ascii="Times New Roman"/>
          <w:sz w:val="24"/>
        </w:rPr>
        <w:t>errors.</w:t>
      </w:r>
      <w:r>
        <w:rPr>
          <w:rFonts w:ascii="Times New Roman"/>
          <w:spacing w:val="-8"/>
          <w:sz w:val="24"/>
        </w:rPr>
        <w:t xml:space="preserve"> </w:t>
      </w:r>
      <w:r>
        <w:rPr>
          <w:rFonts w:ascii="Times New Roman"/>
          <w:sz w:val="24"/>
        </w:rPr>
        <w:t>The</w:t>
      </w:r>
      <w:r>
        <w:rPr>
          <w:rFonts w:ascii="Times New Roman"/>
          <w:spacing w:val="-8"/>
          <w:sz w:val="24"/>
        </w:rPr>
        <w:t xml:space="preserve"> </w:t>
      </w:r>
      <w:r>
        <w:rPr>
          <w:rFonts w:ascii="Times New Roman"/>
          <w:sz w:val="24"/>
        </w:rPr>
        <w:t>Commission</w:t>
      </w:r>
      <w:r>
        <w:rPr>
          <w:rFonts w:ascii="Times New Roman"/>
          <w:spacing w:val="-8"/>
          <w:sz w:val="24"/>
        </w:rPr>
        <w:t xml:space="preserve"> </w:t>
      </w:r>
      <w:r>
        <w:rPr>
          <w:rFonts w:ascii="Times New Roman"/>
          <w:sz w:val="24"/>
        </w:rPr>
        <w:t>has sought the views of the unions that are covered by the Agreement, the Community and Public Sector Union (CPSU) and the Association of Professional Engineers, Scientist and Managers Australia (APESMA). The CPSU confirmed to the Commission that it does not oppose the application. APESMA has expressed no view.</w:t>
      </w:r>
    </w:p>
    <w:p w14:paraId="30C8868C" w14:textId="77777777" w:rsidR="003C3B33" w:rsidRDefault="003C3B33">
      <w:pPr>
        <w:pStyle w:val="BodyText"/>
        <w:spacing w:before="0"/>
        <w:ind w:left="0" w:firstLine="0"/>
        <w:rPr>
          <w:rFonts w:ascii="Times New Roman"/>
          <w:sz w:val="24"/>
        </w:rPr>
      </w:pPr>
    </w:p>
    <w:p w14:paraId="30C8868D" w14:textId="77777777" w:rsidR="003C3B33" w:rsidRDefault="00B560D6">
      <w:pPr>
        <w:pStyle w:val="ListParagraph"/>
        <w:numPr>
          <w:ilvl w:val="0"/>
          <w:numId w:val="1"/>
        </w:numPr>
        <w:tabs>
          <w:tab w:val="left" w:pos="1386"/>
        </w:tabs>
        <w:spacing w:before="0"/>
        <w:ind w:right="815" w:firstLine="0"/>
        <w:jc w:val="both"/>
        <w:rPr>
          <w:rFonts w:ascii="Times New Roman" w:hAnsi="Times New Roman"/>
          <w:sz w:val="24"/>
        </w:rPr>
      </w:pPr>
      <w:r>
        <w:rPr>
          <w:rFonts w:ascii="Times New Roman" w:hAnsi="Times New Roman"/>
          <w:sz w:val="24"/>
        </w:rPr>
        <w:t>The variation would correct errors in Table A5 of Attachment A to the Agreement by deleting</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‘SPAO</w:t>
      </w:r>
      <w:r>
        <w:rPr>
          <w:rFonts w:ascii="Times New Roman" w:hAnsi="Times New Roman"/>
          <w:spacing w:val="-3"/>
          <w:sz w:val="24"/>
        </w:rPr>
        <w:t xml:space="preserve"> </w:t>
      </w:r>
      <w:r>
        <w:rPr>
          <w:rFonts w:ascii="Times New Roman" w:hAnsi="Times New Roman"/>
          <w:sz w:val="24"/>
        </w:rPr>
        <w:t>1.2’</w:t>
      </w:r>
      <w:r>
        <w:rPr>
          <w:rFonts w:ascii="Times New Roman" w:hAnsi="Times New Roman"/>
          <w:spacing w:val="-4"/>
          <w:sz w:val="24"/>
        </w:rPr>
        <w:t xml:space="preserve"> </w:t>
      </w:r>
      <w:r>
        <w:rPr>
          <w:rFonts w:ascii="Times New Roman" w:hAnsi="Times New Roman"/>
          <w:sz w:val="24"/>
        </w:rPr>
        <w:t>pay</w:t>
      </w:r>
      <w:r>
        <w:rPr>
          <w:rFonts w:ascii="Times New Roman" w:hAnsi="Times New Roman"/>
          <w:spacing w:val="-4"/>
          <w:sz w:val="24"/>
        </w:rPr>
        <w:t xml:space="preserve"> </w:t>
      </w:r>
      <w:r>
        <w:rPr>
          <w:rFonts w:ascii="Times New Roman" w:hAnsi="Times New Roman"/>
          <w:sz w:val="24"/>
        </w:rPr>
        <w:t>point</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base</w:t>
      </w:r>
      <w:r>
        <w:rPr>
          <w:rFonts w:ascii="Times New Roman" w:hAnsi="Times New Roman"/>
          <w:spacing w:val="-4"/>
          <w:sz w:val="24"/>
        </w:rPr>
        <w:t xml:space="preserve"> </w:t>
      </w:r>
      <w:r>
        <w:rPr>
          <w:rFonts w:ascii="Times New Roman" w:hAnsi="Times New Roman"/>
          <w:sz w:val="24"/>
        </w:rPr>
        <w:t>pay</w:t>
      </w:r>
      <w:r>
        <w:rPr>
          <w:rFonts w:ascii="Times New Roman" w:hAnsi="Times New Roman"/>
          <w:spacing w:val="-4"/>
          <w:sz w:val="24"/>
        </w:rPr>
        <w:t xml:space="preserve"> </w:t>
      </w:r>
      <w:r>
        <w:rPr>
          <w:rFonts w:ascii="Times New Roman" w:hAnsi="Times New Roman"/>
          <w:sz w:val="24"/>
        </w:rPr>
        <w:t>rates,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by</w:t>
      </w:r>
      <w:r>
        <w:rPr>
          <w:rFonts w:ascii="Times New Roman" w:hAnsi="Times New Roman"/>
          <w:spacing w:val="-4"/>
          <w:sz w:val="24"/>
        </w:rPr>
        <w:t xml:space="preserve"> </w:t>
      </w:r>
      <w:r>
        <w:rPr>
          <w:rFonts w:ascii="Times New Roman" w:hAnsi="Times New Roman"/>
          <w:sz w:val="24"/>
        </w:rPr>
        <w:t>inserting</w:t>
      </w:r>
      <w:r>
        <w:rPr>
          <w:rFonts w:ascii="Times New Roman" w:hAnsi="Times New Roman"/>
          <w:spacing w:val="-4"/>
          <w:sz w:val="24"/>
        </w:rPr>
        <w:t xml:space="preserve"> </w:t>
      </w:r>
      <w:r>
        <w:rPr>
          <w:rFonts w:ascii="Times New Roman" w:hAnsi="Times New Roman"/>
          <w:sz w:val="24"/>
        </w:rPr>
        <w:t>in</w:t>
      </w:r>
      <w:r>
        <w:rPr>
          <w:rFonts w:ascii="Times New Roman" w:hAnsi="Times New Roman"/>
          <w:spacing w:val="-4"/>
          <w:sz w:val="24"/>
        </w:rPr>
        <w:t xml:space="preserve"> </w:t>
      </w:r>
      <w:r>
        <w:rPr>
          <w:rFonts w:ascii="Times New Roman" w:hAnsi="Times New Roman"/>
          <w:sz w:val="24"/>
        </w:rPr>
        <w:t>their</w:t>
      </w:r>
      <w:r>
        <w:rPr>
          <w:rFonts w:ascii="Times New Roman" w:hAnsi="Times New Roman"/>
          <w:spacing w:val="-4"/>
          <w:sz w:val="24"/>
        </w:rPr>
        <w:t xml:space="preserve"> </w:t>
      </w:r>
      <w:r>
        <w:rPr>
          <w:rFonts w:ascii="Times New Roman" w:hAnsi="Times New Roman"/>
          <w:sz w:val="24"/>
        </w:rPr>
        <w:t>place</w:t>
      </w:r>
      <w:r>
        <w:rPr>
          <w:rFonts w:ascii="Times New Roman" w:hAnsi="Times New Roman"/>
          <w:spacing w:val="-4"/>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SPAO</w:t>
      </w:r>
      <w:r>
        <w:rPr>
          <w:rFonts w:ascii="Times New Roman" w:hAnsi="Times New Roman"/>
          <w:spacing w:val="-3"/>
          <w:sz w:val="24"/>
        </w:rPr>
        <w:t xml:space="preserve"> </w:t>
      </w:r>
      <w:r>
        <w:rPr>
          <w:rFonts w:ascii="Times New Roman" w:hAnsi="Times New Roman"/>
          <w:sz w:val="24"/>
        </w:rPr>
        <w:t>2 pay</w:t>
      </w:r>
      <w:r>
        <w:rPr>
          <w:rFonts w:ascii="Times New Roman" w:hAnsi="Times New Roman"/>
          <w:spacing w:val="-6"/>
          <w:sz w:val="24"/>
        </w:rPr>
        <w:t xml:space="preserve"> </w:t>
      </w:r>
      <w:r>
        <w:rPr>
          <w:rFonts w:ascii="Times New Roman" w:hAnsi="Times New Roman"/>
          <w:sz w:val="24"/>
        </w:rPr>
        <w:t>point</w:t>
      </w:r>
      <w:r>
        <w:rPr>
          <w:rFonts w:ascii="Times New Roman" w:hAnsi="Times New Roman"/>
          <w:spacing w:val="-6"/>
          <w:sz w:val="24"/>
        </w:rPr>
        <w:t xml:space="preserve"> </w:t>
      </w:r>
      <w:r>
        <w:rPr>
          <w:rFonts w:ascii="Times New Roman" w:hAnsi="Times New Roman"/>
          <w:sz w:val="24"/>
        </w:rPr>
        <w:t>and</w:t>
      </w:r>
      <w:r>
        <w:rPr>
          <w:rFonts w:ascii="Times New Roman" w:hAnsi="Times New Roman"/>
          <w:spacing w:val="-6"/>
          <w:sz w:val="24"/>
        </w:rPr>
        <w:t xml:space="preserve"> </w:t>
      </w:r>
      <w:r>
        <w:rPr>
          <w:rFonts w:ascii="Times New Roman" w:hAnsi="Times New Roman"/>
          <w:sz w:val="24"/>
        </w:rPr>
        <w:t>base</w:t>
      </w:r>
      <w:r>
        <w:rPr>
          <w:rFonts w:ascii="Times New Roman" w:hAnsi="Times New Roman"/>
          <w:spacing w:val="-6"/>
          <w:sz w:val="24"/>
        </w:rPr>
        <w:t xml:space="preserve"> </w:t>
      </w:r>
      <w:r>
        <w:rPr>
          <w:rFonts w:ascii="Times New Roman" w:hAnsi="Times New Roman"/>
          <w:sz w:val="24"/>
        </w:rPr>
        <w:t>pay</w:t>
      </w:r>
      <w:r>
        <w:rPr>
          <w:rFonts w:ascii="Times New Roman" w:hAnsi="Times New Roman"/>
          <w:spacing w:val="-6"/>
          <w:sz w:val="24"/>
        </w:rPr>
        <w:t xml:space="preserve"> </w:t>
      </w:r>
      <w:r>
        <w:rPr>
          <w:rFonts w:ascii="Times New Roman" w:hAnsi="Times New Roman"/>
          <w:sz w:val="24"/>
        </w:rPr>
        <w:t>rates.</w:t>
      </w:r>
      <w:r>
        <w:rPr>
          <w:rFonts w:ascii="Times New Roman" w:hAnsi="Times New Roman"/>
          <w:spacing w:val="-6"/>
          <w:sz w:val="24"/>
        </w:rPr>
        <w:t xml:space="preserve"> </w:t>
      </w:r>
      <w:proofErr w:type="gramStart"/>
      <w:r>
        <w:rPr>
          <w:rFonts w:ascii="Times New Roman" w:hAnsi="Times New Roman"/>
          <w:sz w:val="24"/>
        </w:rPr>
        <w:t>In</w:t>
      </w:r>
      <w:r>
        <w:rPr>
          <w:rFonts w:ascii="Times New Roman" w:hAnsi="Times New Roman"/>
          <w:spacing w:val="-6"/>
          <w:sz w:val="24"/>
        </w:rPr>
        <w:t xml:space="preserve"> </w:t>
      </w:r>
      <w:r>
        <w:rPr>
          <w:rFonts w:ascii="Times New Roman" w:hAnsi="Times New Roman"/>
          <w:sz w:val="24"/>
        </w:rPr>
        <w:t>light</w:t>
      </w:r>
      <w:r>
        <w:rPr>
          <w:rFonts w:ascii="Times New Roman" w:hAnsi="Times New Roman"/>
          <w:spacing w:val="-6"/>
          <w:sz w:val="24"/>
        </w:rPr>
        <w:t xml:space="preserve"> </w:t>
      </w:r>
      <w:r>
        <w:rPr>
          <w:rFonts w:ascii="Times New Roman" w:hAnsi="Times New Roman"/>
          <w:sz w:val="24"/>
        </w:rPr>
        <w:t>of</w:t>
      </w:r>
      <w:proofErr w:type="gramEnd"/>
      <w:r>
        <w:rPr>
          <w:rFonts w:ascii="Times New Roman" w:hAnsi="Times New Roman"/>
          <w:spacing w:val="-6"/>
          <w:sz w:val="24"/>
        </w:rPr>
        <w:t xml:space="preserve"> </w:t>
      </w:r>
      <w:r>
        <w:rPr>
          <w:rFonts w:ascii="Times New Roman" w:hAnsi="Times New Roman"/>
          <w:sz w:val="24"/>
        </w:rPr>
        <w:t>the</w:t>
      </w:r>
      <w:r>
        <w:rPr>
          <w:rFonts w:ascii="Times New Roman" w:hAnsi="Times New Roman"/>
          <w:spacing w:val="-6"/>
          <w:sz w:val="24"/>
        </w:rPr>
        <w:t xml:space="preserve"> </w:t>
      </w:r>
      <w:r>
        <w:rPr>
          <w:rFonts w:ascii="Times New Roman" w:hAnsi="Times New Roman"/>
          <w:sz w:val="24"/>
        </w:rPr>
        <w:t>applicant’s</w:t>
      </w:r>
      <w:r>
        <w:rPr>
          <w:rFonts w:ascii="Times New Roman" w:hAnsi="Times New Roman"/>
          <w:spacing w:val="-6"/>
          <w:sz w:val="24"/>
        </w:rPr>
        <w:t xml:space="preserve"> </w:t>
      </w:r>
      <w:proofErr w:type="spellStart"/>
      <w:r>
        <w:rPr>
          <w:rFonts w:ascii="Times New Roman" w:hAnsi="Times New Roman"/>
          <w:sz w:val="24"/>
        </w:rPr>
        <w:t>explainations</w:t>
      </w:r>
      <w:proofErr w:type="spellEnd"/>
      <w:r>
        <w:rPr>
          <w:rFonts w:ascii="Times New Roman" w:hAnsi="Times New Roman"/>
          <w:spacing w:val="-6"/>
          <w:sz w:val="24"/>
        </w:rPr>
        <w:t xml:space="preserve"> </w:t>
      </w:r>
      <w:r>
        <w:rPr>
          <w:rFonts w:ascii="Times New Roman" w:hAnsi="Times New Roman"/>
          <w:sz w:val="24"/>
        </w:rPr>
        <w:t>which</w:t>
      </w:r>
      <w:r>
        <w:rPr>
          <w:rFonts w:ascii="Times New Roman" w:hAnsi="Times New Roman"/>
          <w:spacing w:val="-6"/>
          <w:sz w:val="24"/>
        </w:rPr>
        <w:t xml:space="preserve"> </w:t>
      </w:r>
      <w:r>
        <w:rPr>
          <w:rFonts w:ascii="Times New Roman" w:hAnsi="Times New Roman"/>
          <w:sz w:val="24"/>
        </w:rPr>
        <w:t>are</w:t>
      </w:r>
      <w:r>
        <w:rPr>
          <w:rFonts w:ascii="Times New Roman" w:hAnsi="Times New Roman"/>
          <w:spacing w:val="-6"/>
          <w:sz w:val="24"/>
        </w:rPr>
        <w:t xml:space="preserve"> </w:t>
      </w:r>
      <w:r>
        <w:rPr>
          <w:rFonts w:ascii="Times New Roman" w:hAnsi="Times New Roman"/>
          <w:sz w:val="24"/>
        </w:rPr>
        <w:t>set</w:t>
      </w:r>
      <w:r>
        <w:rPr>
          <w:rFonts w:ascii="Times New Roman" w:hAnsi="Times New Roman"/>
          <w:spacing w:val="-6"/>
          <w:sz w:val="24"/>
        </w:rPr>
        <w:t xml:space="preserve"> </w:t>
      </w:r>
      <w:r>
        <w:rPr>
          <w:rFonts w:ascii="Times New Roman" w:hAnsi="Times New Roman"/>
          <w:sz w:val="24"/>
        </w:rPr>
        <w:t>out</w:t>
      </w:r>
      <w:r>
        <w:rPr>
          <w:rFonts w:ascii="Times New Roman" w:hAnsi="Times New Roman"/>
          <w:spacing w:val="-6"/>
          <w:sz w:val="24"/>
        </w:rPr>
        <w:t xml:space="preserve"> </w:t>
      </w:r>
      <w:r>
        <w:rPr>
          <w:rFonts w:ascii="Times New Roman" w:hAnsi="Times New Roman"/>
          <w:sz w:val="24"/>
        </w:rPr>
        <w:t>in</w:t>
      </w:r>
      <w:r>
        <w:rPr>
          <w:rFonts w:ascii="Times New Roman" w:hAnsi="Times New Roman"/>
          <w:spacing w:val="-6"/>
          <w:sz w:val="24"/>
        </w:rPr>
        <w:t xml:space="preserve"> </w:t>
      </w:r>
      <w:r>
        <w:rPr>
          <w:rFonts w:ascii="Times New Roman" w:hAnsi="Times New Roman"/>
          <w:sz w:val="24"/>
        </w:rPr>
        <w:t>its</w:t>
      </w:r>
      <w:r>
        <w:rPr>
          <w:rFonts w:ascii="Times New Roman" w:hAnsi="Times New Roman"/>
          <w:spacing w:val="-6"/>
          <w:sz w:val="24"/>
        </w:rPr>
        <w:t xml:space="preserve"> </w:t>
      </w:r>
      <w:r>
        <w:rPr>
          <w:rFonts w:ascii="Times New Roman" w:hAnsi="Times New Roman"/>
          <w:sz w:val="24"/>
        </w:rPr>
        <w:t xml:space="preserve">F1 document, I accept that the Agreement contains obvious errors and that it is appropriate to correct them by amending Table A5 of </w:t>
      </w:r>
      <w:proofErr w:type="spellStart"/>
      <w:r>
        <w:rPr>
          <w:rFonts w:ascii="Times New Roman" w:hAnsi="Times New Roman"/>
          <w:sz w:val="24"/>
        </w:rPr>
        <w:t>Attacment</w:t>
      </w:r>
      <w:proofErr w:type="spellEnd"/>
      <w:r>
        <w:rPr>
          <w:rFonts w:ascii="Times New Roman" w:hAnsi="Times New Roman"/>
          <w:sz w:val="24"/>
        </w:rPr>
        <w:t xml:space="preserve"> A. The corrected table is set out in the Annexure to this decision. The </w:t>
      </w:r>
      <w:proofErr w:type="spellStart"/>
      <w:r>
        <w:rPr>
          <w:rFonts w:ascii="Times New Roman" w:hAnsi="Times New Roman"/>
          <w:sz w:val="24"/>
        </w:rPr>
        <w:t>varation</w:t>
      </w:r>
      <w:proofErr w:type="spellEnd"/>
      <w:r>
        <w:rPr>
          <w:rFonts w:ascii="Times New Roman" w:hAnsi="Times New Roman"/>
          <w:sz w:val="24"/>
        </w:rPr>
        <w:t xml:space="preserve"> will operate from the date of this decision.</w:t>
      </w:r>
    </w:p>
    <w:p w14:paraId="30C8868E" w14:textId="77777777" w:rsidR="003C3B33" w:rsidRDefault="00B560D6">
      <w:pPr>
        <w:pStyle w:val="BodyText"/>
        <w:spacing w:before="1"/>
        <w:ind w:left="0" w:firstLine="0"/>
        <w:rPr>
          <w:rFonts w:ascii="Times New Roman"/>
          <w:sz w:val="12"/>
        </w:rPr>
      </w:pPr>
      <w:r>
        <w:rPr>
          <w:noProof/>
        </w:rPr>
        <w:drawing>
          <wp:anchor distT="0" distB="0" distL="0" distR="0" simplePos="0" relativeHeight="487618560" behindDoc="1" locked="0" layoutInCell="1" allowOverlap="1" wp14:anchorId="30C8872A" wp14:editId="30C8872B">
            <wp:simplePos x="0" y="0"/>
            <wp:positionH relativeFrom="page">
              <wp:posOffset>1009311</wp:posOffset>
            </wp:positionH>
            <wp:positionV relativeFrom="paragraph">
              <wp:posOffset>103571</wp:posOffset>
            </wp:positionV>
            <wp:extent cx="1178234" cy="1154239"/>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0" cstate="print"/>
                    <a:stretch>
                      <a:fillRect/>
                    </a:stretch>
                  </pic:blipFill>
                  <pic:spPr>
                    <a:xfrm>
                      <a:off x="0" y="0"/>
                      <a:ext cx="1178234" cy="1154239"/>
                    </a:xfrm>
                    <a:prstGeom prst="rect">
                      <a:avLst/>
                    </a:prstGeom>
                  </pic:spPr>
                </pic:pic>
              </a:graphicData>
            </a:graphic>
          </wp:anchor>
        </w:drawing>
      </w:r>
    </w:p>
    <w:p w14:paraId="30C8868F" w14:textId="77777777" w:rsidR="003C3B33" w:rsidRDefault="00B560D6">
      <w:pPr>
        <w:spacing w:before="227"/>
        <w:ind w:left="678"/>
        <w:rPr>
          <w:rFonts w:ascii="Times New Roman"/>
          <w:sz w:val="24"/>
        </w:rPr>
      </w:pPr>
      <w:r>
        <w:rPr>
          <w:rFonts w:ascii="Times New Roman"/>
          <w:sz w:val="24"/>
          <w:u w:val="single"/>
        </w:rPr>
        <w:t>DEPUTY</w:t>
      </w:r>
      <w:r>
        <w:rPr>
          <w:rFonts w:ascii="Times New Roman"/>
          <w:spacing w:val="-6"/>
          <w:sz w:val="24"/>
          <w:u w:val="single"/>
        </w:rPr>
        <w:t xml:space="preserve"> </w:t>
      </w:r>
      <w:r>
        <w:rPr>
          <w:rFonts w:ascii="Times New Roman"/>
          <w:spacing w:val="-2"/>
          <w:sz w:val="24"/>
          <w:u w:val="single"/>
        </w:rPr>
        <w:t>PRESIDENT</w:t>
      </w:r>
    </w:p>
    <w:p w14:paraId="30C88690" w14:textId="77777777" w:rsidR="003C3B33" w:rsidRDefault="00B560D6">
      <w:pPr>
        <w:ind w:left="678"/>
        <w:rPr>
          <w:rFonts w:ascii="Times New Roman"/>
          <w:sz w:val="24"/>
        </w:rPr>
      </w:pPr>
      <w:r>
        <w:rPr>
          <w:rFonts w:ascii="Times New Roman"/>
          <w:sz w:val="24"/>
        </w:rPr>
        <w:t>Printed</w:t>
      </w:r>
      <w:r>
        <w:rPr>
          <w:rFonts w:ascii="Times New Roman"/>
          <w:spacing w:val="-1"/>
          <w:sz w:val="24"/>
        </w:rPr>
        <w:t xml:space="preserve"> </w:t>
      </w:r>
      <w:r>
        <w:rPr>
          <w:rFonts w:ascii="Times New Roman"/>
          <w:sz w:val="24"/>
        </w:rPr>
        <w:t>by authority of</w:t>
      </w:r>
      <w:r>
        <w:rPr>
          <w:rFonts w:ascii="Times New Roman"/>
          <w:spacing w:val="-1"/>
          <w:sz w:val="24"/>
        </w:rPr>
        <w:t xml:space="preserve"> </w:t>
      </w:r>
      <w:r>
        <w:rPr>
          <w:rFonts w:ascii="Times New Roman"/>
          <w:sz w:val="24"/>
        </w:rPr>
        <w:t>the Commonwealth Government</w:t>
      </w:r>
      <w:r>
        <w:rPr>
          <w:rFonts w:ascii="Times New Roman"/>
          <w:spacing w:val="-1"/>
          <w:sz w:val="24"/>
        </w:rPr>
        <w:t xml:space="preserve"> </w:t>
      </w:r>
      <w:r>
        <w:rPr>
          <w:rFonts w:ascii="Times New Roman"/>
          <w:spacing w:val="-2"/>
          <w:sz w:val="24"/>
        </w:rPr>
        <w:t>Printer</w:t>
      </w:r>
    </w:p>
    <w:p w14:paraId="30C88691" w14:textId="77777777" w:rsidR="003C3B33" w:rsidRDefault="00B560D6">
      <w:pPr>
        <w:ind w:left="678"/>
        <w:rPr>
          <w:rFonts w:ascii="Times New Roman"/>
          <w:sz w:val="24"/>
        </w:rPr>
      </w:pPr>
      <w:r>
        <w:rPr>
          <w:rFonts w:ascii="Times New Roman"/>
          <w:sz w:val="24"/>
        </w:rPr>
        <w:t>&lt;AE523997</w:t>
      </w:r>
      <w:r>
        <w:rPr>
          <w:rFonts w:ascii="Times New Roman"/>
          <w:spacing w:val="60"/>
          <w:sz w:val="24"/>
        </w:rPr>
        <w:t xml:space="preserve"> </w:t>
      </w:r>
      <w:r>
        <w:rPr>
          <w:rFonts w:ascii="Times New Roman"/>
          <w:spacing w:val="-2"/>
          <w:sz w:val="24"/>
        </w:rPr>
        <w:t>PR777842&gt;</w:t>
      </w:r>
    </w:p>
    <w:p w14:paraId="30C88692" w14:textId="77777777" w:rsidR="003C3B33" w:rsidRDefault="003C3B33">
      <w:pPr>
        <w:pStyle w:val="BodyText"/>
        <w:spacing w:before="0"/>
        <w:ind w:left="0" w:firstLine="0"/>
        <w:rPr>
          <w:rFonts w:ascii="Times New Roman"/>
          <w:sz w:val="21"/>
        </w:rPr>
      </w:pPr>
    </w:p>
    <w:p w14:paraId="30C88693" w14:textId="77777777" w:rsidR="003C3B33" w:rsidRDefault="003C3B33">
      <w:pPr>
        <w:pStyle w:val="BodyText"/>
        <w:spacing w:before="0"/>
        <w:ind w:left="0" w:firstLine="0"/>
        <w:rPr>
          <w:rFonts w:ascii="Times New Roman"/>
          <w:sz w:val="21"/>
        </w:rPr>
      </w:pPr>
    </w:p>
    <w:p w14:paraId="30C88694" w14:textId="77777777" w:rsidR="003C3B33" w:rsidRDefault="003C3B33">
      <w:pPr>
        <w:pStyle w:val="BodyText"/>
        <w:spacing w:before="129"/>
        <w:ind w:left="0" w:firstLine="0"/>
        <w:rPr>
          <w:rFonts w:ascii="Times New Roman"/>
          <w:sz w:val="21"/>
        </w:rPr>
      </w:pPr>
    </w:p>
    <w:p w14:paraId="30C88695" w14:textId="77777777" w:rsidR="003C3B33" w:rsidRDefault="00B560D6">
      <w:pPr>
        <w:spacing w:before="1"/>
        <w:ind w:right="363"/>
        <w:jc w:val="right"/>
        <w:rPr>
          <w:rFonts w:ascii="Times New Roman"/>
          <w:b/>
          <w:sz w:val="21"/>
        </w:rPr>
      </w:pPr>
      <w:r>
        <w:rPr>
          <w:rFonts w:ascii="Times New Roman"/>
          <w:b/>
          <w:spacing w:val="-10"/>
          <w:sz w:val="21"/>
        </w:rPr>
        <w:t>1</w:t>
      </w:r>
    </w:p>
    <w:p w14:paraId="30C88696" w14:textId="77777777" w:rsidR="003C3B33" w:rsidRDefault="003C3B33">
      <w:pPr>
        <w:jc w:val="right"/>
        <w:rPr>
          <w:rFonts w:ascii="Times New Roman"/>
          <w:sz w:val="21"/>
        </w:rPr>
        <w:sectPr w:rsidR="003C3B33">
          <w:headerReference w:type="default" r:id="rId41"/>
          <w:footerReference w:type="default" r:id="rId42"/>
          <w:pgSz w:w="11910" w:h="16840"/>
          <w:pgMar w:top="840" w:right="600" w:bottom="280" w:left="740" w:header="577" w:footer="0" w:gutter="0"/>
          <w:cols w:space="720"/>
        </w:sectPr>
      </w:pPr>
    </w:p>
    <w:p w14:paraId="30C88697" w14:textId="77777777" w:rsidR="003C3B33" w:rsidRDefault="003C3B33">
      <w:pPr>
        <w:pStyle w:val="BodyText"/>
        <w:spacing w:before="0"/>
        <w:ind w:left="0" w:firstLine="0"/>
        <w:rPr>
          <w:rFonts w:ascii="Times New Roman"/>
          <w:b/>
          <w:sz w:val="24"/>
        </w:rPr>
      </w:pPr>
    </w:p>
    <w:p w14:paraId="30C88698" w14:textId="77777777" w:rsidR="003C3B33" w:rsidRDefault="003C3B33">
      <w:pPr>
        <w:pStyle w:val="BodyText"/>
        <w:spacing w:before="168"/>
        <w:ind w:left="0" w:firstLine="0"/>
        <w:rPr>
          <w:rFonts w:ascii="Times New Roman"/>
          <w:b/>
          <w:sz w:val="24"/>
        </w:rPr>
      </w:pPr>
    </w:p>
    <w:p w14:paraId="30C88699" w14:textId="77777777" w:rsidR="003C3B33" w:rsidRDefault="00B560D6">
      <w:pPr>
        <w:ind w:left="678"/>
        <w:rPr>
          <w:rFonts w:ascii="Times New Roman"/>
          <w:sz w:val="24"/>
        </w:rPr>
      </w:pPr>
      <w:r>
        <w:rPr>
          <w:rFonts w:ascii="Times New Roman"/>
          <w:sz w:val="24"/>
        </w:rPr>
        <w:t xml:space="preserve">Annexure </w:t>
      </w:r>
      <w:r>
        <w:rPr>
          <w:rFonts w:ascii="Times New Roman"/>
          <w:spacing w:val="-10"/>
          <w:sz w:val="24"/>
        </w:rPr>
        <w:t>A</w:t>
      </w:r>
    </w:p>
    <w:p w14:paraId="30C8869A" w14:textId="77777777" w:rsidR="003C3B33" w:rsidRDefault="003C3B33">
      <w:pPr>
        <w:pStyle w:val="BodyText"/>
        <w:spacing w:before="0"/>
        <w:ind w:left="0" w:firstLine="0"/>
        <w:rPr>
          <w:rFonts w:ascii="Times New Roman"/>
          <w:sz w:val="20"/>
        </w:rPr>
      </w:pPr>
    </w:p>
    <w:p w14:paraId="30C8869B" w14:textId="77777777" w:rsidR="003C3B33" w:rsidRDefault="003C3B33">
      <w:pPr>
        <w:pStyle w:val="BodyText"/>
        <w:spacing w:before="0"/>
        <w:ind w:left="0" w:firstLine="0"/>
        <w:rPr>
          <w:rFonts w:ascii="Times New Roman"/>
          <w:sz w:val="20"/>
        </w:rPr>
      </w:pPr>
    </w:p>
    <w:p w14:paraId="30C8869C" w14:textId="77777777" w:rsidR="003C3B33" w:rsidRDefault="003C3B33">
      <w:pPr>
        <w:pStyle w:val="BodyText"/>
        <w:spacing w:before="0"/>
        <w:ind w:left="0" w:firstLine="0"/>
        <w:rPr>
          <w:rFonts w:ascii="Times New Roman"/>
          <w:sz w:val="20"/>
        </w:rPr>
      </w:pPr>
    </w:p>
    <w:p w14:paraId="30C8869D" w14:textId="77777777" w:rsidR="003C3B33" w:rsidRDefault="003C3B33">
      <w:pPr>
        <w:pStyle w:val="BodyText"/>
        <w:spacing w:before="0"/>
        <w:ind w:left="0" w:firstLine="0"/>
        <w:rPr>
          <w:rFonts w:ascii="Times New Roman"/>
          <w:sz w:val="20"/>
        </w:rPr>
      </w:pPr>
    </w:p>
    <w:p w14:paraId="30C8869E" w14:textId="77777777" w:rsidR="003C3B33" w:rsidRDefault="003C3B33">
      <w:pPr>
        <w:pStyle w:val="BodyText"/>
        <w:spacing w:before="0"/>
        <w:ind w:left="0" w:firstLine="0"/>
        <w:rPr>
          <w:rFonts w:ascii="Times New Roman"/>
          <w:sz w:val="20"/>
        </w:rPr>
      </w:pPr>
    </w:p>
    <w:p w14:paraId="30C8869F" w14:textId="77777777" w:rsidR="003C3B33" w:rsidRDefault="00B560D6">
      <w:pPr>
        <w:pStyle w:val="BodyText"/>
        <w:spacing w:before="80"/>
        <w:ind w:left="0" w:firstLine="0"/>
        <w:rPr>
          <w:rFonts w:ascii="Times New Roman"/>
          <w:sz w:val="20"/>
        </w:rPr>
      </w:pPr>
      <w:r>
        <w:rPr>
          <w:noProof/>
        </w:rPr>
        <w:drawing>
          <wp:anchor distT="0" distB="0" distL="0" distR="0" simplePos="0" relativeHeight="487619584" behindDoc="1" locked="0" layoutInCell="1" allowOverlap="1" wp14:anchorId="30C8872C" wp14:editId="30C8872D">
            <wp:simplePos x="0" y="0"/>
            <wp:positionH relativeFrom="page">
              <wp:posOffset>1165560</wp:posOffset>
            </wp:positionH>
            <wp:positionV relativeFrom="paragraph">
              <wp:posOffset>212466</wp:posOffset>
            </wp:positionV>
            <wp:extent cx="4567434" cy="559355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3" cstate="print"/>
                    <a:stretch>
                      <a:fillRect/>
                    </a:stretch>
                  </pic:blipFill>
                  <pic:spPr>
                    <a:xfrm>
                      <a:off x="0" y="0"/>
                      <a:ext cx="4567434" cy="5593556"/>
                    </a:xfrm>
                    <a:prstGeom prst="rect">
                      <a:avLst/>
                    </a:prstGeom>
                  </pic:spPr>
                </pic:pic>
              </a:graphicData>
            </a:graphic>
          </wp:anchor>
        </w:drawing>
      </w:r>
    </w:p>
    <w:p w14:paraId="30C886A0" w14:textId="77777777" w:rsidR="003C3B33" w:rsidRDefault="003C3B33">
      <w:pPr>
        <w:pStyle w:val="BodyText"/>
        <w:spacing w:before="0"/>
        <w:ind w:left="0" w:firstLine="0"/>
        <w:rPr>
          <w:rFonts w:ascii="Times New Roman"/>
          <w:sz w:val="21"/>
        </w:rPr>
      </w:pPr>
    </w:p>
    <w:p w14:paraId="30C886A1" w14:textId="77777777" w:rsidR="003C3B33" w:rsidRDefault="003C3B33">
      <w:pPr>
        <w:pStyle w:val="BodyText"/>
        <w:spacing w:before="0"/>
        <w:ind w:left="0" w:firstLine="0"/>
        <w:rPr>
          <w:rFonts w:ascii="Times New Roman"/>
          <w:sz w:val="21"/>
        </w:rPr>
      </w:pPr>
    </w:p>
    <w:p w14:paraId="30C886A2" w14:textId="77777777" w:rsidR="003C3B33" w:rsidRDefault="003C3B33">
      <w:pPr>
        <w:pStyle w:val="BodyText"/>
        <w:spacing w:before="0"/>
        <w:ind w:left="0" w:firstLine="0"/>
        <w:rPr>
          <w:rFonts w:ascii="Times New Roman"/>
          <w:sz w:val="21"/>
        </w:rPr>
      </w:pPr>
    </w:p>
    <w:p w14:paraId="30C886A3" w14:textId="77777777" w:rsidR="003C3B33" w:rsidRDefault="003C3B33">
      <w:pPr>
        <w:pStyle w:val="BodyText"/>
        <w:spacing w:before="0"/>
        <w:ind w:left="0" w:firstLine="0"/>
        <w:rPr>
          <w:rFonts w:ascii="Times New Roman"/>
          <w:sz w:val="21"/>
        </w:rPr>
      </w:pPr>
    </w:p>
    <w:p w14:paraId="30C886A4" w14:textId="77777777" w:rsidR="003C3B33" w:rsidRDefault="003C3B33">
      <w:pPr>
        <w:pStyle w:val="BodyText"/>
        <w:spacing w:before="0"/>
        <w:ind w:left="0" w:firstLine="0"/>
        <w:rPr>
          <w:rFonts w:ascii="Times New Roman"/>
          <w:sz w:val="21"/>
        </w:rPr>
      </w:pPr>
    </w:p>
    <w:p w14:paraId="30C886A5" w14:textId="77777777" w:rsidR="003C3B33" w:rsidRDefault="003C3B33">
      <w:pPr>
        <w:pStyle w:val="BodyText"/>
        <w:spacing w:before="0"/>
        <w:ind w:left="0" w:firstLine="0"/>
        <w:rPr>
          <w:rFonts w:ascii="Times New Roman"/>
          <w:sz w:val="21"/>
        </w:rPr>
      </w:pPr>
    </w:p>
    <w:p w14:paraId="30C886A6" w14:textId="77777777" w:rsidR="003C3B33" w:rsidRDefault="003C3B33">
      <w:pPr>
        <w:pStyle w:val="BodyText"/>
        <w:spacing w:before="0"/>
        <w:ind w:left="0" w:firstLine="0"/>
        <w:rPr>
          <w:rFonts w:ascii="Times New Roman"/>
          <w:sz w:val="21"/>
        </w:rPr>
      </w:pPr>
    </w:p>
    <w:p w14:paraId="30C886A7" w14:textId="77777777" w:rsidR="003C3B33" w:rsidRDefault="003C3B33">
      <w:pPr>
        <w:pStyle w:val="BodyText"/>
        <w:spacing w:before="0"/>
        <w:ind w:left="0" w:firstLine="0"/>
        <w:rPr>
          <w:rFonts w:ascii="Times New Roman"/>
          <w:sz w:val="21"/>
        </w:rPr>
      </w:pPr>
    </w:p>
    <w:p w14:paraId="30C886A8" w14:textId="77777777" w:rsidR="003C3B33" w:rsidRDefault="003C3B33">
      <w:pPr>
        <w:pStyle w:val="BodyText"/>
        <w:spacing w:before="0"/>
        <w:ind w:left="0" w:firstLine="0"/>
        <w:rPr>
          <w:rFonts w:ascii="Times New Roman"/>
          <w:sz w:val="21"/>
        </w:rPr>
      </w:pPr>
    </w:p>
    <w:p w14:paraId="30C886A9" w14:textId="77777777" w:rsidR="003C3B33" w:rsidRDefault="003C3B33">
      <w:pPr>
        <w:pStyle w:val="BodyText"/>
        <w:spacing w:before="0"/>
        <w:ind w:left="0" w:firstLine="0"/>
        <w:rPr>
          <w:rFonts w:ascii="Times New Roman"/>
          <w:sz w:val="21"/>
        </w:rPr>
      </w:pPr>
    </w:p>
    <w:p w14:paraId="30C886AA" w14:textId="77777777" w:rsidR="003C3B33" w:rsidRDefault="003C3B33">
      <w:pPr>
        <w:pStyle w:val="BodyText"/>
        <w:spacing w:before="0"/>
        <w:ind w:left="0" w:firstLine="0"/>
        <w:rPr>
          <w:rFonts w:ascii="Times New Roman"/>
          <w:sz w:val="21"/>
        </w:rPr>
      </w:pPr>
    </w:p>
    <w:p w14:paraId="30C886AB" w14:textId="77777777" w:rsidR="003C3B33" w:rsidRDefault="003C3B33">
      <w:pPr>
        <w:pStyle w:val="BodyText"/>
        <w:spacing w:before="0"/>
        <w:ind w:left="0" w:firstLine="0"/>
        <w:rPr>
          <w:rFonts w:ascii="Times New Roman"/>
          <w:sz w:val="21"/>
        </w:rPr>
      </w:pPr>
    </w:p>
    <w:p w14:paraId="30C886AC" w14:textId="77777777" w:rsidR="003C3B33" w:rsidRDefault="003C3B33">
      <w:pPr>
        <w:pStyle w:val="BodyText"/>
        <w:spacing w:before="0"/>
        <w:ind w:left="0" w:firstLine="0"/>
        <w:rPr>
          <w:rFonts w:ascii="Times New Roman"/>
          <w:sz w:val="21"/>
        </w:rPr>
      </w:pPr>
    </w:p>
    <w:p w14:paraId="30C886AD" w14:textId="77777777" w:rsidR="003C3B33" w:rsidRDefault="003C3B33">
      <w:pPr>
        <w:pStyle w:val="BodyText"/>
        <w:spacing w:before="0"/>
        <w:ind w:left="0" w:firstLine="0"/>
        <w:rPr>
          <w:rFonts w:ascii="Times New Roman"/>
          <w:sz w:val="21"/>
        </w:rPr>
      </w:pPr>
    </w:p>
    <w:p w14:paraId="30C886AE" w14:textId="77777777" w:rsidR="003C3B33" w:rsidRDefault="003C3B33">
      <w:pPr>
        <w:pStyle w:val="BodyText"/>
        <w:spacing w:before="164"/>
        <w:ind w:left="0" w:firstLine="0"/>
        <w:rPr>
          <w:rFonts w:ascii="Times New Roman"/>
          <w:sz w:val="21"/>
        </w:rPr>
      </w:pPr>
    </w:p>
    <w:p w14:paraId="30C886AF" w14:textId="77777777" w:rsidR="003C3B33" w:rsidRDefault="00B560D6">
      <w:pPr>
        <w:ind w:left="111"/>
        <w:rPr>
          <w:rFonts w:ascii="Times New Roman"/>
          <w:b/>
          <w:spacing w:val="-10"/>
          <w:sz w:val="21"/>
        </w:rPr>
      </w:pPr>
      <w:r>
        <w:rPr>
          <w:rFonts w:ascii="Times New Roman"/>
          <w:b/>
          <w:spacing w:val="-10"/>
          <w:sz w:val="21"/>
        </w:rPr>
        <w:t>2</w:t>
      </w:r>
    </w:p>
    <w:p w14:paraId="7B54BBAA" w14:textId="3EEEA96B" w:rsidR="001B11F9" w:rsidRDefault="001B11F9">
      <w:pPr>
        <w:ind w:left="111"/>
        <w:rPr>
          <w:rFonts w:ascii="Times New Roman"/>
          <w:b/>
          <w:sz w:val="21"/>
        </w:rPr>
      </w:pPr>
    </w:p>
    <w:tbl>
      <w:tblPr>
        <w:tblW w:w="0" w:type="auto"/>
        <w:tblLayout w:type="fixed"/>
        <w:tblCellMar>
          <w:left w:w="0" w:type="dxa"/>
          <w:right w:w="0" w:type="dxa"/>
        </w:tblCellMar>
        <w:tblLook w:val="04A0" w:firstRow="1" w:lastRow="0" w:firstColumn="1" w:lastColumn="0" w:noHBand="0" w:noVBand="1"/>
      </w:tblPr>
      <w:tblGrid>
        <w:gridCol w:w="7828"/>
        <w:gridCol w:w="2252"/>
      </w:tblGrid>
      <w:tr w:rsidR="00E9508E" w14:paraId="3C9E4419" w14:textId="77777777" w:rsidTr="00586AB1">
        <w:tblPrEx>
          <w:tblCellMar>
            <w:top w:w="0" w:type="dxa"/>
            <w:bottom w:w="0" w:type="dxa"/>
          </w:tblCellMar>
        </w:tblPrEx>
        <w:trPr>
          <w:trHeight w:hRule="exact" w:val="2166"/>
        </w:trPr>
        <w:tc>
          <w:tcPr>
            <w:tcW w:w="7828" w:type="dxa"/>
          </w:tcPr>
          <w:p w14:paraId="0C6EF497" w14:textId="77777777" w:rsidR="00E9508E" w:rsidRDefault="00E9508E" w:rsidP="00586AB1">
            <w:pPr>
              <w:spacing w:line="276" w:lineRule="exact"/>
              <w:ind w:left="72"/>
              <w:textAlignment w:val="baseline"/>
              <w:rPr>
                <w:rFonts w:eastAsia="Times New Roman"/>
                <w:color w:val="000000"/>
                <w:sz w:val="24"/>
              </w:rPr>
            </w:pPr>
            <w:r>
              <w:rPr>
                <w:rFonts w:ascii="Times New Roman" w:eastAsia="Times New Roman" w:hAnsi="Times New Roman"/>
                <w:color w:val="000000"/>
                <w:sz w:val="24"/>
              </w:rPr>
              <w:lastRenderedPageBreak/>
              <w:t>[2024] FWCA 1112</w:t>
            </w:r>
          </w:p>
          <w:p w14:paraId="17AA0320" w14:textId="77777777" w:rsidR="00E9508E" w:rsidRDefault="00E9508E" w:rsidP="00586AB1">
            <w:pPr>
              <w:spacing w:before="336" w:line="475" w:lineRule="exact"/>
              <w:ind w:left="72"/>
              <w:textAlignment w:val="baseline"/>
              <w:rPr>
                <w:rFonts w:eastAsia="Times New Roman"/>
                <w:b/>
                <w:color w:val="000000"/>
                <w:sz w:val="42"/>
              </w:rPr>
            </w:pPr>
            <w:r>
              <w:rPr>
                <w:rFonts w:ascii="Times New Roman" w:eastAsia="Times New Roman" w:hAnsi="Times New Roman"/>
                <w:b/>
                <w:color w:val="000000"/>
                <w:sz w:val="42"/>
              </w:rPr>
              <w:t>DECISION</w:t>
            </w:r>
          </w:p>
          <w:p w14:paraId="704693ED" w14:textId="77777777" w:rsidR="00E9508E" w:rsidRDefault="00E9508E" w:rsidP="00586AB1">
            <w:pPr>
              <w:spacing w:before="434" w:line="273" w:lineRule="exact"/>
              <w:textAlignment w:val="baseline"/>
              <w:rPr>
                <w:rFonts w:eastAsia="Times New Roman"/>
                <w:i/>
                <w:color w:val="000000"/>
                <w:sz w:val="24"/>
              </w:rPr>
            </w:pPr>
            <w:r>
              <w:rPr>
                <w:rFonts w:ascii="Times New Roman" w:eastAsia="Times New Roman" w:hAnsi="Times New Roman"/>
                <w:i/>
                <w:color w:val="000000"/>
                <w:sz w:val="24"/>
              </w:rPr>
              <w:t>Fair Work Act 2009</w:t>
            </w:r>
          </w:p>
          <w:p w14:paraId="5EA5D8DE" w14:textId="77777777" w:rsidR="00E9508E" w:rsidRDefault="00E9508E" w:rsidP="00586AB1">
            <w:pPr>
              <w:spacing w:before="11" w:after="63" w:line="276" w:lineRule="exact"/>
              <w:textAlignment w:val="baseline"/>
              <w:rPr>
                <w:rFonts w:eastAsia="Times New Roman"/>
                <w:color w:val="000000"/>
                <w:sz w:val="24"/>
              </w:rPr>
            </w:pPr>
            <w:r>
              <w:rPr>
                <w:rFonts w:ascii="Times New Roman" w:eastAsia="Times New Roman" w:hAnsi="Times New Roman"/>
                <w:color w:val="000000"/>
                <w:sz w:val="24"/>
              </w:rPr>
              <w:t>s.185—Enterprise agreement</w:t>
            </w:r>
          </w:p>
        </w:tc>
        <w:tc>
          <w:tcPr>
            <w:tcW w:w="2252" w:type="dxa"/>
          </w:tcPr>
          <w:p w14:paraId="1B7D9A89" w14:textId="77777777" w:rsidR="00E9508E" w:rsidRDefault="00E9508E" w:rsidP="00586AB1">
            <w:pPr>
              <w:spacing w:before="59"/>
              <w:ind w:right="140"/>
              <w:textAlignment w:val="baseline"/>
            </w:pPr>
            <w:r>
              <w:rPr>
                <w:noProof/>
              </w:rPr>
              <w:drawing>
                <wp:inline distT="0" distB="0" distL="0" distR="0" wp14:anchorId="5547E644" wp14:editId="70FCD831">
                  <wp:extent cx="1341120" cy="1337945"/>
                  <wp:effectExtent l="0" t="0" r="0" b="0"/>
                  <wp:docPr id="515918753" name="Picture" descr="A black and white logo with kangaroos and a shield&#10;&#10;AI-generated content may be incorrect."/>
                  <wp:cNvGraphicFramePr/>
                  <a:graphic xmlns:a="http://schemas.openxmlformats.org/drawingml/2006/main">
                    <a:graphicData uri="http://schemas.openxmlformats.org/drawingml/2006/picture">
                      <pic:pic xmlns:pic="http://schemas.openxmlformats.org/drawingml/2006/picture">
                        <pic:nvPicPr>
                          <pic:cNvPr id="515918753" name="Picture" descr="A black and white logo with kangaroos and a shield&#10;&#10;AI-generated content may be incorrect."/>
                          <pic:cNvPicPr preferRelativeResize="0"/>
                        </pic:nvPicPr>
                        <pic:blipFill>
                          <a:blip r:embed="rId44"/>
                          <a:stretch>
                            <a:fillRect/>
                          </a:stretch>
                        </pic:blipFill>
                        <pic:spPr>
                          <a:xfrm>
                            <a:off x="0" y="0"/>
                            <a:ext cx="1341120" cy="1337945"/>
                          </a:xfrm>
                          <a:prstGeom prst="rect">
                            <a:avLst/>
                          </a:prstGeom>
                        </pic:spPr>
                      </pic:pic>
                    </a:graphicData>
                  </a:graphic>
                </wp:inline>
              </w:drawing>
            </w:r>
          </w:p>
        </w:tc>
      </w:tr>
    </w:tbl>
    <w:p w14:paraId="1EA7541E" w14:textId="77777777" w:rsidR="00E9508E" w:rsidRDefault="00E9508E" w:rsidP="00E9508E">
      <w:pPr>
        <w:spacing w:after="201" w:line="20" w:lineRule="exact"/>
      </w:pPr>
    </w:p>
    <w:p w14:paraId="1452BEFE" w14:textId="77777777" w:rsidR="00E9508E" w:rsidRDefault="00E9508E" w:rsidP="00E9508E">
      <w:pPr>
        <w:spacing w:before="12" w:line="302" w:lineRule="exact"/>
        <w:ind w:left="72" w:right="936"/>
        <w:textAlignment w:val="baseline"/>
        <w:rPr>
          <w:rFonts w:eastAsia="Times New Roman"/>
          <w:b/>
          <w:color w:val="000000"/>
          <w:sz w:val="28"/>
        </w:rPr>
      </w:pPr>
      <w:r>
        <w:rPr>
          <w:rFonts w:ascii="Times New Roman" w:eastAsia="Times New Roman" w:hAnsi="Times New Roman"/>
          <w:b/>
          <w:color w:val="000000"/>
          <w:sz w:val="28"/>
        </w:rPr>
        <w:t>The Commonwealth of Australia, as represented by the Department of Agriculture, Fisheries and Forestry</w:t>
      </w:r>
    </w:p>
    <w:p w14:paraId="4575E3AD" w14:textId="77777777" w:rsidR="00E9508E" w:rsidRDefault="00E9508E" w:rsidP="00E9508E">
      <w:pPr>
        <w:spacing w:before="4" w:line="276" w:lineRule="exact"/>
        <w:ind w:left="72"/>
        <w:textAlignment w:val="baseline"/>
        <w:rPr>
          <w:rFonts w:eastAsia="Times New Roman"/>
          <w:color w:val="000000"/>
          <w:spacing w:val="-4"/>
          <w:sz w:val="24"/>
        </w:rPr>
      </w:pPr>
      <w:r>
        <w:rPr>
          <w:rFonts w:ascii="Times New Roman" w:eastAsia="Times New Roman" w:hAnsi="Times New Roman"/>
          <w:color w:val="000000"/>
          <w:spacing w:val="-4"/>
          <w:sz w:val="24"/>
        </w:rPr>
        <w:t>(AG2024/819)</w:t>
      </w:r>
    </w:p>
    <w:p w14:paraId="56AC2FAD" w14:textId="77777777" w:rsidR="00E9508E" w:rsidRDefault="00E9508E" w:rsidP="00E9508E">
      <w:pPr>
        <w:spacing w:before="277" w:line="360" w:lineRule="exact"/>
        <w:ind w:left="72" w:right="1008"/>
        <w:jc w:val="both"/>
        <w:textAlignment w:val="baseline"/>
        <w:rPr>
          <w:rFonts w:eastAsia="Times New Roman"/>
          <w:b/>
          <w:color w:val="000000"/>
          <w:sz w:val="28"/>
        </w:rPr>
      </w:pPr>
      <w:r>
        <w:rPr>
          <w:rFonts w:ascii="Times New Roman" w:eastAsia="Times New Roman" w:hAnsi="Times New Roman"/>
          <w:b/>
          <w:color w:val="000000"/>
          <w:sz w:val="28"/>
        </w:rPr>
        <w:t>DEPARTMENT OF AGRICULTURE, FISHERIES AND FORESTRY ENTERPRISE AGREEMENT 2024-2027</w:t>
      </w:r>
    </w:p>
    <w:p w14:paraId="26ADD2CC" w14:textId="77777777" w:rsidR="00E9508E" w:rsidRDefault="00E9508E" w:rsidP="00E9508E">
      <w:pPr>
        <w:spacing w:before="215" w:line="276" w:lineRule="exact"/>
        <w:ind w:left="72"/>
        <w:textAlignment w:val="baseline"/>
        <w:rPr>
          <w:rFonts w:eastAsia="Times New Roman"/>
          <w:color w:val="000000"/>
          <w:sz w:val="24"/>
        </w:rPr>
      </w:pPr>
      <w:r>
        <w:rPr>
          <w:rFonts w:ascii="Times New Roman" w:eastAsia="Times New Roman" w:hAnsi="Times New Roman"/>
          <w:color w:val="000000"/>
          <w:sz w:val="24"/>
        </w:rPr>
        <w:t>Commonwealth employment</w:t>
      </w:r>
    </w:p>
    <w:p w14:paraId="757C9281" w14:textId="77777777" w:rsidR="00E9508E" w:rsidRDefault="00E9508E" w:rsidP="00E9508E">
      <w:pPr>
        <w:tabs>
          <w:tab w:val="left" w:pos="6480"/>
        </w:tabs>
        <w:spacing w:before="310" w:line="276" w:lineRule="exact"/>
        <w:ind w:left="72"/>
        <w:textAlignment w:val="baseline"/>
        <w:rPr>
          <w:rFonts w:eastAsia="Times New Roman"/>
          <w:color w:val="000000"/>
          <w:sz w:val="24"/>
        </w:rPr>
      </w:pPr>
      <w:r>
        <w:rPr>
          <w:rFonts w:ascii="Times New Roman" w:eastAsia="Times New Roman" w:hAnsi="Times New Roman"/>
          <w:color w:val="000000"/>
          <w:sz w:val="24"/>
        </w:rPr>
        <w:t>DEPUTY PRESIDENT COLMAN</w:t>
      </w:r>
      <w:r>
        <w:rPr>
          <w:rFonts w:ascii="Times New Roman" w:eastAsia="Times New Roman" w:hAnsi="Times New Roman"/>
          <w:color w:val="000000"/>
          <w:sz w:val="24"/>
        </w:rPr>
        <w:tab/>
        <w:t>MELBOURNE, 28 MARCH 2024</w:t>
      </w:r>
    </w:p>
    <w:p w14:paraId="470D5A1F" w14:textId="77777777" w:rsidR="00E9508E" w:rsidRDefault="00E9508E" w:rsidP="00E9508E">
      <w:pPr>
        <w:spacing w:before="285" w:line="273" w:lineRule="exact"/>
        <w:ind w:left="72" w:right="1008"/>
        <w:jc w:val="both"/>
        <w:textAlignment w:val="baseline"/>
        <w:rPr>
          <w:rFonts w:eastAsia="Times New Roman"/>
          <w:i/>
          <w:color w:val="000000"/>
          <w:sz w:val="24"/>
        </w:rPr>
      </w:pPr>
      <w:r>
        <w:rPr>
          <w:rFonts w:ascii="Times New Roman" w:eastAsia="Times New Roman" w:hAnsi="Times New Roman"/>
          <w:i/>
          <w:color w:val="000000"/>
          <w:sz w:val="24"/>
        </w:rPr>
        <w:t>Application for approval of the Department of Agriculture, Fisheries and Forestry Enterprise Agreement 2024-2027</w:t>
      </w:r>
    </w:p>
    <w:p w14:paraId="66472975" w14:textId="77777777" w:rsidR="00E9508E" w:rsidRDefault="00E9508E" w:rsidP="00E9508E">
      <w:pPr>
        <w:widowControl/>
        <w:numPr>
          <w:ilvl w:val="0"/>
          <w:numId w:val="29"/>
        </w:numPr>
        <w:tabs>
          <w:tab w:val="clear" w:pos="648"/>
          <w:tab w:val="left" w:pos="720"/>
        </w:tabs>
        <w:autoSpaceDE/>
        <w:autoSpaceDN/>
        <w:spacing w:before="231" w:line="276" w:lineRule="exact"/>
        <w:ind w:left="72" w:right="1008"/>
        <w:jc w:val="both"/>
        <w:textAlignment w:val="baseline"/>
        <w:rPr>
          <w:rFonts w:eastAsia="Times New Roman"/>
          <w:color w:val="000000"/>
          <w:sz w:val="24"/>
        </w:rPr>
      </w:pPr>
      <w:r>
        <w:rPr>
          <w:rFonts w:ascii="Times New Roman" w:eastAsia="Times New Roman" w:hAnsi="Times New Roman"/>
          <w:color w:val="000000"/>
          <w:sz w:val="24"/>
        </w:rPr>
        <w:t xml:space="preserve">The Commonwealth of Australia, as represented by the Department of Agriculture, Fisheries and Forestry (DAFF) has applied under s 185 of the </w:t>
      </w:r>
      <w:r>
        <w:rPr>
          <w:rFonts w:ascii="Times New Roman" w:eastAsia="Times New Roman" w:hAnsi="Times New Roman"/>
          <w:i/>
          <w:color w:val="000000"/>
          <w:sz w:val="24"/>
        </w:rPr>
        <w:t xml:space="preserve">Fair Work Act 2009 </w:t>
      </w:r>
      <w:r>
        <w:rPr>
          <w:rFonts w:ascii="Times New Roman" w:eastAsia="Times New Roman" w:hAnsi="Times New Roman"/>
          <w:color w:val="000000"/>
          <w:sz w:val="24"/>
        </w:rPr>
        <w:t xml:space="preserve">(the Act) for approval of an enterprise agreement, the </w:t>
      </w:r>
      <w:r>
        <w:rPr>
          <w:rFonts w:ascii="Times New Roman" w:eastAsia="Times New Roman" w:hAnsi="Times New Roman"/>
          <w:i/>
          <w:color w:val="000000"/>
          <w:sz w:val="24"/>
        </w:rPr>
        <w:t xml:space="preserve">Department of Agriculture, Fisheries and Forestry Enterprise Agreement 2024-2027 </w:t>
      </w:r>
      <w:r>
        <w:rPr>
          <w:rFonts w:ascii="Times New Roman" w:eastAsia="Times New Roman" w:hAnsi="Times New Roman"/>
          <w:color w:val="000000"/>
          <w:sz w:val="24"/>
        </w:rPr>
        <w:t>(the Agreement).</w:t>
      </w:r>
    </w:p>
    <w:p w14:paraId="530E514F" w14:textId="77777777" w:rsidR="00E9508E" w:rsidRDefault="00E9508E" w:rsidP="00E9508E">
      <w:pPr>
        <w:widowControl/>
        <w:numPr>
          <w:ilvl w:val="0"/>
          <w:numId w:val="29"/>
        </w:numPr>
        <w:tabs>
          <w:tab w:val="clear" w:pos="648"/>
          <w:tab w:val="left" w:pos="720"/>
        </w:tabs>
        <w:autoSpaceDE/>
        <w:autoSpaceDN/>
        <w:spacing w:before="229" w:line="276" w:lineRule="exact"/>
        <w:ind w:left="72" w:right="1008"/>
        <w:jc w:val="both"/>
        <w:textAlignment w:val="baseline"/>
        <w:rPr>
          <w:rFonts w:eastAsia="Times New Roman"/>
          <w:color w:val="000000"/>
          <w:spacing w:val="-4"/>
          <w:sz w:val="24"/>
        </w:rPr>
      </w:pPr>
      <w:r>
        <w:rPr>
          <w:rFonts w:ascii="Times New Roman" w:eastAsia="Times New Roman" w:hAnsi="Times New Roman"/>
          <w:color w:val="000000"/>
          <w:spacing w:val="-4"/>
          <w:sz w:val="24"/>
        </w:rPr>
        <w:t xml:space="preserve">I am satisfied that the requirements of ss 186, 187 and 188 have been met. </w:t>
      </w:r>
      <w:proofErr w:type="gramStart"/>
      <w:r>
        <w:rPr>
          <w:rFonts w:ascii="Times New Roman" w:eastAsia="Times New Roman" w:hAnsi="Times New Roman"/>
          <w:color w:val="000000"/>
          <w:spacing w:val="-4"/>
          <w:sz w:val="24"/>
        </w:rPr>
        <w:t>In particular, I</w:t>
      </w:r>
      <w:proofErr w:type="gramEnd"/>
      <w:r>
        <w:rPr>
          <w:rFonts w:ascii="Times New Roman" w:eastAsia="Times New Roman" w:hAnsi="Times New Roman"/>
          <w:color w:val="000000"/>
          <w:spacing w:val="-4"/>
          <w:sz w:val="24"/>
        </w:rPr>
        <w:t xml:space="preserve"> am satisfied that the Agreement passes the </w:t>
      </w:r>
      <w:r>
        <w:rPr>
          <w:rFonts w:ascii="Times New Roman" w:eastAsia="Times New Roman" w:hAnsi="Times New Roman"/>
          <w:i/>
          <w:color w:val="000000"/>
          <w:spacing w:val="-4"/>
          <w:sz w:val="24"/>
        </w:rPr>
        <w:t>‘better off overall test’</w:t>
      </w:r>
      <w:r>
        <w:rPr>
          <w:rFonts w:ascii="Times New Roman" w:eastAsia="Times New Roman" w:hAnsi="Times New Roman"/>
          <w:color w:val="000000"/>
          <w:spacing w:val="-4"/>
          <w:sz w:val="24"/>
        </w:rPr>
        <w:t>. The Agreement provides numerous terms of employment that are more beneficial to employees than those in the relevant award, including substantially higher salaries and employer superannuation contributions, and enhanced entitlements to leave. These terms comfortably outweigh the terms which, in certain respects, are less beneficial than those in the award. In my view each award covered employee and each reasonably foreseeable employee will be better off overall under the Agreement. I reach this conclusion having undertaken the global assessment required by s 193</w:t>
      </w:r>
      <w:proofErr w:type="gramStart"/>
      <w:r>
        <w:rPr>
          <w:rFonts w:ascii="Times New Roman" w:eastAsia="Times New Roman" w:hAnsi="Times New Roman"/>
          <w:color w:val="000000"/>
          <w:spacing w:val="-4"/>
          <w:sz w:val="24"/>
        </w:rPr>
        <w:t>A(</w:t>
      </w:r>
      <w:proofErr w:type="gramEnd"/>
      <w:r>
        <w:rPr>
          <w:rFonts w:ascii="Times New Roman" w:eastAsia="Times New Roman" w:hAnsi="Times New Roman"/>
          <w:color w:val="000000"/>
          <w:spacing w:val="-4"/>
          <w:sz w:val="24"/>
        </w:rPr>
        <w:t>2</w:t>
      </w:r>
      <w:proofErr w:type="gramStart"/>
      <w:r>
        <w:rPr>
          <w:rFonts w:ascii="Times New Roman" w:eastAsia="Times New Roman" w:hAnsi="Times New Roman"/>
          <w:color w:val="000000"/>
          <w:spacing w:val="-4"/>
          <w:sz w:val="24"/>
        </w:rPr>
        <w:t>), and</w:t>
      </w:r>
      <w:proofErr w:type="gramEnd"/>
      <w:r>
        <w:rPr>
          <w:rFonts w:ascii="Times New Roman" w:eastAsia="Times New Roman" w:hAnsi="Times New Roman"/>
          <w:color w:val="000000"/>
          <w:spacing w:val="-4"/>
          <w:sz w:val="24"/>
        </w:rPr>
        <w:t xml:space="preserve"> having considered the views of the DAFF and the Community and Public Sector Union (CPSU), which are that the Agreement passes the BOOT (see s 193</w:t>
      </w:r>
      <w:proofErr w:type="gramStart"/>
      <w:r>
        <w:rPr>
          <w:rFonts w:ascii="Times New Roman" w:eastAsia="Times New Roman" w:hAnsi="Times New Roman"/>
          <w:color w:val="000000"/>
          <w:spacing w:val="-4"/>
          <w:sz w:val="24"/>
        </w:rPr>
        <w:t>A(</w:t>
      </w:r>
      <w:proofErr w:type="gramEnd"/>
      <w:r>
        <w:rPr>
          <w:rFonts w:ascii="Times New Roman" w:eastAsia="Times New Roman" w:hAnsi="Times New Roman"/>
          <w:color w:val="000000"/>
          <w:spacing w:val="-4"/>
          <w:sz w:val="24"/>
        </w:rPr>
        <w:t>3) and (4)).</w:t>
      </w:r>
    </w:p>
    <w:p w14:paraId="67521B70" w14:textId="77777777" w:rsidR="00E9508E" w:rsidRDefault="00E9508E" w:rsidP="00E9508E">
      <w:pPr>
        <w:widowControl/>
        <w:numPr>
          <w:ilvl w:val="0"/>
          <w:numId w:val="29"/>
        </w:numPr>
        <w:tabs>
          <w:tab w:val="clear" w:pos="648"/>
          <w:tab w:val="left" w:pos="720"/>
        </w:tabs>
        <w:autoSpaceDE/>
        <w:autoSpaceDN/>
        <w:spacing w:before="228" w:line="276" w:lineRule="exact"/>
        <w:ind w:left="72" w:right="1008"/>
        <w:jc w:val="both"/>
        <w:textAlignment w:val="baseline"/>
        <w:rPr>
          <w:rFonts w:eastAsia="Times New Roman"/>
          <w:color w:val="000000"/>
          <w:sz w:val="24"/>
        </w:rPr>
      </w:pPr>
      <w:r>
        <w:rPr>
          <w:rFonts w:ascii="Times New Roman" w:eastAsia="Times New Roman" w:hAnsi="Times New Roman"/>
          <w:color w:val="000000"/>
          <w:sz w:val="24"/>
        </w:rPr>
        <w:t>The CPSU and the Association of Professional Engineers, Scientists and Managers, Australia (APESMA) have given notice under s 183 that they want the Agreement to cover them. As required by s 201(2), I note that the Agreement covers the CPSU and APESMA.</w:t>
      </w:r>
    </w:p>
    <w:p w14:paraId="53F38C6D" w14:textId="61C22B1D" w:rsidR="00E9508E" w:rsidRDefault="00E9508E" w:rsidP="00E9508E">
      <w:pPr>
        <w:widowControl/>
        <w:numPr>
          <w:ilvl w:val="0"/>
          <w:numId w:val="29"/>
        </w:numPr>
        <w:tabs>
          <w:tab w:val="clear" w:pos="648"/>
          <w:tab w:val="left" w:pos="720"/>
        </w:tabs>
        <w:autoSpaceDE/>
        <w:autoSpaceDN/>
        <w:spacing w:before="233" w:after="1979" w:line="276" w:lineRule="exact"/>
        <w:ind w:left="72"/>
        <w:jc w:val="both"/>
        <w:textAlignment w:val="baseline"/>
        <w:rPr>
          <w:rFonts w:eastAsia="Times New Roman"/>
          <w:color w:val="000000"/>
          <w:sz w:val="24"/>
        </w:rPr>
      </w:pPr>
      <w:r>
        <w:rPr>
          <w:rFonts w:eastAsia="PMingLiU"/>
          <w:noProof/>
        </w:rPr>
        <mc:AlternateContent>
          <mc:Choice Requires="wps">
            <w:drawing>
              <wp:anchor distT="0" distB="0" distL="0" distR="0" simplePos="0" relativeHeight="487621632" behindDoc="1" locked="0" layoutInCell="1" allowOverlap="1" wp14:anchorId="6985CC7C" wp14:editId="4BFA70B2">
                <wp:simplePos x="0" y="0"/>
                <wp:positionH relativeFrom="page">
                  <wp:posOffset>899160</wp:posOffset>
                </wp:positionH>
                <wp:positionV relativeFrom="page">
                  <wp:posOffset>8016240</wp:posOffset>
                </wp:positionV>
                <wp:extent cx="1371600" cy="1261745"/>
                <wp:effectExtent l="0" t="0" r="0" b="0"/>
                <wp:wrapNone/>
                <wp:docPr id="186537596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2A7A8" w14:textId="77777777" w:rsidR="00E9508E" w:rsidRDefault="00E9508E" w:rsidP="00E9508E">
                            <w:pPr>
                              <w:textAlignment w:val="baseline"/>
                            </w:pPr>
                            <w:r>
                              <w:rPr>
                                <w:noProof/>
                              </w:rPr>
                              <w:drawing>
                                <wp:inline distT="0" distB="0" distL="0" distR="0" wp14:anchorId="2559061F" wp14:editId="634C97F8">
                                  <wp:extent cx="1371600" cy="1261745"/>
                                  <wp:effectExtent l="0" t="0" r="0" b="0"/>
                                  <wp:docPr id="65895542"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45"/>
                                          <a:stretch>
                                            <a:fillRect/>
                                          </a:stretch>
                                        </pic:blipFill>
                                        <pic:spPr>
                                          <a:xfrm>
                                            <a:off x="0" y="0"/>
                                            <a:ext cx="1371600" cy="1261745"/>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5CC7C" id="Text Box 1" o:spid="_x0000_s1027" type="#_x0000_t202" style="position:absolute;left:0;text-align:left;margin-left:70.8pt;margin-top:631.2pt;width:108pt;height:99.35pt;z-index:-15694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" filled="f" stroked="f">
                <v:textbox inset="0,0,0,0">
                  <w:txbxContent>
                    <w:p w14:paraId="4D02A7A8" w14:textId="77777777" w:rsidR="00E9508E" w:rsidRDefault="00E9508E" w:rsidP="00E9508E">
                      <w:pPr>
                        <w:textAlignment w:val="baseline"/>
                      </w:pPr>
                      <w:r>
                        <w:rPr>
                          <w:noProof/>
                        </w:rPr>
                        <w:drawing>
                          <wp:inline distT="0" distB="0" distL="0" distR="0" wp14:anchorId="2559061F" wp14:editId="634C97F8">
                            <wp:extent cx="1371600" cy="1261745"/>
                            <wp:effectExtent l="0" t="0" r="0" b="0"/>
                            <wp:docPr id="65895542"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45"/>
                                    <a:stretch>
                                      <a:fillRect/>
                                    </a:stretch>
                                  </pic:blipFill>
                                  <pic:spPr>
                                    <a:xfrm>
                                      <a:off x="0" y="0"/>
                                      <a:ext cx="1371600" cy="1261745"/>
                                    </a:xfrm>
                                    <a:prstGeom prst="rect">
                                      <a:avLst/>
                                    </a:prstGeom>
                                  </pic:spPr>
                                </pic:pic>
                              </a:graphicData>
                            </a:graphic>
                          </wp:inline>
                        </w:drawing>
                      </w:r>
                    </w:p>
                  </w:txbxContent>
                </v:textbox>
                <w10:wrap anchorx="page" anchory="page"/>
              </v:shape>
            </w:pict>
          </mc:Fallback>
        </mc:AlternateContent>
      </w:r>
      <w:r>
        <w:rPr>
          <w:rFonts w:ascii="Times New Roman" w:eastAsia="Times New Roman" w:hAnsi="Times New Roman"/>
          <w:color w:val="000000"/>
          <w:sz w:val="24"/>
        </w:rPr>
        <w:t>The Agreement was approved on 28 March 2024 and will operate from 4 April 2024.</w:t>
      </w:r>
    </w:p>
    <w:p w14:paraId="415F0B49" w14:textId="77777777" w:rsidR="00E9508E" w:rsidRDefault="00E9508E" w:rsidP="00E9508E">
      <w:pPr>
        <w:spacing w:before="3" w:line="273" w:lineRule="exact"/>
        <w:ind w:left="72"/>
        <w:textAlignment w:val="baseline"/>
        <w:rPr>
          <w:rFonts w:eastAsia="Times New Roman"/>
          <w:color w:val="000000"/>
          <w:spacing w:val="-6"/>
          <w:sz w:val="24"/>
          <w:u w:val="single"/>
        </w:rPr>
      </w:pPr>
      <w:r>
        <w:rPr>
          <w:rFonts w:ascii="Times New Roman" w:eastAsia="Times New Roman" w:hAnsi="Times New Roman"/>
          <w:color w:val="000000"/>
          <w:spacing w:val="-6"/>
          <w:sz w:val="24"/>
          <w:u w:val="single"/>
        </w:rPr>
        <w:t xml:space="preserve">DEPUTY PRESIDENT </w:t>
      </w:r>
    </w:p>
    <w:p w14:paraId="7640D99D" w14:textId="77777777" w:rsidR="00E9508E" w:rsidRDefault="00E9508E" w:rsidP="00E9508E">
      <w:pPr>
        <w:spacing w:line="273" w:lineRule="exact"/>
        <w:ind w:left="72"/>
        <w:textAlignment w:val="baseline"/>
        <w:rPr>
          <w:rFonts w:eastAsia="Times New Roman"/>
          <w:color w:val="000000"/>
          <w:sz w:val="24"/>
        </w:rPr>
      </w:pPr>
      <w:r>
        <w:rPr>
          <w:rFonts w:ascii="Times New Roman" w:eastAsia="Times New Roman" w:hAnsi="Times New Roman"/>
          <w:color w:val="000000"/>
          <w:sz w:val="24"/>
        </w:rPr>
        <w:t>Printed by authority of the Commonwealth Government Printer</w:t>
      </w:r>
    </w:p>
    <w:p w14:paraId="30E96408" w14:textId="77777777" w:rsidR="00E9508E" w:rsidRDefault="00E9508E" w:rsidP="00E9508E">
      <w:pPr>
        <w:spacing w:before="2" w:after="423" w:line="276" w:lineRule="exact"/>
        <w:ind w:left="72"/>
        <w:textAlignment w:val="baseline"/>
        <w:rPr>
          <w:rFonts w:eastAsia="Times New Roman"/>
          <w:color w:val="000000"/>
          <w:sz w:val="24"/>
        </w:rPr>
      </w:pPr>
      <w:r>
        <w:rPr>
          <w:rFonts w:ascii="Times New Roman" w:eastAsia="Times New Roman" w:hAnsi="Times New Roman"/>
          <w:color w:val="000000"/>
          <w:sz w:val="24"/>
        </w:rPr>
        <w:t>&lt;AE523997 PR772838&gt;</w:t>
      </w:r>
    </w:p>
    <w:p w14:paraId="04AF5476" w14:textId="77777777" w:rsidR="00E9508E" w:rsidRDefault="00E9508E" w:rsidP="00E9508E">
      <w:pPr>
        <w:spacing w:before="1" w:line="238" w:lineRule="exact"/>
        <w:ind w:left="9360"/>
        <w:textAlignment w:val="baseline"/>
        <w:rPr>
          <w:rFonts w:eastAsia="Times New Roman"/>
          <w:b/>
          <w:color w:val="000000"/>
          <w:sz w:val="21"/>
        </w:rPr>
      </w:pPr>
      <w:r>
        <w:rPr>
          <w:rFonts w:ascii="Times New Roman" w:eastAsia="Times New Roman" w:hAnsi="Times New Roman"/>
          <w:b/>
          <w:color w:val="000000"/>
          <w:sz w:val="21"/>
        </w:rPr>
        <w:t>1</w:t>
      </w:r>
    </w:p>
    <w:p w14:paraId="2A41F206" w14:textId="77777777" w:rsidR="007D77A0" w:rsidRDefault="007D77A0">
      <w:pPr>
        <w:ind w:left="111"/>
        <w:rPr>
          <w:rFonts w:ascii="Times New Roman"/>
          <w:b/>
          <w:sz w:val="21"/>
        </w:rPr>
      </w:pPr>
    </w:p>
    <w:sectPr w:rsidR="007D77A0">
      <w:headerReference w:type="default" r:id="rId46"/>
      <w:footerReference w:type="default" r:id="rId47"/>
      <w:pgSz w:w="11910" w:h="16840"/>
      <w:pgMar w:top="780" w:right="600" w:bottom="280" w:left="740" w:header="5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F553A" w14:textId="77777777" w:rsidR="001E725A" w:rsidRDefault="001E725A">
      <w:r>
        <w:separator/>
      </w:r>
    </w:p>
  </w:endnote>
  <w:endnote w:type="continuationSeparator" w:id="0">
    <w:p w14:paraId="4B0E5613" w14:textId="77777777" w:rsidR="001E725A" w:rsidRDefault="001E7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6F33" w14:textId="556CA876" w:rsidR="00D92190" w:rsidRDefault="00D92190">
    <w:pPr>
      <w:pStyle w:val="Footer"/>
    </w:pPr>
    <w:r>
      <w:rPr>
        <w:noProof/>
      </w:rPr>
      <mc:AlternateContent>
        <mc:Choice Requires="wps">
          <w:drawing>
            <wp:anchor distT="0" distB="0" distL="0" distR="0" simplePos="0" relativeHeight="483447808" behindDoc="0" locked="0" layoutInCell="1" allowOverlap="1" wp14:anchorId="44878757" wp14:editId="5104BE0C">
              <wp:simplePos x="635" y="635"/>
              <wp:positionH relativeFrom="page">
                <wp:align>center</wp:align>
              </wp:positionH>
              <wp:positionV relativeFrom="page">
                <wp:align>bottom</wp:align>
              </wp:positionV>
              <wp:extent cx="551815" cy="376555"/>
              <wp:effectExtent l="0" t="0" r="635" b="0"/>
              <wp:wrapNone/>
              <wp:docPr id="859483581"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ACC4DCA" w14:textId="4AD11C58"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878757" id="_x0000_t202" coordsize="21600,21600" o:spt="202" path="m,l,21600r21600,l21600,xe">
              <v:stroke joinstyle="miter"/>
              <v:path gradientshapeok="t" o:connecttype="rect"/>
            </v:shapetype>
            <v:shape id="Text Box 12" o:spid="_x0000_s1030" type="#_x0000_t202" alt="OFFICIAL" style="position:absolute;margin-left:0;margin-top:0;width:43.45pt;height:29.65pt;z-index:4834478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BmMX1JDgIAABwE&#10;AAAOAAAAAAAAAAAAAAAAAC4CAABkcnMvZTJvRG9jLnhtbFBLAQItABQABgAIAAAAIQAgesHI2gAA&#10;AAMBAAAPAAAAAAAAAAAAAAAAAGgEAABkcnMvZG93bnJldi54bWxQSwUGAAAAAAQABADzAAAAbwUA&#10;AAAA&#10;" filled="f" stroked="f">
              <v:textbox style="mso-fit-shape-to-text:t" inset="0,0,0,15pt">
                <w:txbxContent>
                  <w:p w14:paraId="3ACC4DCA" w14:textId="4AD11C58"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D6D6" w14:textId="7D5A178E" w:rsidR="00D92190" w:rsidRDefault="00D92190">
    <w:pPr>
      <w:pStyle w:val="Footer"/>
    </w:pPr>
    <w:r>
      <w:rPr>
        <w:noProof/>
      </w:rPr>
      <mc:AlternateContent>
        <mc:Choice Requires="wps">
          <w:drawing>
            <wp:anchor distT="0" distB="0" distL="0" distR="0" simplePos="0" relativeHeight="483448832" behindDoc="0" locked="0" layoutInCell="1" allowOverlap="1" wp14:anchorId="04469D66" wp14:editId="557C91B8">
              <wp:simplePos x="428625" y="10067925"/>
              <wp:positionH relativeFrom="page">
                <wp:align>center</wp:align>
              </wp:positionH>
              <wp:positionV relativeFrom="page">
                <wp:align>bottom</wp:align>
              </wp:positionV>
              <wp:extent cx="551815" cy="376555"/>
              <wp:effectExtent l="0" t="0" r="635" b="0"/>
              <wp:wrapNone/>
              <wp:docPr id="223709019" name="Text Box 1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00A14D6" w14:textId="5DCE393F"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469D66" id="_x0000_t202" coordsize="21600,21600" o:spt="202" path="m,l,21600r21600,l21600,xe">
              <v:stroke joinstyle="miter"/>
              <v:path gradientshapeok="t" o:connecttype="rect"/>
            </v:shapetype>
            <v:shape id="Text Box 13" o:spid="_x0000_s1031" type="#_x0000_t202" alt="OFFICIAL" style="position:absolute;margin-left:0;margin-top:0;width:43.45pt;height:29.65pt;z-index:4834488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90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NT9FpojDuVg3Le3fNVh6TXz4Yk5XDDOgaIN&#10;j3hIBX1N4WRR0oL79Z4/5iPvGKWkR8HU1KCiKVE/DO4jamsy3GRsk1F8zcsc42av7wBlWOCLsDyZ&#10;6HVBTaZ0oF9QzstYCEPMcCxX0+1k3oVRufgcuFguUxLKyLKwNhvLI3SkK3L5PLwwZ0+EB9zUA0xq&#10;YtUr3sfceNPb5T4g+2kpkdqRyBPjKMG01tNziRr/8z9lXR714jc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ALjs90DgIAABwE&#10;AAAOAAAAAAAAAAAAAAAAAC4CAABkcnMvZTJvRG9jLnhtbFBLAQItABQABgAIAAAAIQAgesHI2gAA&#10;AAMBAAAPAAAAAAAAAAAAAAAAAGgEAABkcnMvZG93bnJldi54bWxQSwUGAAAAAAQABADzAAAAbwUA&#10;AAAA&#10;" filled="f" stroked="f">
              <v:textbox style="mso-fit-shape-to-text:t" inset="0,0,0,15pt">
                <w:txbxContent>
                  <w:p w14:paraId="400A14D6" w14:textId="5DCE393F"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CF59" w14:textId="79425D1B" w:rsidR="00D92190" w:rsidRDefault="00D92190">
    <w:pPr>
      <w:pStyle w:val="Footer"/>
    </w:pPr>
    <w:r>
      <w:rPr>
        <w:noProof/>
      </w:rPr>
      <mc:AlternateContent>
        <mc:Choice Requires="wps">
          <w:drawing>
            <wp:anchor distT="0" distB="0" distL="0" distR="0" simplePos="0" relativeHeight="483446784" behindDoc="0" locked="0" layoutInCell="1" allowOverlap="1" wp14:anchorId="01FACC66" wp14:editId="4B39E5C1">
              <wp:simplePos x="635" y="635"/>
              <wp:positionH relativeFrom="page">
                <wp:align>center</wp:align>
              </wp:positionH>
              <wp:positionV relativeFrom="page">
                <wp:align>bottom</wp:align>
              </wp:positionV>
              <wp:extent cx="551815" cy="376555"/>
              <wp:effectExtent l="0" t="0" r="635" b="0"/>
              <wp:wrapNone/>
              <wp:docPr id="861127397"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0AECC59" w14:textId="1CE22403"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FACC66" id="_x0000_t202" coordsize="21600,21600" o:spt="202" path="m,l,21600r21600,l21600,xe">
              <v:stroke joinstyle="miter"/>
              <v:path gradientshapeok="t" o:connecttype="rect"/>
            </v:shapetype>
            <v:shape id="Text Box 11" o:spid="_x0000_s1033" type="#_x0000_t202" alt="OFFICIAL" style="position:absolute;margin-left:0;margin-top:0;width:43.45pt;height:29.65pt;z-index:4834467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D5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kan7LTRHHMrBuG9v+arD0mvmwxNzuGCcA0Ub&#10;HvGQCvqawsmipAX36z1/zEfeMUpJj4KpqUFFU6J+GNxH1NZkuMnYJqP4mpc5xs1e3wHKsMAXYXky&#10;0euCmkzpQL+gnJexEIaY4ViuptvJvAujcvE5cLFcpiSUkWVhbTaWR+hIV+TyeXhhzp4ID7ipB5jU&#10;xKpXvI+58aa3y31A9tNSIrUjkSfGUYJprafnEjX+53/KujzqxW8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BlDWD5DgIAABwE&#10;AAAOAAAAAAAAAAAAAAAAAC4CAABkcnMvZTJvRG9jLnhtbFBLAQItABQABgAIAAAAIQAgesHI2gAA&#10;AAMBAAAPAAAAAAAAAAAAAAAAAGgEAABkcnMvZG93bnJldi54bWxQSwUGAAAAAAQABADzAAAAbwUA&#10;AAAA&#10;" filled="f" stroked="f">
              <v:textbox style="mso-fit-shape-to-text:t" inset="0,0,0,15pt">
                <w:txbxContent>
                  <w:p w14:paraId="10AECC59" w14:textId="1CE22403"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0" w14:textId="4179350D" w:rsidR="003C3B33" w:rsidRDefault="00D92190">
    <w:pPr>
      <w:pStyle w:val="BodyText"/>
      <w:spacing w:before="0" w:line="14" w:lineRule="auto"/>
      <w:ind w:left="0" w:firstLine="0"/>
      <w:rPr>
        <w:sz w:val="20"/>
      </w:rPr>
    </w:pPr>
    <w:r>
      <w:rPr>
        <w:noProof/>
      </w:rPr>
      <mc:AlternateContent>
        <mc:Choice Requires="wps">
          <w:drawing>
            <wp:anchor distT="0" distB="0" distL="0" distR="0" simplePos="0" relativeHeight="483449856" behindDoc="0" locked="0" layoutInCell="1" allowOverlap="1" wp14:anchorId="61F511C2" wp14:editId="36C1033E">
              <wp:simplePos x="635" y="635"/>
              <wp:positionH relativeFrom="page">
                <wp:align>center</wp:align>
              </wp:positionH>
              <wp:positionV relativeFrom="page">
                <wp:align>bottom</wp:align>
              </wp:positionV>
              <wp:extent cx="551815" cy="376555"/>
              <wp:effectExtent l="0" t="0" r="635" b="0"/>
              <wp:wrapNone/>
              <wp:docPr id="1746454616" name="Text Box 1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58F08AC4" w14:textId="1F086DED"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F511C2" id="_x0000_t202" coordsize="21600,21600" o:spt="202" path="m,l,21600r21600,l21600,xe">
              <v:stroke joinstyle="miter"/>
              <v:path gradientshapeok="t" o:connecttype="rect"/>
            </v:shapetype>
            <v:shape id="Text Box 14" o:spid="_x0000_s1038" type="#_x0000_t202" alt="OFFICIAL" style="position:absolute;margin-left:0;margin-top:0;width:43.45pt;height:29.65pt;z-index:4834498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" filled="f" stroked="f">
              <v:textbox style="mso-fit-shape-to-text:t" inset="0,0,0,15pt">
                <w:txbxContent>
                  <w:p w14:paraId="58F08AC4" w14:textId="1F086DED"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r>
      <w:rPr>
        <w:noProof/>
      </w:rPr>
      <mc:AlternateContent>
        <mc:Choice Requires="wps">
          <w:drawing>
            <wp:anchor distT="0" distB="0" distL="0" distR="0" simplePos="0" relativeHeight="483433472" behindDoc="1" locked="0" layoutInCell="1" allowOverlap="1" wp14:anchorId="30C8873F" wp14:editId="30C88740">
              <wp:simplePos x="0" y="0"/>
              <wp:positionH relativeFrom="page">
                <wp:posOffset>3719600</wp:posOffset>
              </wp:positionH>
              <wp:positionV relativeFrom="page">
                <wp:posOffset>10086786</wp:posOffset>
              </wp:positionV>
              <wp:extent cx="12192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30C8875B" w14:textId="77777777" w:rsidR="003C3B33" w:rsidRDefault="00B560D6">
                          <w:pPr>
                            <w:pStyle w:val="BodyText"/>
                            <w:spacing w:before="0" w:line="245" w:lineRule="exact"/>
                            <w:ind w:left="20" w:firstLine="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w14:anchorId="30C8873F" id="Textbox 23" o:spid="_x0000_s1039" type="#_x0000_t202" style="position:absolute;margin-left:292.9pt;margin-top:794.25pt;width:9.6pt;height:13.05pt;z-index:-1988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" filled="f" stroked="f">
              <v:textbox inset="0,0,0,0">
                <w:txbxContent>
                  <w:p w14:paraId="30C8875B" w14:textId="77777777" w:rsidR="003C3B33" w:rsidRDefault="00B560D6">
                    <w:pPr>
                      <w:pStyle w:val="BodyText"/>
                      <w:spacing w:before="0" w:line="245" w:lineRule="exact"/>
                      <w:ind w:left="20" w:firstLine="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2" w14:textId="6BC1A0CC" w:rsidR="003C3B33" w:rsidRDefault="00D92190">
    <w:pPr>
      <w:pStyle w:val="BodyText"/>
      <w:spacing w:before="0" w:line="14" w:lineRule="auto"/>
      <w:ind w:left="0" w:firstLine="0"/>
      <w:rPr>
        <w:sz w:val="20"/>
      </w:rPr>
    </w:pPr>
    <w:r>
      <w:rPr>
        <w:noProof/>
      </w:rPr>
      <mc:AlternateContent>
        <mc:Choice Requires="wps">
          <w:drawing>
            <wp:anchor distT="0" distB="0" distL="0" distR="0" simplePos="0" relativeHeight="483434496" behindDoc="1" locked="0" layoutInCell="1" allowOverlap="1" wp14:anchorId="30C88743" wp14:editId="7E42A964">
              <wp:simplePos x="0" y="0"/>
              <wp:positionH relativeFrom="page">
                <wp:posOffset>3661694</wp:posOffset>
              </wp:positionH>
              <wp:positionV relativeFrom="page">
                <wp:posOffset>10086786</wp:posOffset>
              </wp:positionV>
              <wp:extent cx="237490"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165735"/>
                      </a:xfrm>
                      <a:prstGeom prst="rect">
                        <a:avLst/>
                      </a:prstGeom>
                    </wps:spPr>
                    <wps:txbx>
                      <w:txbxContent>
                        <w:p w14:paraId="30C8875D" w14:textId="77777777" w:rsidR="003C3B33" w:rsidRDefault="00B560D6">
                          <w:pPr>
                            <w:pStyle w:val="BodyText"/>
                            <w:spacing w:before="0" w:line="245" w:lineRule="exact"/>
                            <w:ind w:left="20" w:firstLine="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30C88743" id="_x0000_t202" coordsize="21600,21600" o:spt="202" path="m,l,21600r21600,l21600,xe">
              <v:stroke joinstyle="miter"/>
              <v:path gradientshapeok="t" o:connecttype="rect"/>
            </v:shapetype>
            <v:shape id="Textbox 25" o:spid="_x0000_s1042" type="#_x0000_t202" style="position:absolute;margin-left:288.3pt;margin-top:794.25pt;width:18.7pt;height:13.05pt;z-index:-1988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" filled="f" stroked="f">
              <v:textbox inset="0,0,0,0">
                <w:txbxContent>
                  <w:p w14:paraId="30C8875D" w14:textId="77777777" w:rsidR="003C3B33" w:rsidRDefault="00B560D6">
                    <w:pPr>
                      <w:pStyle w:val="BodyText"/>
                      <w:spacing w:before="0" w:line="245" w:lineRule="exact"/>
                      <w:ind w:left="20" w:firstLine="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4" w14:textId="0C5E2831" w:rsidR="003C3B33" w:rsidRDefault="00D92190">
    <w:pPr>
      <w:pStyle w:val="BodyText"/>
      <w:spacing w:before="0" w:line="14" w:lineRule="auto"/>
      <w:ind w:left="0" w:firstLine="0"/>
      <w:rPr>
        <w:sz w:val="2"/>
      </w:rPr>
    </w:pPr>
    <w:r>
      <w:rPr>
        <w:noProof/>
        <w:sz w:val="2"/>
      </w:rPr>
      <mc:AlternateContent>
        <mc:Choice Requires="wps">
          <w:drawing>
            <wp:anchor distT="0" distB="0" distL="0" distR="0" simplePos="0" relativeHeight="483451904" behindDoc="0" locked="0" layoutInCell="1" allowOverlap="1" wp14:anchorId="1338A2DD" wp14:editId="4A941628">
              <wp:simplePos x="635" y="635"/>
              <wp:positionH relativeFrom="page">
                <wp:align>center</wp:align>
              </wp:positionH>
              <wp:positionV relativeFrom="page">
                <wp:align>bottom</wp:align>
              </wp:positionV>
              <wp:extent cx="551815" cy="376555"/>
              <wp:effectExtent l="0" t="0" r="635" b="0"/>
              <wp:wrapNone/>
              <wp:docPr id="1181657697" name="Text Box 1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EDDBE3D" w14:textId="2BD7F949"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38A2DD" id="_x0000_t202" coordsize="21600,21600" o:spt="202" path="m,l,21600r21600,l21600,xe">
              <v:stroke joinstyle="miter"/>
              <v:path gradientshapeok="t" o:connecttype="rect"/>
            </v:shapetype>
            <v:shape id="Text Box 16" o:spid="_x0000_s1044" type="#_x0000_t202" alt="OFFICIAL" style="position:absolute;margin-left:0;margin-top:0;width:43.45pt;height:29.65pt;z-index:4834519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" filled="f" stroked="f">
              <v:textbox style="mso-fit-shape-to-text:t" inset="0,0,0,15pt">
                <w:txbxContent>
                  <w:p w14:paraId="4EDDBE3D" w14:textId="2BD7F949"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6" w14:textId="0C60EB57" w:rsidR="003C3B33" w:rsidRDefault="00D92190">
    <w:pPr>
      <w:pStyle w:val="BodyText"/>
      <w:spacing w:before="0" w:line="14" w:lineRule="auto"/>
      <w:ind w:left="0" w:firstLine="0"/>
      <w:rPr>
        <w:sz w:val="2"/>
      </w:rPr>
    </w:pPr>
    <w:r>
      <w:rPr>
        <w:noProof/>
        <w:sz w:val="2"/>
      </w:rPr>
      <mc:AlternateContent>
        <mc:Choice Requires="wps">
          <w:drawing>
            <wp:anchor distT="0" distB="0" distL="0" distR="0" simplePos="0" relativeHeight="483452928" behindDoc="0" locked="0" layoutInCell="1" allowOverlap="1" wp14:anchorId="7D3110B0" wp14:editId="6D24B11C">
              <wp:simplePos x="635" y="635"/>
              <wp:positionH relativeFrom="page">
                <wp:align>center</wp:align>
              </wp:positionH>
              <wp:positionV relativeFrom="page">
                <wp:align>bottom</wp:align>
              </wp:positionV>
              <wp:extent cx="551815" cy="376555"/>
              <wp:effectExtent l="0" t="0" r="635" b="0"/>
              <wp:wrapNone/>
              <wp:docPr id="204048193" name="Text Box 1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521850EE" w14:textId="09E5A28A"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3110B0" id="_x0000_t202" coordsize="21600,21600" o:spt="202" path="m,l,21600r21600,l21600,xe">
              <v:stroke joinstyle="miter"/>
              <v:path gradientshapeok="t" o:connecttype="rect"/>
            </v:shapetype>
            <v:shape id="Text Box 17" o:spid="_x0000_s1046" type="#_x0000_t202" alt="OFFICIAL" style="position:absolute;margin-left:0;margin-top:0;width:43.45pt;height:29.65pt;z-index:4834529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" filled="f" stroked="f">
              <v:textbox style="mso-fit-shape-to-text:t" inset="0,0,0,15pt">
                <w:txbxContent>
                  <w:p w14:paraId="521850EE" w14:textId="09E5A28A"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8" w14:textId="53458E96" w:rsidR="003C3B33" w:rsidRDefault="00D92190">
    <w:pPr>
      <w:pStyle w:val="BodyText"/>
      <w:spacing w:before="0" w:line="14" w:lineRule="auto"/>
      <w:ind w:left="0" w:firstLine="0"/>
      <w:rPr>
        <w:sz w:val="2"/>
      </w:rPr>
    </w:pPr>
    <w:r>
      <w:rPr>
        <w:noProof/>
        <w:sz w:val="2"/>
      </w:rPr>
      <mc:AlternateContent>
        <mc:Choice Requires="wps">
          <w:drawing>
            <wp:anchor distT="0" distB="0" distL="0" distR="0" simplePos="0" relativeHeight="483453952" behindDoc="0" locked="0" layoutInCell="1" allowOverlap="1" wp14:anchorId="2E7BF858" wp14:editId="14DF1ADA">
              <wp:simplePos x="635" y="635"/>
              <wp:positionH relativeFrom="page">
                <wp:align>center</wp:align>
              </wp:positionH>
              <wp:positionV relativeFrom="page">
                <wp:align>bottom</wp:align>
              </wp:positionV>
              <wp:extent cx="551815" cy="376555"/>
              <wp:effectExtent l="0" t="0" r="635" b="0"/>
              <wp:wrapNone/>
              <wp:docPr id="646542360" name="Text Box 1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678CD2E" w14:textId="33642318"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7BF858" id="_x0000_t202" coordsize="21600,21600" o:spt="202" path="m,l,21600r21600,l21600,xe">
              <v:stroke joinstyle="miter"/>
              <v:path gradientshapeok="t" o:connecttype="rect"/>
            </v:shapetype>
            <v:shape id="Text Box 18" o:spid="_x0000_s1049" type="#_x0000_t202" alt="OFFICIAL" style="position:absolute;margin-left:0;margin-top:0;width:43.45pt;height:29.65pt;z-index:4834539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ACYroGDgIAAB0E&#10;AAAOAAAAAAAAAAAAAAAAAC4CAABkcnMvZTJvRG9jLnhtbFBLAQItABQABgAIAAAAIQAgesHI2gAA&#10;AAMBAAAPAAAAAAAAAAAAAAAAAGgEAABkcnMvZG93bnJldi54bWxQSwUGAAAAAAQABADzAAAAbwUA&#10;AAAA&#10;" filled="f" stroked="f">
              <v:textbox style="mso-fit-shape-to-text:t" inset="0,0,0,15pt">
                <w:txbxContent>
                  <w:p w14:paraId="1678CD2E" w14:textId="33642318"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A" w14:textId="36E49D4B" w:rsidR="003C3B33" w:rsidRDefault="00D92190">
    <w:pPr>
      <w:pStyle w:val="BodyText"/>
      <w:spacing w:before="0" w:line="14" w:lineRule="auto"/>
      <w:ind w:left="0" w:firstLine="0"/>
      <w:rPr>
        <w:sz w:val="2"/>
      </w:rPr>
    </w:pPr>
    <w:r>
      <w:rPr>
        <w:noProof/>
        <w:sz w:val="2"/>
      </w:rPr>
      <mc:AlternateContent>
        <mc:Choice Requires="wps">
          <w:drawing>
            <wp:anchor distT="0" distB="0" distL="0" distR="0" simplePos="0" relativeHeight="483454976" behindDoc="0" locked="0" layoutInCell="1" allowOverlap="1" wp14:anchorId="7B731EBC" wp14:editId="48F9C1AA">
              <wp:simplePos x="635" y="635"/>
              <wp:positionH relativeFrom="page">
                <wp:align>center</wp:align>
              </wp:positionH>
              <wp:positionV relativeFrom="page">
                <wp:align>bottom</wp:align>
              </wp:positionV>
              <wp:extent cx="551815" cy="376555"/>
              <wp:effectExtent l="0" t="0" r="635" b="0"/>
              <wp:wrapNone/>
              <wp:docPr id="1196997444" name="Text Box 1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F426861" w14:textId="61AB3604"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731EBC" id="_x0000_t202" coordsize="21600,21600" o:spt="202" path="m,l,21600r21600,l21600,xe">
              <v:stroke joinstyle="miter"/>
              <v:path gradientshapeok="t" o:connecttype="rect"/>
            </v:shapetype>
            <v:shape id="Text Box 19" o:spid="_x0000_s1050" type="#_x0000_t202" alt="OFFICIAL" style="position:absolute;margin-left:0;margin-top:0;width:43.45pt;height:29.65pt;z-index:4834549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" filled="f" stroked="f">
              <v:textbox style="mso-fit-shape-to-text:t" inset="0,0,0,15pt">
                <w:txbxContent>
                  <w:p w14:paraId="6F426861" w14:textId="61AB3604"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F22AC" w14:textId="77777777" w:rsidR="001E725A" w:rsidRDefault="001E725A">
      <w:r>
        <w:separator/>
      </w:r>
    </w:p>
  </w:footnote>
  <w:footnote w:type="continuationSeparator" w:id="0">
    <w:p w14:paraId="561680AF" w14:textId="77777777" w:rsidR="001E725A" w:rsidRDefault="001E7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EFAA" w14:textId="2A08315E" w:rsidR="00D92190" w:rsidRDefault="00D92190">
    <w:pPr>
      <w:pStyle w:val="Header"/>
    </w:pPr>
    <w:r>
      <w:rPr>
        <w:noProof/>
      </w:rPr>
      <mc:AlternateContent>
        <mc:Choice Requires="wps">
          <w:drawing>
            <wp:anchor distT="0" distB="0" distL="0" distR="0" simplePos="0" relativeHeight="483437568" behindDoc="0" locked="0" layoutInCell="1" allowOverlap="1" wp14:anchorId="175AAB4F" wp14:editId="0F1BD315">
              <wp:simplePos x="635" y="635"/>
              <wp:positionH relativeFrom="page">
                <wp:align>center</wp:align>
              </wp:positionH>
              <wp:positionV relativeFrom="page">
                <wp:align>top</wp:align>
              </wp:positionV>
              <wp:extent cx="551815" cy="376555"/>
              <wp:effectExtent l="0" t="0" r="635" b="4445"/>
              <wp:wrapNone/>
              <wp:docPr id="146010053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4C5A4B0" w14:textId="6D4BD92A"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5AAB4F" id="_x0000_t202" coordsize="21600,21600" o:spt="202" path="m,l,21600r21600,l21600,xe">
              <v:stroke joinstyle="miter"/>
              <v:path gradientshapeok="t" o:connecttype="rect"/>
            </v:shapetype>
            <v:shape id="Text Box 2" o:spid="_x0000_s1028" type="#_x0000_t202" alt="OFFICIAL" style="position:absolute;margin-left:0;margin-top:0;width:43.45pt;height:29.65pt;z-index:4834375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44C5A4B0" w14:textId="6D4BD92A"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6F54" w14:textId="223D543A" w:rsidR="00D92190" w:rsidRDefault="00D92190">
    <w:pPr>
      <w:pStyle w:val="Header"/>
    </w:pPr>
    <w:r>
      <w:rPr>
        <w:noProof/>
      </w:rPr>
      <mc:AlternateContent>
        <mc:Choice Requires="wps">
          <w:drawing>
            <wp:anchor distT="0" distB="0" distL="0" distR="0" simplePos="0" relativeHeight="483438592" behindDoc="0" locked="0" layoutInCell="1" allowOverlap="1" wp14:anchorId="25D50432" wp14:editId="37F6355F">
              <wp:simplePos x="428625" y="457200"/>
              <wp:positionH relativeFrom="page">
                <wp:align>center</wp:align>
              </wp:positionH>
              <wp:positionV relativeFrom="page">
                <wp:align>top</wp:align>
              </wp:positionV>
              <wp:extent cx="551815" cy="376555"/>
              <wp:effectExtent l="0" t="0" r="635" b="4445"/>
              <wp:wrapNone/>
              <wp:docPr id="172866435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566C14E" w14:textId="3212ABE6"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D50432" id="_x0000_t202" coordsize="21600,21600" o:spt="202" path="m,l,21600r21600,l21600,xe">
              <v:stroke joinstyle="miter"/>
              <v:path gradientshapeok="t" o:connecttype="rect"/>
            </v:shapetype>
            <v:shape id="Text Box 3" o:spid="_x0000_s1029" type="#_x0000_t202" alt="OFFICIAL" style="position:absolute;margin-left:0;margin-top:0;width:43.45pt;height:29.65pt;z-index:4834385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" filled="f" stroked="f">
              <v:textbox style="mso-fit-shape-to-text:t" inset="0,15pt,0,0">
                <w:txbxContent>
                  <w:p w14:paraId="6566C14E" w14:textId="3212ABE6"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C337" w14:textId="77C39D85" w:rsidR="00D92190" w:rsidRDefault="00D92190">
    <w:pPr>
      <w:pStyle w:val="Header"/>
    </w:pPr>
    <w:r>
      <w:rPr>
        <w:noProof/>
      </w:rPr>
      <mc:AlternateContent>
        <mc:Choice Requires="wps">
          <w:drawing>
            <wp:anchor distT="0" distB="0" distL="0" distR="0" simplePos="0" relativeHeight="483436544" behindDoc="0" locked="0" layoutInCell="1" allowOverlap="1" wp14:anchorId="267EF56C" wp14:editId="78A1B5D0">
              <wp:simplePos x="635" y="635"/>
              <wp:positionH relativeFrom="page">
                <wp:align>center</wp:align>
              </wp:positionH>
              <wp:positionV relativeFrom="page">
                <wp:align>top</wp:align>
              </wp:positionV>
              <wp:extent cx="551815" cy="376555"/>
              <wp:effectExtent l="0" t="0" r="635" b="4445"/>
              <wp:wrapNone/>
              <wp:docPr id="37873198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8949D90" w14:textId="186D66E6"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7EF56C" id="_x0000_t202" coordsize="21600,21600" o:spt="202" path="m,l,21600r21600,l21600,xe">
              <v:stroke joinstyle="miter"/>
              <v:path gradientshapeok="t" o:connecttype="rect"/>
            </v:shapetype>
            <v:shape id="_x0000_s1032" type="#_x0000_t202" alt="OFFICIAL" style="position:absolute;margin-left:0;margin-top:0;width:43.45pt;height:29.65pt;z-index:4834365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CWdYNwDgIAABwE&#10;AAAOAAAAAAAAAAAAAAAAAC4CAABkcnMvZTJvRG9jLnhtbFBLAQItABQABgAIAAAAIQDDiR132gAA&#10;AAMBAAAPAAAAAAAAAAAAAAAAAGgEAABkcnMvZG93bnJldi54bWxQSwUGAAAAAAQABADzAAAAbwUA&#10;AAAA&#10;" filled="f" stroked="f">
              <v:textbox style="mso-fit-shape-to-text:t" inset="0,15pt,0,0">
                <w:txbxContent>
                  <w:p w14:paraId="18949D90" w14:textId="186D66E6"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2E" w14:textId="39556CFD" w:rsidR="003C3B33" w:rsidRDefault="00D92190">
    <w:pPr>
      <w:pStyle w:val="BodyText"/>
      <w:spacing w:before="0" w:line="14" w:lineRule="auto"/>
      <w:ind w:left="0" w:firstLine="0"/>
      <w:rPr>
        <w:sz w:val="20"/>
      </w:rPr>
    </w:pPr>
    <w:r>
      <w:rPr>
        <w:noProof/>
      </w:rPr>
      <mc:AlternateContent>
        <mc:Choice Requires="wps">
          <w:drawing>
            <wp:anchor distT="0" distB="0" distL="0" distR="0" simplePos="0" relativeHeight="483439616" behindDoc="0" locked="0" layoutInCell="1" allowOverlap="1" wp14:anchorId="1D42FFC0" wp14:editId="0FE17097">
              <wp:simplePos x="432435" y="477520"/>
              <wp:positionH relativeFrom="page">
                <wp:align>center</wp:align>
              </wp:positionH>
              <wp:positionV relativeFrom="page">
                <wp:align>top</wp:align>
              </wp:positionV>
              <wp:extent cx="551815" cy="376555"/>
              <wp:effectExtent l="0" t="0" r="635" b="4445"/>
              <wp:wrapNone/>
              <wp:docPr id="1484990451"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0B8A3A5B" w14:textId="50ED5A72"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D42FFC0" id="_x0000_t202" coordsize="21600,21600" o:spt="202" path="m,l,21600r21600,l21600,xe">
              <v:stroke joinstyle="miter"/>
              <v:path gradientshapeok="t" o:connecttype="rect"/>
            </v:shapetype>
            <v:shape id="Text Box 4" o:spid="_x0000_s1034" type="#_x0000_t202" alt="OFFICIAL" style="position:absolute;margin-left:0;margin-top:0;width:43.45pt;height:29.65pt;z-index:4834396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BMC+YLDgIAABwE&#10;AAAOAAAAAAAAAAAAAAAAAC4CAABkcnMvZTJvRG9jLnhtbFBLAQItABQABgAIAAAAIQDDiR132gAA&#10;AAMBAAAPAAAAAAAAAAAAAAAAAGgEAABkcnMvZG93bnJldi54bWxQSwUGAAAAAAQABADzAAAAbwUA&#10;AAAA&#10;" filled="f" stroked="f">
              <v:textbox style="mso-fit-shape-to-text:t" inset="0,15pt,0,0">
                <w:txbxContent>
                  <w:p w14:paraId="0B8A3A5B" w14:textId="50ED5A72"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r>
      <w:rPr>
        <w:noProof/>
      </w:rPr>
      <mc:AlternateContent>
        <mc:Choice Requires="wps">
          <w:drawing>
            <wp:anchor distT="0" distB="0" distL="0" distR="0" simplePos="0" relativeHeight="483432448" behindDoc="1" locked="0" layoutInCell="1" allowOverlap="1" wp14:anchorId="30C8873B" wp14:editId="30C8873C">
              <wp:simplePos x="0" y="0"/>
              <wp:positionH relativeFrom="page">
                <wp:posOffset>901700</wp:posOffset>
              </wp:positionH>
              <wp:positionV relativeFrom="page">
                <wp:posOffset>464311</wp:posOffset>
              </wp:positionV>
              <wp:extent cx="480314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3140" cy="165735"/>
                      </a:xfrm>
                      <a:prstGeom prst="rect">
                        <a:avLst/>
                      </a:prstGeom>
                    </wps:spPr>
                    <wps:txbx>
                      <w:txbxContent>
                        <w:p w14:paraId="30C88759" w14:textId="77777777" w:rsidR="003C3B33" w:rsidRDefault="00B560D6">
                          <w:pPr>
                            <w:pStyle w:val="BodyText"/>
                            <w:spacing w:before="0" w:line="245" w:lineRule="exact"/>
                            <w:ind w:left="20" w:firstLine="0"/>
                          </w:pPr>
                          <w:r>
                            <w:t>Department</w:t>
                          </w:r>
                          <w:r>
                            <w:rPr>
                              <w:spacing w:val="-5"/>
                            </w:rPr>
                            <w:t xml:space="preserve"> </w:t>
                          </w:r>
                          <w:r>
                            <w:t>of</w:t>
                          </w:r>
                          <w:r>
                            <w:rPr>
                              <w:spacing w:val="-7"/>
                            </w:rPr>
                            <w:t xml:space="preserve"> </w:t>
                          </w:r>
                          <w:r>
                            <w:t>Agriculture</w:t>
                          </w:r>
                          <w:r>
                            <w:rPr>
                              <w:spacing w:val="-7"/>
                            </w:rPr>
                            <w:t xml:space="preserve"> </w:t>
                          </w:r>
                          <w:r>
                            <w:t>Fisheries</w:t>
                          </w:r>
                          <w:r>
                            <w:rPr>
                              <w:spacing w:val="-6"/>
                            </w:rPr>
                            <w:t xml:space="preserve"> </w:t>
                          </w:r>
                          <w:r>
                            <w:t>and</w:t>
                          </w:r>
                          <w:r>
                            <w:rPr>
                              <w:spacing w:val="-6"/>
                            </w:rPr>
                            <w:t xml:space="preserve"> </w:t>
                          </w:r>
                          <w:r>
                            <w:t>Forestry</w:t>
                          </w:r>
                          <w:r>
                            <w:rPr>
                              <w:spacing w:val="-5"/>
                            </w:rPr>
                            <w:t xml:space="preserve"> </w:t>
                          </w:r>
                          <w:r>
                            <w:t>-</w:t>
                          </w:r>
                          <w:r>
                            <w:rPr>
                              <w:spacing w:val="-8"/>
                            </w:rPr>
                            <w:t xml:space="preserve"> </w:t>
                          </w:r>
                          <w:r>
                            <w:t>Enterprise</w:t>
                          </w:r>
                          <w:r>
                            <w:rPr>
                              <w:spacing w:val="-4"/>
                            </w:rPr>
                            <w:t xml:space="preserve"> </w:t>
                          </w:r>
                          <w:r>
                            <w:t>Agreement</w:t>
                          </w:r>
                          <w:r>
                            <w:rPr>
                              <w:spacing w:val="-7"/>
                            </w:rPr>
                            <w:t xml:space="preserve"> </w:t>
                          </w:r>
                          <w:r>
                            <w:t>2024-</w:t>
                          </w:r>
                          <w:r>
                            <w:rPr>
                              <w:spacing w:val="-4"/>
                            </w:rPr>
                            <w:t>2027</w:t>
                          </w:r>
                        </w:p>
                      </w:txbxContent>
                    </wps:txbx>
                    <wps:bodyPr wrap="square" lIns="0" tIns="0" rIns="0" bIns="0" rtlCol="0">
                      <a:noAutofit/>
                    </wps:bodyPr>
                  </wps:wsp>
                </a:graphicData>
              </a:graphic>
            </wp:anchor>
          </w:drawing>
        </mc:Choice>
        <mc:Fallback>
          <w:pict>
            <v:shape w14:anchorId="30C8873B" id="Textbox 20" o:spid="_x0000_s1035" type="#_x0000_t202" style="position:absolute;margin-left:71pt;margin-top:36.55pt;width:378.2pt;height:13.05pt;z-index:-1988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" filled="f" stroked="f">
              <v:textbox inset="0,0,0,0">
                <w:txbxContent>
                  <w:p w14:paraId="30C88759" w14:textId="77777777" w:rsidR="003C3B33" w:rsidRDefault="00B560D6">
                    <w:pPr>
                      <w:pStyle w:val="BodyText"/>
                      <w:spacing w:before="0" w:line="245" w:lineRule="exact"/>
                      <w:ind w:left="20" w:firstLine="0"/>
                    </w:pPr>
                    <w:r>
                      <w:t>Department</w:t>
                    </w:r>
                    <w:r>
                      <w:rPr>
                        <w:spacing w:val="-5"/>
                      </w:rPr>
                      <w:t xml:space="preserve"> </w:t>
                    </w:r>
                    <w:r>
                      <w:t>of</w:t>
                    </w:r>
                    <w:r>
                      <w:rPr>
                        <w:spacing w:val="-7"/>
                      </w:rPr>
                      <w:t xml:space="preserve"> </w:t>
                    </w:r>
                    <w:r>
                      <w:t>Agriculture</w:t>
                    </w:r>
                    <w:r>
                      <w:rPr>
                        <w:spacing w:val="-7"/>
                      </w:rPr>
                      <w:t xml:space="preserve"> </w:t>
                    </w:r>
                    <w:r>
                      <w:t>Fisheries</w:t>
                    </w:r>
                    <w:r>
                      <w:rPr>
                        <w:spacing w:val="-6"/>
                      </w:rPr>
                      <w:t xml:space="preserve"> </w:t>
                    </w:r>
                    <w:r>
                      <w:t>and</w:t>
                    </w:r>
                    <w:r>
                      <w:rPr>
                        <w:spacing w:val="-6"/>
                      </w:rPr>
                      <w:t xml:space="preserve"> </w:t>
                    </w:r>
                    <w:r>
                      <w:t>Forestry</w:t>
                    </w:r>
                    <w:r>
                      <w:rPr>
                        <w:spacing w:val="-5"/>
                      </w:rPr>
                      <w:t xml:space="preserve"> </w:t>
                    </w:r>
                    <w:r>
                      <w:t>-</w:t>
                    </w:r>
                    <w:r>
                      <w:rPr>
                        <w:spacing w:val="-8"/>
                      </w:rPr>
                      <w:t xml:space="preserve"> </w:t>
                    </w:r>
                    <w:r>
                      <w:t>Enterprise</w:t>
                    </w:r>
                    <w:r>
                      <w:rPr>
                        <w:spacing w:val="-4"/>
                      </w:rPr>
                      <w:t xml:space="preserve"> </w:t>
                    </w:r>
                    <w:r>
                      <w:t>Agreement</w:t>
                    </w:r>
                    <w:r>
                      <w:rPr>
                        <w:spacing w:val="-7"/>
                      </w:rPr>
                      <w:t xml:space="preserve"> </w:t>
                    </w:r>
                    <w:r>
                      <w:t>2024-</w:t>
                    </w:r>
                    <w:r>
                      <w:rPr>
                        <w:spacing w:val="-4"/>
                      </w:rPr>
                      <w:t>2027</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2F" w14:textId="2DF55898" w:rsidR="003C3B33" w:rsidRDefault="00D92190">
    <w:pPr>
      <w:pStyle w:val="BodyText"/>
      <w:spacing w:before="0" w:line="14" w:lineRule="auto"/>
      <w:ind w:left="0" w:firstLine="0"/>
      <w:rPr>
        <w:sz w:val="20"/>
      </w:rPr>
    </w:pPr>
    <w:r>
      <w:rPr>
        <w:noProof/>
      </w:rPr>
      <mc:AlternateContent>
        <mc:Choice Requires="wps">
          <w:drawing>
            <wp:anchor distT="0" distB="0" distL="0" distR="0" simplePos="0" relativeHeight="483440640" behindDoc="0" locked="0" layoutInCell="1" allowOverlap="1" wp14:anchorId="38548E32" wp14:editId="345F0CAC">
              <wp:simplePos x="635" y="635"/>
              <wp:positionH relativeFrom="page">
                <wp:align>center</wp:align>
              </wp:positionH>
              <wp:positionV relativeFrom="page">
                <wp:align>top</wp:align>
              </wp:positionV>
              <wp:extent cx="551815" cy="376555"/>
              <wp:effectExtent l="0" t="0" r="635" b="4445"/>
              <wp:wrapNone/>
              <wp:docPr id="1640737091"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048B837F" w14:textId="77405070"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548E32" id="_x0000_t202" coordsize="21600,21600" o:spt="202" path="m,l,21600r21600,l21600,xe">
              <v:stroke joinstyle="miter"/>
              <v:path gradientshapeok="t" o:connecttype="rect"/>
            </v:shapetype>
            <v:shape id="Text Box 5" o:spid="_x0000_s1036" type="#_x0000_t202" alt="OFFICIAL" style="position:absolute;margin-left:0;margin-top:0;width:43.45pt;height:29.65pt;z-index:4834406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ALda2wDgIAABwE&#10;AAAOAAAAAAAAAAAAAAAAAC4CAABkcnMvZTJvRG9jLnhtbFBLAQItABQABgAIAAAAIQDDiR132gAA&#10;AAMBAAAPAAAAAAAAAAAAAAAAAGgEAABkcnMvZG93bnJldi54bWxQSwUGAAAAAAQABADzAAAAbwUA&#10;AAAA&#10;" filled="f" stroked="f">
              <v:textbox style="mso-fit-shape-to-text:t" inset="0,15pt,0,0">
                <w:txbxContent>
                  <w:p w14:paraId="048B837F" w14:textId="77405070"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r>
      <w:rPr>
        <w:noProof/>
      </w:rPr>
      <mc:AlternateContent>
        <mc:Choice Requires="wps">
          <w:drawing>
            <wp:anchor distT="0" distB="0" distL="0" distR="0" simplePos="0" relativeHeight="483432960" behindDoc="1" locked="0" layoutInCell="1" allowOverlap="1" wp14:anchorId="30C8873D" wp14:editId="30C8873E">
              <wp:simplePos x="0" y="0"/>
              <wp:positionH relativeFrom="page">
                <wp:posOffset>901700</wp:posOffset>
              </wp:positionH>
              <wp:positionV relativeFrom="page">
                <wp:posOffset>464311</wp:posOffset>
              </wp:positionV>
              <wp:extent cx="480441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4410" cy="165735"/>
                      </a:xfrm>
                      <a:prstGeom prst="rect">
                        <a:avLst/>
                      </a:prstGeom>
                    </wps:spPr>
                    <wps:txbx>
                      <w:txbxContent>
                        <w:p w14:paraId="30C8875A" w14:textId="77777777" w:rsidR="003C3B33" w:rsidRDefault="00B560D6">
                          <w:pPr>
                            <w:pStyle w:val="BodyText"/>
                            <w:spacing w:before="0" w:line="245" w:lineRule="exact"/>
                            <w:ind w:left="20" w:firstLine="0"/>
                          </w:pPr>
                          <w:r>
                            <w:t>Department</w:t>
                          </w:r>
                          <w:r>
                            <w:rPr>
                              <w:spacing w:val="-5"/>
                            </w:rPr>
                            <w:t xml:space="preserve"> </w:t>
                          </w:r>
                          <w:r>
                            <w:t>of</w:t>
                          </w:r>
                          <w:r>
                            <w:rPr>
                              <w:spacing w:val="-7"/>
                            </w:rPr>
                            <w:t xml:space="preserve"> </w:t>
                          </w:r>
                          <w:r>
                            <w:t>Agriculture</w:t>
                          </w:r>
                          <w:r>
                            <w:rPr>
                              <w:spacing w:val="-7"/>
                            </w:rPr>
                            <w:t xml:space="preserve"> </w:t>
                          </w:r>
                          <w:r>
                            <w:t>Fisheries</w:t>
                          </w:r>
                          <w:r>
                            <w:rPr>
                              <w:spacing w:val="-6"/>
                            </w:rPr>
                            <w:t xml:space="preserve"> </w:t>
                          </w:r>
                          <w:r>
                            <w:t>and</w:t>
                          </w:r>
                          <w:r>
                            <w:rPr>
                              <w:spacing w:val="-6"/>
                            </w:rPr>
                            <w:t xml:space="preserve"> </w:t>
                          </w:r>
                          <w:r>
                            <w:t>Forestry</w:t>
                          </w:r>
                          <w:r>
                            <w:rPr>
                              <w:spacing w:val="-5"/>
                            </w:rPr>
                            <w:t xml:space="preserve"> </w:t>
                          </w:r>
                          <w:r>
                            <w:t>-</w:t>
                          </w:r>
                          <w:r>
                            <w:rPr>
                              <w:spacing w:val="-8"/>
                            </w:rPr>
                            <w:t xml:space="preserve"> </w:t>
                          </w:r>
                          <w:r>
                            <w:t>Enterprise</w:t>
                          </w:r>
                          <w:r>
                            <w:rPr>
                              <w:spacing w:val="-4"/>
                            </w:rPr>
                            <w:t xml:space="preserve"> </w:t>
                          </w:r>
                          <w:r>
                            <w:t>Agreement</w:t>
                          </w:r>
                          <w:r>
                            <w:rPr>
                              <w:spacing w:val="-7"/>
                            </w:rPr>
                            <w:t xml:space="preserve"> </w:t>
                          </w:r>
                          <w:r>
                            <w:t>2024-</w:t>
                          </w:r>
                          <w:r>
                            <w:rPr>
                              <w:spacing w:val="-4"/>
                            </w:rPr>
                            <w:t>2027</w:t>
                          </w:r>
                        </w:p>
                      </w:txbxContent>
                    </wps:txbx>
                    <wps:bodyPr wrap="square" lIns="0" tIns="0" rIns="0" bIns="0" rtlCol="0">
                      <a:noAutofit/>
                    </wps:bodyPr>
                  </wps:wsp>
                </a:graphicData>
              </a:graphic>
            </wp:anchor>
          </w:drawing>
        </mc:Choice>
        <mc:Fallback>
          <w:pict>
            <v:shape w14:anchorId="30C8873D" id="Textbox 22" o:spid="_x0000_s1037" type="#_x0000_t202" style="position:absolute;margin-left:71pt;margin-top:36.55pt;width:378.3pt;height:13.05pt;z-index:-1988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" filled="f" stroked="f">
              <v:textbox inset="0,0,0,0">
                <w:txbxContent>
                  <w:p w14:paraId="30C8875A" w14:textId="77777777" w:rsidR="003C3B33" w:rsidRDefault="00B560D6">
                    <w:pPr>
                      <w:pStyle w:val="BodyText"/>
                      <w:spacing w:before="0" w:line="245" w:lineRule="exact"/>
                      <w:ind w:left="20" w:firstLine="0"/>
                    </w:pPr>
                    <w:r>
                      <w:t>Department</w:t>
                    </w:r>
                    <w:r>
                      <w:rPr>
                        <w:spacing w:val="-5"/>
                      </w:rPr>
                      <w:t xml:space="preserve"> </w:t>
                    </w:r>
                    <w:r>
                      <w:t>of</w:t>
                    </w:r>
                    <w:r>
                      <w:rPr>
                        <w:spacing w:val="-7"/>
                      </w:rPr>
                      <w:t xml:space="preserve"> </w:t>
                    </w:r>
                    <w:r>
                      <w:t>Agriculture</w:t>
                    </w:r>
                    <w:r>
                      <w:rPr>
                        <w:spacing w:val="-7"/>
                      </w:rPr>
                      <w:t xml:space="preserve"> </w:t>
                    </w:r>
                    <w:r>
                      <w:t>Fisheries</w:t>
                    </w:r>
                    <w:r>
                      <w:rPr>
                        <w:spacing w:val="-6"/>
                      </w:rPr>
                      <w:t xml:space="preserve"> </w:t>
                    </w:r>
                    <w:r>
                      <w:t>and</w:t>
                    </w:r>
                    <w:r>
                      <w:rPr>
                        <w:spacing w:val="-6"/>
                      </w:rPr>
                      <w:t xml:space="preserve"> </w:t>
                    </w:r>
                    <w:r>
                      <w:t>Forestry</w:t>
                    </w:r>
                    <w:r>
                      <w:rPr>
                        <w:spacing w:val="-5"/>
                      </w:rPr>
                      <w:t xml:space="preserve"> </w:t>
                    </w:r>
                    <w:r>
                      <w:t>-</w:t>
                    </w:r>
                    <w:r>
                      <w:rPr>
                        <w:spacing w:val="-8"/>
                      </w:rPr>
                      <w:t xml:space="preserve"> </w:t>
                    </w:r>
                    <w:r>
                      <w:t>Enterprise</w:t>
                    </w:r>
                    <w:r>
                      <w:rPr>
                        <w:spacing w:val="-4"/>
                      </w:rPr>
                      <w:t xml:space="preserve"> </w:t>
                    </w:r>
                    <w:r>
                      <w:t>Agreement</w:t>
                    </w:r>
                    <w:r>
                      <w:rPr>
                        <w:spacing w:val="-7"/>
                      </w:rPr>
                      <w:t xml:space="preserve"> </w:t>
                    </w:r>
                    <w:r>
                      <w:t>2024-</w:t>
                    </w:r>
                    <w:r>
                      <w:rPr>
                        <w:spacing w:val="-4"/>
                      </w:rPr>
                      <w:t>2027</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1" w14:textId="6FBD2C15" w:rsidR="003C3B33" w:rsidRDefault="00D92190">
    <w:pPr>
      <w:pStyle w:val="BodyText"/>
      <w:spacing w:before="0" w:line="14" w:lineRule="auto"/>
      <w:ind w:left="0" w:firstLine="0"/>
      <w:rPr>
        <w:sz w:val="20"/>
      </w:rPr>
    </w:pPr>
    <w:r>
      <w:rPr>
        <w:noProof/>
      </w:rPr>
      <mc:AlternateContent>
        <mc:Choice Requires="wps">
          <w:drawing>
            <wp:anchor distT="0" distB="0" distL="0" distR="0" simplePos="0" relativeHeight="483441664" behindDoc="0" locked="0" layoutInCell="1" allowOverlap="1" wp14:anchorId="475126A0" wp14:editId="5877D0F5">
              <wp:simplePos x="635" y="635"/>
              <wp:positionH relativeFrom="page">
                <wp:align>center</wp:align>
              </wp:positionH>
              <wp:positionV relativeFrom="page">
                <wp:align>top</wp:align>
              </wp:positionV>
              <wp:extent cx="551815" cy="376555"/>
              <wp:effectExtent l="0" t="0" r="635" b="4445"/>
              <wp:wrapNone/>
              <wp:docPr id="1905867526"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D1AC3A1" w14:textId="1A30FF68" w:rsidR="00D92190" w:rsidRPr="00D92190" w:rsidRDefault="00D92190" w:rsidP="00D92190">
                          <w:pPr>
                            <w:rPr>
                              <w:noProof/>
                              <w:color w:val="FF0000"/>
                              <w:sz w:val="24"/>
                              <w:szCs w:val="24"/>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5126A0" id="_x0000_t202" coordsize="21600,21600" o:spt="202" path="m,l,21600r21600,l21600,xe">
              <v:stroke joinstyle="miter"/>
              <v:path gradientshapeok="t" o:connecttype="rect"/>
            </v:shapetype>
            <v:shape id="Text Box 6" o:spid="_x0000_s1040" type="#_x0000_t202" alt="OFFICIAL" style="position:absolute;margin-left:0;margin-top:0;width:43.45pt;height:29.65pt;z-index:4834416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DFlX+hDgIAAB0E&#10;AAAOAAAAAAAAAAAAAAAAAC4CAABkcnMvZTJvRG9jLnhtbFBLAQItABQABgAIAAAAIQDDiR132gAA&#10;AAMBAAAPAAAAAAAAAAAAAAAAAGgEAABkcnMvZG93bnJldi54bWxQSwUGAAAAAAQABADzAAAAbwUA&#10;AAAA&#10;" filled="f" stroked="f">
              <v:textbox style="mso-fit-shape-to-text:t" inset="0,15pt,0,0">
                <w:txbxContent>
                  <w:p w14:paraId="3D1AC3A1" w14:textId="1A30FF68" w:rsidR="00D92190" w:rsidRPr="00D92190" w:rsidRDefault="00D92190" w:rsidP="00D92190">
                    <w:pPr>
                      <w:rPr>
                        <w:noProof/>
                        <w:color w:val="FF0000"/>
                        <w:sz w:val="24"/>
                        <w:szCs w:val="24"/>
                      </w:rPr>
                    </w:pPr>
                  </w:p>
                </w:txbxContent>
              </v:textbox>
              <w10:wrap anchorx="page" anchory="page"/>
            </v:shape>
          </w:pict>
        </mc:Fallback>
      </mc:AlternateContent>
    </w:r>
    <w:r>
      <w:rPr>
        <w:noProof/>
      </w:rPr>
      <mc:AlternateContent>
        <mc:Choice Requires="wps">
          <w:drawing>
            <wp:anchor distT="0" distB="0" distL="0" distR="0" simplePos="0" relativeHeight="483433984" behindDoc="1" locked="0" layoutInCell="1" allowOverlap="1" wp14:anchorId="30C88741" wp14:editId="30C88742">
              <wp:simplePos x="0" y="0"/>
              <wp:positionH relativeFrom="page">
                <wp:posOffset>901700</wp:posOffset>
              </wp:positionH>
              <wp:positionV relativeFrom="page">
                <wp:posOffset>464311</wp:posOffset>
              </wp:positionV>
              <wp:extent cx="4804410"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4410" cy="165735"/>
                      </a:xfrm>
                      <a:prstGeom prst="rect">
                        <a:avLst/>
                      </a:prstGeom>
                    </wps:spPr>
                    <wps:txbx>
                      <w:txbxContent>
                        <w:p w14:paraId="30C8875C" w14:textId="77777777" w:rsidR="003C3B33" w:rsidRDefault="00B560D6">
                          <w:pPr>
                            <w:pStyle w:val="BodyText"/>
                            <w:spacing w:before="0" w:line="245" w:lineRule="exact"/>
                            <w:ind w:left="20" w:firstLine="0"/>
                          </w:pPr>
                          <w:r>
                            <w:t>Department</w:t>
                          </w:r>
                          <w:r>
                            <w:rPr>
                              <w:spacing w:val="-5"/>
                            </w:rPr>
                            <w:t xml:space="preserve"> </w:t>
                          </w:r>
                          <w:r>
                            <w:t>of</w:t>
                          </w:r>
                          <w:r>
                            <w:rPr>
                              <w:spacing w:val="-7"/>
                            </w:rPr>
                            <w:t xml:space="preserve"> </w:t>
                          </w:r>
                          <w:r>
                            <w:t>Agriculture</w:t>
                          </w:r>
                          <w:r>
                            <w:rPr>
                              <w:spacing w:val="-7"/>
                            </w:rPr>
                            <w:t xml:space="preserve"> </w:t>
                          </w:r>
                          <w:r>
                            <w:t>Fisheries</w:t>
                          </w:r>
                          <w:r>
                            <w:rPr>
                              <w:spacing w:val="-6"/>
                            </w:rPr>
                            <w:t xml:space="preserve"> </w:t>
                          </w:r>
                          <w:r>
                            <w:t>and</w:t>
                          </w:r>
                          <w:r>
                            <w:rPr>
                              <w:spacing w:val="-6"/>
                            </w:rPr>
                            <w:t xml:space="preserve"> </w:t>
                          </w:r>
                          <w:r>
                            <w:t>Forestry</w:t>
                          </w:r>
                          <w:r>
                            <w:rPr>
                              <w:spacing w:val="-5"/>
                            </w:rPr>
                            <w:t xml:space="preserve"> </w:t>
                          </w:r>
                          <w:r>
                            <w:t>-</w:t>
                          </w:r>
                          <w:r>
                            <w:rPr>
                              <w:spacing w:val="-8"/>
                            </w:rPr>
                            <w:t xml:space="preserve"> </w:t>
                          </w:r>
                          <w:r>
                            <w:t>Enterprise</w:t>
                          </w:r>
                          <w:r>
                            <w:rPr>
                              <w:spacing w:val="-4"/>
                            </w:rPr>
                            <w:t xml:space="preserve"> </w:t>
                          </w:r>
                          <w:r>
                            <w:t>Agreement</w:t>
                          </w:r>
                          <w:r>
                            <w:rPr>
                              <w:spacing w:val="-7"/>
                            </w:rPr>
                            <w:t xml:space="preserve"> </w:t>
                          </w:r>
                          <w:r>
                            <w:t>2024-</w:t>
                          </w:r>
                          <w:r>
                            <w:rPr>
                              <w:spacing w:val="-4"/>
                            </w:rPr>
                            <w:t>2027</w:t>
                          </w:r>
                        </w:p>
                      </w:txbxContent>
                    </wps:txbx>
                    <wps:bodyPr wrap="square" lIns="0" tIns="0" rIns="0" bIns="0" rtlCol="0">
                      <a:noAutofit/>
                    </wps:bodyPr>
                  </wps:wsp>
                </a:graphicData>
              </a:graphic>
            </wp:anchor>
          </w:drawing>
        </mc:Choice>
        <mc:Fallback>
          <w:pict>
            <v:shape w14:anchorId="30C88741" id="Textbox 24" o:spid="_x0000_s1041" type="#_x0000_t202" style="position:absolute;margin-left:71pt;margin-top:36.55pt;width:378.3pt;height:13.05pt;z-index:-1988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" filled="f" stroked="f">
              <v:textbox inset="0,0,0,0">
                <w:txbxContent>
                  <w:p w14:paraId="30C8875C" w14:textId="77777777" w:rsidR="003C3B33" w:rsidRDefault="00B560D6">
                    <w:pPr>
                      <w:pStyle w:val="BodyText"/>
                      <w:spacing w:before="0" w:line="245" w:lineRule="exact"/>
                      <w:ind w:left="20" w:firstLine="0"/>
                    </w:pPr>
                    <w:r>
                      <w:t>Department</w:t>
                    </w:r>
                    <w:r>
                      <w:rPr>
                        <w:spacing w:val="-5"/>
                      </w:rPr>
                      <w:t xml:space="preserve"> </w:t>
                    </w:r>
                    <w:r>
                      <w:t>of</w:t>
                    </w:r>
                    <w:r>
                      <w:rPr>
                        <w:spacing w:val="-7"/>
                      </w:rPr>
                      <w:t xml:space="preserve"> </w:t>
                    </w:r>
                    <w:r>
                      <w:t>Agriculture</w:t>
                    </w:r>
                    <w:r>
                      <w:rPr>
                        <w:spacing w:val="-7"/>
                      </w:rPr>
                      <w:t xml:space="preserve"> </w:t>
                    </w:r>
                    <w:r>
                      <w:t>Fisheries</w:t>
                    </w:r>
                    <w:r>
                      <w:rPr>
                        <w:spacing w:val="-6"/>
                      </w:rPr>
                      <w:t xml:space="preserve"> </w:t>
                    </w:r>
                    <w:r>
                      <w:t>and</w:t>
                    </w:r>
                    <w:r>
                      <w:rPr>
                        <w:spacing w:val="-6"/>
                      </w:rPr>
                      <w:t xml:space="preserve"> </w:t>
                    </w:r>
                    <w:r>
                      <w:t>Forestry</w:t>
                    </w:r>
                    <w:r>
                      <w:rPr>
                        <w:spacing w:val="-5"/>
                      </w:rPr>
                      <w:t xml:space="preserve"> </w:t>
                    </w:r>
                    <w:r>
                      <w:t>-</w:t>
                    </w:r>
                    <w:r>
                      <w:rPr>
                        <w:spacing w:val="-8"/>
                      </w:rPr>
                      <w:t xml:space="preserve"> </w:t>
                    </w:r>
                    <w:r>
                      <w:t>Enterprise</w:t>
                    </w:r>
                    <w:r>
                      <w:rPr>
                        <w:spacing w:val="-4"/>
                      </w:rPr>
                      <w:t xml:space="preserve"> </w:t>
                    </w:r>
                    <w:r>
                      <w:t>Agreement</w:t>
                    </w:r>
                    <w:r>
                      <w:rPr>
                        <w:spacing w:val="-7"/>
                      </w:rPr>
                      <w:t xml:space="preserve"> </w:t>
                    </w:r>
                    <w:r>
                      <w:t>2024-</w:t>
                    </w:r>
                    <w:r>
                      <w:rPr>
                        <w:spacing w:val="-4"/>
                      </w:rPr>
                      <w:t>2027</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3" w14:textId="75052F8C" w:rsidR="003C3B33" w:rsidRDefault="00D92190">
    <w:pPr>
      <w:pStyle w:val="BodyText"/>
      <w:spacing w:before="0" w:line="14" w:lineRule="auto"/>
      <w:ind w:left="0" w:firstLine="0"/>
      <w:rPr>
        <w:sz w:val="2"/>
      </w:rPr>
    </w:pPr>
    <w:r>
      <w:rPr>
        <w:noProof/>
        <w:sz w:val="2"/>
      </w:rPr>
      <mc:AlternateContent>
        <mc:Choice Requires="wps">
          <w:drawing>
            <wp:anchor distT="0" distB="0" distL="0" distR="0" simplePos="0" relativeHeight="483442688" behindDoc="0" locked="0" layoutInCell="1" allowOverlap="1" wp14:anchorId="62FE0AEA" wp14:editId="2DEBF76E">
              <wp:simplePos x="635" y="635"/>
              <wp:positionH relativeFrom="page">
                <wp:align>center</wp:align>
              </wp:positionH>
              <wp:positionV relativeFrom="page">
                <wp:align>top</wp:align>
              </wp:positionV>
              <wp:extent cx="551815" cy="376555"/>
              <wp:effectExtent l="0" t="0" r="635" b="4445"/>
              <wp:wrapNone/>
              <wp:docPr id="454154863"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7B114349" w14:textId="5E69681F" w:rsidR="00D92190" w:rsidRPr="00D92190" w:rsidRDefault="00D92190" w:rsidP="00D92190">
                          <w:pPr>
                            <w:rPr>
                              <w:noProof/>
                              <w:color w:val="FF0000"/>
                              <w:sz w:val="24"/>
                              <w:szCs w:val="24"/>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FE0AEA" id="_x0000_t202" coordsize="21600,21600" o:spt="202" path="m,l,21600r21600,l21600,xe">
              <v:stroke joinstyle="miter"/>
              <v:path gradientshapeok="t" o:connecttype="rect"/>
            </v:shapetype>
            <v:shape id="Text Box 7" o:spid="_x0000_s1043" type="#_x0000_t202" alt="OFFICIAL" style="position:absolute;margin-left:0;margin-top:0;width:43.45pt;height:29.65pt;z-index:4834426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" filled="f" stroked="f">
              <v:textbox style="mso-fit-shape-to-text:t" inset="0,15pt,0,0">
                <w:txbxContent>
                  <w:p w14:paraId="7B114349" w14:textId="5E69681F" w:rsidR="00D92190" w:rsidRPr="00D92190" w:rsidRDefault="00D92190" w:rsidP="00D92190">
                    <w:pPr>
                      <w:rPr>
                        <w:noProof/>
                        <w:color w:val="FF0000"/>
                        <w:sz w:val="24"/>
                        <w:szCs w:val="24"/>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5" w14:textId="5B989F93" w:rsidR="003C3B33" w:rsidRDefault="00D92190">
    <w:pPr>
      <w:pStyle w:val="BodyText"/>
      <w:spacing w:before="0" w:line="14" w:lineRule="auto"/>
      <w:ind w:left="0" w:firstLine="0"/>
      <w:rPr>
        <w:sz w:val="2"/>
      </w:rPr>
    </w:pPr>
    <w:r>
      <w:rPr>
        <w:noProof/>
        <w:sz w:val="2"/>
      </w:rPr>
      <mc:AlternateContent>
        <mc:Choice Requires="wps">
          <w:drawing>
            <wp:anchor distT="0" distB="0" distL="0" distR="0" simplePos="0" relativeHeight="483443712" behindDoc="0" locked="0" layoutInCell="1" allowOverlap="1" wp14:anchorId="092EB76D" wp14:editId="5D760DCF">
              <wp:simplePos x="635" y="635"/>
              <wp:positionH relativeFrom="page">
                <wp:align>center</wp:align>
              </wp:positionH>
              <wp:positionV relativeFrom="page">
                <wp:align>top</wp:align>
              </wp:positionV>
              <wp:extent cx="551815" cy="376555"/>
              <wp:effectExtent l="0" t="0" r="635" b="4445"/>
              <wp:wrapNone/>
              <wp:docPr id="1790353906"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07D114B9" w14:textId="7B14B5C7"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2EB76D" id="_x0000_t202" coordsize="21600,21600" o:spt="202" path="m,l,21600r21600,l21600,xe">
              <v:stroke joinstyle="miter"/>
              <v:path gradientshapeok="t" o:connecttype="rect"/>
            </v:shapetype>
            <v:shape id="Text Box 8" o:spid="_x0000_s1045" type="#_x0000_t202" alt="OFFICIAL" style="position:absolute;margin-left:0;margin-top:0;width:43.45pt;height:29.65pt;z-index:4834437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Ac1wdqDgIAAB0E&#10;AAAOAAAAAAAAAAAAAAAAAC4CAABkcnMvZTJvRG9jLnhtbFBLAQItABQABgAIAAAAIQDDiR132gAA&#10;AAMBAAAPAAAAAAAAAAAAAAAAAGgEAABkcnMvZG93bnJldi54bWxQSwUGAAAAAAQABADzAAAAbwUA&#10;AAAA&#10;" filled="f" stroked="f">
              <v:textbox style="mso-fit-shape-to-text:t" inset="0,15pt,0,0">
                <w:txbxContent>
                  <w:p w14:paraId="07D114B9" w14:textId="7B14B5C7"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7" w14:textId="3DA5D829" w:rsidR="003C3B33" w:rsidRDefault="00D92190">
    <w:pPr>
      <w:pStyle w:val="BodyText"/>
      <w:spacing w:before="0" w:line="14" w:lineRule="auto"/>
      <w:ind w:left="0" w:firstLine="0"/>
      <w:rPr>
        <w:sz w:val="20"/>
      </w:rPr>
    </w:pPr>
    <w:r>
      <w:rPr>
        <w:noProof/>
      </w:rPr>
      <mc:AlternateContent>
        <mc:Choice Requires="wps">
          <w:drawing>
            <wp:anchor distT="0" distB="0" distL="0" distR="0" simplePos="0" relativeHeight="483444736" behindDoc="0" locked="0" layoutInCell="1" allowOverlap="1" wp14:anchorId="1E627D2E" wp14:editId="352A0C21">
              <wp:simplePos x="635" y="635"/>
              <wp:positionH relativeFrom="page">
                <wp:align>center</wp:align>
              </wp:positionH>
              <wp:positionV relativeFrom="page">
                <wp:align>top</wp:align>
              </wp:positionV>
              <wp:extent cx="551815" cy="376555"/>
              <wp:effectExtent l="0" t="0" r="635" b="4445"/>
              <wp:wrapNone/>
              <wp:docPr id="1098408126"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23735EB6" w14:textId="1C053BEB" w:rsidR="00D92190" w:rsidRPr="00D92190" w:rsidRDefault="00D92190" w:rsidP="00D92190">
                          <w:pPr>
                            <w:rPr>
                              <w:noProof/>
                              <w:color w:val="FF0000"/>
                              <w:sz w:val="24"/>
                              <w:szCs w:val="24"/>
                            </w:rPr>
                          </w:pPr>
                          <w:r w:rsidRPr="00D92190">
                            <w:rPr>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627D2E" id="_x0000_t202" coordsize="21600,21600" o:spt="202" path="m,l,21600r21600,l21600,xe">
              <v:stroke joinstyle="miter"/>
              <v:path gradientshapeok="t" o:connecttype="rect"/>
            </v:shapetype>
            <v:shape id="Text Box 9" o:spid="_x0000_s1047" type="#_x0000_t202" alt="OFFICIAL" style="position:absolute;margin-left:0;margin-top:0;width:43.45pt;height:29.65pt;z-index:4834447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BbqUzRDgIAAB0E&#10;AAAOAAAAAAAAAAAAAAAAAC4CAABkcnMvZTJvRG9jLnhtbFBLAQItABQABgAIAAAAIQDDiR132gAA&#10;AAMBAAAPAAAAAAAAAAAAAAAAAGgEAABkcnMvZG93bnJldi54bWxQSwUGAAAAAAQABADzAAAAbwUA&#10;AAAA&#10;" filled="f" stroked="f">
              <v:textbox style="mso-fit-shape-to-text:t" inset="0,15pt,0,0">
                <w:txbxContent>
                  <w:p w14:paraId="23735EB6" w14:textId="1C053BEB" w:rsidR="00D92190" w:rsidRPr="00D92190" w:rsidRDefault="00D92190" w:rsidP="00D92190">
                    <w:pPr>
                      <w:rPr>
                        <w:noProof/>
                        <w:color w:val="FF0000"/>
                        <w:sz w:val="24"/>
                        <w:szCs w:val="24"/>
                      </w:rPr>
                    </w:pPr>
                    <w:r w:rsidRPr="00D92190">
                      <w:rPr>
                        <w:noProof/>
                        <w:color w:val="FF0000"/>
                        <w:sz w:val="24"/>
                        <w:szCs w:val="24"/>
                      </w:rPr>
                      <w:t>OFFICIAL</w:t>
                    </w:r>
                  </w:p>
                </w:txbxContent>
              </v:textbox>
              <w10:wrap anchorx="page" anchory="page"/>
            </v:shape>
          </w:pict>
        </mc:Fallback>
      </mc:AlternateContent>
    </w:r>
    <w:r>
      <w:rPr>
        <w:noProof/>
      </w:rPr>
      <mc:AlternateContent>
        <mc:Choice Requires="wps">
          <w:drawing>
            <wp:anchor distT="0" distB="0" distL="0" distR="0" simplePos="0" relativeHeight="483435008" behindDoc="1" locked="0" layoutInCell="1" allowOverlap="1" wp14:anchorId="30C88745" wp14:editId="30C88746">
              <wp:simplePos x="0" y="0"/>
              <wp:positionH relativeFrom="page">
                <wp:posOffset>956310</wp:posOffset>
              </wp:positionH>
              <wp:positionV relativeFrom="page">
                <wp:posOffset>353817</wp:posOffset>
              </wp:positionV>
              <wp:extent cx="1253490" cy="19431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3490" cy="194310"/>
                      </a:xfrm>
                      <a:prstGeom prst="rect">
                        <a:avLst/>
                      </a:prstGeom>
                    </wps:spPr>
                    <wps:txbx>
                      <w:txbxContent>
                        <w:p w14:paraId="30C8875E" w14:textId="77777777" w:rsidR="003C3B33" w:rsidRDefault="00B560D6">
                          <w:pPr>
                            <w:spacing w:before="10"/>
                            <w:ind w:left="20"/>
                            <w:rPr>
                              <w:rFonts w:ascii="Times New Roman"/>
                              <w:sz w:val="24"/>
                            </w:rPr>
                          </w:pPr>
                          <w:r>
                            <w:rPr>
                              <w:rFonts w:ascii="Times New Roman"/>
                              <w:sz w:val="24"/>
                            </w:rPr>
                            <w:t>[2024]</w:t>
                          </w:r>
                          <w:r>
                            <w:rPr>
                              <w:rFonts w:ascii="Times New Roman"/>
                              <w:spacing w:val="-4"/>
                              <w:sz w:val="24"/>
                            </w:rPr>
                            <w:t xml:space="preserve"> </w:t>
                          </w:r>
                          <w:r>
                            <w:rPr>
                              <w:rFonts w:ascii="Times New Roman"/>
                              <w:sz w:val="24"/>
                            </w:rPr>
                            <w:t>FWCA</w:t>
                          </w:r>
                          <w:r>
                            <w:rPr>
                              <w:rFonts w:ascii="Times New Roman"/>
                              <w:spacing w:val="-2"/>
                              <w:sz w:val="24"/>
                            </w:rPr>
                            <w:t xml:space="preserve"> </w:t>
                          </w:r>
                          <w:r>
                            <w:rPr>
                              <w:rFonts w:ascii="Times New Roman"/>
                              <w:spacing w:val="-4"/>
                              <w:sz w:val="24"/>
                            </w:rPr>
                            <w:t>2858</w:t>
                          </w:r>
                        </w:p>
                      </w:txbxContent>
                    </wps:txbx>
                    <wps:bodyPr wrap="square" lIns="0" tIns="0" rIns="0" bIns="0" rtlCol="0">
                      <a:noAutofit/>
                    </wps:bodyPr>
                  </wps:wsp>
                </a:graphicData>
              </a:graphic>
            </wp:anchor>
          </w:drawing>
        </mc:Choice>
        <mc:Fallback>
          <w:pict>
            <v:shape w14:anchorId="30C88745" id="Textbox 87" o:spid="_x0000_s1048" type="#_x0000_t202" style="position:absolute;margin-left:75.3pt;margin-top:27.85pt;width:98.7pt;height:15.3pt;z-index:-1988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" filled="f" stroked="f">
              <v:textbox inset="0,0,0,0">
                <w:txbxContent>
                  <w:p w14:paraId="30C8875E" w14:textId="77777777" w:rsidR="003C3B33" w:rsidRDefault="00B560D6">
                    <w:pPr>
                      <w:spacing w:before="10"/>
                      <w:ind w:left="20"/>
                      <w:rPr>
                        <w:rFonts w:ascii="Times New Roman"/>
                        <w:sz w:val="24"/>
                      </w:rPr>
                    </w:pPr>
                    <w:r>
                      <w:rPr>
                        <w:rFonts w:ascii="Times New Roman"/>
                        <w:sz w:val="24"/>
                      </w:rPr>
                      <w:t>[2024]</w:t>
                    </w:r>
                    <w:r>
                      <w:rPr>
                        <w:rFonts w:ascii="Times New Roman"/>
                        <w:spacing w:val="-4"/>
                        <w:sz w:val="24"/>
                      </w:rPr>
                      <w:t xml:space="preserve"> </w:t>
                    </w:r>
                    <w:r>
                      <w:rPr>
                        <w:rFonts w:ascii="Times New Roman"/>
                        <w:sz w:val="24"/>
                      </w:rPr>
                      <w:t>FWCA</w:t>
                    </w:r>
                    <w:r>
                      <w:rPr>
                        <w:rFonts w:ascii="Times New Roman"/>
                        <w:spacing w:val="-2"/>
                        <w:sz w:val="24"/>
                      </w:rPr>
                      <w:t xml:space="preserve"> </w:t>
                    </w:r>
                    <w:r>
                      <w:rPr>
                        <w:rFonts w:ascii="Times New Roman"/>
                        <w:spacing w:val="-4"/>
                        <w:sz w:val="24"/>
                      </w:rPr>
                      <w:t>2858</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39" w14:textId="1BB7DE64" w:rsidR="003C3B33" w:rsidRDefault="003C3B33">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820"/>
    <w:multiLevelType w:val="hybridMultilevel"/>
    <w:tmpl w:val="DA42CACE"/>
    <w:lvl w:ilvl="0" w:tplc="B97A0110">
      <w:start w:val="1"/>
      <w:numFmt w:val="decimal"/>
      <w:lvlText w:val="%1."/>
      <w:lvlJc w:val="left"/>
      <w:pPr>
        <w:ind w:left="1326" w:hanging="567"/>
        <w:jc w:val="left"/>
      </w:pPr>
      <w:rPr>
        <w:rFonts w:ascii="Calibri" w:eastAsia="Calibri" w:hAnsi="Calibri" w:cs="Calibri" w:hint="default"/>
        <w:b w:val="0"/>
        <w:bCs w:val="0"/>
        <w:i w:val="0"/>
        <w:iCs w:val="0"/>
        <w:spacing w:val="0"/>
        <w:w w:val="100"/>
        <w:sz w:val="22"/>
        <w:szCs w:val="22"/>
        <w:lang w:val="en-US" w:eastAsia="en-US" w:bidi="ar-SA"/>
      </w:rPr>
    </w:lvl>
    <w:lvl w:ilvl="1" w:tplc="2432E104">
      <w:numFmt w:val="bullet"/>
      <w:lvlText w:val="•"/>
      <w:lvlJc w:val="left"/>
      <w:pPr>
        <w:ind w:left="2226" w:hanging="567"/>
      </w:pPr>
      <w:rPr>
        <w:rFonts w:hint="default"/>
        <w:lang w:val="en-US" w:eastAsia="en-US" w:bidi="ar-SA"/>
      </w:rPr>
    </w:lvl>
    <w:lvl w:ilvl="2" w:tplc="16066602">
      <w:numFmt w:val="bullet"/>
      <w:lvlText w:val="•"/>
      <w:lvlJc w:val="left"/>
      <w:pPr>
        <w:ind w:left="3133" w:hanging="567"/>
      </w:pPr>
      <w:rPr>
        <w:rFonts w:hint="default"/>
        <w:lang w:val="en-US" w:eastAsia="en-US" w:bidi="ar-SA"/>
      </w:rPr>
    </w:lvl>
    <w:lvl w:ilvl="3" w:tplc="E5E04EF0">
      <w:numFmt w:val="bullet"/>
      <w:lvlText w:val="•"/>
      <w:lvlJc w:val="left"/>
      <w:pPr>
        <w:ind w:left="4039" w:hanging="567"/>
      </w:pPr>
      <w:rPr>
        <w:rFonts w:hint="default"/>
        <w:lang w:val="en-US" w:eastAsia="en-US" w:bidi="ar-SA"/>
      </w:rPr>
    </w:lvl>
    <w:lvl w:ilvl="4" w:tplc="B1EAF202">
      <w:numFmt w:val="bullet"/>
      <w:lvlText w:val="•"/>
      <w:lvlJc w:val="left"/>
      <w:pPr>
        <w:ind w:left="4946" w:hanging="567"/>
      </w:pPr>
      <w:rPr>
        <w:rFonts w:hint="default"/>
        <w:lang w:val="en-US" w:eastAsia="en-US" w:bidi="ar-SA"/>
      </w:rPr>
    </w:lvl>
    <w:lvl w:ilvl="5" w:tplc="E0B2C0DA">
      <w:numFmt w:val="bullet"/>
      <w:lvlText w:val="•"/>
      <w:lvlJc w:val="left"/>
      <w:pPr>
        <w:ind w:left="5853" w:hanging="567"/>
      </w:pPr>
      <w:rPr>
        <w:rFonts w:hint="default"/>
        <w:lang w:val="en-US" w:eastAsia="en-US" w:bidi="ar-SA"/>
      </w:rPr>
    </w:lvl>
    <w:lvl w:ilvl="6" w:tplc="F118A6F8">
      <w:numFmt w:val="bullet"/>
      <w:lvlText w:val="•"/>
      <w:lvlJc w:val="left"/>
      <w:pPr>
        <w:ind w:left="6759" w:hanging="567"/>
      </w:pPr>
      <w:rPr>
        <w:rFonts w:hint="default"/>
        <w:lang w:val="en-US" w:eastAsia="en-US" w:bidi="ar-SA"/>
      </w:rPr>
    </w:lvl>
    <w:lvl w:ilvl="7" w:tplc="030E8B0C">
      <w:numFmt w:val="bullet"/>
      <w:lvlText w:val="•"/>
      <w:lvlJc w:val="left"/>
      <w:pPr>
        <w:ind w:left="7666" w:hanging="567"/>
      </w:pPr>
      <w:rPr>
        <w:rFonts w:hint="default"/>
        <w:lang w:val="en-US" w:eastAsia="en-US" w:bidi="ar-SA"/>
      </w:rPr>
    </w:lvl>
    <w:lvl w:ilvl="8" w:tplc="CFE63ED2">
      <w:numFmt w:val="bullet"/>
      <w:lvlText w:val="•"/>
      <w:lvlJc w:val="left"/>
      <w:pPr>
        <w:ind w:left="8573" w:hanging="567"/>
      </w:pPr>
      <w:rPr>
        <w:rFonts w:hint="default"/>
        <w:lang w:val="en-US" w:eastAsia="en-US" w:bidi="ar-SA"/>
      </w:rPr>
    </w:lvl>
  </w:abstractNum>
  <w:abstractNum w:abstractNumId="1" w15:restartNumberingAfterBreak="0">
    <w:nsid w:val="0B0A1F17"/>
    <w:multiLevelType w:val="hybridMultilevel"/>
    <w:tmpl w:val="F1C6F65A"/>
    <w:lvl w:ilvl="0" w:tplc="805CB082">
      <w:start w:val="1"/>
      <w:numFmt w:val="lowerLetter"/>
      <w:lvlText w:val="%1."/>
      <w:lvlJc w:val="left"/>
      <w:pPr>
        <w:ind w:left="2199" w:hanging="360"/>
        <w:jc w:val="left"/>
      </w:pPr>
      <w:rPr>
        <w:rFonts w:ascii="Calibri" w:eastAsia="Calibri" w:hAnsi="Calibri" w:cs="Calibri" w:hint="default"/>
        <w:b w:val="0"/>
        <w:bCs w:val="0"/>
        <w:i w:val="0"/>
        <w:iCs w:val="0"/>
        <w:spacing w:val="-1"/>
        <w:w w:val="100"/>
        <w:sz w:val="22"/>
        <w:szCs w:val="22"/>
        <w:lang w:val="en-US" w:eastAsia="en-US" w:bidi="ar-SA"/>
      </w:rPr>
    </w:lvl>
    <w:lvl w:ilvl="1" w:tplc="04E8B20C">
      <w:numFmt w:val="bullet"/>
      <w:lvlText w:val="•"/>
      <w:lvlJc w:val="left"/>
      <w:pPr>
        <w:ind w:left="3018" w:hanging="360"/>
      </w:pPr>
      <w:rPr>
        <w:rFonts w:hint="default"/>
        <w:lang w:val="en-US" w:eastAsia="en-US" w:bidi="ar-SA"/>
      </w:rPr>
    </w:lvl>
    <w:lvl w:ilvl="2" w:tplc="2D4AFBD8">
      <w:numFmt w:val="bullet"/>
      <w:lvlText w:val="•"/>
      <w:lvlJc w:val="left"/>
      <w:pPr>
        <w:ind w:left="3837" w:hanging="360"/>
      </w:pPr>
      <w:rPr>
        <w:rFonts w:hint="default"/>
        <w:lang w:val="en-US" w:eastAsia="en-US" w:bidi="ar-SA"/>
      </w:rPr>
    </w:lvl>
    <w:lvl w:ilvl="3" w:tplc="5BBA7B16">
      <w:numFmt w:val="bullet"/>
      <w:lvlText w:val="•"/>
      <w:lvlJc w:val="left"/>
      <w:pPr>
        <w:ind w:left="4655" w:hanging="360"/>
      </w:pPr>
      <w:rPr>
        <w:rFonts w:hint="default"/>
        <w:lang w:val="en-US" w:eastAsia="en-US" w:bidi="ar-SA"/>
      </w:rPr>
    </w:lvl>
    <w:lvl w:ilvl="4" w:tplc="78C6C7FA">
      <w:numFmt w:val="bullet"/>
      <w:lvlText w:val="•"/>
      <w:lvlJc w:val="left"/>
      <w:pPr>
        <w:ind w:left="5474" w:hanging="360"/>
      </w:pPr>
      <w:rPr>
        <w:rFonts w:hint="default"/>
        <w:lang w:val="en-US" w:eastAsia="en-US" w:bidi="ar-SA"/>
      </w:rPr>
    </w:lvl>
    <w:lvl w:ilvl="5" w:tplc="7C6E27AE">
      <w:numFmt w:val="bullet"/>
      <w:lvlText w:val="•"/>
      <w:lvlJc w:val="left"/>
      <w:pPr>
        <w:ind w:left="6293" w:hanging="360"/>
      </w:pPr>
      <w:rPr>
        <w:rFonts w:hint="default"/>
        <w:lang w:val="en-US" w:eastAsia="en-US" w:bidi="ar-SA"/>
      </w:rPr>
    </w:lvl>
    <w:lvl w:ilvl="6" w:tplc="87E61410">
      <w:numFmt w:val="bullet"/>
      <w:lvlText w:val="•"/>
      <w:lvlJc w:val="left"/>
      <w:pPr>
        <w:ind w:left="7111" w:hanging="360"/>
      </w:pPr>
      <w:rPr>
        <w:rFonts w:hint="default"/>
        <w:lang w:val="en-US" w:eastAsia="en-US" w:bidi="ar-SA"/>
      </w:rPr>
    </w:lvl>
    <w:lvl w:ilvl="7" w:tplc="21FE684A">
      <w:numFmt w:val="bullet"/>
      <w:lvlText w:val="•"/>
      <w:lvlJc w:val="left"/>
      <w:pPr>
        <w:ind w:left="7930" w:hanging="360"/>
      </w:pPr>
      <w:rPr>
        <w:rFonts w:hint="default"/>
        <w:lang w:val="en-US" w:eastAsia="en-US" w:bidi="ar-SA"/>
      </w:rPr>
    </w:lvl>
    <w:lvl w:ilvl="8" w:tplc="36AA897C">
      <w:numFmt w:val="bullet"/>
      <w:lvlText w:val="•"/>
      <w:lvlJc w:val="left"/>
      <w:pPr>
        <w:ind w:left="8749" w:hanging="360"/>
      </w:pPr>
      <w:rPr>
        <w:rFonts w:hint="default"/>
        <w:lang w:val="en-US" w:eastAsia="en-US" w:bidi="ar-SA"/>
      </w:rPr>
    </w:lvl>
  </w:abstractNum>
  <w:abstractNum w:abstractNumId="2" w15:restartNumberingAfterBreak="0">
    <w:nsid w:val="154B08D3"/>
    <w:multiLevelType w:val="hybridMultilevel"/>
    <w:tmpl w:val="EDEE5468"/>
    <w:lvl w:ilvl="0" w:tplc="849A7BB2">
      <w:start w:val="1"/>
      <w:numFmt w:val="decimal"/>
      <w:lvlText w:val="[%1]"/>
      <w:lvlJc w:val="left"/>
      <w:pPr>
        <w:ind w:left="678" w:hanging="709"/>
        <w:jc w:val="left"/>
      </w:pPr>
      <w:rPr>
        <w:rFonts w:ascii="Times New Roman" w:eastAsia="Times New Roman" w:hAnsi="Times New Roman" w:cs="Times New Roman" w:hint="default"/>
        <w:b/>
        <w:bCs/>
        <w:i w:val="0"/>
        <w:iCs w:val="0"/>
        <w:spacing w:val="0"/>
        <w:w w:val="100"/>
        <w:sz w:val="24"/>
        <w:szCs w:val="24"/>
        <w:lang w:val="en-US" w:eastAsia="en-US" w:bidi="ar-SA"/>
      </w:rPr>
    </w:lvl>
    <w:lvl w:ilvl="1" w:tplc="DB609B44">
      <w:numFmt w:val="bullet"/>
      <w:lvlText w:val="•"/>
      <w:lvlJc w:val="left"/>
      <w:pPr>
        <w:ind w:left="1668" w:hanging="709"/>
      </w:pPr>
      <w:rPr>
        <w:rFonts w:hint="default"/>
        <w:lang w:val="en-US" w:eastAsia="en-US" w:bidi="ar-SA"/>
      </w:rPr>
    </w:lvl>
    <w:lvl w:ilvl="2" w:tplc="113687B4">
      <w:numFmt w:val="bullet"/>
      <w:lvlText w:val="•"/>
      <w:lvlJc w:val="left"/>
      <w:pPr>
        <w:ind w:left="2657" w:hanging="709"/>
      </w:pPr>
      <w:rPr>
        <w:rFonts w:hint="default"/>
        <w:lang w:val="en-US" w:eastAsia="en-US" w:bidi="ar-SA"/>
      </w:rPr>
    </w:lvl>
    <w:lvl w:ilvl="3" w:tplc="94ACEEFE">
      <w:numFmt w:val="bullet"/>
      <w:lvlText w:val="•"/>
      <w:lvlJc w:val="left"/>
      <w:pPr>
        <w:ind w:left="3646" w:hanging="709"/>
      </w:pPr>
      <w:rPr>
        <w:rFonts w:hint="default"/>
        <w:lang w:val="en-US" w:eastAsia="en-US" w:bidi="ar-SA"/>
      </w:rPr>
    </w:lvl>
    <w:lvl w:ilvl="4" w:tplc="14FA1D9C">
      <w:numFmt w:val="bullet"/>
      <w:lvlText w:val="•"/>
      <w:lvlJc w:val="left"/>
      <w:pPr>
        <w:ind w:left="4634" w:hanging="709"/>
      </w:pPr>
      <w:rPr>
        <w:rFonts w:hint="default"/>
        <w:lang w:val="en-US" w:eastAsia="en-US" w:bidi="ar-SA"/>
      </w:rPr>
    </w:lvl>
    <w:lvl w:ilvl="5" w:tplc="4D6A561C">
      <w:numFmt w:val="bullet"/>
      <w:lvlText w:val="•"/>
      <w:lvlJc w:val="left"/>
      <w:pPr>
        <w:ind w:left="5623" w:hanging="709"/>
      </w:pPr>
      <w:rPr>
        <w:rFonts w:hint="default"/>
        <w:lang w:val="en-US" w:eastAsia="en-US" w:bidi="ar-SA"/>
      </w:rPr>
    </w:lvl>
    <w:lvl w:ilvl="6" w:tplc="C76E50AE">
      <w:numFmt w:val="bullet"/>
      <w:lvlText w:val="•"/>
      <w:lvlJc w:val="left"/>
      <w:pPr>
        <w:ind w:left="6612" w:hanging="709"/>
      </w:pPr>
      <w:rPr>
        <w:rFonts w:hint="default"/>
        <w:lang w:val="en-US" w:eastAsia="en-US" w:bidi="ar-SA"/>
      </w:rPr>
    </w:lvl>
    <w:lvl w:ilvl="7" w:tplc="A4B2CA50">
      <w:numFmt w:val="bullet"/>
      <w:lvlText w:val="•"/>
      <w:lvlJc w:val="left"/>
      <w:pPr>
        <w:ind w:left="7600" w:hanging="709"/>
      </w:pPr>
      <w:rPr>
        <w:rFonts w:hint="default"/>
        <w:lang w:val="en-US" w:eastAsia="en-US" w:bidi="ar-SA"/>
      </w:rPr>
    </w:lvl>
    <w:lvl w:ilvl="8" w:tplc="19D8FCBE">
      <w:numFmt w:val="bullet"/>
      <w:lvlText w:val="•"/>
      <w:lvlJc w:val="left"/>
      <w:pPr>
        <w:ind w:left="8589" w:hanging="709"/>
      </w:pPr>
      <w:rPr>
        <w:rFonts w:hint="default"/>
        <w:lang w:val="en-US" w:eastAsia="en-US" w:bidi="ar-SA"/>
      </w:rPr>
    </w:lvl>
  </w:abstractNum>
  <w:abstractNum w:abstractNumId="3" w15:restartNumberingAfterBreak="0">
    <w:nsid w:val="15B879E5"/>
    <w:multiLevelType w:val="hybridMultilevel"/>
    <w:tmpl w:val="3126E43A"/>
    <w:lvl w:ilvl="0" w:tplc="3D900C6C">
      <w:start w:val="1"/>
      <w:numFmt w:val="lowerLetter"/>
      <w:lvlText w:val="%1."/>
      <w:lvlJc w:val="left"/>
      <w:pPr>
        <w:ind w:left="2919" w:hanging="360"/>
        <w:jc w:val="left"/>
      </w:pPr>
      <w:rPr>
        <w:rFonts w:ascii="Calibri" w:eastAsia="Calibri" w:hAnsi="Calibri" w:cs="Calibri" w:hint="default"/>
        <w:b w:val="0"/>
        <w:bCs w:val="0"/>
        <w:i w:val="0"/>
        <w:iCs w:val="0"/>
        <w:spacing w:val="-1"/>
        <w:w w:val="100"/>
        <w:sz w:val="22"/>
        <w:szCs w:val="22"/>
        <w:lang w:val="en-US" w:eastAsia="en-US" w:bidi="ar-SA"/>
      </w:rPr>
    </w:lvl>
    <w:lvl w:ilvl="1" w:tplc="FFC60EE8">
      <w:numFmt w:val="bullet"/>
      <w:lvlText w:val="•"/>
      <w:lvlJc w:val="left"/>
      <w:pPr>
        <w:ind w:left="3666" w:hanging="360"/>
      </w:pPr>
      <w:rPr>
        <w:rFonts w:hint="default"/>
        <w:lang w:val="en-US" w:eastAsia="en-US" w:bidi="ar-SA"/>
      </w:rPr>
    </w:lvl>
    <w:lvl w:ilvl="2" w:tplc="35568D78">
      <w:numFmt w:val="bullet"/>
      <w:lvlText w:val="•"/>
      <w:lvlJc w:val="left"/>
      <w:pPr>
        <w:ind w:left="4413" w:hanging="360"/>
      </w:pPr>
      <w:rPr>
        <w:rFonts w:hint="default"/>
        <w:lang w:val="en-US" w:eastAsia="en-US" w:bidi="ar-SA"/>
      </w:rPr>
    </w:lvl>
    <w:lvl w:ilvl="3" w:tplc="CAF6BB32">
      <w:numFmt w:val="bullet"/>
      <w:lvlText w:val="•"/>
      <w:lvlJc w:val="left"/>
      <w:pPr>
        <w:ind w:left="5159" w:hanging="360"/>
      </w:pPr>
      <w:rPr>
        <w:rFonts w:hint="default"/>
        <w:lang w:val="en-US" w:eastAsia="en-US" w:bidi="ar-SA"/>
      </w:rPr>
    </w:lvl>
    <w:lvl w:ilvl="4" w:tplc="E2EE8474">
      <w:numFmt w:val="bullet"/>
      <w:lvlText w:val="•"/>
      <w:lvlJc w:val="left"/>
      <w:pPr>
        <w:ind w:left="5906" w:hanging="360"/>
      </w:pPr>
      <w:rPr>
        <w:rFonts w:hint="default"/>
        <w:lang w:val="en-US" w:eastAsia="en-US" w:bidi="ar-SA"/>
      </w:rPr>
    </w:lvl>
    <w:lvl w:ilvl="5" w:tplc="BC302DAA">
      <w:numFmt w:val="bullet"/>
      <w:lvlText w:val="•"/>
      <w:lvlJc w:val="left"/>
      <w:pPr>
        <w:ind w:left="6653" w:hanging="360"/>
      </w:pPr>
      <w:rPr>
        <w:rFonts w:hint="default"/>
        <w:lang w:val="en-US" w:eastAsia="en-US" w:bidi="ar-SA"/>
      </w:rPr>
    </w:lvl>
    <w:lvl w:ilvl="6" w:tplc="2A069682">
      <w:numFmt w:val="bullet"/>
      <w:lvlText w:val="•"/>
      <w:lvlJc w:val="left"/>
      <w:pPr>
        <w:ind w:left="7399" w:hanging="360"/>
      </w:pPr>
      <w:rPr>
        <w:rFonts w:hint="default"/>
        <w:lang w:val="en-US" w:eastAsia="en-US" w:bidi="ar-SA"/>
      </w:rPr>
    </w:lvl>
    <w:lvl w:ilvl="7" w:tplc="8F0E8318">
      <w:numFmt w:val="bullet"/>
      <w:lvlText w:val="•"/>
      <w:lvlJc w:val="left"/>
      <w:pPr>
        <w:ind w:left="8146" w:hanging="360"/>
      </w:pPr>
      <w:rPr>
        <w:rFonts w:hint="default"/>
        <w:lang w:val="en-US" w:eastAsia="en-US" w:bidi="ar-SA"/>
      </w:rPr>
    </w:lvl>
    <w:lvl w:ilvl="8" w:tplc="B4FE14D6">
      <w:numFmt w:val="bullet"/>
      <w:lvlText w:val="•"/>
      <w:lvlJc w:val="left"/>
      <w:pPr>
        <w:ind w:left="8893" w:hanging="360"/>
      </w:pPr>
      <w:rPr>
        <w:rFonts w:hint="default"/>
        <w:lang w:val="en-US" w:eastAsia="en-US" w:bidi="ar-SA"/>
      </w:rPr>
    </w:lvl>
  </w:abstractNum>
  <w:abstractNum w:abstractNumId="4" w15:restartNumberingAfterBreak="0">
    <w:nsid w:val="17BB1E23"/>
    <w:multiLevelType w:val="hybridMultilevel"/>
    <w:tmpl w:val="AC0240D2"/>
    <w:lvl w:ilvl="0" w:tplc="2AC2E298">
      <w:start w:val="1"/>
      <w:numFmt w:val="lowerLetter"/>
      <w:lvlText w:val="%1."/>
      <w:lvlJc w:val="left"/>
      <w:pPr>
        <w:ind w:left="2593" w:hanging="360"/>
        <w:jc w:val="left"/>
      </w:pPr>
      <w:rPr>
        <w:rFonts w:ascii="Calibri" w:eastAsia="Calibri" w:hAnsi="Calibri" w:cs="Calibri" w:hint="default"/>
        <w:b w:val="0"/>
        <w:bCs w:val="0"/>
        <w:i w:val="0"/>
        <w:iCs w:val="0"/>
        <w:spacing w:val="-1"/>
        <w:w w:val="100"/>
        <w:sz w:val="22"/>
        <w:szCs w:val="22"/>
        <w:lang w:val="en-US" w:eastAsia="en-US" w:bidi="ar-SA"/>
      </w:rPr>
    </w:lvl>
    <w:lvl w:ilvl="1" w:tplc="80304C76">
      <w:numFmt w:val="bullet"/>
      <w:lvlText w:val="•"/>
      <w:lvlJc w:val="left"/>
      <w:pPr>
        <w:ind w:left="3378" w:hanging="360"/>
      </w:pPr>
      <w:rPr>
        <w:rFonts w:hint="default"/>
        <w:lang w:val="en-US" w:eastAsia="en-US" w:bidi="ar-SA"/>
      </w:rPr>
    </w:lvl>
    <w:lvl w:ilvl="2" w:tplc="ABC06706">
      <w:numFmt w:val="bullet"/>
      <w:lvlText w:val="•"/>
      <w:lvlJc w:val="left"/>
      <w:pPr>
        <w:ind w:left="4157" w:hanging="360"/>
      </w:pPr>
      <w:rPr>
        <w:rFonts w:hint="default"/>
        <w:lang w:val="en-US" w:eastAsia="en-US" w:bidi="ar-SA"/>
      </w:rPr>
    </w:lvl>
    <w:lvl w:ilvl="3" w:tplc="BED0D3C6">
      <w:numFmt w:val="bullet"/>
      <w:lvlText w:val="•"/>
      <w:lvlJc w:val="left"/>
      <w:pPr>
        <w:ind w:left="4935" w:hanging="360"/>
      </w:pPr>
      <w:rPr>
        <w:rFonts w:hint="default"/>
        <w:lang w:val="en-US" w:eastAsia="en-US" w:bidi="ar-SA"/>
      </w:rPr>
    </w:lvl>
    <w:lvl w:ilvl="4" w:tplc="D076BC86">
      <w:numFmt w:val="bullet"/>
      <w:lvlText w:val="•"/>
      <w:lvlJc w:val="left"/>
      <w:pPr>
        <w:ind w:left="5714" w:hanging="360"/>
      </w:pPr>
      <w:rPr>
        <w:rFonts w:hint="default"/>
        <w:lang w:val="en-US" w:eastAsia="en-US" w:bidi="ar-SA"/>
      </w:rPr>
    </w:lvl>
    <w:lvl w:ilvl="5" w:tplc="EB64F690">
      <w:numFmt w:val="bullet"/>
      <w:lvlText w:val="•"/>
      <w:lvlJc w:val="left"/>
      <w:pPr>
        <w:ind w:left="6493" w:hanging="360"/>
      </w:pPr>
      <w:rPr>
        <w:rFonts w:hint="default"/>
        <w:lang w:val="en-US" w:eastAsia="en-US" w:bidi="ar-SA"/>
      </w:rPr>
    </w:lvl>
    <w:lvl w:ilvl="6" w:tplc="9662A734">
      <w:numFmt w:val="bullet"/>
      <w:lvlText w:val="•"/>
      <w:lvlJc w:val="left"/>
      <w:pPr>
        <w:ind w:left="7271" w:hanging="360"/>
      </w:pPr>
      <w:rPr>
        <w:rFonts w:hint="default"/>
        <w:lang w:val="en-US" w:eastAsia="en-US" w:bidi="ar-SA"/>
      </w:rPr>
    </w:lvl>
    <w:lvl w:ilvl="7" w:tplc="0AB40208">
      <w:numFmt w:val="bullet"/>
      <w:lvlText w:val="•"/>
      <w:lvlJc w:val="left"/>
      <w:pPr>
        <w:ind w:left="8050" w:hanging="360"/>
      </w:pPr>
      <w:rPr>
        <w:rFonts w:hint="default"/>
        <w:lang w:val="en-US" w:eastAsia="en-US" w:bidi="ar-SA"/>
      </w:rPr>
    </w:lvl>
    <w:lvl w:ilvl="8" w:tplc="553C3198">
      <w:numFmt w:val="bullet"/>
      <w:lvlText w:val="•"/>
      <w:lvlJc w:val="left"/>
      <w:pPr>
        <w:ind w:left="8829" w:hanging="360"/>
      </w:pPr>
      <w:rPr>
        <w:rFonts w:hint="default"/>
        <w:lang w:val="en-US" w:eastAsia="en-US" w:bidi="ar-SA"/>
      </w:rPr>
    </w:lvl>
  </w:abstractNum>
  <w:abstractNum w:abstractNumId="5" w15:restartNumberingAfterBreak="0">
    <w:nsid w:val="227937D5"/>
    <w:multiLevelType w:val="hybridMultilevel"/>
    <w:tmpl w:val="37DA0CCA"/>
    <w:lvl w:ilvl="0" w:tplc="FB987CAE">
      <w:start w:val="1"/>
      <w:numFmt w:val="lowerLetter"/>
      <w:lvlText w:val="%1."/>
      <w:lvlJc w:val="left"/>
      <w:pPr>
        <w:ind w:left="2199" w:hanging="360"/>
        <w:jc w:val="left"/>
      </w:pPr>
      <w:rPr>
        <w:rFonts w:ascii="Calibri" w:eastAsia="Calibri" w:hAnsi="Calibri" w:cs="Calibri" w:hint="default"/>
        <w:b w:val="0"/>
        <w:bCs w:val="0"/>
        <w:i w:val="0"/>
        <w:iCs w:val="0"/>
        <w:spacing w:val="-1"/>
        <w:w w:val="100"/>
        <w:sz w:val="22"/>
        <w:szCs w:val="22"/>
        <w:lang w:val="en-US" w:eastAsia="en-US" w:bidi="ar-SA"/>
      </w:rPr>
    </w:lvl>
    <w:lvl w:ilvl="1" w:tplc="BF28DC3C">
      <w:numFmt w:val="bullet"/>
      <w:lvlText w:val="•"/>
      <w:lvlJc w:val="left"/>
      <w:pPr>
        <w:ind w:left="3018" w:hanging="360"/>
      </w:pPr>
      <w:rPr>
        <w:rFonts w:hint="default"/>
        <w:lang w:val="en-US" w:eastAsia="en-US" w:bidi="ar-SA"/>
      </w:rPr>
    </w:lvl>
    <w:lvl w:ilvl="2" w:tplc="6F4C4B98">
      <w:numFmt w:val="bullet"/>
      <w:lvlText w:val="•"/>
      <w:lvlJc w:val="left"/>
      <w:pPr>
        <w:ind w:left="3837" w:hanging="360"/>
      </w:pPr>
      <w:rPr>
        <w:rFonts w:hint="default"/>
        <w:lang w:val="en-US" w:eastAsia="en-US" w:bidi="ar-SA"/>
      </w:rPr>
    </w:lvl>
    <w:lvl w:ilvl="3" w:tplc="711E1EFA">
      <w:numFmt w:val="bullet"/>
      <w:lvlText w:val="•"/>
      <w:lvlJc w:val="left"/>
      <w:pPr>
        <w:ind w:left="4655" w:hanging="360"/>
      </w:pPr>
      <w:rPr>
        <w:rFonts w:hint="default"/>
        <w:lang w:val="en-US" w:eastAsia="en-US" w:bidi="ar-SA"/>
      </w:rPr>
    </w:lvl>
    <w:lvl w:ilvl="4" w:tplc="D5A600D8">
      <w:numFmt w:val="bullet"/>
      <w:lvlText w:val="•"/>
      <w:lvlJc w:val="left"/>
      <w:pPr>
        <w:ind w:left="5474" w:hanging="360"/>
      </w:pPr>
      <w:rPr>
        <w:rFonts w:hint="default"/>
        <w:lang w:val="en-US" w:eastAsia="en-US" w:bidi="ar-SA"/>
      </w:rPr>
    </w:lvl>
    <w:lvl w:ilvl="5" w:tplc="A19EB5A6">
      <w:numFmt w:val="bullet"/>
      <w:lvlText w:val="•"/>
      <w:lvlJc w:val="left"/>
      <w:pPr>
        <w:ind w:left="6293" w:hanging="360"/>
      </w:pPr>
      <w:rPr>
        <w:rFonts w:hint="default"/>
        <w:lang w:val="en-US" w:eastAsia="en-US" w:bidi="ar-SA"/>
      </w:rPr>
    </w:lvl>
    <w:lvl w:ilvl="6" w:tplc="3A0069FE">
      <w:numFmt w:val="bullet"/>
      <w:lvlText w:val="•"/>
      <w:lvlJc w:val="left"/>
      <w:pPr>
        <w:ind w:left="7111" w:hanging="360"/>
      </w:pPr>
      <w:rPr>
        <w:rFonts w:hint="default"/>
        <w:lang w:val="en-US" w:eastAsia="en-US" w:bidi="ar-SA"/>
      </w:rPr>
    </w:lvl>
    <w:lvl w:ilvl="7" w:tplc="8B2CAF44">
      <w:numFmt w:val="bullet"/>
      <w:lvlText w:val="•"/>
      <w:lvlJc w:val="left"/>
      <w:pPr>
        <w:ind w:left="7930" w:hanging="360"/>
      </w:pPr>
      <w:rPr>
        <w:rFonts w:hint="default"/>
        <w:lang w:val="en-US" w:eastAsia="en-US" w:bidi="ar-SA"/>
      </w:rPr>
    </w:lvl>
    <w:lvl w:ilvl="8" w:tplc="44DAD5D8">
      <w:numFmt w:val="bullet"/>
      <w:lvlText w:val="•"/>
      <w:lvlJc w:val="left"/>
      <w:pPr>
        <w:ind w:left="8749" w:hanging="360"/>
      </w:pPr>
      <w:rPr>
        <w:rFonts w:hint="default"/>
        <w:lang w:val="en-US" w:eastAsia="en-US" w:bidi="ar-SA"/>
      </w:rPr>
    </w:lvl>
  </w:abstractNum>
  <w:abstractNum w:abstractNumId="6" w15:restartNumberingAfterBreak="0">
    <w:nsid w:val="2491085B"/>
    <w:multiLevelType w:val="hybridMultilevel"/>
    <w:tmpl w:val="560ED8EC"/>
    <w:lvl w:ilvl="0" w:tplc="629A1C9E">
      <w:start w:val="1"/>
      <w:numFmt w:val="lowerLetter"/>
      <w:lvlText w:val="%1."/>
      <w:lvlJc w:val="left"/>
      <w:pPr>
        <w:ind w:left="2252" w:hanging="358"/>
        <w:jc w:val="left"/>
      </w:pPr>
      <w:rPr>
        <w:rFonts w:ascii="Calibri" w:eastAsia="Calibri" w:hAnsi="Calibri" w:cs="Calibri" w:hint="default"/>
        <w:b w:val="0"/>
        <w:bCs w:val="0"/>
        <w:i w:val="0"/>
        <w:iCs w:val="0"/>
        <w:spacing w:val="-1"/>
        <w:w w:val="100"/>
        <w:sz w:val="22"/>
        <w:szCs w:val="22"/>
        <w:lang w:val="en-US" w:eastAsia="en-US" w:bidi="ar-SA"/>
      </w:rPr>
    </w:lvl>
    <w:lvl w:ilvl="1" w:tplc="30FED726">
      <w:numFmt w:val="bullet"/>
      <w:lvlText w:val="•"/>
      <w:lvlJc w:val="left"/>
      <w:pPr>
        <w:ind w:left="3072" w:hanging="358"/>
      </w:pPr>
      <w:rPr>
        <w:rFonts w:hint="default"/>
        <w:lang w:val="en-US" w:eastAsia="en-US" w:bidi="ar-SA"/>
      </w:rPr>
    </w:lvl>
    <w:lvl w:ilvl="2" w:tplc="82244470">
      <w:numFmt w:val="bullet"/>
      <w:lvlText w:val="•"/>
      <w:lvlJc w:val="left"/>
      <w:pPr>
        <w:ind w:left="3885" w:hanging="358"/>
      </w:pPr>
      <w:rPr>
        <w:rFonts w:hint="default"/>
        <w:lang w:val="en-US" w:eastAsia="en-US" w:bidi="ar-SA"/>
      </w:rPr>
    </w:lvl>
    <w:lvl w:ilvl="3" w:tplc="D36A0AC2">
      <w:numFmt w:val="bullet"/>
      <w:lvlText w:val="•"/>
      <w:lvlJc w:val="left"/>
      <w:pPr>
        <w:ind w:left="4697" w:hanging="358"/>
      </w:pPr>
      <w:rPr>
        <w:rFonts w:hint="default"/>
        <w:lang w:val="en-US" w:eastAsia="en-US" w:bidi="ar-SA"/>
      </w:rPr>
    </w:lvl>
    <w:lvl w:ilvl="4" w:tplc="27402A24">
      <w:numFmt w:val="bullet"/>
      <w:lvlText w:val="•"/>
      <w:lvlJc w:val="left"/>
      <w:pPr>
        <w:ind w:left="5510" w:hanging="358"/>
      </w:pPr>
      <w:rPr>
        <w:rFonts w:hint="default"/>
        <w:lang w:val="en-US" w:eastAsia="en-US" w:bidi="ar-SA"/>
      </w:rPr>
    </w:lvl>
    <w:lvl w:ilvl="5" w:tplc="19A42A36">
      <w:numFmt w:val="bullet"/>
      <w:lvlText w:val="•"/>
      <w:lvlJc w:val="left"/>
      <w:pPr>
        <w:ind w:left="6323" w:hanging="358"/>
      </w:pPr>
      <w:rPr>
        <w:rFonts w:hint="default"/>
        <w:lang w:val="en-US" w:eastAsia="en-US" w:bidi="ar-SA"/>
      </w:rPr>
    </w:lvl>
    <w:lvl w:ilvl="6" w:tplc="BAC0D86C">
      <w:numFmt w:val="bullet"/>
      <w:lvlText w:val="•"/>
      <w:lvlJc w:val="left"/>
      <w:pPr>
        <w:ind w:left="7135" w:hanging="358"/>
      </w:pPr>
      <w:rPr>
        <w:rFonts w:hint="default"/>
        <w:lang w:val="en-US" w:eastAsia="en-US" w:bidi="ar-SA"/>
      </w:rPr>
    </w:lvl>
    <w:lvl w:ilvl="7" w:tplc="2C365A12">
      <w:numFmt w:val="bullet"/>
      <w:lvlText w:val="•"/>
      <w:lvlJc w:val="left"/>
      <w:pPr>
        <w:ind w:left="7948" w:hanging="358"/>
      </w:pPr>
      <w:rPr>
        <w:rFonts w:hint="default"/>
        <w:lang w:val="en-US" w:eastAsia="en-US" w:bidi="ar-SA"/>
      </w:rPr>
    </w:lvl>
    <w:lvl w:ilvl="8" w:tplc="F85ED706">
      <w:numFmt w:val="bullet"/>
      <w:lvlText w:val="•"/>
      <w:lvlJc w:val="left"/>
      <w:pPr>
        <w:ind w:left="8761" w:hanging="358"/>
      </w:pPr>
      <w:rPr>
        <w:rFonts w:hint="default"/>
        <w:lang w:val="en-US" w:eastAsia="en-US" w:bidi="ar-SA"/>
      </w:rPr>
    </w:lvl>
  </w:abstractNum>
  <w:abstractNum w:abstractNumId="7" w15:restartNumberingAfterBreak="0">
    <w:nsid w:val="29B82C3D"/>
    <w:multiLevelType w:val="hybridMultilevel"/>
    <w:tmpl w:val="D7C67CC6"/>
    <w:lvl w:ilvl="0" w:tplc="4CE44818">
      <w:start w:val="1"/>
      <w:numFmt w:val="lowerLetter"/>
      <w:lvlText w:val="%1."/>
      <w:lvlJc w:val="left"/>
      <w:pPr>
        <w:ind w:left="2252" w:hanging="358"/>
        <w:jc w:val="left"/>
      </w:pPr>
      <w:rPr>
        <w:rFonts w:ascii="Calibri" w:eastAsia="Calibri" w:hAnsi="Calibri" w:cs="Calibri" w:hint="default"/>
        <w:b w:val="0"/>
        <w:bCs w:val="0"/>
        <w:i w:val="0"/>
        <w:iCs w:val="0"/>
        <w:spacing w:val="-1"/>
        <w:w w:val="100"/>
        <w:sz w:val="22"/>
        <w:szCs w:val="22"/>
        <w:lang w:val="en-US" w:eastAsia="en-US" w:bidi="ar-SA"/>
      </w:rPr>
    </w:lvl>
    <w:lvl w:ilvl="1" w:tplc="27AC7B0C">
      <w:numFmt w:val="bullet"/>
      <w:lvlText w:val="•"/>
      <w:lvlJc w:val="left"/>
      <w:pPr>
        <w:ind w:left="3072" w:hanging="358"/>
      </w:pPr>
      <w:rPr>
        <w:rFonts w:hint="default"/>
        <w:lang w:val="en-US" w:eastAsia="en-US" w:bidi="ar-SA"/>
      </w:rPr>
    </w:lvl>
    <w:lvl w:ilvl="2" w:tplc="DE76D15A">
      <w:numFmt w:val="bullet"/>
      <w:lvlText w:val="•"/>
      <w:lvlJc w:val="left"/>
      <w:pPr>
        <w:ind w:left="3885" w:hanging="358"/>
      </w:pPr>
      <w:rPr>
        <w:rFonts w:hint="default"/>
        <w:lang w:val="en-US" w:eastAsia="en-US" w:bidi="ar-SA"/>
      </w:rPr>
    </w:lvl>
    <w:lvl w:ilvl="3" w:tplc="167015E2">
      <w:numFmt w:val="bullet"/>
      <w:lvlText w:val="•"/>
      <w:lvlJc w:val="left"/>
      <w:pPr>
        <w:ind w:left="4697" w:hanging="358"/>
      </w:pPr>
      <w:rPr>
        <w:rFonts w:hint="default"/>
        <w:lang w:val="en-US" w:eastAsia="en-US" w:bidi="ar-SA"/>
      </w:rPr>
    </w:lvl>
    <w:lvl w:ilvl="4" w:tplc="08528C08">
      <w:numFmt w:val="bullet"/>
      <w:lvlText w:val="•"/>
      <w:lvlJc w:val="left"/>
      <w:pPr>
        <w:ind w:left="5510" w:hanging="358"/>
      </w:pPr>
      <w:rPr>
        <w:rFonts w:hint="default"/>
        <w:lang w:val="en-US" w:eastAsia="en-US" w:bidi="ar-SA"/>
      </w:rPr>
    </w:lvl>
    <w:lvl w:ilvl="5" w:tplc="799AA6A2">
      <w:numFmt w:val="bullet"/>
      <w:lvlText w:val="•"/>
      <w:lvlJc w:val="left"/>
      <w:pPr>
        <w:ind w:left="6323" w:hanging="358"/>
      </w:pPr>
      <w:rPr>
        <w:rFonts w:hint="default"/>
        <w:lang w:val="en-US" w:eastAsia="en-US" w:bidi="ar-SA"/>
      </w:rPr>
    </w:lvl>
    <w:lvl w:ilvl="6" w:tplc="34FCFADA">
      <w:numFmt w:val="bullet"/>
      <w:lvlText w:val="•"/>
      <w:lvlJc w:val="left"/>
      <w:pPr>
        <w:ind w:left="7135" w:hanging="358"/>
      </w:pPr>
      <w:rPr>
        <w:rFonts w:hint="default"/>
        <w:lang w:val="en-US" w:eastAsia="en-US" w:bidi="ar-SA"/>
      </w:rPr>
    </w:lvl>
    <w:lvl w:ilvl="7" w:tplc="FFCE5114">
      <w:numFmt w:val="bullet"/>
      <w:lvlText w:val="•"/>
      <w:lvlJc w:val="left"/>
      <w:pPr>
        <w:ind w:left="7948" w:hanging="358"/>
      </w:pPr>
      <w:rPr>
        <w:rFonts w:hint="default"/>
        <w:lang w:val="en-US" w:eastAsia="en-US" w:bidi="ar-SA"/>
      </w:rPr>
    </w:lvl>
    <w:lvl w:ilvl="8" w:tplc="C86A241C">
      <w:numFmt w:val="bullet"/>
      <w:lvlText w:val="•"/>
      <w:lvlJc w:val="left"/>
      <w:pPr>
        <w:ind w:left="8761" w:hanging="358"/>
      </w:pPr>
      <w:rPr>
        <w:rFonts w:hint="default"/>
        <w:lang w:val="en-US" w:eastAsia="en-US" w:bidi="ar-SA"/>
      </w:rPr>
    </w:lvl>
  </w:abstractNum>
  <w:abstractNum w:abstractNumId="8" w15:restartNumberingAfterBreak="0">
    <w:nsid w:val="33E76859"/>
    <w:multiLevelType w:val="hybridMultilevel"/>
    <w:tmpl w:val="C5C6F038"/>
    <w:lvl w:ilvl="0" w:tplc="28268F0C">
      <w:start w:val="1"/>
      <w:numFmt w:val="lowerLetter"/>
      <w:lvlText w:val="%1."/>
      <w:lvlJc w:val="left"/>
      <w:pPr>
        <w:ind w:left="2593" w:hanging="360"/>
        <w:jc w:val="left"/>
      </w:pPr>
      <w:rPr>
        <w:rFonts w:ascii="Calibri" w:eastAsia="Calibri" w:hAnsi="Calibri" w:cs="Calibri" w:hint="default"/>
        <w:b w:val="0"/>
        <w:bCs w:val="0"/>
        <w:i w:val="0"/>
        <w:iCs w:val="0"/>
        <w:spacing w:val="-1"/>
        <w:w w:val="100"/>
        <w:sz w:val="22"/>
        <w:szCs w:val="22"/>
        <w:lang w:val="en-US" w:eastAsia="en-US" w:bidi="ar-SA"/>
      </w:rPr>
    </w:lvl>
    <w:lvl w:ilvl="1" w:tplc="517A2316">
      <w:numFmt w:val="bullet"/>
      <w:lvlText w:val="•"/>
      <w:lvlJc w:val="left"/>
      <w:pPr>
        <w:ind w:left="3378" w:hanging="360"/>
      </w:pPr>
      <w:rPr>
        <w:rFonts w:hint="default"/>
        <w:lang w:val="en-US" w:eastAsia="en-US" w:bidi="ar-SA"/>
      </w:rPr>
    </w:lvl>
    <w:lvl w:ilvl="2" w:tplc="496AFFBA">
      <w:numFmt w:val="bullet"/>
      <w:lvlText w:val="•"/>
      <w:lvlJc w:val="left"/>
      <w:pPr>
        <w:ind w:left="4157" w:hanging="360"/>
      </w:pPr>
      <w:rPr>
        <w:rFonts w:hint="default"/>
        <w:lang w:val="en-US" w:eastAsia="en-US" w:bidi="ar-SA"/>
      </w:rPr>
    </w:lvl>
    <w:lvl w:ilvl="3" w:tplc="12EC356C">
      <w:numFmt w:val="bullet"/>
      <w:lvlText w:val="•"/>
      <w:lvlJc w:val="left"/>
      <w:pPr>
        <w:ind w:left="4935" w:hanging="360"/>
      </w:pPr>
      <w:rPr>
        <w:rFonts w:hint="default"/>
        <w:lang w:val="en-US" w:eastAsia="en-US" w:bidi="ar-SA"/>
      </w:rPr>
    </w:lvl>
    <w:lvl w:ilvl="4" w:tplc="CD745A5A">
      <w:numFmt w:val="bullet"/>
      <w:lvlText w:val="•"/>
      <w:lvlJc w:val="left"/>
      <w:pPr>
        <w:ind w:left="5714" w:hanging="360"/>
      </w:pPr>
      <w:rPr>
        <w:rFonts w:hint="default"/>
        <w:lang w:val="en-US" w:eastAsia="en-US" w:bidi="ar-SA"/>
      </w:rPr>
    </w:lvl>
    <w:lvl w:ilvl="5" w:tplc="8DD0C6D8">
      <w:numFmt w:val="bullet"/>
      <w:lvlText w:val="•"/>
      <w:lvlJc w:val="left"/>
      <w:pPr>
        <w:ind w:left="6493" w:hanging="360"/>
      </w:pPr>
      <w:rPr>
        <w:rFonts w:hint="default"/>
        <w:lang w:val="en-US" w:eastAsia="en-US" w:bidi="ar-SA"/>
      </w:rPr>
    </w:lvl>
    <w:lvl w:ilvl="6" w:tplc="F710A2C4">
      <w:numFmt w:val="bullet"/>
      <w:lvlText w:val="•"/>
      <w:lvlJc w:val="left"/>
      <w:pPr>
        <w:ind w:left="7271" w:hanging="360"/>
      </w:pPr>
      <w:rPr>
        <w:rFonts w:hint="default"/>
        <w:lang w:val="en-US" w:eastAsia="en-US" w:bidi="ar-SA"/>
      </w:rPr>
    </w:lvl>
    <w:lvl w:ilvl="7" w:tplc="A62EB0EE">
      <w:numFmt w:val="bullet"/>
      <w:lvlText w:val="•"/>
      <w:lvlJc w:val="left"/>
      <w:pPr>
        <w:ind w:left="8050" w:hanging="360"/>
      </w:pPr>
      <w:rPr>
        <w:rFonts w:hint="default"/>
        <w:lang w:val="en-US" w:eastAsia="en-US" w:bidi="ar-SA"/>
      </w:rPr>
    </w:lvl>
    <w:lvl w:ilvl="8" w:tplc="3814D9CE">
      <w:numFmt w:val="bullet"/>
      <w:lvlText w:val="•"/>
      <w:lvlJc w:val="left"/>
      <w:pPr>
        <w:ind w:left="8829" w:hanging="360"/>
      </w:pPr>
      <w:rPr>
        <w:rFonts w:hint="default"/>
        <w:lang w:val="en-US" w:eastAsia="en-US" w:bidi="ar-SA"/>
      </w:rPr>
    </w:lvl>
  </w:abstractNum>
  <w:abstractNum w:abstractNumId="9" w15:restartNumberingAfterBreak="0">
    <w:nsid w:val="37600D6B"/>
    <w:multiLevelType w:val="hybridMultilevel"/>
    <w:tmpl w:val="F030DFF2"/>
    <w:lvl w:ilvl="0" w:tplc="D9E22C44">
      <w:start w:val="1"/>
      <w:numFmt w:val="lowerLetter"/>
      <w:lvlText w:val="%1."/>
      <w:lvlJc w:val="left"/>
      <w:pPr>
        <w:ind w:left="2593" w:hanging="360"/>
        <w:jc w:val="left"/>
      </w:pPr>
      <w:rPr>
        <w:rFonts w:ascii="Calibri" w:eastAsia="Calibri" w:hAnsi="Calibri" w:cs="Calibri" w:hint="default"/>
        <w:b w:val="0"/>
        <w:bCs w:val="0"/>
        <w:i w:val="0"/>
        <w:iCs w:val="0"/>
        <w:spacing w:val="-1"/>
        <w:w w:val="100"/>
        <w:sz w:val="22"/>
        <w:szCs w:val="22"/>
        <w:lang w:val="en-US" w:eastAsia="en-US" w:bidi="ar-SA"/>
      </w:rPr>
    </w:lvl>
    <w:lvl w:ilvl="1" w:tplc="72022C4C">
      <w:numFmt w:val="bullet"/>
      <w:lvlText w:val="•"/>
      <w:lvlJc w:val="left"/>
      <w:pPr>
        <w:ind w:left="3378" w:hanging="360"/>
      </w:pPr>
      <w:rPr>
        <w:rFonts w:hint="default"/>
        <w:lang w:val="en-US" w:eastAsia="en-US" w:bidi="ar-SA"/>
      </w:rPr>
    </w:lvl>
    <w:lvl w:ilvl="2" w:tplc="B440A966">
      <w:numFmt w:val="bullet"/>
      <w:lvlText w:val="•"/>
      <w:lvlJc w:val="left"/>
      <w:pPr>
        <w:ind w:left="4157" w:hanging="360"/>
      </w:pPr>
      <w:rPr>
        <w:rFonts w:hint="default"/>
        <w:lang w:val="en-US" w:eastAsia="en-US" w:bidi="ar-SA"/>
      </w:rPr>
    </w:lvl>
    <w:lvl w:ilvl="3" w:tplc="1D6E8C06">
      <w:numFmt w:val="bullet"/>
      <w:lvlText w:val="•"/>
      <w:lvlJc w:val="left"/>
      <w:pPr>
        <w:ind w:left="4935" w:hanging="360"/>
      </w:pPr>
      <w:rPr>
        <w:rFonts w:hint="default"/>
        <w:lang w:val="en-US" w:eastAsia="en-US" w:bidi="ar-SA"/>
      </w:rPr>
    </w:lvl>
    <w:lvl w:ilvl="4" w:tplc="4686DE3C">
      <w:numFmt w:val="bullet"/>
      <w:lvlText w:val="•"/>
      <w:lvlJc w:val="left"/>
      <w:pPr>
        <w:ind w:left="5714" w:hanging="360"/>
      </w:pPr>
      <w:rPr>
        <w:rFonts w:hint="default"/>
        <w:lang w:val="en-US" w:eastAsia="en-US" w:bidi="ar-SA"/>
      </w:rPr>
    </w:lvl>
    <w:lvl w:ilvl="5" w:tplc="34343460">
      <w:numFmt w:val="bullet"/>
      <w:lvlText w:val="•"/>
      <w:lvlJc w:val="left"/>
      <w:pPr>
        <w:ind w:left="6493" w:hanging="360"/>
      </w:pPr>
      <w:rPr>
        <w:rFonts w:hint="default"/>
        <w:lang w:val="en-US" w:eastAsia="en-US" w:bidi="ar-SA"/>
      </w:rPr>
    </w:lvl>
    <w:lvl w:ilvl="6" w:tplc="CD54B624">
      <w:numFmt w:val="bullet"/>
      <w:lvlText w:val="•"/>
      <w:lvlJc w:val="left"/>
      <w:pPr>
        <w:ind w:left="7271" w:hanging="360"/>
      </w:pPr>
      <w:rPr>
        <w:rFonts w:hint="default"/>
        <w:lang w:val="en-US" w:eastAsia="en-US" w:bidi="ar-SA"/>
      </w:rPr>
    </w:lvl>
    <w:lvl w:ilvl="7" w:tplc="2056087E">
      <w:numFmt w:val="bullet"/>
      <w:lvlText w:val="•"/>
      <w:lvlJc w:val="left"/>
      <w:pPr>
        <w:ind w:left="8050" w:hanging="360"/>
      </w:pPr>
      <w:rPr>
        <w:rFonts w:hint="default"/>
        <w:lang w:val="en-US" w:eastAsia="en-US" w:bidi="ar-SA"/>
      </w:rPr>
    </w:lvl>
    <w:lvl w:ilvl="8" w:tplc="32E8438E">
      <w:numFmt w:val="bullet"/>
      <w:lvlText w:val="•"/>
      <w:lvlJc w:val="left"/>
      <w:pPr>
        <w:ind w:left="8829" w:hanging="360"/>
      </w:pPr>
      <w:rPr>
        <w:rFonts w:hint="default"/>
        <w:lang w:val="en-US" w:eastAsia="en-US" w:bidi="ar-SA"/>
      </w:rPr>
    </w:lvl>
  </w:abstractNum>
  <w:abstractNum w:abstractNumId="10" w15:restartNumberingAfterBreak="0">
    <w:nsid w:val="3A297EDC"/>
    <w:multiLevelType w:val="hybridMultilevel"/>
    <w:tmpl w:val="3378EEC6"/>
    <w:lvl w:ilvl="0" w:tplc="B7943516">
      <w:start w:val="2"/>
      <w:numFmt w:val="decimal"/>
      <w:lvlText w:val="%1"/>
      <w:lvlJc w:val="left"/>
      <w:pPr>
        <w:ind w:left="3800" w:hanging="164"/>
        <w:jc w:val="left"/>
      </w:pPr>
      <w:rPr>
        <w:rFonts w:ascii="Calibri" w:eastAsia="Calibri" w:hAnsi="Calibri" w:cs="Calibri" w:hint="default"/>
        <w:b w:val="0"/>
        <w:bCs w:val="0"/>
        <w:i w:val="0"/>
        <w:iCs w:val="0"/>
        <w:spacing w:val="0"/>
        <w:w w:val="100"/>
        <w:sz w:val="22"/>
        <w:szCs w:val="22"/>
        <w:lang w:val="en-US" w:eastAsia="en-US" w:bidi="ar-SA"/>
      </w:rPr>
    </w:lvl>
    <w:lvl w:ilvl="1" w:tplc="DFF2E6D6">
      <w:numFmt w:val="bullet"/>
      <w:lvlText w:val="•"/>
      <w:lvlJc w:val="left"/>
      <w:pPr>
        <w:ind w:left="4458" w:hanging="164"/>
      </w:pPr>
      <w:rPr>
        <w:rFonts w:hint="default"/>
        <w:lang w:val="en-US" w:eastAsia="en-US" w:bidi="ar-SA"/>
      </w:rPr>
    </w:lvl>
    <w:lvl w:ilvl="2" w:tplc="363E7216">
      <w:numFmt w:val="bullet"/>
      <w:lvlText w:val="•"/>
      <w:lvlJc w:val="left"/>
      <w:pPr>
        <w:ind w:left="5117" w:hanging="164"/>
      </w:pPr>
      <w:rPr>
        <w:rFonts w:hint="default"/>
        <w:lang w:val="en-US" w:eastAsia="en-US" w:bidi="ar-SA"/>
      </w:rPr>
    </w:lvl>
    <w:lvl w:ilvl="3" w:tplc="59C07DF6">
      <w:numFmt w:val="bullet"/>
      <w:lvlText w:val="•"/>
      <w:lvlJc w:val="left"/>
      <w:pPr>
        <w:ind w:left="5775" w:hanging="164"/>
      </w:pPr>
      <w:rPr>
        <w:rFonts w:hint="default"/>
        <w:lang w:val="en-US" w:eastAsia="en-US" w:bidi="ar-SA"/>
      </w:rPr>
    </w:lvl>
    <w:lvl w:ilvl="4" w:tplc="E814E0B8">
      <w:numFmt w:val="bullet"/>
      <w:lvlText w:val="•"/>
      <w:lvlJc w:val="left"/>
      <w:pPr>
        <w:ind w:left="6434" w:hanging="164"/>
      </w:pPr>
      <w:rPr>
        <w:rFonts w:hint="default"/>
        <w:lang w:val="en-US" w:eastAsia="en-US" w:bidi="ar-SA"/>
      </w:rPr>
    </w:lvl>
    <w:lvl w:ilvl="5" w:tplc="80A828C2">
      <w:numFmt w:val="bullet"/>
      <w:lvlText w:val="•"/>
      <w:lvlJc w:val="left"/>
      <w:pPr>
        <w:ind w:left="7093" w:hanging="164"/>
      </w:pPr>
      <w:rPr>
        <w:rFonts w:hint="default"/>
        <w:lang w:val="en-US" w:eastAsia="en-US" w:bidi="ar-SA"/>
      </w:rPr>
    </w:lvl>
    <w:lvl w:ilvl="6" w:tplc="FA92508C">
      <w:numFmt w:val="bullet"/>
      <w:lvlText w:val="•"/>
      <w:lvlJc w:val="left"/>
      <w:pPr>
        <w:ind w:left="7751" w:hanging="164"/>
      </w:pPr>
      <w:rPr>
        <w:rFonts w:hint="default"/>
        <w:lang w:val="en-US" w:eastAsia="en-US" w:bidi="ar-SA"/>
      </w:rPr>
    </w:lvl>
    <w:lvl w:ilvl="7" w:tplc="62781EF4">
      <w:numFmt w:val="bullet"/>
      <w:lvlText w:val="•"/>
      <w:lvlJc w:val="left"/>
      <w:pPr>
        <w:ind w:left="8410" w:hanging="164"/>
      </w:pPr>
      <w:rPr>
        <w:rFonts w:hint="default"/>
        <w:lang w:val="en-US" w:eastAsia="en-US" w:bidi="ar-SA"/>
      </w:rPr>
    </w:lvl>
    <w:lvl w:ilvl="8" w:tplc="F54E67D0">
      <w:numFmt w:val="bullet"/>
      <w:lvlText w:val="•"/>
      <w:lvlJc w:val="left"/>
      <w:pPr>
        <w:ind w:left="9069" w:hanging="164"/>
      </w:pPr>
      <w:rPr>
        <w:rFonts w:hint="default"/>
        <w:lang w:val="en-US" w:eastAsia="en-US" w:bidi="ar-SA"/>
      </w:rPr>
    </w:lvl>
  </w:abstractNum>
  <w:abstractNum w:abstractNumId="11" w15:restartNumberingAfterBreak="0">
    <w:nsid w:val="481873F4"/>
    <w:multiLevelType w:val="multilevel"/>
    <w:tmpl w:val="59F22D46"/>
    <w:lvl w:ilvl="0">
      <w:start w:val="12"/>
      <w:numFmt w:val="decimal"/>
      <w:lvlText w:val="%1"/>
      <w:lvlJc w:val="left"/>
      <w:pPr>
        <w:ind w:left="2200" w:hanging="874"/>
        <w:jc w:val="left"/>
      </w:pPr>
      <w:rPr>
        <w:rFonts w:hint="default"/>
        <w:lang w:val="en-US" w:eastAsia="en-US" w:bidi="ar-SA"/>
      </w:rPr>
    </w:lvl>
    <w:lvl w:ilvl="1">
      <w:start w:val="1"/>
      <w:numFmt w:val="decimal"/>
      <w:lvlText w:val="%1.%2."/>
      <w:lvlJc w:val="left"/>
      <w:pPr>
        <w:ind w:left="2200" w:hanging="874"/>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3837" w:hanging="874"/>
      </w:pPr>
      <w:rPr>
        <w:rFonts w:hint="default"/>
        <w:lang w:val="en-US" w:eastAsia="en-US" w:bidi="ar-SA"/>
      </w:rPr>
    </w:lvl>
    <w:lvl w:ilvl="3">
      <w:numFmt w:val="bullet"/>
      <w:lvlText w:val="•"/>
      <w:lvlJc w:val="left"/>
      <w:pPr>
        <w:ind w:left="4655" w:hanging="874"/>
      </w:pPr>
      <w:rPr>
        <w:rFonts w:hint="default"/>
        <w:lang w:val="en-US" w:eastAsia="en-US" w:bidi="ar-SA"/>
      </w:rPr>
    </w:lvl>
    <w:lvl w:ilvl="4">
      <w:numFmt w:val="bullet"/>
      <w:lvlText w:val="•"/>
      <w:lvlJc w:val="left"/>
      <w:pPr>
        <w:ind w:left="5474" w:hanging="874"/>
      </w:pPr>
      <w:rPr>
        <w:rFonts w:hint="default"/>
        <w:lang w:val="en-US" w:eastAsia="en-US" w:bidi="ar-SA"/>
      </w:rPr>
    </w:lvl>
    <w:lvl w:ilvl="5">
      <w:numFmt w:val="bullet"/>
      <w:lvlText w:val="•"/>
      <w:lvlJc w:val="left"/>
      <w:pPr>
        <w:ind w:left="6293" w:hanging="874"/>
      </w:pPr>
      <w:rPr>
        <w:rFonts w:hint="default"/>
        <w:lang w:val="en-US" w:eastAsia="en-US" w:bidi="ar-SA"/>
      </w:rPr>
    </w:lvl>
    <w:lvl w:ilvl="6">
      <w:numFmt w:val="bullet"/>
      <w:lvlText w:val="•"/>
      <w:lvlJc w:val="left"/>
      <w:pPr>
        <w:ind w:left="7111" w:hanging="874"/>
      </w:pPr>
      <w:rPr>
        <w:rFonts w:hint="default"/>
        <w:lang w:val="en-US" w:eastAsia="en-US" w:bidi="ar-SA"/>
      </w:rPr>
    </w:lvl>
    <w:lvl w:ilvl="7">
      <w:numFmt w:val="bullet"/>
      <w:lvlText w:val="•"/>
      <w:lvlJc w:val="left"/>
      <w:pPr>
        <w:ind w:left="7930" w:hanging="874"/>
      </w:pPr>
      <w:rPr>
        <w:rFonts w:hint="default"/>
        <w:lang w:val="en-US" w:eastAsia="en-US" w:bidi="ar-SA"/>
      </w:rPr>
    </w:lvl>
    <w:lvl w:ilvl="8">
      <w:numFmt w:val="bullet"/>
      <w:lvlText w:val="•"/>
      <w:lvlJc w:val="left"/>
      <w:pPr>
        <w:ind w:left="8749" w:hanging="874"/>
      </w:pPr>
      <w:rPr>
        <w:rFonts w:hint="default"/>
        <w:lang w:val="en-US" w:eastAsia="en-US" w:bidi="ar-SA"/>
      </w:rPr>
    </w:lvl>
  </w:abstractNum>
  <w:abstractNum w:abstractNumId="12" w15:restartNumberingAfterBreak="0">
    <w:nsid w:val="48A11481"/>
    <w:multiLevelType w:val="multilevel"/>
    <w:tmpl w:val="88E8B06E"/>
    <w:lvl w:ilvl="0">
      <w:start w:val="13"/>
      <w:numFmt w:val="decimal"/>
      <w:lvlText w:val="%1"/>
      <w:lvlJc w:val="left"/>
      <w:pPr>
        <w:ind w:left="2200" w:hanging="874"/>
        <w:jc w:val="left"/>
      </w:pPr>
      <w:rPr>
        <w:rFonts w:hint="default"/>
        <w:lang w:val="en-US" w:eastAsia="en-US" w:bidi="ar-SA"/>
      </w:rPr>
    </w:lvl>
    <w:lvl w:ilvl="1">
      <w:start w:val="1"/>
      <w:numFmt w:val="decimal"/>
      <w:lvlText w:val="%1.%2."/>
      <w:lvlJc w:val="left"/>
      <w:pPr>
        <w:ind w:left="2200" w:hanging="874"/>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2999" w:hanging="833"/>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4641" w:hanging="833"/>
      </w:pPr>
      <w:rPr>
        <w:rFonts w:hint="default"/>
        <w:lang w:val="en-US" w:eastAsia="en-US" w:bidi="ar-SA"/>
      </w:rPr>
    </w:lvl>
    <w:lvl w:ilvl="4">
      <w:numFmt w:val="bullet"/>
      <w:lvlText w:val="•"/>
      <w:lvlJc w:val="left"/>
      <w:pPr>
        <w:ind w:left="5462" w:hanging="833"/>
      </w:pPr>
      <w:rPr>
        <w:rFonts w:hint="default"/>
        <w:lang w:val="en-US" w:eastAsia="en-US" w:bidi="ar-SA"/>
      </w:rPr>
    </w:lvl>
    <w:lvl w:ilvl="5">
      <w:numFmt w:val="bullet"/>
      <w:lvlText w:val="•"/>
      <w:lvlJc w:val="left"/>
      <w:pPr>
        <w:ind w:left="6282" w:hanging="833"/>
      </w:pPr>
      <w:rPr>
        <w:rFonts w:hint="default"/>
        <w:lang w:val="en-US" w:eastAsia="en-US" w:bidi="ar-SA"/>
      </w:rPr>
    </w:lvl>
    <w:lvl w:ilvl="6">
      <w:numFmt w:val="bullet"/>
      <w:lvlText w:val="•"/>
      <w:lvlJc w:val="left"/>
      <w:pPr>
        <w:ind w:left="7103" w:hanging="833"/>
      </w:pPr>
      <w:rPr>
        <w:rFonts w:hint="default"/>
        <w:lang w:val="en-US" w:eastAsia="en-US" w:bidi="ar-SA"/>
      </w:rPr>
    </w:lvl>
    <w:lvl w:ilvl="7">
      <w:numFmt w:val="bullet"/>
      <w:lvlText w:val="•"/>
      <w:lvlJc w:val="left"/>
      <w:pPr>
        <w:ind w:left="7924" w:hanging="833"/>
      </w:pPr>
      <w:rPr>
        <w:rFonts w:hint="default"/>
        <w:lang w:val="en-US" w:eastAsia="en-US" w:bidi="ar-SA"/>
      </w:rPr>
    </w:lvl>
    <w:lvl w:ilvl="8">
      <w:numFmt w:val="bullet"/>
      <w:lvlText w:val="•"/>
      <w:lvlJc w:val="left"/>
      <w:pPr>
        <w:ind w:left="8744" w:hanging="833"/>
      </w:pPr>
      <w:rPr>
        <w:rFonts w:hint="default"/>
        <w:lang w:val="en-US" w:eastAsia="en-US" w:bidi="ar-SA"/>
      </w:rPr>
    </w:lvl>
  </w:abstractNum>
  <w:abstractNum w:abstractNumId="13" w15:restartNumberingAfterBreak="0">
    <w:nsid w:val="4E9269D6"/>
    <w:multiLevelType w:val="multilevel"/>
    <w:tmpl w:val="1CECDBC2"/>
    <w:lvl w:ilvl="0">
      <w:start w:val="1"/>
      <w:numFmt w:val="decimal"/>
      <w:lvlText w:val="[%1]"/>
      <w:lvlJc w:val="left"/>
      <w:pPr>
        <w:tabs>
          <w:tab w:val="left" w:pos="648"/>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FBD40B2"/>
    <w:multiLevelType w:val="multilevel"/>
    <w:tmpl w:val="605C1A02"/>
    <w:lvl w:ilvl="0">
      <w:start w:val="712"/>
      <w:numFmt w:val="decimal"/>
      <w:lvlText w:val="%1"/>
      <w:lvlJc w:val="left"/>
      <w:pPr>
        <w:ind w:left="2178" w:hanging="795"/>
        <w:jc w:val="left"/>
      </w:pPr>
      <w:rPr>
        <w:rFonts w:hint="default"/>
        <w:lang w:val="en-US" w:eastAsia="en-US" w:bidi="ar-SA"/>
      </w:rPr>
    </w:lvl>
    <w:lvl w:ilvl="1">
      <w:start w:val="1"/>
      <w:numFmt w:val="decimal"/>
      <w:lvlText w:val="%1.%2"/>
      <w:lvlJc w:val="left"/>
      <w:pPr>
        <w:ind w:left="2178" w:hanging="795"/>
        <w:jc w:val="left"/>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3821" w:hanging="795"/>
      </w:pPr>
      <w:rPr>
        <w:rFonts w:hint="default"/>
        <w:lang w:val="en-US" w:eastAsia="en-US" w:bidi="ar-SA"/>
      </w:rPr>
    </w:lvl>
    <w:lvl w:ilvl="3">
      <w:numFmt w:val="bullet"/>
      <w:lvlText w:val="•"/>
      <w:lvlJc w:val="left"/>
      <w:pPr>
        <w:ind w:left="4641" w:hanging="795"/>
      </w:pPr>
      <w:rPr>
        <w:rFonts w:hint="default"/>
        <w:lang w:val="en-US" w:eastAsia="en-US" w:bidi="ar-SA"/>
      </w:rPr>
    </w:lvl>
    <w:lvl w:ilvl="4">
      <w:numFmt w:val="bullet"/>
      <w:lvlText w:val="•"/>
      <w:lvlJc w:val="left"/>
      <w:pPr>
        <w:ind w:left="5462" w:hanging="795"/>
      </w:pPr>
      <w:rPr>
        <w:rFonts w:hint="default"/>
        <w:lang w:val="en-US" w:eastAsia="en-US" w:bidi="ar-SA"/>
      </w:rPr>
    </w:lvl>
    <w:lvl w:ilvl="5">
      <w:numFmt w:val="bullet"/>
      <w:lvlText w:val="•"/>
      <w:lvlJc w:val="left"/>
      <w:pPr>
        <w:ind w:left="6283" w:hanging="795"/>
      </w:pPr>
      <w:rPr>
        <w:rFonts w:hint="default"/>
        <w:lang w:val="en-US" w:eastAsia="en-US" w:bidi="ar-SA"/>
      </w:rPr>
    </w:lvl>
    <w:lvl w:ilvl="6">
      <w:numFmt w:val="bullet"/>
      <w:lvlText w:val="•"/>
      <w:lvlJc w:val="left"/>
      <w:pPr>
        <w:ind w:left="7103" w:hanging="795"/>
      </w:pPr>
      <w:rPr>
        <w:rFonts w:hint="default"/>
        <w:lang w:val="en-US" w:eastAsia="en-US" w:bidi="ar-SA"/>
      </w:rPr>
    </w:lvl>
    <w:lvl w:ilvl="7">
      <w:numFmt w:val="bullet"/>
      <w:lvlText w:val="•"/>
      <w:lvlJc w:val="left"/>
      <w:pPr>
        <w:ind w:left="7924" w:hanging="795"/>
      </w:pPr>
      <w:rPr>
        <w:rFonts w:hint="default"/>
        <w:lang w:val="en-US" w:eastAsia="en-US" w:bidi="ar-SA"/>
      </w:rPr>
    </w:lvl>
    <w:lvl w:ilvl="8">
      <w:numFmt w:val="bullet"/>
      <w:lvlText w:val="•"/>
      <w:lvlJc w:val="left"/>
      <w:pPr>
        <w:ind w:left="8745" w:hanging="795"/>
      </w:pPr>
      <w:rPr>
        <w:rFonts w:hint="default"/>
        <w:lang w:val="en-US" w:eastAsia="en-US" w:bidi="ar-SA"/>
      </w:rPr>
    </w:lvl>
  </w:abstractNum>
  <w:abstractNum w:abstractNumId="15" w15:restartNumberingAfterBreak="0">
    <w:nsid w:val="54952973"/>
    <w:multiLevelType w:val="multilevel"/>
    <w:tmpl w:val="C99E3674"/>
    <w:lvl w:ilvl="0">
      <w:start w:val="18"/>
      <w:numFmt w:val="decimal"/>
      <w:lvlText w:val="%1"/>
      <w:lvlJc w:val="left"/>
      <w:pPr>
        <w:ind w:left="2178" w:hanging="853"/>
        <w:jc w:val="left"/>
      </w:pPr>
      <w:rPr>
        <w:rFonts w:hint="default"/>
        <w:lang w:val="en-US" w:eastAsia="en-US" w:bidi="ar-SA"/>
      </w:rPr>
    </w:lvl>
    <w:lvl w:ilvl="1">
      <w:start w:val="1"/>
      <w:numFmt w:val="decimal"/>
      <w:lvlText w:val="%1.%2."/>
      <w:lvlJc w:val="left"/>
      <w:pPr>
        <w:ind w:left="2178" w:hanging="853"/>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3821" w:hanging="853"/>
      </w:pPr>
      <w:rPr>
        <w:rFonts w:hint="default"/>
        <w:lang w:val="en-US" w:eastAsia="en-US" w:bidi="ar-SA"/>
      </w:rPr>
    </w:lvl>
    <w:lvl w:ilvl="3">
      <w:numFmt w:val="bullet"/>
      <w:lvlText w:val="•"/>
      <w:lvlJc w:val="left"/>
      <w:pPr>
        <w:ind w:left="4641" w:hanging="853"/>
      </w:pPr>
      <w:rPr>
        <w:rFonts w:hint="default"/>
        <w:lang w:val="en-US" w:eastAsia="en-US" w:bidi="ar-SA"/>
      </w:rPr>
    </w:lvl>
    <w:lvl w:ilvl="4">
      <w:numFmt w:val="bullet"/>
      <w:lvlText w:val="•"/>
      <w:lvlJc w:val="left"/>
      <w:pPr>
        <w:ind w:left="5462" w:hanging="853"/>
      </w:pPr>
      <w:rPr>
        <w:rFonts w:hint="default"/>
        <w:lang w:val="en-US" w:eastAsia="en-US" w:bidi="ar-SA"/>
      </w:rPr>
    </w:lvl>
    <w:lvl w:ilvl="5">
      <w:numFmt w:val="bullet"/>
      <w:lvlText w:val="•"/>
      <w:lvlJc w:val="left"/>
      <w:pPr>
        <w:ind w:left="6283" w:hanging="853"/>
      </w:pPr>
      <w:rPr>
        <w:rFonts w:hint="default"/>
        <w:lang w:val="en-US" w:eastAsia="en-US" w:bidi="ar-SA"/>
      </w:rPr>
    </w:lvl>
    <w:lvl w:ilvl="6">
      <w:numFmt w:val="bullet"/>
      <w:lvlText w:val="•"/>
      <w:lvlJc w:val="left"/>
      <w:pPr>
        <w:ind w:left="7103" w:hanging="853"/>
      </w:pPr>
      <w:rPr>
        <w:rFonts w:hint="default"/>
        <w:lang w:val="en-US" w:eastAsia="en-US" w:bidi="ar-SA"/>
      </w:rPr>
    </w:lvl>
    <w:lvl w:ilvl="7">
      <w:numFmt w:val="bullet"/>
      <w:lvlText w:val="•"/>
      <w:lvlJc w:val="left"/>
      <w:pPr>
        <w:ind w:left="7924" w:hanging="853"/>
      </w:pPr>
      <w:rPr>
        <w:rFonts w:hint="default"/>
        <w:lang w:val="en-US" w:eastAsia="en-US" w:bidi="ar-SA"/>
      </w:rPr>
    </w:lvl>
    <w:lvl w:ilvl="8">
      <w:numFmt w:val="bullet"/>
      <w:lvlText w:val="•"/>
      <w:lvlJc w:val="left"/>
      <w:pPr>
        <w:ind w:left="8745" w:hanging="853"/>
      </w:pPr>
      <w:rPr>
        <w:rFonts w:hint="default"/>
        <w:lang w:val="en-US" w:eastAsia="en-US" w:bidi="ar-SA"/>
      </w:rPr>
    </w:lvl>
  </w:abstractNum>
  <w:abstractNum w:abstractNumId="16" w15:restartNumberingAfterBreak="0">
    <w:nsid w:val="57AD44A4"/>
    <w:multiLevelType w:val="hybridMultilevel"/>
    <w:tmpl w:val="1384F4C4"/>
    <w:lvl w:ilvl="0" w:tplc="8CDEA3F4">
      <w:start w:val="1"/>
      <w:numFmt w:val="lowerLetter"/>
      <w:lvlText w:val="%1."/>
      <w:lvlJc w:val="left"/>
      <w:pPr>
        <w:ind w:left="2593" w:hanging="360"/>
        <w:jc w:val="left"/>
      </w:pPr>
      <w:rPr>
        <w:rFonts w:ascii="Calibri" w:eastAsia="Calibri" w:hAnsi="Calibri" w:cs="Calibri" w:hint="default"/>
        <w:b w:val="0"/>
        <w:bCs w:val="0"/>
        <w:i w:val="0"/>
        <w:iCs w:val="0"/>
        <w:spacing w:val="-1"/>
        <w:w w:val="100"/>
        <w:sz w:val="22"/>
        <w:szCs w:val="22"/>
        <w:lang w:val="en-US" w:eastAsia="en-US" w:bidi="ar-SA"/>
      </w:rPr>
    </w:lvl>
    <w:lvl w:ilvl="1" w:tplc="713692B0">
      <w:numFmt w:val="bullet"/>
      <w:lvlText w:val="•"/>
      <w:lvlJc w:val="left"/>
      <w:pPr>
        <w:ind w:left="3378" w:hanging="360"/>
      </w:pPr>
      <w:rPr>
        <w:rFonts w:hint="default"/>
        <w:lang w:val="en-US" w:eastAsia="en-US" w:bidi="ar-SA"/>
      </w:rPr>
    </w:lvl>
    <w:lvl w:ilvl="2" w:tplc="DAF44600">
      <w:numFmt w:val="bullet"/>
      <w:lvlText w:val="•"/>
      <w:lvlJc w:val="left"/>
      <w:pPr>
        <w:ind w:left="4157" w:hanging="360"/>
      </w:pPr>
      <w:rPr>
        <w:rFonts w:hint="default"/>
        <w:lang w:val="en-US" w:eastAsia="en-US" w:bidi="ar-SA"/>
      </w:rPr>
    </w:lvl>
    <w:lvl w:ilvl="3" w:tplc="CBEEE0BA">
      <w:numFmt w:val="bullet"/>
      <w:lvlText w:val="•"/>
      <w:lvlJc w:val="left"/>
      <w:pPr>
        <w:ind w:left="4935" w:hanging="360"/>
      </w:pPr>
      <w:rPr>
        <w:rFonts w:hint="default"/>
        <w:lang w:val="en-US" w:eastAsia="en-US" w:bidi="ar-SA"/>
      </w:rPr>
    </w:lvl>
    <w:lvl w:ilvl="4" w:tplc="C422CB02">
      <w:numFmt w:val="bullet"/>
      <w:lvlText w:val="•"/>
      <w:lvlJc w:val="left"/>
      <w:pPr>
        <w:ind w:left="5714" w:hanging="360"/>
      </w:pPr>
      <w:rPr>
        <w:rFonts w:hint="default"/>
        <w:lang w:val="en-US" w:eastAsia="en-US" w:bidi="ar-SA"/>
      </w:rPr>
    </w:lvl>
    <w:lvl w:ilvl="5" w:tplc="B980DAFA">
      <w:numFmt w:val="bullet"/>
      <w:lvlText w:val="•"/>
      <w:lvlJc w:val="left"/>
      <w:pPr>
        <w:ind w:left="6493" w:hanging="360"/>
      </w:pPr>
      <w:rPr>
        <w:rFonts w:hint="default"/>
        <w:lang w:val="en-US" w:eastAsia="en-US" w:bidi="ar-SA"/>
      </w:rPr>
    </w:lvl>
    <w:lvl w:ilvl="6" w:tplc="3C969984">
      <w:numFmt w:val="bullet"/>
      <w:lvlText w:val="•"/>
      <w:lvlJc w:val="left"/>
      <w:pPr>
        <w:ind w:left="7271" w:hanging="360"/>
      </w:pPr>
      <w:rPr>
        <w:rFonts w:hint="default"/>
        <w:lang w:val="en-US" w:eastAsia="en-US" w:bidi="ar-SA"/>
      </w:rPr>
    </w:lvl>
    <w:lvl w:ilvl="7" w:tplc="C360DAB2">
      <w:numFmt w:val="bullet"/>
      <w:lvlText w:val="•"/>
      <w:lvlJc w:val="left"/>
      <w:pPr>
        <w:ind w:left="8050" w:hanging="360"/>
      </w:pPr>
      <w:rPr>
        <w:rFonts w:hint="default"/>
        <w:lang w:val="en-US" w:eastAsia="en-US" w:bidi="ar-SA"/>
      </w:rPr>
    </w:lvl>
    <w:lvl w:ilvl="8" w:tplc="65C82834">
      <w:numFmt w:val="bullet"/>
      <w:lvlText w:val="•"/>
      <w:lvlJc w:val="left"/>
      <w:pPr>
        <w:ind w:left="8829" w:hanging="360"/>
      </w:pPr>
      <w:rPr>
        <w:rFonts w:hint="default"/>
        <w:lang w:val="en-US" w:eastAsia="en-US" w:bidi="ar-SA"/>
      </w:rPr>
    </w:lvl>
  </w:abstractNum>
  <w:abstractNum w:abstractNumId="17" w15:restartNumberingAfterBreak="0">
    <w:nsid w:val="5E3E4848"/>
    <w:multiLevelType w:val="multilevel"/>
    <w:tmpl w:val="60E4941A"/>
    <w:lvl w:ilvl="0">
      <w:start w:val="713"/>
      <w:numFmt w:val="decimal"/>
      <w:lvlText w:val="%1."/>
      <w:lvlJc w:val="left"/>
      <w:pPr>
        <w:ind w:left="1326" w:hanging="567"/>
        <w:jc w:val="left"/>
      </w:pPr>
      <w:rPr>
        <w:rFonts w:ascii="Calibri" w:eastAsia="Calibri" w:hAnsi="Calibri" w:cs="Calibri" w:hint="default"/>
        <w:b w:val="0"/>
        <w:bCs w:val="0"/>
        <w:i w:val="0"/>
        <w:iCs w:val="0"/>
        <w:spacing w:val="-2"/>
        <w:w w:val="100"/>
        <w:sz w:val="22"/>
        <w:szCs w:val="22"/>
        <w:lang w:val="en-US" w:eastAsia="en-US" w:bidi="ar-SA"/>
      </w:rPr>
    </w:lvl>
    <w:lvl w:ilvl="1">
      <w:start w:val="1"/>
      <w:numFmt w:val="decimal"/>
      <w:lvlText w:val="%1.%2"/>
      <w:lvlJc w:val="left"/>
      <w:pPr>
        <w:ind w:left="2178" w:hanging="795"/>
        <w:jc w:val="left"/>
      </w:pPr>
      <w:rPr>
        <w:rFonts w:ascii="Calibri" w:eastAsia="Calibri" w:hAnsi="Calibri" w:cs="Calibri" w:hint="default"/>
        <w:b w:val="0"/>
        <w:bCs w:val="0"/>
        <w:i w:val="0"/>
        <w:iCs w:val="0"/>
        <w:spacing w:val="-2"/>
        <w:w w:val="100"/>
        <w:sz w:val="22"/>
        <w:szCs w:val="22"/>
        <w:lang w:val="en-US" w:eastAsia="en-US" w:bidi="ar-SA"/>
      </w:rPr>
    </w:lvl>
    <w:lvl w:ilvl="2">
      <w:start w:val="1"/>
      <w:numFmt w:val="lowerLetter"/>
      <w:lvlText w:val="%3."/>
      <w:lvlJc w:val="left"/>
      <w:pPr>
        <w:ind w:left="2593" w:hanging="360"/>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2600" w:hanging="360"/>
      </w:pPr>
      <w:rPr>
        <w:rFonts w:hint="default"/>
        <w:lang w:val="en-US" w:eastAsia="en-US" w:bidi="ar-SA"/>
      </w:rPr>
    </w:lvl>
    <w:lvl w:ilvl="4">
      <w:numFmt w:val="bullet"/>
      <w:lvlText w:val="•"/>
      <w:lvlJc w:val="left"/>
      <w:pPr>
        <w:ind w:left="3712" w:hanging="360"/>
      </w:pPr>
      <w:rPr>
        <w:rFonts w:hint="default"/>
        <w:lang w:val="en-US" w:eastAsia="en-US" w:bidi="ar-SA"/>
      </w:rPr>
    </w:lvl>
    <w:lvl w:ilvl="5">
      <w:numFmt w:val="bullet"/>
      <w:lvlText w:val="•"/>
      <w:lvlJc w:val="left"/>
      <w:pPr>
        <w:ind w:left="4824" w:hanging="360"/>
      </w:pPr>
      <w:rPr>
        <w:rFonts w:hint="default"/>
        <w:lang w:val="en-US" w:eastAsia="en-US" w:bidi="ar-SA"/>
      </w:rPr>
    </w:lvl>
    <w:lvl w:ilvl="6">
      <w:numFmt w:val="bullet"/>
      <w:lvlText w:val="•"/>
      <w:lvlJc w:val="left"/>
      <w:pPr>
        <w:ind w:left="5937" w:hanging="360"/>
      </w:pPr>
      <w:rPr>
        <w:rFonts w:hint="default"/>
        <w:lang w:val="en-US" w:eastAsia="en-US" w:bidi="ar-SA"/>
      </w:rPr>
    </w:lvl>
    <w:lvl w:ilvl="7">
      <w:numFmt w:val="bullet"/>
      <w:lvlText w:val="•"/>
      <w:lvlJc w:val="left"/>
      <w:pPr>
        <w:ind w:left="7049" w:hanging="360"/>
      </w:pPr>
      <w:rPr>
        <w:rFonts w:hint="default"/>
        <w:lang w:val="en-US" w:eastAsia="en-US" w:bidi="ar-SA"/>
      </w:rPr>
    </w:lvl>
    <w:lvl w:ilvl="8">
      <w:numFmt w:val="bullet"/>
      <w:lvlText w:val="•"/>
      <w:lvlJc w:val="left"/>
      <w:pPr>
        <w:ind w:left="8161" w:hanging="360"/>
      </w:pPr>
      <w:rPr>
        <w:rFonts w:hint="default"/>
        <w:lang w:val="en-US" w:eastAsia="en-US" w:bidi="ar-SA"/>
      </w:rPr>
    </w:lvl>
  </w:abstractNum>
  <w:abstractNum w:abstractNumId="18" w15:restartNumberingAfterBreak="0">
    <w:nsid w:val="5E714D05"/>
    <w:multiLevelType w:val="hybridMultilevel"/>
    <w:tmpl w:val="EE34C27E"/>
    <w:lvl w:ilvl="0" w:tplc="09AE99C4">
      <w:start w:val="1"/>
      <w:numFmt w:val="lowerLetter"/>
      <w:lvlText w:val="%1."/>
      <w:lvlJc w:val="left"/>
      <w:pPr>
        <w:ind w:left="2919" w:hanging="360"/>
        <w:jc w:val="left"/>
      </w:pPr>
      <w:rPr>
        <w:rFonts w:ascii="Calibri" w:eastAsia="Calibri" w:hAnsi="Calibri" w:cs="Calibri" w:hint="default"/>
        <w:b w:val="0"/>
        <w:bCs w:val="0"/>
        <w:i w:val="0"/>
        <w:iCs w:val="0"/>
        <w:spacing w:val="-1"/>
        <w:w w:val="100"/>
        <w:sz w:val="22"/>
        <w:szCs w:val="22"/>
        <w:lang w:val="en-US" w:eastAsia="en-US" w:bidi="ar-SA"/>
      </w:rPr>
    </w:lvl>
    <w:lvl w:ilvl="1" w:tplc="747C3CA0">
      <w:numFmt w:val="bullet"/>
      <w:lvlText w:val="•"/>
      <w:lvlJc w:val="left"/>
      <w:pPr>
        <w:ind w:left="3666" w:hanging="360"/>
      </w:pPr>
      <w:rPr>
        <w:rFonts w:hint="default"/>
        <w:lang w:val="en-US" w:eastAsia="en-US" w:bidi="ar-SA"/>
      </w:rPr>
    </w:lvl>
    <w:lvl w:ilvl="2" w:tplc="4C586132">
      <w:numFmt w:val="bullet"/>
      <w:lvlText w:val="•"/>
      <w:lvlJc w:val="left"/>
      <w:pPr>
        <w:ind w:left="4413" w:hanging="360"/>
      </w:pPr>
      <w:rPr>
        <w:rFonts w:hint="default"/>
        <w:lang w:val="en-US" w:eastAsia="en-US" w:bidi="ar-SA"/>
      </w:rPr>
    </w:lvl>
    <w:lvl w:ilvl="3" w:tplc="22708BA0">
      <w:numFmt w:val="bullet"/>
      <w:lvlText w:val="•"/>
      <w:lvlJc w:val="left"/>
      <w:pPr>
        <w:ind w:left="5159" w:hanging="360"/>
      </w:pPr>
      <w:rPr>
        <w:rFonts w:hint="default"/>
        <w:lang w:val="en-US" w:eastAsia="en-US" w:bidi="ar-SA"/>
      </w:rPr>
    </w:lvl>
    <w:lvl w:ilvl="4" w:tplc="0024B742">
      <w:numFmt w:val="bullet"/>
      <w:lvlText w:val="•"/>
      <w:lvlJc w:val="left"/>
      <w:pPr>
        <w:ind w:left="5906" w:hanging="360"/>
      </w:pPr>
      <w:rPr>
        <w:rFonts w:hint="default"/>
        <w:lang w:val="en-US" w:eastAsia="en-US" w:bidi="ar-SA"/>
      </w:rPr>
    </w:lvl>
    <w:lvl w:ilvl="5" w:tplc="0FA489AA">
      <w:numFmt w:val="bullet"/>
      <w:lvlText w:val="•"/>
      <w:lvlJc w:val="left"/>
      <w:pPr>
        <w:ind w:left="6653" w:hanging="360"/>
      </w:pPr>
      <w:rPr>
        <w:rFonts w:hint="default"/>
        <w:lang w:val="en-US" w:eastAsia="en-US" w:bidi="ar-SA"/>
      </w:rPr>
    </w:lvl>
    <w:lvl w:ilvl="6" w:tplc="C316BA88">
      <w:numFmt w:val="bullet"/>
      <w:lvlText w:val="•"/>
      <w:lvlJc w:val="left"/>
      <w:pPr>
        <w:ind w:left="7399" w:hanging="360"/>
      </w:pPr>
      <w:rPr>
        <w:rFonts w:hint="default"/>
        <w:lang w:val="en-US" w:eastAsia="en-US" w:bidi="ar-SA"/>
      </w:rPr>
    </w:lvl>
    <w:lvl w:ilvl="7" w:tplc="9EDC05E6">
      <w:numFmt w:val="bullet"/>
      <w:lvlText w:val="•"/>
      <w:lvlJc w:val="left"/>
      <w:pPr>
        <w:ind w:left="8146" w:hanging="360"/>
      </w:pPr>
      <w:rPr>
        <w:rFonts w:hint="default"/>
        <w:lang w:val="en-US" w:eastAsia="en-US" w:bidi="ar-SA"/>
      </w:rPr>
    </w:lvl>
    <w:lvl w:ilvl="8" w:tplc="8848C184">
      <w:numFmt w:val="bullet"/>
      <w:lvlText w:val="•"/>
      <w:lvlJc w:val="left"/>
      <w:pPr>
        <w:ind w:left="8893" w:hanging="360"/>
      </w:pPr>
      <w:rPr>
        <w:rFonts w:hint="default"/>
        <w:lang w:val="en-US" w:eastAsia="en-US" w:bidi="ar-SA"/>
      </w:rPr>
    </w:lvl>
  </w:abstractNum>
  <w:abstractNum w:abstractNumId="19" w15:restartNumberingAfterBreak="0">
    <w:nsid w:val="60B30284"/>
    <w:multiLevelType w:val="hybridMultilevel"/>
    <w:tmpl w:val="75EEA4F8"/>
    <w:lvl w:ilvl="0" w:tplc="5134AF08">
      <w:start w:val="1"/>
      <w:numFmt w:val="decimal"/>
      <w:lvlText w:val="%1"/>
      <w:lvlJc w:val="left"/>
      <w:pPr>
        <w:ind w:left="1576" w:hanging="709"/>
        <w:jc w:val="left"/>
      </w:pPr>
      <w:rPr>
        <w:rFonts w:ascii="Calibri" w:eastAsia="Calibri" w:hAnsi="Calibri" w:cs="Calibri" w:hint="default"/>
        <w:b w:val="0"/>
        <w:bCs w:val="0"/>
        <w:i w:val="0"/>
        <w:iCs w:val="0"/>
        <w:spacing w:val="0"/>
        <w:w w:val="100"/>
        <w:sz w:val="22"/>
        <w:szCs w:val="22"/>
        <w:lang w:val="en-US" w:eastAsia="en-US" w:bidi="ar-SA"/>
      </w:rPr>
    </w:lvl>
    <w:lvl w:ilvl="1" w:tplc="4C98DD84">
      <w:numFmt w:val="bullet"/>
      <w:lvlText w:val="•"/>
      <w:lvlJc w:val="left"/>
      <w:pPr>
        <w:ind w:left="1888" w:hanging="709"/>
      </w:pPr>
      <w:rPr>
        <w:rFonts w:hint="default"/>
        <w:lang w:val="en-US" w:eastAsia="en-US" w:bidi="ar-SA"/>
      </w:rPr>
    </w:lvl>
    <w:lvl w:ilvl="2" w:tplc="9886E7D0">
      <w:numFmt w:val="bullet"/>
      <w:lvlText w:val="•"/>
      <w:lvlJc w:val="left"/>
      <w:pPr>
        <w:ind w:left="2197" w:hanging="709"/>
      </w:pPr>
      <w:rPr>
        <w:rFonts w:hint="default"/>
        <w:lang w:val="en-US" w:eastAsia="en-US" w:bidi="ar-SA"/>
      </w:rPr>
    </w:lvl>
    <w:lvl w:ilvl="3" w:tplc="9C223446">
      <w:numFmt w:val="bullet"/>
      <w:lvlText w:val="•"/>
      <w:lvlJc w:val="left"/>
      <w:pPr>
        <w:ind w:left="2505" w:hanging="709"/>
      </w:pPr>
      <w:rPr>
        <w:rFonts w:hint="default"/>
        <w:lang w:val="en-US" w:eastAsia="en-US" w:bidi="ar-SA"/>
      </w:rPr>
    </w:lvl>
    <w:lvl w:ilvl="4" w:tplc="C694C21C">
      <w:numFmt w:val="bullet"/>
      <w:lvlText w:val="•"/>
      <w:lvlJc w:val="left"/>
      <w:pPr>
        <w:ind w:left="2814" w:hanging="709"/>
      </w:pPr>
      <w:rPr>
        <w:rFonts w:hint="default"/>
        <w:lang w:val="en-US" w:eastAsia="en-US" w:bidi="ar-SA"/>
      </w:rPr>
    </w:lvl>
    <w:lvl w:ilvl="5" w:tplc="1D466F3A">
      <w:numFmt w:val="bullet"/>
      <w:lvlText w:val="•"/>
      <w:lvlJc w:val="left"/>
      <w:pPr>
        <w:ind w:left="3122" w:hanging="709"/>
      </w:pPr>
      <w:rPr>
        <w:rFonts w:hint="default"/>
        <w:lang w:val="en-US" w:eastAsia="en-US" w:bidi="ar-SA"/>
      </w:rPr>
    </w:lvl>
    <w:lvl w:ilvl="6" w:tplc="90EAF178">
      <w:numFmt w:val="bullet"/>
      <w:lvlText w:val="•"/>
      <w:lvlJc w:val="left"/>
      <w:pPr>
        <w:ind w:left="3431" w:hanging="709"/>
      </w:pPr>
      <w:rPr>
        <w:rFonts w:hint="default"/>
        <w:lang w:val="en-US" w:eastAsia="en-US" w:bidi="ar-SA"/>
      </w:rPr>
    </w:lvl>
    <w:lvl w:ilvl="7" w:tplc="09D0BE88">
      <w:numFmt w:val="bullet"/>
      <w:lvlText w:val="•"/>
      <w:lvlJc w:val="left"/>
      <w:pPr>
        <w:ind w:left="3739" w:hanging="709"/>
      </w:pPr>
      <w:rPr>
        <w:rFonts w:hint="default"/>
        <w:lang w:val="en-US" w:eastAsia="en-US" w:bidi="ar-SA"/>
      </w:rPr>
    </w:lvl>
    <w:lvl w:ilvl="8" w:tplc="110AEA44">
      <w:numFmt w:val="bullet"/>
      <w:lvlText w:val="•"/>
      <w:lvlJc w:val="left"/>
      <w:pPr>
        <w:ind w:left="4048" w:hanging="709"/>
      </w:pPr>
      <w:rPr>
        <w:rFonts w:hint="default"/>
        <w:lang w:val="en-US" w:eastAsia="en-US" w:bidi="ar-SA"/>
      </w:rPr>
    </w:lvl>
  </w:abstractNum>
  <w:abstractNum w:abstractNumId="20" w15:restartNumberingAfterBreak="0">
    <w:nsid w:val="65356558"/>
    <w:multiLevelType w:val="multilevel"/>
    <w:tmpl w:val="431CF6AA"/>
    <w:lvl w:ilvl="0">
      <w:start w:val="32"/>
      <w:numFmt w:val="decimal"/>
      <w:lvlText w:val="%1"/>
      <w:lvlJc w:val="left"/>
      <w:pPr>
        <w:ind w:left="1892" w:hanging="567"/>
        <w:jc w:val="left"/>
      </w:pPr>
      <w:rPr>
        <w:rFonts w:hint="default"/>
        <w:lang w:val="en-US" w:eastAsia="en-US" w:bidi="ar-SA"/>
      </w:rPr>
    </w:lvl>
    <w:lvl w:ilvl="1">
      <w:start w:val="1"/>
      <w:numFmt w:val="decimal"/>
      <w:lvlText w:val="%1.%2."/>
      <w:lvlJc w:val="left"/>
      <w:pPr>
        <w:ind w:left="1892" w:hanging="567"/>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3597" w:hanging="567"/>
      </w:pPr>
      <w:rPr>
        <w:rFonts w:hint="default"/>
        <w:lang w:val="en-US" w:eastAsia="en-US" w:bidi="ar-SA"/>
      </w:rPr>
    </w:lvl>
    <w:lvl w:ilvl="3">
      <w:numFmt w:val="bullet"/>
      <w:lvlText w:val="•"/>
      <w:lvlJc w:val="left"/>
      <w:pPr>
        <w:ind w:left="4445" w:hanging="567"/>
      </w:pPr>
      <w:rPr>
        <w:rFonts w:hint="default"/>
        <w:lang w:val="en-US" w:eastAsia="en-US" w:bidi="ar-SA"/>
      </w:rPr>
    </w:lvl>
    <w:lvl w:ilvl="4">
      <w:numFmt w:val="bullet"/>
      <w:lvlText w:val="•"/>
      <w:lvlJc w:val="left"/>
      <w:pPr>
        <w:ind w:left="5294" w:hanging="567"/>
      </w:pPr>
      <w:rPr>
        <w:rFonts w:hint="default"/>
        <w:lang w:val="en-US" w:eastAsia="en-US" w:bidi="ar-SA"/>
      </w:rPr>
    </w:lvl>
    <w:lvl w:ilvl="5">
      <w:numFmt w:val="bullet"/>
      <w:lvlText w:val="•"/>
      <w:lvlJc w:val="left"/>
      <w:pPr>
        <w:ind w:left="6143" w:hanging="567"/>
      </w:pPr>
      <w:rPr>
        <w:rFonts w:hint="default"/>
        <w:lang w:val="en-US" w:eastAsia="en-US" w:bidi="ar-SA"/>
      </w:rPr>
    </w:lvl>
    <w:lvl w:ilvl="6">
      <w:numFmt w:val="bullet"/>
      <w:lvlText w:val="•"/>
      <w:lvlJc w:val="left"/>
      <w:pPr>
        <w:ind w:left="6991" w:hanging="567"/>
      </w:pPr>
      <w:rPr>
        <w:rFonts w:hint="default"/>
        <w:lang w:val="en-US" w:eastAsia="en-US" w:bidi="ar-SA"/>
      </w:rPr>
    </w:lvl>
    <w:lvl w:ilvl="7">
      <w:numFmt w:val="bullet"/>
      <w:lvlText w:val="•"/>
      <w:lvlJc w:val="left"/>
      <w:pPr>
        <w:ind w:left="7840" w:hanging="567"/>
      </w:pPr>
      <w:rPr>
        <w:rFonts w:hint="default"/>
        <w:lang w:val="en-US" w:eastAsia="en-US" w:bidi="ar-SA"/>
      </w:rPr>
    </w:lvl>
    <w:lvl w:ilvl="8">
      <w:numFmt w:val="bullet"/>
      <w:lvlText w:val="•"/>
      <w:lvlJc w:val="left"/>
      <w:pPr>
        <w:ind w:left="8689" w:hanging="567"/>
      </w:pPr>
      <w:rPr>
        <w:rFonts w:hint="default"/>
        <w:lang w:val="en-US" w:eastAsia="en-US" w:bidi="ar-SA"/>
      </w:rPr>
    </w:lvl>
  </w:abstractNum>
  <w:abstractNum w:abstractNumId="21" w15:restartNumberingAfterBreak="0">
    <w:nsid w:val="6E033797"/>
    <w:multiLevelType w:val="hybridMultilevel"/>
    <w:tmpl w:val="9DEAC8B4"/>
    <w:lvl w:ilvl="0" w:tplc="2022F930">
      <w:start w:val="1"/>
      <w:numFmt w:val="lowerLetter"/>
      <w:lvlText w:val="%1."/>
      <w:lvlJc w:val="left"/>
      <w:pPr>
        <w:ind w:left="2593" w:hanging="360"/>
        <w:jc w:val="left"/>
      </w:pPr>
      <w:rPr>
        <w:rFonts w:ascii="Calibri" w:eastAsia="Calibri" w:hAnsi="Calibri" w:cs="Calibri" w:hint="default"/>
        <w:b w:val="0"/>
        <w:bCs w:val="0"/>
        <w:i w:val="0"/>
        <w:iCs w:val="0"/>
        <w:spacing w:val="-1"/>
        <w:w w:val="100"/>
        <w:sz w:val="22"/>
        <w:szCs w:val="22"/>
        <w:lang w:val="en-US" w:eastAsia="en-US" w:bidi="ar-SA"/>
      </w:rPr>
    </w:lvl>
    <w:lvl w:ilvl="1" w:tplc="67EA1884">
      <w:start w:val="1"/>
      <w:numFmt w:val="lowerRoman"/>
      <w:lvlText w:val="%2."/>
      <w:lvlJc w:val="left"/>
      <w:pPr>
        <w:ind w:left="3445" w:hanging="466"/>
        <w:jc w:val="left"/>
      </w:pPr>
      <w:rPr>
        <w:rFonts w:ascii="Calibri" w:eastAsia="Calibri" w:hAnsi="Calibri" w:cs="Calibri" w:hint="default"/>
        <w:b w:val="0"/>
        <w:bCs w:val="0"/>
        <w:i w:val="0"/>
        <w:iCs w:val="0"/>
        <w:spacing w:val="-1"/>
        <w:w w:val="100"/>
        <w:sz w:val="22"/>
        <w:szCs w:val="22"/>
        <w:lang w:val="en-US" w:eastAsia="en-US" w:bidi="ar-SA"/>
      </w:rPr>
    </w:lvl>
    <w:lvl w:ilvl="2" w:tplc="06D6984A">
      <w:numFmt w:val="bullet"/>
      <w:lvlText w:val="•"/>
      <w:lvlJc w:val="left"/>
      <w:pPr>
        <w:ind w:left="4211" w:hanging="466"/>
      </w:pPr>
      <w:rPr>
        <w:rFonts w:hint="default"/>
        <w:lang w:val="en-US" w:eastAsia="en-US" w:bidi="ar-SA"/>
      </w:rPr>
    </w:lvl>
    <w:lvl w:ilvl="3" w:tplc="B87C062E">
      <w:numFmt w:val="bullet"/>
      <w:lvlText w:val="•"/>
      <w:lvlJc w:val="left"/>
      <w:pPr>
        <w:ind w:left="4983" w:hanging="466"/>
      </w:pPr>
      <w:rPr>
        <w:rFonts w:hint="default"/>
        <w:lang w:val="en-US" w:eastAsia="en-US" w:bidi="ar-SA"/>
      </w:rPr>
    </w:lvl>
    <w:lvl w:ilvl="4" w:tplc="9572A016">
      <w:numFmt w:val="bullet"/>
      <w:lvlText w:val="•"/>
      <w:lvlJc w:val="left"/>
      <w:pPr>
        <w:ind w:left="5755" w:hanging="466"/>
      </w:pPr>
      <w:rPr>
        <w:rFonts w:hint="default"/>
        <w:lang w:val="en-US" w:eastAsia="en-US" w:bidi="ar-SA"/>
      </w:rPr>
    </w:lvl>
    <w:lvl w:ilvl="5" w:tplc="05085B26">
      <w:numFmt w:val="bullet"/>
      <w:lvlText w:val="•"/>
      <w:lvlJc w:val="left"/>
      <w:pPr>
        <w:ind w:left="6527" w:hanging="466"/>
      </w:pPr>
      <w:rPr>
        <w:rFonts w:hint="default"/>
        <w:lang w:val="en-US" w:eastAsia="en-US" w:bidi="ar-SA"/>
      </w:rPr>
    </w:lvl>
    <w:lvl w:ilvl="6" w:tplc="12BAC16A">
      <w:numFmt w:val="bullet"/>
      <w:lvlText w:val="•"/>
      <w:lvlJc w:val="left"/>
      <w:pPr>
        <w:ind w:left="7299" w:hanging="466"/>
      </w:pPr>
      <w:rPr>
        <w:rFonts w:hint="default"/>
        <w:lang w:val="en-US" w:eastAsia="en-US" w:bidi="ar-SA"/>
      </w:rPr>
    </w:lvl>
    <w:lvl w:ilvl="7" w:tplc="7C845278">
      <w:numFmt w:val="bullet"/>
      <w:lvlText w:val="•"/>
      <w:lvlJc w:val="left"/>
      <w:pPr>
        <w:ind w:left="8070" w:hanging="466"/>
      </w:pPr>
      <w:rPr>
        <w:rFonts w:hint="default"/>
        <w:lang w:val="en-US" w:eastAsia="en-US" w:bidi="ar-SA"/>
      </w:rPr>
    </w:lvl>
    <w:lvl w:ilvl="8" w:tplc="4684B354">
      <w:numFmt w:val="bullet"/>
      <w:lvlText w:val="•"/>
      <w:lvlJc w:val="left"/>
      <w:pPr>
        <w:ind w:left="8842" w:hanging="466"/>
      </w:pPr>
      <w:rPr>
        <w:rFonts w:hint="default"/>
        <w:lang w:val="en-US" w:eastAsia="en-US" w:bidi="ar-SA"/>
      </w:rPr>
    </w:lvl>
  </w:abstractNum>
  <w:abstractNum w:abstractNumId="22" w15:restartNumberingAfterBreak="0">
    <w:nsid w:val="6E132A9D"/>
    <w:multiLevelType w:val="multilevel"/>
    <w:tmpl w:val="190AE8EA"/>
    <w:lvl w:ilvl="0">
      <w:start w:val="1"/>
      <w:numFmt w:val="decimal"/>
      <w:lvlText w:val="%1."/>
      <w:lvlJc w:val="left"/>
      <w:pPr>
        <w:ind w:left="1120" w:hanging="361"/>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1892" w:hanging="567"/>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2612" w:hanging="721"/>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2200" w:hanging="721"/>
      </w:pPr>
      <w:rPr>
        <w:rFonts w:hint="default"/>
        <w:lang w:val="en-US" w:eastAsia="en-US" w:bidi="ar-SA"/>
      </w:rPr>
    </w:lvl>
    <w:lvl w:ilvl="4">
      <w:numFmt w:val="bullet"/>
      <w:lvlText w:val="•"/>
      <w:lvlJc w:val="left"/>
      <w:pPr>
        <w:ind w:left="2620" w:hanging="721"/>
      </w:pPr>
      <w:rPr>
        <w:rFonts w:hint="default"/>
        <w:lang w:val="en-US" w:eastAsia="en-US" w:bidi="ar-SA"/>
      </w:rPr>
    </w:lvl>
    <w:lvl w:ilvl="5">
      <w:numFmt w:val="bullet"/>
      <w:lvlText w:val="•"/>
      <w:lvlJc w:val="left"/>
      <w:pPr>
        <w:ind w:left="2880" w:hanging="721"/>
      </w:pPr>
      <w:rPr>
        <w:rFonts w:hint="default"/>
        <w:lang w:val="en-US" w:eastAsia="en-US" w:bidi="ar-SA"/>
      </w:rPr>
    </w:lvl>
    <w:lvl w:ilvl="6">
      <w:numFmt w:val="bullet"/>
      <w:lvlText w:val="•"/>
      <w:lvlJc w:val="left"/>
      <w:pPr>
        <w:ind w:left="4381" w:hanging="721"/>
      </w:pPr>
      <w:rPr>
        <w:rFonts w:hint="default"/>
        <w:lang w:val="en-US" w:eastAsia="en-US" w:bidi="ar-SA"/>
      </w:rPr>
    </w:lvl>
    <w:lvl w:ilvl="7">
      <w:numFmt w:val="bullet"/>
      <w:lvlText w:val="•"/>
      <w:lvlJc w:val="left"/>
      <w:pPr>
        <w:ind w:left="5882" w:hanging="721"/>
      </w:pPr>
      <w:rPr>
        <w:rFonts w:hint="default"/>
        <w:lang w:val="en-US" w:eastAsia="en-US" w:bidi="ar-SA"/>
      </w:rPr>
    </w:lvl>
    <w:lvl w:ilvl="8">
      <w:numFmt w:val="bullet"/>
      <w:lvlText w:val="•"/>
      <w:lvlJc w:val="left"/>
      <w:pPr>
        <w:ind w:left="7383" w:hanging="721"/>
      </w:pPr>
      <w:rPr>
        <w:rFonts w:hint="default"/>
        <w:lang w:val="en-US" w:eastAsia="en-US" w:bidi="ar-SA"/>
      </w:rPr>
    </w:lvl>
  </w:abstractNum>
  <w:abstractNum w:abstractNumId="23" w15:restartNumberingAfterBreak="0">
    <w:nsid w:val="6EE22D32"/>
    <w:multiLevelType w:val="multilevel"/>
    <w:tmpl w:val="28801A7E"/>
    <w:lvl w:ilvl="0">
      <w:start w:val="22"/>
      <w:numFmt w:val="decimal"/>
      <w:lvlText w:val="%1"/>
      <w:lvlJc w:val="left"/>
      <w:pPr>
        <w:ind w:left="1892" w:hanging="567"/>
        <w:jc w:val="left"/>
      </w:pPr>
      <w:rPr>
        <w:rFonts w:hint="default"/>
        <w:lang w:val="en-US" w:eastAsia="en-US" w:bidi="ar-SA"/>
      </w:rPr>
    </w:lvl>
    <w:lvl w:ilvl="1">
      <w:start w:val="1"/>
      <w:numFmt w:val="decimal"/>
      <w:lvlText w:val="%1.%2."/>
      <w:lvlJc w:val="left"/>
      <w:pPr>
        <w:ind w:left="1892" w:hanging="567"/>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3597" w:hanging="567"/>
      </w:pPr>
      <w:rPr>
        <w:rFonts w:hint="default"/>
        <w:lang w:val="en-US" w:eastAsia="en-US" w:bidi="ar-SA"/>
      </w:rPr>
    </w:lvl>
    <w:lvl w:ilvl="3">
      <w:numFmt w:val="bullet"/>
      <w:lvlText w:val="•"/>
      <w:lvlJc w:val="left"/>
      <w:pPr>
        <w:ind w:left="4445" w:hanging="567"/>
      </w:pPr>
      <w:rPr>
        <w:rFonts w:hint="default"/>
        <w:lang w:val="en-US" w:eastAsia="en-US" w:bidi="ar-SA"/>
      </w:rPr>
    </w:lvl>
    <w:lvl w:ilvl="4">
      <w:numFmt w:val="bullet"/>
      <w:lvlText w:val="•"/>
      <w:lvlJc w:val="left"/>
      <w:pPr>
        <w:ind w:left="5294" w:hanging="567"/>
      </w:pPr>
      <w:rPr>
        <w:rFonts w:hint="default"/>
        <w:lang w:val="en-US" w:eastAsia="en-US" w:bidi="ar-SA"/>
      </w:rPr>
    </w:lvl>
    <w:lvl w:ilvl="5">
      <w:numFmt w:val="bullet"/>
      <w:lvlText w:val="•"/>
      <w:lvlJc w:val="left"/>
      <w:pPr>
        <w:ind w:left="6143" w:hanging="567"/>
      </w:pPr>
      <w:rPr>
        <w:rFonts w:hint="default"/>
        <w:lang w:val="en-US" w:eastAsia="en-US" w:bidi="ar-SA"/>
      </w:rPr>
    </w:lvl>
    <w:lvl w:ilvl="6">
      <w:numFmt w:val="bullet"/>
      <w:lvlText w:val="•"/>
      <w:lvlJc w:val="left"/>
      <w:pPr>
        <w:ind w:left="6991" w:hanging="567"/>
      </w:pPr>
      <w:rPr>
        <w:rFonts w:hint="default"/>
        <w:lang w:val="en-US" w:eastAsia="en-US" w:bidi="ar-SA"/>
      </w:rPr>
    </w:lvl>
    <w:lvl w:ilvl="7">
      <w:numFmt w:val="bullet"/>
      <w:lvlText w:val="•"/>
      <w:lvlJc w:val="left"/>
      <w:pPr>
        <w:ind w:left="7840" w:hanging="567"/>
      </w:pPr>
      <w:rPr>
        <w:rFonts w:hint="default"/>
        <w:lang w:val="en-US" w:eastAsia="en-US" w:bidi="ar-SA"/>
      </w:rPr>
    </w:lvl>
    <w:lvl w:ilvl="8">
      <w:numFmt w:val="bullet"/>
      <w:lvlText w:val="•"/>
      <w:lvlJc w:val="left"/>
      <w:pPr>
        <w:ind w:left="8689" w:hanging="567"/>
      </w:pPr>
      <w:rPr>
        <w:rFonts w:hint="default"/>
        <w:lang w:val="en-US" w:eastAsia="en-US" w:bidi="ar-SA"/>
      </w:rPr>
    </w:lvl>
  </w:abstractNum>
  <w:abstractNum w:abstractNumId="24" w15:restartNumberingAfterBreak="0">
    <w:nsid w:val="70F6707B"/>
    <w:multiLevelType w:val="multilevel"/>
    <w:tmpl w:val="ECA04A48"/>
    <w:lvl w:ilvl="0">
      <w:start w:val="608"/>
      <w:numFmt w:val="decimal"/>
      <w:lvlText w:val="%1."/>
      <w:lvlJc w:val="left"/>
      <w:pPr>
        <w:ind w:left="1326" w:hanging="567"/>
        <w:jc w:val="left"/>
      </w:pPr>
      <w:rPr>
        <w:rFonts w:ascii="Calibri" w:eastAsia="Calibri" w:hAnsi="Calibri" w:cs="Calibri" w:hint="default"/>
        <w:b w:val="0"/>
        <w:bCs w:val="0"/>
        <w:i w:val="0"/>
        <w:iCs w:val="0"/>
        <w:spacing w:val="-2"/>
        <w:w w:val="100"/>
        <w:sz w:val="22"/>
        <w:szCs w:val="22"/>
        <w:lang w:val="en-US" w:eastAsia="en-US" w:bidi="ar-SA"/>
      </w:rPr>
    </w:lvl>
    <w:lvl w:ilvl="1">
      <w:start w:val="1"/>
      <w:numFmt w:val="decimal"/>
      <w:lvlText w:val="%1.%2"/>
      <w:lvlJc w:val="left"/>
      <w:pPr>
        <w:ind w:left="2178" w:hanging="795"/>
        <w:jc w:val="left"/>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3091" w:hanging="795"/>
      </w:pPr>
      <w:rPr>
        <w:rFonts w:hint="default"/>
        <w:lang w:val="en-US" w:eastAsia="en-US" w:bidi="ar-SA"/>
      </w:rPr>
    </w:lvl>
    <w:lvl w:ilvl="3">
      <w:numFmt w:val="bullet"/>
      <w:lvlText w:val="•"/>
      <w:lvlJc w:val="left"/>
      <w:pPr>
        <w:ind w:left="4003" w:hanging="795"/>
      </w:pPr>
      <w:rPr>
        <w:rFonts w:hint="default"/>
        <w:lang w:val="en-US" w:eastAsia="en-US" w:bidi="ar-SA"/>
      </w:rPr>
    </w:lvl>
    <w:lvl w:ilvl="4">
      <w:numFmt w:val="bullet"/>
      <w:lvlText w:val="•"/>
      <w:lvlJc w:val="left"/>
      <w:pPr>
        <w:ind w:left="4915" w:hanging="795"/>
      </w:pPr>
      <w:rPr>
        <w:rFonts w:hint="default"/>
        <w:lang w:val="en-US" w:eastAsia="en-US" w:bidi="ar-SA"/>
      </w:rPr>
    </w:lvl>
    <w:lvl w:ilvl="5">
      <w:numFmt w:val="bullet"/>
      <w:lvlText w:val="•"/>
      <w:lvlJc w:val="left"/>
      <w:pPr>
        <w:ind w:left="5827" w:hanging="795"/>
      </w:pPr>
      <w:rPr>
        <w:rFonts w:hint="default"/>
        <w:lang w:val="en-US" w:eastAsia="en-US" w:bidi="ar-SA"/>
      </w:rPr>
    </w:lvl>
    <w:lvl w:ilvl="6">
      <w:numFmt w:val="bullet"/>
      <w:lvlText w:val="•"/>
      <w:lvlJc w:val="left"/>
      <w:pPr>
        <w:ind w:left="6739" w:hanging="795"/>
      </w:pPr>
      <w:rPr>
        <w:rFonts w:hint="default"/>
        <w:lang w:val="en-US" w:eastAsia="en-US" w:bidi="ar-SA"/>
      </w:rPr>
    </w:lvl>
    <w:lvl w:ilvl="7">
      <w:numFmt w:val="bullet"/>
      <w:lvlText w:val="•"/>
      <w:lvlJc w:val="left"/>
      <w:pPr>
        <w:ind w:left="7650" w:hanging="795"/>
      </w:pPr>
      <w:rPr>
        <w:rFonts w:hint="default"/>
        <w:lang w:val="en-US" w:eastAsia="en-US" w:bidi="ar-SA"/>
      </w:rPr>
    </w:lvl>
    <w:lvl w:ilvl="8">
      <w:numFmt w:val="bullet"/>
      <w:lvlText w:val="•"/>
      <w:lvlJc w:val="left"/>
      <w:pPr>
        <w:ind w:left="8562" w:hanging="795"/>
      </w:pPr>
      <w:rPr>
        <w:rFonts w:hint="default"/>
        <w:lang w:val="en-US" w:eastAsia="en-US" w:bidi="ar-SA"/>
      </w:rPr>
    </w:lvl>
  </w:abstractNum>
  <w:abstractNum w:abstractNumId="25" w15:restartNumberingAfterBreak="0">
    <w:nsid w:val="710E0253"/>
    <w:multiLevelType w:val="multilevel"/>
    <w:tmpl w:val="D8805EC0"/>
    <w:lvl w:ilvl="0">
      <w:start w:val="15"/>
      <w:numFmt w:val="decimal"/>
      <w:lvlText w:val="%1"/>
      <w:lvlJc w:val="left"/>
      <w:pPr>
        <w:ind w:left="2178" w:hanging="853"/>
        <w:jc w:val="left"/>
      </w:pPr>
      <w:rPr>
        <w:rFonts w:hint="default"/>
        <w:lang w:val="en-US" w:eastAsia="en-US" w:bidi="ar-SA"/>
      </w:rPr>
    </w:lvl>
    <w:lvl w:ilvl="1">
      <w:start w:val="1"/>
      <w:numFmt w:val="decimal"/>
      <w:lvlText w:val="%1.%2."/>
      <w:lvlJc w:val="left"/>
      <w:pPr>
        <w:ind w:left="2178" w:hanging="853"/>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3821" w:hanging="853"/>
      </w:pPr>
      <w:rPr>
        <w:rFonts w:hint="default"/>
        <w:lang w:val="en-US" w:eastAsia="en-US" w:bidi="ar-SA"/>
      </w:rPr>
    </w:lvl>
    <w:lvl w:ilvl="3">
      <w:numFmt w:val="bullet"/>
      <w:lvlText w:val="•"/>
      <w:lvlJc w:val="left"/>
      <w:pPr>
        <w:ind w:left="4641" w:hanging="853"/>
      </w:pPr>
      <w:rPr>
        <w:rFonts w:hint="default"/>
        <w:lang w:val="en-US" w:eastAsia="en-US" w:bidi="ar-SA"/>
      </w:rPr>
    </w:lvl>
    <w:lvl w:ilvl="4">
      <w:numFmt w:val="bullet"/>
      <w:lvlText w:val="•"/>
      <w:lvlJc w:val="left"/>
      <w:pPr>
        <w:ind w:left="5462" w:hanging="853"/>
      </w:pPr>
      <w:rPr>
        <w:rFonts w:hint="default"/>
        <w:lang w:val="en-US" w:eastAsia="en-US" w:bidi="ar-SA"/>
      </w:rPr>
    </w:lvl>
    <w:lvl w:ilvl="5">
      <w:numFmt w:val="bullet"/>
      <w:lvlText w:val="•"/>
      <w:lvlJc w:val="left"/>
      <w:pPr>
        <w:ind w:left="6283" w:hanging="853"/>
      </w:pPr>
      <w:rPr>
        <w:rFonts w:hint="default"/>
        <w:lang w:val="en-US" w:eastAsia="en-US" w:bidi="ar-SA"/>
      </w:rPr>
    </w:lvl>
    <w:lvl w:ilvl="6">
      <w:numFmt w:val="bullet"/>
      <w:lvlText w:val="•"/>
      <w:lvlJc w:val="left"/>
      <w:pPr>
        <w:ind w:left="7103" w:hanging="853"/>
      </w:pPr>
      <w:rPr>
        <w:rFonts w:hint="default"/>
        <w:lang w:val="en-US" w:eastAsia="en-US" w:bidi="ar-SA"/>
      </w:rPr>
    </w:lvl>
    <w:lvl w:ilvl="7">
      <w:numFmt w:val="bullet"/>
      <w:lvlText w:val="•"/>
      <w:lvlJc w:val="left"/>
      <w:pPr>
        <w:ind w:left="7924" w:hanging="853"/>
      </w:pPr>
      <w:rPr>
        <w:rFonts w:hint="default"/>
        <w:lang w:val="en-US" w:eastAsia="en-US" w:bidi="ar-SA"/>
      </w:rPr>
    </w:lvl>
    <w:lvl w:ilvl="8">
      <w:numFmt w:val="bullet"/>
      <w:lvlText w:val="•"/>
      <w:lvlJc w:val="left"/>
      <w:pPr>
        <w:ind w:left="8745" w:hanging="853"/>
      </w:pPr>
      <w:rPr>
        <w:rFonts w:hint="default"/>
        <w:lang w:val="en-US" w:eastAsia="en-US" w:bidi="ar-SA"/>
      </w:rPr>
    </w:lvl>
  </w:abstractNum>
  <w:abstractNum w:abstractNumId="26" w15:restartNumberingAfterBreak="0">
    <w:nsid w:val="7BFF2E4A"/>
    <w:multiLevelType w:val="hybridMultilevel"/>
    <w:tmpl w:val="F814D884"/>
    <w:lvl w:ilvl="0" w:tplc="D89A4D96">
      <w:start w:val="1"/>
      <w:numFmt w:val="lowerLetter"/>
      <w:lvlText w:val="%1."/>
      <w:lvlJc w:val="left"/>
      <w:pPr>
        <w:ind w:left="2593" w:hanging="360"/>
        <w:jc w:val="left"/>
      </w:pPr>
      <w:rPr>
        <w:rFonts w:ascii="Calibri" w:eastAsia="Calibri" w:hAnsi="Calibri" w:cs="Calibri" w:hint="default"/>
        <w:b w:val="0"/>
        <w:bCs w:val="0"/>
        <w:i w:val="0"/>
        <w:iCs w:val="0"/>
        <w:spacing w:val="-1"/>
        <w:w w:val="100"/>
        <w:sz w:val="22"/>
        <w:szCs w:val="22"/>
        <w:lang w:val="en-US" w:eastAsia="en-US" w:bidi="ar-SA"/>
      </w:rPr>
    </w:lvl>
    <w:lvl w:ilvl="1" w:tplc="E4985A24">
      <w:numFmt w:val="bullet"/>
      <w:lvlText w:val="•"/>
      <w:lvlJc w:val="left"/>
      <w:pPr>
        <w:ind w:left="3378" w:hanging="360"/>
      </w:pPr>
      <w:rPr>
        <w:rFonts w:hint="default"/>
        <w:lang w:val="en-US" w:eastAsia="en-US" w:bidi="ar-SA"/>
      </w:rPr>
    </w:lvl>
    <w:lvl w:ilvl="2" w:tplc="8BF4B688">
      <w:numFmt w:val="bullet"/>
      <w:lvlText w:val="•"/>
      <w:lvlJc w:val="left"/>
      <w:pPr>
        <w:ind w:left="4157" w:hanging="360"/>
      </w:pPr>
      <w:rPr>
        <w:rFonts w:hint="default"/>
        <w:lang w:val="en-US" w:eastAsia="en-US" w:bidi="ar-SA"/>
      </w:rPr>
    </w:lvl>
    <w:lvl w:ilvl="3" w:tplc="11D0B27C">
      <w:numFmt w:val="bullet"/>
      <w:lvlText w:val="•"/>
      <w:lvlJc w:val="left"/>
      <w:pPr>
        <w:ind w:left="4935" w:hanging="360"/>
      </w:pPr>
      <w:rPr>
        <w:rFonts w:hint="default"/>
        <w:lang w:val="en-US" w:eastAsia="en-US" w:bidi="ar-SA"/>
      </w:rPr>
    </w:lvl>
    <w:lvl w:ilvl="4" w:tplc="E2429B3E">
      <w:numFmt w:val="bullet"/>
      <w:lvlText w:val="•"/>
      <w:lvlJc w:val="left"/>
      <w:pPr>
        <w:ind w:left="5714" w:hanging="360"/>
      </w:pPr>
      <w:rPr>
        <w:rFonts w:hint="default"/>
        <w:lang w:val="en-US" w:eastAsia="en-US" w:bidi="ar-SA"/>
      </w:rPr>
    </w:lvl>
    <w:lvl w:ilvl="5" w:tplc="1F86C166">
      <w:numFmt w:val="bullet"/>
      <w:lvlText w:val="•"/>
      <w:lvlJc w:val="left"/>
      <w:pPr>
        <w:ind w:left="6493" w:hanging="360"/>
      </w:pPr>
      <w:rPr>
        <w:rFonts w:hint="default"/>
        <w:lang w:val="en-US" w:eastAsia="en-US" w:bidi="ar-SA"/>
      </w:rPr>
    </w:lvl>
    <w:lvl w:ilvl="6" w:tplc="F806828A">
      <w:numFmt w:val="bullet"/>
      <w:lvlText w:val="•"/>
      <w:lvlJc w:val="left"/>
      <w:pPr>
        <w:ind w:left="7271" w:hanging="360"/>
      </w:pPr>
      <w:rPr>
        <w:rFonts w:hint="default"/>
        <w:lang w:val="en-US" w:eastAsia="en-US" w:bidi="ar-SA"/>
      </w:rPr>
    </w:lvl>
    <w:lvl w:ilvl="7" w:tplc="746A9CD0">
      <w:numFmt w:val="bullet"/>
      <w:lvlText w:val="•"/>
      <w:lvlJc w:val="left"/>
      <w:pPr>
        <w:ind w:left="8050" w:hanging="360"/>
      </w:pPr>
      <w:rPr>
        <w:rFonts w:hint="default"/>
        <w:lang w:val="en-US" w:eastAsia="en-US" w:bidi="ar-SA"/>
      </w:rPr>
    </w:lvl>
    <w:lvl w:ilvl="8" w:tplc="59F2FE3A">
      <w:numFmt w:val="bullet"/>
      <w:lvlText w:val="•"/>
      <w:lvlJc w:val="left"/>
      <w:pPr>
        <w:ind w:left="8829" w:hanging="360"/>
      </w:pPr>
      <w:rPr>
        <w:rFonts w:hint="default"/>
        <w:lang w:val="en-US" w:eastAsia="en-US" w:bidi="ar-SA"/>
      </w:rPr>
    </w:lvl>
  </w:abstractNum>
  <w:abstractNum w:abstractNumId="27" w15:restartNumberingAfterBreak="0">
    <w:nsid w:val="7E834434"/>
    <w:multiLevelType w:val="multilevel"/>
    <w:tmpl w:val="A0F08B00"/>
    <w:lvl w:ilvl="0">
      <w:start w:val="31"/>
      <w:numFmt w:val="decimal"/>
      <w:lvlText w:val="%1"/>
      <w:lvlJc w:val="left"/>
      <w:pPr>
        <w:ind w:left="1892" w:hanging="567"/>
        <w:jc w:val="left"/>
      </w:pPr>
      <w:rPr>
        <w:rFonts w:hint="default"/>
        <w:lang w:val="en-US" w:eastAsia="en-US" w:bidi="ar-SA"/>
      </w:rPr>
    </w:lvl>
    <w:lvl w:ilvl="1">
      <w:start w:val="1"/>
      <w:numFmt w:val="decimal"/>
      <w:lvlText w:val="%1.%2."/>
      <w:lvlJc w:val="left"/>
      <w:pPr>
        <w:ind w:left="1892" w:hanging="567"/>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3597" w:hanging="567"/>
      </w:pPr>
      <w:rPr>
        <w:rFonts w:hint="default"/>
        <w:lang w:val="en-US" w:eastAsia="en-US" w:bidi="ar-SA"/>
      </w:rPr>
    </w:lvl>
    <w:lvl w:ilvl="3">
      <w:numFmt w:val="bullet"/>
      <w:lvlText w:val="•"/>
      <w:lvlJc w:val="left"/>
      <w:pPr>
        <w:ind w:left="4445" w:hanging="567"/>
      </w:pPr>
      <w:rPr>
        <w:rFonts w:hint="default"/>
        <w:lang w:val="en-US" w:eastAsia="en-US" w:bidi="ar-SA"/>
      </w:rPr>
    </w:lvl>
    <w:lvl w:ilvl="4">
      <w:numFmt w:val="bullet"/>
      <w:lvlText w:val="•"/>
      <w:lvlJc w:val="left"/>
      <w:pPr>
        <w:ind w:left="5294" w:hanging="567"/>
      </w:pPr>
      <w:rPr>
        <w:rFonts w:hint="default"/>
        <w:lang w:val="en-US" w:eastAsia="en-US" w:bidi="ar-SA"/>
      </w:rPr>
    </w:lvl>
    <w:lvl w:ilvl="5">
      <w:numFmt w:val="bullet"/>
      <w:lvlText w:val="•"/>
      <w:lvlJc w:val="left"/>
      <w:pPr>
        <w:ind w:left="6143" w:hanging="567"/>
      </w:pPr>
      <w:rPr>
        <w:rFonts w:hint="default"/>
        <w:lang w:val="en-US" w:eastAsia="en-US" w:bidi="ar-SA"/>
      </w:rPr>
    </w:lvl>
    <w:lvl w:ilvl="6">
      <w:numFmt w:val="bullet"/>
      <w:lvlText w:val="•"/>
      <w:lvlJc w:val="left"/>
      <w:pPr>
        <w:ind w:left="6991" w:hanging="567"/>
      </w:pPr>
      <w:rPr>
        <w:rFonts w:hint="default"/>
        <w:lang w:val="en-US" w:eastAsia="en-US" w:bidi="ar-SA"/>
      </w:rPr>
    </w:lvl>
    <w:lvl w:ilvl="7">
      <w:numFmt w:val="bullet"/>
      <w:lvlText w:val="•"/>
      <w:lvlJc w:val="left"/>
      <w:pPr>
        <w:ind w:left="7840" w:hanging="567"/>
      </w:pPr>
      <w:rPr>
        <w:rFonts w:hint="default"/>
        <w:lang w:val="en-US" w:eastAsia="en-US" w:bidi="ar-SA"/>
      </w:rPr>
    </w:lvl>
    <w:lvl w:ilvl="8">
      <w:numFmt w:val="bullet"/>
      <w:lvlText w:val="•"/>
      <w:lvlJc w:val="left"/>
      <w:pPr>
        <w:ind w:left="8689" w:hanging="567"/>
      </w:pPr>
      <w:rPr>
        <w:rFonts w:hint="default"/>
        <w:lang w:val="en-US" w:eastAsia="en-US" w:bidi="ar-SA"/>
      </w:rPr>
    </w:lvl>
  </w:abstractNum>
  <w:abstractNum w:abstractNumId="28" w15:restartNumberingAfterBreak="0">
    <w:nsid w:val="7EB11C0A"/>
    <w:multiLevelType w:val="hybridMultilevel"/>
    <w:tmpl w:val="E1A4F92C"/>
    <w:lvl w:ilvl="0" w:tplc="A11E8B1E">
      <w:start w:val="1"/>
      <w:numFmt w:val="lowerLetter"/>
      <w:lvlText w:val="%1."/>
      <w:lvlJc w:val="left"/>
      <w:pPr>
        <w:ind w:left="2593" w:hanging="360"/>
        <w:jc w:val="left"/>
      </w:pPr>
      <w:rPr>
        <w:rFonts w:ascii="Calibri" w:eastAsia="Calibri" w:hAnsi="Calibri" w:cs="Calibri" w:hint="default"/>
        <w:b w:val="0"/>
        <w:bCs w:val="0"/>
        <w:i w:val="0"/>
        <w:iCs w:val="0"/>
        <w:spacing w:val="-1"/>
        <w:w w:val="100"/>
        <w:sz w:val="22"/>
        <w:szCs w:val="22"/>
        <w:lang w:val="en-US" w:eastAsia="en-US" w:bidi="ar-SA"/>
      </w:rPr>
    </w:lvl>
    <w:lvl w:ilvl="1" w:tplc="A94668C8">
      <w:numFmt w:val="bullet"/>
      <w:lvlText w:val="•"/>
      <w:lvlJc w:val="left"/>
      <w:pPr>
        <w:ind w:left="3378" w:hanging="360"/>
      </w:pPr>
      <w:rPr>
        <w:rFonts w:hint="default"/>
        <w:lang w:val="en-US" w:eastAsia="en-US" w:bidi="ar-SA"/>
      </w:rPr>
    </w:lvl>
    <w:lvl w:ilvl="2" w:tplc="44C47DC8">
      <w:numFmt w:val="bullet"/>
      <w:lvlText w:val="•"/>
      <w:lvlJc w:val="left"/>
      <w:pPr>
        <w:ind w:left="4157" w:hanging="360"/>
      </w:pPr>
      <w:rPr>
        <w:rFonts w:hint="default"/>
        <w:lang w:val="en-US" w:eastAsia="en-US" w:bidi="ar-SA"/>
      </w:rPr>
    </w:lvl>
    <w:lvl w:ilvl="3" w:tplc="F730B88E">
      <w:numFmt w:val="bullet"/>
      <w:lvlText w:val="•"/>
      <w:lvlJc w:val="left"/>
      <w:pPr>
        <w:ind w:left="4935" w:hanging="360"/>
      </w:pPr>
      <w:rPr>
        <w:rFonts w:hint="default"/>
        <w:lang w:val="en-US" w:eastAsia="en-US" w:bidi="ar-SA"/>
      </w:rPr>
    </w:lvl>
    <w:lvl w:ilvl="4" w:tplc="95626FAA">
      <w:numFmt w:val="bullet"/>
      <w:lvlText w:val="•"/>
      <w:lvlJc w:val="left"/>
      <w:pPr>
        <w:ind w:left="5714" w:hanging="360"/>
      </w:pPr>
      <w:rPr>
        <w:rFonts w:hint="default"/>
        <w:lang w:val="en-US" w:eastAsia="en-US" w:bidi="ar-SA"/>
      </w:rPr>
    </w:lvl>
    <w:lvl w:ilvl="5" w:tplc="264A6362">
      <w:numFmt w:val="bullet"/>
      <w:lvlText w:val="•"/>
      <w:lvlJc w:val="left"/>
      <w:pPr>
        <w:ind w:left="6493" w:hanging="360"/>
      </w:pPr>
      <w:rPr>
        <w:rFonts w:hint="default"/>
        <w:lang w:val="en-US" w:eastAsia="en-US" w:bidi="ar-SA"/>
      </w:rPr>
    </w:lvl>
    <w:lvl w:ilvl="6" w:tplc="0A62A748">
      <w:numFmt w:val="bullet"/>
      <w:lvlText w:val="•"/>
      <w:lvlJc w:val="left"/>
      <w:pPr>
        <w:ind w:left="7271" w:hanging="360"/>
      </w:pPr>
      <w:rPr>
        <w:rFonts w:hint="default"/>
        <w:lang w:val="en-US" w:eastAsia="en-US" w:bidi="ar-SA"/>
      </w:rPr>
    </w:lvl>
    <w:lvl w:ilvl="7" w:tplc="E564C006">
      <w:numFmt w:val="bullet"/>
      <w:lvlText w:val="•"/>
      <w:lvlJc w:val="left"/>
      <w:pPr>
        <w:ind w:left="8050" w:hanging="360"/>
      </w:pPr>
      <w:rPr>
        <w:rFonts w:hint="default"/>
        <w:lang w:val="en-US" w:eastAsia="en-US" w:bidi="ar-SA"/>
      </w:rPr>
    </w:lvl>
    <w:lvl w:ilvl="8" w:tplc="213A192E">
      <w:numFmt w:val="bullet"/>
      <w:lvlText w:val="•"/>
      <w:lvlJc w:val="left"/>
      <w:pPr>
        <w:ind w:left="8829" w:hanging="360"/>
      </w:pPr>
      <w:rPr>
        <w:rFonts w:hint="default"/>
        <w:lang w:val="en-US" w:eastAsia="en-US" w:bidi="ar-SA"/>
      </w:rPr>
    </w:lvl>
  </w:abstractNum>
  <w:num w:numId="1" w16cid:durableId="1296984081">
    <w:abstractNumId w:val="2"/>
  </w:num>
  <w:num w:numId="2" w16cid:durableId="697316536">
    <w:abstractNumId w:val="0"/>
  </w:num>
  <w:num w:numId="3" w16cid:durableId="464154925">
    <w:abstractNumId w:val="1"/>
  </w:num>
  <w:num w:numId="4" w16cid:durableId="2103065312">
    <w:abstractNumId w:val="5"/>
  </w:num>
  <w:num w:numId="5" w16cid:durableId="871770292">
    <w:abstractNumId w:val="17"/>
  </w:num>
  <w:num w:numId="6" w16cid:durableId="1140806345">
    <w:abstractNumId w:val="14"/>
  </w:num>
  <w:num w:numId="7" w16cid:durableId="1257179200">
    <w:abstractNumId w:val="9"/>
  </w:num>
  <w:num w:numId="8" w16cid:durableId="109279105">
    <w:abstractNumId w:val="4"/>
  </w:num>
  <w:num w:numId="9" w16cid:durableId="250093369">
    <w:abstractNumId w:val="26"/>
  </w:num>
  <w:num w:numId="10" w16cid:durableId="1273442714">
    <w:abstractNumId w:val="8"/>
  </w:num>
  <w:num w:numId="11" w16cid:durableId="1767189414">
    <w:abstractNumId w:val="16"/>
  </w:num>
  <w:num w:numId="12" w16cid:durableId="2108845098">
    <w:abstractNumId w:val="10"/>
  </w:num>
  <w:num w:numId="13" w16cid:durableId="155609668">
    <w:abstractNumId w:val="24"/>
  </w:num>
  <w:num w:numId="14" w16cid:durableId="676227780">
    <w:abstractNumId w:val="28"/>
  </w:num>
  <w:num w:numId="15" w16cid:durableId="420415598">
    <w:abstractNumId w:val="21"/>
  </w:num>
  <w:num w:numId="16" w16cid:durableId="260335539">
    <w:abstractNumId w:val="18"/>
  </w:num>
  <w:num w:numId="17" w16cid:durableId="1116631324">
    <w:abstractNumId w:val="3"/>
  </w:num>
  <w:num w:numId="18" w16cid:durableId="90900708">
    <w:abstractNumId w:val="19"/>
  </w:num>
  <w:num w:numId="19" w16cid:durableId="1573782748">
    <w:abstractNumId w:val="20"/>
  </w:num>
  <w:num w:numId="20" w16cid:durableId="707681374">
    <w:abstractNumId w:val="27"/>
  </w:num>
  <w:num w:numId="21" w16cid:durableId="123499508">
    <w:abstractNumId w:val="23"/>
  </w:num>
  <w:num w:numId="22" w16cid:durableId="1332372308">
    <w:abstractNumId w:val="15"/>
  </w:num>
  <w:num w:numId="23" w16cid:durableId="1319654526">
    <w:abstractNumId w:val="25"/>
  </w:num>
  <w:num w:numId="24" w16cid:durableId="1278486701">
    <w:abstractNumId w:val="12"/>
  </w:num>
  <w:num w:numId="25" w16cid:durableId="1670059854">
    <w:abstractNumId w:val="11"/>
  </w:num>
  <w:num w:numId="26" w16cid:durableId="1046828708">
    <w:abstractNumId w:val="7"/>
  </w:num>
  <w:num w:numId="27" w16cid:durableId="1794329170">
    <w:abstractNumId w:val="6"/>
  </w:num>
  <w:num w:numId="28" w16cid:durableId="1483886429">
    <w:abstractNumId w:val="22"/>
  </w:num>
  <w:num w:numId="29" w16cid:durableId="20625151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3B33"/>
    <w:rsid w:val="00007352"/>
    <w:rsid w:val="000B654D"/>
    <w:rsid w:val="001803C4"/>
    <w:rsid w:val="001B11F9"/>
    <w:rsid w:val="001E725A"/>
    <w:rsid w:val="002541BC"/>
    <w:rsid w:val="00341893"/>
    <w:rsid w:val="00351831"/>
    <w:rsid w:val="00386C95"/>
    <w:rsid w:val="003C3B33"/>
    <w:rsid w:val="00512FA6"/>
    <w:rsid w:val="0064228B"/>
    <w:rsid w:val="006B27E5"/>
    <w:rsid w:val="00724FF5"/>
    <w:rsid w:val="007A1576"/>
    <w:rsid w:val="007D77A0"/>
    <w:rsid w:val="007E6828"/>
    <w:rsid w:val="00891578"/>
    <w:rsid w:val="008B36D8"/>
    <w:rsid w:val="009469B9"/>
    <w:rsid w:val="00AD0915"/>
    <w:rsid w:val="00B560D6"/>
    <w:rsid w:val="00C66217"/>
    <w:rsid w:val="00CF40B0"/>
    <w:rsid w:val="00D92190"/>
    <w:rsid w:val="00E014DF"/>
    <w:rsid w:val="00E950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8755E"/>
  <w15:docId w15:val="{4E80B489-CFA1-4F08-8FD1-19A24696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68"/>
      <w:ind w:left="760"/>
      <w:outlineLvl w:val="0"/>
    </w:pPr>
    <w:rPr>
      <w:b/>
      <w:bCs/>
      <w:sz w:val="40"/>
      <w:szCs w:val="40"/>
    </w:rPr>
  </w:style>
  <w:style w:type="paragraph" w:styleId="Heading2">
    <w:name w:val="heading 2"/>
    <w:basedOn w:val="Normal"/>
    <w:uiPriority w:val="9"/>
    <w:unhideWhenUsed/>
    <w:qFormat/>
    <w:pPr>
      <w:ind w:left="760"/>
      <w:outlineLvl w:val="1"/>
    </w:pPr>
    <w:rPr>
      <w:b/>
      <w:bCs/>
      <w:sz w:val="28"/>
      <w:szCs w:val="28"/>
    </w:rPr>
  </w:style>
  <w:style w:type="paragraph" w:styleId="Heading3">
    <w:name w:val="heading 3"/>
    <w:basedOn w:val="Normal"/>
    <w:uiPriority w:val="9"/>
    <w:unhideWhenUsed/>
    <w:qFormat/>
    <w:pPr>
      <w:spacing w:before="159"/>
      <w:ind w:left="759"/>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760"/>
    </w:pPr>
    <w:rPr>
      <w:b/>
      <w:bCs/>
    </w:rPr>
  </w:style>
  <w:style w:type="paragraph" w:styleId="TOC2">
    <w:name w:val="toc 2"/>
    <w:basedOn w:val="Normal"/>
    <w:uiPriority w:val="1"/>
    <w:qFormat/>
    <w:pPr>
      <w:spacing w:before="120"/>
      <w:ind w:left="980"/>
    </w:pPr>
  </w:style>
  <w:style w:type="paragraph" w:styleId="TOC3">
    <w:name w:val="toc 3"/>
    <w:basedOn w:val="Normal"/>
    <w:uiPriority w:val="1"/>
    <w:qFormat/>
    <w:pPr>
      <w:spacing w:before="166"/>
      <w:ind w:left="1199"/>
    </w:pPr>
  </w:style>
  <w:style w:type="paragraph" w:styleId="BodyText">
    <w:name w:val="Body Text"/>
    <w:basedOn w:val="Normal"/>
    <w:uiPriority w:val="1"/>
    <w:qFormat/>
    <w:pPr>
      <w:spacing w:before="159"/>
      <w:ind w:left="1326" w:hanging="567"/>
    </w:pPr>
  </w:style>
  <w:style w:type="paragraph" w:styleId="Title">
    <w:name w:val="Title"/>
    <w:basedOn w:val="Normal"/>
    <w:uiPriority w:val="10"/>
    <w:qFormat/>
    <w:pPr>
      <w:ind w:left="1108"/>
    </w:pPr>
    <w:rPr>
      <w:b/>
      <w:bCs/>
      <w:sz w:val="80"/>
      <w:szCs w:val="80"/>
    </w:rPr>
  </w:style>
  <w:style w:type="paragraph" w:styleId="ListParagraph">
    <w:name w:val="List Paragraph"/>
    <w:basedOn w:val="Normal"/>
    <w:uiPriority w:val="1"/>
    <w:qFormat/>
    <w:pPr>
      <w:spacing w:before="159"/>
      <w:ind w:left="1326" w:hanging="567"/>
    </w:pPr>
  </w:style>
  <w:style w:type="paragraph" w:customStyle="1" w:styleId="TableParagraph">
    <w:name w:val="Table Paragraph"/>
    <w:basedOn w:val="Normal"/>
    <w:uiPriority w:val="1"/>
    <w:qFormat/>
    <w:pPr>
      <w:spacing w:before="59"/>
      <w:jc w:val="right"/>
    </w:pPr>
  </w:style>
  <w:style w:type="paragraph" w:styleId="Header">
    <w:name w:val="header"/>
    <w:basedOn w:val="Normal"/>
    <w:link w:val="HeaderChar"/>
    <w:uiPriority w:val="99"/>
    <w:unhideWhenUsed/>
    <w:rsid w:val="00D92190"/>
    <w:pPr>
      <w:tabs>
        <w:tab w:val="center" w:pos="4513"/>
        <w:tab w:val="right" w:pos="9026"/>
      </w:tabs>
    </w:pPr>
  </w:style>
  <w:style w:type="character" w:customStyle="1" w:styleId="HeaderChar">
    <w:name w:val="Header Char"/>
    <w:basedOn w:val="DefaultParagraphFont"/>
    <w:link w:val="Header"/>
    <w:uiPriority w:val="99"/>
    <w:rsid w:val="00D92190"/>
    <w:rPr>
      <w:rFonts w:ascii="Calibri" w:eastAsia="Calibri" w:hAnsi="Calibri" w:cs="Calibri"/>
    </w:rPr>
  </w:style>
  <w:style w:type="paragraph" w:styleId="Footer">
    <w:name w:val="footer"/>
    <w:basedOn w:val="Normal"/>
    <w:link w:val="FooterChar"/>
    <w:uiPriority w:val="99"/>
    <w:unhideWhenUsed/>
    <w:rsid w:val="00D92190"/>
    <w:pPr>
      <w:tabs>
        <w:tab w:val="center" w:pos="4513"/>
        <w:tab w:val="right" w:pos="9026"/>
      </w:tabs>
    </w:pPr>
  </w:style>
  <w:style w:type="character" w:customStyle="1" w:styleId="FooterChar">
    <w:name w:val="Footer Char"/>
    <w:basedOn w:val="DefaultParagraphFont"/>
    <w:link w:val="Footer"/>
    <w:uiPriority w:val="99"/>
    <w:rsid w:val="00D9219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3.png"/><Relationship Id="rId39" Type="http://schemas.openxmlformats.org/officeDocument/2006/relationships/image" Target="media/image14.jpeg"/><Relationship Id="rId21" Type="http://schemas.openxmlformats.org/officeDocument/2006/relationships/footer" Target="footer1.xml"/><Relationship Id="rId34" Type="http://schemas.openxmlformats.org/officeDocument/2006/relationships/hyperlink" Target="http://www.jobaccess.gov.au/" TargetMode="External"/><Relationship Id="rId42" Type="http://schemas.openxmlformats.org/officeDocument/2006/relationships/footer" Target="footer8.xml"/><Relationship Id="rId47" Type="http://schemas.openxmlformats.org/officeDocument/2006/relationships/footer" Target="foot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eader" Target="header5.xml"/><Relationship Id="rId11" Type="http://schemas.openxmlformats.org/officeDocument/2006/relationships/image" Target="media/image5.png"/><Relationship Id="rId24" Type="http://schemas.openxmlformats.org/officeDocument/2006/relationships/footer" Target="footer3.xml"/><Relationship Id="rId32" Type="http://schemas.openxmlformats.org/officeDocument/2006/relationships/footer" Target="footer5.xml"/><Relationship Id="rId37" Type="http://schemas.openxmlformats.org/officeDocument/2006/relationships/header" Target="header8.xml"/><Relationship Id="rId40" Type="http://schemas.openxmlformats.org/officeDocument/2006/relationships/image" Target="media/image15.jpeg"/><Relationship Id="rId45"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28" Type="http://schemas.openxmlformats.org/officeDocument/2006/relationships/header" Target="header4.xml"/><Relationship Id="rId36" Type="http://schemas.openxmlformats.org/officeDocument/2006/relationships/footer" Target="footer6.xm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header" Target="header6.xml"/><Relationship Id="rId44" Type="http://schemas.openxmlformats.org/officeDocument/2006/relationships/image" Target="media/image17.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 Id="rId27" Type="http://schemas.openxmlformats.org/officeDocument/2006/relationships/hyperlink" Target="https://www.agriculture.gov.au/" TargetMode="External"/><Relationship Id="rId30" Type="http://schemas.openxmlformats.org/officeDocument/2006/relationships/footer" Target="footer4.xml"/><Relationship Id="rId35" Type="http://schemas.openxmlformats.org/officeDocument/2006/relationships/header" Target="header7.xml"/><Relationship Id="rId43" Type="http://schemas.openxmlformats.org/officeDocument/2006/relationships/image" Target="media/image16.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reativecommons.org/licenses/by/4.0/legalcode" TargetMode="External"/><Relationship Id="rId33" Type="http://schemas.openxmlformats.org/officeDocument/2006/relationships/hyperlink" Target="http://www.jobaccess.gov.au/" TargetMode="External"/><Relationship Id="rId38" Type="http://schemas.openxmlformats.org/officeDocument/2006/relationships/footer" Target="footer7.xml"/><Relationship Id="rId46" Type="http://schemas.openxmlformats.org/officeDocument/2006/relationships/header" Target="header10.xml"/><Relationship Id="rId20" Type="http://schemas.openxmlformats.org/officeDocument/2006/relationships/header" Target="header2.xml"/><Relationship Id="rId41"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131</Pages>
  <Words>40854</Words>
  <Characters>232874</Characters>
  <Application>Microsoft Office Word</Application>
  <DocSecurity>0</DocSecurity>
  <Lines>1940</Lines>
  <Paragraphs>546</Paragraphs>
  <ScaleCrop>false</ScaleCrop>
  <Company/>
  <LinksUpToDate>false</LinksUpToDate>
  <CharactersWithSpaces>273182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Agriculture, Fisheries and Forestry Enterprise Agreement 2024 to 2027</dc:title>
  <dc:creator>Department of Agriculture, Fisheries and Forestry</dc:creator>
  <cp:lastModifiedBy>Crouch, Bec</cp:lastModifiedBy>
  <cp:revision>6</cp:revision>
  <dcterms:created xsi:type="dcterms:W3CDTF">2025-10-28T01:45:00Z</dcterms:created>
  <dcterms:modified xsi:type="dcterms:W3CDTF">2025-10-28T01:48:00Z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2025-10-21T00:00:00Z</vt:filetime>
  </property>
  <property fmtid="{D5CDD505-2E9C-101B-9397-08002B2CF9AE}" pid="3" name="Creator">
    <vt:lpwstr>Acrobat PDFMaker 22 for Word</vt:lpwstr>
  </property>
  <property fmtid="{D5CDD505-2E9C-101B-9397-08002B2CF9AE}" pid="4" name="LastSaved">
    <vt:filetime>2025-10-27T00:00:00Z</vt:filetime>
  </property>
  <property fmtid="{D5CDD505-2E9C-101B-9397-08002B2CF9AE}" pid="5" name="Producer">
    <vt:lpwstr>Adobe Acrobat Pro (64-bit) 24.3.20112</vt:lpwstr>
  </property>
  <property fmtid="{D5CDD505-2E9C-101B-9397-08002B2CF9AE}" pid="6" name="ClassificationContentMarkingHeaderShapeIds">
    <vt:lpwstr>1692fdd5,57075db9,67095322,588327f3,61cba943,71993b06,1b11da6f,6ab6a1f2,417860be,3c7077d2</vt:lpwstr>
  </property>
  <property fmtid="{D5CDD505-2E9C-101B-9397-08002B2CF9AE}" pid="7" name="ClassificationContentMarkingHeaderFontProps">
    <vt:lpwstr>#ff0000,12,Calibri</vt:lpwstr>
  </property>
  <property fmtid="{D5CDD505-2E9C-101B-9397-08002B2CF9AE}" pid="8" name="ClassificationContentMarkingHeaderText">
    <vt:lpwstr>OFFICIAL</vt:lpwstr>
  </property>
  <property fmtid="{D5CDD505-2E9C-101B-9397-08002B2CF9AE}" pid="9" name="ClassificationContentMarkingFooterShapeIds">
    <vt:lpwstr>3353c2e5,333aadbd,d55875b,6818c858,66815237,466eaa61,c298741,26897418,4758bb44</vt:lpwstr>
  </property>
  <property fmtid="{D5CDD505-2E9C-101B-9397-08002B2CF9AE}" pid="10" name="ClassificationContentMarkingFooterFontProps">
    <vt:lpwstr>#ff0000,12,Calibri</vt:lpwstr>
  </property>
  <property fmtid="{D5CDD505-2E9C-101B-9397-08002B2CF9AE}" pid="11" name="ClassificationContentMarkingFooterText">
    <vt:lpwstr>OFFICIAL</vt:lpwstr>
  </property>
</Properties>
</file>