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0D2D" w:rsidRDefault="00210D2D" w:rsidP="00210D2D">
      <w:pPr>
        <w:rPr>
          <w:rFonts w:asciiTheme="majorBidi" w:hAnsiTheme="majorBidi" w:cstheme="majorBidi"/>
          <w:b/>
          <w:bCs/>
          <w:i/>
          <w:iCs/>
          <w:sz w:val="32"/>
          <w:szCs w:val="32"/>
        </w:rPr>
      </w:pPr>
    </w:p>
    <w:p w:rsidR="00210D2D" w:rsidRDefault="00210D2D" w:rsidP="00210D2D">
      <w:pPr>
        <w:rPr>
          <w:rFonts w:asciiTheme="majorBidi" w:hAnsiTheme="majorBidi" w:cstheme="majorBidi"/>
          <w:b/>
          <w:bCs/>
          <w:i/>
          <w:iCs/>
          <w:sz w:val="32"/>
          <w:szCs w:val="32"/>
        </w:rPr>
      </w:pPr>
      <w:bookmarkStart w:id="0" w:name="_GoBack"/>
      <w:bookmarkEnd w:id="0"/>
      <w:r w:rsidRPr="00210D2D">
        <w:rPr>
          <w:rFonts w:asciiTheme="majorBidi" w:hAnsiTheme="majorBidi" w:cstheme="majorBidi"/>
          <w:sz w:val="32"/>
          <w:szCs w:val="32"/>
        </w:rPr>
        <w:drawing>
          <wp:anchor distT="0" distB="0" distL="114300" distR="114300" simplePos="0" relativeHeight="251658240" behindDoc="0" locked="0" layoutInCell="1" allowOverlap="1" wp14:anchorId="09C7C95F">
            <wp:simplePos x="0" y="0"/>
            <wp:positionH relativeFrom="margin">
              <wp:posOffset>4381500</wp:posOffset>
            </wp:positionH>
            <wp:positionV relativeFrom="margin">
              <wp:posOffset>-647700</wp:posOffset>
            </wp:positionV>
            <wp:extent cx="2240280" cy="102997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6704" t="8776" r="6411" b="4047"/>
                    <a:stretch/>
                  </pic:blipFill>
                  <pic:spPr bwMode="auto">
                    <a:xfrm>
                      <a:off x="0" y="0"/>
                      <a:ext cx="2240280" cy="1029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10D2D" w:rsidRPr="00210D2D" w:rsidRDefault="00210D2D" w:rsidP="00210D2D">
      <w:pPr>
        <w:rPr>
          <w:rFonts w:asciiTheme="majorBidi" w:hAnsiTheme="majorBidi" w:cstheme="majorBidi"/>
          <w:sz w:val="32"/>
          <w:szCs w:val="32"/>
          <w:rtl/>
        </w:rPr>
      </w:pPr>
      <w:r>
        <w:rPr>
          <w:rFonts w:asciiTheme="majorBidi" w:hAnsiTheme="majorBidi" w:cstheme="majorBidi"/>
          <w:b/>
          <w:bCs/>
          <w:i/>
          <w:iCs/>
          <w:sz w:val="32"/>
          <w:szCs w:val="32"/>
        </w:rPr>
        <w:t xml:space="preserve">                                 </w:t>
      </w:r>
      <w:proofErr w:type="spellStart"/>
      <w:r w:rsidRPr="00210D2D">
        <w:rPr>
          <w:rFonts w:asciiTheme="majorBidi" w:hAnsiTheme="majorBidi" w:cstheme="majorBidi"/>
          <w:b/>
          <w:bCs/>
          <w:i/>
          <w:iCs/>
          <w:sz w:val="32"/>
          <w:szCs w:val="32"/>
        </w:rPr>
        <w:t>SecureShield</w:t>
      </w:r>
      <w:proofErr w:type="spellEnd"/>
      <w:r w:rsidRPr="00210D2D">
        <w:rPr>
          <w:rFonts w:asciiTheme="majorBidi" w:hAnsiTheme="majorBidi" w:cstheme="majorBidi"/>
          <w:b/>
          <w:bCs/>
          <w:i/>
          <w:iCs/>
          <w:sz w:val="32"/>
          <w:szCs w:val="32"/>
        </w:rPr>
        <w:t xml:space="preserve"> – Mini Project 2</w:t>
      </w:r>
    </w:p>
    <w:p w:rsidR="00210D2D" w:rsidRPr="00210D2D" w:rsidRDefault="00210D2D" w:rsidP="00210D2D">
      <w:pPr>
        <w:jc w:val="center"/>
        <w:rPr>
          <w:rFonts w:asciiTheme="majorBidi" w:hAnsiTheme="majorBidi" w:cstheme="majorBidi"/>
          <w:sz w:val="24"/>
          <w:szCs w:val="24"/>
        </w:rPr>
      </w:pP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b/>
          <w:bCs/>
          <w:sz w:val="28"/>
          <w:szCs w:val="28"/>
        </w:rPr>
        <w:t>Introduction</w:t>
      </w:r>
      <w:r w:rsidRPr="00210D2D">
        <w:rPr>
          <w:rFonts w:asciiTheme="majorBidi" w:hAnsiTheme="majorBidi" w:cstheme="majorBidi"/>
          <w:sz w:val="24"/>
          <w:szCs w:val="24"/>
        </w:rPr>
        <w:br/>
        <w:t xml:space="preserve">In this project, I have developed a secure backend system called </w:t>
      </w:r>
      <w:proofErr w:type="spellStart"/>
      <w:r w:rsidRPr="00210D2D">
        <w:rPr>
          <w:rFonts w:asciiTheme="majorBidi" w:hAnsiTheme="majorBidi" w:cstheme="majorBidi"/>
          <w:sz w:val="24"/>
          <w:szCs w:val="24"/>
        </w:rPr>
        <w:t>SecureShield</w:t>
      </w:r>
      <w:proofErr w:type="spellEnd"/>
      <w:r w:rsidRPr="00210D2D">
        <w:rPr>
          <w:rFonts w:asciiTheme="majorBidi" w:hAnsiTheme="majorBidi" w:cstheme="majorBidi"/>
          <w:sz w:val="24"/>
          <w:szCs w:val="24"/>
        </w:rPr>
        <w:t xml:space="preserve"> using Python and Flask. The system implements authentication and authorization mechanisms based on JSON Web Tokens (JWT) and Role-Based Access Control (RBAC).</w:t>
      </w:r>
    </w:p>
    <w:p w:rsid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The goal of this project is to ensure that users can securely log in, access protected resources, and perform actions based on their assigned roles (Admin or User). The system also applies important security practices such as password hashing, token validation, and access restriction based on the principle of least privilege.</w:t>
      </w:r>
    </w:p>
    <w:p w:rsidR="00210D2D" w:rsidRPr="00210D2D" w:rsidRDefault="00210D2D" w:rsidP="00210D2D">
      <w:pPr>
        <w:rPr>
          <w:rFonts w:asciiTheme="majorBidi" w:hAnsiTheme="majorBidi" w:cstheme="majorBidi"/>
          <w:sz w:val="12"/>
          <w:szCs w:val="12"/>
        </w:rPr>
      </w:pPr>
    </w:p>
    <w:p w:rsidR="00210D2D" w:rsidRPr="00210D2D" w:rsidRDefault="00210D2D" w:rsidP="00210D2D">
      <w:pPr>
        <w:rPr>
          <w:rFonts w:asciiTheme="majorBidi" w:hAnsiTheme="majorBidi" w:cstheme="majorBidi"/>
          <w:sz w:val="4"/>
          <w:szCs w:val="4"/>
        </w:rPr>
      </w:pPr>
      <w:r w:rsidRPr="00210D2D">
        <w:rPr>
          <w:rFonts w:asciiTheme="majorBidi" w:hAnsiTheme="majorBidi" w:cstheme="majorBidi"/>
          <w:b/>
          <w:bCs/>
          <w:sz w:val="24"/>
          <w:szCs w:val="24"/>
        </w:rPr>
        <w:t>1.Why Salting is Necessary to Prevent Rainbow Table Attacks?</w:t>
      </w:r>
      <w:r w:rsidRPr="00210D2D">
        <w:rPr>
          <w:rFonts w:asciiTheme="majorBidi" w:hAnsiTheme="majorBidi" w:cstheme="majorBidi"/>
          <w:sz w:val="24"/>
          <w:szCs w:val="24"/>
        </w:rPr>
        <w:br/>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 xml:space="preserve">When storing user passwords, it is essential not to store them in plain text. Instead, passwords are hashed before being saved. However, hashing alone is not </w:t>
      </w:r>
      <w:proofErr w:type="gramStart"/>
      <w:r w:rsidRPr="00210D2D">
        <w:rPr>
          <w:rFonts w:asciiTheme="majorBidi" w:hAnsiTheme="majorBidi" w:cstheme="majorBidi"/>
          <w:sz w:val="24"/>
          <w:szCs w:val="24"/>
        </w:rPr>
        <w:t>sufficient</w:t>
      </w:r>
      <w:proofErr w:type="gramEnd"/>
      <w:r w:rsidRPr="00210D2D">
        <w:rPr>
          <w:rFonts w:asciiTheme="majorBidi" w:hAnsiTheme="majorBidi" w:cstheme="majorBidi"/>
          <w:sz w:val="24"/>
          <w:szCs w:val="24"/>
        </w:rPr>
        <w:t xml:space="preserve"> to guarantee strong security.</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Attackers can use precomputed lookup tables, known as Rainbow Tables, to reverse common password hashes. These tables contain large lists of passwords and their corresponding hash values, allowing attackers to quickly find the original password.</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To prevent this, salting is used. Salting is the process of adding a random value (salt) to a password before hashing it. This ensures that even if two users have the same password, their hashed values will be completely different.</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As a result:</w:t>
      </w:r>
      <w:r w:rsidRPr="00210D2D">
        <w:rPr>
          <w:rFonts w:asciiTheme="majorBidi" w:hAnsiTheme="majorBidi" w:cstheme="majorBidi"/>
          <w:sz w:val="24"/>
          <w:szCs w:val="24"/>
        </w:rPr>
        <w:br/>
        <w:t>• Rainbow Table attacks become ineffective.</w:t>
      </w:r>
      <w:r w:rsidRPr="00210D2D">
        <w:rPr>
          <w:rFonts w:asciiTheme="majorBidi" w:hAnsiTheme="majorBidi" w:cstheme="majorBidi"/>
          <w:sz w:val="24"/>
          <w:szCs w:val="24"/>
        </w:rPr>
        <w:br/>
        <w:t>• Each password hash becomes unique.</w:t>
      </w:r>
      <w:r w:rsidRPr="00210D2D">
        <w:rPr>
          <w:rFonts w:asciiTheme="majorBidi" w:hAnsiTheme="majorBidi" w:cstheme="majorBidi"/>
          <w:sz w:val="24"/>
          <w:szCs w:val="24"/>
        </w:rPr>
        <w:br/>
        <w:t>• Attackers cannot reuse precomputed hashes.</w:t>
      </w:r>
    </w:p>
    <w:p w:rsid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Therefore, salting significantly strengthens password security and is a critical component in modern authentication systems.</w:t>
      </w:r>
    </w:p>
    <w:p w:rsidR="00210D2D" w:rsidRPr="00210D2D" w:rsidRDefault="00210D2D" w:rsidP="00210D2D">
      <w:pPr>
        <w:rPr>
          <w:rFonts w:asciiTheme="majorBidi" w:hAnsiTheme="majorBidi" w:cstheme="majorBidi"/>
          <w:sz w:val="24"/>
          <w:szCs w:val="24"/>
        </w:rPr>
      </w:pPr>
    </w:p>
    <w:p w:rsidR="00210D2D" w:rsidRPr="00210D2D" w:rsidRDefault="00210D2D" w:rsidP="00210D2D">
      <w:pPr>
        <w:rPr>
          <w:rFonts w:asciiTheme="majorBidi" w:hAnsiTheme="majorBidi" w:cstheme="majorBidi"/>
          <w:sz w:val="4"/>
          <w:szCs w:val="4"/>
        </w:rPr>
      </w:pPr>
      <w:r w:rsidRPr="00210D2D">
        <w:rPr>
          <w:rFonts w:asciiTheme="majorBidi" w:hAnsiTheme="majorBidi" w:cstheme="majorBidi"/>
          <w:b/>
          <w:bCs/>
          <w:sz w:val="24"/>
          <w:szCs w:val="24"/>
        </w:rPr>
        <w:t>2.What are the risks of Storing Sensitive Data Inside a JWT Payload?</w:t>
      </w:r>
      <w:r w:rsidRPr="00210D2D">
        <w:rPr>
          <w:rFonts w:asciiTheme="majorBidi" w:hAnsiTheme="majorBidi" w:cstheme="majorBidi"/>
          <w:b/>
          <w:bCs/>
          <w:sz w:val="24"/>
          <w:szCs w:val="24"/>
        </w:rPr>
        <w:br/>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JSON Web Tokens (JWT) are widely used for authentication because they are compact and easy to transmit. However, JWTs are only encoded and signed, not encrypted by default.</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lastRenderedPageBreak/>
        <w:t>This means that anyone who has access to the token can decode its payload and read its contents. Because of this, storing sensitive data inside a JWT can create serious security risks.</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Some of these risks include:</w:t>
      </w:r>
      <w:r w:rsidRPr="00210D2D">
        <w:rPr>
          <w:rFonts w:asciiTheme="majorBidi" w:hAnsiTheme="majorBidi" w:cstheme="majorBidi"/>
          <w:sz w:val="24"/>
          <w:szCs w:val="24"/>
        </w:rPr>
        <w:br/>
        <w:t>• Exposure of sensitive information such as passwords or personal data.</w:t>
      </w:r>
      <w:r w:rsidRPr="00210D2D">
        <w:rPr>
          <w:rFonts w:asciiTheme="majorBidi" w:hAnsiTheme="majorBidi" w:cstheme="majorBidi"/>
          <w:sz w:val="24"/>
          <w:szCs w:val="24"/>
        </w:rPr>
        <w:br/>
        <w:t>• Increased risk if the token is intercepted or leaked.</w:t>
      </w:r>
      <w:r w:rsidRPr="00210D2D">
        <w:rPr>
          <w:rFonts w:asciiTheme="majorBidi" w:hAnsiTheme="majorBidi" w:cstheme="majorBidi"/>
          <w:sz w:val="24"/>
          <w:szCs w:val="24"/>
        </w:rPr>
        <w:br/>
        <w:t>• Potential misuse of data by unauthorized parties.</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For this reason, JWT payloads should only contain minimal, non-sensitive information such as username and role. Sensitive data should always be stored securely on the server side.</w:t>
      </w:r>
    </w:p>
    <w:p w:rsidR="00210D2D" w:rsidRDefault="00210D2D" w:rsidP="00210D2D">
      <w:pPr>
        <w:rPr>
          <w:rFonts w:asciiTheme="majorBidi" w:hAnsiTheme="majorBidi" w:cstheme="majorBidi"/>
          <w:sz w:val="24"/>
          <w:szCs w:val="24"/>
        </w:rPr>
      </w:pP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b/>
          <w:bCs/>
          <w:sz w:val="28"/>
          <w:szCs w:val="28"/>
        </w:rPr>
        <w:t>Conclusion</w:t>
      </w:r>
      <w:r w:rsidRPr="00210D2D">
        <w:rPr>
          <w:rFonts w:asciiTheme="majorBidi" w:hAnsiTheme="majorBidi" w:cstheme="majorBidi"/>
          <w:b/>
          <w:bCs/>
          <w:sz w:val="28"/>
          <w:szCs w:val="28"/>
        </w:rPr>
        <w:br/>
      </w:r>
      <w:r>
        <w:rPr>
          <w:rFonts w:asciiTheme="majorBidi" w:hAnsiTheme="majorBidi" w:cstheme="majorBidi"/>
          <w:sz w:val="24"/>
          <w:szCs w:val="24"/>
        </w:rPr>
        <w:t>T</w:t>
      </w:r>
      <w:r w:rsidRPr="00210D2D">
        <w:rPr>
          <w:rFonts w:asciiTheme="majorBidi" w:hAnsiTheme="majorBidi" w:cstheme="majorBidi"/>
          <w:sz w:val="24"/>
          <w:szCs w:val="24"/>
        </w:rPr>
        <w:t>his project highlights the importance of secure authentication and authorization mechanisms in modern applications. By using password hashing with salting and implementing JWT-based authentication with role-based access control, the system ensures both security and controlled access.</w:t>
      </w:r>
    </w:p>
    <w:p w:rsidR="00210D2D" w:rsidRPr="00210D2D" w:rsidRDefault="00210D2D" w:rsidP="00210D2D">
      <w:pPr>
        <w:rPr>
          <w:rFonts w:asciiTheme="majorBidi" w:hAnsiTheme="majorBidi" w:cstheme="majorBidi"/>
          <w:sz w:val="24"/>
          <w:szCs w:val="24"/>
        </w:rPr>
      </w:pPr>
      <w:r w:rsidRPr="00210D2D">
        <w:rPr>
          <w:rFonts w:asciiTheme="majorBidi" w:hAnsiTheme="majorBidi" w:cstheme="majorBidi"/>
          <w:sz w:val="24"/>
          <w:szCs w:val="24"/>
        </w:rPr>
        <w:t xml:space="preserve">The </w:t>
      </w:r>
      <w:proofErr w:type="spellStart"/>
      <w:r w:rsidRPr="00210D2D">
        <w:rPr>
          <w:rFonts w:asciiTheme="majorBidi" w:hAnsiTheme="majorBidi" w:cstheme="majorBidi"/>
          <w:i/>
          <w:iCs/>
          <w:sz w:val="24"/>
          <w:szCs w:val="24"/>
        </w:rPr>
        <w:t>SecureShield</w:t>
      </w:r>
      <w:proofErr w:type="spellEnd"/>
      <w:r w:rsidRPr="00210D2D">
        <w:rPr>
          <w:rFonts w:asciiTheme="majorBidi" w:hAnsiTheme="majorBidi" w:cstheme="majorBidi"/>
          <w:sz w:val="24"/>
          <w:szCs w:val="24"/>
        </w:rPr>
        <w:t xml:space="preserve"> system demonstrates how applying fundamental security principles, such as least privilege and secure data handling, can significantly reduce vulnerabilities and protect user data.</w:t>
      </w:r>
    </w:p>
    <w:p w:rsidR="00C9642E" w:rsidRPr="00210D2D" w:rsidRDefault="00C9642E">
      <w:pPr>
        <w:rPr>
          <w:rFonts w:asciiTheme="majorBidi" w:hAnsiTheme="majorBidi" w:cstheme="majorBidi"/>
          <w:sz w:val="24"/>
          <w:szCs w:val="24"/>
        </w:rPr>
      </w:pPr>
    </w:p>
    <w:sectPr w:rsidR="00C9642E" w:rsidRPr="00210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D415F"/>
    <w:multiLevelType w:val="multilevel"/>
    <w:tmpl w:val="37121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A3452"/>
    <w:multiLevelType w:val="multilevel"/>
    <w:tmpl w:val="2CAE82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2D"/>
    <w:rsid w:val="00210D2D"/>
    <w:rsid w:val="00C964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C2ED"/>
  <w15:chartTrackingRefBased/>
  <w15:docId w15:val="{D21815EF-B492-4FA6-98FA-1AF10797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0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MOHAMED SALEH MOHAMED ELMALLAH MARIAH MOHAMED SALEH MOHAMED ELMALLAH</dc:creator>
  <cp:keywords/>
  <dc:description/>
  <cp:lastModifiedBy>MARIAH MOHAMED SALEH MOHAMED ELMALLAH MARIAH MOHAMED SALEH MOHAMED ELMALLAH</cp:lastModifiedBy>
  <cp:revision>1</cp:revision>
  <dcterms:created xsi:type="dcterms:W3CDTF">2026-05-03T00:02:00Z</dcterms:created>
  <dcterms:modified xsi:type="dcterms:W3CDTF">2026-05-03T00:09:00Z</dcterms:modified>
</cp:coreProperties>
</file>