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9B61E" w14:textId="48AD83EA" w:rsidR="00D42F3B" w:rsidRDefault="005C02F7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Para crear la BDD se escribe sqlite3 y el nombre de la BD con la extensión .</w:t>
      </w:r>
      <w:proofErr w:type="spellStart"/>
      <w:r>
        <w:rPr>
          <w:sz w:val="32"/>
          <w:szCs w:val="32"/>
          <w:lang w:val="es-ES"/>
        </w:rPr>
        <w:t>db</w:t>
      </w:r>
      <w:proofErr w:type="spellEnd"/>
    </w:p>
    <w:p w14:paraId="43AA8A9D" w14:textId="00948460" w:rsidR="005C02F7" w:rsidRDefault="005C02F7">
      <w:pPr>
        <w:rPr>
          <w:sz w:val="32"/>
          <w:szCs w:val="32"/>
          <w:lang w:val="es-ES"/>
        </w:rPr>
      </w:pPr>
    </w:p>
    <w:p w14:paraId="5CA71A75" w14:textId="47AAD834" w:rsidR="005C02F7" w:rsidRDefault="005C02F7">
      <w:pPr>
        <w:rPr>
          <w:sz w:val="32"/>
          <w:szCs w:val="32"/>
          <w:lang w:val="es-ES"/>
        </w:rPr>
      </w:pPr>
      <w:r>
        <w:rPr>
          <w:noProof/>
        </w:rPr>
        <w:drawing>
          <wp:inline distT="0" distB="0" distL="0" distR="0" wp14:anchorId="105AE5BF" wp14:editId="56EFC6CF">
            <wp:extent cx="4257675" cy="2220073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610" t="53431" r="27869" b="2496"/>
                    <a:stretch/>
                  </pic:blipFill>
                  <pic:spPr bwMode="auto">
                    <a:xfrm>
                      <a:off x="0" y="0"/>
                      <a:ext cx="4261169" cy="2221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5170A" w14:textId="4D222236" w:rsidR="005C02F7" w:rsidRDefault="005C02F7">
      <w:pPr>
        <w:rPr>
          <w:sz w:val="32"/>
          <w:szCs w:val="32"/>
          <w:lang w:val="es-ES"/>
        </w:rPr>
      </w:pPr>
    </w:p>
    <w:p w14:paraId="31873F86" w14:textId="26A66A0D" w:rsidR="005C02F7" w:rsidRDefault="005C02F7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Para agregar una tabla utilizamos créate table </w:t>
      </w:r>
      <w:r w:rsidR="00E9624B">
        <w:rPr>
          <w:sz w:val="32"/>
          <w:szCs w:val="32"/>
          <w:lang w:val="es-ES"/>
        </w:rPr>
        <w:t>y entre paréntesis escribimos los valores que va llevar</w:t>
      </w:r>
    </w:p>
    <w:p w14:paraId="593F49D7" w14:textId="6C00A421" w:rsidR="00E9624B" w:rsidRDefault="00E9624B">
      <w:pPr>
        <w:rPr>
          <w:sz w:val="32"/>
          <w:szCs w:val="32"/>
          <w:lang w:val="es-ES"/>
        </w:rPr>
      </w:pPr>
    </w:p>
    <w:p w14:paraId="6FA57CD2" w14:textId="5C5CF0E0" w:rsidR="00E9624B" w:rsidRPr="005C02F7" w:rsidRDefault="00E9624B">
      <w:pPr>
        <w:rPr>
          <w:sz w:val="32"/>
          <w:szCs w:val="32"/>
          <w:lang w:val="es-ES"/>
        </w:rPr>
      </w:pPr>
      <w:r>
        <w:rPr>
          <w:noProof/>
        </w:rPr>
        <w:drawing>
          <wp:inline distT="0" distB="0" distL="0" distR="0" wp14:anchorId="7491A421" wp14:editId="6CB98846">
            <wp:extent cx="6122414" cy="69572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932" t="56752" r="8859" b="29664"/>
                    <a:stretch/>
                  </pic:blipFill>
                  <pic:spPr bwMode="auto">
                    <a:xfrm>
                      <a:off x="0" y="0"/>
                      <a:ext cx="6293224" cy="715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624B" w:rsidRPr="005C02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2F7"/>
    <w:rsid w:val="004D2845"/>
    <w:rsid w:val="005C02F7"/>
    <w:rsid w:val="0095365E"/>
    <w:rsid w:val="00D42F3B"/>
    <w:rsid w:val="00E633AE"/>
    <w:rsid w:val="00E9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2F2DE"/>
  <w15:chartTrackingRefBased/>
  <w15:docId w15:val="{0663989F-689A-462F-BCD2-A2D4ACF66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</cp:revision>
  <dcterms:created xsi:type="dcterms:W3CDTF">2022-06-21T04:10:00Z</dcterms:created>
  <dcterms:modified xsi:type="dcterms:W3CDTF">2022-06-21T04:24:00Z</dcterms:modified>
</cp:coreProperties>
</file>