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036B95" w:rsidRDefault="00036B95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915147" w:history="1">
        <w:r w:rsidRPr="000E0D2B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0E0D2B">
          <w:rPr>
            <w:rStyle w:val="Hipervnculo"/>
            <w:noProof/>
          </w:rPr>
          <w:t>Análisis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6B95" w:rsidRDefault="00DA7CC4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39915148" w:history="1">
        <w:r w:rsidR="00036B95" w:rsidRPr="000E0D2B">
          <w:rPr>
            <w:rStyle w:val="Hipervnculo"/>
            <w:noProof/>
          </w:rPr>
          <w:t>2.</w:t>
        </w:r>
        <w:r w:rsidR="00036B9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036B95" w:rsidRPr="000E0D2B">
          <w:rPr>
            <w:rStyle w:val="Hipervnculo"/>
            <w:noProof/>
          </w:rPr>
          <w:t>Diseño.</w:t>
        </w:r>
        <w:r w:rsidR="00036B95">
          <w:rPr>
            <w:noProof/>
            <w:webHidden/>
          </w:rPr>
          <w:tab/>
        </w:r>
        <w:r w:rsidR="00036B95">
          <w:rPr>
            <w:noProof/>
            <w:webHidden/>
          </w:rPr>
          <w:fldChar w:fldCharType="begin"/>
        </w:r>
        <w:r w:rsidR="00036B95">
          <w:rPr>
            <w:noProof/>
            <w:webHidden/>
          </w:rPr>
          <w:instrText xml:space="preserve"> PAGEREF _Toc39915148 \h </w:instrText>
        </w:r>
        <w:r w:rsidR="00036B95">
          <w:rPr>
            <w:noProof/>
            <w:webHidden/>
          </w:rPr>
        </w:r>
        <w:r w:rsidR="00036B95">
          <w:rPr>
            <w:noProof/>
            <w:webHidden/>
          </w:rPr>
          <w:fldChar w:fldCharType="separate"/>
        </w:r>
        <w:r w:rsidR="00036B95">
          <w:rPr>
            <w:noProof/>
            <w:webHidden/>
          </w:rPr>
          <w:t>4</w:t>
        </w:r>
        <w:r w:rsidR="00036B95">
          <w:rPr>
            <w:noProof/>
            <w:webHidden/>
          </w:rPr>
          <w:fldChar w:fldCharType="end"/>
        </w:r>
      </w:hyperlink>
    </w:p>
    <w:p w:rsidR="00036B95" w:rsidRDefault="00DA7CC4">
      <w:pPr>
        <w:pStyle w:val="TDC1"/>
        <w:tabs>
          <w:tab w:val="left" w:pos="440"/>
          <w:tab w:val="right" w:leader="underscore" w:pos="8494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39915149" w:history="1">
        <w:r w:rsidR="00036B95" w:rsidRPr="000E0D2B">
          <w:rPr>
            <w:rStyle w:val="Hipervnculo"/>
            <w:i/>
            <w:iCs/>
            <w:noProof/>
          </w:rPr>
          <w:t>a.</w:t>
        </w:r>
        <w:r w:rsidR="00036B9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036B95" w:rsidRPr="000E0D2B">
          <w:rPr>
            <w:rStyle w:val="Hipervnculo"/>
            <w:i/>
            <w:iCs/>
            <w:noProof/>
          </w:rPr>
          <w:t>Modelo entidad relación</w:t>
        </w:r>
        <w:r w:rsidR="00036B95">
          <w:rPr>
            <w:noProof/>
            <w:webHidden/>
          </w:rPr>
          <w:tab/>
        </w:r>
        <w:r w:rsidR="00036B95">
          <w:rPr>
            <w:noProof/>
            <w:webHidden/>
          </w:rPr>
          <w:fldChar w:fldCharType="begin"/>
        </w:r>
        <w:r w:rsidR="00036B95">
          <w:rPr>
            <w:noProof/>
            <w:webHidden/>
          </w:rPr>
          <w:instrText xml:space="preserve"> PAGEREF _Toc39915149 \h </w:instrText>
        </w:r>
        <w:r w:rsidR="00036B95">
          <w:rPr>
            <w:noProof/>
            <w:webHidden/>
          </w:rPr>
        </w:r>
        <w:r w:rsidR="00036B95">
          <w:rPr>
            <w:noProof/>
            <w:webHidden/>
          </w:rPr>
          <w:fldChar w:fldCharType="separate"/>
        </w:r>
        <w:r w:rsidR="00036B95">
          <w:rPr>
            <w:noProof/>
            <w:webHidden/>
          </w:rPr>
          <w:t>4</w:t>
        </w:r>
        <w:r w:rsidR="00036B95">
          <w:rPr>
            <w:noProof/>
            <w:webHidden/>
          </w:rPr>
          <w:fldChar w:fldCharType="end"/>
        </w:r>
      </w:hyperlink>
    </w:p>
    <w:p w:rsidR="008A36A6" w:rsidRDefault="00036B95">
      <w:r>
        <w:fldChar w:fldCharType="end"/>
      </w:r>
      <w:r>
        <w:br w:type="page"/>
      </w:r>
    </w:p>
    <w:p w:rsidR="008B143C" w:rsidRDefault="00DD6C10" w:rsidP="00284237">
      <w:pPr>
        <w:pStyle w:val="Ttulo1"/>
      </w:pPr>
      <w:bookmarkStart w:id="0" w:name="_Toc39914980"/>
      <w:bookmarkStart w:id="1" w:name="_Toc39915097"/>
      <w:bookmarkStart w:id="2" w:name="_Toc39915147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284237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284237">
      <w:pPr>
        <w:pStyle w:val="Ttulo1"/>
      </w:pPr>
      <w:bookmarkStart w:id="3" w:name="_Toc39914981"/>
      <w:bookmarkStart w:id="4" w:name="_Toc39915098"/>
      <w:bookmarkStart w:id="5" w:name="_Toc39915148"/>
      <w:r>
        <w:lastRenderedPageBreak/>
        <w:t>Diseño.</w:t>
      </w:r>
      <w:bookmarkEnd w:id="3"/>
      <w:bookmarkEnd w:id="4"/>
      <w:bookmarkEnd w:id="5"/>
    </w:p>
    <w:p w:rsidR="00735309" w:rsidRPr="00735309" w:rsidRDefault="00735309" w:rsidP="00284237">
      <w:pPr>
        <w:pStyle w:val="Ttulo1"/>
        <w:numPr>
          <w:ilvl w:val="1"/>
          <w:numId w:val="6"/>
        </w:numPr>
        <w:rPr>
          <w:rStyle w:val="nfasis"/>
        </w:rPr>
      </w:pPr>
      <w:bookmarkStart w:id="6" w:name="_Toc39914982"/>
      <w:bookmarkStart w:id="7" w:name="_Toc39915099"/>
      <w:bookmarkStart w:id="8" w:name="_Toc39915149"/>
      <w:r w:rsidRPr="00735309">
        <w:rPr>
          <w:rStyle w:val="nfasis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  <w:bookmarkStart w:id="9" w:name="_GoBack"/>
      <w:bookmarkEnd w:id="9"/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Pr="00DD6C10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16EA6260" wp14:editId="7B57B90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57" w:rsidRPr="00DD6C1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CC4" w:rsidRDefault="00DA7CC4" w:rsidP="00284237">
      <w:r>
        <w:separator/>
      </w:r>
    </w:p>
  </w:endnote>
  <w:endnote w:type="continuationSeparator" w:id="0">
    <w:p w:rsidR="00DA7CC4" w:rsidRDefault="00DA7CC4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1775E" w:rsidRPr="0071775E">
      <w:rPr>
        <w:rFonts w:asciiTheme="majorHAnsi" w:hAnsiTheme="majorHAnsi" w:cstheme="majorBidi"/>
        <w:noProof/>
      </w:rPr>
      <w:t>4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CC4" w:rsidRDefault="00DA7CC4" w:rsidP="00284237">
      <w:r>
        <w:separator/>
      </w:r>
    </w:p>
  </w:footnote>
  <w:footnote w:type="continuationSeparator" w:id="0">
    <w:p w:rsidR="00DA7CC4" w:rsidRDefault="00DA7CC4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173BF"/>
    <w:multiLevelType w:val="hybridMultilevel"/>
    <w:tmpl w:val="8C8078C4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6D1C"/>
    <w:multiLevelType w:val="hybridMultilevel"/>
    <w:tmpl w:val="4EFEDCAE"/>
    <w:lvl w:ilvl="0" w:tplc="5EE4AB7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147CC9"/>
    <w:rsid w:val="00157EC6"/>
    <w:rsid w:val="002662AF"/>
    <w:rsid w:val="00284237"/>
    <w:rsid w:val="003D0FE2"/>
    <w:rsid w:val="00503F87"/>
    <w:rsid w:val="00585D8F"/>
    <w:rsid w:val="00593E57"/>
    <w:rsid w:val="0071775E"/>
    <w:rsid w:val="00735309"/>
    <w:rsid w:val="008A36A6"/>
    <w:rsid w:val="008B143C"/>
    <w:rsid w:val="00957F1E"/>
    <w:rsid w:val="00B24B00"/>
    <w:rsid w:val="00CB0DB7"/>
    <w:rsid w:val="00DA7CC4"/>
    <w:rsid w:val="00DD6C10"/>
    <w:rsid w:val="00E93587"/>
    <w:rsid w:val="00EE50F9"/>
    <w:rsid w:val="00FB458F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37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A36A6"/>
    <w:pPr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37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D6C10"/>
    <w:pPr>
      <w:keepNext/>
      <w:keepLines/>
      <w:numPr>
        <w:numId w:val="6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D6C10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Titulo 2"/>
    <w:basedOn w:val="Ttulo1Car"/>
    <w:uiPriority w:val="20"/>
    <w:qFormat/>
    <w:rsid w:val="00DD6C10"/>
    <w:rPr>
      <w:rFonts w:ascii="Calibri" w:eastAsiaTheme="majorEastAsia" w:hAnsi="Calibri" w:cstheme="majorBidi"/>
      <w:b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A36A6"/>
    <w:pPr>
      <w:spacing w:before="240" w:after="12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000000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4534E8"/>
    <w:rsid w:val="00511F3D"/>
    <w:rsid w:val="00904321"/>
    <w:rsid w:val="00C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6385D-5536-4DFD-963F-9D2C930D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9</cp:revision>
  <dcterms:created xsi:type="dcterms:W3CDTF">2020-05-09T08:16:00Z</dcterms:created>
  <dcterms:modified xsi:type="dcterms:W3CDTF">2020-05-09T11:36:00Z</dcterms:modified>
</cp:coreProperties>
</file>