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3055066"/>
        <w:docPartObj>
          <w:docPartGallery w:val="Cover Pages"/>
          <w:docPartUnique/>
        </w:docPartObj>
      </w:sdtPr>
      <w:sdtEndPr>
        <w:rPr>
          <w:rFonts w:ascii="Arial" w:eastAsiaTheme="minorEastAsia" w:hAnsi="Arial" w:cs="Arial"/>
          <w:sz w:val="16"/>
          <w:szCs w:val="16"/>
          <w:lang w:val="en-US"/>
        </w:rPr>
      </w:sdtEndPr>
      <w:sdtContent>
        <w:p w:rsidR="00F8469E" w:rsidRDefault="00F8469E"/>
        <w:p w:rsidR="00F8469E" w:rsidRDefault="004D45A5">
          <w:r w:rsidRPr="004D45A5">
            <w:rPr>
              <w:noProof/>
              <w:lang w:val="en-US" w:eastAsia="zh-TW"/>
            </w:rPr>
            <w:pict>
              <v:group id="_x0000_s1026" style="position:absolute;margin-left:0;margin-top:0;width:564.4pt;height:798.8pt;z-index:251660288;mso-width-percent:950;mso-height-percent:950;mso-position-horizontal:center;mso-position-horizontal-relative:page;mso-position-vertical:center;mso-position-vertical-relative:page;mso-width-percent:950;mso-height-percent:950" coordorigin="316,406" coordsize="11608,15028" o:allowincell="f">
                <v:group id="_x0000_s1027"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028" style="position:absolute;left:339;top:406;width:11582;height:15025;mso-width-relative:margin;v-text-anchor:middle" fillcolor="#8c8c8c [1772]" strokecolor="white [3212]" strokeweight="1pt">
                    <v:fill r:id="rId9" o:title="Zig zag" color2="#bfbfbf [2412]" type="pattern"/>
                    <v:shadow color="#d8d8d8 [2732]" offset="3pt,3pt" offset2="2pt,2pt"/>
                  </v:rect>
                  <v:rect id="_x0000_s1029" style="position:absolute;left:3446;top:406;width:8475;height:15025;mso-width-relative:margin" fillcolor="#737373 [1789]" strokecolor="white [3212]" strokeweight="1pt">
                    <v:shadow color="#d8d8d8 [2732]" offset="3pt,3pt" offset2="2pt,2pt"/>
                    <v:textbox style="mso-next-textbox:#_x0000_s1029" inset="18pt,108pt,36pt">
                      <w:txbxContent>
                        <w:sdt>
                          <w:sdtPr>
                            <w:rPr>
                              <w:rFonts w:asciiTheme="majorHAnsi" w:eastAsiaTheme="majorEastAsia" w:hAnsiTheme="majorHAnsi" w:cstheme="majorBidi"/>
                              <w:color w:val="4D4F3F" w:themeColor="text2" w:themeShade="BF"/>
                              <w:spacing w:val="5"/>
                              <w:kern w:val="28"/>
                              <w:sz w:val="52"/>
                              <w:szCs w:val="52"/>
                            </w:rPr>
                            <w:alias w:val="Title"/>
                            <w:id w:val="16962279"/>
                            <w:dataBinding w:prefixMappings="xmlns:ns0='http://schemas.openxmlformats.org/package/2006/metadata/core-properties' xmlns:ns1='http://purl.org/dc/elements/1.1/'" w:xpath="/ns0:coreProperties[1]/ns1:title[1]" w:storeItemID="{6C3C8BC8-F283-45AE-878A-BAB7291924A1}"/>
                            <w:text/>
                          </w:sdtPr>
                          <w:sdtContent>
                            <w:p w:rsidR="008175D0" w:rsidRDefault="008175D0">
                              <w:pPr>
                                <w:pStyle w:val="NoSpacing"/>
                                <w:rPr>
                                  <w:color w:val="FFFFFF" w:themeColor="background1"/>
                                  <w:sz w:val="80"/>
                                  <w:szCs w:val="80"/>
                                </w:rPr>
                              </w:pPr>
                              <w:r w:rsidRPr="00C847B2">
                                <w:rPr>
                                  <w:rFonts w:asciiTheme="majorHAnsi" w:eastAsiaTheme="majorEastAsia" w:hAnsiTheme="majorHAnsi" w:cstheme="majorBidi"/>
                                  <w:color w:val="4D4F3F" w:themeColor="text2" w:themeShade="BF"/>
                                  <w:spacing w:val="5"/>
                                  <w:kern w:val="28"/>
                                  <w:sz w:val="52"/>
                                  <w:szCs w:val="52"/>
                                </w:rPr>
                                <w:t>Synchronization of Fireflies</w:t>
                              </w:r>
                            </w:p>
                          </w:sdtContent>
                        </w:sdt>
                        <w:p w:rsidR="008175D0" w:rsidRPr="00C65C16" w:rsidRDefault="004D45A5">
                          <w:pPr>
                            <w:pStyle w:val="NoSpacing"/>
                            <w:rPr>
                              <w:color w:val="FFFFFF" w:themeColor="background1"/>
                              <w:sz w:val="40"/>
                              <w:szCs w:val="40"/>
                            </w:rPr>
                          </w:pPr>
                          <w:sdt>
                            <w:sdtPr>
                              <w:rPr>
                                <w:color w:val="FFFFFF" w:themeColor="background1"/>
                                <w:sz w:val="40"/>
                                <w:szCs w:val="40"/>
                              </w:rPr>
                              <w:alias w:val="Subtitle"/>
                              <w:id w:val="16962284"/>
                              <w:dataBinding w:prefixMappings="xmlns:ns0='http://schemas.openxmlformats.org/package/2006/metadata/core-properties' xmlns:ns1='http://purl.org/dc/elements/1.1/'" w:xpath="/ns0:coreProperties[1]/ns1:subject[1]" w:storeItemID="{6C3C8BC8-F283-45AE-878A-BAB7291924A1}"/>
                              <w:text/>
                            </w:sdtPr>
                            <w:sdtContent>
                              <w:r w:rsidR="008175D0">
                                <w:rPr>
                                  <w:color w:val="FFFFFF" w:themeColor="background1"/>
                                  <w:sz w:val="40"/>
                                  <w:szCs w:val="40"/>
                                </w:rPr>
                                <w:t>Master Program “Complex Systems and Networks”</w:t>
                              </w:r>
                            </w:sdtContent>
                          </w:sdt>
                        </w:p>
                        <w:p w:rsidR="008175D0" w:rsidRPr="00C65C16" w:rsidRDefault="008175D0" w:rsidP="00F8469E">
                          <w:pPr>
                            <w:autoSpaceDE w:val="0"/>
                            <w:autoSpaceDN w:val="0"/>
                            <w:adjustRightInd w:val="0"/>
                            <w:spacing w:after="0" w:line="240" w:lineRule="auto"/>
                            <w:rPr>
                              <w:rFonts w:ascii="Arial" w:hAnsi="Arial" w:cs="Arial"/>
                              <w:sz w:val="16"/>
                              <w:szCs w:val="16"/>
                              <w:lang w:val="en-US"/>
                            </w:rPr>
                          </w:pPr>
                        </w:p>
                        <w:p w:rsidR="008175D0" w:rsidRPr="00C65C16" w:rsidRDefault="008175D0" w:rsidP="00F8469E">
                          <w:pPr>
                            <w:autoSpaceDE w:val="0"/>
                            <w:autoSpaceDN w:val="0"/>
                            <w:adjustRightInd w:val="0"/>
                            <w:spacing w:after="0" w:line="240" w:lineRule="auto"/>
                            <w:rPr>
                              <w:rFonts w:ascii="Arial" w:hAnsi="Arial" w:cs="Arial"/>
                              <w:sz w:val="16"/>
                              <w:szCs w:val="16"/>
                              <w:lang w:val="en-US"/>
                            </w:rPr>
                          </w:pPr>
                        </w:p>
                        <w:p w:rsidR="008175D0" w:rsidRPr="00C65C16" w:rsidRDefault="008175D0" w:rsidP="00F8469E">
                          <w:pPr>
                            <w:autoSpaceDE w:val="0"/>
                            <w:autoSpaceDN w:val="0"/>
                            <w:adjustRightInd w:val="0"/>
                            <w:spacing w:after="0" w:line="240" w:lineRule="auto"/>
                            <w:rPr>
                              <w:rFonts w:ascii="Arial" w:hAnsi="Arial" w:cs="Arial"/>
                              <w:sz w:val="16"/>
                              <w:szCs w:val="16"/>
                              <w:lang w:val="en-US"/>
                            </w:rPr>
                          </w:pPr>
                        </w:p>
                        <w:p w:rsidR="008175D0" w:rsidRPr="00C65C16" w:rsidRDefault="008175D0" w:rsidP="00F8469E">
                          <w:pPr>
                            <w:autoSpaceDE w:val="0"/>
                            <w:autoSpaceDN w:val="0"/>
                            <w:adjustRightInd w:val="0"/>
                            <w:spacing w:after="0" w:line="240" w:lineRule="auto"/>
                            <w:rPr>
                              <w:rFonts w:ascii="Arial" w:hAnsi="Arial" w:cs="Arial"/>
                              <w:sz w:val="16"/>
                              <w:szCs w:val="16"/>
                              <w:lang w:val="en-US"/>
                            </w:rPr>
                          </w:pPr>
                        </w:p>
                        <w:p w:rsidR="008175D0" w:rsidRPr="00C65C16" w:rsidRDefault="008175D0" w:rsidP="00F8469E">
                          <w:pPr>
                            <w:autoSpaceDE w:val="0"/>
                            <w:autoSpaceDN w:val="0"/>
                            <w:adjustRightInd w:val="0"/>
                            <w:spacing w:after="0" w:line="240" w:lineRule="auto"/>
                            <w:rPr>
                              <w:rFonts w:ascii="Arial" w:hAnsi="Arial" w:cs="Arial"/>
                              <w:sz w:val="16"/>
                              <w:szCs w:val="16"/>
                              <w:lang w:val="en-US"/>
                            </w:rPr>
                          </w:pPr>
                        </w:p>
                        <w:p w:rsidR="008175D0" w:rsidRPr="00C65C16" w:rsidRDefault="008175D0" w:rsidP="00F8469E">
                          <w:pPr>
                            <w:autoSpaceDE w:val="0"/>
                            <w:autoSpaceDN w:val="0"/>
                            <w:adjustRightInd w:val="0"/>
                            <w:spacing w:after="0" w:line="240" w:lineRule="auto"/>
                            <w:rPr>
                              <w:rFonts w:ascii="Arial" w:hAnsi="Arial" w:cs="Arial"/>
                              <w:sz w:val="36"/>
                              <w:szCs w:val="16"/>
                              <w:lang w:val="en-US"/>
                            </w:rPr>
                          </w:pPr>
                        </w:p>
                        <w:p w:rsidR="008175D0" w:rsidRPr="00C65C16" w:rsidRDefault="008175D0" w:rsidP="00F8469E">
                          <w:pPr>
                            <w:autoSpaceDE w:val="0"/>
                            <w:autoSpaceDN w:val="0"/>
                            <w:adjustRightInd w:val="0"/>
                            <w:spacing w:after="0" w:line="240" w:lineRule="auto"/>
                            <w:rPr>
                              <w:rFonts w:ascii="Arial" w:hAnsi="Arial" w:cs="Arial"/>
                              <w:i/>
                              <w:color w:val="EAEBDE" w:themeColor="background2"/>
                              <w:sz w:val="28"/>
                              <w:szCs w:val="16"/>
                              <w:lang w:val="en-US"/>
                            </w:rPr>
                          </w:pPr>
                          <w:r w:rsidRPr="00C65C16">
                            <w:rPr>
                              <w:rFonts w:ascii="Arial" w:hAnsi="Arial" w:cs="Arial"/>
                              <w:i/>
                              <w:color w:val="EAEBDE" w:themeColor="background2"/>
                              <w:sz w:val="28"/>
                              <w:szCs w:val="16"/>
                              <w:lang w:val="en-US"/>
                            </w:rPr>
                            <w:t>Supervisor: Antoniou Ioannis</w:t>
                          </w:r>
                        </w:p>
                        <w:p w:rsidR="008175D0" w:rsidRPr="00C65C16" w:rsidRDefault="008175D0" w:rsidP="00F8469E">
                          <w:pPr>
                            <w:autoSpaceDE w:val="0"/>
                            <w:autoSpaceDN w:val="0"/>
                            <w:adjustRightInd w:val="0"/>
                            <w:spacing w:after="0" w:line="240" w:lineRule="auto"/>
                            <w:rPr>
                              <w:rFonts w:ascii="Arial" w:hAnsi="Arial" w:cs="Arial"/>
                              <w:i/>
                              <w:color w:val="EAEBDE" w:themeColor="background2"/>
                              <w:sz w:val="28"/>
                              <w:szCs w:val="16"/>
                              <w:lang w:val="en-US"/>
                            </w:rPr>
                          </w:pPr>
                          <w:r w:rsidRPr="00C65C16">
                            <w:rPr>
                              <w:rFonts w:ascii="Arial" w:hAnsi="Arial" w:cs="Arial"/>
                              <w:i/>
                              <w:color w:val="EAEBDE" w:themeColor="background2"/>
                              <w:sz w:val="28"/>
                              <w:szCs w:val="16"/>
                              <w:lang w:val="en-US"/>
                            </w:rPr>
                            <w:t>Georgoulis Filippos</w:t>
                          </w:r>
                        </w:p>
                        <w:p w:rsidR="008175D0" w:rsidRPr="00C65C16" w:rsidRDefault="008175D0" w:rsidP="00F8469E">
                          <w:pPr>
                            <w:autoSpaceDE w:val="0"/>
                            <w:autoSpaceDN w:val="0"/>
                            <w:adjustRightInd w:val="0"/>
                            <w:spacing w:after="0" w:line="240" w:lineRule="auto"/>
                            <w:rPr>
                              <w:rFonts w:ascii="Arial" w:hAnsi="Arial" w:cs="Arial"/>
                              <w:i/>
                              <w:color w:val="EAEBDE" w:themeColor="background2"/>
                              <w:sz w:val="28"/>
                              <w:szCs w:val="16"/>
                              <w:lang w:val="en-US"/>
                            </w:rPr>
                          </w:pPr>
                          <w:r w:rsidRPr="00C65C16">
                            <w:rPr>
                              <w:rFonts w:ascii="Arial" w:hAnsi="Arial" w:cs="Arial"/>
                              <w:i/>
                              <w:color w:val="EAEBDE" w:themeColor="background2"/>
                              <w:sz w:val="28"/>
                              <w:szCs w:val="16"/>
                              <w:lang w:val="en-US"/>
                            </w:rPr>
                            <w:t>Kofterou Maria</w:t>
                          </w:r>
                        </w:p>
                        <w:p w:rsidR="008175D0" w:rsidRPr="00C65C16" w:rsidRDefault="008175D0" w:rsidP="00F8469E">
                          <w:pPr>
                            <w:autoSpaceDE w:val="0"/>
                            <w:autoSpaceDN w:val="0"/>
                            <w:adjustRightInd w:val="0"/>
                            <w:spacing w:after="0" w:line="240" w:lineRule="auto"/>
                            <w:rPr>
                              <w:rFonts w:ascii="Arial" w:hAnsi="Arial" w:cs="Arial"/>
                              <w:i/>
                              <w:color w:val="EAEBDE" w:themeColor="background2"/>
                              <w:sz w:val="28"/>
                              <w:szCs w:val="16"/>
                              <w:lang w:val="en-US"/>
                            </w:rPr>
                          </w:pPr>
                          <w:r w:rsidRPr="00C65C16">
                            <w:rPr>
                              <w:rFonts w:ascii="Arial" w:hAnsi="Arial" w:cs="Arial"/>
                              <w:i/>
                              <w:color w:val="EAEBDE" w:themeColor="background2"/>
                              <w:sz w:val="28"/>
                              <w:szCs w:val="16"/>
                              <w:lang w:val="en-US"/>
                            </w:rPr>
                            <w:t>Foudouli Anastasia</w:t>
                          </w:r>
                        </w:p>
                        <w:p w:rsidR="008175D0" w:rsidRPr="00C65C16" w:rsidRDefault="008175D0" w:rsidP="00F8469E">
                          <w:pPr>
                            <w:autoSpaceDE w:val="0"/>
                            <w:autoSpaceDN w:val="0"/>
                            <w:adjustRightInd w:val="0"/>
                            <w:spacing w:after="0" w:line="240" w:lineRule="auto"/>
                            <w:rPr>
                              <w:rFonts w:ascii="Arial" w:hAnsi="Arial" w:cs="Arial"/>
                              <w:sz w:val="36"/>
                              <w:szCs w:val="16"/>
                              <w:lang w:val="en-US"/>
                            </w:rPr>
                          </w:pPr>
                        </w:p>
                        <w:p w:rsidR="008175D0" w:rsidRPr="00C65C16" w:rsidRDefault="008175D0" w:rsidP="00F8469E">
                          <w:pPr>
                            <w:autoSpaceDE w:val="0"/>
                            <w:autoSpaceDN w:val="0"/>
                            <w:adjustRightInd w:val="0"/>
                            <w:spacing w:after="0" w:line="240" w:lineRule="auto"/>
                            <w:rPr>
                              <w:rFonts w:ascii="Arial" w:hAnsi="Arial" w:cs="Arial"/>
                              <w:sz w:val="16"/>
                              <w:szCs w:val="16"/>
                              <w:lang w:val="en-US"/>
                            </w:rPr>
                          </w:pPr>
                        </w:p>
                        <w:p w:rsidR="008175D0" w:rsidRPr="00C65C16" w:rsidRDefault="008175D0" w:rsidP="00F8469E">
                          <w:pPr>
                            <w:autoSpaceDE w:val="0"/>
                            <w:autoSpaceDN w:val="0"/>
                            <w:adjustRightInd w:val="0"/>
                            <w:spacing w:after="0" w:line="240" w:lineRule="auto"/>
                            <w:rPr>
                              <w:rFonts w:ascii="Arial" w:hAnsi="Arial" w:cs="Arial"/>
                              <w:sz w:val="16"/>
                              <w:szCs w:val="16"/>
                              <w:lang w:val="en-US"/>
                            </w:rPr>
                          </w:pPr>
                        </w:p>
                        <w:p w:rsidR="008175D0" w:rsidRPr="00C65C16" w:rsidRDefault="008175D0" w:rsidP="00F8469E">
                          <w:pPr>
                            <w:autoSpaceDE w:val="0"/>
                            <w:autoSpaceDN w:val="0"/>
                            <w:adjustRightInd w:val="0"/>
                            <w:spacing w:after="0" w:line="240" w:lineRule="auto"/>
                            <w:rPr>
                              <w:rFonts w:ascii="Arial" w:hAnsi="Arial" w:cs="Arial"/>
                              <w:sz w:val="16"/>
                              <w:szCs w:val="16"/>
                              <w:lang w:val="en-US"/>
                            </w:rPr>
                          </w:pPr>
                        </w:p>
                        <w:p w:rsidR="008175D0" w:rsidRPr="00C65C16" w:rsidRDefault="008175D0" w:rsidP="00F8469E">
                          <w:pPr>
                            <w:autoSpaceDE w:val="0"/>
                            <w:autoSpaceDN w:val="0"/>
                            <w:adjustRightInd w:val="0"/>
                            <w:spacing w:after="0" w:line="240" w:lineRule="auto"/>
                            <w:rPr>
                              <w:rFonts w:ascii="Arial" w:hAnsi="Arial" w:cs="Arial"/>
                              <w:sz w:val="16"/>
                              <w:szCs w:val="16"/>
                              <w:lang w:val="en-US"/>
                            </w:rPr>
                          </w:pPr>
                        </w:p>
                        <w:p w:rsidR="008175D0" w:rsidRPr="00C65C16" w:rsidRDefault="008175D0" w:rsidP="00F8469E">
                          <w:pPr>
                            <w:autoSpaceDE w:val="0"/>
                            <w:autoSpaceDN w:val="0"/>
                            <w:adjustRightInd w:val="0"/>
                            <w:spacing w:after="0" w:line="240" w:lineRule="auto"/>
                            <w:rPr>
                              <w:rFonts w:ascii="Arial" w:hAnsi="Arial" w:cs="Arial"/>
                              <w:sz w:val="16"/>
                              <w:szCs w:val="16"/>
                              <w:lang w:val="en-US"/>
                            </w:rPr>
                          </w:pPr>
                        </w:p>
                        <w:p w:rsidR="008175D0" w:rsidRPr="00C65C16" w:rsidRDefault="008175D0" w:rsidP="00F8469E">
                          <w:pPr>
                            <w:autoSpaceDE w:val="0"/>
                            <w:autoSpaceDN w:val="0"/>
                            <w:adjustRightInd w:val="0"/>
                            <w:spacing w:after="0" w:line="240" w:lineRule="auto"/>
                            <w:rPr>
                              <w:rFonts w:ascii="Arial" w:hAnsi="Arial" w:cs="Arial"/>
                              <w:i/>
                              <w:sz w:val="28"/>
                              <w:szCs w:val="28"/>
                              <w:lang w:val="en-US"/>
                            </w:rPr>
                          </w:pPr>
                        </w:p>
                        <w:p w:rsidR="008175D0" w:rsidRPr="005E03B0" w:rsidRDefault="008175D0" w:rsidP="005E03B0">
                          <w:pPr>
                            <w:autoSpaceDE w:val="0"/>
                            <w:autoSpaceDN w:val="0"/>
                            <w:adjustRightInd w:val="0"/>
                            <w:spacing w:after="0" w:line="240" w:lineRule="auto"/>
                            <w:rPr>
                              <w:rFonts w:ascii="Arial" w:hAnsi="Arial" w:cs="Arial"/>
                              <w:i/>
                              <w:sz w:val="28"/>
                              <w:szCs w:val="28"/>
                              <w:lang w:val="en-US"/>
                            </w:rPr>
                          </w:pPr>
                          <w:r w:rsidRPr="00F8469E">
                            <w:rPr>
                              <w:rFonts w:ascii="Arial" w:hAnsi="Arial" w:cs="Arial"/>
                              <w:i/>
                              <w:sz w:val="28"/>
                              <w:szCs w:val="28"/>
                              <w:lang w:val="en-US"/>
                            </w:rPr>
                            <w:t>“…</w:t>
                          </w:r>
                          <w:r>
                            <w:rPr>
                              <w:rFonts w:ascii="Arial" w:hAnsi="Arial" w:cs="Arial"/>
                              <w:i/>
                              <w:sz w:val="28"/>
                              <w:szCs w:val="28"/>
                              <w:lang w:val="en-US"/>
                            </w:rPr>
                            <w:t xml:space="preserve"> </w:t>
                          </w:r>
                          <w:r w:rsidRPr="00F8469E">
                            <w:rPr>
                              <w:rFonts w:ascii="Arial" w:hAnsi="Arial" w:cs="Arial"/>
                              <w:i/>
                              <w:sz w:val="28"/>
                              <w:szCs w:val="28"/>
                              <w:lang w:val="en-US"/>
                            </w:rPr>
                            <w:t>But at a deeper</w:t>
                          </w:r>
                          <w:r w:rsidRPr="005E03B0">
                            <w:rPr>
                              <w:rFonts w:ascii="Arial" w:hAnsi="Arial" w:cs="Arial"/>
                              <w:i/>
                              <w:sz w:val="28"/>
                              <w:szCs w:val="28"/>
                              <w:lang w:val="en-US"/>
                            </w:rPr>
                            <w:t xml:space="preserve"> </w:t>
                          </w:r>
                          <w:r>
                            <w:rPr>
                              <w:rFonts w:ascii="Arial" w:hAnsi="Arial" w:cs="Arial"/>
                              <w:i/>
                              <w:sz w:val="28"/>
                              <w:szCs w:val="28"/>
                              <w:lang w:val="en-US"/>
                            </w:rPr>
                            <w:t xml:space="preserve"> </w:t>
                          </w:r>
                          <w:r w:rsidRPr="00F8469E">
                            <w:rPr>
                              <w:rFonts w:ascii="Arial" w:hAnsi="Arial" w:cs="Arial"/>
                              <w:i/>
                              <w:sz w:val="28"/>
                              <w:szCs w:val="28"/>
                              <w:lang w:val="en-US"/>
                            </w:rPr>
                            <w:t>l</w:t>
                          </w:r>
                          <w:r>
                            <w:rPr>
                              <w:rFonts w:ascii="Arial" w:hAnsi="Arial" w:cs="Arial"/>
                              <w:i/>
                              <w:sz w:val="28"/>
                              <w:szCs w:val="28"/>
                              <w:lang w:val="en-US"/>
                            </w:rPr>
                            <w:t>eve</w:t>
                          </w:r>
                          <w:r w:rsidRPr="00F8469E">
                            <w:rPr>
                              <w:rFonts w:ascii="Arial" w:hAnsi="Arial" w:cs="Arial"/>
                              <w:i/>
                              <w:sz w:val="28"/>
                              <w:szCs w:val="28"/>
                              <w:lang w:val="en-US"/>
                            </w:rPr>
                            <w:t>l, there is a connection, one that transcends the details of any</w:t>
                          </w:r>
                          <w:r w:rsidRPr="005E03B0">
                            <w:rPr>
                              <w:rFonts w:ascii="Arial" w:hAnsi="Arial" w:cs="Arial"/>
                              <w:i/>
                              <w:sz w:val="28"/>
                              <w:szCs w:val="28"/>
                              <w:lang w:val="en-US"/>
                            </w:rPr>
                            <w:t xml:space="preserve"> </w:t>
                          </w:r>
                          <w:r w:rsidRPr="00F8469E">
                            <w:rPr>
                              <w:rFonts w:ascii="Arial" w:hAnsi="Arial" w:cs="Arial"/>
                              <w:i/>
                              <w:sz w:val="28"/>
                              <w:szCs w:val="28"/>
                              <w:lang w:val="en-US"/>
                            </w:rPr>
                            <w:t>particular mechanism. That connection is ma</w:t>
                          </w:r>
                          <w:r>
                            <w:rPr>
                              <w:rFonts w:ascii="Arial" w:hAnsi="Arial" w:cs="Arial"/>
                              <w:i/>
                              <w:sz w:val="28"/>
                              <w:szCs w:val="28"/>
                              <w:lang w:val="en-US"/>
                            </w:rPr>
                            <w:t xml:space="preserve">thematics. AII the examples are </w:t>
                          </w:r>
                          <w:r w:rsidRPr="00F8469E">
                            <w:rPr>
                              <w:rFonts w:ascii="Arial" w:hAnsi="Arial" w:cs="Arial"/>
                              <w:i/>
                              <w:sz w:val="28"/>
                              <w:szCs w:val="28"/>
                              <w:lang w:val="en-US"/>
                            </w:rPr>
                            <w:t>variations on the same m</w:t>
                          </w:r>
                          <w:r>
                            <w:rPr>
                              <w:rFonts w:ascii="Arial" w:hAnsi="Arial" w:cs="Arial"/>
                              <w:i/>
                              <w:sz w:val="28"/>
                              <w:szCs w:val="28"/>
                              <w:lang w:val="en-US"/>
                            </w:rPr>
                            <w:t>athematical theme: self-organiza</w:t>
                          </w:r>
                          <w:r w:rsidRPr="00F8469E">
                            <w:rPr>
                              <w:rFonts w:ascii="Arial" w:hAnsi="Arial" w:cs="Arial"/>
                              <w:i/>
                              <w:sz w:val="28"/>
                              <w:szCs w:val="28"/>
                              <w:lang w:val="en-US"/>
                            </w:rPr>
                            <w:t>tion, the spontaneous</w:t>
                          </w:r>
                          <w:r w:rsidRPr="005E03B0">
                            <w:rPr>
                              <w:rFonts w:ascii="Arial" w:hAnsi="Arial" w:cs="Arial"/>
                              <w:i/>
                              <w:sz w:val="28"/>
                              <w:szCs w:val="28"/>
                              <w:lang w:val="en-US"/>
                            </w:rPr>
                            <w:t xml:space="preserve"> emergence of order out of chaos…”</w:t>
                          </w:r>
                        </w:p>
                        <w:p w:rsidR="008175D0" w:rsidRPr="00F8469E" w:rsidRDefault="008175D0" w:rsidP="00F8469E">
                          <w:pPr>
                            <w:pStyle w:val="NoSpacing"/>
                            <w:rPr>
                              <w:i/>
                              <w:color w:val="FFFFFF" w:themeColor="background1"/>
                              <w:sz w:val="28"/>
                              <w:szCs w:val="28"/>
                            </w:rPr>
                          </w:pPr>
                          <w:r>
                            <w:rPr>
                              <w:rFonts w:ascii="Arial" w:hAnsi="Arial" w:cs="Arial"/>
                              <w:i/>
                              <w:sz w:val="28"/>
                              <w:szCs w:val="28"/>
                            </w:rPr>
                            <w:tab/>
                          </w:r>
                          <w:r>
                            <w:rPr>
                              <w:rFonts w:ascii="Arial" w:hAnsi="Arial" w:cs="Arial"/>
                              <w:i/>
                              <w:sz w:val="28"/>
                              <w:szCs w:val="28"/>
                            </w:rPr>
                            <w:tab/>
                            <w:t>Steven H. Strogatz</w:t>
                          </w:r>
                        </w:p>
                      </w:txbxContent>
                    </v:textbox>
                  </v:rect>
                  <v:group id="_x0000_s1030" style="position:absolute;left:321;top:3424;width:3125;height:6069" coordorigin="654,3599" coordsize="2880,5760">
                    <v:rect id="_x0000_s1031" style="position:absolute;left:2094;top:6479;width:1440;height:1440;flip:x;mso-width-relative:margin;v-text-anchor:middle" fillcolor="#b8d1ba [1620]" strokecolor="white [3212]" strokeweight="1pt">
                      <v:fill opacity="52429f"/>
                      <v:shadow color="#d8d8d8 [2732]" offset="3pt,3pt" offset2="2pt,2pt"/>
                    </v:rect>
                    <v:rect id="_x0000_s1032" style="position:absolute;left:2094;top:5039;width:1440;height:1440;flip:x;mso-width-relative:margin;v-text-anchor:middle" fillcolor="#b8d1ba [1620]" strokecolor="white [3212]" strokeweight="1pt">
                      <v:fill opacity=".5"/>
                      <v:shadow color="#d8d8d8 [2732]" offset="3pt,3pt" offset2="2pt,2pt"/>
                    </v:rect>
                    <v:rect id="_x0000_s1033" style="position:absolute;left:654;top:5039;width:1440;height:1440;flip:x;mso-width-relative:margin;v-text-anchor:middle" fillcolor="#b8d1ba [1620]" strokecolor="white [3212]" strokeweight="1pt">
                      <v:fill opacity="52429f"/>
                      <v:shadow color="#d8d8d8 [2732]" offset="3pt,3pt" offset2="2pt,2pt"/>
                    </v:rect>
                    <v:rect id="_x0000_s1034" style="position:absolute;left:654;top:3599;width:1440;height:1440;flip:x;mso-width-relative:margin;v-text-anchor:middle" fillcolor="#b8d1ba [1620]" strokecolor="white [3212]" strokeweight="1pt">
                      <v:fill opacity=".5"/>
                      <v:shadow color="#d8d8d8 [2732]" offset="3pt,3pt" offset2="2pt,2pt"/>
                    </v:rect>
                    <v:rect id="_x0000_s1035" style="position:absolute;left:654;top:6479;width:1440;height:1440;flip:x;mso-width-relative:margin;v-text-anchor:middle" fillcolor="#b8d1ba [1620]" strokecolor="white [3212]" strokeweight="1pt">
                      <v:fill opacity=".5"/>
                      <v:shadow color="#d8d8d8 [2732]" offset="3pt,3pt" offset2="2pt,2pt"/>
                    </v:rect>
                    <v:rect id="_x0000_s1036" style="position:absolute;left:2094;top:7919;width:1440;height:1440;flip:x;mso-width-relative:margin;v-text-anchor:middle" fillcolor="#b8d1ba [1620]" strokecolor="white [3212]" strokeweight="1pt">
                      <v:fill opacity=".5"/>
                      <v:shadow color="#d8d8d8 [2732]" offset="3pt,3pt" offset2="2pt,2pt"/>
                    </v:rect>
                  </v:group>
                  <v:rect id="_x0000_s1037" style="position:absolute;left:2690;top:406;width:1563;height:1518;flip:x;mso-width-relative:margin;v-text-anchor:bottom" fillcolor="#b0ccb0 [3205]" strokecolor="white [3212]" strokeweight="1pt">
                    <v:shadow color="#d8d8d8 [2732]" offset="3pt,3pt" offset2="2pt,2pt"/>
                    <v:textbox style="mso-next-textbox:#_x0000_s1037">
                      <w:txbxContent>
                        <w:sdt>
                          <w:sdtPr>
                            <w:rPr>
                              <w:color w:val="FFFFFF" w:themeColor="background1"/>
                              <w:sz w:val="28"/>
                              <w:szCs w:val="28"/>
                            </w:rPr>
                            <w:alias w:val="Year"/>
                            <w:id w:val="16962274"/>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rsidR="008175D0" w:rsidRDefault="008175D0">
                              <w:pPr>
                                <w:jc w:val="center"/>
                                <w:rPr>
                                  <w:color w:val="FFFFFF" w:themeColor="background1"/>
                                  <w:sz w:val="48"/>
                                  <w:szCs w:val="52"/>
                                </w:rPr>
                              </w:pPr>
                              <w:r>
                                <w:rPr>
                                  <w:color w:val="FFFFFF" w:themeColor="background1"/>
                                  <w:sz w:val="28"/>
                                  <w:szCs w:val="28"/>
                                </w:rPr>
                                <w:t>Σωτή</w:t>
                              </w:r>
                              <w:r w:rsidRPr="003F5386">
                                <w:rPr>
                                  <w:color w:val="FFFFFF" w:themeColor="background1"/>
                                  <w:sz w:val="28"/>
                                  <w:szCs w:val="28"/>
                                </w:rPr>
                                <w:t>ριον έτος 2018</w:t>
                              </w:r>
                            </w:p>
                          </w:sdtContent>
                        </w:sdt>
                      </w:txbxContent>
                    </v:textbox>
                  </v:rect>
                </v:group>
                <v:group id="_x0000_s1038" style="position:absolute;left:3446;top:13758;width:8169;height:1382" coordorigin="3446,13758" coordsize="8169,1382">
                  <v:group id="_x0000_s1039" style="position:absolute;left:10833;top:14380;width:782;height:760;flip:x y" coordorigin="8754,11945" coordsize="2880,2859">
                    <v:rect id="_x0000_s1040" style="position:absolute;left:10194;top:11945;width:1440;height:1440;flip:x;mso-width-relative:margin;v-text-anchor:middle" fillcolor="#bfbfbf [2412]" strokecolor="white [3212]" strokeweight="1pt">
                      <v:fill opacity=".5"/>
                      <v:shadow color="#d8d8d8 [2732]" offset="3pt,3pt" offset2="2pt,2pt"/>
                    </v:rect>
                    <v:rect id="_x0000_s1041" style="position:absolute;left:10194;top:13364;width:1440;height:1440;flip:x;mso-width-relative:margin;v-text-anchor:middle" fillcolor="#b0ccb0 [3205]" strokecolor="white [3212]" strokeweight="1pt">
                      <v:shadow color="#d8d8d8 [2732]" offset="3pt,3pt" offset2="2pt,2pt"/>
                    </v:rect>
                    <v:rect id="_x0000_s1042" style="position:absolute;left:8754;top:13364;width:1440;height:1440;flip:x;mso-width-relative:margin;v-text-anchor:middle" fillcolor="#bfbfbf [2412]" strokecolor="white [3212]" strokeweight="1pt">
                      <v:fill opacity=".5"/>
                      <v:shadow color="#d8d8d8 [2732]" offset="3pt,3pt" offset2="2pt,2pt"/>
                    </v:rect>
                  </v:group>
                  <v:rect id="_x0000_s1043" style="position:absolute;left:3446;top:13758;width:7105;height:1382;v-text-anchor:bottom" filled="f" fillcolor="white [3212]" stroked="f" strokecolor="white [3212]" strokeweight="1pt">
                    <v:fill opacity="52429f"/>
                    <v:shadow color="#d8d8d8 [2732]" offset="3pt,3pt" offset2="2pt,2pt"/>
                    <v:textbox style="mso-next-textbox:#_x0000_s1043" inset=",0,,0">
                      <w:txbxContent>
                        <w:p w:rsidR="008175D0" w:rsidRDefault="008175D0">
                          <w:pPr>
                            <w:pStyle w:val="NoSpacing"/>
                            <w:jc w:val="right"/>
                            <w:rPr>
                              <w:color w:val="FFFFFF" w:themeColor="background1"/>
                            </w:rPr>
                          </w:pPr>
                        </w:p>
                      </w:txbxContent>
                    </v:textbox>
                  </v:rect>
                </v:group>
                <w10:wrap anchorx="page" anchory="page"/>
              </v:group>
            </w:pict>
          </w:r>
        </w:p>
        <w:p w:rsidR="00F8469E" w:rsidRDefault="00F8469E">
          <w:pPr>
            <w:rPr>
              <w:rFonts w:ascii="Arial" w:eastAsiaTheme="minorEastAsia" w:hAnsi="Arial" w:cs="Arial"/>
              <w:sz w:val="16"/>
              <w:szCs w:val="16"/>
              <w:lang w:val="en-US"/>
            </w:rPr>
          </w:pPr>
          <w:r>
            <w:rPr>
              <w:rFonts w:ascii="Arial" w:eastAsiaTheme="minorEastAsia" w:hAnsi="Arial" w:cs="Arial"/>
              <w:sz w:val="16"/>
              <w:szCs w:val="16"/>
              <w:lang w:val="en-US"/>
            </w:rPr>
            <w:br w:type="page"/>
          </w:r>
        </w:p>
      </w:sdtContent>
    </w:sdt>
    <w:p w:rsidR="00AE66C4" w:rsidRPr="00AE66C4" w:rsidRDefault="00AE66C4" w:rsidP="00AE66C4">
      <w:pPr>
        <w:rPr>
          <w:lang w:val="en-US"/>
        </w:rPr>
      </w:pPr>
    </w:p>
    <w:sdt>
      <w:sdtPr>
        <w:rPr>
          <w:rFonts w:asciiTheme="minorHAnsi" w:eastAsiaTheme="minorHAnsi" w:hAnsiTheme="minorHAnsi" w:cstheme="minorBidi"/>
          <w:b w:val="0"/>
          <w:bCs w:val="0"/>
          <w:color w:val="auto"/>
          <w:sz w:val="22"/>
          <w:szCs w:val="22"/>
          <w:lang w:val="el-GR"/>
        </w:rPr>
        <w:id w:val="13055038"/>
        <w:docPartObj>
          <w:docPartGallery w:val="Table of Contents"/>
          <w:docPartUnique/>
        </w:docPartObj>
      </w:sdtPr>
      <w:sdtContent>
        <w:p w:rsidR="008022D9" w:rsidRDefault="008022D9">
          <w:pPr>
            <w:pStyle w:val="TOCHeading"/>
          </w:pPr>
          <w:r>
            <w:t>Contents</w:t>
          </w:r>
        </w:p>
        <w:p w:rsidR="001967FD" w:rsidRDefault="004D45A5">
          <w:pPr>
            <w:pStyle w:val="TOC1"/>
            <w:tabs>
              <w:tab w:val="right" w:leader="dot" w:pos="8296"/>
            </w:tabs>
            <w:rPr>
              <w:rFonts w:eastAsiaTheme="minorEastAsia"/>
              <w:noProof/>
              <w:lang w:eastAsia="el-GR"/>
            </w:rPr>
          </w:pPr>
          <w:r>
            <w:fldChar w:fldCharType="begin"/>
          </w:r>
          <w:r w:rsidR="008022D9" w:rsidRPr="008022D9">
            <w:rPr>
              <w:lang w:val="en-US"/>
            </w:rPr>
            <w:instrText xml:space="preserve"> TOC \o "1-3" \h \z \u </w:instrText>
          </w:r>
          <w:r>
            <w:fldChar w:fldCharType="separate"/>
          </w:r>
          <w:hyperlink w:anchor="_Toc506896262" w:history="1">
            <w:r w:rsidR="001967FD" w:rsidRPr="00A74FF4">
              <w:rPr>
                <w:rStyle w:val="Hyperlink"/>
                <w:noProof/>
                <w:lang w:val="en-US"/>
              </w:rPr>
              <w:t>Introduction</w:t>
            </w:r>
            <w:r w:rsidR="001967FD">
              <w:rPr>
                <w:noProof/>
                <w:webHidden/>
              </w:rPr>
              <w:tab/>
            </w:r>
            <w:r w:rsidR="001967FD">
              <w:rPr>
                <w:noProof/>
                <w:webHidden/>
              </w:rPr>
              <w:fldChar w:fldCharType="begin"/>
            </w:r>
            <w:r w:rsidR="001967FD">
              <w:rPr>
                <w:noProof/>
                <w:webHidden/>
              </w:rPr>
              <w:instrText xml:space="preserve"> PAGEREF _Toc506896262 \h </w:instrText>
            </w:r>
            <w:r w:rsidR="001967FD">
              <w:rPr>
                <w:noProof/>
                <w:webHidden/>
              </w:rPr>
            </w:r>
            <w:r w:rsidR="001967FD">
              <w:rPr>
                <w:noProof/>
                <w:webHidden/>
              </w:rPr>
              <w:fldChar w:fldCharType="separate"/>
            </w:r>
            <w:r w:rsidR="001967FD">
              <w:rPr>
                <w:noProof/>
                <w:webHidden/>
              </w:rPr>
              <w:t>3</w:t>
            </w:r>
            <w:r w:rsidR="001967FD">
              <w:rPr>
                <w:noProof/>
                <w:webHidden/>
              </w:rPr>
              <w:fldChar w:fldCharType="end"/>
            </w:r>
          </w:hyperlink>
        </w:p>
        <w:p w:rsidR="001967FD" w:rsidRDefault="001967FD">
          <w:pPr>
            <w:pStyle w:val="TOC1"/>
            <w:tabs>
              <w:tab w:val="right" w:leader="dot" w:pos="8296"/>
            </w:tabs>
            <w:rPr>
              <w:rFonts w:eastAsiaTheme="minorEastAsia"/>
              <w:noProof/>
              <w:lang w:eastAsia="el-GR"/>
            </w:rPr>
          </w:pPr>
          <w:hyperlink w:anchor="_Toc506896263" w:history="1">
            <w:r w:rsidRPr="00A74FF4">
              <w:rPr>
                <w:rStyle w:val="Hyperlink"/>
                <w:noProof/>
                <w:lang w:val="en-US"/>
              </w:rPr>
              <w:t>The Fireflies’ Synchronization</w:t>
            </w:r>
            <w:r>
              <w:rPr>
                <w:noProof/>
                <w:webHidden/>
              </w:rPr>
              <w:tab/>
            </w:r>
            <w:r>
              <w:rPr>
                <w:noProof/>
                <w:webHidden/>
              </w:rPr>
              <w:fldChar w:fldCharType="begin"/>
            </w:r>
            <w:r>
              <w:rPr>
                <w:noProof/>
                <w:webHidden/>
              </w:rPr>
              <w:instrText xml:space="preserve"> PAGEREF _Toc506896263 \h </w:instrText>
            </w:r>
            <w:r>
              <w:rPr>
                <w:noProof/>
                <w:webHidden/>
              </w:rPr>
            </w:r>
            <w:r>
              <w:rPr>
                <w:noProof/>
                <w:webHidden/>
              </w:rPr>
              <w:fldChar w:fldCharType="separate"/>
            </w:r>
            <w:r>
              <w:rPr>
                <w:noProof/>
                <w:webHidden/>
              </w:rPr>
              <w:t>4</w:t>
            </w:r>
            <w:r>
              <w:rPr>
                <w:noProof/>
                <w:webHidden/>
              </w:rPr>
              <w:fldChar w:fldCharType="end"/>
            </w:r>
          </w:hyperlink>
        </w:p>
        <w:p w:rsidR="001967FD" w:rsidRDefault="001967FD">
          <w:pPr>
            <w:pStyle w:val="TOC2"/>
            <w:tabs>
              <w:tab w:val="right" w:leader="dot" w:pos="8296"/>
            </w:tabs>
            <w:rPr>
              <w:rFonts w:eastAsiaTheme="minorEastAsia"/>
              <w:noProof/>
              <w:lang w:eastAsia="el-GR"/>
            </w:rPr>
          </w:pPr>
          <w:hyperlink w:anchor="_Toc506896264" w:history="1">
            <w:r w:rsidRPr="00A74FF4">
              <w:rPr>
                <w:rStyle w:val="Hyperlink"/>
                <w:noProof/>
                <w:lang w:val="en-US"/>
              </w:rPr>
              <w:t>Species Diversity</w:t>
            </w:r>
            <w:r>
              <w:rPr>
                <w:noProof/>
                <w:webHidden/>
              </w:rPr>
              <w:tab/>
            </w:r>
            <w:r>
              <w:rPr>
                <w:noProof/>
                <w:webHidden/>
              </w:rPr>
              <w:fldChar w:fldCharType="begin"/>
            </w:r>
            <w:r>
              <w:rPr>
                <w:noProof/>
                <w:webHidden/>
              </w:rPr>
              <w:instrText xml:space="preserve"> PAGEREF _Toc506896264 \h </w:instrText>
            </w:r>
            <w:r>
              <w:rPr>
                <w:noProof/>
                <w:webHidden/>
              </w:rPr>
            </w:r>
            <w:r>
              <w:rPr>
                <w:noProof/>
                <w:webHidden/>
              </w:rPr>
              <w:fldChar w:fldCharType="separate"/>
            </w:r>
            <w:r>
              <w:rPr>
                <w:noProof/>
                <w:webHidden/>
              </w:rPr>
              <w:t>5</w:t>
            </w:r>
            <w:r>
              <w:rPr>
                <w:noProof/>
                <w:webHidden/>
              </w:rPr>
              <w:fldChar w:fldCharType="end"/>
            </w:r>
          </w:hyperlink>
        </w:p>
        <w:p w:rsidR="001967FD" w:rsidRDefault="001967FD">
          <w:pPr>
            <w:pStyle w:val="TOC2"/>
            <w:tabs>
              <w:tab w:val="right" w:leader="dot" w:pos="8296"/>
            </w:tabs>
            <w:rPr>
              <w:rFonts w:eastAsiaTheme="minorEastAsia"/>
              <w:noProof/>
              <w:lang w:eastAsia="el-GR"/>
            </w:rPr>
          </w:pPr>
          <w:hyperlink w:anchor="_Toc506896265" w:history="1">
            <w:r w:rsidRPr="00A74FF4">
              <w:rPr>
                <w:rStyle w:val="Hyperlink"/>
                <w:noProof/>
                <w:lang w:val="en-US"/>
              </w:rPr>
              <w:t>Types of Synchronization</w:t>
            </w:r>
            <w:r>
              <w:rPr>
                <w:noProof/>
                <w:webHidden/>
              </w:rPr>
              <w:tab/>
            </w:r>
            <w:r>
              <w:rPr>
                <w:noProof/>
                <w:webHidden/>
              </w:rPr>
              <w:fldChar w:fldCharType="begin"/>
            </w:r>
            <w:r>
              <w:rPr>
                <w:noProof/>
                <w:webHidden/>
              </w:rPr>
              <w:instrText xml:space="preserve"> PAGEREF _Toc506896265 \h </w:instrText>
            </w:r>
            <w:r>
              <w:rPr>
                <w:noProof/>
                <w:webHidden/>
              </w:rPr>
            </w:r>
            <w:r>
              <w:rPr>
                <w:noProof/>
                <w:webHidden/>
              </w:rPr>
              <w:fldChar w:fldCharType="separate"/>
            </w:r>
            <w:r>
              <w:rPr>
                <w:noProof/>
                <w:webHidden/>
              </w:rPr>
              <w:t>6</w:t>
            </w:r>
            <w:r>
              <w:rPr>
                <w:noProof/>
                <w:webHidden/>
              </w:rPr>
              <w:fldChar w:fldCharType="end"/>
            </w:r>
          </w:hyperlink>
        </w:p>
        <w:p w:rsidR="001967FD" w:rsidRDefault="001967FD">
          <w:pPr>
            <w:pStyle w:val="TOC1"/>
            <w:tabs>
              <w:tab w:val="right" w:leader="dot" w:pos="8296"/>
            </w:tabs>
            <w:rPr>
              <w:rFonts w:eastAsiaTheme="minorEastAsia"/>
              <w:noProof/>
              <w:lang w:eastAsia="el-GR"/>
            </w:rPr>
          </w:pPr>
          <w:hyperlink w:anchor="_Toc506896266" w:history="1">
            <w:r w:rsidRPr="00A74FF4">
              <w:rPr>
                <w:rStyle w:val="Hyperlink"/>
                <w:noProof/>
                <w:lang w:val="en-US"/>
              </w:rPr>
              <w:t>Coupled-Oscillators Synchronization</w:t>
            </w:r>
            <w:r>
              <w:rPr>
                <w:noProof/>
                <w:webHidden/>
              </w:rPr>
              <w:tab/>
            </w:r>
            <w:r>
              <w:rPr>
                <w:noProof/>
                <w:webHidden/>
              </w:rPr>
              <w:fldChar w:fldCharType="begin"/>
            </w:r>
            <w:r>
              <w:rPr>
                <w:noProof/>
                <w:webHidden/>
              </w:rPr>
              <w:instrText xml:space="preserve"> PAGEREF _Toc506896266 \h </w:instrText>
            </w:r>
            <w:r>
              <w:rPr>
                <w:noProof/>
                <w:webHidden/>
              </w:rPr>
            </w:r>
            <w:r>
              <w:rPr>
                <w:noProof/>
                <w:webHidden/>
              </w:rPr>
              <w:fldChar w:fldCharType="separate"/>
            </w:r>
            <w:r>
              <w:rPr>
                <w:noProof/>
                <w:webHidden/>
              </w:rPr>
              <w:t>8</w:t>
            </w:r>
            <w:r>
              <w:rPr>
                <w:noProof/>
                <w:webHidden/>
              </w:rPr>
              <w:fldChar w:fldCharType="end"/>
            </w:r>
          </w:hyperlink>
        </w:p>
        <w:p w:rsidR="001967FD" w:rsidRDefault="001967FD">
          <w:pPr>
            <w:pStyle w:val="TOC2"/>
            <w:tabs>
              <w:tab w:val="right" w:leader="dot" w:pos="8296"/>
            </w:tabs>
            <w:rPr>
              <w:rFonts w:eastAsiaTheme="minorEastAsia"/>
              <w:noProof/>
              <w:lang w:eastAsia="el-GR"/>
            </w:rPr>
          </w:pPr>
          <w:hyperlink w:anchor="_Toc506896267" w:history="1">
            <w:r w:rsidRPr="00A74FF4">
              <w:rPr>
                <w:rStyle w:val="Hyperlink"/>
                <w:noProof/>
                <w:lang w:val="en-US"/>
              </w:rPr>
              <w:t>Kuramoto Model (1975)</w:t>
            </w:r>
            <w:r>
              <w:rPr>
                <w:noProof/>
                <w:webHidden/>
              </w:rPr>
              <w:tab/>
            </w:r>
            <w:r>
              <w:rPr>
                <w:noProof/>
                <w:webHidden/>
              </w:rPr>
              <w:fldChar w:fldCharType="begin"/>
            </w:r>
            <w:r>
              <w:rPr>
                <w:noProof/>
                <w:webHidden/>
              </w:rPr>
              <w:instrText xml:space="preserve"> PAGEREF _Toc506896267 \h </w:instrText>
            </w:r>
            <w:r>
              <w:rPr>
                <w:noProof/>
                <w:webHidden/>
              </w:rPr>
            </w:r>
            <w:r>
              <w:rPr>
                <w:noProof/>
                <w:webHidden/>
              </w:rPr>
              <w:fldChar w:fldCharType="separate"/>
            </w:r>
            <w:r>
              <w:rPr>
                <w:noProof/>
                <w:webHidden/>
              </w:rPr>
              <w:t>8</w:t>
            </w:r>
            <w:r>
              <w:rPr>
                <w:noProof/>
                <w:webHidden/>
              </w:rPr>
              <w:fldChar w:fldCharType="end"/>
            </w:r>
          </w:hyperlink>
        </w:p>
        <w:p w:rsidR="001967FD" w:rsidRDefault="001967FD">
          <w:pPr>
            <w:pStyle w:val="TOC2"/>
            <w:tabs>
              <w:tab w:val="right" w:leader="dot" w:pos="8296"/>
            </w:tabs>
            <w:rPr>
              <w:rFonts w:eastAsiaTheme="minorEastAsia"/>
              <w:noProof/>
              <w:lang w:eastAsia="el-GR"/>
            </w:rPr>
          </w:pPr>
          <w:hyperlink w:anchor="_Toc506896268" w:history="1">
            <w:r w:rsidRPr="00A74FF4">
              <w:rPr>
                <w:rStyle w:val="Hyperlink"/>
                <w:noProof/>
                <w:lang w:val="en-US"/>
              </w:rPr>
              <w:t>Charlie S. Peskin (1975)</w:t>
            </w:r>
            <w:r>
              <w:rPr>
                <w:noProof/>
                <w:webHidden/>
              </w:rPr>
              <w:tab/>
            </w:r>
            <w:r>
              <w:rPr>
                <w:noProof/>
                <w:webHidden/>
              </w:rPr>
              <w:fldChar w:fldCharType="begin"/>
            </w:r>
            <w:r>
              <w:rPr>
                <w:noProof/>
                <w:webHidden/>
              </w:rPr>
              <w:instrText xml:space="preserve"> PAGEREF _Toc506896268 \h </w:instrText>
            </w:r>
            <w:r>
              <w:rPr>
                <w:noProof/>
                <w:webHidden/>
              </w:rPr>
            </w:r>
            <w:r>
              <w:rPr>
                <w:noProof/>
                <w:webHidden/>
              </w:rPr>
              <w:fldChar w:fldCharType="separate"/>
            </w:r>
            <w:r>
              <w:rPr>
                <w:noProof/>
                <w:webHidden/>
              </w:rPr>
              <w:t>11</w:t>
            </w:r>
            <w:r>
              <w:rPr>
                <w:noProof/>
                <w:webHidden/>
              </w:rPr>
              <w:fldChar w:fldCharType="end"/>
            </w:r>
          </w:hyperlink>
        </w:p>
        <w:p w:rsidR="001967FD" w:rsidRDefault="001967FD">
          <w:pPr>
            <w:pStyle w:val="TOC2"/>
            <w:tabs>
              <w:tab w:val="right" w:leader="dot" w:pos="8296"/>
            </w:tabs>
            <w:rPr>
              <w:rFonts w:eastAsiaTheme="minorEastAsia"/>
              <w:noProof/>
              <w:lang w:eastAsia="el-GR"/>
            </w:rPr>
          </w:pPr>
          <w:hyperlink w:anchor="_Toc506896269" w:history="1">
            <w:r w:rsidRPr="00A74FF4">
              <w:rPr>
                <w:rStyle w:val="Hyperlink"/>
                <w:noProof/>
                <w:lang w:val="en-US"/>
              </w:rPr>
              <w:t>Mirollo and Strogatz (1990)</w:t>
            </w:r>
            <w:r>
              <w:rPr>
                <w:noProof/>
                <w:webHidden/>
              </w:rPr>
              <w:tab/>
            </w:r>
            <w:r>
              <w:rPr>
                <w:noProof/>
                <w:webHidden/>
              </w:rPr>
              <w:fldChar w:fldCharType="begin"/>
            </w:r>
            <w:r>
              <w:rPr>
                <w:noProof/>
                <w:webHidden/>
              </w:rPr>
              <w:instrText xml:space="preserve"> PAGEREF _Toc506896269 \h </w:instrText>
            </w:r>
            <w:r>
              <w:rPr>
                <w:noProof/>
                <w:webHidden/>
              </w:rPr>
            </w:r>
            <w:r>
              <w:rPr>
                <w:noProof/>
                <w:webHidden/>
              </w:rPr>
              <w:fldChar w:fldCharType="separate"/>
            </w:r>
            <w:r>
              <w:rPr>
                <w:noProof/>
                <w:webHidden/>
              </w:rPr>
              <w:t>12</w:t>
            </w:r>
            <w:r>
              <w:rPr>
                <w:noProof/>
                <w:webHidden/>
              </w:rPr>
              <w:fldChar w:fldCharType="end"/>
            </w:r>
          </w:hyperlink>
        </w:p>
        <w:p w:rsidR="001967FD" w:rsidRDefault="001967FD">
          <w:pPr>
            <w:pStyle w:val="TOC3"/>
            <w:tabs>
              <w:tab w:val="right" w:leader="dot" w:pos="8296"/>
            </w:tabs>
            <w:rPr>
              <w:rFonts w:eastAsiaTheme="minorEastAsia"/>
              <w:noProof/>
              <w:lang w:eastAsia="el-GR"/>
            </w:rPr>
          </w:pPr>
          <w:hyperlink w:anchor="_Toc506896270" w:history="1">
            <w:r w:rsidRPr="00A74FF4">
              <w:rPr>
                <w:rStyle w:val="Hyperlink"/>
                <w:noProof/>
                <w:lang w:val="en-US"/>
              </w:rPr>
              <w:t>Outline of the Poof</w:t>
            </w:r>
            <w:r>
              <w:rPr>
                <w:noProof/>
                <w:webHidden/>
              </w:rPr>
              <w:tab/>
            </w:r>
            <w:r>
              <w:rPr>
                <w:noProof/>
                <w:webHidden/>
              </w:rPr>
              <w:fldChar w:fldCharType="begin"/>
            </w:r>
            <w:r>
              <w:rPr>
                <w:noProof/>
                <w:webHidden/>
              </w:rPr>
              <w:instrText xml:space="preserve"> PAGEREF _Toc506896270 \h </w:instrText>
            </w:r>
            <w:r>
              <w:rPr>
                <w:noProof/>
                <w:webHidden/>
              </w:rPr>
            </w:r>
            <w:r>
              <w:rPr>
                <w:noProof/>
                <w:webHidden/>
              </w:rPr>
              <w:fldChar w:fldCharType="separate"/>
            </w:r>
            <w:r>
              <w:rPr>
                <w:noProof/>
                <w:webHidden/>
              </w:rPr>
              <w:t>12</w:t>
            </w:r>
            <w:r>
              <w:rPr>
                <w:noProof/>
                <w:webHidden/>
              </w:rPr>
              <w:fldChar w:fldCharType="end"/>
            </w:r>
          </w:hyperlink>
        </w:p>
        <w:p w:rsidR="001967FD" w:rsidRDefault="001967FD">
          <w:pPr>
            <w:pStyle w:val="TOC3"/>
            <w:tabs>
              <w:tab w:val="right" w:leader="dot" w:pos="8296"/>
            </w:tabs>
            <w:rPr>
              <w:rFonts w:eastAsiaTheme="minorEastAsia"/>
              <w:noProof/>
              <w:lang w:eastAsia="el-GR"/>
            </w:rPr>
          </w:pPr>
          <w:hyperlink w:anchor="_Toc506896271" w:history="1">
            <w:r w:rsidRPr="00A74FF4">
              <w:rPr>
                <w:rStyle w:val="Hyperlink"/>
                <w:noProof/>
                <w:lang w:val="en-US"/>
              </w:rPr>
              <w:t>Model of N Pulse-Coupling Oscillators</w:t>
            </w:r>
            <w:r>
              <w:rPr>
                <w:noProof/>
                <w:webHidden/>
              </w:rPr>
              <w:tab/>
            </w:r>
            <w:r>
              <w:rPr>
                <w:noProof/>
                <w:webHidden/>
              </w:rPr>
              <w:fldChar w:fldCharType="begin"/>
            </w:r>
            <w:r>
              <w:rPr>
                <w:noProof/>
                <w:webHidden/>
              </w:rPr>
              <w:instrText xml:space="preserve"> PAGEREF _Toc506896271 \h </w:instrText>
            </w:r>
            <w:r>
              <w:rPr>
                <w:noProof/>
                <w:webHidden/>
              </w:rPr>
            </w:r>
            <w:r>
              <w:rPr>
                <w:noProof/>
                <w:webHidden/>
              </w:rPr>
              <w:fldChar w:fldCharType="separate"/>
            </w:r>
            <w:r>
              <w:rPr>
                <w:noProof/>
                <w:webHidden/>
              </w:rPr>
              <w:t>13</w:t>
            </w:r>
            <w:r>
              <w:rPr>
                <w:noProof/>
                <w:webHidden/>
              </w:rPr>
              <w:fldChar w:fldCharType="end"/>
            </w:r>
          </w:hyperlink>
        </w:p>
        <w:p w:rsidR="001967FD" w:rsidRDefault="001967FD">
          <w:pPr>
            <w:pStyle w:val="TOC3"/>
            <w:tabs>
              <w:tab w:val="right" w:leader="dot" w:pos="8296"/>
            </w:tabs>
            <w:rPr>
              <w:rFonts w:eastAsiaTheme="minorEastAsia"/>
              <w:noProof/>
              <w:lang w:eastAsia="el-GR"/>
            </w:rPr>
          </w:pPr>
          <w:hyperlink w:anchor="_Toc506896272" w:history="1">
            <w:r w:rsidRPr="00A74FF4">
              <w:rPr>
                <w:rStyle w:val="Hyperlink"/>
                <w:noProof/>
                <w:lang w:val="en-US"/>
              </w:rPr>
              <w:t>A simplified version of Mirollo and Strogatz model</w:t>
            </w:r>
            <w:r>
              <w:rPr>
                <w:noProof/>
                <w:webHidden/>
              </w:rPr>
              <w:tab/>
            </w:r>
            <w:r>
              <w:rPr>
                <w:noProof/>
                <w:webHidden/>
              </w:rPr>
              <w:fldChar w:fldCharType="begin"/>
            </w:r>
            <w:r>
              <w:rPr>
                <w:noProof/>
                <w:webHidden/>
              </w:rPr>
              <w:instrText xml:space="preserve"> PAGEREF _Toc506896272 \h </w:instrText>
            </w:r>
            <w:r>
              <w:rPr>
                <w:noProof/>
                <w:webHidden/>
              </w:rPr>
            </w:r>
            <w:r>
              <w:rPr>
                <w:noProof/>
                <w:webHidden/>
              </w:rPr>
              <w:fldChar w:fldCharType="separate"/>
            </w:r>
            <w:r>
              <w:rPr>
                <w:noProof/>
                <w:webHidden/>
              </w:rPr>
              <w:t>15</w:t>
            </w:r>
            <w:r>
              <w:rPr>
                <w:noProof/>
                <w:webHidden/>
              </w:rPr>
              <w:fldChar w:fldCharType="end"/>
            </w:r>
          </w:hyperlink>
        </w:p>
        <w:p w:rsidR="001967FD" w:rsidRDefault="001967FD">
          <w:pPr>
            <w:pStyle w:val="TOC3"/>
            <w:tabs>
              <w:tab w:val="right" w:leader="dot" w:pos="8296"/>
            </w:tabs>
            <w:rPr>
              <w:rFonts w:eastAsiaTheme="minorEastAsia"/>
              <w:noProof/>
              <w:lang w:eastAsia="el-GR"/>
            </w:rPr>
          </w:pPr>
          <w:hyperlink w:anchor="_Toc506896273" w:history="1">
            <w:r w:rsidRPr="00A74FF4">
              <w:rPr>
                <w:rStyle w:val="Hyperlink"/>
                <w:noProof/>
                <w:lang w:val="en-US"/>
              </w:rPr>
              <w:t>Model’s discussion</w:t>
            </w:r>
            <w:r>
              <w:rPr>
                <w:noProof/>
                <w:webHidden/>
              </w:rPr>
              <w:tab/>
            </w:r>
            <w:r>
              <w:rPr>
                <w:noProof/>
                <w:webHidden/>
              </w:rPr>
              <w:fldChar w:fldCharType="begin"/>
            </w:r>
            <w:r>
              <w:rPr>
                <w:noProof/>
                <w:webHidden/>
              </w:rPr>
              <w:instrText xml:space="preserve"> PAGEREF _Toc506896273 \h </w:instrText>
            </w:r>
            <w:r>
              <w:rPr>
                <w:noProof/>
                <w:webHidden/>
              </w:rPr>
            </w:r>
            <w:r>
              <w:rPr>
                <w:noProof/>
                <w:webHidden/>
              </w:rPr>
              <w:fldChar w:fldCharType="separate"/>
            </w:r>
            <w:r>
              <w:rPr>
                <w:noProof/>
                <w:webHidden/>
              </w:rPr>
              <w:t>15</w:t>
            </w:r>
            <w:r>
              <w:rPr>
                <w:noProof/>
                <w:webHidden/>
              </w:rPr>
              <w:fldChar w:fldCharType="end"/>
            </w:r>
          </w:hyperlink>
        </w:p>
        <w:p w:rsidR="001967FD" w:rsidRDefault="001967FD">
          <w:pPr>
            <w:pStyle w:val="TOC2"/>
            <w:tabs>
              <w:tab w:val="right" w:leader="dot" w:pos="8296"/>
            </w:tabs>
            <w:rPr>
              <w:rFonts w:eastAsiaTheme="minorEastAsia"/>
              <w:noProof/>
              <w:lang w:eastAsia="el-GR"/>
            </w:rPr>
          </w:pPr>
          <w:hyperlink w:anchor="_Toc506896274" w:history="1">
            <w:r w:rsidRPr="00A74FF4">
              <w:rPr>
                <w:rStyle w:val="Hyperlink"/>
                <w:noProof/>
                <w:lang w:val="en-US"/>
              </w:rPr>
              <w:t>B. Ermentrout (1991)</w:t>
            </w:r>
            <w:r>
              <w:rPr>
                <w:noProof/>
                <w:webHidden/>
              </w:rPr>
              <w:tab/>
            </w:r>
            <w:r>
              <w:rPr>
                <w:noProof/>
                <w:webHidden/>
              </w:rPr>
              <w:fldChar w:fldCharType="begin"/>
            </w:r>
            <w:r>
              <w:rPr>
                <w:noProof/>
                <w:webHidden/>
              </w:rPr>
              <w:instrText xml:space="preserve"> PAGEREF _Toc506896274 \h </w:instrText>
            </w:r>
            <w:r>
              <w:rPr>
                <w:noProof/>
                <w:webHidden/>
              </w:rPr>
            </w:r>
            <w:r>
              <w:rPr>
                <w:noProof/>
                <w:webHidden/>
              </w:rPr>
              <w:fldChar w:fldCharType="separate"/>
            </w:r>
            <w:r>
              <w:rPr>
                <w:noProof/>
                <w:webHidden/>
              </w:rPr>
              <w:t>16</w:t>
            </w:r>
            <w:r>
              <w:rPr>
                <w:noProof/>
                <w:webHidden/>
              </w:rPr>
              <w:fldChar w:fldCharType="end"/>
            </w:r>
          </w:hyperlink>
        </w:p>
        <w:p w:rsidR="001967FD" w:rsidRDefault="001967FD">
          <w:pPr>
            <w:pStyle w:val="TOC3"/>
            <w:tabs>
              <w:tab w:val="right" w:leader="dot" w:pos="8296"/>
            </w:tabs>
            <w:rPr>
              <w:rFonts w:eastAsiaTheme="minorEastAsia"/>
              <w:noProof/>
              <w:lang w:eastAsia="el-GR"/>
            </w:rPr>
          </w:pPr>
          <w:hyperlink w:anchor="_Toc506896275" w:history="1">
            <w:r w:rsidRPr="00A74FF4">
              <w:rPr>
                <w:rStyle w:val="Hyperlink"/>
                <w:noProof/>
                <w:lang w:val="en-US"/>
              </w:rPr>
              <w:t>Adaptive Frequency Model for Collective Behavior</w:t>
            </w:r>
            <w:r>
              <w:rPr>
                <w:noProof/>
                <w:webHidden/>
              </w:rPr>
              <w:tab/>
            </w:r>
            <w:r>
              <w:rPr>
                <w:noProof/>
                <w:webHidden/>
              </w:rPr>
              <w:fldChar w:fldCharType="begin"/>
            </w:r>
            <w:r>
              <w:rPr>
                <w:noProof/>
                <w:webHidden/>
              </w:rPr>
              <w:instrText xml:space="preserve"> PAGEREF _Toc506896275 \h </w:instrText>
            </w:r>
            <w:r>
              <w:rPr>
                <w:noProof/>
                <w:webHidden/>
              </w:rPr>
            </w:r>
            <w:r>
              <w:rPr>
                <w:noProof/>
                <w:webHidden/>
              </w:rPr>
              <w:fldChar w:fldCharType="separate"/>
            </w:r>
            <w:r>
              <w:rPr>
                <w:noProof/>
                <w:webHidden/>
              </w:rPr>
              <w:t>16</w:t>
            </w:r>
            <w:r>
              <w:rPr>
                <w:noProof/>
                <w:webHidden/>
              </w:rPr>
              <w:fldChar w:fldCharType="end"/>
            </w:r>
          </w:hyperlink>
        </w:p>
        <w:p w:rsidR="001967FD" w:rsidRDefault="001967FD">
          <w:pPr>
            <w:pStyle w:val="TOC3"/>
            <w:tabs>
              <w:tab w:val="right" w:leader="dot" w:pos="8296"/>
            </w:tabs>
            <w:rPr>
              <w:rFonts w:eastAsiaTheme="minorEastAsia"/>
              <w:noProof/>
              <w:lang w:eastAsia="el-GR"/>
            </w:rPr>
          </w:pPr>
          <w:hyperlink w:anchor="_Toc506896276" w:history="1">
            <w:r w:rsidRPr="00A74FF4">
              <w:rPr>
                <w:rStyle w:val="Hyperlink"/>
                <w:noProof/>
                <w:lang w:val="en-US"/>
              </w:rPr>
              <w:t>Model’s Discussion</w:t>
            </w:r>
            <w:r>
              <w:rPr>
                <w:noProof/>
                <w:webHidden/>
              </w:rPr>
              <w:tab/>
            </w:r>
            <w:r>
              <w:rPr>
                <w:noProof/>
                <w:webHidden/>
              </w:rPr>
              <w:fldChar w:fldCharType="begin"/>
            </w:r>
            <w:r>
              <w:rPr>
                <w:noProof/>
                <w:webHidden/>
              </w:rPr>
              <w:instrText xml:space="preserve"> PAGEREF _Toc506896276 \h </w:instrText>
            </w:r>
            <w:r>
              <w:rPr>
                <w:noProof/>
                <w:webHidden/>
              </w:rPr>
            </w:r>
            <w:r>
              <w:rPr>
                <w:noProof/>
                <w:webHidden/>
              </w:rPr>
              <w:fldChar w:fldCharType="separate"/>
            </w:r>
            <w:r>
              <w:rPr>
                <w:noProof/>
                <w:webHidden/>
              </w:rPr>
              <w:t>19</w:t>
            </w:r>
            <w:r>
              <w:rPr>
                <w:noProof/>
                <w:webHidden/>
              </w:rPr>
              <w:fldChar w:fldCharType="end"/>
            </w:r>
          </w:hyperlink>
        </w:p>
        <w:p w:rsidR="001967FD" w:rsidRDefault="001967FD">
          <w:pPr>
            <w:pStyle w:val="TOC1"/>
            <w:tabs>
              <w:tab w:val="right" w:leader="dot" w:pos="8296"/>
            </w:tabs>
            <w:rPr>
              <w:rFonts w:eastAsiaTheme="minorEastAsia"/>
              <w:noProof/>
              <w:lang w:eastAsia="el-GR"/>
            </w:rPr>
          </w:pPr>
          <w:hyperlink w:anchor="_Toc506896277" w:history="1">
            <w:r w:rsidRPr="00A74FF4">
              <w:rPr>
                <w:rStyle w:val="Hyperlink"/>
                <w:noProof/>
                <w:lang w:val="en-US"/>
              </w:rPr>
              <w:t>Synchronization in Small-Words</w:t>
            </w:r>
            <w:r>
              <w:rPr>
                <w:noProof/>
                <w:webHidden/>
              </w:rPr>
              <w:tab/>
            </w:r>
            <w:r>
              <w:rPr>
                <w:noProof/>
                <w:webHidden/>
              </w:rPr>
              <w:fldChar w:fldCharType="begin"/>
            </w:r>
            <w:r>
              <w:rPr>
                <w:noProof/>
                <w:webHidden/>
              </w:rPr>
              <w:instrText xml:space="preserve"> PAGEREF _Toc506896277 \h </w:instrText>
            </w:r>
            <w:r>
              <w:rPr>
                <w:noProof/>
                <w:webHidden/>
              </w:rPr>
            </w:r>
            <w:r>
              <w:rPr>
                <w:noProof/>
                <w:webHidden/>
              </w:rPr>
              <w:fldChar w:fldCharType="separate"/>
            </w:r>
            <w:r>
              <w:rPr>
                <w:noProof/>
                <w:webHidden/>
              </w:rPr>
              <w:t>20</w:t>
            </w:r>
            <w:r>
              <w:rPr>
                <w:noProof/>
                <w:webHidden/>
              </w:rPr>
              <w:fldChar w:fldCharType="end"/>
            </w:r>
          </w:hyperlink>
        </w:p>
        <w:p w:rsidR="001967FD" w:rsidRDefault="001967FD">
          <w:pPr>
            <w:pStyle w:val="TOC1"/>
            <w:tabs>
              <w:tab w:val="right" w:leader="dot" w:pos="8296"/>
            </w:tabs>
            <w:rPr>
              <w:rFonts w:eastAsiaTheme="minorEastAsia"/>
              <w:noProof/>
              <w:lang w:eastAsia="el-GR"/>
            </w:rPr>
          </w:pPr>
          <w:hyperlink w:anchor="_Toc506896278" w:history="1">
            <w:r w:rsidRPr="00A74FF4">
              <w:rPr>
                <w:rStyle w:val="Hyperlink"/>
                <w:noProof/>
                <w:lang w:val="en-US"/>
              </w:rPr>
              <w:t>Implementation</w:t>
            </w:r>
            <w:r>
              <w:rPr>
                <w:noProof/>
                <w:webHidden/>
              </w:rPr>
              <w:tab/>
            </w:r>
            <w:r>
              <w:rPr>
                <w:noProof/>
                <w:webHidden/>
              </w:rPr>
              <w:fldChar w:fldCharType="begin"/>
            </w:r>
            <w:r>
              <w:rPr>
                <w:noProof/>
                <w:webHidden/>
              </w:rPr>
              <w:instrText xml:space="preserve"> PAGEREF _Toc506896278 \h </w:instrText>
            </w:r>
            <w:r>
              <w:rPr>
                <w:noProof/>
                <w:webHidden/>
              </w:rPr>
            </w:r>
            <w:r>
              <w:rPr>
                <w:noProof/>
                <w:webHidden/>
              </w:rPr>
              <w:fldChar w:fldCharType="separate"/>
            </w:r>
            <w:r>
              <w:rPr>
                <w:noProof/>
                <w:webHidden/>
              </w:rPr>
              <w:t>30</w:t>
            </w:r>
            <w:r>
              <w:rPr>
                <w:noProof/>
                <w:webHidden/>
              </w:rPr>
              <w:fldChar w:fldCharType="end"/>
            </w:r>
          </w:hyperlink>
        </w:p>
        <w:p w:rsidR="001967FD" w:rsidRDefault="001967FD">
          <w:pPr>
            <w:pStyle w:val="TOC3"/>
            <w:tabs>
              <w:tab w:val="right" w:leader="dot" w:pos="8296"/>
            </w:tabs>
            <w:rPr>
              <w:rFonts w:eastAsiaTheme="minorEastAsia"/>
              <w:noProof/>
              <w:lang w:eastAsia="el-GR"/>
            </w:rPr>
          </w:pPr>
          <w:hyperlink w:anchor="_Toc506896279" w:history="1">
            <w:r w:rsidRPr="00A74FF4">
              <w:rPr>
                <w:rStyle w:val="Hyperlink"/>
                <w:noProof/>
                <w:lang w:val="en-US"/>
              </w:rPr>
              <w:t>1</w:t>
            </w:r>
            <w:r w:rsidRPr="00A74FF4">
              <w:rPr>
                <w:rStyle w:val="Hyperlink"/>
                <w:noProof/>
                <w:vertAlign w:val="superscript"/>
                <w:lang w:val="en-US"/>
              </w:rPr>
              <w:t>st</w:t>
            </w:r>
            <w:r w:rsidRPr="00A74FF4">
              <w:rPr>
                <w:rStyle w:val="Hyperlink"/>
                <w:noProof/>
                <w:lang w:val="en-US"/>
              </w:rPr>
              <w:t xml:space="preserve"> Model</w:t>
            </w:r>
            <w:r>
              <w:rPr>
                <w:noProof/>
                <w:webHidden/>
              </w:rPr>
              <w:tab/>
            </w:r>
            <w:r>
              <w:rPr>
                <w:noProof/>
                <w:webHidden/>
              </w:rPr>
              <w:fldChar w:fldCharType="begin"/>
            </w:r>
            <w:r>
              <w:rPr>
                <w:noProof/>
                <w:webHidden/>
              </w:rPr>
              <w:instrText xml:space="preserve"> PAGEREF _Toc506896279 \h </w:instrText>
            </w:r>
            <w:r>
              <w:rPr>
                <w:noProof/>
                <w:webHidden/>
              </w:rPr>
            </w:r>
            <w:r>
              <w:rPr>
                <w:noProof/>
                <w:webHidden/>
              </w:rPr>
              <w:fldChar w:fldCharType="separate"/>
            </w:r>
            <w:r>
              <w:rPr>
                <w:noProof/>
                <w:webHidden/>
              </w:rPr>
              <w:t>30</w:t>
            </w:r>
            <w:r>
              <w:rPr>
                <w:noProof/>
                <w:webHidden/>
              </w:rPr>
              <w:fldChar w:fldCharType="end"/>
            </w:r>
          </w:hyperlink>
        </w:p>
        <w:p w:rsidR="001967FD" w:rsidRDefault="001967FD">
          <w:pPr>
            <w:pStyle w:val="TOC3"/>
            <w:tabs>
              <w:tab w:val="right" w:leader="dot" w:pos="8296"/>
            </w:tabs>
            <w:rPr>
              <w:rFonts w:eastAsiaTheme="minorEastAsia"/>
              <w:noProof/>
              <w:lang w:eastAsia="el-GR"/>
            </w:rPr>
          </w:pPr>
          <w:hyperlink w:anchor="_Toc506896280" w:history="1">
            <w:r w:rsidRPr="00A74FF4">
              <w:rPr>
                <w:rStyle w:val="Hyperlink"/>
                <w:noProof/>
                <w:lang w:val="en-US"/>
              </w:rPr>
              <w:t>2</w:t>
            </w:r>
            <w:r w:rsidRPr="00A74FF4">
              <w:rPr>
                <w:rStyle w:val="Hyperlink"/>
                <w:noProof/>
                <w:vertAlign w:val="superscript"/>
                <w:lang w:val="en-US"/>
              </w:rPr>
              <w:t>nd</w:t>
            </w:r>
            <w:r w:rsidRPr="00A74FF4">
              <w:rPr>
                <w:rStyle w:val="Hyperlink"/>
                <w:noProof/>
                <w:lang w:val="en-US"/>
              </w:rPr>
              <w:t xml:space="preserve"> Model</w:t>
            </w:r>
            <w:r>
              <w:rPr>
                <w:noProof/>
                <w:webHidden/>
              </w:rPr>
              <w:tab/>
            </w:r>
            <w:r>
              <w:rPr>
                <w:noProof/>
                <w:webHidden/>
              </w:rPr>
              <w:fldChar w:fldCharType="begin"/>
            </w:r>
            <w:r>
              <w:rPr>
                <w:noProof/>
                <w:webHidden/>
              </w:rPr>
              <w:instrText xml:space="preserve"> PAGEREF _Toc506896280 \h </w:instrText>
            </w:r>
            <w:r>
              <w:rPr>
                <w:noProof/>
                <w:webHidden/>
              </w:rPr>
            </w:r>
            <w:r>
              <w:rPr>
                <w:noProof/>
                <w:webHidden/>
              </w:rPr>
              <w:fldChar w:fldCharType="separate"/>
            </w:r>
            <w:r>
              <w:rPr>
                <w:noProof/>
                <w:webHidden/>
              </w:rPr>
              <w:t>31</w:t>
            </w:r>
            <w:r>
              <w:rPr>
                <w:noProof/>
                <w:webHidden/>
              </w:rPr>
              <w:fldChar w:fldCharType="end"/>
            </w:r>
          </w:hyperlink>
        </w:p>
        <w:p w:rsidR="001967FD" w:rsidRDefault="001967FD">
          <w:pPr>
            <w:pStyle w:val="TOC3"/>
            <w:tabs>
              <w:tab w:val="right" w:leader="dot" w:pos="8296"/>
            </w:tabs>
            <w:rPr>
              <w:rFonts w:eastAsiaTheme="minorEastAsia"/>
              <w:noProof/>
              <w:lang w:eastAsia="el-GR"/>
            </w:rPr>
          </w:pPr>
          <w:hyperlink w:anchor="_Toc506896281" w:history="1">
            <w:r w:rsidRPr="00A74FF4">
              <w:rPr>
                <w:rStyle w:val="Hyperlink"/>
                <w:noProof/>
                <w:lang w:val="en-US"/>
              </w:rPr>
              <w:t>3</w:t>
            </w:r>
            <w:r w:rsidRPr="00A74FF4">
              <w:rPr>
                <w:rStyle w:val="Hyperlink"/>
                <w:noProof/>
                <w:vertAlign w:val="superscript"/>
                <w:lang w:val="en-US"/>
              </w:rPr>
              <w:t>rd</w:t>
            </w:r>
            <w:r w:rsidRPr="00A74FF4">
              <w:rPr>
                <w:rStyle w:val="Hyperlink"/>
                <w:noProof/>
                <w:lang w:val="en-US"/>
              </w:rPr>
              <w:t xml:space="preserve"> Model</w:t>
            </w:r>
            <w:r>
              <w:rPr>
                <w:noProof/>
                <w:webHidden/>
              </w:rPr>
              <w:tab/>
            </w:r>
            <w:r>
              <w:rPr>
                <w:noProof/>
                <w:webHidden/>
              </w:rPr>
              <w:fldChar w:fldCharType="begin"/>
            </w:r>
            <w:r>
              <w:rPr>
                <w:noProof/>
                <w:webHidden/>
              </w:rPr>
              <w:instrText xml:space="preserve"> PAGEREF _Toc506896281 \h </w:instrText>
            </w:r>
            <w:r>
              <w:rPr>
                <w:noProof/>
                <w:webHidden/>
              </w:rPr>
            </w:r>
            <w:r>
              <w:rPr>
                <w:noProof/>
                <w:webHidden/>
              </w:rPr>
              <w:fldChar w:fldCharType="separate"/>
            </w:r>
            <w:r>
              <w:rPr>
                <w:noProof/>
                <w:webHidden/>
              </w:rPr>
              <w:t>31</w:t>
            </w:r>
            <w:r>
              <w:rPr>
                <w:noProof/>
                <w:webHidden/>
              </w:rPr>
              <w:fldChar w:fldCharType="end"/>
            </w:r>
          </w:hyperlink>
        </w:p>
        <w:p w:rsidR="001967FD" w:rsidRDefault="001967FD">
          <w:pPr>
            <w:pStyle w:val="TOC3"/>
            <w:tabs>
              <w:tab w:val="right" w:leader="dot" w:pos="8296"/>
            </w:tabs>
            <w:rPr>
              <w:rFonts w:eastAsiaTheme="minorEastAsia"/>
              <w:noProof/>
              <w:lang w:eastAsia="el-GR"/>
            </w:rPr>
          </w:pPr>
          <w:hyperlink w:anchor="_Toc506896282" w:history="1">
            <w:r w:rsidRPr="00A74FF4">
              <w:rPr>
                <w:rStyle w:val="Hyperlink"/>
                <w:noProof/>
                <w:lang w:val="en-US"/>
              </w:rPr>
              <w:t>4rth Model</w:t>
            </w:r>
            <w:r>
              <w:rPr>
                <w:noProof/>
                <w:webHidden/>
              </w:rPr>
              <w:tab/>
            </w:r>
            <w:r>
              <w:rPr>
                <w:noProof/>
                <w:webHidden/>
              </w:rPr>
              <w:fldChar w:fldCharType="begin"/>
            </w:r>
            <w:r>
              <w:rPr>
                <w:noProof/>
                <w:webHidden/>
              </w:rPr>
              <w:instrText xml:space="preserve"> PAGEREF _Toc506896282 \h </w:instrText>
            </w:r>
            <w:r>
              <w:rPr>
                <w:noProof/>
                <w:webHidden/>
              </w:rPr>
            </w:r>
            <w:r>
              <w:rPr>
                <w:noProof/>
                <w:webHidden/>
              </w:rPr>
              <w:fldChar w:fldCharType="separate"/>
            </w:r>
            <w:r>
              <w:rPr>
                <w:noProof/>
                <w:webHidden/>
              </w:rPr>
              <w:t>31</w:t>
            </w:r>
            <w:r>
              <w:rPr>
                <w:noProof/>
                <w:webHidden/>
              </w:rPr>
              <w:fldChar w:fldCharType="end"/>
            </w:r>
          </w:hyperlink>
        </w:p>
        <w:p w:rsidR="001967FD" w:rsidRDefault="001967FD">
          <w:pPr>
            <w:pStyle w:val="TOC3"/>
            <w:tabs>
              <w:tab w:val="right" w:leader="dot" w:pos="8296"/>
            </w:tabs>
            <w:rPr>
              <w:rFonts w:eastAsiaTheme="minorEastAsia"/>
              <w:noProof/>
              <w:lang w:eastAsia="el-GR"/>
            </w:rPr>
          </w:pPr>
          <w:hyperlink w:anchor="_Toc506896283" w:history="1">
            <w:r w:rsidRPr="00A74FF4">
              <w:rPr>
                <w:rStyle w:val="Hyperlink"/>
                <w:noProof/>
                <w:lang w:val="en-US"/>
              </w:rPr>
              <w:t>Comparison</w:t>
            </w:r>
            <w:r>
              <w:rPr>
                <w:noProof/>
                <w:webHidden/>
              </w:rPr>
              <w:tab/>
            </w:r>
            <w:r>
              <w:rPr>
                <w:noProof/>
                <w:webHidden/>
              </w:rPr>
              <w:fldChar w:fldCharType="begin"/>
            </w:r>
            <w:r>
              <w:rPr>
                <w:noProof/>
                <w:webHidden/>
              </w:rPr>
              <w:instrText xml:space="preserve"> PAGEREF _Toc506896283 \h </w:instrText>
            </w:r>
            <w:r>
              <w:rPr>
                <w:noProof/>
                <w:webHidden/>
              </w:rPr>
            </w:r>
            <w:r>
              <w:rPr>
                <w:noProof/>
                <w:webHidden/>
              </w:rPr>
              <w:fldChar w:fldCharType="separate"/>
            </w:r>
            <w:r>
              <w:rPr>
                <w:noProof/>
                <w:webHidden/>
              </w:rPr>
              <w:t>32</w:t>
            </w:r>
            <w:r>
              <w:rPr>
                <w:noProof/>
                <w:webHidden/>
              </w:rPr>
              <w:fldChar w:fldCharType="end"/>
            </w:r>
          </w:hyperlink>
        </w:p>
        <w:p w:rsidR="001967FD" w:rsidRDefault="001967FD">
          <w:pPr>
            <w:pStyle w:val="TOC1"/>
            <w:tabs>
              <w:tab w:val="right" w:leader="dot" w:pos="8296"/>
            </w:tabs>
            <w:rPr>
              <w:rFonts w:eastAsiaTheme="minorEastAsia"/>
              <w:noProof/>
              <w:lang w:eastAsia="el-GR"/>
            </w:rPr>
          </w:pPr>
          <w:hyperlink w:anchor="_Toc506896284" w:history="1">
            <w:r w:rsidRPr="00A74FF4">
              <w:rPr>
                <w:rStyle w:val="Hyperlink"/>
                <w:noProof/>
                <w:lang w:val="en-US"/>
              </w:rPr>
              <w:t>Bibliography</w:t>
            </w:r>
            <w:r>
              <w:rPr>
                <w:noProof/>
                <w:webHidden/>
              </w:rPr>
              <w:tab/>
            </w:r>
            <w:r>
              <w:rPr>
                <w:noProof/>
                <w:webHidden/>
              </w:rPr>
              <w:fldChar w:fldCharType="begin"/>
            </w:r>
            <w:r>
              <w:rPr>
                <w:noProof/>
                <w:webHidden/>
              </w:rPr>
              <w:instrText xml:space="preserve"> PAGEREF _Toc506896284 \h </w:instrText>
            </w:r>
            <w:r>
              <w:rPr>
                <w:noProof/>
                <w:webHidden/>
              </w:rPr>
            </w:r>
            <w:r>
              <w:rPr>
                <w:noProof/>
                <w:webHidden/>
              </w:rPr>
              <w:fldChar w:fldCharType="separate"/>
            </w:r>
            <w:r>
              <w:rPr>
                <w:noProof/>
                <w:webHidden/>
              </w:rPr>
              <w:t>33</w:t>
            </w:r>
            <w:r>
              <w:rPr>
                <w:noProof/>
                <w:webHidden/>
              </w:rPr>
              <w:fldChar w:fldCharType="end"/>
            </w:r>
          </w:hyperlink>
        </w:p>
        <w:p w:rsidR="008022D9" w:rsidRPr="008022D9" w:rsidRDefault="004D45A5">
          <w:pPr>
            <w:rPr>
              <w:lang w:val="en-US"/>
            </w:rPr>
          </w:pPr>
          <w:r>
            <w:fldChar w:fldCharType="end"/>
          </w:r>
        </w:p>
      </w:sdtContent>
    </w:sdt>
    <w:p w:rsidR="008022D9" w:rsidRDefault="008022D9" w:rsidP="008022D9">
      <w:pPr>
        <w:rPr>
          <w:lang w:val="en-US"/>
        </w:rPr>
      </w:pPr>
    </w:p>
    <w:p w:rsidR="008022D9" w:rsidRDefault="008022D9">
      <w:pPr>
        <w:rPr>
          <w:lang w:val="en-US"/>
        </w:rPr>
      </w:pPr>
      <w:r>
        <w:rPr>
          <w:lang w:val="en-US"/>
        </w:rPr>
        <w:br w:type="page"/>
      </w:r>
    </w:p>
    <w:p w:rsidR="00B60C19" w:rsidRDefault="00B60C19" w:rsidP="00F8469E">
      <w:pPr>
        <w:pStyle w:val="Heading1"/>
        <w:rPr>
          <w:lang w:val="en-US"/>
        </w:rPr>
      </w:pPr>
      <w:bookmarkStart w:id="0" w:name="_Toc506896262"/>
      <w:r>
        <w:rPr>
          <w:lang w:val="en-US"/>
        </w:rPr>
        <w:lastRenderedPageBreak/>
        <w:t>Introduction</w:t>
      </w:r>
      <w:bookmarkEnd w:id="0"/>
    </w:p>
    <w:p w:rsidR="00F06CF5" w:rsidRPr="00F06CF5" w:rsidRDefault="00F06CF5" w:rsidP="00F06CF5">
      <w:pPr>
        <w:rPr>
          <w:lang w:val="en-US"/>
        </w:rPr>
      </w:pPr>
    </w:p>
    <w:p w:rsidR="00F06CF5" w:rsidRDefault="005E03B0" w:rsidP="00A364DD">
      <w:pPr>
        <w:jc w:val="both"/>
        <w:rPr>
          <w:sz w:val="24"/>
          <w:szCs w:val="24"/>
          <w:lang w:val="en-US"/>
        </w:rPr>
      </w:pPr>
      <w:r w:rsidRPr="005E03B0">
        <w:rPr>
          <w:sz w:val="24"/>
          <w:szCs w:val="24"/>
          <w:lang w:val="en-US"/>
        </w:rPr>
        <w:tab/>
        <w:t>This essay</w:t>
      </w:r>
      <w:r w:rsidR="009C6F9B">
        <w:rPr>
          <w:sz w:val="24"/>
          <w:szCs w:val="24"/>
          <w:lang w:val="en-US"/>
        </w:rPr>
        <w:t xml:space="preserve"> </w:t>
      </w:r>
      <w:r w:rsidRPr="005E03B0">
        <w:rPr>
          <w:sz w:val="24"/>
          <w:szCs w:val="24"/>
          <w:lang w:val="en-US"/>
        </w:rPr>
        <w:t>examines the effect of flashing synchronization in firefly groups</w:t>
      </w:r>
      <w:r w:rsidR="001E0182">
        <w:rPr>
          <w:sz w:val="24"/>
          <w:szCs w:val="24"/>
          <w:lang w:val="en-US"/>
        </w:rPr>
        <w:t>. The basic approach, the traditional one, examines the phenomenon</w:t>
      </w:r>
      <w:r w:rsidRPr="005E03B0">
        <w:rPr>
          <w:sz w:val="24"/>
          <w:szCs w:val="24"/>
          <w:lang w:val="en-US"/>
        </w:rPr>
        <w:t xml:space="preserve"> as</w:t>
      </w:r>
      <w:r w:rsidR="009C6F9B">
        <w:rPr>
          <w:sz w:val="24"/>
          <w:szCs w:val="24"/>
          <w:lang w:val="en-US"/>
        </w:rPr>
        <w:t xml:space="preserve"> a</w:t>
      </w:r>
      <w:r>
        <w:rPr>
          <w:sz w:val="24"/>
          <w:szCs w:val="24"/>
          <w:lang w:val="en-US"/>
        </w:rPr>
        <w:t xml:space="preserve"> </w:t>
      </w:r>
      <w:r w:rsidR="001E0182">
        <w:rPr>
          <w:sz w:val="24"/>
          <w:szCs w:val="24"/>
          <w:lang w:val="en-US"/>
        </w:rPr>
        <w:t>system</w:t>
      </w:r>
      <w:r>
        <w:rPr>
          <w:sz w:val="24"/>
          <w:szCs w:val="24"/>
          <w:lang w:val="en-US"/>
        </w:rPr>
        <w:t xml:space="preserve"> of couple</w:t>
      </w:r>
      <w:r w:rsidR="009C6F9B">
        <w:rPr>
          <w:sz w:val="24"/>
          <w:szCs w:val="24"/>
          <w:lang w:val="en-US"/>
        </w:rPr>
        <w:t>d</w:t>
      </w:r>
      <w:r>
        <w:rPr>
          <w:sz w:val="24"/>
          <w:szCs w:val="24"/>
          <w:lang w:val="en-US"/>
        </w:rPr>
        <w:t xml:space="preserve"> oscillators. A brief introduction to the history and behavior of the problem is given, in an effort to create an historical</w:t>
      </w:r>
      <w:r w:rsidR="002E31E2">
        <w:rPr>
          <w:sz w:val="24"/>
          <w:szCs w:val="24"/>
          <w:lang w:val="en-US"/>
        </w:rPr>
        <w:t xml:space="preserve"> skeleton</w:t>
      </w:r>
      <w:r>
        <w:rPr>
          <w:sz w:val="24"/>
          <w:szCs w:val="24"/>
          <w:lang w:val="en-US"/>
        </w:rPr>
        <w:t xml:space="preserve"> of all the contributors, </w:t>
      </w:r>
      <w:r w:rsidR="002E31E2">
        <w:rPr>
          <w:sz w:val="24"/>
          <w:szCs w:val="24"/>
          <w:lang w:val="en-US"/>
        </w:rPr>
        <w:t>those who</w:t>
      </w:r>
      <w:r>
        <w:rPr>
          <w:sz w:val="24"/>
          <w:szCs w:val="24"/>
          <w:lang w:val="en-US"/>
        </w:rPr>
        <w:t xml:space="preserve"> studied the biological effect, </w:t>
      </w:r>
      <w:r w:rsidR="009C6F9B">
        <w:rPr>
          <w:sz w:val="24"/>
          <w:szCs w:val="24"/>
          <w:lang w:val="en-US"/>
        </w:rPr>
        <w:t>the</w:t>
      </w:r>
      <w:r w:rsidR="002E31E2">
        <w:rPr>
          <w:sz w:val="24"/>
          <w:szCs w:val="24"/>
          <w:lang w:val="en-US"/>
        </w:rPr>
        <w:t>se</w:t>
      </w:r>
      <w:r>
        <w:rPr>
          <w:sz w:val="24"/>
          <w:szCs w:val="24"/>
          <w:lang w:val="en-US"/>
        </w:rPr>
        <w:t xml:space="preserve"> that developed the mathematical background of coupled oscillation problem and the ones that matched </w:t>
      </w:r>
      <w:r w:rsidR="002E31E2">
        <w:rPr>
          <w:sz w:val="24"/>
          <w:szCs w:val="24"/>
          <w:lang w:val="en-US"/>
        </w:rPr>
        <w:t>these</w:t>
      </w:r>
      <w:r>
        <w:rPr>
          <w:sz w:val="24"/>
          <w:szCs w:val="24"/>
          <w:lang w:val="en-US"/>
        </w:rPr>
        <w:t xml:space="preserve"> two together. </w:t>
      </w:r>
      <w:r w:rsidR="001967FD">
        <w:rPr>
          <w:sz w:val="24"/>
          <w:szCs w:val="24"/>
          <w:lang w:val="en-US"/>
        </w:rPr>
        <w:t>The</w:t>
      </w:r>
      <w:r w:rsidR="00F06CF5">
        <w:rPr>
          <w:sz w:val="24"/>
          <w:szCs w:val="24"/>
          <w:lang w:val="en-US"/>
        </w:rPr>
        <w:t xml:space="preserve"> basic models developed</w:t>
      </w:r>
      <w:r w:rsidR="001967FD">
        <w:rPr>
          <w:sz w:val="24"/>
          <w:szCs w:val="24"/>
          <w:lang w:val="en-US"/>
        </w:rPr>
        <w:t>; Kuramoto, Peskin,</w:t>
      </w:r>
      <w:r w:rsidR="00F06CF5">
        <w:rPr>
          <w:sz w:val="24"/>
          <w:szCs w:val="24"/>
          <w:lang w:val="en-US"/>
        </w:rPr>
        <w:t xml:space="preserve"> Mirollo-Strogatz and Ermentrout will be presented and discussed. </w:t>
      </w:r>
    </w:p>
    <w:p w:rsidR="005A4B1B" w:rsidRDefault="00F06CF5" w:rsidP="00A364DD">
      <w:pPr>
        <w:jc w:val="both"/>
        <w:rPr>
          <w:sz w:val="24"/>
          <w:szCs w:val="24"/>
          <w:lang w:val="en-US"/>
        </w:rPr>
      </w:pPr>
      <w:r>
        <w:rPr>
          <w:sz w:val="24"/>
          <w:szCs w:val="24"/>
          <w:lang w:val="en-US"/>
        </w:rPr>
        <w:tab/>
        <w:t xml:space="preserve">In the second part, fireflies’ </w:t>
      </w:r>
      <w:r w:rsidR="001E0182">
        <w:rPr>
          <w:sz w:val="24"/>
          <w:szCs w:val="24"/>
          <w:lang w:val="en-US"/>
        </w:rPr>
        <w:t>system</w:t>
      </w:r>
      <w:r>
        <w:rPr>
          <w:sz w:val="24"/>
          <w:szCs w:val="24"/>
          <w:lang w:val="en-US"/>
        </w:rPr>
        <w:t xml:space="preserve"> is </w:t>
      </w:r>
      <w:r w:rsidR="001E0182">
        <w:rPr>
          <w:sz w:val="24"/>
          <w:szCs w:val="24"/>
          <w:lang w:val="en-US"/>
        </w:rPr>
        <w:t>considered as</w:t>
      </w:r>
      <w:r>
        <w:rPr>
          <w:sz w:val="24"/>
          <w:szCs w:val="24"/>
          <w:lang w:val="en-US"/>
        </w:rPr>
        <w:t xml:space="preserve"> a small-world </w:t>
      </w:r>
      <w:r w:rsidR="001E0182">
        <w:rPr>
          <w:sz w:val="24"/>
          <w:szCs w:val="24"/>
          <w:lang w:val="en-US"/>
        </w:rPr>
        <w:t>example;</w:t>
      </w:r>
      <w:r>
        <w:rPr>
          <w:sz w:val="24"/>
          <w:szCs w:val="24"/>
          <w:lang w:val="en-US"/>
        </w:rPr>
        <w:t xml:space="preserve"> the phenomenon of synchronization will be approached by this perspective.</w:t>
      </w:r>
      <w:r w:rsidR="008A5DF2">
        <w:rPr>
          <w:sz w:val="24"/>
          <w:szCs w:val="24"/>
          <w:lang w:val="en-US"/>
        </w:rPr>
        <w:t xml:space="preserve"> </w:t>
      </w:r>
      <w:r w:rsidR="001F0784">
        <w:rPr>
          <w:sz w:val="24"/>
          <w:szCs w:val="24"/>
          <w:lang w:val="en-US"/>
        </w:rPr>
        <w:t>The specific characteristics of small-worlds that are linked to synchronization are discussed, numerous examples are presented, and the phenomenon of synchronization as it applies specifically on small-worlds is examined.</w:t>
      </w:r>
    </w:p>
    <w:p w:rsidR="005E03B0" w:rsidRDefault="00F06CF5" w:rsidP="00A364DD">
      <w:pPr>
        <w:jc w:val="both"/>
        <w:rPr>
          <w:sz w:val="24"/>
          <w:szCs w:val="24"/>
          <w:lang w:val="en-US"/>
        </w:rPr>
      </w:pPr>
      <w:r>
        <w:rPr>
          <w:sz w:val="24"/>
          <w:szCs w:val="24"/>
          <w:lang w:val="en-US"/>
        </w:rPr>
        <w:tab/>
        <w:t xml:space="preserve">Finally, </w:t>
      </w:r>
      <w:r w:rsidR="003E49F2">
        <w:rPr>
          <w:sz w:val="24"/>
          <w:szCs w:val="24"/>
          <w:lang w:val="en-US"/>
        </w:rPr>
        <w:t>several implementation</w:t>
      </w:r>
      <w:r w:rsidR="001967FD">
        <w:rPr>
          <w:sz w:val="24"/>
          <w:szCs w:val="24"/>
          <w:lang w:val="en-US"/>
        </w:rPr>
        <w:t>s</w:t>
      </w:r>
      <w:r w:rsidR="003E49F2">
        <w:rPr>
          <w:sz w:val="24"/>
          <w:szCs w:val="24"/>
          <w:lang w:val="en-US"/>
        </w:rPr>
        <w:t xml:space="preserve"> of</w:t>
      </w:r>
      <w:r>
        <w:rPr>
          <w:sz w:val="24"/>
          <w:szCs w:val="24"/>
          <w:lang w:val="en-US"/>
        </w:rPr>
        <w:t xml:space="preserve"> simplified model</w:t>
      </w:r>
      <w:r w:rsidR="003E49F2">
        <w:rPr>
          <w:sz w:val="24"/>
          <w:szCs w:val="24"/>
          <w:lang w:val="en-US"/>
        </w:rPr>
        <w:t>s</w:t>
      </w:r>
      <w:r w:rsidR="001E0182">
        <w:rPr>
          <w:sz w:val="24"/>
          <w:szCs w:val="24"/>
          <w:lang w:val="en-US"/>
        </w:rPr>
        <w:t xml:space="preserve"> we developed</w:t>
      </w:r>
      <w:r w:rsidR="003E49F2">
        <w:rPr>
          <w:sz w:val="24"/>
          <w:szCs w:val="24"/>
          <w:lang w:val="en-US"/>
        </w:rPr>
        <w:t xml:space="preserve"> in Python with</w:t>
      </w:r>
      <w:r>
        <w:rPr>
          <w:sz w:val="24"/>
          <w:szCs w:val="24"/>
          <w:lang w:val="en-US"/>
        </w:rPr>
        <w:t xml:space="preserve"> visualization of the phenomenon of fireflies’ flashing synchronization </w:t>
      </w:r>
      <w:r w:rsidR="001F0784">
        <w:rPr>
          <w:sz w:val="24"/>
          <w:szCs w:val="24"/>
          <w:lang w:val="en-US"/>
        </w:rPr>
        <w:t xml:space="preserve">is </w:t>
      </w:r>
      <w:r w:rsidR="003E49F2">
        <w:rPr>
          <w:sz w:val="24"/>
          <w:szCs w:val="24"/>
          <w:lang w:val="en-US"/>
        </w:rPr>
        <w:t>presented and discussed.</w:t>
      </w:r>
    </w:p>
    <w:p w:rsidR="005E03B0" w:rsidRPr="005E03B0" w:rsidRDefault="001F0784" w:rsidP="001F0784">
      <w:pPr>
        <w:rPr>
          <w:rFonts w:asciiTheme="majorHAnsi" w:eastAsiaTheme="majorEastAsia" w:hAnsiTheme="majorHAnsi" w:cstheme="majorBidi"/>
          <w:color w:val="527D55" w:themeColor="accent1" w:themeShade="BF"/>
          <w:sz w:val="24"/>
          <w:szCs w:val="24"/>
          <w:lang w:val="en-US"/>
        </w:rPr>
      </w:pPr>
      <w:r>
        <w:rPr>
          <w:rFonts w:asciiTheme="majorHAnsi" w:eastAsiaTheme="majorEastAsia" w:hAnsiTheme="majorHAnsi" w:cstheme="majorBidi"/>
          <w:color w:val="527D55" w:themeColor="accent1" w:themeShade="BF"/>
          <w:sz w:val="24"/>
          <w:szCs w:val="24"/>
          <w:lang w:val="en-US"/>
        </w:rPr>
        <w:br w:type="page"/>
      </w:r>
    </w:p>
    <w:p w:rsidR="00F8469E" w:rsidRPr="008A5DF2" w:rsidRDefault="008022D9" w:rsidP="00A364DD">
      <w:pPr>
        <w:pStyle w:val="Heading1"/>
        <w:jc w:val="both"/>
        <w:rPr>
          <w:lang w:val="en-US"/>
        </w:rPr>
      </w:pPr>
      <w:bookmarkStart w:id="1" w:name="_Toc506896263"/>
      <w:r>
        <w:rPr>
          <w:lang w:val="en-US"/>
        </w:rPr>
        <w:lastRenderedPageBreak/>
        <w:t>The Fireflies’ Synchronization</w:t>
      </w:r>
      <w:bookmarkEnd w:id="1"/>
    </w:p>
    <w:p w:rsidR="00B06222" w:rsidRDefault="00B06222" w:rsidP="00A364DD">
      <w:pPr>
        <w:ind w:firstLine="720"/>
        <w:jc w:val="both"/>
        <w:rPr>
          <w:sz w:val="24"/>
          <w:szCs w:val="24"/>
          <w:lang w:val="en-US"/>
        </w:rPr>
      </w:pPr>
    </w:p>
    <w:p w:rsidR="000C0BE0" w:rsidRPr="00971959" w:rsidRDefault="00F8469E" w:rsidP="00A364DD">
      <w:pPr>
        <w:ind w:firstLine="720"/>
        <w:jc w:val="both"/>
        <w:rPr>
          <w:sz w:val="24"/>
          <w:szCs w:val="24"/>
          <w:lang w:val="en-US"/>
        </w:rPr>
      </w:pPr>
      <w:r w:rsidRPr="00971959">
        <w:rPr>
          <w:sz w:val="24"/>
          <w:szCs w:val="24"/>
          <w:lang w:val="en-US"/>
        </w:rPr>
        <w:t>Fireflies belong to the</w:t>
      </w:r>
      <w:r w:rsidR="000C0BE0" w:rsidRPr="00971959">
        <w:rPr>
          <w:sz w:val="24"/>
          <w:szCs w:val="24"/>
          <w:lang w:val="en-US"/>
        </w:rPr>
        <w:t xml:space="preserve"> beetles’</w:t>
      </w:r>
      <w:r w:rsidRPr="00971959">
        <w:rPr>
          <w:sz w:val="24"/>
          <w:szCs w:val="24"/>
          <w:lang w:val="en-US"/>
        </w:rPr>
        <w:t xml:space="preserve"> family and there have been found more than 2000 species worldwide. The phenomenon of synchronization </w:t>
      </w:r>
      <w:r w:rsidR="000C0BE0" w:rsidRPr="00971959">
        <w:rPr>
          <w:sz w:val="24"/>
          <w:szCs w:val="24"/>
          <w:lang w:val="en-US"/>
        </w:rPr>
        <w:t>stands for</w:t>
      </w:r>
      <w:r w:rsidRPr="00971959">
        <w:rPr>
          <w:sz w:val="24"/>
          <w:szCs w:val="24"/>
          <w:lang w:val="en-US"/>
        </w:rPr>
        <w:t xml:space="preserve"> </w:t>
      </w:r>
      <w:r w:rsidR="000C0BE0" w:rsidRPr="00971959">
        <w:rPr>
          <w:sz w:val="24"/>
          <w:szCs w:val="24"/>
          <w:lang w:val="en-US"/>
        </w:rPr>
        <w:t>a certain behavior showed among several species of fireflies, a tendency to synchronize their flashings when formed in groups. That is, to gradually adapt their flashing frequencies accordingly until there is only a common flashing time for the whole group.  And more remarkably yet, fireflies not only flash in unison but they flash in a rhythm, in a constant tempo.</w:t>
      </w:r>
      <w:r w:rsidR="004D45A5" w:rsidRPr="00971959">
        <w:rPr>
          <w:sz w:val="24"/>
          <w:szCs w:val="24"/>
          <w:lang w:val="en-US"/>
        </w:rPr>
        <w:fldChar w:fldCharType="begin" w:fldLock="1"/>
      </w:r>
      <w:r w:rsidR="00802C3E">
        <w:rPr>
          <w:sz w:val="24"/>
          <w:szCs w:val="24"/>
          <w:lang w:val="en-US"/>
        </w:rPr>
        <w:instrText>ADDIN CSL_CITATION { "citationItems" : [ { "id" : "ITEM-1", "itemData" : { "ISBN" : "9781401304461", "author" : [ { "dropping-particle" : "", "family" : "Strogatz", "given" : "S H", "non-dropping-particle" : "", "parse-names" : false, "suffix" : "" } ], "id" : "ITEM-1", "issued" : { "date-parts" : [ [ "2012" ] ] }, "publisher" : "Hachette Books", "title" : "Sync: How Order Emerges from Chaos In the Universe, Nature, and Daily Life", "type" : "book" }, "uris" : [ "http://www.mendeley.com/documents/?uuid=4237824d-7319-4504-aea3-e90090121dd6" ] } ], "mendeley" : { "formattedCitation" : "(S H Strogatz, 2012)", "plainTextFormattedCitation" : "(S H Strogatz, 2012)", "previouslyFormattedCitation" : "(S H Strogatz, 2012)" }, "properties" : {  }, "schema" : "https://github.com/citation-style-language/schema/raw/master/csl-citation.json" }</w:instrText>
      </w:r>
      <w:r w:rsidR="004D45A5" w:rsidRPr="00971959">
        <w:rPr>
          <w:sz w:val="24"/>
          <w:szCs w:val="24"/>
          <w:lang w:val="en-US"/>
        </w:rPr>
        <w:fldChar w:fldCharType="separate"/>
      </w:r>
      <w:r w:rsidR="00802C3E" w:rsidRPr="00802C3E">
        <w:rPr>
          <w:noProof/>
          <w:sz w:val="24"/>
          <w:szCs w:val="24"/>
          <w:lang w:val="en-US"/>
        </w:rPr>
        <w:t>(S H Strogatz, 2012)</w:t>
      </w:r>
      <w:r w:rsidR="004D45A5" w:rsidRPr="00971959">
        <w:rPr>
          <w:sz w:val="24"/>
          <w:szCs w:val="24"/>
          <w:lang w:val="en-US"/>
        </w:rPr>
        <w:fldChar w:fldCharType="end"/>
      </w:r>
    </w:p>
    <w:p w:rsidR="00726DE1" w:rsidRPr="00971959" w:rsidRDefault="000C0BE0" w:rsidP="00A364DD">
      <w:pPr>
        <w:ind w:firstLine="720"/>
        <w:jc w:val="both"/>
        <w:rPr>
          <w:sz w:val="24"/>
          <w:szCs w:val="24"/>
          <w:lang w:val="en-US"/>
        </w:rPr>
      </w:pPr>
      <w:r w:rsidRPr="00971959">
        <w:rPr>
          <w:sz w:val="24"/>
          <w:szCs w:val="24"/>
          <w:lang w:val="en-US"/>
        </w:rPr>
        <w:t>After several decades of this phenomenon being either declined or linked to meta-physical</w:t>
      </w:r>
      <w:r w:rsidR="00951D76" w:rsidRPr="00971959">
        <w:rPr>
          <w:sz w:val="24"/>
          <w:szCs w:val="24"/>
          <w:lang w:val="en-US"/>
        </w:rPr>
        <w:t xml:space="preserve"> explanations, it was John Buck and his colloquies </w:t>
      </w:r>
      <w:r w:rsidR="00726DE1" w:rsidRPr="00971959">
        <w:rPr>
          <w:sz w:val="24"/>
          <w:szCs w:val="24"/>
          <w:lang w:val="en-US"/>
        </w:rPr>
        <w:t xml:space="preserve">that </w:t>
      </w:r>
      <w:r w:rsidR="00951D76" w:rsidRPr="00971959">
        <w:rPr>
          <w:sz w:val="24"/>
          <w:szCs w:val="24"/>
          <w:lang w:val="en-US"/>
        </w:rPr>
        <w:t xml:space="preserve">made the first </w:t>
      </w:r>
      <w:r w:rsidR="00726DE1" w:rsidRPr="00971959">
        <w:rPr>
          <w:sz w:val="24"/>
          <w:szCs w:val="24"/>
          <w:lang w:val="en-US"/>
        </w:rPr>
        <w:t xml:space="preserve">well based scientific </w:t>
      </w:r>
      <w:r w:rsidR="001967FD">
        <w:rPr>
          <w:sz w:val="24"/>
          <w:szCs w:val="24"/>
          <w:lang w:val="en-US"/>
        </w:rPr>
        <w:t>investigation</w:t>
      </w:r>
      <w:r w:rsidR="009C6F9B">
        <w:rPr>
          <w:sz w:val="24"/>
          <w:szCs w:val="24"/>
          <w:lang w:val="en-US"/>
        </w:rPr>
        <w:t xml:space="preserve"> of</w:t>
      </w:r>
      <w:r w:rsidR="00726DE1" w:rsidRPr="00971959">
        <w:rPr>
          <w:sz w:val="24"/>
          <w:szCs w:val="24"/>
          <w:lang w:val="en-US"/>
        </w:rPr>
        <w:t xml:space="preserve"> the phenomenon and set a first light on why and how synchronization occurs. </w:t>
      </w:r>
      <w:r w:rsidR="004D45A5" w:rsidRPr="00971959">
        <w:rPr>
          <w:sz w:val="24"/>
          <w:szCs w:val="24"/>
          <w:lang w:val="en-US"/>
        </w:rPr>
        <w:fldChar w:fldCharType="begin" w:fldLock="1"/>
      </w:r>
      <w:r w:rsidR="00726DE1" w:rsidRPr="00971959">
        <w:rPr>
          <w:sz w:val="24"/>
          <w:szCs w:val="24"/>
          <w:lang w:val="en-US"/>
        </w:rPr>
        <w:instrText>ADDIN CSL_CITATION { "citationItems" : [ { "id" : "ITEM-1", "itemData" : { "DOI" : "10.1038/211562a0", "ISBN" : "00368075", "ISSN" : "00280836", "PMID" : "5644256", "abstract" : "20. Wynne-Edwards, VC, in Animal Dispersion in Relation to Social Behaviour (1962) has discussed firefly synchronism as a type of conventionalized\" epideictic\" display or social aggregation aimed basically at population regulation rather than maximizing mating ... \\n", "author" : [ { "dropping-particle" : "", "family" : "Buck", "given" : "John", "non-dropping-particle" : "", "parse-names" : false, "suffix" : "" }, { "dropping-particle" : "", "family" : "Buck", "given" : "Elisabeth", "non-dropping-particle" : "", "parse-names" : false, "suffix" : "" } ], "container-title" : "Nature", "id" : "ITEM-1", "issue" : "5049", "issued" : { "date-parts" : [ [ "1966" ] ] }, "page" : "562-564", "title" : "Biology of synchronous flashing of fireflies", "type" : "article-journal", "volume" : "211" }, "uris" : [ "http://www.mendeley.com/documents/?uuid=1b1b4165-b1c7-409a-97f0-75656eaf02bd" ] } ], "mendeley" : { "formattedCitation" : "(Buck &amp; Buck, 1966)", "plainTextFormattedCitation" : "(Buck &amp; Buck, 1966)", "previouslyFormattedCitation" : "(Buck &amp; Buck, 1966)" }, "properties" : {  }, "schema" : "https://github.com/citation-style-language/schema/raw/master/csl-citation.json" }</w:instrText>
      </w:r>
      <w:r w:rsidR="004D45A5" w:rsidRPr="00971959">
        <w:rPr>
          <w:sz w:val="24"/>
          <w:szCs w:val="24"/>
          <w:lang w:val="en-US"/>
        </w:rPr>
        <w:fldChar w:fldCharType="separate"/>
      </w:r>
      <w:r w:rsidR="00726DE1" w:rsidRPr="00971959">
        <w:rPr>
          <w:noProof/>
          <w:sz w:val="24"/>
          <w:szCs w:val="24"/>
          <w:lang w:val="en-US"/>
        </w:rPr>
        <w:t>(Buck &amp; Buck, 1966)</w:t>
      </w:r>
      <w:r w:rsidR="004D45A5" w:rsidRPr="00971959">
        <w:rPr>
          <w:sz w:val="24"/>
          <w:szCs w:val="24"/>
          <w:lang w:val="en-US"/>
        </w:rPr>
        <w:fldChar w:fldCharType="end"/>
      </w:r>
      <w:r w:rsidR="00726DE1" w:rsidRPr="00971959">
        <w:rPr>
          <w:sz w:val="24"/>
          <w:szCs w:val="24"/>
          <w:lang w:val="en-US"/>
        </w:rPr>
        <w:t>.  First of all, it is the males that tend to synchronize, which later biological discoveries explained by linking flashing to mating goals, as males rove around looking for sedentary females</w:t>
      </w:r>
      <w:r w:rsidR="009C6F9B">
        <w:rPr>
          <w:sz w:val="24"/>
          <w:szCs w:val="24"/>
          <w:lang w:val="en-US"/>
        </w:rPr>
        <w:t xml:space="preserve"> or flash in unison to draw their attention</w:t>
      </w:r>
      <w:r w:rsidR="00726DE1" w:rsidRPr="00971959">
        <w:rPr>
          <w:sz w:val="24"/>
          <w:szCs w:val="24"/>
          <w:lang w:val="en-US"/>
        </w:rPr>
        <w:t xml:space="preserve">. </w:t>
      </w:r>
      <w:r w:rsidR="009C6F9B">
        <w:rPr>
          <w:sz w:val="24"/>
          <w:szCs w:val="24"/>
          <w:lang w:val="en-US"/>
        </w:rPr>
        <w:t>Flashing is also interrelated to a code of communication, similar to Mors signal.</w:t>
      </w:r>
      <w:r w:rsidR="00726DE1" w:rsidRPr="00971959">
        <w:rPr>
          <w:sz w:val="24"/>
          <w:szCs w:val="24"/>
          <w:lang w:val="en-US"/>
        </w:rPr>
        <w:t xml:space="preserve"> Moreover, there is </w:t>
      </w:r>
      <w:r w:rsidR="009C6F9B">
        <w:rPr>
          <w:sz w:val="24"/>
          <w:szCs w:val="24"/>
          <w:lang w:val="en-US"/>
        </w:rPr>
        <w:t>no</w:t>
      </w:r>
      <w:r w:rsidR="00726DE1" w:rsidRPr="00971959">
        <w:rPr>
          <w:sz w:val="24"/>
          <w:szCs w:val="24"/>
          <w:lang w:val="en-US"/>
        </w:rPr>
        <w:t xml:space="preserve"> apparent leader or conductor</w:t>
      </w:r>
      <w:r w:rsidR="00994A30" w:rsidRPr="00971959">
        <w:rPr>
          <w:sz w:val="24"/>
          <w:szCs w:val="24"/>
          <w:lang w:val="en-US"/>
        </w:rPr>
        <w:t>,</w:t>
      </w:r>
      <w:r w:rsidR="009C6F9B">
        <w:rPr>
          <w:sz w:val="24"/>
          <w:szCs w:val="24"/>
          <w:lang w:val="en-US"/>
        </w:rPr>
        <w:t xml:space="preserve"> entrainment is spontaneous,</w:t>
      </w:r>
      <w:r w:rsidR="00994A30" w:rsidRPr="00971959">
        <w:rPr>
          <w:sz w:val="24"/>
          <w:szCs w:val="24"/>
          <w:lang w:val="en-US"/>
        </w:rPr>
        <w:t xml:space="preserve"> </w:t>
      </w:r>
      <w:r w:rsidR="009C6F9B">
        <w:rPr>
          <w:sz w:val="24"/>
          <w:szCs w:val="24"/>
          <w:lang w:val="en-US"/>
        </w:rPr>
        <w:t>fact that</w:t>
      </w:r>
      <w:r w:rsidR="00994A30" w:rsidRPr="00971959">
        <w:rPr>
          <w:sz w:val="24"/>
          <w:szCs w:val="24"/>
          <w:lang w:val="en-US"/>
        </w:rPr>
        <w:t xml:space="preserve"> is </w:t>
      </w:r>
      <w:r w:rsidR="009C6F9B">
        <w:rPr>
          <w:sz w:val="24"/>
          <w:szCs w:val="24"/>
          <w:lang w:val="en-US"/>
        </w:rPr>
        <w:t xml:space="preserve">actually </w:t>
      </w:r>
      <w:r w:rsidR="00994A30" w:rsidRPr="00971959">
        <w:rPr>
          <w:sz w:val="24"/>
          <w:szCs w:val="24"/>
          <w:lang w:val="en-US"/>
        </w:rPr>
        <w:t>possible as Mirollo and Storatz proved a couple decades later,</w:t>
      </w:r>
      <w:r w:rsidR="00726DE1" w:rsidRPr="00971959">
        <w:rPr>
          <w:sz w:val="24"/>
          <w:szCs w:val="24"/>
          <w:lang w:val="en-US"/>
        </w:rPr>
        <w:t xml:space="preserve"> as well as</w:t>
      </w:r>
      <w:r w:rsidR="00274182" w:rsidRPr="00971959">
        <w:rPr>
          <w:sz w:val="24"/>
          <w:szCs w:val="24"/>
          <w:lang w:val="en-US"/>
        </w:rPr>
        <w:t>,</w:t>
      </w:r>
      <w:r w:rsidR="00726DE1" w:rsidRPr="00971959">
        <w:rPr>
          <w:sz w:val="24"/>
          <w:szCs w:val="24"/>
          <w:lang w:val="en-US"/>
        </w:rPr>
        <w:t xml:space="preserve"> </w:t>
      </w:r>
      <w:r w:rsidR="00274182" w:rsidRPr="00971959">
        <w:rPr>
          <w:sz w:val="24"/>
          <w:szCs w:val="24"/>
          <w:lang w:val="en-US"/>
        </w:rPr>
        <w:t>there</w:t>
      </w:r>
      <w:r w:rsidR="00726DE1" w:rsidRPr="00971959">
        <w:rPr>
          <w:sz w:val="24"/>
          <w:szCs w:val="24"/>
          <w:lang w:val="en-US"/>
        </w:rPr>
        <w:t xml:space="preserve"> is no global communications</w:t>
      </w:r>
      <w:r w:rsidR="00274182" w:rsidRPr="00971959">
        <w:rPr>
          <w:sz w:val="24"/>
          <w:szCs w:val="24"/>
          <w:lang w:val="en-US"/>
        </w:rPr>
        <w:t>-</w:t>
      </w:r>
      <w:r w:rsidR="00726DE1" w:rsidRPr="00971959">
        <w:rPr>
          <w:sz w:val="24"/>
          <w:szCs w:val="24"/>
          <w:lang w:val="en-US"/>
        </w:rPr>
        <w:t xml:space="preserve"> each firefly has a limited receptor radius for flashing signals.</w:t>
      </w:r>
      <w:r w:rsidR="00E12227" w:rsidRPr="00971959">
        <w:rPr>
          <w:sz w:val="24"/>
          <w:szCs w:val="24"/>
          <w:lang w:val="en-US"/>
        </w:rPr>
        <w:t xml:space="preserve"> Finally, synchronization is emerged as swarms change dynamically and thousands of insects can be involved.</w:t>
      </w:r>
    </w:p>
    <w:p w:rsidR="003E41FF" w:rsidRPr="00971959" w:rsidRDefault="00E12227" w:rsidP="002532D5">
      <w:pPr>
        <w:ind w:firstLine="720"/>
        <w:jc w:val="both"/>
        <w:rPr>
          <w:sz w:val="24"/>
          <w:szCs w:val="24"/>
          <w:lang w:val="en-US"/>
        </w:rPr>
      </w:pPr>
      <w:r w:rsidRPr="00971959">
        <w:rPr>
          <w:sz w:val="24"/>
          <w:szCs w:val="24"/>
          <w:lang w:val="en-US"/>
        </w:rPr>
        <w:t xml:space="preserve">Moving from empirical examination of the phenomenon to laboratory experiments with artificial lighting in several species’ </w:t>
      </w:r>
      <w:r w:rsidR="00B60C19" w:rsidRPr="00971959">
        <w:rPr>
          <w:sz w:val="24"/>
          <w:szCs w:val="24"/>
          <w:lang w:val="en-US"/>
        </w:rPr>
        <w:t>individual</w:t>
      </w:r>
      <w:r w:rsidRPr="00971959">
        <w:rPr>
          <w:sz w:val="24"/>
          <w:szCs w:val="24"/>
          <w:lang w:val="en-US"/>
        </w:rPr>
        <w:t xml:space="preserve"> fireflies, Buck and his colleagues in 1981 where the first to </w:t>
      </w:r>
      <w:r w:rsidR="009C6F9B">
        <w:rPr>
          <w:sz w:val="24"/>
          <w:szCs w:val="24"/>
          <w:lang w:val="en-US"/>
        </w:rPr>
        <w:t>conceive of</w:t>
      </w:r>
      <w:r w:rsidRPr="00971959">
        <w:rPr>
          <w:sz w:val="24"/>
          <w:szCs w:val="24"/>
          <w:lang w:val="en-US"/>
        </w:rPr>
        <w:t xml:space="preserve"> fireflies’ fla</w:t>
      </w:r>
      <w:r w:rsidR="009C6F9B">
        <w:rPr>
          <w:sz w:val="24"/>
          <w:szCs w:val="24"/>
          <w:lang w:val="en-US"/>
        </w:rPr>
        <w:t>shing synchronization as</w:t>
      </w:r>
      <w:r w:rsidRPr="00971959">
        <w:rPr>
          <w:sz w:val="24"/>
          <w:szCs w:val="24"/>
          <w:lang w:val="en-US"/>
        </w:rPr>
        <w:t xml:space="preserve"> a coupled-o</w:t>
      </w:r>
      <w:r w:rsidR="00FE349C">
        <w:rPr>
          <w:sz w:val="24"/>
          <w:szCs w:val="24"/>
          <w:lang w:val="en-US"/>
        </w:rPr>
        <w:t>scillator synchronization model</w:t>
      </w:r>
      <w:r w:rsidR="004D45A5" w:rsidRPr="00971959">
        <w:rPr>
          <w:sz w:val="24"/>
          <w:szCs w:val="24"/>
          <w:lang w:val="en-US"/>
        </w:rPr>
        <w:fldChar w:fldCharType="begin" w:fldLock="1"/>
      </w:r>
      <w:r w:rsidRPr="00971959">
        <w:rPr>
          <w:sz w:val="24"/>
          <w:szCs w:val="24"/>
          <w:lang w:val="en-US"/>
        </w:rPr>
        <w:instrText>ADDIN CSL_CITATION { "citationItems" : [ { "id" : "ITEM-1", "itemData" : { "DOI" : "10.1086/415929", "ISBN" : "00335770", "ISSN" : "0033-5770", "PMID" : "3059390", "abstract" : "Synchronizedflashing by males of some firefly species involves a capacity for visually coordinated, rhythmically coincident, inter-individual behavior that is apparently unique in the animal kingdom exceptfor afew other arthropods andfor man. This paper reviews (1) diverse communicative inter- actions that have evolvedfrom elementary photic signals, (2) physiological mechanisms of syn- chronism, and (3) theories about its biological meaning. Work of the past 20 years shows that flash synchrony is widespread geographically and taxonomically, appears in an astonishing range of spectacular display types, utilizes several neuralflash-control mechanisms and is pervasively but enigmatically involved in courtship. No proposedfunction for synchrony has been fully estab- lished but theory and physiology concur in indicating that synchrony aids male orientation toward the female, female recognition of male flashing or both. Increased mate choice for the female is one likely ultimate benefi", "author" : [ { "dropping-particle" : "", "family" : "Buck", "given" : "John", "non-dropping-particle" : "", "parse-names" : false, "suffix" : "" } ], "container-title" : "Quarterly Review of Biology", "id" : "ITEM-1", "issue" : "3", "issued" : { "date-parts" : [ [ "1988" ] ] }, "page" : "265-289", "title" : "Synchronous rhythmic flashing of fireflies. II.", "type" : "article-journal", "volume" : "63" }, "uris" : [ "http://www.mendeley.com/documents/?uuid=1dfdbaba-8a96-4d7b-9e73-6767fbb51f48" ] } ], "mendeley" : { "formattedCitation" : "(Buck, 1988)", "plainTextFormattedCitation" : "(Buck, 1988)", "previouslyFormattedCitation" : "(Buck, 1988)" }, "properties" : {  }, "schema" : "https://github.com/citation-style-language/schema/raw/master/csl-citation.json" }</w:instrText>
      </w:r>
      <w:r w:rsidR="004D45A5" w:rsidRPr="00971959">
        <w:rPr>
          <w:sz w:val="24"/>
          <w:szCs w:val="24"/>
          <w:lang w:val="en-US"/>
        </w:rPr>
        <w:fldChar w:fldCharType="separate"/>
      </w:r>
      <w:r w:rsidRPr="00971959">
        <w:rPr>
          <w:noProof/>
          <w:sz w:val="24"/>
          <w:szCs w:val="24"/>
          <w:lang w:val="en-US"/>
        </w:rPr>
        <w:t>(Buck, 1988)</w:t>
      </w:r>
      <w:r w:rsidR="004D45A5" w:rsidRPr="00971959">
        <w:rPr>
          <w:sz w:val="24"/>
          <w:szCs w:val="24"/>
          <w:lang w:val="en-US"/>
        </w:rPr>
        <w:fldChar w:fldCharType="end"/>
      </w:r>
      <w:r w:rsidR="00FE349C">
        <w:rPr>
          <w:sz w:val="24"/>
          <w:szCs w:val="24"/>
          <w:lang w:val="en-US"/>
        </w:rPr>
        <w:t>.</w:t>
      </w:r>
      <w:r w:rsidRPr="00971959">
        <w:rPr>
          <w:sz w:val="24"/>
          <w:szCs w:val="24"/>
          <w:lang w:val="en-US"/>
        </w:rPr>
        <w:t xml:space="preserve"> </w:t>
      </w:r>
      <w:r w:rsidR="00CE7852">
        <w:rPr>
          <w:sz w:val="24"/>
          <w:szCs w:val="24"/>
          <w:lang w:val="en-US"/>
        </w:rPr>
        <w:t>For their main specie f interest, P.Cribellata</w:t>
      </w:r>
      <w:r w:rsidRPr="00971959">
        <w:rPr>
          <w:sz w:val="24"/>
          <w:szCs w:val="24"/>
          <w:lang w:val="en-US"/>
        </w:rPr>
        <w:t xml:space="preserve">, they opted for a free range flash cycle of 965 ms ± 90 ms while injecting 40 ms random flashes every 10 sec and applying 21 pulses at a time. </w:t>
      </w:r>
      <w:r w:rsidR="002532D5">
        <w:rPr>
          <w:sz w:val="24"/>
          <w:szCs w:val="24"/>
          <w:lang w:val="en-US"/>
        </w:rPr>
        <w:t xml:space="preserve">This cycle length is not representative for the set of fireflies though, as from specie to specie they demonstrate a great variety. For example, P.malaccae has a </w:t>
      </w:r>
      <w:r w:rsidR="002532D5" w:rsidRPr="002532D5">
        <w:rPr>
          <w:sz w:val="24"/>
          <w:szCs w:val="24"/>
          <w:lang w:val="en-US"/>
        </w:rPr>
        <w:t>mean cycle length (</w:t>
      </w:r>
      <w:r w:rsidR="002532D5">
        <w:rPr>
          <w:sz w:val="24"/>
          <w:szCs w:val="24"/>
          <w:lang w:val="en-US"/>
        </w:rPr>
        <w:t>from flash to flash</w:t>
      </w:r>
      <w:r w:rsidR="002532D5" w:rsidRPr="002532D5">
        <w:rPr>
          <w:sz w:val="24"/>
          <w:szCs w:val="24"/>
          <w:lang w:val="en-US"/>
        </w:rPr>
        <w:t>)</w:t>
      </w:r>
      <w:r w:rsidR="002532D5">
        <w:rPr>
          <w:sz w:val="24"/>
          <w:szCs w:val="24"/>
          <w:lang w:val="en-US"/>
        </w:rPr>
        <w:t xml:space="preserve"> of  557.3 + 2.5 ms in 25 degrees, while</w:t>
      </w:r>
      <w:r w:rsidR="0004627A">
        <w:rPr>
          <w:sz w:val="24"/>
          <w:szCs w:val="24"/>
          <w:lang w:val="en-US"/>
        </w:rPr>
        <w:t xml:space="preserve"> at the same temperature</w:t>
      </w:r>
      <w:r w:rsidR="002532D5">
        <w:rPr>
          <w:sz w:val="24"/>
          <w:szCs w:val="24"/>
          <w:lang w:val="en-US"/>
        </w:rPr>
        <w:t xml:space="preserve"> </w:t>
      </w:r>
      <w:r w:rsidR="002532D5" w:rsidRPr="002532D5">
        <w:rPr>
          <w:sz w:val="24"/>
          <w:szCs w:val="24"/>
          <w:lang w:val="en-US"/>
        </w:rPr>
        <w:t>Pteroptyx</w:t>
      </w:r>
      <w:r w:rsidR="002532D5">
        <w:rPr>
          <w:sz w:val="24"/>
          <w:szCs w:val="24"/>
          <w:lang w:val="en-US"/>
        </w:rPr>
        <w:t xml:space="preserve"> </w:t>
      </w:r>
      <w:r w:rsidR="002532D5" w:rsidRPr="002532D5">
        <w:rPr>
          <w:sz w:val="24"/>
          <w:szCs w:val="24"/>
          <w:lang w:val="en-US"/>
        </w:rPr>
        <w:t xml:space="preserve">cribellata </w:t>
      </w:r>
      <w:r w:rsidR="0004627A">
        <w:rPr>
          <w:sz w:val="24"/>
          <w:szCs w:val="24"/>
          <w:lang w:val="en-US"/>
        </w:rPr>
        <w:t>demonstrates a slower interflash period of</w:t>
      </w:r>
      <w:r w:rsidR="002532D5" w:rsidRPr="002532D5">
        <w:rPr>
          <w:sz w:val="24"/>
          <w:szCs w:val="24"/>
          <w:lang w:val="en-US"/>
        </w:rPr>
        <w:t xml:space="preserve"> about</w:t>
      </w:r>
      <w:r w:rsidR="0004627A">
        <w:rPr>
          <w:sz w:val="24"/>
          <w:szCs w:val="24"/>
          <w:lang w:val="en-US"/>
        </w:rPr>
        <w:t xml:space="preserve"> 1sec. </w:t>
      </w:r>
      <w:r w:rsidR="002532D5">
        <w:rPr>
          <w:sz w:val="24"/>
          <w:szCs w:val="24"/>
          <w:lang w:val="en-US"/>
        </w:rPr>
        <w:t xml:space="preserve"> </w:t>
      </w:r>
      <w:r w:rsidR="002532D5" w:rsidRPr="002532D5">
        <w:rPr>
          <w:sz w:val="24"/>
          <w:szCs w:val="24"/>
          <w:lang w:val="en-US"/>
        </w:rPr>
        <w:t>Other species have interflash periods ranging</w:t>
      </w:r>
      <w:r w:rsidR="002532D5">
        <w:rPr>
          <w:sz w:val="24"/>
          <w:szCs w:val="24"/>
          <w:lang w:val="en-US"/>
        </w:rPr>
        <w:t xml:space="preserve"> </w:t>
      </w:r>
      <w:r w:rsidR="002532D5" w:rsidRPr="002532D5">
        <w:rPr>
          <w:sz w:val="24"/>
          <w:szCs w:val="24"/>
          <w:lang w:val="en-US"/>
        </w:rPr>
        <w:t>up to three seconds.</w:t>
      </w:r>
      <w:r w:rsidR="004D45A5">
        <w:rPr>
          <w:sz w:val="24"/>
          <w:szCs w:val="24"/>
          <w:lang w:val="en-US"/>
        </w:rPr>
        <w:fldChar w:fldCharType="begin" w:fldLock="1"/>
      </w:r>
      <w:r w:rsidR="0004627A">
        <w:rPr>
          <w:sz w:val="24"/>
          <w:szCs w:val="24"/>
          <w:lang w:val="en-US"/>
        </w:rPr>
        <w:instrText>ADDIN CSL_CITATION { "citationItems" : [ { "id" : "ITEM-1", "itemData" : { "DOI" : "10.1038/scientificamerican0576-74", "ISSN" : "0036-8733", "PMID" : "1273569", "author" : [ { "dropping-particle" : "", "family" : "John", "given" : "", "non-dropping-particle" : "", "parse-names" : false, "suffix" : "" }, { "dropping-particle" : "", "family" : "Buck", "given" : "Elisabeth", "non-dropping-particle" : "", "parse-names" : false, "suffix" : "" } ], "container-title" : "Scientific American", "id" : "ITEM-1", "issue" : "5", "issued" : { "date-parts" : [ [ "1976" ] ] }, "page" : "74-85", "title" : "Synchronous Fireflies", "type" : "article-journal", "volume" : "234" }, "uris" : [ "http://www.mendeley.com/documents/?uuid=9506ddd8-5e20-46a3-ac82-d3ec0d8398d6" ] } ], "mendeley" : { "formattedCitation" : "(John &amp; Buck, 1976)", "plainTextFormattedCitation" : "(John &amp; Buck, 1976)", "previouslyFormattedCitation" : "(John &amp; Buck, 1976)" }, "properties" : {  }, "schema" : "https://github.com/citation-style-language/schema/raw/master/csl-citation.json" }</w:instrText>
      </w:r>
      <w:r w:rsidR="004D45A5">
        <w:rPr>
          <w:sz w:val="24"/>
          <w:szCs w:val="24"/>
          <w:lang w:val="en-US"/>
        </w:rPr>
        <w:fldChar w:fldCharType="separate"/>
      </w:r>
      <w:r w:rsidR="0004627A" w:rsidRPr="0004627A">
        <w:rPr>
          <w:noProof/>
          <w:sz w:val="24"/>
          <w:szCs w:val="24"/>
          <w:lang w:val="en-US"/>
        </w:rPr>
        <w:t>(John &amp; Buck, 1976)</w:t>
      </w:r>
      <w:r w:rsidR="004D45A5">
        <w:rPr>
          <w:sz w:val="24"/>
          <w:szCs w:val="24"/>
          <w:lang w:val="en-US"/>
        </w:rPr>
        <w:fldChar w:fldCharType="end"/>
      </w:r>
    </w:p>
    <w:p w:rsidR="00274182" w:rsidRPr="00971959" w:rsidRDefault="002532D5" w:rsidP="00A364DD">
      <w:pPr>
        <w:ind w:firstLine="720"/>
        <w:jc w:val="both"/>
        <w:rPr>
          <w:sz w:val="24"/>
          <w:szCs w:val="24"/>
          <w:lang w:val="en-US"/>
        </w:rPr>
      </w:pPr>
      <w:r>
        <w:rPr>
          <w:sz w:val="24"/>
          <w:szCs w:val="24"/>
          <w:lang w:val="en-US"/>
        </w:rPr>
        <w:t xml:space="preserve"> </w:t>
      </w:r>
      <w:r w:rsidR="00274182" w:rsidRPr="00971959">
        <w:rPr>
          <w:sz w:val="24"/>
          <w:szCs w:val="24"/>
          <w:lang w:val="en-US"/>
        </w:rPr>
        <w:t>The fireflies were given 40ms signal flashes, at random intervals. When the signal occurred at</w:t>
      </w:r>
      <w:r w:rsidR="00D711C0">
        <w:rPr>
          <w:sz w:val="24"/>
          <w:szCs w:val="24"/>
          <w:lang w:val="en-US"/>
        </w:rPr>
        <w:t xml:space="preserve"> the same time as the firef</w:t>
      </w:r>
      <w:r w:rsidR="006A3795">
        <w:rPr>
          <w:sz w:val="24"/>
          <w:szCs w:val="24"/>
          <w:lang w:val="en-US"/>
        </w:rPr>
        <w:t>ly’</w:t>
      </w:r>
      <w:r w:rsidR="00274182" w:rsidRPr="00971959">
        <w:rPr>
          <w:sz w:val="24"/>
          <w:szCs w:val="24"/>
          <w:lang w:val="en-US"/>
        </w:rPr>
        <w:t xml:space="preserve">s spontaneous flash, it appeared to have no effect on the normal rhythm. When the signal occurred between 100ms and 800ms after the flash, the next flash was delayed, such that it occurred approximately 1 second after the signal. When the signal occurred after 800ms after a flash, but before the next flash, the flash was not delayed - but the subsequent </w:t>
      </w:r>
      <w:r w:rsidR="00274182" w:rsidRPr="00971959">
        <w:rPr>
          <w:sz w:val="24"/>
          <w:szCs w:val="24"/>
          <w:lang w:val="en-US"/>
        </w:rPr>
        <w:lastRenderedPageBreak/>
        <w:t>flash arrived up to 200ms early! In all cases, following the signal’s effects, the flashes were again about 1 second apart, meaning the frequencies remained stable while the phases of each oscillator changed.</w:t>
      </w:r>
    </w:p>
    <w:p w:rsidR="001B2E88" w:rsidRPr="00971959" w:rsidRDefault="00E12227" w:rsidP="00A364DD">
      <w:pPr>
        <w:ind w:firstLine="720"/>
        <w:jc w:val="both"/>
        <w:rPr>
          <w:sz w:val="24"/>
          <w:szCs w:val="24"/>
          <w:lang w:val="en-US"/>
        </w:rPr>
      </w:pPr>
      <w:r w:rsidRPr="00971959">
        <w:rPr>
          <w:sz w:val="24"/>
          <w:szCs w:val="24"/>
          <w:lang w:val="en-US"/>
        </w:rPr>
        <w:t>The results of this experiment provided a remarkable inside of the phenomenon</w:t>
      </w:r>
      <w:r w:rsidRPr="00971959">
        <w:rPr>
          <w:lang w:val="en-US"/>
        </w:rPr>
        <w:t xml:space="preserve">. </w:t>
      </w:r>
      <w:r w:rsidRPr="00971959">
        <w:rPr>
          <w:sz w:val="24"/>
          <w:szCs w:val="24"/>
          <w:lang w:val="en-US"/>
        </w:rPr>
        <w:t>Firefl</w:t>
      </w:r>
      <w:r w:rsidR="001B2E88" w:rsidRPr="00971959">
        <w:rPr>
          <w:sz w:val="24"/>
          <w:szCs w:val="24"/>
          <w:lang w:val="en-US"/>
        </w:rPr>
        <w:t>ies had neural timing mechanism, a</w:t>
      </w:r>
      <w:r w:rsidRPr="00971959">
        <w:rPr>
          <w:sz w:val="24"/>
          <w:szCs w:val="24"/>
          <w:lang w:val="en-US"/>
        </w:rPr>
        <w:t>n oscillator</w:t>
      </w:r>
      <w:r w:rsidR="00197A3E">
        <w:rPr>
          <w:sz w:val="24"/>
          <w:szCs w:val="24"/>
          <w:lang w:val="en-US"/>
        </w:rPr>
        <w:t xml:space="preserve"> like a pacemaker,</w:t>
      </w:r>
      <w:r w:rsidRPr="00971959">
        <w:rPr>
          <w:sz w:val="24"/>
          <w:szCs w:val="24"/>
          <w:lang w:val="en-US"/>
        </w:rPr>
        <w:t xml:space="preserve"> </w:t>
      </w:r>
      <w:r w:rsidR="001B2E88" w:rsidRPr="00971959">
        <w:rPr>
          <w:sz w:val="24"/>
          <w:szCs w:val="24"/>
          <w:lang w:val="en-US"/>
        </w:rPr>
        <w:t>whose</w:t>
      </w:r>
      <w:r w:rsidRPr="00971959">
        <w:rPr>
          <w:sz w:val="24"/>
          <w:szCs w:val="24"/>
          <w:lang w:val="en-US"/>
        </w:rPr>
        <w:t xml:space="preserve"> frequency is stimulated or inhibited by flashing light</w:t>
      </w:r>
      <w:r w:rsidR="001B2E88" w:rsidRPr="00971959">
        <w:rPr>
          <w:sz w:val="24"/>
          <w:szCs w:val="24"/>
          <w:lang w:val="en-US"/>
        </w:rPr>
        <w:t>. After the flash happens, r</w:t>
      </w:r>
      <w:r w:rsidRPr="00971959">
        <w:rPr>
          <w:sz w:val="24"/>
          <w:szCs w:val="24"/>
          <w:lang w:val="en-US"/>
        </w:rPr>
        <w:t xml:space="preserve">eset </w:t>
      </w:r>
      <w:r w:rsidR="001B2E88" w:rsidRPr="00971959">
        <w:rPr>
          <w:sz w:val="24"/>
          <w:szCs w:val="24"/>
          <w:lang w:val="en-US"/>
        </w:rPr>
        <w:t>takes finite time, yet w</w:t>
      </w:r>
      <w:r w:rsidRPr="00971959">
        <w:rPr>
          <w:sz w:val="24"/>
          <w:szCs w:val="24"/>
          <w:lang w:val="en-US"/>
        </w:rPr>
        <w:t>hen</w:t>
      </w:r>
      <w:r w:rsidR="001B2E88" w:rsidRPr="00971959">
        <w:rPr>
          <w:sz w:val="24"/>
          <w:szCs w:val="24"/>
          <w:lang w:val="en-US"/>
        </w:rPr>
        <w:t xml:space="preserve"> a</w:t>
      </w:r>
      <w:r w:rsidRPr="00971959">
        <w:rPr>
          <w:sz w:val="24"/>
          <w:szCs w:val="24"/>
          <w:lang w:val="en-US"/>
        </w:rPr>
        <w:t xml:space="preserve"> flash </w:t>
      </w:r>
      <w:r w:rsidR="001B2E88" w:rsidRPr="00971959">
        <w:rPr>
          <w:sz w:val="24"/>
          <w:szCs w:val="24"/>
          <w:lang w:val="en-US"/>
        </w:rPr>
        <w:t xml:space="preserve">is detected from a neighbor reset is </w:t>
      </w:r>
      <w:r w:rsidR="00CE7852">
        <w:rPr>
          <w:sz w:val="24"/>
          <w:szCs w:val="24"/>
          <w:lang w:val="en-US"/>
        </w:rPr>
        <w:t>alternated</w:t>
      </w:r>
      <w:r w:rsidR="001B2E88" w:rsidRPr="00971959">
        <w:rPr>
          <w:sz w:val="24"/>
          <w:szCs w:val="24"/>
          <w:lang w:val="en-US"/>
        </w:rPr>
        <w:t>. As a r</w:t>
      </w:r>
      <w:r w:rsidRPr="00971959">
        <w:rPr>
          <w:sz w:val="24"/>
          <w:szCs w:val="24"/>
          <w:lang w:val="en-US"/>
        </w:rPr>
        <w:t xml:space="preserve">esult </w:t>
      </w:r>
      <w:r w:rsidR="001B2E88" w:rsidRPr="00971959">
        <w:rPr>
          <w:sz w:val="24"/>
          <w:szCs w:val="24"/>
          <w:lang w:val="en-US"/>
        </w:rPr>
        <w:t xml:space="preserve">a </w:t>
      </w:r>
      <w:r w:rsidRPr="00971959">
        <w:rPr>
          <w:sz w:val="24"/>
          <w:szCs w:val="24"/>
          <w:lang w:val="en-US"/>
        </w:rPr>
        <w:t>subsequent flash will occur later or earli</w:t>
      </w:r>
      <w:r w:rsidR="001B2E88" w:rsidRPr="00971959">
        <w:rPr>
          <w:sz w:val="24"/>
          <w:szCs w:val="24"/>
          <w:lang w:val="en-US"/>
        </w:rPr>
        <w:t>er depending upon flash timing.</w:t>
      </w:r>
      <w:r w:rsidRPr="00971959">
        <w:rPr>
          <w:sz w:val="24"/>
          <w:szCs w:val="24"/>
          <w:lang w:val="en-US"/>
        </w:rPr>
        <w:t xml:space="preserve"> </w:t>
      </w:r>
      <w:r w:rsidR="00197A3E">
        <w:rPr>
          <w:sz w:val="24"/>
          <w:szCs w:val="24"/>
          <w:lang w:val="en-US"/>
        </w:rPr>
        <w:t>It should be noted though, that t</w:t>
      </w:r>
      <w:r w:rsidR="00197A3E" w:rsidRPr="00A243FD">
        <w:rPr>
          <w:sz w:val="24"/>
          <w:szCs w:val="24"/>
          <w:lang w:val="en-US"/>
        </w:rPr>
        <w:t xml:space="preserve">he pacemaker </w:t>
      </w:r>
      <w:r w:rsidR="00197A3E">
        <w:rPr>
          <w:sz w:val="24"/>
          <w:szCs w:val="24"/>
          <w:lang w:val="en-US"/>
        </w:rPr>
        <w:t xml:space="preserve">of each oscillator </w:t>
      </w:r>
      <w:r w:rsidR="00197A3E" w:rsidRPr="00A243FD">
        <w:rPr>
          <w:sz w:val="24"/>
          <w:szCs w:val="24"/>
          <w:lang w:val="en-US"/>
        </w:rPr>
        <w:t>is robust</w:t>
      </w:r>
      <w:r w:rsidR="00197A3E">
        <w:rPr>
          <w:sz w:val="24"/>
          <w:szCs w:val="24"/>
          <w:lang w:val="en-US"/>
        </w:rPr>
        <w:t>,</w:t>
      </w:r>
      <w:r w:rsidR="00197A3E" w:rsidRPr="00A243FD">
        <w:rPr>
          <w:sz w:val="24"/>
          <w:szCs w:val="24"/>
          <w:lang w:val="en-US"/>
        </w:rPr>
        <w:t xml:space="preserve"> with </w:t>
      </w:r>
      <w:r w:rsidR="00197A3E">
        <w:rPr>
          <w:sz w:val="24"/>
          <w:szCs w:val="24"/>
          <w:lang w:val="en-US"/>
        </w:rPr>
        <w:t xml:space="preserve">such low </w:t>
      </w:r>
      <w:r w:rsidR="00197A3E" w:rsidRPr="00A243FD">
        <w:rPr>
          <w:sz w:val="24"/>
          <w:szCs w:val="24"/>
          <w:lang w:val="en-US"/>
        </w:rPr>
        <w:t xml:space="preserve">variation in interflash intervals </w:t>
      </w:r>
      <w:r w:rsidR="00197A3E">
        <w:rPr>
          <w:sz w:val="24"/>
          <w:szCs w:val="24"/>
          <w:lang w:val="en-US"/>
        </w:rPr>
        <w:t>as less than</w:t>
      </w:r>
      <w:r w:rsidR="00197A3E" w:rsidRPr="00A243FD">
        <w:rPr>
          <w:sz w:val="24"/>
          <w:szCs w:val="24"/>
          <w:lang w:val="en-US"/>
        </w:rPr>
        <w:t xml:space="preserve"> 3%. </w:t>
      </w:r>
      <w:r w:rsidR="006E3B23">
        <w:rPr>
          <w:sz w:val="24"/>
          <w:szCs w:val="24"/>
          <w:lang w:val="en-US"/>
        </w:rPr>
        <w:t xml:space="preserve">Buck’s co-author, F.E.Hanson, after extensive studies and a collection of volumes of unpublished data, </w:t>
      </w:r>
      <w:r w:rsidR="00EC5D86">
        <w:rPr>
          <w:sz w:val="24"/>
          <w:szCs w:val="24"/>
          <w:lang w:val="en-US"/>
        </w:rPr>
        <w:t>concluded that insects will stay no closer than one foot from each other, as well as they have nearly 360</w:t>
      </w:r>
      <w:r w:rsidR="00EC5D86">
        <w:rPr>
          <w:sz w:val="24"/>
          <w:szCs w:val="24"/>
          <w:lang w:val="en-US"/>
        </w:rPr>
        <w:sym w:font="Symbol" w:char="F0B0"/>
      </w:r>
      <w:r w:rsidR="00CE7852">
        <w:rPr>
          <w:sz w:val="24"/>
          <w:szCs w:val="24"/>
          <w:lang w:val="en-US"/>
        </w:rPr>
        <w:t xml:space="preserve"> </w:t>
      </w:r>
      <w:r w:rsidR="00EC5D86">
        <w:rPr>
          <w:sz w:val="24"/>
          <w:szCs w:val="24"/>
          <w:lang w:val="en-US"/>
        </w:rPr>
        <w:t>vision field</w:t>
      </w:r>
      <w:r w:rsidR="006E3B23">
        <w:rPr>
          <w:sz w:val="24"/>
          <w:szCs w:val="24"/>
          <w:lang w:val="en-US"/>
        </w:rPr>
        <w:t xml:space="preserve"> </w:t>
      </w:r>
      <w:r w:rsidR="00EC5D86">
        <w:rPr>
          <w:sz w:val="24"/>
          <w:szCs w:val="24"/>
          <w:lang w:val="en-US"/>
        </w:rPr>
        <w:t xml:space="preserve">and respond to other insects as far as 3 feet. (Hanson,1982) </w:t>
      </w:r>
      <w:r w:rsidRPr="00971959">
        <w:rPr>
          <w:sz w:val="24"/>
          <w:szCs w:val="24"/>
          <w:lang w:val="en-US"/>
        </w:rPr>
        <w:t>With random movement</w:t>
      </w:r>
      <w:r w:rsidR="001B2E88" w:rsidRPr="00971959">
        <w:rPr>
          <w:sz w:val="24"/>
          <w:szCs w:val="24"/>
          <w:lang w:val="en-US"/>
        </w:rPr>
        <w:t xml:space="preserve"> of each insect within the group, this process</w:t>
      </w:r>
      <w:r w:rsidRPr="00971959">
        <w:rPr>
          <w:sz w:val="24"/>
          <w:szCs w:val="24"/>
          <w:lang w:val="en-US"/>
        </w:rPr>
        <w:t xml:space="preserve"> resu</w:t>
      </w:r>
      <w:r w:rsidR="001B2E88" w:rsidRPr="00971959">
        <w:rPr>
          <w:sz w:val="24"/>
          <w:szCs w:val="24"/>
          <w:lang w:val="en-US"/>
        </w:rPr>
        <w:t>lt is “global” synchronization. A general scheme of the above could be:</w:t>
      </w:r>
    </w:p>
    <w:p w:rsidR="00E12227" w:rsidRDefault="001B2E88" w:rsidP="00A364DD">
      <w:pPr>
        <w:jc w:val="both"/>
        <w:rPr>
          <w:rFonts w:asciiTheme="majorHAnsi" w:hAnsiTheme="majorHAnsi"/>
          <w:sz w:val="24"/>
          <w:szCs w:val="24"/>
          <w:lang w:val="en-US"/>
        </w:rPr>
      </w:pPr>
      <w:r w:rsidRPr="00971959">
        <w:rPr>
          <w:sz w:val="24"/>
          <w:szCs w:val="24"/>
          <w:lang w:val="en-US"/>
        </w:rPr>
        <w:t>“</w:t>
      </w:r>
      <w:r w:rsidR="00E12227" w:rsidRPr="00971959">
        <w:rPr>
          <w:sz w:val="24"/>
          <w:szCs w:val="24"/>
          <w:lang w:val="en-US"/>
        </w:rPr>
        <w:t>Firefly acts as intrinsic oscillator – Flashes at characteristic frequency – Coupling via perception of neighbors flashing</w:t>
      </w:r>
      <w:r w:rsidRPr="00971959">
        <w:rPr>
          <w:sz w:val="24"/>
          <w:szCs w:val="24"/>
          <w:lang w:val="en-US"/>
        </w:rPr>
        <w:t>-Global Synchronization</w:t>
      </w:r>
      <w:r>
        <w:rPr>
          <w:rFonts w:asciiTheme="majorHAnsi" w:hAnsiTheme="majorHAnsi"/>
          <w:sz w:val="24"/>
          <w:szCs w:val="24"/>
          <w:lang w:val="en-US"/>
        </w:rPr>
        <w:t>”</w:t>
      </w:r>
    </w:p>
    <w:p w:rsidR="00B60C19" w:rsidRDefault="00B60C19" w:rsidP="00A364DD">
      <w:pPr>
        <w:keepNext/>
        <w:jc w:val="both"/>
      </w:pPr>
      <w:r>
        <w:rPr>
          <w:rFonts w:asciiTheme="majorHAnsi" w:hAnsiTheme="majorHAnsi"/>
          <w:noProof/>
          <w:sz w:val="24"/>
          <w:szCs w:val="24"/>
          <w:lang w:eastAsia="el-GR"/>
        </w:rPr>
        <w:drawing>
          <wp:inline distT="0" distB="0" distL="0" distR="0">
            <wp:extent cx="4057650" cy="2848074"/>
            <wp:effectExtent l="19050" t="0" r="0" b="0"/>
            <wp:docPr id="1" name="Picture 0" descr="feriflies b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riflies brain.PNG"/>
                    <pic:cNvPicPr/>
                  </pic:nvPicPr>
                  <pic:blipFill>
                    <a:blip r:embed="rId10"/>
                    <a:stretch>
                      <a:fillRect/>
                    </a:stretch>
                  </pic:blipFill>
                  <pic:spPr>
                    <a:xfrm>
                      <a:off x="0" y="0"/>
                      <a:ext cx="4057185" cy="2847748"/>
                    </a:xfrm>
                    <a:prstGeom prst="rect">
                      <a:avLst/>
                    </a:prstGeom>
                  </pic:spPr>
                </pic:pic>
              </a:graphicData>
            </a:graphic>
          </wp:inline>
        </w:drawing>
      </w:r>
    </w:p>
    <w:p w:rsidR="00B60C19" w:rsidRDefault="00B60C19" w:rsidP="00A364DD">
      <w:pPr>
        <w:pStyle w:val="Caption"/>
        <w:jc w:val="both"/>
        <w:rPr>
          <w:lang w:val="en-US"/>
        </w:rPr>
      </w:pPr>
      <w:r w:rsidRPr="00B60C19">
        <w:rPr>
          <w:lang w:val="en-US"/>
        </w:rPr>
        <w:t xml:space="preserve">Picture </w:t>
      </w:r>
      <w:r w:rsidR="004D45A5">
        <w:fldChar w:fldCharType="begin"/>
      </w:r>
      <w:r w:rsidRPr="00B60C19">
        <w:rPr>
          <w:lang w:val="en-US"/>
        </w:rPr>
        <w:instrText xml:space="preserve"> SEQ Picture \* ARABIC </w:instrText>
      </w:r>
      <w:r w:rsidR="004D45A5">
        <w:fldChar w:fldCharType="separate"/>
      </w:r>
      <w:r w:rsidR="001967FD">
        <w:rPr>
          <w:noProof/>
          <w:lang w:val="en-US"/>
        </w:rPr>
        <w:t>1</w:t>
      </w:r>
      <w:r w:rsidR="004D45A5">
        <w:fldChar w:fldCharType="end"/>
      </w:r>
      <w:r>
        <w:rPr>
          <w:lang w:val="en-US"/>
        </w:rPr>
        <w:t xml:space="preserve">: An illustration of </w:t>
      </w:r>
      <w:r w:rsidR="00A364DD">
        <w:rPr>
          <w:lang w:val="en-US"/>
        </w:rPr>
        <w:t>fireflies’</w:t>
      </w:r>
      <w:r>
        <w:rPr>
          <w:lang w:val="en-US"/>
        </w:rPr>
        <w:t xml:space="preserve"> clock mechanism inside the brain</w:t>
      </w:r>
    </w:p>
    <w:p w:rsidR="00CE7852" w:rsidRPr="00CE7852" w:rsidRDefault="00CE7852" w:rsidP="00CE7852">
      <w:pPr>
        <w:pStyle w:val="Heading2"/>
        <w:rPr>
          <w:lang w:val="en-US"/>
        </w:rPr>
      </w:pPr>
      <w:r>
        <w:rPr>
          <w:lang w:val="en-US"/>
        </w:rPr>
        <w:tab/>
      </w:r>
      <w:bookmarkStart w:id="2" w:name="_Toc506896264"/>
      <w:r>
        <w:rPr>
          <w:lang w:val="en-US"/>
        </w:rPr>
        <w:t>Species Diversity</w:t>
      </w:r>
      <w:bookmarkEnd w:id="2"/>
    </w:p>
    <w:p w:rsidR="0004627A" w:rsidRPr="00295C63" w:rsidRDefault="00295C63" w:rsidP="00295C63">
      <w:pPr>
        <w:ind w:firstLine="720"/>
        <w:jc w:val="both"/>
        <w:rPr>
          <w:sz w:val="24"/>
          <w:szCs w:val="24"/>
          <w:lang w:val="en-US"/>
        </w:rPr>
      </w:pPr>
      <w:r>
        <w:rPr>
          <w:sz w:val="24"/>
          <w:szCs w:val="24"/>
          <w:lang w:val="en-US"/>
        </w:rPr>
        <w:t xml:space="preserve">The main difficulty in extracting firm results and a robust model to describe the </w:t>
      </w:r>
      <w:r w:rsidR="0004627A" w:rsidRPr="00295C63">
        <w:rPr>
          <w:sz w:val="24"/>
          <w:szCs w:val="24"/>
          <w:lang w:val="en-US"/>
        </w:rPr>
        <w:t xml:space="preserve">biological function of synchronized flashing </w:t>
      </w:r>
      <w:r>
        <w:rPr>
          <w:sz w:val="24"/>
          <w:szCs w:val="24"/>
          <w:lang w:val="en-US"/>
        </w:rPr>
        <w:t xml:space="preserve">lays in the wide differences in the behavior among the species, even from the same genus. The male flash range of period is wide, form 0.5 up to 5 seconds as well as in contour; Pteroptyx cribellata and Luciola papilla flash once while </w:t>
      </w:r>
      <w:r w:rsidR="0004627A" w:rsidRPr="00295C63">
        <w:rPr>
          <w:sz w:val="24"/>
          <w:szCs w:val="24"/>
          <w:lang w:val="en-US"/>
        </w:rPr>
        <w:t>Pt. malaccae and Pt. ten</w:t>
      </w:r>
      <w:r>
        <w:rPr>
          <w:sz w:val="24"/>
          <w:szCs w:val="24"/>
          <w:lang w:val="en-US"/>
        </w:rPr>
        <w:t>er</w:t>
      </w:r>
      <w:r w:rsidR="00886A07">
        <w:rPr>
          <w:sz w:val="24"/>
          <w:szCs w:val="24"/>
          <w:lang w:val="en-US"/>
        </w:rPr>
        <w:t xml:space="preserve"> twice a time</w:t>
      </w:r>
      <w:r>
        <w:rPr>
          <w:sz w:val="24"/>
          <w:szCs w:val="24"/>
          <w:lang w:val="en-US"/>
        </w:rPr>
        <w:t xml:space="preserve">. </w:t>
      </w:r>
      <w:r w:rsidR="00886A07">
        <w:rPr>
          <w:sz w:val="24"/>
          <w:szCs w:val="24"/>
          <w:lang w:val="en-US"/>
        </w:rPr>
        <w:lastRenderedPageBreak/>
        <w:t xml:space="preserve">Moreover, there are species, like </w:t>
      </w:r>
      <w:r w:rsidR="0004627A" w:rsidRPr="00295C63">
        <w:rPr>
          <w:sz w:val="24"/>
          <w:szCs w:val="24"/>
          <w:lang w:val="en-US"/>
        </w:rPr>
        <w:t>Pt. malaccae</w:t>
      </w:r>
      <w:r w:rsidR="00886A07">
        <w:rPr>
          <w:sz w:val="24"/>
          <w:szCs w:val="24"/>
          <w:lang w:val="en-US"/>
        </w:rPr>
        <w:t>, which reach perfect synchrony in contrary to other species, as Pt. Valida, that demonstrate just a loose coordination.</w:t>
      </w:r>
      <w:r w:rsidR="0004627A" w:rsidRPr="00295C63">
        <w:rPr>
          <w:sz w:val="24"/>
          <w:szCs w:val="24"/>
          <w:lang w:val="en-US"/>
        </w:rPr>
        <w:t xml:space="preserve"> </w:t>
      </w:r>
      <w:r w:rsidR="00886A07">
        <w:rPr>
          <w:sz w:val="24"/>
          <w:szCs w:val="24"/>
          <w:lang w:val="en-US"/>
        </w:rPr>
        <w:t xml:space="preserve">Diversity also exists in </w:t>
      </w:r>
      <w:r w:rsidR="0004627A" w:rsidRPr="00295C63">
        <w:rPr>
          <w:sz w:val="24"/>
          <w:szCs w:val="24"/>
          <w:lang w:val="en-US"/>
        </w:rPr>
        <w:t>entrainment limits</w:t>
      </w:r>
      <w:r w:rsidR="00886A07">
        <w:rPr>
          <w:sz w:val="24"/>
          <w:szCs w:val="24"/>
          <w:lang w:val="en-US"/>
        </w:rPr>
        <w:t xml:space="preserve">; </w:t>
      </w:r>
      <w:r w:rsidR="0004627A" w:rsidRPr="00295C63">
        <w:rPr>
          <w:sz w:val="24"/>
          <w:szCs w:val="24"/>
          <w:lang w:val="en-US"/>
        </w:rPr>
        <w:t>Pt. cribellata</w:t>
      </w:r>
      <w:r>
        <w:rPr>
          <w:sz w:val="24"/>
          <w:szCs w:val="24"/>
          <w:lang w:val="en-US"/>
        </w:rPr>
        <w:t xml:space="preserve"> </w:t>
      </w:r>
      <w:r w:rsidR="00886A07">
        <w:rPr>
          <w:sz w:val="24"/>
          <w:szCs w:val="24"/>
          <w:lang w:val="en-US"/>
        </w:rPr>
        <w:t>has a wide range compared to these of Pt. malaccae and L. papilla. Different behavior also appear in the conditions under which synchronization happens, Pt. malaccae demonstrates a sedentary synchronization, perched on trees and Pt. Cribellata as well as Luciola Pupilla synchronize in flight. Finally, there are species accepting only phase- advance pulses and other species that which entrain by both advance and delay phase pulses.</w:t>
      </w:r>
      <w:r w:rsidR="0004627A" w:rsidRPr="00295C63">
        <w:rPr>
          <w:sz w:val="24"/>
          <w:szCs w:val="24"/>
          <w:lang w:val="en-US"/>
        </w:rPr>
        <w:t xml:space="preserve"> </w:t>
      </w:r>
      <w:r w:rsidR="004D45A5" w:rsidRPr="00295C63">
        <w:rPr>
          <w:sz w:val="24"/>
          <w:szCs w:val="24"/>
          <w:lang w:val="en-US"/>
        </w:rPr>
        <w:fldChar w:fldCharType="begin" w:fldLock="1"/>
      </w:r>
      <w:r w:rsidR="0004627A" w:rsidRPr="00295C63">
        <w:rPr>
          <w:sz w:val="24"/>
          <w:szCs w:val="24"/>
          <w:lang w:val="en-US"/>
        </w:rPr>
        <w:instrText>ADDIN CSL_CITATION { "citationItems" : [ { "id" : "ITEM-1", "itemData" : { "DOI" : "10.1086/415929", "ISBN" : "00335770", "ISSN" : "0033-5770", "PMID" : "3059390", "abstract" : "Synchronizedflashing by males of some firefly species involves a capacity for visually coordinated, rhythmically coincident, inter-individual behavior that is apparently unique in the animal kingdom exceptfor afew other arthropods andfor man. This paper reviews (1) diverse communicative inter- actions that have evolvedfrom elementary photic signals, (2) physiological mechanisms of syn- chronism, and (3) theories about its biological meaning. Work of the past 20 years shows that flash synchrony is widespread geographically and taxonomically, appears in an astonishing range of spectacular display types, utilizes several neuralflash-control mechanisms and is pervasively but enigmatically involved in courtship. No proposedfunction for synchrony has been fully estab- lished but theory and physiology concur in indicating that synchrony aids male orientation toward the female, female recognition of male flashing or both. Increased mate choice for the female is one likely ultimate benefi", "author" : [ { "dropping-particle" : "", "family" : "Buck", "given" : "John", "non-dropping-particle" : "", "parse-names" : false, "suffix" : "" } ], "container-title" : "Quarterly Review of Biology", "id" : "ITEM-1", "issue" : "3", "issued" : { "date-parts" : [ [ "1988" ] ] }, "page" : "265-289", "title" : "Synchronous rhythmic flashing of fireflies. II.", "type" : "article-journal", "volume" : "63" }, "uris" : [ "http://www.mendeley.com/documents/?uuid=1dfdbaba-8a96-4d7b-9e73-6767fbb51f48" ] } ], "mendeley" : { "formattedCitation" : "(Buck, 1988)", "plainTextFormattedCitation" : "(Buck, 1988)", "previouslyFormattedCitation" : "(Buck, 1988)" }, "properties" : {  }, "schema" : "https://github.com/citation-style-language/schema/raw/master/csl-citation.json" }</w:instrText>
      </w:r>
      <w:r w:rsidR="004D45A5" w:rsidRPr="00295C63">
        <w:rPr>
          <w:sz w:val="24"/>
          <w:szCs w:val="24"/>
          <w:lang w:val="en-US"/>
        </w:rPr>
        <w:fldChar w:fldCharType="separate"/>
      </w:r>
      <w:r w:rsidR="0004627A" w:rsidRPr="00295C63">
        <w:rPr>
          <w:noProof/>
          <w:sz w:val="24"/>
          <w:szCs w:val="24"/>
          <w:lang w:val="en-US"/>
        </w:rPr>
        <w:t>(Buck, 1988)</w:t>
      </w:r>
      <w:r w:rsidR="004D45A5" w:rsidRPr="00295C63">
        <w:rPr>
          <w:sz w:val="24"/>
          <w:szCs w:val="24"/>
          <w:lang w:val="en-US"/>
        </w:rPr>
        <w:fldChar w:fldCharType="end"/>
      </w:r>
    </w:p>
    <w:p w:rsidR="003E41FF" w:rsidRPr="003E41FF" w:rsidRDefault="003E41FF" w:rsidP="00A364DD">
      <w:pPr>
        <w:pStyle w:val="Heading2"/>
        <w:jc w:val="both"/>
        <w:rPr>
          <w:lang w:val="en-US"/>
        </w:rPr>
      </w:pPr>
      <w:bookmarkStart w:id="3" w:name="_Toc506896265"/>
      <w:r>
        <w:rPr>
          <w:lang w:val="en-US"/>
        </w:rPr>
        <w:t>Types of Synchronization</w:t>
      </w:r>
      <w:bookmarkEnd w:id="3"/>
    </w:p>
    <w:p w:rsidR="001B2E88" w:rsidRPr="00971959" w:rsidRDefault="001B2E88" w:rsidP="00A364DD">
      <w:pPr>
        <w:ind w:firstLine="720"/>
        <w:jc w:val="both"/>
        <w:rPr>
          <w:sz w:val="24"/>
          <w:szCs w:val="24"/>
          <w:lang w:val="en-US"/>
        </w:rPr>
      </w:pPr>
      <w:r w:rsidRPr="00971959">
        <w:rPr>
          <w:sz w:val="24"/>
          <w:szCs w:val="24"/>
          <w:lang w:val="en-US"/>
        </w:rPr>
        <w:t xml:space="preserve">Buck’s experiments </w:t>
      </w:r>
      <w:r w:rsidR="007E3543">
        <w:rPr>
          <w:sz w:val="24"/>
          <w:szCs w:val="24"/>
          <w:lang w:val="en-US"/>
        </w:rPr>
        <w:t>showed</w:t>
      </w:r>
      <w:r w:rsidRPr="00971959">
        <w:rPr>
          <w:sz w:val="24"/>
          <w:szCs w:val="24"/>
          <w:lang w:val="en-US"/>
        </w:rPr>
        <w:t xml:space="preserve"> that for some species the stimulus always advanced the fireflies rhythm (pulsatile coupling) while for others</w:t>
      </w:r>
      <w:r w:rsidR="00AA2157" w:rsidRPr="00971959">
        <w:rPr>
          <w:sz w:val="24"/>
          <w:szCs w:val="24"/>
          <w:lang w:val="en-US"/>
        </w:rPr>
        <w:t xml:space="preserve"> could be either delayed or advanced, depending on whether the firefly was just about to flash, whether it was halfway between flashes etc. This conclusion creates a need for a distinction of synchronization in 3 levels</w:t>
      </w:r>
      <w:r w:rsidR="004D45A5" w:rsidRPr="00971959">
        <w:rPr>
          <w:sz w:val="24"/>
          <w:szCs w:val="24"/>
          <w:lang w:val="en-US"/>
        </w:rPr>
        <w:fldChar w:fldCharType="begin" w:fldLock="1"/>
      </w:r>
      <w:r w:rsidR="003E41FF" w:rsidRPr="00971959">
        <w:rPr>
          <w:sz w:val="24"/>
          <w:szCs w:val="24"/>
          <w:lang w:val="en-US"/>
        </w:rPr>
        <w:instrText>ADDIN CSL_CITATION { "citationItems" : [ { "id" : "ITEM-1", "itemData" : { "author" : [ { "dropping-particle" : "", "family" : "Mirollo", "given" : "Renato E", "non-dropping-particle" : "", "parse-names" : false, "suffix" : "" }, { "dropping-particle" : "", "family" : "Strogatz", "given" : "Steven H", "non-dropping-particle" : "", "parse-names" : false, "suffix" : "" }, { "dropping-particle" : "", "family" : "Journal", "given" : "Siam", "non-dropping-particle" : "", "parse-names" : false, "suffix" : "" }, { "dropping-particle" : "", "family" : "Dec", "given" : "No", "non-dropping-particle" : "", "parse-names" : false, "suffix" : "" } ], "id" : "ITEM-1", "issue" : "6", "issued" : { "date-parts" : [ [ "2007" ] ] }, "page" : "1645-1662", "title" : "Synchronization of Pulse-Coupled Biological Oscillators", "type" : "article-journal", "volume" : "50" }, "uris" : [ "http://www.mendeley.com/documents/?uuid=9e21a160-f307-4c91-a148-53f57303045d" ] } ], "mendeley" : { "formattedCitation" : "(Mirollo, Strogatz, Journal, &amp; Dec, 2007)", "manualFormatting" : "(Mirollo, Strogatz, Journal, &amp; Dec, 2007,pp 1658)", "plainTextFormattedCitation" : "(Mirollo, Strogatz, Journal, &amp; Dec, 2007)", "previouslyFormattedCitation" : "(Mirollo, Strogatz, Journal, &amp; Dec, 2007)" }, "properties" : {  }, "schema" : "https://github.com/citation-style-language/schema/raw/master/csl-citation.json" }</w:instrText>
      </w:r>
      <w:r w:rsidR="004D45A5" w:rsidRPr="00971959">
        <w:rPr>
          <w:sz w:val="24"/>
          <w:szCs w:val="24"/>
          <w:lang w:val="en-US"/>
        </w:rPr>
        <w:fldChar w:fldCharType="separate"/>
      </w:r>
      <w:r w:rsidR="003E41FF" w:rsidRPr="00971959">
        <w:rPr>
          <w:noProof/>
          <w:sz w:val="24"/>
          <w:szCs w:val="24"/>
          <w:lang w:val="en-US"/>
        </w:rPr>
        <w:t>(Mirollo, Strogatz, Journal, &amp; Dec, 2007,pp 1658)</w:t>
      </w:r>
      <w:r w:rsidR="004D45A5" w:rsidRPr="00971959">
        <w:rPr>
          <w:sz w:val="24"/>
          <w:szCs w:val="24"/>
          <w:lang w:val="en-US"/>
        </w:rPr>
        <w:fldChar w:fldCharType="end"/>
      </w:r>
      <w:r w:rsidR="00AA2157" w:rsidRPr="00971959">
        <w:rPr>
          <w:sz w:val="24"/>
          <w:szCs w:val="24"/>
          <w:lang w:val="en-US"/>
        </w:rPr>
        <w:t>:</w:t>
      </w:r>
    </w:p>
    <w:p w:rsidR="00AA2157" w:rsidRPr="00971959" w:rsidRDefault="00AA2157" w:rsidP="00A364DD">
      <w:pPr>
        <w:jc w:val="both"/>
        <w:rPr>
          <w:sz w:val="24"/>
          <w:szCs w:val="24"/>
          <w:lang w:val="en-US"/>
        </w:rPr>
      </w:pPr>
      <w:r w:rsidRPr="00971959">
        <w:rPr>
          <w:sz w:val="24"/>
          <w:szCs w:val="24"/>
          <w:lang w:val="en-US"/>
        </w:rPr>
        <w:t xml:space="preserve">1) </w:t>
      </w:r>
      <w:r w:rsidRPr="00354353">
        <w:rPr>
          <w:sz w:val="24"/>
          <w:szCs w:val="24"/>
          <w:u w:val="single"/>
          <w:lang w:val="en-US"/>
        </w:rPr>
        <w:t>Synchrony:</w:t>
      </w:r>
      <w:r w:rsidRPr="00971959">
        <w:rPr>
          <w:sz w:val="24"/>
          <w:szCs w:val="24"/>
          <w:lang w:val="en-US"/>
        </w:rPr>
        <w:t xml:space="preserve"> This refers to osci</w:t>
      </w:r>
      <w:r w:rsidR="00D711C0">
        <w:rPr>
          <w:sz w:val="24"/>
          <w:szCs w:val="24"/>
          <w:lang w:val="en-US"/>
        </w:rPr>
        <w:t>llators firing together, that is</w:t>
      </w:r>
      <w:r w:rsidRPr="00971959">
        <w:rPr>
          <w:sz w:val="24"/>
          <w:szCs w:val="24"/>
          <w:lang w:val="en-US"/>
        </w:rPr>
        <w:t xml:space="preserve"> for a group of fireflies to flash together. It should be noted that true synchrony never occurs in real populations due to the inevitable existence of distribution of nat</w:t>
      </w:r>
      <w:r w:rsidR="008A7A0E">
        <w:rPr>
          <w:sz w:val="24"/>
          <w:szCs w:val="24"/>
          <w:lang w:val="en-US"/>
        </w:rPr>
        <w:t>u</w:t>
      </w:r>
      <w:r w:rsidRPr="00971959">
        <w:rPr>
          <w:sz w:val="24"/>
          <w:szCs w:val="24"/>
          <w:lang w:val="en-US"/>
        </w:rPr>
        <w:t>ral frequencies.</w:t>
      </w:r>
    </w:p>
    <w:p w:rsidR="00AA2157" w:rsidRPr="00971959" w:rsidRDefault="00AA2157" w:rsidP="00A364DD">
      <w:pPr>
        <w:jc w:val="both"/>
        <w:rPr>
          <w:sz w:val="24"/>
          <w:szCs w:val="24"/>
          <w:lang w:val="en-US"/>
        </w:rPr>
      </w:pPr>
      <w:r w:rsidRPr="00971959">
        <w:rPr>
          <w:sz w:val="24"/>
          <w:szCs w:val="24"/>
          <w:lang w:val="en-US"/>
        </w:rPr>
        <w:t xml:space="preserve">2) </w:t>
      </w:r>
      <w:r w:rsidRPr="00354353">
        <w:rPr>
          <w:sz w:val="24"/>
          <w:szCs w:val="24"/>
          <w:u w:val="single"/>
          <w:lang w:val="en-US"/>
        </w:rPr>
        <w:t>Phase Locking:</w:t>
      </w:r>
      <w:r w:rsidRPr="00971959">
        <w:rPr>
          <w:sz w:val="24"/>
          <w:szCs w:val="24"/>
          <w:lang w:val="en-US"/>
        </w:rPr>
        <w:t xml:space="preserve"> In this case the synchronization is of a “weaker” form as there is no demand for the oscillators to fire at the same time,</w:t>
      </w:r>
      <w:r w:rsidR="003E41FF" w:rsidRPr="00971959">
        <w:rPr>
          <w:sz w:val="24"/>
          <w:szCs w:val="24"/>
          <w:lang w:val="en-US"/>
        </w:rPr>
        <w:t xml:space="preserve"> as long as the phase different between them stays constant.</w:t>
      </w:r>
    </w:p>
    <w:p w:rsidR="008022D9" w:rsidRDefault="00AA2157" w:rsidP="00A364DD">
      <w:pPr>
        <w:jc w:val="both"/>
        <w:rPr>
          <w:sz w:val="24"/>
          <w:szCs w:val="24"/>
          <w:lang w:val="en-US"/>
        </w:rPr>
      </w:pPr>
      <w:r w:rsidRPr="00971959">
        <w:rPr>
          <w:sz w:val="24"/>
          <w:szCs w:val="24"/>
          <w:lang w:val="en-US"/>
        </w:rPr>
        <w:t xml:space="preserve">3) </w:t>
      </w:r>
      <w:r w:rsidR="003E41FF" w:rsidRPr="00354353">
        <w:rPr>
          <w:sz w:val="24"/>
          <w:szCs w:val="24"/>
          <w:u w:val="single"/>
          <w:lang w:val="en-US"/>
        </w:rPr>
        <w:t>Frequency Loc</w:t>
      </w:r>
      <w:r w:rsidRPr="00354353">
        <w:rPr>
          <w:sz w:val="24"/>
          <w:szCs w:val="24"/>
          <w:u w:val="single"/>
          <w:lang w:val="en-US"/>
        </w:rPr>
        <w:t>king</w:t>
      </w:r>
      <w:r w:rsidR="003E41FF" w:rsidRPr="00354353">
        <w:rPr>
          <w:sz w:val="24"/>
          <w:szCs w:val="24"/>
          <w:u w:val="single"/>
          <w:lang w:val="en-US"/>
        </w:rPr>
        <w:t>:</w:t>
      </w:r>
      <w:r w:rsidR="003E41FF" w:rsidRPr="00971959">
        <w:rPr>
          <w:sz w:val="24"/>
          <w:szCs w:val="24"/>
          <w:lang w:val="en-US"/>
        </w:rPr>
        <w:t xml:space="preserve"> This is the loosest approach of synchronization, as only the same average frequency of the oscillators is required, with no necessity of fixed phase relationship among them.</w:t>
      </w:r>
    </w:p>
    <w:p w:rsidR="00D711C0" w:rsidRDefault="00D711C0" w:rsidP="00A364DD">
      <w:pPr>
        <w:jc w:val="both"/>
        <w:rPr>
          <w:sz w:val="24"/>
          <w:szCs w:val="24"/>
          <w:lang w:val="en-US"/>
        </w:rPr>
      </w:pPr>
      <w:r>
        <w:rPr>
          <w:sz w:val="24"/>
          <w:szCs w:val="24"/>
          <w:lang w:val="en-US"/>
        </w:rPr>
        <w:tab/>
        <w:t>Another way to distinguish 3 types of synchrony in systems like the gr</w:t>
      </w:r>
      <w:r w:rsidR="006565C7">
        <w:rPr>
          <w:sz w:val="24"/>
          <w:szCs w:val="24"/>
          <w:lang w:val="en-US"/>
        </w:rPr>
        <w:t>oup of fireflies, also derived from</w:t>
      </w:r>
      <w:r>
        <w:rPr>
          <w:sz w:val="24"/>
          <w:szCs w:val="24"/>
          <w:lang w:val="en-US"/>
        </w:rPr>
        <w:t xml:space="preserve"> to Buck’s experiments in different species, is</w:t>
      </w:r>
      <w:r w:rsidR="006565C7">
        <w:rPr>
          <w:sz w:val="24"/>
          <w:szCs w:val="24"/>
          <w:lang w:val="en-US"/>
        </w:rPr>
        <w:t xml:space="preserve"> according to whether the</w:t>
      </w:r>
      <w:r w:rsidR="00354353">
        <w:rPr>
          <w:sz w:val="24"/>
          <w:szCs w:val="24"/>
          <w:lang w:val="en-US"/>
        </w:rPr>
        <w:t>ir</w:t>
      </w:r>
      <w:r w:rsidR="006565C7">
        <w:rPr>
          <w:sz w:val="24"/>
          <w:szCs w:val="24"/>
          <w:lang w:val="en-US"/>
        </w:rPr>
        <w:t xml:space="preserve"> phase accepts advances and/or de</w:t>
      </w:r>
      <w:r w:rsidR="00354353">
        <w:rPr>
          <w:sz w:val="24"/>
          <w:szCs w:val="24"/>
          <w:lang w:val="en-US"/>
        </w:rPr>
        <w:t>l</w:t>
      </w:r>
      <w:r w:rsidR="006565C7">
        <w:rPr>
          <w:sz w:val="24"/>
          <w:szCs w:val="24"/>
          <w:lang w:val="en-US"/>
        </w:rPr>
        <w:t>ays.</w:t>
      </w:r>
      <w:r w:rsidR="004D45A5">
        <w:rPr>
          <w:sz w:val="24"/>
          <w:szCs w:val="24"/>
          <w:lang w:val="en-US"/>
        </w:rPr>
        <w:fldChar w:fldCharType="begin" w:fldLock="1"/>
      </w:r>
      <w:r w:rsidR="006565C7">
        <w:rPr>
          <w:sz w:val="24"/>
          <w:szCs w:val="24"/>
          <w:lang w:val="en-US"/>
        </w:rPr>
        <w:instrText>ADDIN CSL_CITATION { "citationItems" : [ { "id" : "ITEM-1", "itemData" : { "DOI" : "10.1007/BF00612560", "ISSN" : "03407594", "author" : [ { "dropping-particle" : "", "family" : "Buck", "given" : "John", "non-dropping-particle" : "", "parse-names" : false, "suffix" : "" }, { "dropping-particle" : "", "family" : "Buck", "given" : "Elisabeth", "non-dropping-particle" : "", "parse-names" : false, "suffix" : "" }, { "dropping-particle" : "", "family" : "Case", "given" : "James F.", "non-dropping-particle" : "", "parse-names" : false, "suffix" : "" }, { "dropping-particle" : "", "family" : "Hanson", "given" : "Frank E.", "non-dropping-particle" : "", "parse-names" : false, "suffix" : "" } ], "container-title" : "Journal of Comparative Physiology \u25a1 A", "id" : "ITEM-1", "issue" : "3", "issued" : { "date-parts" : [ [ "1981" ] ] }, "page" : "287-298", "title" : "Control of flashing in fireflies - V. Pacemaker synchronization in Pteroptyx cribellata", "type" : "article-journal", "volume" : "144" }, "uris" : [ "http://www.mendeley.com/documents/?uuid=639a1026-f05a-423a-b448-ffb3beb30ae9" ] } ], "mendeley" : { "formattedCitation" : "(Buck, Buck, Case, &amp; Hanson, 1981)", "plainTextFormattedCitation" : "(Buck, Buck, Case, &amp; Hanson, 1981)", "previouslyFormattedCitation" : "(Buck, Buck, Case, &amp; Hanson, 1981)" }, "properties" : {  }, "schema" : "https://github.com/citation-style-language/schema/raw/master/csl-citation.json" }</w:instrText>
      </w:r>
      <w:r w:rsidR="004D45A5">
        <w:rPr>
          <w:sz w:val="24"/>
          <w:szCs w:val="24"/>
          <w:lang w:val="en-US"/>
        </w:rPr>
        <w:fldChar w:fldCharType="separate"/>
      </w:r>
      <w:r w:rsidR="006565C7" w:rsidRPr="006565C7">
        <w:rPr>
          <w:noProof/>
          <w:sz w:val="24"/>
          <w:szCs w:val="24"/>
          <w:lang w:val="en-US"/>
        </w:rPr>
        <w:t>(Buck, Buck, Case, &amp; Hanson, 1981)</w:t>
      </w:r>
      <w:r w:rsidR="004D45A5">
        <w:rPr>
          <w:sz w:val="24"/>
          <w:szCs w:val="24"/>
          <w:lang w:val="en-US"/>
        </w:rPr>
        <w:fldChar w:fldCharType="end"/>
      </w:r>
      <w:r w:rsidR="00354353">
        <w:rPr>
          <w:sz w:val="24"/>
          <w:szCs w:val="24"/>
          <w:lang w:val="en-US"/>
        </w:rPr>
        <w:t>:</w:t>
      </w:r>
    </w:p>
    <w:p w:rsidR="00354353" w:rsidRPr="00354353" w:rsidRDefault="00354353" w:rsidP="00A364DD">
      <w:pPr>
        <w:jc w:val="both"/>
        <w:rPr>
          <w:sz w:val="24"/>
          <w:szCs w:val="24"/>
          <w:lang w:val="en-US"/>
        </w:rPr>
      </w:pPr>
      <w:r>
        <w:rPr>
          <w:sz w:val="24"/>
          <w:szCs w:val="24"/>
          <w:lang w:val="en-US"/>
        </w:rPr>
        <w:t xml:space="preserve">1) </w:t>
      </w:r>
      <w:r w:rsidRPr="00354353">
        <w:rPr>
          <w:sz w:val="24"/>
          <w:szCs w:val="24"/>
          <w:u w:val="single"/>
          <w:lang w:val="en-US"/>
        </w:rPr>
        <w:t>Phase Advance Synchrony:</w:t>
      </w:r>
      <w:r>
        <w:rPr>
          <w:sz w:val="24"/>
          <w:szCs w:val="24"/>
          <w:u w:val="single"/>
          <w:lang w:val="en-US"/>
        </w:rPr>
        <w:t xml:space="preserve"> </w:t>
      </w:r>
      <w:r w:rsidR="00A83E75">
        <w:rPr>
          <w:sz w:val="24"/>
          <w:szCs w:val="24"/>
          <w:lang w:val="en-US"/>
        </w:rPr>
        <w:t xml:space="preserve">This mechanism describes the oscillators which, given a pulse of light, can advance its phase but under any circumstances can experience delays. This type of synchronization is described by “integrate-and-fire” Mirollo and Strogatz model presented </w:t>
      </w:r>
      <w:r w:rsidR="00724A09">
        <w:rPr>
          <w:sz w:val="24"/>
          <w:szCs w:val="24"/>
          <w:lang w:val="en-US"/>
        </w:rPr>
        <w:t>below</w:t>
      </w:r>
      <w:r w:rsidR="00A83E75">
        <w:rPr>
          <w:sz w:val="24"/>
          <w:szCs w:val="24"/>
          <w:lang w:val="en-US"/>
        </w:rPr>
        <w:t xml:space="preserve"> and its representatives are the Ame</w:t>
      </w:r>
      <w:r w:rsidR="00947C81">
        <w:rPr>
          <w:sz w:val="24"/>
          <w:szCs w:val="24"/>
          <w:lang w:val="en-US"/>
        </w:rPr>
        <w:t>rican firefly species Photinus P</w:t>
      </w:r>
      <w:r w:rsidR="00A83E75">
        <w:rPr>
          <w:sz w:val="24"/>
          <w:szCs w:val="24"/>
          <w:lang w:val="en-US"/>
        </w:rPr>
        <w:t>yralis.</w:t>
      </w:r>
    </w:p>
    <w:p w:rsidR="00354353" w:rsidRPr="00A243FD" w:rsidRDefault="00354353" w:rsidP="00A243FD">
      <w:pPr>
        <w:jc w:val="both"/>
        <w:rPr>
          <w:sz w:val="24"/>
          <w:szCs w:val="24"/>
          <w:lang w:val="en-US"/>
        </w:rPr>
      </w:pPr>
      <w:r>
        <w:rPr>
          <w:sz w:val="24"/>
          <w:szCs w:val="24"/>
          <w:lang w:val="en-US"/>
        </w:rPr>
        <w:t xml:space="preserve">2) </w:t>
      </w:r>
      <w:r w:rsidRPr="00354353">
        <w:rPr>
          <w:sz w:val="24"/>
          <w:szCs w:val="24"/>
          <w:u w:val="single"/>
          <w:lang w:val="en-US"/>
        </w:rPr>
        <w:t>Phase Delay Synchrony:</w:t>
      </w:r>
      <w:r w:rsidR="00A243FD">
        <w:rPr>
          <w:sz w:val="24"/>
          <w:szCs w:val="24"/>
          <w:u w:val="single"/>
          <w:lang w:val="en-US"/>
        </w:rPr>
        <w:t xml:space="preserve"> </w:t>
      </w:r>
      <w:r w:rsidR="00A243FD">
        <w:rPr>
          <w:sz w:val="24"/>
          <w:szCs w:val="24"/>
          <w:lang w:val="en-US"/>
        </w:rPr>
        <w:t>In this mechanism, oscillators phase either advances or delays, according to w</w:t>
      </w:r>
      <w:r w:rsidR="007834B6">
        <w:rPr>
          <w:sz w:val="24"/>
          <w:szCs w:val="24"/>
          <w:lang w:val="en-US"/>
        </w:rPr>
        <w:t>h</w:t>
      </w:r>
      <w:r w:rsidR="00A243FD">
        <w:rPr>
          <w:sz w:val="24"/>
          <w:szCs w:val="24"/>
          <w:lang w:val="en-US"/>
        </w:rPr>
        <w:t xml:space="preserve">ere the pulse of light arises. </w:t>
      </w:r>
      <w:r w:rsidR="007834B6">
        <w:rPr>
          <w:sz w:val="24"/>
          <w:szCs w:val="24"/>
          <w:lang w:val="en-US"/>
        </w:rPr>
        <w:t xml:space="preserve">This type describes more complex models, in which insects’ frequencies may vary, as it happens to species </w:t>
      </w:r>
      <w:r w:rsidR="007834B6">
        <w:rPr>
          <w:sz w:val="24"/>
          <w:szCs w:val="24"/>
          <w:lang w:val="en-US"/>
        </w:rPr>
        <w:lastRenderedPageBreak/>
        <w:t xml:space="preserve">P.cribellata. </w:t>
      </w:r>
      <w:r w:rsidR="00197A3E">
        <w:rPr>
          <w:sz w:val="24"/>
          <w:szCs w:val="24"/>
          <w:lang w:val="en-US"/>
        </w:rPr>
        <w:t>Moreover, each oscillator in this species has an intrinsic frequency that contrasts with the forcing frequency transmitted by the light pulses received. As a result, the</w:t>
      </w:r>
      <w:r w:rsidR="00022600">
        <w:rPr>
          <w:sz w:val="24"/>
          <w:szCs w:val="24"/>
          <w:lang w:val="en-US"/>
        </w:rPr>
        <w:t xml:space="preserve"> oscillator experiences </w:t>
      </w:r>
      <w:r w:rsidR="00197A3E">
        <w:rPr>
          <w:sz w:val="24"/>
          <w:szCs w:val="24"/>
          <w:lang w:val="en-US"/>
        </w:rPr>
        <w:t xml:space="preserve">a unique </w:t>
      </w:r>
      <w:r w:rsidR="00A243FD" w:rsidRPr="00A243FD">
        <w:rPr>
          <w:sz w:val="24"/>
          <w:szCs w:val="24"/>
          <w:lang w:val="en-US"/>
        </w:rPr>
        <w:t>phase</w:t>
      </w:r>
      <w:r w:rsidR="00A243FD">
        <w:rPr>
          <w:sz w:val="24"/>
          <w:szCs w:val="24"/>
          <w:lang w:val="en-US"/>
        </w:rPr>
        <w:t xml:space="preserve"> </w:t>
      </w:r>
      <w:r w:rsidR="00197A3E">
        <w:rPr>
          <w:sz w:val="24"/>
          <w:szCs w:val="24"/>
          <w:lang w:val="en-US"/>
        </w:rPr>
        <w:t xml:space="preserve">shift, equal to </w:t>
      </w:r>
      <w:r w:rsidR="00A243FD" w:rsidRPr="00A243FD">
        <w:rPr>
          <w:sz w:val="24"/>
          <w:szCs w:val="24"/>
          <w:lang w:val="en-US"/>
        </w:rPr>
        <w:t>the difference between the</w:t>
      </w:r>
      <w:r w:rsidR="00A243FD">
        <w:rPr>
          <w:sz w:val="24"/>
          <w:szCs w:val="24"/>
          <w:lang w:val="en-US"/>
        </w:rPr>
        <w:t xml:space="preserve"> </w:t>
      </w:r>
      <w:r w:rsidR="00A243FD" w:rsidRPr="00A243FD">
        <w:rPr>
          <w:sz w:val="24"/>
          <w:szCs w:val="24"/>
          <w:lang w:val="en-US"/>
        </w:rPr>
        <w:t xml:space="preserve">free-running period and the </w:t>
      </w:r>
      <w:r w:rsidR="00197A3E">
        <w:rPr>
          <w:sz w:val="24"/>
          <w:szCs w:val="24"/>
          <w:lang w:val="en-US"/>
        </w:rPr>
        <w:t xml:space="preserve">forcing period. </w:t>
      </w:r>
      <w:r w:rsidR="00A243FD" w:rsidRPr="00A243FD">
        <w:rPr>
          <w:sz w:val="24"/>
          <w:szCs w:val="24"/>
          <w:lang w:val="en-US"/>
        </w:rPr>
        <w:t>The firefl</w:t>
      </w:r>
      <w:r w:rsidR="007834B6">
        <w:rPr>
          <w:sz w:val="24"/>
          <w:szCs w:val="24"/>
          <w:lang w:val="en-US"/>
        </w:rPr>
        <w:t>y</w:t>
      </w:r>
      <w:r w:rsidR="00A243FD">
        <w:rPr>
          <w:sz w:val="24"/>
          <w:szCs w:val="24"/>
          <w:lang w:val="en-US"/>
        </w:rPr>
        <w:t xml:space="preserve"> </w:t>
      </w:r>
      <w:r w:rsidR="00A243FD" w:rsidRPr="00A243FD">
        <w:rPr>
          <w:sz w:val="24"/>
          <w:szCs w:val="24"/>
          <w:lang w:val="en-US"/>
        </w:rPr>
        <w:t>entrains to a range of periodic stimuli within one or two impulses, but attains</w:t>
      </w:r>
      <w:r w:rsidR="00A243FD">
        <w:rPr>
          <w:sz w:val="24"/>
          <w:szCs w:val="24"/>
          <w:lang w:val="en-US"/>
        </w:rPr>
        <w:t xml:space="preserve"> </w:t>
      </w:r>
      <w:r w:rsidR="00A243FD" w:rsidRPr="00A243FD">
        <w:rPr>
          <w:sz w:val="24"/>
          <w:szCs w:val="24"/>
          <w:lang w:val="en-US"/>
        </w:rPr>
        <w:t>zero phase lag only when driven at his intrinsic frequency</w:t>
      </w:r>
      <w:r w:rsidR="007834B6">
        <w:rPr>
          <w:sz w:val="24"/>
          <w:szCs w:val="24"/>
          <w:lang w:val="en-US"/>
        </w:rPr>
        <w:t>.</w:t>
      </w:r>
    </w:p>
    <w:p w:rsidR="00354353" w:rsidRPr="00022600" w:rsidRDefault="00354353" w:rsidP="00A364DD">
      <w:pPr>
        <w:jc w:val="both"/>
        <w:rPr>
          <w:sz w:val="24"/>
          <w:szCs w:val="24"/>
          <w:lang w:val="en-US"/>
        </w:rPr>
      </w:pPr>
      <w:r w:rsidRPr="00354353">
        <w:rPr>
          <w:sz w:val="24"/>
          <w:szCs w:val="24"/>
          <w:lang w:val="en-US"/>
        </w:rPr>
        <w:t>3)</w:t>
      </w:r>
      <w:r>
        <w:rPr>
          <w:sz w:val="24"/>
          <w:szCs w:val="24"/>
          <w:u w:val="single"/>
          <w:lang w:val="en-US"/>
        </w:rPr>
        <w:t xml:space="preserve"> Perfect Synchrony:</w:t>
      </w:r>
      <w:r w:rsidR="00022600">
        <w:rPr>
          <w:sz w:val="24"/>
          <w:szCs w:val="24"/>
          <w:u w:val="single"/>
          <w:lang w:val="en-US"/>
        </w:rPr>
        <w:t xml:space="preserve"> </w:t>
      </w:r>
      <w:r w:rsidR="00022600">
        <w:rPr>
          <w:sz w:val="24"/>
          <w:szCs w:val="24"/>
          <w:lang w:val="en-US"/>
        </w:rPr>
        <w:t>This type of synchronization describes the ability of an oscillator to entrain with zero phase lag. Besides seen in three Asian firefly species, P.malaccae, Pteroptyx tener and Luciolla papilla, perfect synchrony is extremely rare in nature, as the range of frequencies that lead an animal to synchronization is actually ver</w:t>
      </w:r>
      <w:r w:rsidR="00724A09">
        <w:rPr>
          <w:sz w:val="24"/>
          <w:szCs w:val="24"/>
          <w:lang w:val="en-US"/>
        </w:rPr>
        <w:t>y small and once the forcing frequency is out of this range, the oscillator tends to be drifted along. In fact, there appear to be no models which will give zero phase difference for frequency ranges away from oscillator’s intrinsic one.</w:t>
      </w:r>
      <w:r w:rsidR="004D45A5">
        <w:rPr>
          <w:sz w:val="24"/>
          <w:szCs w:val="24"/>
          <w:lang w:val="en-US"/>
        </w:rPr>
        <w:fldChar w:fldCharType="begin" w:fldLock="1"/>
      </w:r>
      <w:r w:rsidR="00740FF1">
        <w:rPr>
          <w:sz w:val="24"/>
          <w:szCs w:val="24"/>
          <w:lang w:val="en-US"/>
        </w:rPr>
        <w:instrText>ADDIN CSL_CITATION { "citationItems" : [ { "id" : "ITEM-1", "itemData" : { "author" : [ { "dropping-particle" : "", "family" : "Ermentrout", "given" : "B", "non-dropping-particle" : "", "parse-names" : false, "suffix" : "" } ], "id" : "ITEM-1", "issued" : { "date-parts" : [ [ "1991" ] ] }, "page" : "571-585", "title" : "Pteroptyx malaccae", "type" : "article-journal" }, "uris" : [ "http://www.mendeley.com/documents/?uuid=6c06903a-183d-4c83-b68b-ca12708292a4" ] } ], "mendeley" : { "formattedCitation" : "(Ermentrout, 1991b)", "plainTextFormattedCitation" : "(Ermentrout, 1991b)", "previouslyFormattedCitation" : "(Ermentrout, 1991b)" }, "properties" : {  }, "schema" : "https://github.com/citation-style-language/schema/raw/master/csl-citation.json" }</w:instrText>
      </w:r>
      <w:r w:rsidR="004D45A5">
        <w:rPr>
          <w:sz w:val="24"/>
          <w:szCs w:val="24"/>
          <w:lang w:val="en-US"/>
        </w:rPr>
        <w:fldChar w:fldCharType="separate"/>
      </w:r>
      <w:r w:rsidR="00740FF1" w:rsidRPr="00740FF1">
        <w:rPr>
          <w:noProof/>
          <w:sz w:val="24"/>
          <w:szCs w:val="24"/>
          <w:lang w:val="en-US"/>
        </w:rPr>
        <w:t>(Ermentrout, 1991b)</w:t>
      </w:r>
      <w:r w:rsidR="004D45A5">
        <w:rPr>
          <w:sz w:val="24"/>
          <w:szCs w:val="24"/>
          <w:lang w:val="en-US"/>
        </w:rPr>
        <w:fldChar w:fldCharType="end"/>
      </w:r>
      <w:r w:rsidR="00724A09">
        <w:rPr>
          <w:sz w:val="24"/>
          <w:szCs w:val="24"/>
          <w:lang w:val="en-US"/>
        </w:rPr>
        <w:t xml:space="preserve"> A model based on this mechanism, developed in an effort to describe P.malaccae’s entrainment is the Ermentrout model, discussed below.</w:t>
      </w:r>
    </w:p>
    <w:p w:rsidR="001F0784" w:rsidRDefault="001F0784">
      <w:pPr>
        <w:rPr>
          <w:rFonts w:asciiTheme="majorHAnsi" w:eastAsiaTheme="majorEastAsia" w:hAnsiTheme="majorHAnsi" w:cstheme="majorBidi"/>
          <w:b/>
          <w:bCs/>
          <w:color w:val="527D55" w:themeColor="accent1" w:themeShade="BF"/>
          <w:sz w:val="28"/>
          <w:szCs w:val="28"/>
          <w:lang w:val="en-US"/>
        </w:rPr>
      </w:pPr>
      <w:r>
        <w:rPr>
          <w:lang w:val="en-US"/>
        </w:rPr>
        <w:br w:type="page"/>
      </w:r>
    </w:p>
    <w:p w:rsidR="00B60C19" w:rsidRDefault="008022D9" w:rsidP="00A364DD">
      <w:pPr>
        <w:pStyle w:val="Heading1"/>
        <w:jc w:val="both"/>
        <w:rPr>
          <w:lang w:val="en-US"/>
        </w:rPr>
      </w:pPr>
      <w:bookmarkStart w:id="4" w:name="_Toc506896266"/>
      <w:r>
        <w:rPr>
          <w:lang w:val="en-US"/>
        </w:rPr>
        <w:lastRenderedPageBreak/>
        <w:t>Coupled-Oscillators Synchronization</w:t>
      </w:r>
      <w:bookmarkEnd w:id="4"/>
    </w:p>
    <w:p w:rsidR="001F0FE3" w:rsidRPr="00971959" w:rsidRDefault="001F0FE3" w:rsidP="00A364DD">
      <w:pPr>
        <w:jc w:val="both"/>
        <w:rPr>
          <w:sz w:val="24"/>
          <w:szCs w:val="24"/>
          <w:lang w:val="en-US"/>
        </w:rPr>
      </w:pPr>
    </w:p>
    <w:p w:rsidR="00B60C19" w:rsidRPr="00971959" w:rsidRDefault="00947C81" w:rsidP="00A364DD">
      <w:pPr>
        <w:ind w:firstLine="720"/>
        <w:jc w:val="both"/>
        <w:rPr>
          <w:sz w:val="24"/>
          <w:szCs w:val="24"/>
          <w:lang w:val="en-US"/>
        </w:rPr>
      </w:pPr>
      <w:r>
        <w:rPr>
          <w:sz w:val="24"/>
          <w:szCs w:val="24"/>
          <w:lang w:val="en-US"/>
        </w:rPr>
        <w:t>Coupled-</w:t>
      </w:r>
      <w:r w:rsidR="00B60C19" w:rsidRPr="00971959">
        <w:rPr>
          <w:sz w:val="24"/>
          <w:szCs w:val="24"/>
          <w:lang w:val="en-US"/>
        </w:rPr>
        <w:t xml:space="preserve">oscillators are the key concept behind the phenomenon of collective </w:t>
      </w:r>
      <w:r w:rsidR="001F0FE3" w:rsidRPr="00971959">
        <w:rPr>
          <w:sz w:val="24"/>
          <w:szCs w:val="24"/>
          <w:lang w:val="en-US"/>
        </w:rPr>
        <w:t>synchronization, which is the spontaneous</w:t>
      </w:r>
      <w:r w:rsidR="00B60C19" w:rsidRPr="00971959">
        <w:rPr>
          <w:sz w:val="24"/>
          <w:szCs w:val="24"/>
          <w:lang w:val="en-US"/>
        </w:rPr>
        <w:t xml:space="preserve"> </w:t>
      </w:r>
      <w:r w:rsidR="001F0FE3" w:rsidRPr="00971959">
        <w:rPr>
          <w:sz w:val="24"/>
          <w:szCs w:val="24"/>
          <w:lang w:val="en-US"/>
        </w:rPr>
        <w:t xml:space="preserve">adaption in the same frequency of a huge number of oscillators that form a system.  Remarkably enough, this adaption is unaffected by the inevitably different individual natural frequency of each oscillator. There is a wide range of biological and natural examples of such synchronized systems, from bird flying patterns, menstrual periods, heart’s pacemaker cells, </w:t>
      </w:r>
      <w:r w:rsidR="00B60C19" w:rsidRPr="00971959">
        <w:rPr>
          <w:sz w:val="24"/>
          <w:szCs w:val="24"/>
          <w:lang w:val="en-US"/>
        </w:rPr>
        <w:t>crickets that chirp in unison</w:t>
      </w:r>
      <w:r w:rsidR="001F0FE3" w:rsidRPr="00971959">
        <w:rPr>
          <w:sz w:val="24"/>
          <w:szCs w:val="24"/>
          <w:lang w:val="en-US"/>
        </w:rPr>
        <w:t>, and microwave oscillators, finger tapping to fireflies flashing as it was previously stated.</w:t>
      </w:r>
      <w:r w:rsidR="004D45A5" w:rsidRPr="00971959">
        <w:rPr>
          <w:sz w:val="24"/>
          <w:szCs w:val="24"/>
          <w:lang w:val="en-US"/>
        </w:rPr>
        <w:fldChar w:fldCharType="begin" w:fldLock="1"/>
      </w:r>
      <w:r w:rsidR="00802C3E">
        <w:rPr>
          <w:sz w:val="24"/>
          <w:szCs w:val="24"/>
          <w:lang w:val="en-US"/>
        </w:rPr>
        <w:instrText>ADDIN CSL_CITATION { "citationItems" : [ { "id" : "ITEM-1", "itemData" : { "ISBN" : "9781401304461", "author" : [ { "dropping-particle" : "", "family" : "Strogatz", "given" : "S H", "non-dropping-particle" : "", "parse-names" : false, "suffix" : "" } ], "id" : "ITEM-1", "issued" : { "date-parts" : [ [ "2012" ] ] }, "publisher" : "Hachette Books", "title" : "Sync: How Order Emerges from Chaos In the Universe, Nature, and Daily Life", "type" : "book" }, "uris" : [ "http://www.mendeley.com/documents/?uuid=4237824d-7319-4504-aea3-e90090121dd6" ] } ], "mendeley" : { "formattedCitation" : "(S H Strogatz, 2012)", "manualFormatting" : "(Strogatz, 2012 pp. 11-40)", "plainTextFormattedCitation" : "(S H Strogatz, 2012)", "previouslyFormattedCitation" : "(S H Strogatz, 2012)" }, "properties" : {  }, "schema" : "https://github.com/citation-style-language/schema/raw/master/csl-citation.json" }</w:instrText>
      </w:r>
      <w:r w:rsidR="004D45A5" w:rsidRPr="00971959">
        <w:rPr>
          <w:sz w:val="24"/>
          <w:szCs w:val="24"/>
          <w:lang w:val="en-US"/>
        </w:rPr>
        <w:fldChar w:fldCharType="separate"/>
      </w:r>
      <w:r w:rsidR="001F0FE3" w:rsidRPr="00971959">
        <w:rPr>
          <w:noProof/>
          <w:sz w:val="24"/>
          <w:szCs w:val="24"/>
          <w:lang w:val="en-US"/>
        </w:rPr>
        <w:t>(Strogatz, 2012 pp. 11-40)</w:t>
      </w:r>
      <w:r w:rsidR="004D45A5" w:rsidRPr="00971959">
        <w:rPr>
          <w:sz w:val="24"/>
          <w:szCs w:val="24"/>
          <w:lang w:val="en-US"/>
        </w:rPr>
        <w:fldChar w:fldCharType="end"/>
      </w:r>
    </w:p>
    <w:p w:rsidR="00B60C19" w:rsidRPr="008A7A0E" w:rsidRDefault="00A15454" w:rsidP="00A364DD">
      <w:pPr>
        <w:ind w:firstLine="720"/>
        <w:jc w:val="both"/>
        <w:rPr>
          <w:sz w:val="24"/>
          <w:szCs w:val="24"/>
          <w:lang w:val="en-US"/>
        </w:rPr>
      </w:pPr>
      <w:r w:rsidRPr="00971959">
        <w:rPr>
          <w:sz w:val="24"/>
          <w:szCs w:val="24"/>
          <w:lang w:val="en-US"/>
        </w:rPr>
        <w:t>Even though c</w:t>
      </w:r>
      <w:r w:rsidR="00B60C19" w:rsidRPr="00971959">
        <w:rPr>
          <w:sz w:val="24"/>
          <w:szCs w:val="24"/>
          <w:lang w:val="en-US"/>
        </w:rPr>
        <w:t xml:space="preserve">ollective synchronization </w:t>
      </w:r>
      <w:r w:rsidRPr="00971959">
        <w:rPr>
          <w:sz w:val="24"/>
          <w:szCs w:val="24"/>
          <w:lang w:val="en-US"/>
        </w:rPr>
        <w:t xml:space="preserve">appears to have a central role in nature and such phenomenon surrounded humanity since day one, it was not until 1958 when Wiener </w:t>
      </w:r>
      <w:r w:rsidR="00947C81">
        <w:rPr>
          <w:sz w:val="24"/>
          <w:szCs w:val="24"/>
          <w:lang w:val="en-US"/>
        </w:rPr>
        <w:t>made the first attempt to</w:t>
      </w:r>
      <w:r w:rsidR="001967FD">
        <w:rPr>
          <w:sz w:val="24"/>
          <w:szCs w:val="24"/>
          <w:lang w:val="en-US"/>
        </w:rPr>
        <w:t xml:space="preserve"> study</w:t>
      </w:r>
      <w:r w:rsidR="00971959" w:rsidRPr="00971959">
        <w:rPr>
          <w:sz w:val="24"/>
          <w:szCs w:val="24"/>
          <w:lang w:val="en-US"/>
        </w:rPr>
        <w:t xml:space="preserve"> it mathematically. (</w:t>
      </w:r>
      <w:r w:rsidR="00947C81">
        <w:rPr>
          <w:sz w:val="24"/>
          <w:szCs w:val="24"/>
          <w:lang w:val="en-US"/>
        </w:rPr>
        <w:t>Wiener, 1958)</w:t>
      </w:r>
      <w:r w:rsidR="00971959" w:rsidRPr="00971959">
        <w:rPr>
          <w:sz w:val="24"/>
          <w:szCs w:val="24"/>
          <w:lang w:val="en-US"/>
        </w:rPr>
        <w:t xml:space="preserve">. Wiener also </w:t>
      </w:r>
      <w:r w:rsidR="00B60C19" w:rsidRPr="00971959">
        <w:rPr>
          <w:sz w:val="24"/>
          <w:szCs w:val="24"/>
          <w:lang w:val="en-US"/>
        </w:rPr>
        <w:t xml:space="preserve">speculated that it was involved in the generation of alpha rhythms in the brain. </w:t>
      </w:r>
      <w:r w:rsidR="00971959" w:rsidRPr="00971959">
        <w:rPr>
          <w:sz w:val="24"/>
          <w:szCs w:val="24"/>
          <w:lang w:val="en-US"/>
        </w:rPr>
        <w:t>He tried to derive a mathematical formula from the phenomenon using Fourier integrals to approach it, an effort that turned in vain due to its complexity and</w:t>
      </w:r>
      <w:r w:rsidR="00947C81">
        <w:rPr>
          <w:sz w:val="24"/>
          <w:szCs w:val="24"/>
          <w:lang w:val="en-US"/>
        </w:rPr>
        <w:t xml:space="preserve"> the</w:t>
      </w:r>
      <w:r w:rsidR="00971959" w:rsidRPr="00971959">
        <w:rPr>
          <w:sz w:val="24"/>
          <w:szCs w:val="24"/>
          <w:lang w:val="en-US"/>
        </w:rPr>
        <w:t xml:space="preserve"> inability to </w:t>
      </w:r>
      <w:r w:rsidR="00971959" w:rsidRPr="008A7A0E">
        <w:rPr>
          <w:sz w:val="24"/>
          <w:szCs w:val="24"/>
          <w:lang w:val="en-US"/>
        </w:rPr>
        <w:t>incorporate the dynamic state of the problem.</w:t>
      </w:r>
    </w:p>
    <w:p w:rsidR="008A7A0E" w:rsidRPr="008A7A0E" w:rsidRDefault="00B60C19" w:rsidP="00A364DD">
      <w:pPr>
        <w:autoSpaceDE w:val="0"/>
        <w:autoSpaceDN w:val="0"/>
        <w:adjustRightInd w:val="0"/>
        <w:spacing w:after="0" w:line="240" w:lineRule="auto"/>
        <w:ind w:firstLine="720"/>
        <w:jc w:val="both"/>
        <w:rPr>
          <w:sz w:val="24"/>
          <w:szCs w:val="24"/>
          <w:lang w:val="en-US"/>
        </w:rPr>
      </w:pPr>
      <w:r w:rsidRPr="008A7A0E">
        <w:rPr>
          <w:sz w:val="24"/>
          <w:szCs w:val="24"/>
          <w:lang w:val="en-US"/>
        </w:rPr>
        <w:t>A</w:t>
      </w:r>
      <w:r w:rsidR="00847497" w:rsidRPr="008A7A0E">
        <w:rPr>
          <w:sz w:val="24"/>
          <w:szCs w:val="24"/>
          <w:lang w:val="en-US"/>
        </w:rPr>
        <w:t xml:space="preserve"> later approach</w:t>
      </w:r>
      <w:r w:rsidRPr="008A7A0E">
        <w:rPr>
          <w:sz w:val="24"/>
          <w:szCs w:val="24"/>
          <w:lang w:val="en-US"/>
        </w:rPr>
        <w:t xml:space="preserve"> by </w:t>
      </w:r>
      <w:r w:rsidR="00847497" w:rsidRPr="008A7A0E">
        <w:rPr>
          <w:sz w:val="24"/>
          <w:szCs w:val="24"/>
          <w:lang w:val="en-US"/>
        </w:rPr>
        <w:t xml:space="preserve">Winfree in 1967 set coupled-oscillators synchronization problem in new feet. Winfree proposed </w:t>
      </w:r>
      <w:r w:rsidRPr="008A7A0E">
        <w:rPr>
          <w:sz w:val="24"/>
          <w:szCs w:val="24"/>
          <w:lang w:val="en-US"/>
        </w:rPr>
        <w:t>a huge population of inter</w:t>
      </w:r>
      <w:r w:rsidR="00847497" w:rsidRPr="008A7A0E">
        <w:rPr>
          <w:sz w:val="24"/>
          <w:szCs w:val="24"/>
          <w:lang w:val="en-US"/>
        </w:rPr>
        <w:t>acting limit-cycle oscillators and recognized that simplifications can occur under the conditions of weak coupling and nearly identical oscillators.</w:t>
      </w:r>
      <w:r w:rsidR="00FC1E0F" w:rsidRPr="008A7A0E">
        <w:rPr>
          <w:sz w:val="24"/>
          <w:szCs w:val="24"/>
          <w:lang w:val="en-US"/>
        </w:rPr>
        <w:t xml:space="preserve"> He also underlined that mutual synchronization is a form of cooperation.</w:t>
      </w:r>
      <w:r w:rsidR="00847497" w:rsidRPr="008A7A0E">
        <w:rPr>
          <w:sz w:val="24"/>
          <w:szCs w:val="24"/>
          <w:lang w:val="en-US"/>
        </w:rPr>
        <w:t xml:space="preserve"> </w:t>
      </w:r>
      <w:r w:rsidR="00431388" w:rsidRPr="008A7A0E">
        <w:rPr>
          <w:sz w:val="24"/>
          <w:szCs w:val="24"/>
          <w:lang w:val="en-US"/>
        </w:rPr>
        <w:t xml:space="preserve">He made a firefly machine from 71 electrically-coupled neon oscillators with a narrow distribution of natural frequencies and by the experiments conducted he found that when oscillators were </w:t>
      </w:r>
      <w:r w:rsidR="008A7A0E" w:rsidRPr="008A7A0E">
        <w:rPr>
          <w:sz w:val="24"/>
          <w:szCs w:val="24"/>
          <w:lang w:val="en-US"/>
        </w:rPr>
        <w:t>coupled equally to one another through a common resistor, synchronization never occurred.</w:t>
      </w:r>
    </w:p>
    <w:p w:rsidR="00847497" w:rsidRPr="000C670F" w:rsidRDefault="00847497" w:rsidP="00A364DD">
      <w:pPr>
        <w:autoSpaceDE w:val="0"/>
        <w:autoSpaceDN w:val="0"/>
        <w:adjustRightInd w:val="0"/>
        <w:spacing w:after="0" w:line="240" w:lineRule="auto"/>
        <w:ind w:firstLine="720"/>
        <w:jc w:val="both"/>
        <w:rPr>
          <w:sz w:val="24"/>
          <w:szCs w:val="24"/>
          <w:lang w:val="en-US"/>
        </w:rPr>
      </w:pPr>
      <w:r w:rsidRPr="008A7A0E">
        <w:rPr>
          <w:sz w:val="24"/>
          <w:szCs w:val="24"/>
          <w:lang w:val="en-US"/>
        </w:rPr>
        <w:t>Numerical stimulations</w:t>
      </w:r>
      <w:r w:rsidRPr="000C670F">
        <w:rPr>
          <w:sz w:val="24"/>
          <w:szCs w:val="24"/>
          <w:lang w:val="en-US"/>
        </w:rPr>
        <w:t xml:space="preserve"> did not prove his formulation of the phenomenon, but his work draw the attention of physician Yoshiki Kuramoto, who developed “Kuramoto Model”, a globally coupled</w:t>
      </w:r>
      <w:r w:rsidR="00802C3E" w:rsidRPr="000C670F">
        <w:rPr>
          <w:sz w:val="24"/>
          <w:szCs w:val="24"/>
          <w:lang w:val="en-US"/>
        </w:rPr>
        <w:t xml:space="preserve"> model</w:t>
      </w:r>
      <w:r w:rsidRPr="000C670F">
        <w:rPr>
          <w:sz w:val="24"/>
          <w:szCs w:val="24"/>
          <w:lang w:val="en-US"/>
        </w:rPr>
        <w:t xml:space="preserve"> based on phases dynamics determined by neighbor average.</w:t>
      </w:r>
      <w:r w:rsidR="00802C3E" w:rsidRPr="000C670F">
        <w:rPr>
          <w:sz w:val="24"/>
          <w:szCs w:val="24"/>
          <w:lang w:val="en-US"/>
        </w:rPr>
        <w:t xml:space="preserve"> Lacking stability as well as its undeniable disability to practically incorporate the dynamics based on neighborhoods it was not able to describe sufficiently enough the various biological and natural phenomena of synchronization, yet it still forms one of the most realistic biological models. </w:t>
      </w:r>
      <w:r w:rsidR="004D45A5" w:rsidRPr="000C670F">
        <w:rPr>
          <w:sz w:val="24"/>
          <w:szCs w:val="24"/>
          <w:lang w:val="en-US"/>
        </w:rPr>
        <w:fldChar w:fldCharType="begin" w:fldLock="1"/>
      </w:r>
      <w:r w:rsidR="00802C3E" w:rsidRPr="000C670F">
        <w:rPr>
          <w:sz w:val="24"/>
          <w:szCs w:val="24"/>
          <w:lang w:val="en-US"/>
        </w:rPr>
        <w:instrText>ADDIN CSL_CITATION { "citationItems" : [ { "id" : "ITEM-1", "itemData" : { "author" : [ { "dropping-particle" : "", "family" : "Strogatz", "given" : "Steven H", "non-dropping-particle" : "", "parse-names" : false, "suffix" : "" } ], "id" : "ITEM-1", "issued" : { "date-parts" : [ [ "2000" ] ] }, "page" : "1-20", "title" : "From Kuramoto to Crawford : exploring the onset of synchronization in populations of coupled oscillators", "type" : "article-journal", "volume" : "143" }, "uris" : [ "http://www.mendeley.com/documents/?uuid=f2df0f10-e23d-4237-bd5b-5281aa604264" ] } ], "mendeley" : { "formattedCitation" : "(Steven H Strogatz, 2000)", "plainTextFormattedCitation" : "(Steven H Strogatz, 2000)", "previouslyFormattedCitation" : "(Steven H Strogatz, 2000)" }, "properties" : {  }, "schema" : "https://github.com/citation-style-language/schema/raw/master/csl-citation.json" }</w:instrText>
      </w:r>
      <w:r w:rsidR="004D45A5" w:rsidRPr="000C670F">
        <w:rPr>
          <w:sz w:val="24"/>
          <w:szCs w:val="24"/>
          <w:lang w:val="en-US"/>
        </w:rPr>
        <w:fldChar w:fldCharType="separate"/>
      </w:r>
      <w:r w:rsidR="00802C3E" w:rsidRPr="000C670F">
        <w:rPr>
          <w:noProof/>
          <w:sz w:val="24"/>
          <w:szCs w:val="24"/>
          <w:lang w:val="en-US"/>
        </w:rPr>
        <w:t>(Steven H Strogatz, 2000)</w:t>
      </w:r>
      <w:r w:rsidR="004D45A5" w:rsidRPr="000C670F">
        <w:rPr>
          <w:sz w:val="24"/>
          <w:szCs w:val="24"/>
          <w:lang w:val="en-US"/>
        </w:rPr>
        <w:fldChar w:fldCharType="end"/>
      </w:r>
      <w:r w:rsidR="00802C3E" w:rsidRPr="000C670F">
        <w:rPr>
          <w:sz w:val="24"/>
          <w:szCs w:val="24"/>
          <w:lang w:val="en-US"/>
        </w:rPr>
        <w:t xml:space="preserve"> </w:t>
      </w:r>
      <w:r w:rsidR="009D2A6C">
        <w:rPr>
          <w:sz w:val="24"/>
          <w:szCs w:val="24"/>
          <w:lang w:val="en-US"/>
        </w:rPr>
        <w:t xml:space="preserve">. Kuramoto’s Modela as well as </w:t>
      </w:r>
      <w:r w:rsidR="00802C3E" w:rsidRPr="000C670F">
        <w:rPr>
          <w:sz w:val="24"/>
          <w:szCs w:val="24"/>
          <w:lang w:val="en-US"/>
        </w:rPr>
        <w:t xml:space="preserve">Mirollo and Strogatz </w:t>
      </w:r>
      <w:r w:rsidR="00BC63D8" w:rsidRPr="000C670F">
        <w:rPr>
          <w:sz w:val="24"/>
          <w:szCs w:val="24"/>
          <w:lang w:val="en-US"/>
        </w:rPr>
        <w:t>pulse-coupled oscillators and Ermetrout’s biological</w:t>
      </w:r>
      <w:r w:rsidR="00947C81">
        <w:rPr>
          <w:sz w:val="24"/>
          <w:szCs w:val="24"/>
          <w:lang w:val="en-US"/>
        </w:rPr>
        <w:t>ly focused</w:t>
      </w:r>
      <w:r w:rsidR="00BC63D8" w:rsidRPr="000C670F">
        <w:rPr>
          <w:sz w:val="24"/>
          <w:szCs w:val="24"/>
          <w:lang w:val="en-US"/>
        </w:rPr>
        <w:t xml:space="preserve"> approach, </w:t>
      </w:r>
      <w:r w:rsidR="009D2A6C">
        <w:rPr>
          <w:sz w:val="24"/>
          <w:szCs w:val="24"/>
          <w:lang w:val="en-US"/>
        </w:rPr>
        <w:t>all</w:t>
      </w:r>
      <w:r w:rsidR="00BC63D8" w:rsidRPr="000C670F">
        <w:rPr>
          <w:sz w:val="24"/>
          <w:szCs w:val="24"/>
          <w:lang w:val="en-US"/>
        </w:rPr>
        <w:t xml:space="preserve"> of them based on fire</w:t>
      </w:r>
      <w:r w:rsidR="009D2A6C">
        <w:rPr>
          <w:sz w:val="24"/>
          <w:szCs w:val="24"/>
          <w:lang w:val="en-US"/>
        </w:rPr>
        <w:t>flies’ flashing synchronization, will now be further discussed.</w:t>
      </w:r>
    </w:p>
    <w:p w:rsidR="008022D9" w:rsidRDefault="008022D9" w:rsidP="00A364DD">
      <w:pPr>
        <w:autoSpaceDE w:val="0"/>
        <w:autoSpaceDN w:val="0"/>
        <w:adjustRightInd w:val="0"/>
        <w:spacing w:after="0" w:line="240" w:lineRule="auto"/>
        <w:jc w:val="both"/>
        <w:rPr>
          <w:sz w:val="24"/>
          <w:szCs w:val="24"/>
          <w:lang w:val="en-US"/>
        </w:rPr>
      </w:pPr>
    </w:p>
    <w:p w:rsidR="001A381A" w:rsidRPr="001A381A" w:rsidRDefault="001F23E1" w:rsidP="00B06222">
      <w:pPr>
        <w:pStyle w:val="Heading2"/>
        <w:rPr>
          <w:lang w:val="en-US"/>
        </w:rPr>
      </w:pPr>
      <w:bookmarkStart w:id="5" w:name="_Toc506896267"/>
      <w:r>
        <w:rPr>
          <w:lang w:val="en-US"/>
        </w:rPr>
        <w:t>Kuramoto Model (1975)</w:t>
      </w:r>
      <w:bookmarkEnd w:id="5"/>
    </w:p>
    <w:p w:rsidR="001A381A" w:rsidRPr="001A381A" w:rsidRDefault="001A381A" w:rsidP="002B5EB6">
      <w:pPr>
        <w:ind w:firstLine="720"/>
        <w:jc w:val="both"/>
        <w:rPr>
          <w:sz w:val="24"/>
          <w:lang w:val="en-US"/>
        </w:rPr>
      </w:pPr>
      <w:r w:rsidRPr="001A381A">
        <w:rPr>
          <w:sz w:val="24"/>
          <w:lang w:val="en-US"/>
        </w:rPr>
        <w:t>Driven by the phenomenon of collective synchronization in enormous systems in nature, and inspi</w:t>
      </w:r>
      <w:r w:rsidR="002B5EB6">
        <w:rPr>
          <w:sz w:val="24"/>
          <w:lang w:val="en-US"/>
        </w:rPr>
        <w:t>red by previous work of Winfree</w:t>
      </w:r>
      <w:r w:rsidRPr="001A381A">
        <w:rPr>
          <w:sz w:val="24"/>
          <w:lang w:val="en-US"/>
        </w:rPr>
        <w:t xml:space="preserve"> on huge populations of interacting limit-cycle oscillators</w:t>
      </w:r>
      <w:r w:rsidR="002B5EB6">
        <w:rPr>
          <w:sz w:val="24"/>
          <w:lang w:val="en-US"/>
        </w:rPr>
        <w:t>, Kuramoto contributed in the field</w:t>
      </w:r>
      <w:r w:rsidRPr="001A381A">
        <w:rPr>
          <w:sz w:val="24"/>
          <w:lang w:val="en-US"/>
        </w:rPr>
        <w:t xml:space="preserve"> by constructing </w:t>
      </w:r>
      <w:r w:rsidRPr="001A381A">
        <w:rPr>
          <w:sz w:val="24"/>
          <w:lang w:val="en-US"/>
        </w:rPr>
        <w:lastRenderedPageBreak/>
        <w:t xml:space="preserve">the first synchronization model of coupled oscillators that </w:t>
      </w:r>
      <w:r w:rsidR="002B5EB6">
        <w:rPr>
          <w:sz w:val="24"/>
          <w:lang w:val="en-US"/>
        </w:rPr>
        <w:t>remained</w:t>
      </w:r>
      <w:r w:rsidRPr="001A381A">
        <w:rPr>
          <w:sz w:val="24"/>
          <w:lang w:val="en-US"/>
        </w:rPr>
        <w:t xml:space="preserve"> in history as the Kuramoto model.</w:t>
      </w:r>
    </w:p>
    <w:p w:rsidR="001A381A" w:rsidRPr="001A381A" w:rsidRDefault="001A381A" w:rsidP="002B5EB6">
      <w:pPr>
        <w:ind w:firstLine="720"/>
        <w:jc w:val="both"/>
        <w:rPr>
          <w:rFonts w:eastAsia="Microsoft JhengHei Light"/>
          <w:sz w:val="24"/>
          <w:szCs w:val="24"/>
          <w:lang w:val="en-US"/>
        </w:rPr>
      </w:pPr>
      <w:r w:rsidRPr="001A381A">
        <w:rPr>
          <w:rFonts w:eastAsia="Microsoft JhengHei Light"/>
          <w:sz w:val="24"/>
          <w:szCs w:val="24"/>
          <w:lang w:val="en-US"/>
        </w:rPr>
        <w:t xml:space="preserve">However before </w:t>
      </w:r>
      <w:r w:rsidR="002B5EB6">
        <w:rPr>
          <w:rFonts w:eastAsia="Microsoft JhengHei Light"/>
          <w:sz w:val="24"/>
          <w:szCs w:val="24"/>
          <w:lang w:val="en-US"/>
        </w:rPr>
        <w:t>moving on to Kuramoto’s model one</w:t>
      </w:r>
      <w:r w:rsidRPr="001A381A">
        <w:rPr>
          <w:rFonts w:eastAsia="Microsoft JhengHei Light"/>
          <w:sz w:val="24"/>
          <w:szCs w:val="24"/>
          <w:lang w:val="en-US"/>
        </w:rPr>
        <w:t xml:space="preserve"> must take into consideration the assumption he made. He used the perturbative method of averaging to show that for any system of weakly coupled, equally weighted, all-to-all, nearly identical, limit-cycle oscillators the long term dynamics can be prescribed by the following phase equations:</w:t>
      </w:r>
    </w:p>
    <w:p w:rsidR="002B5EB6" w:rsidRDefault="004D45A5" w:rsidP="001A381A">
      <w:pPr>
        <w:rPr>
          <w:rFonts w:eastAsia="Microsoft JhengHei Light"/>
          <w:sz w:val="24"/>
          <w:szCs w:val="24"/>
          <w:lang w:val="en-US"/>
        </w:rPr>
      </w:pPr>
      <m:oMath>
        <m:sSub>
          <m:sSubPr>
            <m:ctrlPr>
              <w:rPr>
                <w:rFonts w:ascii="Cambria Math" w:eastAsia="Microsoft JhengHei Light" w:hAnsi="Cambria Math"/>
                <w:i/>
                <w:sz w:val="24"/>
                <w:szCs w:val="24"/>
              </w:rPr>
            </m:ctrlPr>
          </m:sSubPr>
          <m:e>
            <m:acc>
              <m:accPr>
                <m:chr m:val="̇"/>
                <m:ctrlPr>
                  <w:rPr>
                    <w:rFonts w:ascii="Cambria Math" w:eastAsia="Microsoft JhengHei Light" w:hAnsi="Cambria Math"/>
                    <w:i/>
                    <w:sz w:val="24"/>
                    <w:szCs w:val="24"/>
                  </w:rPr>
                </m:ctrlPr>
              </m:accPr>
              <m:e>
                <m:r>
                  <w:rPr>
                    <w:rFonts w:ascii="Cambria Math" w:eastAsia="Microsoft JhengHei Light" w:hAnsi="Cambria Math"/>
                    <w:sz w:val="24"/>
                    <w:szCs w:val="24"/>
                  </w:rPr>
                  <m:t>θ</m:t>
                </m:r>
              </m:e>
            </m:acc>
          </m:e>
          <m:sub>
            <m:r>
              <w:rPr>
                <w:rFonts w:ascii="Cambria Math" w:eastAsia="Microsoft JhengHei Light" w:hAnsi="Cambria Math"/>
                <w:sz w:val="24"/>
                <w:szCs w:val="24"/>
              </w:rPr>
              <m:t>i</m:t>
            </m:r>
          </m:sub>
        </m:sSub>
        <m:r>
          <w:rPr>
            <w:rFonts w:ascii="Cambria Math" w:eastAsia="Microsoft JhengHei Light"/>
            <w:sz w:val="24"/>
            <w:szCs w:val="24"/>
            <w:lang w:val="en-US"/>
          </w:rPr>
          <m:t>=</m:t>
        </m:r>
        <m:sSub>
          <m:sSubPr>
            <m:ctrlPr>
              <w:rPr>
                <w:rFonts w:ascii="Cambria Math" w:eastAsia="Microsoft JhengHei Light" w:hAnsi="Cambria Math"/>
                <w:i/>
                <w:sz w:val="24"/>
                <w:szCs w:val="24"/>
              </w:rPr>
            </m:ctrlPr>
          </m:sSubPr>
          <m:e>
            <m:r>
              <w:rPr>
                <w:rFonts w:ascii="Cambria Math" w:eastAsia="Microsoft JhengHei Light" w:hAnsi="Cambria Math"/>
                <w:sz w:val="24"/>
                <w:szCs w:val="24"/>
              </w:rPr>
              <m:t>ω</m:t>
            </m:r>
          </m:e>
          <m:sub>
            <m:r>
              <w:rPr>
                <w:rFonts w:ascii="Cambria Math" w:eastAsia="Microsoft JhengHei Light" w:hAnsi="Cambria Math"/>
                <w:sz w:val="24"/>
                <w:szCs w:val="24"/>
              </w:rPr>
              <m:t>i</m:t>
            </m:r>
          </m:sub>
        </m:sSub>
        <m:r>
          <w:rPr>
            <w:rFonts w:ascii="Cambria Math" w:eastAsia="Microsoft JhengHei Light"/>
            <w:sz w:val="24"/>
            <w:szCs w:val="24"/>
            <w:lang w:val="en-US"/>
          </w:rPr>
          <m:t>+</m:t>
        </m:r>
        <m:nary>
          <m:naryPr>
            <m:chr m:val="∑"/>
            <m:limLoc m:val="undOvr"/>
            <m:ctrlPr>
              <w:rPr>
                <w:rFonts w:ascii="Cambria Math" w:eastAsia="Microsoft JhengHei Light" w:hAnsi="Cambria Math"/>
                <w:i/>
                <w:sz w:val="24"/>
                <w:szCs w:val="24"/>
              </w:rPr>
            </m:ctrlPr>
          </m:naryPr>
          <m:sub>
            <m:r>
              <w:rPr>
                <w:rFonts w:ascii="Cambria Math" w:eastAsia="Microsoft JhengHei Light" w:hAnsi="Cambria Math"/>
                <w:sz w:val="24"/>
                <w:szCs w:val="24"/>
              </w:rPr>
              <m:t>i</m:t>
            </m:r>
            <m:r>
              <w:rPr>
                <w:rFonts w:ascii="Cambria Math" w:eastAsia="Microsoft JhengHei Light"/>
                <w:sz w:val="24"/>
                <w:szCs w:val="24"/>
                <w:lang w:val="en-US"/>
              </w:rPr>
              <m:t>=1</m:t>
            </m:r>
          </m:sub>
          <m:sup>
            <m:r>
              <w:rPr>
                <w:rFonts w:ascii="Cambria Math" w:eastAsia="Microsoft JhengHei Light" w:hAnsi="Cambria Math"/>
                <w:sz w:val="24"/>
                <w:szCs w:val="24"/>
              </w:rPr>
              <m:t>N</m:t>
            </m:r>
          </m:sup>
          <m:e>
            <m:sSub>
              <m:sSubPr>
                <m:ctrlPr>
                  <w:rPr>
                    <w:rFonts w:ascii="Cambria Math" w:eastAsia="Microsoft JhengHei Light" w:hAnsi="Cambria Math"/>
                    <w:i/>
                    <w:sz w:val="24"/>
                    <w:szCs w:val="24"/>
                  </w:rPr>
                </m:ctrlPr>
              </m:sSubPr>
              <m:e>
                <m:r>
                  <w:rPr>
                    <w:rFonts w:ascii="Cambria Math" w:eastAsia="Microsoft JhengHei Light" w:hAnsi="Cambria Math"/>
                    <w:sz w:val="24"/>
                    <w:szCs w:val="24"/>
                  </w:rPr>
                  <m:t>Γ</m:t>
                </m:r>
              </m:e>
              <m:sub>
                <m:r>
                  <w:rPr>
                    <w:rFonts w:ascii="Cambria Math" w:eastAsia="Microsoft JhengHei Light" w:hAnsi="Cambria Math"/>
                    <w:sz w:val="24"/>
                    <w:szCs w:val="24"/>
                  </w:rPr>
                  <m:t>ij</m:t>
                </m:r>
              </m:sub>
            </m:sSub>
            <m:r>
              <w:rPr>
                <w:rFonts w:ascii="Cambria Math" w:eastAsia="Microsoft JhengHei Light"/>
                <w:sz w:val="24"/>
                <w:szCs w:val="24"/>
                <w:lang w:val="en-US"/>
              </w:rPr>
              <m:t>(</m:t>
            </m:r>
            <m:sSub>
              <m:sSubPr>
                <m:ctrlPr>
                  <w:rPr>
                    <w:rFonts w:ascii="Cambria Math" w:eastAsia="Microsoft JhengHei Light" w:hAnsi="Cambria Math"/>
                    <w:i/>
                    <w:sz w:val="24"/>
                    <w:szCs w:val="24"/>
                  </w:rPr>
                </m:ctrlPr>
              </m:sSubPr>
              <m:e>
                <m:r>
                  <w:rPr>
                    <w:rFonts w:ascii="Cambria Math" w:eastAsia="Microsoft JhengHei Light" w:hAnsi="Cambria Math"/>
                    <w:sz w:val="24"/>
                    <w:szCs w:val="24"/>
                  </w:rPr>
                  <m:t>θ</m:t>
                </m:r>
              </m:e>
              <m:sub>
                <m:r>
                  <w:rPr>
                    <w:rFonts w:ascii="Cambria Math" w:eastAsia="Microsoft JhengHei Light" w:hAnsi="Cambria Math"/>
                    <w:sz w:val="24"/>
                    <w:szCs w:val="24"/>
                  </w:rPr>
                  <m:t>j</m:t>
                </m:r>
              </m:sub>
            </m:sSub>
            <m:r>
              <w:rPr>
                <w:rFonts w:eastAsia="Microsoft JhengHei Light"/>
                <w:sz w:val="24"/>
                <w:szCs w:val="24"/>
                <w:lang w:val="en-US"/>
              </w:rPr>
              <m:t>-</m:t>
            </m:r>
            <m:sSub>
              <m:sSubPr>
                <m:ctrlPr>
                  <w:rPr>
                    <w:rFonts w:ascii="Cambria Math" w:eastAsia="Microsoft JhengHei Light" w:hAnsi="Cambria Math"/>
                    <w:i/>
                    <w:sz w:val="24"/>
                    <w:szCs w:val="24"/>
                  </w:rPr>
                </m:ctrlPr>
              </m:sSubPr>
              <m:e>
                <m:r>
                  <w:rPr>
                    <w:rFonts w:ascii="Cambria Math" w:eastAsia="Microsoft JhengHei Light" w:hAnsi="Cambria Math"/>
                    <w:sz w:val="24"/>
                    <w:szCs w:val="24"/>
                  </w:rPr>
                  <m:t>θ</m:t>
                </m:r>
              </m:e>
              <m:sub>
                <m:r>
                  <w:rPr>
                    <w:rFonts w:ascii="Cambria Math" w:eastAsia="Microsoft JhengHei Light" w:hAnsi="Cambria Math"/>
                    <w:sz w:val="24"/>
                    <w:szCs w:val="24"/>
                  </w:rPr>
                  <m:t>i</m:t>
                </m:r>
              </m:sub>
            </m:sSub>
            <m:r>
              <w:rPr>
                <w:rFonts w:ascii="Cambria Math" w:eastAsia="Microsoft JhengHei Light"/>
                <w:sz w:val="24"/>
                <w:szCs w:val="24"/>
                <w:lang w:val="en-US"/>
              </w:rPr>
              <m:t>)</m:t>
            </m:r>
          </m:e>
        </m:nary>
      </m:oMath>
      <w:r w:rsidR="001A381A" w:rsidRPr="001A381A">
        <w:rPr>
          <w:rFonts w:eastAsia="Microsoft JhengHei Light"/>
          <w:sz w:val="24"/>
          <w:szCs w:val="24"/>
          <w:lang w:val="en-US"/>
        </w:rPr>
        <w:t>, i=1,2,…,N</w:t>
      </w:r>
      <w:r w:rsidR="002B5EB6">
        <w:rPr>
          <w:rFonts w:eastAsia="Microsoft JhengHei Light"/>
          <w:sz w:val="24"/>
          <w:szCs w:val="24"/>
          <w:lang w:val="en-US"/>
        </w:rPr>
        <w:t xml:space="preserve"> w</w:t>
      </w:r>
      <w:r w:rsidR="001A381A" w:rsidRPr="001A381A">
        <w:rPr>
          <w:rFonts w:eastAsia="Microsoft JhengHei Light"/>
          <w:sz w:val="24"/>
          <w:szCs w:val="24"/>
          <w:lang w:val="en-US"/>
        </w:rPr>
        <w:t>here</w:t>
      </w:r>
      <w:r w:rsidR="002B5EB6">
        <w:rPr>
          <w:rFonts w:eastAsia="Microsoft JhengHei Light"/>
          <w:sz w:val="24"/>
          <w:szCs w:val="24"/>
          <w:lang w:val="en-US"/>
        </w:rPr>
        <w:t>,</w:t>
      </w:r>
    </w:p>
    <w:p w:rsidR="002B5EB6" w:rsidRDefault="004D45A5" w:rsidP="001A381A">
      <w:pPr>
        <w:pStyle w:val="ListParagraph"/>
        <w:numPr>
          <w:ilvl w:val="0"/>
          <w:numId w:val="10"/>
        </w:numPr>
        <w:rPr>
          <w:rFonts w:eastAsia="Microsoft JhengHei Light"/>
          <w:sz w:val="24"/>
          <w:szCs w:val="24"/>
          <w:lang w:val="en-US"/>
        </w:rPr>
      </w:pPr>
      <m:oMath>
        <m:sSub>
          <m:sSubPr>
            <m:ctrlPr>
              <w:rPr>
                <w:rFonts w:ascii="Cambria Math" w:eastAsia="Microsoft JhengHei Light" w:hAnsi="Cambria Math"/>
                <w:i/>
                <w:sz w:val="24"/>
                <w:szCs w:val="24"/>
              </w:rPr>
            </m:ctrlPr>
          </m:sSubPr>
          <m:e>
            <m:r>
              <w:rPr>
                <w:rFonts w:ascii="Cambria Math" w:eastAsia="Microsoft JhengHei Light" w:hAnsi="Cambria Math"/>
                <w:sz w:val="24"/>
                <w:szCs w:val="24"/>
              </w:rPr>
              <m:t>ω</m:t>
            </m:r>
          </m:e>
          <m:sub>
            <m:r>
              <w:rPr>
                <w:rFonts w:ascii="Cambria Math" w:eastAsia="Microsoft JhengHei Light" w:hAnsi="Cambria Math"/>
                <w:sz w:val="24"/>
                <w:szCs w:val="24"/>
              </w:rPr>
              <m:t>i</m:t>
            </m:r>
          </m:sub>
        </m:sSub>
      </m:oMath>
      <w:r w:rsidR="001A381A" w:rsidRPr="002B5EB6">
        <w:rPr>
          <w:rFonts w:eastAsia="Microsoft JhengHei Light"/>
          <w:sz w:val="24"/>
          <w:szCs w:val="24"/>
          <w:lang w:val="en-US"/>
        </w:rPr>
        <w:t xml:space="preserve"> is the natural frequency of </w:t>
      </w:r>
      <w:r w:rsidR="002B5EB6" w:rsidRPr="002B5EB6">
        <w:rPr>
          <w:rFonts w:eastAsia="Microsoft JhengHei Light"/>
          <w:sz w:val="24"/>
          <w:szCs w:val="24"/>
          <w:lang w:val="en-US"/>
        </w:rPr>
        <w:t>i-th oscillator,</w:t>
      </w:r>
    </w:p>
    <w:p w:rsidR="002B5EB6" w:rsidRDefault="004D45A5" w:rsidP="001A381A">
      <w:pPr>
        <w:pStyle w:val="ListParagraph"/>
        <w:numPr>
          <w:ilvl w:val="0"/>
          <w:numId w:val="10"/>
        </w:numPr>
        <w:rPr>
          <w:rFonts w:eastAsia="Microsoft JhengHei Light"/>
          <w:sz w:val="24"/>
          <w:szCs w:val="24"/>
          <w:lang w:val="en-US"/>
        </w:rPr>
      </w:pPr>
      <m:oMath>
        <m:sSub>
          <m:sSubPr>
            <m:ctrlPr>
              <w:rPr>
                <w:rFonts w:ascii="Cambria Math" w:eastAsia="Microsoft JhengHei Light" w:hAnsi="Cambria Math"/>
                <w:i/>
                <w:sz w:val="24"/>
                <w:szCs w:val="24"/>
              </w:rPr>
            </m:ctrlPr>
          </m:sSubPr>
          <m:e>
            <m:r>
              <w:rPr>
                <w:rFonts w:ascii="Cambria Math" w:eastAsia="Microsoft JhengHei Light" w:hAnsi="Cambria Math"/>
                <w:sz w:val="24"/>
                <w:szCs w:val="24"/>
              </w:rPr>
              <m:t>θ</m:t>
            </m:r>
          </m:e>
          <m:sub>
            <m:r>
              <w:rPr>
                <w:rFonts w:ascii="Cambria Math" w:eastAsia="Microsoft JhengHei Light" w:hAnsi="Cambria Math"/>
                <w:sz w:val="24"/>
                <w:szCs w:val="24"/>
              </w:rPr>
              <m:t>i</m:t>
            </m:r>
          </m:sub>
        </m:sSub>
      </m:oMath>
      <w:r w:rsidR="002B5EB6" w:rsidRPr="002B5EB6">
        <w:rPr>
          <w:rFonts w:eastAsia="Microsoft JhengHei Light"/>
          <w:sz w:val="24"/>
          <w:szCs w:val="24"/>
          <w:lang w:val="en-US"/>
        </w:rPr>
        <w:t xml:space="preserve">is </w:t>
      </w:r>
      <w:r w:rsidR="001A381A" w:rsidRPr="002B5EB6">
        <w:rPr>
          <w:rFonts w:eastAsia="Microsoft JhengHei Light"/>
          <w:sz w:val="24"/>
          <w:szCs w:val="24"/>
          <w:lang w:val="en-US"/>
        </w:rPr>
        <w:t xml:space="preserve">its phase </w:t>
      </w:r>
    </w:p>
    <w:p w:rsidR="001A381A" w:rsidRPr="002B5EB6" w:rsidRDefault="004D45A5" w:rsidP="001A381A">
      <w:pPr>
        <w:pStyle w:val="ListParagraph"/>
        <w:numPr>
          <w:ilvl w:val="0"/>
          <w:numId w:val="10"/>
        </w:numPr>
        <w:rPr>
          <w:rFonts w:eastAsia="Microsoft JhengHei Light"/>
          <w:sz w:val="24"/>
          <w:szCs w:val="24"/>
          <w:lang w:val="en-US"/>
        </w:rPr>
      </w:pPr>
      <m:oMath>
        <m:sSub>
          <m:sSubPr>
            <m:ctrlPr>
              <w:rPr>
                <w:rFonts w:ascii="Cambria Math" w:eastAsia="Microsoft JhengHei Light" w:hAnsi="Cambria Math"/>
                <w:i/>
                <w:sz w:val="24"/>
                <w:szCs w:val="24"/>
              </w:rPr>
            </m:ctrlPr>
          </m:sSubPr>
          <m:e>
            <m:r>
              <w:rPr>
                <w:rFonts w:ascii="Cambria Math" w:eastAsia="Microsoft JhengHei Light" w:hAnsi="Cambria Math"/>
                <w:sz w:val="24"/>
                <w:szCs w:val="24"/>
              </w:rPr>
              <m:t>Γ</m:t>
            </m:r>
          </m:e>
          <m:sub>
            <m:r>
              <w:rPr>
                <w:rFonts w:ascii="Cambria Math" w:eastAsia="Microsoft JhengHei Light" w:hAnsi="Cambria Math"/>
                <w:sz w:val="24"/>
                <w:szCs w:val="24"/>
              </w:rPr>
              <m:t>ij</m:t>
            </m:r>
            <m:r>
              <w:rPr>
                <w:rFonts w:ascii="Cambria Math" w:eastAsia="Microsoft JhengHei Light"/>
                <w:sz w:val="24"/>
                <w:szCs w:val="24"/>
                <w:lang w:val="en-US"/>
              </w:rPr>
              <m:t xml:space="preserve"> </m:t>
            </m:r>
          </m:sub>
        </m:sSub>
      </m:oMath>
      <w:r w:rsidR="001A381A" w:rsidRPr="002B5EB6">
        <w:rPr>
          <w:rFonts w:eastAsia="Microsoft JhengHei Light"/>
          <w:sz w:val="24"/>
          <w:szCs w:val="24"/>
          <w:lang w:val="en-US"/>
        </w:rPr>
        <w:t xml:space="preserve"> is the interaction </w:t>
      </w:r>
      <w:r w:rsidR="002B5EB6">
        <w:rPr>
          <w:rFonts w:eastAsia="Microsoft JhengHei Light"/>
          <w:sz w:val="24"/>
          <w:szCs w:val="24"/>
          <w:lang w:val="en-US"/>
        </w:rPr>
        <w:t>function of oscillators i and j</w:t>
      </w:r>
    </w:p>
    <w:p w:rsidR="001A381A" w:rsidRPr="001A381A" w:rsidRDefault="001A381A" w:rsidP="002B5EB6">
      <w:pPr>
        <w:jc w:val="both"/>
        <w:rPr>
          <w:rFonts w:eastAsia="Microsoft JhengHei Light"/>
          <w:sz w:val="24"/>
          <w:szCs w:val="24"/>
          <w:lang w:val="en-US"/>
        </w:rPr>
      </w:pPr>
      <w:r w:rsidRPr="001A381A">
        <w:rPr>
          <w:rFonts w:eastAsia="Microsoft JhengHei Light"/>
          <w:sz w:val="24"/>
          <w:szCs w:val="24"/>
          <w:lang w:val="en-US"/>
        </w:rPr>
        <w:t>Although the model is already simplified, another simplification was made regarding the coupling as purely sinusoidal:</w:t>
      </w:r>
    </w:p>
    <w:p w:rsidR="001A381A" w:rsidRPr="001A381A" w:rsidRDefault="004D45A5" w:rsidP="002B5EB6">
      <w:pPr>
        <w:jc w:val="both"/>
        <w:rPr>
          <w:rFonts w:eastAsia="Microsoft JhengHei Light"/>
          <w:sz w:val="24"/>
          <w:szCs w:val="24"/>
          <w:lang w:val="en-US"/>
        </w:rPr>
      </w:pPr>
      <m:oMath>
        <m:sSub>
          <m:sSubPr>
            <m:ctrlPr>
              <w:rPr>
                <w:rFonts w:ascii="Cambria Math" w:eastAsia="Microsoft JhengHei Light" w:hAnsi="Cambria Math"/>
                <w:i/>
                <w:sz w:val="24"/>
                <w:szCs w:val="24"/>
              </w:rPr>
            </m:ctrlPr>
          </m:sSubPr>
          <m:e>
            <m:r>
              <w:rPr>
                <w:rFonts w:ascii="Cambria Math" w:eastAsia="Microsoft JhengHei Light" w:hAnsi="Cambria Math"/>
                <w:sz w:val="24"/>
                <w:szCs w:val="24"/>
              </w:rPr>
              <m:t>Γ</m:t>
            </m:r>
          </m:e>
          <m:sub>
            <m:r>
              <w:rPr>
                <w:rFonts w:ascii="Cambria Math" w:eastAsia="Microsoft JhengHei Light" w:hAnsi="Cambria Math"/>
                <w:sz w:val="24"/>
                <w:szCs w:val="24"/>
              </w:rPr>
              <m:t>ij</m:t>
            </m:r>
          </m:sub>
        </m:sSub>
        <m:d>
          <m:dPr>
            <m:ctrlPr>
              <w:rPr>
                <w:rFonts w:ascii="Cambria Math" w:eastAsia="Microsoft JhengHei Light" w:hAnsi="Cambria Math"/>
                <w:i/>
                <w:sz w:val="24"/>
                <w:szCs w:val="24"/>
              </w:rPr>
            </m:ctrlPr>
          </m:dPr>
          <m:e>
            <m:sSub>
              <m:sSubPr>
                <m:ctrlPr>
                  <w:rPr>
                    <w:rFonts w:ascii="Cambria Math" w:eastAsia="Microsoft JhengHei Light" w:hAnsi="Cambria Math"/>
                    <w:i/>
                    <w:sz w:val="24"/>
                    <w:szCs w:val="24"/>
                  </w:rPr>
                </m:ctrlPr>
              </m:sSubPr>
              <m:e>
                <m:r>
                  <w:rPr>
                    <w:rFonts w:ascii="Cambria Math" w:eastAsia="Microsoft JhengHei Light" w:hAnsi="Cambria Math"/>
                    <w:sz w:val="24"/>
                    <w:szCs w:val="24"/>
                  </w:rPr>
                  <m:t>θ</m:t>
                </m:r>
              </m:e>
              <m:sub>
                <m:r>
                  <w:rPr>
                    <w:rFonts w:ascii="Cambria Math" w:eastAsia="Microsoft JhengHei Light" w:hAnsi="Cambria Math"/>
                    <w:sz w:val="24"/>
                    <w:szCs w:val="24"/>
                  </w:rPr>
                  <m:t>j</m:t>
                </m:r>
              </m:sub>
            </m:sSub>
            <m:r>
              <w:rPr>
                <w:rFonts w:eastAsia="Microsoft JhengHei Light"/>
                <w:sz w:val="24"/>
                <w:szCs w:val="24"/>
                <w:lang w:val="en-US"/>
              </w:rPr>
              <m:t>-</m:t>
            </m:r>
            <m:sSub>
              <m:sSubPr>
                <m:ctrlPr>
                  <w:rPr>
                    <w:rFonts w:ascii="Cambria Math" w:eastAsia="Microsoft JhengHei Light" w:hAnsi="Cambria Math"/>
                    <w:i/>
                    <w:sz w:val="24"/>
                    <w:szCs w:val="24"/>
                  </w:rPr>
                </m:ctrlPr>
              </m:sSubPr>
              <m:e>
                <m:r>
                  <w:rPr>
                    <w:rFonts w:ascii="Cambria Math" w:eastAsia="Microsoft JhengHei Light" w:hAnsi="Cambria Math"/>
                    <w:sz w:val="24"/>
                    <w:szCs w:val="24"/>
                  </w:rPr>
                  <m:t>θ</m:t>
                </m:r>
              </m:e>
              <m:sub>
                <m:r>
                  <w:rPr>
                    <w:rFonts w:ascii="Cambria Math" w:eastAsia="Microsoft JhengHei Light" w:hAnsi="Cambria Math"/>
                    <w:sz w:val="24"/>
                    <w:szCs w:val="24"/>
                  </w:rPr>
                  <m:t>i</m:t>
                </m:r>
              </m:sub>
            </m:sSub>
          </m:e>
        </m:d>
        <m:r>
          <w:rPr>
            <w:rFonts w:ascii="Cambria Math" w:eastAsia="Microsoft JhengHei Light"/>
            <w:sz w:val="24"/>
            <w:szCs w:val="24"/>
            <w:lang w:val="en-US"/>
          </w:rPr>
          <m:t>=</m:t>
        </m:r>
        <m:f>
          <m:fPr>
            <m:ctrlPr>
              <w:rPr>
                <w:rFonts w:ascii="Cambria Math" w:eastAsia="Microsoft JhengHei Light" w:hAnsi="Cambria Math"/>
                <w:i/>
                <w:sz w:val="24"/>
                <w:szCs w:val="24"/>
              </w:rPr>
            </m:ctrlPr>
          </m:fPr>
          <m:num>
            <m:r>
              <w:rPr>
                <w:rFonts w:ascii="Cambria Math" w:eastAsia="Microsoft JhengHei Light" w:hAnsi="Cambria Math"/>
                <w:sz w:val="24"/>
                <w:szCs w:val="24"/>
              </w:rPr>
              <m:t>K</m:t>
            </m:r>
          </m:num>
          <m:den>
            <m:r>
              <w:rPr>
                <w:rFonts w:ascii="Cambria Math" w:eastAsia="Microsoft JhengHei Light" w:hAnsi="Cambria Math"/>
                <w:sz w:val="24"/>
                <w:szCs w:val="24"/>
              </w:rPr>
              <m:t>N</m:t>
            </m:r>
          </m:den>
        </m:f>
        <m:r>
          <m:rPr>
            <m:sty m:val="p"/>
          </m:rPr>
          <w:rPr>
            <w:rFonts w:ascii="Cambria Math" w:eastAsia="Microsoft JhengHei Light"/>
            <w:sz w:val="24"/>
            <w:szCs w:val="24"/>
            <w:lang w:val="en-US"/>
          </w:rPr>
          <m:t>sin</m:t>
        </m:r>
        <m:r>
          <m:rPr>
            <m:sty m:val="p"/>
          </m:rPr>
          <w:rPr>
            <w:rFonts w:ascii="Cambria Math" w:eastAsia="Microsoft JhengHei Light" w:hAnsi="Cambria Math"/>
            <w:sz w:val="24"/>
            <w:szCs w:val="24"/>
            <w:lang w:val="en-US"/>
          </w:rPr>
          <m:t>⁡</m:t>
        </m:r>
        <m:r>
          <w:rPr>
            <w:rFonts w:ascii="Cambria Math" w:eastAsia="Microsoft JhengHei Light"/>
            <w:sz w:val="24"/>
            <w:szCs w:val="24"/>
            <w:lang w:val="en-US"/>
          </w:rPr>
          <m:t>(</m:t>
        </m:r>
        <m:sSub>
          <m:sSubPr>
            <m:ctrlPr>
              <w:rPr>
                <w:rFonts w:ascii="Cambria Math" w:eastAsia="Microsoft JhengHei Light" w:hAnsi="Cambria Math"/>
                <w:i/>
                <w:sz w:val="24"/>
                <w:szCs w:val="24"/>
              </w:rPr>
            </m:ctrlPr>
          </m:sSubPr>
          <m:e>
            <m:r>
              <w:rPr>
                <w:rFonts w:ascii="Cambria Math" w:eastAsia="Microsoft JhengHei Light" w:hAnsi="Cambria Math"/>
                <w:sz w:val="24"/>
                <w:szCs w:val="24"/>
              </w:rPr>
              <m:t>θ</m:t>
            </m:r>
          </m:e>
          <m:sub>
            <m:r>
              <w:rPr>
                <w:rFonts w:ascii="Cambria Math" w:eastAsia="Microsoft JhengHei Light" w:hAnsi="Cambria Math"/>
                <w:sz w:val="24"/>
                <w:szCs w:val="24"/>
              </w:rPr>
              <m:t>j</m:t>
            </m:r>
          </m:sub>
        </m:sSub>
        <m:r>
          <w:rPr>
            <w:rFonts w:eastAsia="Microsoft JhengHei Light"/>
            <w:sz w:val="24"/>
            <w:szCs w:val="24"/>
            <w:lang w:val="en-US"/>
          </w:rPr>
          <m:t>-</m:t>
        </m:r>
        <m:sSub>
          <m:sSubPr>
            <m:ctrlPr>
              <w:rPr>
                <w:rFonts w:ascii="Cambria Math" w:eastAsia="Microsoft JhengHei Light" w:hAnsi="Cambria Math"/>
                <w:i/>
                <w:sz w:val="24"/>
                <w:szCs w:val="24"/>
              </w:rPr>
            </m:ctrlPr>
          </m:sSubPr>
          <m:e>
            <m:r>
              <w:rPr>
                <w:rFonts w:ascii="Cambria Math" w:eastAsia="Microsoft JhengHei Light" w:hAnsi="Cambria Math"/>
                <w:sz w:val="24"/>
                <w:szCs w:val="24"/>
              </w:rPr>
              <m:t>θ</m:t>
            </m:r>
          </m:e>
          <m:sub>
            <m:r>
              <w:rPr>
                <w:rFonts w:ascii="Cambria Math" w:eastAsia="Microsoft JhengHei Light" w:hAnsi="Cambria Math"/>
                <w:sz w:val="24"/>
                <w:szCs w:val="24"/>
              </w:rPr>
              <m:t>i</m:t>
            </m:r>
          </m:sub>
        </m:sSub>
        <m:r>
          <w:rPr>
            <w:rFonts w:ascii="Cambria Math" w:eastAsia="Microsoft JhengHei Light"/>
            <w:sz w:val="24"/>
            <w:szCs w:val="24"/>
            <w:lang w:val="en-US"/>
          </w:rPr>
          <m:t>)</m:t>
        </m:r>
      </m:oMath>
      <w:r w:rsidR="002B5EB6">
        <w:rPr>
          <w:rFonts w:eastAsia="Microsoft JhengHei Light"/>
          <w:sz w:val="24"/>
          <w:szCs w:val="24"/>
          <w:lang w:val="en-US"/>
        </w:rPr>
        <w:t>,</w:t>
      </w:r>
      <w:r w:rsidR="001A381A" w:rsidRPr="001A381A">
        <w:rPr>
          <w:rFonts w:eastAsia="Microsoft JhengHei Light"/>
          <w:sz w:val="24"/>
          <w:szCs w:val="24"/>
          <w:lang w:val="en-US"/>
        </w:rPr>
        <w:t xml:space="preserve"> K≥0 being the coupling strength.</w:t>
      </w:r>
    </w:p>
    <w:p w:rsidR="001A381A" w:rsidRPr="001A381A" w:rsidRDefault="001A381A" w:rsidP="002B5EB6">
      <w:pPr>
        <w:jc w:val="both"/>
        <w:rPr>
          <w:rFonts w:eastAsia="Microsoft JhengHei Light"/>
          <w:sz w:val="24"/>
          <w:szCs w:val="24"/>
          <w:lang w:val="en-US"/>
        </w:rPr>
      </w:pPr>
      <w:r w:rsidRPr="001A381A">
        <w:rPr>
          <w:rFonts w:eastAsia="Microsoft JhengHei Light"/>
          <w:sz w:val="24"/>
          <w:szCs w:val="24"/>
          <w:lang w:val="en-US"/>
        </w:rPr>
        <w:t xml:space="preserve">Also each of the frequencies </w:t>
      </w:r>
      <m:oMath>
        <m:sSub>
          <m:sSubPr>
            <m:ctrlPr>
              <w:rPr>
                <w:rFonts w:ascii="Cambria Math" w:eastAsia="Microsoft JhengHei Light" w:hAnsi="Cambria Math"/>
                <w:i/>
                <w:sz w:val="24"/>
                <w:szCs w:val="24"/>
              </w:rPr>
            </m:ctrlPr>
          </m:sSubPr>
          <m:e>
            <m:r>
              <w:rPr>
                <w:rFonts w:ascii="Cambria Math" w:eastAsia="Microsoft JhengHei Light" w:hAnsi="Cambria Math"/>
                <w:sz w:val="24"/>
                <w:szCs w:val="24"/>
              </w:rPr>
              <m:t>ω</m:t>
            </m:r>
          </m:e>
          <m:sub>
            <m:r>
              <w:rPr>
                <w:rFonts w:ascii="Cambria Math" w:eastAsia="Microsoft JhengHei Light" w:hAnsi="Cambria Math"/>
                <w:sz w:val="24"/>
                <w:szCs w:val="24"/>
              </w:rPr>
              <m:t>i</m:t>
            </m:r>
          </m:sub>
        </m:sSub>
      </m:oMath>
      <w:r w:rsidRPr="001A381A">
        <w:rPr>
          <w:rFonts w:eastAsia="Microsoft JhengHei Light"/>
          <w:sz w:val="24"/>
          <w:szCs w:val="24"/>
          <w:lang w:val="en-US"/>
        </w:rPr>
        <w:t xml:space="preserve"> is thought to be described by the same distribution g(</w:t>
      </w:r>
      <w:r w:rsidRPr="001A381A">
        <w:rPr>
          <w:rFonts w:eastAsia="Microsoft JhengHei Light"/>
          <w:sz w:val="24"/>
          <w:szCs w:val="24"/>
        </w:rPr>
        <w:t>ω</w:t>
      </w:r>
      <w:r w:rsidRPr="001A381A">
        <w:rPr>
          <w:rFonts w:eastAsia="Microsoft JhengHei Light"/>
          <w:sz w:val="24"/>
          <w:szCs w:val="24"/>
          <w:lang w:val="en-US"/>
        </w:rPr>
        <w:t>), with g(</w:t>
      </w:r>
      <w:r w:rsidRPr="001A381A">
        <w:rPr>
          <w:rFonts w:eastAsia="Microsoft JhengHei Light"/>
          <w:sz w:val="24"/>
          <w:szCs w:val="24"/>
        </w:rPr>
        <w:t>ω</w:t>
      </w:r>
      <w:r w:rsidRPr="001A381A">
        <w:rPr>
          <w:rFonts w:eastAsia="Microsoft JhengHei Light"/>
          <w:sz w:val="24"/>
          <w:szCs w:val="24"/>
          <w:lang w:val="en-US"/>
        </w:rPr>
        <w:t xml:space="preserve">) being unimodal and symmetric about its mean frequency </w:t>
      </w:r>
      <w:r w:rsidRPr="001A381A">
        <w:rPr>
          <w:rFonts w:eastAsia="Microsoft JhengHei Light"/>
          <w:sz w:val="24"/>
          <w:szCs w:val="24"/>
        </w:rPr>
        <w:t>Ω</w:t>
      </w:r>
      <w:r w:rsidRPr="001A381A">
        <w:rPr>
          <w:rFonts w:eastAsia="Microsoft JhengHei Light"/>
          <w:sz w:val="24"/>
          <w:szCs w:val="24"/>
          <w:lang w:val="en-US"/>
        </w:rPr>
        <w:t xml:space="preserve"> (ie. g(</w:t>
      </w:r>
      <w:r w:rsidRPr="001A381A">
        <w:rPr>
          <w:rFonts w:eastAsia="Microsoft JhengHei Light"/>
          <w:sz w:val="24"/>
          <w:szCs w:val="24"/>
        </w:rPr>
        <w:t>Ω</w:t>
      </w:r>
      <w:r w:rsidRPr="001A381A">
        <w:rPr>
          <w:rFonts w:eastAsia="Microsoft JhengHei Light"/>
          <w:sz w:val="24"/>
          <w:szCs w:val="24"/>
          <w:lang w:val="en-US"/>
        </w:rPr>
        <w:t>+</w:t>
      </w:r>
      <w:r w:rsidRPr="001A381A">
        <w:rPr>
          <w:rFonts w:eastAsia="Microsoft JhengHei Light"/>
          <w:sz w:val="24"/>
          <w:szCs w:val="24"/>
        </w:rPr>
        <w:t>ω</w:t>
      </w:r>
      <w:r w:rsidRPr="001A381A">
        <w:rPr>
          <w:rFonts w:eastAsia="Microsoft JhengHei Light"/>
          <w:sz w:val="24"/>
          <w:szCs w:val="24"/>
          <w:lang w:val="en-US"/>
        </w:rPr>
        <w:t>)=g(</w:t>
      </w:r>
      <w:r w:rsidRPr="001A381A">
        <w:rPr>
          <w:rFonts w:eastAsia="Microsoft JhengHei Light"/>
          <w:sz w:val="24"/>
          <w:szCs w:val="24"/>
        </w:rPr>
        <w:t>Ω</w:t>
      </w:r>
      <w:r w:rsidRPr="001A381A">
        <w:rPr>
          <w:rFonts w:eastAsia="Microsoft JhengHei Light"/>
          <w:sz w:val="24"/>
          <w:szCs w:val="24"/>
          <w:lang w:val="en-US"/>
        </w:rPr>
        <w:t>-</w:t>
      </w:r>
      <w:r w:rsidRPr="001A381A">
        <w:rPr>
          <w:rFonts w:eastAsia="Microsoft JhengHei Light"/>
          <w:sz w:val="24"/>
          <w:szCs w:val="24"/>
        </w:rPr>
        <w:t>ω</w:t>
      </w:r>
      <w:r w:rsidRPr="001A381A">
        <w:rPr>
          <w:rFonts w:eastAsia="Microsoft JhengHei Light"/>
          <w:sz w:val="24"/>
          <w:szCs w:val="24"/>
          <w:lang w:val="en-US"/>
        </w:rPr>
        <w:t xml:space="preserve">). Without loss of generalization, he implied </w:t>
      </w:r>
      <w:r w:rsidRPr="001A381A">
        <w:rPr>
          <w:rFonts w:eastAsia="Microsoft JhengHei Light"/>
          <w:sz w:val="24"/>
          <w:szCs w:val="24"/>
        </w:rPr>
        <w:t>Ω</w:t>
      </w:r>
      <w:r w:rsidRPr="001A381A">
        <w:rPr>
          <w:rFonts w:eastAsia="Microsoft JhengHei Light"/>
          <w:sz w:val="24"/>
          <w:szCs w:val="24"/>
          <w:lang w:val="en-US"/>
        </w:rPr>
        <w:t>=0 (last figure)</w:t>
      </w:r>
    </w:p>
    <w:p w:rsidR="001A381A" w:rsidRPr="001A381A" w:rsidRDefault="001A381A" w:rsidP="002B5EB6">
      <w:pPr>
        <w:jc w:val="both"/>
        <w:rPr>
          <w:rFonts w:eastAsia="Microsoft JhengHei Light"/>
          <w:sz w:val="24"/>
          <w:szCs w:val="24"/>
          <w:lang w:val="en-US"/>
        </w:rPr>
      </w:pPr>
      <w:r w:rsidRPr="001A381A">
        <w:rPr>
          <w:rFonts w:eastAsia="Microsoft JhengHei Light"/>
          <w:sz w:val="24"/>
          <w:szCs w:val="24"/>
          <w:lang w:val="en-US"/>
        </w:rPr>
        <w:t>So this</w:t>
      </w:r>
      <w:r w:rsidR="002B5EB6">
        <w:rPr>
          <w:rFonts w:eastAsia="Microsoft JhengHei Light"/>
          <w:sz w:val="24"/>
          <w:szCs w:val="24"/>
          <w:lang w:val="en-US"/>
        </w:rPr>
        <w:t xml:space="preserve"> leaves the governing equations:</w:t>
      </w:r>
    </w:p>
    <w:p w:rsidR="001A381A" w:rsidRPr="001A381A" w:rsidRDefault="004D45A5" w:rsidP="002B5EB6">
      <w:pPr>
        <w:jc w:val="both"/>
        <w:rPr>
          <w:rFonts w:eastAsia="Microsoft JhengHei Light"/>
          <w:sz w:val="24"/>
          <w:szCs w:val="24"/>
          <w:lang w:val="en-US"/>
        </w:rPr>
      </w:pPr>
      <m:oMath>
        <m:sSub>
          <m:sSubPr>
            <m:ctrlPr>
              <w:rPr>
                <w:rFonts w:ascii="Cambria Math" w:eastAsia="Microsoft JhengHei Light" w:hAnsi="Cambria Math"/>
                <w:i/>
                <w:sz w:val="24"/>
                <w:szCs w:val="24"/>
              </w:rPr>
            </m:ctrlPr>
          </m:sSubPr>
          <m:e>
            <m:acc>
              <m:accPr>
                <m:chr m:val="̇"/>
                <m:ctrlPr>
                  <w:rPr>
                    <w:rFonts w:ascii="Cambria Math" w:eastAsia="Microsoft JhengHei Light" w:hAnsi="Cambria Math"/>
                    <w:i/>
                    <w:sz w:val="24"/>
                    <w:szCs w:val="24"/>
                  </w:rPr>
                </m:ctrlPr>
              </m:accPr>
              <m:e>
                <m:r>
                  <w:rPr>
                    <w:rFonts w:ascii="Cambria Math" w:eastAsia="Microsoft JhengHei Light" w:hAnsi="Cambria Math"/>
                    <w:sz w:val="24"/>
                    <w:szCs w:val="24"/>
                  </w:rPr>
                  <m:t>θ</m:t>
                </m:r>
              </m:e>
            </m:acc>
          </m:e>
          <m:sub>
            <m:r>
              <w:rPr>
                <w:rFonts w:ascii="Cambria Math" w:eastAsia="Microsoft JhengHei Light" w:hAnsi="Cambria Math"/>
                <w:sz w:val="24"/>
                <w:szCs w:val="24"/>
              </w:rPr>
              <m:t>i</m:t>
            </m:r>
          </m:sub>
        </m:sSub>
        <m:r>
          <w:rPr>
            <w:rFonts w:ascii="Cambria Math" w:eastAsia="Microsoft JhengHei Light"/>
            <w:sz w:val="24"/>
            <w:szCs w:val="24"/>
            <w:lang w:val="en-US"/>
          </w:rPr>
          <m:t>=</m:t>
        </m:r>
        <m:sSub>
          <m:sSubPr>
            <m:ctrlPr>
              <w:rPr>
                <w:rFonts w:ascii="Cambria Math" w:eastAsia="Microsoft JhengHei Light" w:hAnsi="Cambria Math"/>
                <w:i/>
                <w:sz w:val="24"/>
                <w:szCs w:val="24"/>
              </w:rPr>
            </m:ctrlPr>
          </m:sSubPr>
          <m:e>
            <m:r>
              <w:rPr>
                <w:rFonts w:ascii="Cambria Math" w:eastAsia="Microsoft JhengHei Light" w:hAnsi="Cambria Math"/>
                <w:sz w:val="24"/>
                <w:szCs w:val="24"/>
              </w:rPr>
              <m:t>ω</m:t>
            </m:r>
          </m:e>
          <m:sub>
            <m:r>
              <w:rPr>
                <w:rFonts w:ascii="Cambria Math" w:eastAsia="Microsoft JhengHei Light" w:hAnsi="Cambria Math"/>
                <w:sz w:val="24"/>
                <w:szCs w:val="24"/>
              </w:rPr>
              <m:t>i</m:t>
            </m:r>
          </m:sub>
        </m:sSub>
        <m:r>
          <w:rPr>
            <w:rFonts w:ascii="Cambria Math" w:eastAsia="Microsoft JhengHei Light"/>
            <w:sz w:val="24"/>
            <w:szCs w:val="24"/>
            <w:lang w:val="en-US"/>
          </w:rPr>
          <m:t>+</m:t>
        </m:r>
        <m:f>
          <m:fPr>
            <m:ctrlPr>
              <w:rPr>
                <w:rFonts w:ascii="Cambria Math" w:eastAsia="Microsoft JhengHei Light" w:hAnsi="Cambria Math"/>
                <w:i/>
                <w:sz w:val="24"/>
                <w:szCs w:val="24"/>
              </w:rPr>
            </m:ctrlPr>
          </m:fPr>
          <m:num>
            <m:r>
              <w:rPr>
                <w:rFonts w:ascii="Cambria Math" w:eastAsia="Microsoft JhengHei Light" w:hAnsi="Cambria Math"/>
                <w:sz w:val="24"/>
                <w:szCs w:val="24"/>
              </w:rPr>
              <m:t>K</m:t>
            </m:r>
          </m:num>
          <m:den>
            <m:r>
              <w:rPr>
                <w:rFonts w:ascii="Cambria Math" w:eastAsia="Microsoft JhengHei Light" w:hAnsi="Cambria Math"/>
                <w:sz w:val="24"/>
                <w:szCs w:val="24"/>
              </w:rPr>
              <m:t>N</m:t>
            </m:r>
          </m:den>
        </m:f>
        <m:nary>
          <m:naryPr>
            <m:chr m:val="∑"/>
            <m:limLoc m:val="undOvr"/>
            <m:ctrlPr>
              <w:rPr>
                <w:rFonts w:ascii="Cambria Math" w:eastAsia="Microsoft JhengHei Light" w:hAnsi="Cambria Math"/>
                <w:i/>
                <w:sz w:val="24"/>
                <w:szCs w:val="24"/>
              </w:rPr>
            </m:ctrlPr>
          </m:naryPr>
          <m:sub>
            <m:r>
              <w:rPr>
                <w:rFonts w:ascii="Cambria Math" w:eastAsia="Microsoft JhengHei Light" w:hAnsi="Cambria Math"/>
                <w:sz w:val="24"/>
                <w:szCs w:val="24"/>
              </w:rPr>
              <m:t>i</m:t>
            </m:r>
            <m:r>
              <w:rPr>
                <w:rFonts w:ascii="Cambria Math" w:eastAsia="Microsoft JhengHei Light"/>
                <w:sz w:val="24"/>
                <w:szCs w:val="24"/>
                <w:lang w:val="en-US"/>
              </w:rPr>
              <m:t>=1</m:t>
            </m:r>
          </m:sub>
          <m:sup>
            <m:r>
              <w:rPr>
                <w:rFonts w:ascii="Cambria Math" w:eastAsia="Microsoft JhengHei Light" w:hAnsi="Cambria Math"/>
                <w:sz w:val="24"/>
                <w:szCs w:val="24"/>
              </w:rPr>
              <m:t>N</m:t>
            </m:r>
          </m:sup>
          <m:e>
            <m:r>
              <m:rPr>
                <m:sty m:val="p"/>
              </m:rPr>
              <w:rPr>
                <w:rFonts w:ascii="Cambria Math" w:eastAsia="Microsoft JhengHei Light"/>
                <w:sz w:val="24"/>
                <w:szCs w:val="24"/>
                <w:lang w:val="en-US"/>
              </w:rPr>
              <m:t>sin</m:t>
            </m:r>
            <m:r>
              <m:rPr>
                <m:sty m:val="p"/>
              </m:rPr>
              <w:rPr>
                <w:rFonts w:ascii="Cambria Math" w:eastAsia="Microsoft JhengHei Light" w:hAnsi="Cambria Math"/>
                <w:sz w:val="24"/>
                <w:szCs w:val="24"/>
                <w:lang w:val="en-US"/>
              </w:rPr>
              <m:t>⁡</m:t>
            </m:r>
            <m:r>
              <w:rPr>
                <w:rFonts w:ascii="Cambria Math" w:eastAsia="Microsoft JhengHei Light"/>
                <w:sz w:val="24"/>
                <w:szCs w:val="24"/>
                <w:lang w:val="en-US"/>
              </w:rPr>
              <m:t>(</m:t>
            </m:r>
            <m:sSub>
              <m:sSubPr>
                <m:ctrlPr>
                  <w:rPr>
                    <w:rFonts w:ascii="Cambria Math" w:eastAsia="Microsoft JhengHei Light" w:hAnsi="Cambria Math"/>
                    <w:i/>
                    <w:sz w:val="24"/>
                    <w:szCs w:val="24"/>
                  </w:rPr>
                </m:ctrlPr>
              </m:sSubPr>
              <m:e>
                <m:r>
                  <w:rPr>
                    <w:rFonts w:ascii="Cambria Math" w:eastAsia="Microsoft JhengHei Light" w:hAnsi="Cambria Math"/>
                    <w:sz w:val="24"/>
                    <w:szCs w:val="24"/>
                  </w:rPr>
                  <m:t>θ</m:t>
                </m:r>
              </m:e>
              <m:sub>
                <m:r>
                  <w:rPr>
                    <w:rFonts w:ascii="Cambria Math" w:eastAsia="Microsoft JhengHei Light" w:hAnsi="Cambria Math"/>
                    <w:sz w:val="24"/>
                    <w:szCs w:val="24"/>
                  </w:rPr>
                  <m:t>j</m:t>
                </m:r>
              </m:sub>
            </m:sSub>
            <m:r>
              <w:rPr>
                <w:rFonts w:eastAsia="Microsoft JhengHei Light"/>
                <w:sz w:val="24"/>
                <w:szCs w:val="24"/>
                <w:lang w:val="en-US"/>
              </w:rPr>
              <m:t>-</m:t>
            </m:r>
            <m:sSub>
              <m:sSubPr>
                <m:ctrlPr>
                  <w:rPr>
                    <w:rFonts w:ascii="Cambria Math" w:eastAsia="Microsoft JhengHei Light" w:hAnsi="Cambria Math"/>
                    <w:i/>
                    <w:sz w:val="24"/>
                    <w:szCs w:val="24"/>
                  </w:rPr>
                </m:ctrlPr>
              </m:sSubPr>
              <m:e>
                <m:r>
                  <w:rPr>
                    <w:rFonts w:ascii="Cambria Math" w:eastAsia="Microsoft JhengHei Light" w:hAnsi="Cambria Math"/>
                    <w:sz w:val="24"/>
                    <w:szCs w:val="24"/>
                  </w:rPr>
                  <m:t>θ</m:t>
                </m:r>
              </m:e>
              <m:sub>
                <m:r>
                  <w:rPr>
                    <w:rFonts w:ascii="Cambria Math" w:eastAsia="Microsoft JhengHei Light" w:hAnsi="Cambria Math"/>
                    <w:sz w:val="24"/>
                    <w:szCs w:val="24"/>
                  </w:rPr>
                  <m:t>i</m:t>
                </m:r>
              </m:sub>
            </m:sSub>
            <m:r>
              <w:rPr>
                <w:rFonts w:ascii="Cambria Math" w:eastAsia="Microsoft JhengHei Light"/>
                <w:sz w:val="24"/>
                <w:szCs w:val="24"/>
                <w:lang w:val="en-US"/>
              </w:rPr>
              <m:t>)</m:t>
            </m:r>
          </m:e>
        </m:nary>
      </m:oMath>
      <w:r w:rsidR="001A381A" w:rsidRPr="001A381A">
        <w:rPr>
          <w:rFonts w:eastAsia="Microsoft JhengHei Light"/>
          <w:sz w:val="24"/>
          <w:szCs w:val="24"/>
          <w:lang w:val="en-US"/>
        </w:rPr>
        <w:t>,i=1,2,….,N</w:t>
      </w:r>
    </w:p>
    <w:p w:rsidR="001A381A" w:rsidRPr="001A381A" w:rsidRDefault="001A381A" w:rsidP="002B5EB6">
      <w:pPr>
        <w:jc w:val="both"/>
        <w:rPr>
          <w:rFonts w:eastAsia="Microsoft JhengHei Light"/>
          <w:sz w:val="24"/>
          <w:szCs w:val="24"/>
          <w:lang w:val="en-US"/>
        </w:rPr>
      </w:pPr>
      <w:r w:rsidRPr="001A381A">
        <w:rPr>
          <w:rFonts w:eastAsia="Microsoft JhengHei Light"/>
          <w:sz w:val="24"/>
          <w:szCs w:val="24"/>
          <w:lang w:val="en-US"/>
        </w:rPr>
        <w:t>For the visualization of the model Kuramoto proposed a swarm of points (the oscillators) running around the unit cycle in the comple</w:t>
      </w:r>
      <w:r w:rsidR="002B5EB6">
        <w:rPr>
          <w:rFonts w:eastAsia="Microsoft JhengHei Light"/>
          <w:sz w:val="24"/>
          <w:szCs w:val="24"/>
          <w:lang w:val="en-US"/>
        </w:rPr>
        <w:t>x</w:t>
      </w:r>
      <w:r w:rsidRPr="001A381A">
        <w:rPr>
          <w:rFonts w:eastAsia="Microsoft JhengHei Light"/>
          <w:sz w:val="24"/>
          <w:szCs w:val="24"/>
          <w:lang w:val="en-US"/>
        </w:rPr>
        <w:t xml:space="preserve"> plane. The complex order parameter is </w:t>
      </w:r>
    </w:p>
    <w:p w:rsidR="001A381A" w:rsidRPr="003E78F4" w:rsidRDefault="004D45A5" w:rsidP="002B5EB6">
      <w:pPr>
        <w:jc w:val="both"/>
        <w:rPr>
          <w:rFonts w:eastAsia="Microsoft JhengHei Light"/>
          <w:i/>
          <w:sz w:val="24"/>
          <w:szCs w:val="24"/>
          <w:lang w:val="en-US"/>
        </w:rPr>
      </w:pPr>
      <m:oMath>
        <m:sSup>
          <m:sSupPr>
            <m:ctrlPr>
              <w:rPr>
                <w:rFonts w:ascii="Cambria Math" w:eastAsia="Microsoft JhengHei Light" w:hAnsi="Cambria Math"/>
                <w:i/>
                <w:sz w:val="24"/>
                <w:szCs w:val="24"/>
              </w:rPr>
            </m:ctrlPr>
          </m:sSupPr>
          <m:e>
            <m:r>
              <w:rPr>
                <w:rFonts w:ascii="Cambria Math" w:eastAsia="Microsoft JhengHei Light" w:hAnsi="Cambria Math"/>
                <w:sz w:val="24"/>
                <w:szCs w:val="24"/>
              </w:rPr>
              <m:t>re</m:t>
            </m:r>
          </m:e>
          <m:sup>
            <m:r>
              <w:rPr>
                <w:rFonts w:ascii="Cambria Math" w:eastAsia="Microsoft JhengHei Light" w:hAnsi="Cambria Math"/>
                <w:sz w:val="24"/>
                <w:szCs w:val="24"/>
              </w:rPr>
              <m:t>iψ</m:t>
            </m:r>
          </m:sup>
        </m:sSup>
        <m:r>
          <w:rPr>
            <w:rFonts w:ascii="Cambria Math" w:eastAsia="Microsoft JhengHei Light"/>
            <w:sz w:val="24"/>
            <w:szCs w:val="24"/>
            <w:lang w:val="en-US"/>
          </w:rPr>
          <m:t>=</m:t>
        </m:r>
        <m:f>
          <m:fPr>
            <m:ctrlPr>
              <w:rPr>
                <w:rFonts w:ascii="Cambria Math" w:eastAsia="Microsoft JhengHei Light" w:hAnsi="Cambria Math"/>
                <w:i/>
                <w:sz w:val="24"/>
                <w:szCs w:val="24"/>
              </w:rPr>
            </m:ctrlPr>
          </m:fPr>
          <m:num>
            <m:r>
              <w:rPr>
                <w:rFonts w:ascii="Cambria Math" w:eastAsia="Microsoft JhengHei Light"/>
                <w:sz w:val="24"/>
                <w:szCs w:val="24"/>
                <w:lang w:val="en-US"/>
              </w:rPr>
              <m:t>1</m:t>
            </m:r>
          </m:num>
          <m:den>
            <m:r>
              <w:rPr>
                <w:rFonts w:ascii="Cambria Math" w:eastAsia="Microsoft JhengHei Light" w:hAnsi="Cambria Math"/>
                <w:sz w:val="24"/>
                <w:szCs w:val="24"/>
              </w:rPr>
              <m:t>N</m:t>
            </m:r>
          </m:den>
        </m:f>
        <m:nary>
          <m:naryPr>
            <m:chr m:val="∑"/>
            <m:limLoc m:val="undOvr"/>
            <m:ctrlPr>
              <w:rPr>
                <w:rFonts w:ascii="Cambria Math" w:eastAsia="Microsoft JhengHei Light" w:hAnsi="Cambria Math"/>
                <w:i/>
                <w:sz w:val="24"/>
                <w:szCs w:val="24"/>
              </w:rPr>
            </m:ctrlPr>
          </m:naryPr>
          <m:sub>
            <m:r>
              <w:rPr>
                <w:rFonts w:ascii="Cambria Math" w:eastAsia="Microsoft JhengHei Light" w:hAnsi="Cambria Math"/>
                <w:sz w:val="24"/>
                <w:szCs w:val="24"/>
              </w:rPr>
              <m:t>i</m:t>
            </m:r>
            <m:r>
              <w:rPr>
                <w:rFonts w:ascii="Cambria Math" w:eastAsia="Microsoft JhengHei Light"/>
                <w:sz w:val="24"/>
                <w:szCs w:val="24"/>
                <w:lang w:val="en-US"/>
              </w:rPr>
              <m:t>=1</m:t>
            </m:r>
          </m:sub>
          <m:sup>
            <m:r>
              <w:rPr>
                <w:rFonts w:ascii="Cambria Math" w:eastAsia="Microsoft JhengHei Light" w:hAnsi="Cambria Math"/>
                <w:sz w:val="24"/>
                <w:szCs w:val="24"/>
              </w:rPr>
              <m:t>N</m:t>
            </m:r>
          </m:sup>
          <m:e>
            <m:sSup>
              <m:sSupPr>
                <m:ctrlPr>
                  <w:rPr>
                    <w:rFonts w:ascii="Cambria Math" w:eastAsia="Microsoft JhengHei Light" w:hAnsi="Cambria Math"/>
                    <w:i/>
                    <w:sz w:val="24"/>
                    <w:szCs w:val="24"/>
                  </w:rPr>
                </m:ctrlPr>
              </m:sSupPr>
              <m:e>
                <m:r>
                  <w:rPr>
                    <w:rFonts w:ascii="Cambria Math" w:eastAsia="Microsoft JhengHei Light" w:hAnsi="Cambria Math"/>
                    <w:sz w:val="24"/>
                    <w:szCs w:val="24"/>
                  </w:rPr>
                  <m:t>e</m:t>
                </m:r>
              </m:e>
              <m:sup>
                <m:r>
                  <w:rPr>
                    <w:rFonts w:ascii="Cambria Math" w:eastAsia="Microsoft JhengHei Light" w:hAnsi="Cambria Math"/>
                    <w:sz w:val="24"/>
                    <w:szCs w:val="24"/>
                  </w:rPr>
                  <m:t>i</m:t>
                </m:r>
                <m:sSub>
                  <m:sSubPr>
                    <m:ctrlPr>
                      <w:rPr>
                        <w:rFonts w:ascii="Cambria Math" w:eastAsia="Microsoft JhengHei Light" w:hAnsi="Cambria Math"/>
                        <w:i/>
                        <w:sz w:val="24"/>
                        <w:szCs w:val="24"/>
                      </w:rPr>
                    </m:ctrlPr>
                  </m:sSubPr>
                  <m:e>
                    <m:r>
                      <w:rPr>
                        <w:rFonts w:ascii="Cambria Math" w:eastAsia="Microsoft JhengHei Light" w:hAnsi="Cambria Math"/>
                        <w:sz w:val="24"/>
                        <w:szCs w:val="24"/>
                      </w:rPr>
                      <m:t>θ</m:t>
                    </m:r>
                  </m:e>
                  <m:sub>
                    <m:r>
                      <w:rPr>
                        <w:rFonts w:ascii="Cambria Math" w:eastAsia="Microsoft JhengHei Light" w:hAnsi="Cambria Math"/>
                        <w:sz w:val="24"/>
                        <w:szCs w:val="24"/>
                      </w:rPr>
                      <m:t>j</m:t>
                    </m:r>
                  </m:sub>
                </m:sSub>
              </m:sup>
            </m:sSup>
          </m:e>
        </m:nary>
      </m:oMath>
      <w:r w:rsidR="001A381A" w:rsidRPr="001A381A">
        <w:rPr>
          <w:rFonts w:eastAsia="Microsoft JhengHei Light"/>
          <w:sz w:val="24"/>
          <w:szCs w:val="24"/>
          <w:lang w:val="en-US"/>
        </w:rPr>
        <w:t xml:space="preserve">, </w:t>
      </w:r>
    </w:p>
    <w:p w:rsidR="001A381A" w:rsidRPr="001A381A" w:rsidRDefault="001A381A" w:rsidP="002B5EB6">
      <w:pPr>
        <w:jc w:val="both"/>
        <w:rPr>
          <w:sz w:val="24"/>
          <w:szCs w:val="24"/>
          <w:lang w:val="en-US"/>
        </w:rPr>
      </w:pPr>
      <w:r w:rsidRPr="001A381A">
        <w:rPr>
          <w:sz w:val="24"/>
          <w:szCs w:val="24"/>
          <w:lang w:val="en-US"/>
        </w:rPr>
        <w:t>where r(t) measures the phase coherence,</w:t>
      </w:r>
      <w:r w:rsidR="002B5EB6">
        <w:rPr>
          <w:sz w:val="24"/>
          <w:szCs w:val="24"/>
          <w:lang w:val="en-US"/>
        </w:rPr>
        <w:t xml:space="preserve"> </w:t>
      </w:r>
      <w:r w:rsidRPr="001A381A">
        <w:rPr>
          <w:sz w:val="24"/>
          <w:szCs w:val="24"/>
          <w:lang w:val="en-US"/>
        </w:rPr>
        <w:t>ψ(t) being the average phase</w:t>
      </w:r>
      <w:r w:rsidR="002B5EB6">
        <w:rPr>
          <w:sz w:val="24"/>
          <w:szCs w:val="24"/>
          <w:lang w:val="en-US"/>
        </w:rPr>
        <w:t>.</w:t>
      </w:r>
    </w:p>
    <w:p w:rsidR="002B5EB6" w:rsidRDefault="001A381A" w:rsidP="002B5EB6">
      <w:pPr>
        <w:keepNext/>
        <w:jc w:val="both"/>
      </w:pPr>
      <w:r>
        <w:rPr>
          <w:noProof/>
          <w:lang w:eastAsia="el-GR"/>
        </w:rPr>
        <w:drawing>
          <wp:inline distT="0" distB="0" distL="0" distR="0">
            <wp:extent cx="4315412" cy="1123950"/>
            <wp:effectExtent l="19050" t="0" r="8938" b="0"/>
            <wp:docPr id="97" name="Picture 97"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Untitled"/>
                    <pic:cNvPicPr>
                      <a:picLocks noChangeAspect="1" noChangeArrowheads="1"/>
                    </pic:cNvPicPr>
                  </pic:nvPicPr>
                  <pic:blipFill>
                    <a:blip r:embed="rId11"/>
                    <a:srcRect/>
                    <a:stretch>
                      <a:fillRect/>
                    </a:stretch>
                  </pic:blipFill>
                  <pic:spPr bwMode="auto">
                    <a:xfrm>
                      <a:off x="0" y="0"/>
                      <a:ext cx="4322003" cy="1125667"/>
                    </a:xfrm>
                    <a:prstGeom prst="rect">
                      <a:avLst/>
                    </a:prstGeom>
                    <a:noFill/>
                    <a:ln w="9525">
                      <a:noFill/>
                      <a:miter lim="800000"/>
                      <a:headEnd/>
                      <a:tailEnd/>
                    </a:ln>
                  </pic:spPr>
                </pic:pic>
              </a:graphicData>
            </a:graphic>
          </wp:inline>
        </w:drawing>
      </w:r>
    </w:p>
    <w:p w:rsidR="001A381A" w:rsidRPr="001A381A" w:rsidRDefault="002B5EB6" w:rsidP="002B5EB6">
      <w:pPr>
        <w:pStyle w:val="Caption"/>
        <w:jc w:val="both"/>
        <w:rPr>
          <w:sz w:val="24"/>
          <w:lang w:val="en-US"/>
        </w:rPr>
      </w:pPr>
      <w:r w:rsidRPr="002B5EB6">
        <w:rPr>
          <w:lang w:val="en-US"/>
        </w:rPr>
        <w:t xml:space="preserve">Picture </w:t>
      </w:r>
      <w:r w:rsidR="004D45A5">
        <w:fldChar w:fldCharType="begin"/>
      </w:r>
      <w:r w:rsidRPr="002B5EB6">
        <w:rPr>
          <w:lang w:val="en-US"/>
        </w:rPr>
        <w:instrText xml:space="preserve"> SEQ Picture \* ARABIC </w:instrText>
      </w:r>
      <w:r w:rsidR="004D45A5">
        <w:fldChar w:fldCharType="separate"/>
      </w:r>
      <w:r w:rsidR="001967FD">
        <w:rPr>
          <w:noProof/>
          <w:lang w:val="en-US"/>
        </w:rPr>
        <w:t>2</w:t>
      </w:r>
      <w:r w:rsidR="004D45A5">
        <w:fldChar w:fldCharType="end"/>
      </w:r>
      <w:r>
        <w:rPr>
          <w:lang w:val="en-US"/>
        </w:rPr>
        <w:t>Visualization of Kuramoto's model</w:t>
      </w:r>
    </w:p>
    <w:p w:rsidR="001A381A" w:rsidRPr="001A381A" w:rsidRDefault="001967FD" w:rsidP="001A381A">
      <w:pPr>
        <w:jc w:val="both"/>
        <w:rPr>
          <w:rFonts w:eastAsia="Microsoft JhengHei Light"/>
          <w:sz w:val="24"/>
          <w:szCs w:val="24"/>
          <w:lang w:val="en-US"/>
        </w:rPr>
      </w:pPr>
      <w:r>
        <w:rPr>
          <w:noProof/>
          <w:lang w:eastAsia="el-GR"/>
        </w:rPr>
        <w:lastRenderedPageBreak/>
        <w:drawing>
          <wp:anchor distT="0" distB="0" distL="114300" distR="114300" simplePos="0" relativeHeight="251673600" behindDoc="0" locked="0" layoutInCell="1" allowOverlap="1">
            <wp:simplePos x="0" y="0"/>
            <wp:positionH relativeFrom="margin">
              <wp:posOffset>2952750</wp:posOffset>
            </wp:positionH>
            <wp:positionV relativeFrom="margin">
              <wp:posOffset>514350</wp:posOffset>
            </wp:positionV>
            <wp:extent cx="3657600" cy="1200150"/>
            <wp:effectExtent l="19050" t="0" r="0" b="0"/>
            <wp:wrapSquare wrapText="bothSides"/>
            <wp:docPr id="174" name="Picture 174"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Untitled"/>
                    <pic:cNvPicPr>
                      <a:picLocks noChangeAspect="1" noChangeArrowheads="1"/>
                    </pic:cNvPicPr>
                  </pic:nvPicPr>
                  <pic:blipFill>
                    <a:blip r:embed="rId12"/>
                    <a:srcRect l="1285" b="18710"/>
                    <a:stretch>
                      <a:fillRect/>
                    </a:stretch>
                  </pic:blipFill>
                  <pic:spPr bwMode="auto">
                    <a:xfrm>
                      <a:off x="0" y="0"/>
                      <a:ext cx="3657600" cy="1200150"/>
                    </a:xfrm>
                    <a:prstGeom prst="rect">
                      <a:avLst/>
                    </a:prstGeom>
                    <a:noFill/>
                  </pic:spPr>
                </pic:pic>
              </a:graphicData>
            </a:graphic>
          </wp:anchor>
        </w:drawing>
      </w:r>
      <w:r w:rsidR="004D45A5" w:rsidRPr="004D45A5">
        <w:rPr>
          <w:noProof/>
        </w:rPr>
        <w:pict>
          <v:shapetype id="_x0000_t202" coordsize="21600,21600" o:spt="202" path="m,l,21600r21600,l21600,xe">
            <v:stroke joinstyle="miter"/>
            <v:path gradientshapeok="t" o:connecttype="rect"/>
          </v:shapetype>
          <v:shape id="_x0000_s1206" type="#_x0000_t202" style="position:absolute;left:0;text-align:left;margin-left:228.75pt;margin-top:139.5pt;width:288.1pt;height:.05pt;z-index:251684864;mso-position-horizontal-relative:text;mso-position-vertical-relative:text" stroked="f">
            <v:textbox style="mso-fit-shape-to-text:t" inset="0,0,0,0">
              <w:txbxContent>
                <w:p w:rsidR="008175D0" w:rsidRPr="009466C8" w:rsidRDefault="008175D0" w:rsidP="002B5EB6">
                  <w:pPr>
                    <w:pStyle w:val="Caption"/>
                    <w:rPr>
                      <w:rFonts w:eastAsia="Microsoft JhengHei Light"/>
                      <w:noProof/>
                      <w:sz w:val="24"/>
                      <w:szCs w:val="24"/>
                    </w:rPr>
                  </w:pPr>
                  <w:r>
                    <w:t xml:space="preserve">Picture </w:t>
                  </w:r>
                  <w:fldSimple w:instr=" SEQ Picture \* ARABIC ">
                    <w:r w:rsidR="001967FD">
                      <w:rPr>
                        <w:noProof/>
                      </w:rPr>
                      <w:t>3</w:t>
                    </w:r>
                  </w:fldSimple>
                  <w:r>
                    <w:rPr>
                      <w:lang w:val="en-US"/>
                    </w:rPr>
                    <w:t xml:space="preserve"> Evolution of r</w:t>
                  </w:r>
                </w:p>
              </w:txbxContent>
            </v:textbox>
            <w10:wrap type="square"/>
          </v:shape>
        </w:pict>
      </w:r>
      <w:r w:rsidR="002B5EB6">
        <w:rPr>
          <w:rFonts w:eastAsia="Microsoft JhengHei Light"/>
          <w:sz w:val="24"/>
          <w:szCs w:val="24"/>
          <w:lang w:val="en-US"/>
        </w:rPr>
        <w:t>F</w:t>
      </w:r>
      <w:r w:rsidR="001A381A" w:rsidRPr="001A381A">
        <w:rPr>
          <w:rFonts w:eastAsia="Microsoft JhengHei Light"/>
          <w:sz w:val="24"/>
          <w:szCs w:val="24"/>
          <w:lang w:val="en-US"/>
        </w:rPr>
        <w:t>or instance</w:t>
      </w:r>
      <w:r w:rsidR="002B5EB6">
        <w:rPr>
          <w:rFonts w:eastAsia="Microsoft JhengHei Light"/>
          <w:sz w:val="24"/>
          <w:szCs w:val="24"/>
          <w:lang w:val="en-US"/>
        </w:rPr>
        <w:t>, if</w:t>
      </w:r>
      <w:r w:rsidR="001A381A" w:rsidRPr="001A381A">
        <w:rPr>
          <w:rFonts w:eastAsia="Microsoft JhengHei Light"/>
          <w:sz w:val="24"/>
          <w:szCs w:val="24"/>
          <w:lang w:val="en-US"/>
        </w:rPr>
        <w:t xml:space="preserve"> the oscillators are moving in a tight single clump, then r</w:t>
      </w:r>
      <w:r w:rsidR="001A381A" w:rsidRPr="001A381A">
        <w:rPr>
          <w:rFonts w:eastAsia="Microsoft JhengHei Light" w:hAnsi="Microsoft JhengHei Light"/>
          <w:sz w:val="24"/>
          <w:szCs w:val="24"/>
          <w:lang w:val="en-US"/>
        </w:rPr>
        <w:t>∼</w:t>
      </w:r>
      <w:r w:rsidR="001A381A" w:rsidRPr="001A381A">
        <w:rPr>
          <w:rFonts w:eastAsia="Microsoft JhengHei Light"/>
          <w:sz w:val="24"/>
          <w:szCs w:val="24"/>
          <w:lang w:val="en-US"/>
        </w:rPr>
        <w:t>1, and the whole population acts like a giant oscillator. On the contrary if oscillators are scattered around the unit cycle, then r</w:t>
      </w:r>
      <w:r w:rsidR="001A381A" w:rsidRPr="001A381A">
        <w:rPr>
          <w:rFonts w:eastAsia="Microsoft JhengHei Light" w:hAnsi="Microsoft JhengHei Light"/>
          <w:sz w:val="24"/>
          <w:szCs w:val="24"/>
          <w:lang w:val="en-US"/>
        </w:rPr>
        <w:t>∼</w:t>
      </w:r>
      <w:r w:rsidR="001A381A" w:rsidRPr="001A381A">
        <w:rPr>
          <w:rFonts w:eastAsia="Microsoft JhengHei Light"/>
          <w:sz w:val="24"/>
          <w:szCs w:val="24"/>
          <w:lang w:val="en-US"/>
        </w:rPr>
        <w:t>0, the oscillators are incoherent.</w:t>
      </w:r>
    </w:p>
    <w:p w:rsidR="001A381A" w:rsidRPr="001A381A" w:rsidRDefault="001967FD" w:rsidP="001A381A">
      <w:pPr>
        <w:jc w:val="both"/>
        <w:rPr>
          <w:rFonts w:eastAsia="Microsoft JhengHei Light"/>
          <w:sz w:val="24"/>
          <w:szCs w:val="24"/>
          <w:lang w:val="en-US"/>
        </w:rPr>
      </w:pPr>
      <w:r>
        <w:rPr>
          <w:rFonts w:eastAsia="Microsoft JhengHei Light"/>
          <w:sz w:val="24"/>
          <w:szCs w:val="24"/>
          <w:lang w:val="en-US"/>
        </w:rPr>
        <w:t xml:space="preserve">Because for the order parameter </w:t>
      </w:r>
      <w:r w:rsidR="001A381A" w:rsidRPr="001A381A">
        <w:rPr>
          <w:rFonts w:eastAsia="Microsoft JhengHei Light"/>
          <w:sz w:val="24"/>
          <w:szCs w:val="24"/>
          <w:lang w:val="en-US"/>
        </w:rPr>
        <w:t xml:space="preserve">stands </w:t>
      </w:r>
      <m:oMath>
        <m:sSup>
          <m:sSupPr>
            <m:ctrlPr>
              <w:rPr>
                <w:rFonts w:ascii="Cambria Math" w:eastAsia="Microsoft JhengHei Light" w:hAnsi="Cambria Math"/>
                <w:i/>
                <w:sz w:val="24"/>
                <w:szCs w:val="24"/>
              </w:rPr>
            </m:ctrlPr>
          </m:sSupPr>
          <m:e>
            <m:r>
              <w:rPr>
                <w:rFonts w:ascii="Cambria Math" w:eastAsia="Microsoft JhengHei Light" w:hAnsi="Cambria Math"/>
                <w:sz w:val="24"/>
                <w:szCs w:val="24"/>
              </w:rPr>
              <m:t>re</m:t>
            </m:r>
          </m:e>
          <m:sup>
            <m:r>
              <w:rPr>
                <w:rFonts w:ascii="Cambria Math" w:eastAsia="Microsoft JhengHei Light" w:hAnsi="Cambria Math"/>
                <w:sz w:val="24"/>
                <w:szCs w:val="24"/>
              </w:rPr>
              <m:t>i</m:t>
            </m:r>
            <m:r>
              <w:rPr>
                <w:rFonts w:ascii="Cambria Math" w:eastAsia="Microsoft JhengHei Light"/>
                <w:sz w:val="24"/>
                <w:szCs w:val="24"/>
                <w:lang w:val="en-US"/>
              </w:rPr>
              <m:t>(</m:t>
            </m:r>
            <m:r>
              <w:rPr>
                <w:rFonts w:ascii="Cambria Math" w:eastAsia="Microsoft JhengHei Light" w:hAnsi="Cambria Math"/>
                <w:sz w:val="24"/>
                <w:szCs w:val="24"/>
              </w:rPr>
              <m:t>ψ</m:t>
            </m:r>
            <m:r>
              <w:rPr>
                <w:rFonts w:eastAsia="Microsoft JhengHei Light"/>
                <w:sz w:val="24"/>
                <w:szCs w:val="24"/>
                <w:lang w:val="en-US"/>
              </w:rPr>
              <m:t>-</m:t>
            </m:r>
            <m:sSub>
              <m:sSubPr>
                <m:ctrlPr>
                  <w:rPr>
                    <w:rFonts w:ascii="Cambria Math" w:eastAsia="Microsoft JhengHei Light" w:hAnsi="Cambria Math"/>
                    <w:i/>
                    <w:sz w:val="24"/>
                    <w:szCs w:val="24"/>
                  </w:rPr>
                </m:ctrlPr>
              </m:sSubPr>
              <m:e>
                <m:r>
                  <w:rPr>
                    <w:rFonts w:ascii="Cambria Math" w:eastAsia="Microsoft JhengHei Light" w:hAnsi="Cambria Math"/>
                    <w:sz w:val="24"/>
                    <w:szCs w:val="24"/>
                  </w:rPr>
                  <m:t>θ</m:t>
                </m:r>
              </m:e>
              <m:sub>
                <m:r>
                  <w:rPr>
                    <w:rFonts w:ascii="Cambria Math" w:eastAsia="Microsoft JhengHei Light" w:hAnsi="Cambria Math"/>
                    <w:sz w:val="24"/>
                    <w:szCs w:val="24"/>
                  </w:rPr>
                  <m:t>i</m:t>
                </m:r>
              </m:sub>
            </m:sSub>
            <m:r>
              <w:rPr>
                <w:rFonts w:ascii="Cambria Math" w:eastAsia="Microsoft JhengHei Light"/>
                <w:sz w:val="24"/>
                <w:szCs w:val="24"/>
                <w:lang w:val="en-US"/>
              </w:rPr>
              <m:t>)</m:t>
            </m:r>
          </m:sup>
        </m:sSup>
        <m:r>
          <w:rPr>
            <w:rFonts w:ascii="Cambria Math" w:eastAsia="Microsoft JhengHei Light"/>
            <w:sz w:val="24"/>
            <w:szCs w:val="24"/>
            <w:lang w:val="en-US"/>
          </w:rPr>
          <m:t>=</m:t>
        </m:r>
        <m:f>
          <m:fPr>
            <m:ctrlPr>
              <w:rPr>
                <w:rFonts w:ascii="Cambria Math" w:eastAsia="Microsoft JhengHei Light" w:hAnsi="Cambria Math"/>
                <w:i/>
                <w:sz w:val="24"/>
                <w:szCs w:val="24"/>
              </w:rPr>
            </m:ctrlPr>
          </m:fPr>
          <m:num>
            <m:r>
              <w:rPr>
                <w:rFonts w:ascii="Cambria Math" w:eastAsia="Microsoft JhengHei Light"/>
                <w:sz w:val="24"/>
                <w:szCs w:val="24"/>
                <w:lang w:val="en-US"/>
              </w:rPr>
              <m:t>1</m:t>
            </m:r>
          </m:num>
          <m:den>
            <m:r>
              <w:rPr>
                <w:rFonts w:ascii="Cambria Math" w:eastAsia="Microsoft JhengHei Light" w:hAnsi="Cambria Math"/>
                <w:sz w:val="24"/>
                <w:szCs w:val="24"/>
              </w:rPr>
              <m:t>N</m:t>
            </m:r>
          </m:den>
        </m:f>
        <m:nary>
          <m:naryPr>
            <m:chr m:val="∑"/>
            <m:limLoc m:val="undOvr"/>
            <m:ctrlPr>
              <w:rPr>
                <w:rFonts w:ascii="Cambria Math" w:eastAsia="Microsoft JhengHei Light" w:hAnsi="Cambria Math"/>
                <w:i/>
                <w:sz w:val="24"/>
                <w:szCs w:val="24"/>
              </w:rPr>
            </m:ctrlPr>
          </m:naryPr>
          <m:sub>
            <m:r>
              <w:rPr>
                <w:rFonts w:ascii="Cambria Math" w:eastAsia="Microsoft JhengHei Light" w:hAnsi="Cambria Math"/>
                <w:sz w:val="24"/>
                <w:szCs w:val="24"/>
              </w:rPr>
              <m:t>j</m:t>
            </m:r>
            <m:r>
              <w:rPr>
                <w:rFonts w:ascii="Cambria Math" w:eastAsia="Microsoft JhengHei Light"/>
                <w:sz w:val="24"/>
                <w:szCs w:val="24"/>
                <w:lang w:val="en-US"/>
              </w:rPr>
              <m:t>=1</m:t>
            </m:r>
          </m:sub>
          <m:sup>
            <m:r>
              <w:rPr>
                <w:rFonts w:ascii="Cambria Math" w:eastAsia="Microsoft JhengHei Light" w:hAnsi="Cambria Math"/>
                <w:sz w:val="24"/>
                <w:szCs w:val="24"/>
              </w:rPr>
              <m:t>N</m:t>
            </m:r>
          </m:sup>
          <m:e>
            <m:sSup>
              <m:sSupPr>
                <m:ctrlPr>
                  <w:rPr>
                    <w:rFonts w:ascii="Cambria Math" w:eastAsia="Microsoft JhengHei Light" w:hAnsi="Cambria Math"/>
                    <w:i/>
                    <w:sz w:val="24"/>
                    <w:szCs w:val="24"/>
                  </w:rPr>
                </m:ctrlPr>
              </m:sSupPr>
              <m:e>
                <m:r>
                  <w:rPr>
                    <w:rFonts w:ascii="Cambria Math" w:eastAsia="Microsoft JhengHei Light" w:hAnsi="Cambria Math"/>
                    <w:sz w:val="24"/>
                    <w:szCs w:val="24"/>
                  </w:rPr>
                  <m:t>e</m:t>
                </m:r>
              </m:e>
              <m:sup>
                <m:r>
                  <w:rPr>
                    <w:rFonts w:ascii="Cambria Math" w:eastAsia="Microsoft JhengHei Light" w:hAnsi="Cambria Math"/>
                    <w:sz w:val="24"/>
                    <w:szCs w:val="24"/>
                  </w:rPr>
                  <m:t>i</m:t>
                </m:r>
                <m:r>
                  <w:rPr>
                    <w:rFonts w:ascii="Cambria Math" w:eastAsia="Microsoft JhengHei Light"/>
                    <w:sz w:val="24"/>
                    <w:szCs w:val="24"/>
                    <w:lang w:val="en-US"/>
                  </w:rPr>
                  <m:t>(</m:t>
                </m:r>
                <m:sSub>
                  <m:sSubPr>
                    <m:ctrlPr>
                      <w:rPr>
                        <w:rFonts w:ascii="Cambria Math" w:eastAsia="Microsoft JhengHei Light" w:hAnsi="Cambria Math"/>
                        <w:i/>
                        <w:sz w:val="24"/>
                        <w:szCs w:val="24"/>
                      </w:rPr>
                    </m:ctrlPr>
                  </m:sSubPr>
                  <m:e>
                    <m:r>
                      <w:rPr>
                        <w:rFonts w:ascii="Cambria Math" w:eastAsia="Microsoft JhengHei Light" w:hAnsi="Cambria Math"/>
                        <w:sz w:val="24"/>
                        <w:szCs w:val="24"/>
                      </w:rPr>
                      <m:t>θ</m:t>
                    </m:r>
                  </m:e>
                  <m:sub>
                    <m:r>
                      <w:rPr>
                        <w:rFonts w:ascii="Cambria Math" w:eastAsia="Microsoft JhengHei Light" w:hAnsi="Cambria Math"/>
                        <w:sz w:val="24"/>
                        <w:szCs w:val="24"/>
                      </w:rPr>
                      <m:t>j</m:t>
                    </m:r>
                  </m:sub>
                </m:sSub>
                <m:r>
                  <w:rPr>
                    <w:rFonts w:eastAsia="Microsoft JhengHei Light"/>
                    <w:sz w:val="24"/>
                    <w:szCs w:val="24"/>
                    <w:lang w:val="en-US"/>
                  </w:rPr>
                  <m:t>-</m:t>
                </m:r>
                <m:sSub>
                  <m:sSubPr>
                    <m:ctrlPr>
                      <w:rPr>
                        <w:rFonts w:ascii="Cambria Math" w:eastAsia="Microsoft JhengHei Light" w:hAnsi="Cambria Math"/>
                        <w:i/>
                        <w:sz w:val="24"/>
                        <w:szCs w:val="24"/>
                      </w:rPr>
                    </m:ctrlPr>
                  </m:sSubPr>
                  <m:e>
                    <m:r>
                      <w:rPr>
                        <w:rFonts w:ascii="Cambria Math" w:eastAsia="Microsoft JhengHei Light" w:hAnsi="Cambria Math"/>
                        <w:sz w:val="24"/>
                        <w:szCs w:val="24"/>
                      </w:rPr>
                      <m:t>θ</m:t>
                    </m:r>
                  </m:e>
                  <m:sub>
                    <m:r>
                      <w:rPr>
                        <w:rFonts w:ascii="Cambria Math" w:eastAsia="Microsoft JhengHei Light" w:hAnsi="Cambria Math"/>
                        <w:sz w:val="24"/>
                        <w:szCs w:val="24"/>
                      </w:rPr>
                      <m:t>i</m:t>
                    </m:r>
                  </m:sub>
                </m:sSub>
                <m:r>
                  <w:rPr>
                    <w:rFonts w:ascii="Cambria Math" w:eastAsia="Microsoft JhengHei Light"/>
                    <w:sz w:val="24"/>
                    <w:szCs w:val="24"/>
                    <w:lang w:val="en-US"/>
                  </w:rPr>
                  <m:t>)</m:t>
                </m:r>
              </m:sup>
            </m:sSup>
          </m:e>
        </m:nary>
      </m:oMath>
      <w:r w:rsidR="001A381A" w:rsidRPr="001A381A">
        <w:rPr>
          <w:rFonts w:eastAsia="Microsoft JhengHei Light"/>
          <w:sz w:val="24"/>
          <w:szCs w:val="24"/>
          <w:lang w:val="en-US"/>
        </w:rPr>
        <w:t xml:space="preserve"> , equating the imaginary part yields </w:t>
      </w:r>
      <m:oMath>
        <m:r>
          <w:rPr>
            <w:rFonts w:ascii="Cambria Math" w:eastAsia="Microsoft JhengHei Light" w:hAnsi="Cambria Math"/>
            <w:sz w:val="24"/>
            <w:szCs w:val="24"/>
          </w:rPr>
          <m:t>rsin</m:t>
        </m:r>
        <m:d>
          <m:dPr>
            <m:ctrlPr>
              <w:rPr>
                <w:rFonts w:ascii="Cambria Math" w:eastAsia="Microsoft JhengHei Light" w:hAnsi="Cambria Math"/>
                <w:i/>
                <w:sz w:val="24"/>
                <w:szCs w:val="24"/>
              </w:rPr>
            </m:ctrlPr>
          </m:dPr>
          <m:e>
            <m:r>
              <w:rPr>
                <w:rFonts w:ascii="Cambria Math" w:eastAsia="Microsoft JhengHei Light" w:hAnsi="Cambria Math"/>
                <w:sz w:val="24"/>
                <w:szCs w:val="24"/>
              </w:rPr>
              <m:t>ψ</m:t>
            </m:r>
            <m:r>
              <w:rPr>
                <w:rFonts w:eastAsia="Microsoft JhengHei Light"/>
                <w:sz w:val="24"/>
                <w:szCs w:val="24"/>
                <w:lang w:val="en-US"/>
              </w:rPr>
              <m:t>-</m:t>
            </m:r>
            <m:sSub>
              <m:sSubPr>
                <m:ctrlPr>
                  <w:rPr>
                    <w:rFonts w:ascii="Cambria Math" w:eastAsia="Microsoft JhengHei Light" w:hAnsi="Cambria Math"/>
                    <w:i/>
                    <w:sz w:val="24"/>
                    <w:szCs w:val="24"/>
                  </w:rPr>
                </m:ctrlPr>
              </m:sSubPr>
              <m:e>
                <m:r>
                  <w:rPr>
                    <w:rFonts w:ascii="Cambria Math" w:eastAsia="Microsoft JhengHei Light" w:hAnsi="Cambria Math"/>
                    <w:sz w:val="24"/>
                    <w:szCs w:val="24"/>
                  </w:rPr>
                  <m:t>θ</m:t>
                </m:r>
              </m:e>
              <m:sub>
                <m:r>
                  <w:rPr>
                    <w:rFonts w:ascii="Cambria Math" w:eastAsia="Microsoft JhengHei Light" w:hAnsi="Cambria Math"/>
                    <w:sz w:val="24"/>
                    <w:szCs w:val="24"/>
                  </w:rPr>
                  <m:t>i</m:t>
                </m:r>
              </m:sub>
            </m:sSub>
          </m:e>
        </m:d>
        <m:r>
          <w:rPr>
            <w:rFonts w:ascii="Cambria Math" w:eastAsia="Microsoft JhengHei Light"/>
            <w:sz w:val="24"/>
            <w:szCs w:val="24"/>
            <w:lang w:val="en-US"/>
          </w:rPr>
          <m:t>=</m:t>
        </m:r>
        <m:f>
          <m:fPr>
            <m:ctrlPr>
              <w:rPr>
                <w:rFonts w:ascii="Cambria Math" w:eastAsia="Microsoft JhengHei Light" w:hAnsi="Cambria Math"/>
                <w:i/>
                <w:sz w:val="24"/>
                <w:szCs w:val="24"/>
              </w:rPr>
            </m:ctrlPr>
          </m:fPr>
          <m:num>
            <m:r>
              <w:rPr>
                <w:rFonts w:ascii="Cambria Math" w:eastAsia="Microsoft JhengHei Light"/>
                <w:sz w:val="24"/>
                <w:szCs w:val="24"/>
                <w:lang w:val="en-US"/>
              </w:rPr>
              <m:t>1</m:t>
            </m:r>
          </m:num>
          <m:den>
            <m:r>
              <w:rPr>
                <w:rFonts w:ascii="Cambria Math" w:eastAsia="Microsoft JhengHei Light" w:hAnsi="Cambria Math"/>
                <w:sz w:val="24"/>
                <w:szCs w:val="24"/>
              </w:rPr>
              <m:t>N</m:t>
            </m:r>
          </m:den>
        </m:f>
        <m:nary>
          <m:naryPr>
            <m:chr m:val="∑"/>
            <m:limLoc m:val="undOvr"/>
            <m:ctrlPr>
              <w:rPr>
                <w:rFonts w:ascii="Cambria Math" w:eastAsia="Microsoft JhengHei Light" w:hAnsi="Cambria Math"/>
                <w:i/>
                <w:sz w:val="24"/>
                <w:szCs w:val="24"/>
              </w:rPr>
            </m:ctrlPr>
          </m:naryPr>
          <m:sub>
            <m:r>
              <w:rPr>
                <w:rFonts w:ascii="Cambria Math" w:eastAsia="Microsoft JhengHei Light" w:hAnsi="Cambria Math"/>
                <w:sz w:val="24"/>
                <w:szCs w:val="24"/>
              </w:rPr>
              <m:t>j</m:t>
            </m:r>
            <m:r>
              <w:rPr>
                <w:rFonts w:ascii="Cambria Math" w:eastAsia="Microsoft JhengHei Light"/>
                <w:sz w:val="24"/>
                <w:szCs w:val="24"/>
                <w:lang w:val="en-US"/>
              </w:rPr>
              <m:t>=1</m:t>
            </m:r>
          </m:sub>
          <m:sup>
            <m:r>
              <w:rPr>
                <w:rFonts w:ascii="Cambria Math" w:eastAsia="Microsoft JhengHei Light" w:hAnsi="Cambria Math"/>
                <w:sz w:val="24"/>
                <w:szCs w:val="24"/>
              </w:rPr>
              <m:t>N</m:t>
            </m:r>
          </m:sup>
          <m:e>
            <m:func>
              <m:funcPr>
                <m:ctrlPr>
                  <w:rPr>
                    <w:rFonts w:ascii="Cambria Math" w:eastAsia="Microsoft JhengHei Light" w:hAnsi="Cambria Math"/>
                    <w:i/>
                    <w:sz w:val="24"/>
                    <w:szCs w:val="24"/>
                  </w:rPr>
                </m:ctrlPr>
              </m:funcPr>
              <m:fName>
                <m:r>
                  <m:rPr>
                    <m:sty m:val="p"/>
                  </m:rPr>
                  <w:rPr>
                    <w:rFonts w:ascii="Cambria Math" w:eastAsia="Microsoft JhengHei Light"/>
                    <w:sz w:val="24"/>
                    <w:szCs w:val="24"/>
                    <w:lang w:val="en-US"/>
                  </w:rPr>
                  <m:t>sin</m:t>
                </m:r>
              </m:fName>
              <m:e>
                <m:d>
                  <m:dPr>
                    <m:ctrlPr>
                      <w:rPr>
                        <w:rFonts w:ascii="Cambria Math" w:eastAsia="Microsoft JhengHei Light" w:hAnsi="Cambria Math"/>
                        <w:i/>
                        <w:sz w:val="24"/>
                        <w:szCs w:val="24"/>
                      </w:rPr>
                    </m:ctrlPr>
                  </m:dPr>
                  <m:e>
                    <m:sSub>
                      <m:sSubPr>
                        <m:ctrlPr>
                          <w:rPr>
                            <w:rFonts w:ascii="Cambria Math" w:eastAsia="Microsoft JhengHei Light" w:hAnsi="Cambria Math"/>
                            <w:i/>
                            <w:sz w:val="24"/>
                            <w:szCs w:val="24"/>
                          </w:rPr>
                        </m:ctrlPr>
                      </m:sSubPr>
                      <m:e>
                        <m:r>
                          <w:rPr>
                            <w:rFonts w:ascii="Cambria Math" w:eastAsia="Microsoft JhengHei Light" w:hAnsi="Cambria Math"/>
                            <w:sz w:val="24"/>
                            <w:szCs w:val="24"/>
                          </w:rPr>
                          <m:t>θ</m:t>
                        </m:r>
                      </m:e>
                      <m:sub>
                        <m:r>
                          <w:rPr>
                            <w:rFonts w:ascii="Cambria Math" w:eastAsia="Microsoft JhengHei Light" w:hAnsi="Cambria Math"/>
                            <w:sz w:val="24"/>
                            <w:szCs w:val="24"/>
                          </w:rPr>
                          <m:t>j</m:t>
                        </m:r>
                      </m:sub>
                    </m:sSub>
                    <m:r>
                      <w:rPr>
                        <w:rFonts w:eastAsia="Microsoft JhengHei Light"/>
                        <w:sz w:val="24"/>
                        <w:szCs w:val="24"/>
                        <w:lang w:val="en-US"/>
                      </w:rPr>
                      <m:t>-</m:t>
                    </m:r>
                    <m:sSub>
                      <m:sSubPr>
                        <m:ctrlPr>
                          <w:rPr>
                            <w:rFonts w:ascii="Cambria Math" w:eastAsia="Microsoft JhengHei Light" w:hAnsi="Cambria Math"/>
                            <w:i/>
                            <w:sz w:val="24"/>
                            <w:szCs w:val="24"/>
                          </w:rPr>
                        </m:ctrlPr>
                      </m:sSubPr>
                      <m:e>
                        <m:r>
                          <w:rPr>
                            <w:rFonts w:ascii="Cambria Math" w:eastAsia="Microsoft JhengHei Light" w:hAnsi="Cambria Math"/>
                            <w:sz w:val="24"/>
                            <w:szCs w:val="24"/>
                          </w:rPr>
                          <m:t>θ</m:t>
                        </m:r>
                      </m:e>
                      <m:sub>
                        <m:r>
                          <w:rPr>
                            <w:rFonts w:ascii="Cambria Math" w:eastAsia="Microsoft JhengHei Light" w:hAnsi="Cambria Math"/>
                            <w:sz w:val="24"/>
                            <w:szCs w:val="24"/>
                          </w:rPr>
                          <m:t>i</m:t>
                        </m:r>
                      </m:sub>
                    </m:sSub>
                  </m:e>
                </m:d>
              </m:e>
            </m:func>
          </m:e>
        </m:nary>
      </m:oMath>
      <w:r w:rsidR="001A381A" w:rsidRPr="001A381A">
        <w:rPr>
          <w:rFonts w:eastAsia="Microsoft JhengHei Light"/>
          <w:sz w:val="24"/>
          <w:szCs w:val="24"/>
          <w:lang w:val="en-US"/>
        </w:rPr>
        <w:t>, leading to the new form of governing equations</w:t>
      </w:r>
    </w:p>
    <w:p w:rsidR="001A381A" w:rsidRPr="001A381A" w:rsidRDefault="004D45A5" w:rsidP="001A381A">
      <w:pPr>
        <w:jc w:val="both"/>
        <w:rPr>
          <w:rFonts w:eastAsia="Microsoft JhengHei Light"/>
          <w:sz w:val="24"/>
          <w:szCs w:val="24"/>
          <w:lang w:val="en-US"/>
        </w:rPr>
      </w:pPr>
      <m:oMath>
        <m:sSub>
          <m:sSubPr>
            <m:ctrlPr>
              <w:rPr>
                <w:rFonts w:ascii="Cambria Math" w:eastAsia="Microsoft JhengHei Light" w:hAnsi="Cambria Math"/>
                <w:i/>
                <w:sz w:val="24"/>
                <w:szCs w:val="24"/>
              </w:rPr>
            </m:ctrlPr>
          </m:sSubPr>
          <m:e>
            <m:acc>
              <m:accPr>
                <m:chr m:val="̇"/>
                <m:ctrlPr>
                  <w:rPr>
                    <w:rFonts w:ascii="Cambria Math" w:eastAsia="Microsoft JhengHei Light" w:hAnsi="Cambria Math"/>
                    <w:i/>
                    <w:sz w:val="24"/>
                    <w:szCs w:val="24"/>
                  </w:rPr>
                </m:ctrlPr>
              </m:accPr>
              <m:e>
                <m:r>
                  <w:rPr>
                    <w:rFonts w:ascii="Cambria Math" w:eastAsia="Microsoft JhengHei Light" w:hAnsi="Cambria Math"/>
                    <w:sz w:val="24"/>
                    <w:szCs w:val="24"/>
                  </w:rPr>
                  <m:t>θ</m:t>
                </m:r>
              </m:e>
            </m:acc>
          </m:e>
          <m:sub>
            <m:r>
              <w:rPr>
                <w:rFonts w:ascii="Cambria Math" w:eastAsia="Microsoft JhengHei Light" w:hAnsi="Cambria Math"/>
                <w:sz w:val="24"/>
                <w:szCs w:val="24"/>
              </w:rPr>
              <m:t>i</m:t>
            </m:r>
          </m:sub>
        </m:sSub>
        <m:r>
          <w:rPr>
            <w:rFonts w:ascii="Cambria Math" w:eastAsia="Microsoft JhengHei Light"/>
            <w:sz w:val="24"/>
            <w:szCs w:val="24"/>
            <w:lang w:val="en-US"/>
          </w:rPr>
          <m:t>=</m:t>
        </m:r>
        <m:sSub>
          <m:sSubPr>
            <m:ctrlPr>
              <w:rPr>
                <w:rFonts w:ascii="Cambria Math" w:eastAsia="Microsoft JhengHei Light" w:hAnsi="Cambria Math"/>
                <w:i/>
                <w:sz w:val="24"/>
                <w:szCs w:val="24"/>
              </w:rPr>
            </m:ctrlPr>
          </m:sSubPr>
          <m:e>
            <m:r>
              <w:rPr>
                <w:rFonts w:ascii="Cambria Math" w:eastAsia="Microsoft JhengHei Light" w:hAnsi="Cambria Math"/>
                <w:sz w:val="24"/>
                <w:szCs w:val="24"/>
              </w:rPr>
              <m:t>ω</m:t>
            </m:r>
          </m:e>
          <m:sub>
            <m:r>
              <w:rPr>
                <w:rFonts w:ascii="Cambria Math" w:eastAsia="Microsoft JhengHei Light" w:hAnsi="Cambria Math"/>
                <w:sz w:val="24"/>
                <w:szCs w:val="24"/>
              </w:rPr>
              <m:t>i</m:t>
            </m:r>
          </m:sub>
        </m:sSub>
        <m:r>
          <w:rPr>
            <w:rFonts w:ascii="Cambria Math" w:eastAsia="Microsoft JhengHei Light"/>
            <w:sz w:val="24"/>
            <w:szCs w:val="24"/>
            <w:lang w:val="en-US"/>
          </w:rPr>
          <m:t>+</m:t>
        </m:r>
        <m:r>
          <w:rPr>
            <w:rFonts w:ascii="Cambria Math" w:eastAsia="Microsoft JhengHei Light" w:hAnsi="Cambria Math"/>
            <w:sz w:val="24"/>
            <w:szCs w:val="24"/>
          </w:rPr>
          <m:t>Kr</m:t>
        </m:r>
        <m:r>
          <m:rPr>
            <m:sty m:val="p"/>
          </m:rPr>
          <w:rPr>
            <w:rFonts w:ascii="Cambria Math" w:eastAsia="Microsoft JhengHei Light"/>
            <w:sz w:val="24"/>
            <w:szCs w:val="24"/>
            <w:lang w:val="en-US"/>
          </w:rPr>
          <m:t>sin</m:t>
        </m:r>
        <m:r>
          <m:rPr>
            <m:sty m:val="p"/>
          </m:rPr>
          <w:rPr>
            <w:rFonts w:eastAsia="Microsoft JhengHei Light" w:hAnsi="Cambria Math"/>
            <w:sz w:val="24"/>
            <w:szCs w:val="24"/>
            <w:lang w:val="en-US"/>
          </w:rPr>
          <m:t>⁡</m:t>
        </m:r>
        <m:r>
          <w:rPr>
            <w:rFonts w:ascii="Cambria Math" w:eastAsia="Microsoft JhengHei Light"/>
            <w:sz w:val="24"/>
            <w:szCs w:val="24"/>
            <w:lang w:val="en-US"/>
          </w:rPr>
          <m:t>(</m:t>
        </m:r>
        <m:r>
          <w:rPr>
            <w:rFonts w:ascii="Cambria Math" w:eastAsia="Microsoft JhengHei Light" w:hAnsi="Cambria Math"/>
            <w:sz w:val="24"/>
            <w:szCs w:val="24"/>
          </w:rPr>
          <m:t>ψ</m:t>
        </m:r>
        <m:r>
          <w:rPr>
            <w:rFonts w:eastAsia="Microsoft JhengHei Light"/>
            <w:sz w:val="24"/>
            <w:szCs w:val="24"/>
            <w:lang w:val="en-US"/>
          </w:rPr>
          <m:t>-</m:t>
        </m:r>
        <m:sSub>
          <m:sSubPr>
            <m:ctrlPr>
              <w:rPr>
                <w:rFonts w:ascii="Cambria Math" w:eastAsia="Microsoft JhengHei Light" w:hAnsi="Cambria Math"/>
                <w:i/>
                <w:sz w:val="24"/>
                <w:szCs w:val="24"/>
              </w:rPr>
            </m:ctrlPr>
          </m:sSubPr>
          <m:e>
            <m:r>
              <w:rPr>
                <w:rFonts w:ascii="Cambria Math" w:eastAsia="Microsoft JhengHei Light" w:hAnsi="Cambria Math"/>
                <w:sz w:val="24"/>
                <w:szCs w:val="24"/>
              </w:rPr>
              <m:t>θ</m:t>
            </m:r>
          </m:e>
          <m:sub>
            <m:r>
              <w:rPr>
                <w:rFonts w:ascii="Cambria Math" w:eastAsia="Microsoft JhengHei Light" w:hAnsi="Cambria Math"/>
                <w:sz w:val="24"/>
                <w:szCs w:val="24"/>
              </w:rPr>
              <m:t>i</m:t>
            </m:r>
          </m:sub>
        </m:sSub>
        <m:r>
          <w:rPr>
            <w:rFonts w:ascii="Cambria Math" w:eastAsia="Microsoft JhengHei Light"/>
            <w:sz w:val="24"/>
            <w:szCs w:val="24"/>
            <w:lang w:val="en-US"/>
          </w:rPr>
          <m:t>)</m:t>
        </m:r>
      </m:oMath>
      <w:r w:rsidR="001A381A" w:rsidRPr="001A381A">
        <w:rPr>
          <w:rFonts w:eastAsia="Microsoft JhengHei Light"/>
          <w:sz w:val="24"/>
          <w:szCs w:val="24"/>
          <w:lang w:val="en-US"/>
        </w:rPr>
        <w:t xml:space="preserve"> , i =1,2,…,N</w:t>
      </w:r>
    </w:p>
    <w:p w:rsidR="001A381A" w:rsidRPr="001A381A" w:rsidRDefault="001A381A" w:rsidP="001A381A">
      <w:pPr>
        <w:ind w:firstLine="720"/>
        <w:jc w:val="both"/>
        <w:rPr>
          <w:rFonts w:eastAsia="Microsoft JhengHei Light"/>
          <w:sz w:val="24"/>
          <w:szCs w:val="24"/>
          <w:lang w:val="en-US"/>
        </w:rPr>
      </w:pPr>
      <w:r w:rsidRPr="001A381A">
        <w:rPr>
          <w:rFonts w:eastAsia="Microsoft JhengHei Light"/>
          <w:sz w:val="24"/>
          <w:szCs w:val="24"/>
          <w:lang w:val="en-US"/>
        </w:rPr>
        <w:t>In this form oscillators seem uncoupled from the others in the system, al</w:t>
      </w:r>
      <w:r w:rsidR="002B5EB6">
        <w:rPr>
          <w:rFonts w:eastAsia="Microsoft JhengHei Light"/>
          <w:sz w:val="24"/>
          <w:szCs w:val="24"/>
          <w:lang w:val="en-US"/>
        </w:rPr>
        <w:t>though they are interacting,</w:t>
      </w:r>
      <w:r w:rsidRPr="001A381A">
        <w:rPr>
          <w:rFonts w:eastAsia="Microsoft JhengHei Light"/>
          <w:sz w:val="24"/>
          <w:szCs w:val="24"/>
          <w:lang w:val="en-US"/>
        </w:rPr>
        <w:t xml:space="preserve"> not directly</w:t>
      </w:r>
      <w:r w:rsidR="002B5EB6">
        <w:rPr>
          <w:rFonts w:eastAsia="Microsoft JhengHei Light"/>
          <w:sz w:val="24"/>
          <w:szCs w:val="24"/>
          <w:lang w:val="en-US"/>
        </w:rPr>
        <w:t xml:space="preserve"> at this point</w:t>
      </w:r>
      <w:r w:rsidRPr="001A381A">
        <w:rPr>
          <w:rFonts w:eastAsia="Microsoft JhengHei Light"/>
          <w:sz w:val="24"/>
          <w:szCs w:val="24"/>
          <w:lang w:val="en-US"/>
        </w:rPr>
        <w:t xml:space="preserve"> but though the mean field quantities r and </w:t>
      </w:r>
      <w:r w:rsidRPr="001A381A">
        <w:rPr>
          <w:rFonts w:eastAsia="Microsoft JhengHei Light"/>
          <w:sz w:val="24"/>
          <w:szCs w:val="24"/>
        </w:rPr>
        <w:t>ψ</w:t>
      </w:r>
      <w:r w:rsidRPr="001A381A">
        <w:rPr>
          <w:rFonts w:eastAsia="Microsoft JhengHei Light"/>
          <w:sz w:val="24"/>
          <w:szCs w:val="24"/>
          <w:lang w:val="en-US"/>
        </w:rPr>
        <w:t xml:space="preserve">, with each phase </w:t>
      </w:r>
      <m:oMath>
        <m:sSub>
          <m:sSubPr>
            <m:ctrlPr>
              <w:rPr>
                <w:rFonts w:ascii="Cambria Math" w:eastAsia="Microsoft JhengHei Light" w:hAnsi="Cambria Math"/>
                <w:i/>
                <w:sz w:val="24"/>
                <w:szCs w:val="24"/>
              </w:rPr>
            </m:ctrlPr>
          </m:sSubPr>
          <m:e>
            <m:r>
              <w:rPr>
                <w:rFonts w:ascii="Cambria Math" w:eastAsia="Microsoft JhengHei Light" w:hAnsi="Cambria Math"/>
                <w:sz w:val="24"/>
                <w:szCs w:val="24"/>
              </w:rPr>
              <m:t>θ</m:t>
            </m:r>
          </m:e>
          <m:sub>
            <m:r>
              <w:rPr>
                <w:rFonts w:ascii="Cambria Math" w:eastAsia="Microsoft JhengHei Light" w:hAnsi="Cambria Math"/>
                <w:sz w:val="24"/>
                <w:szCs w:val="24"/>
              </w:rPr>
              <m:t>i</m:t>
            </m:r>
          </m:sub>
        </m:sSub>
      </m:oMath>
      <w:r w:rsidRPr="001A381A">
        <w:rPr>
          <w:rFonts w:eastAsia="Microsoft JhengHei Light"/>
          <w:sz w:val="24"/>
          <w:szCs w:val="24"/>
          <w:lang w:val="en-US"/>
        </w:rPr>
        <w:t xml:space="preserve"> pulled to the mean frequency </w:t>
      </w:r>
      <w:r w:rsidRPr="001A381A">
        <w:rPr>
          <w:rFonts w:eastAsia="Microsoft JhengHei Light"/>
          <w:sz w:val="24"/>
          <w:szCs w:val="24"/>
        </w:rPr>
        <w:t>ψ</w:t>
      </w:r>
      <w:r w:rsidRPr="001A381A">
        <w:rPr>
          <w:rFonts w:eastAsia="Microsoft JhengHei Light"/>
          <w:sz w:val="24"/>
          <w:szCs w:val="24"/>
          <w:lang w:val="en-US"/>
        </w:rPr>
        <w:t>, rather than toward to any individual oscillator. Moreover the co</w:t>
      </w:r>
      <w:r w:rsidR="002B5EB6">
        <w:rPr>
          <w:rFonts w:eastAsia="Microsoft JhengHei Light"/>
          <w:sz w:val="24"/>
          <w:szCs w:val="24"/>
          <w:lang w:val="en-US"/>
        </w:rPr>
        <w:t>upling strength is proportional</w:t>
      </w:r>
      <w:r w:rsidRPr="001A381A">
        <w:rPr>
          <w:rFonts w:eastAsia="Microsoft JhengHei Light"/>
          <w:sz w:val="24"/>
          <w:szCs w:val="24"/>
          <w:lang w:val="en-US"/>
        </w:rPr>
        <w:t xml:space="preserve"> to the coherence r, as the population becomes more coherent, with more oscillators going into synchrony, r grows and so does the effective coupling Kr, recruiting more oscillators into synchrony. If the coherence increases further with these added new oscillators the process continues, otherwise it becomes self-limiting.</w:t>
      </w:r>
    </w:p>
    <w:p w:rsidR="001A381A" w:rsidRPr="001A381A" w:rsidRDefault="001A381A" w:rsidP="001A381A">
      <w:pPr>
        <w:ind w:firstLine="720"/>
        <w:jc w:val="both"/>
        <w:rPr>
          <w:rFonts w:eastAsia="Microsoft JhengHei Light"/>
          <w:sz w:val="24"/>
          <w:szCs w:val="24"/>
          <w:lang w:val="en-US"/>
        </w:rPr>
      </w:pPr>
      <w:r w:rsidRPr="001A381A">
        <w:rPr>
          <w:rFonts w:eastAsia="Microsoft JhengHei Light"/>
          <w:sz w:val="24"/>
          <w:szCs w:val="24"/>
          <w:lang w:val="en-US"/>
        </w:rPr>
        <w:t>After this analysis, it is very interesting to understand how r(t) evolves. For fixed g(</w:t>
      </w:r>
      <w:r w:rsidRPr="001A381A">
        <w:rPr>
          <w:rFonts w:eastAsia="Microsoft JhengHei Light"/>
          <w:sz w:val="24"/>
          <w:szCs w:val="24"/>
        </w:rPr>
        <w:t>ω</w:t>
      </w:r>
      <w:r w:rsidRPr="001A381A">
        <w:rPr>
          <w:rFonts w:eastAsia="Microsoft JhengHei Light"/>
          <w:sz w:val="24"/>
          <w:szCs w:val="24"/>
          <w:lang w:val="en-US"/>
        </w:rPr>
        <w:t xml:space="preserve">), as a density function with infinite tails (like a Gaussian) and variation in the coupling strength K, simulations proved that there is a threshold value </w:t>
      </w:r>
      <m:oMath>
        <m:sSub>
          <m:sSubPr>
            <m:ctrlPr>
              <w:rPr>
                <w:rFonts w:ascii="Cambria Math" w:eastAsia="Microsoft JhengHei Light" w:hAnsi="Cambria Math"/>
                <w:i/>
                <w:sz w:val="24"/>
                <w:szCs w:val="24"/>
              </w:rPr>
            </m:ctrlPr>
          </m:sSubPr>
          <m:e>
            <m:r>
              <w:rPr>
                <w:rFonts w:ascii="Cambria Math" w:eastAsia="Microsoft JhengHei Light" w:hAnsi="Cambria Math"/>
                <w:sz w:val="24"/>
                <w:szCs w:val="24"/>
              </w:rPr>
              <m:t>K</m:t>
            </m:r>
          </m:e>
          <m:sub>
            <m:r>
              <w:rPr>
                <w:rFonts w:ascii="Cambria Math" w:eastAsia="Microsoft JhengHei Light" w:hAnsi="Cambria Math"/>
                <w:sz w:val="24"/>
                <w:szCs w:val="24"/>
              </w:rPr>
              <m:t>c</m:t>
            </m:r>
          </m:sub>
        </m:sSub>
      </m:oMath>
      <w:r w:rsidRPr="001A381A">
        <w:rPr>
          <w:rFonts w:eastAsia="Microsoft JhengHei Light"/>
          <w:sz w:val="24"/>
          <w:szCs w:val="24"/>
          <w:lang w:val="en-US"/>
        </w:rPr>
        <w:t xml:space="preserve">, and when K is less, r(t) decays, and the incoherent state is stable. For values of K above </w:t>
      </w:r>
      <m:oMath>
        <m:sSub>
          <m:sSubPr>
            <m:ctrlPr>
              <w:rPr>
                <w:rFonts w:ascii="Cambria Math" w:eastAsia="Microsoft JhengHei Light" w:hAnsi="Cambria Math"/>
                <w:i/>
                <w:sz w:val="24"/>
                <w:szCs w:val="24"/>
              </w:rPr>
            </m:ctrlPr>
          </m:sSubPr>
          <m:e>
            <m:r>
              <w:rPr>
                <w:rFonts w:ascii="Cambria Math" w:eastAsia="Microsoft JhengHei Light" w:hAnsi="Cambria Math"/>
                <w:sz w:val="24"/>
                <w:szCs w:val="24"/>
              </w:rPr>
              <m:t>K</m:t>
            </m:r>
          </m:e>
          <m:sub>
            <m:r>
              <w:rPr>
                <w:rFonts w:ascii="Cambria Math" w:eastAsia="Microsoft JhengHei Light" w:hAnsi="Cambria Math"/>
                <w:sz w:val="24"/>
                <w:szCs w:val="24"/>
              </w:rPr>
              <m:t>c</m:t>
            </m:r>
          </m:sub>
        </m:sSub>
      </m:oMath>
      <w:r w:rsidRPr="001A381A">
        <w:rPr>
          <w:rFonts w:eastAsia="Microsoft JhengHei Light"/>
          <w:sz w:val="24"/>
          <w:szCs w:val="24"/>
          <w:lang w:val="en-US"/>
        </w:rPr>
        <w:t xml:space="preserve">, r(t) grows, reflecting instability in the incoherent state, and clusters of oscillators synchronizing.  In the end r(t) saturates at some </w:t>
      </w:r>
      <m:oMath>
        <m:sSub>
          <m:sSubPr>
            <m:ctrlPr>
              <w:rPr>
                <w:rFonts w:ascii="Cambria Math" w:eastAsia="Microsoft JhengHei Light" w:hAnsi="Cambria Math"/>
                <w:i/>
                <w:sz w:val="24"/>
                <w:szCs w:val="24"/>
              </w:rPr>
            </m:ctrlPr>
          </m:sSubPr>
          <m:e>
            <m:r>
              <w:rPr>
                <w:rFonts w:ascii="Cambria Math" w:eastAsia="Microsoft JhengHei Light" w:hAnsi="Cambria Math"/>
                <w:sz w:val="24"/>
                <w:szCs w:val="24"/>
              </w:rPr>
              <m:t>r</m:t>
            </m:r>
          </m:e>
          <m:sub>
            <m:r>
              <w:rPr>
                <w:rFonts w:eastAsia="Microsoft JhengHei Light"/>
                <w:sz w:val="24"/>
                <w:szCs w:val="24"/>
                <w:lang w:val="en-US"/>
              </w:rPr>
              <m:t>∞</m:t>
            </m:r>
          </m:sub>
        </m:sSub>
      </m:oMath>
      <w:r w:rsidRPr="001A381A">
        <w:rPr>
          <w:rFonts w:eastAsia="Microsoft JhengHei Light"/>
          <w:sz w:val="24"/>
          <w:szCs w:val="24"/>
          <w:lang w:val="en-US"/>
        </w:rPr>
        <w:t>&lt;1 level.</w:t>
      </w:r>
    </w:p>
    <w:p w:rsidR="001A381A" w:rsidRPr="001A381A" w:rsidRDefault="001A381A" w:rsidP="001A381A">
      <w:pPr>
        <w:ind w:firstLine="720"/>
        <w:jc w:val="both"/>
        <w:rPr>
          <w:rFonts w:eastAsia="Microsoft JhengHei Light"/>
          <w:sz w:val="24"/>
          <w:szCs w:val="24"/>
          <w:lang w:val="en-US"/>
        </w:rPr>
      </w:pPr>
      <w:r w:rsidRPr="001A381A">
        <w:rPr>
          <w:rFonts w:eastAsia="Microsoft JhengHei Light"/>
          <w:sz w:val="24"/>
          <w:szCs w:val="24"/>
          <w:lang w:val="en-US"/>
        </w:rPr>
        <w:t>At a microscopic level of individual oscillators, Kuramoto found that two groups were formed. A partially synchronized state is formed with</w:t>
      </w:r>
      <w:r w:rsidR="00B2324C">
        <w:rPr>
          <w:rFonts w:eastAsia="Microsoft JhengHei Light"/>
          <w:sz w:val="24"/>
          <w:szCs w:val="24"/>
          <w:lang w:val="en-US"/>
        </w:rPr>
        <w:t xml:space="preserve"> </w:t>
      </w:r>
      <w:r w:rsidRPr="001A381A">
        <w:rPr>
          <w:rFonts w:eastAsia="Microsoft JhengHei Light"/>
          <w:sz w:val="24"/>
          <w:szCs w:val="24"/>
          <w:lang w:val="en-US"/>
        </w:rPr>
        <w:t xml:space="preserve">‘locked’ and ‘drifting’ oscillators. The former refer to the oscillators locking at the mean frequency </w:t>
      </w:r>
      <w:r w:rsidRPr="001A381A">
        <w:rPr>
          <w:rFonts w:eastAsia="Microsoft JhengHei Light"/>
          <w:sz w:val="24"/>
          <w:szCs w:val="24"/>
        </w:rPr>
        <w:t>Ω</w:t>
      </w:r>
      <w:r w:rsidRPr="001A381A">
        <w:rPr>
          <w:rFonts w:eastAsia="Microsoft JhengHei Light"/>
          <w:sz w:val="24"/>
          <w:szCs w:val="24"/>
          <w:lang w:val="en-US"/>
        </w:rPr>
        <w:t xml:space="preserve"> and co-rotate with the average phase </w:t>
      </w:r>
      <w:r w:rsidRPr="001A381A">
        <w:rPr>
          <w:rFonts w:eastAsia="Microsoft JhengHei Light"/>
          <w:sz w:val="24"/>
          <w:szCs w:val="24"/>
        </w:rPr>
        <w:t>ψ</w:t>
      </w:r>
      <w:r w:rsidRPr="001A381A">
        <w:rPr>
          <w:rFonts w:eastAsia="Microsoft JhengHei Light"/>
          <w:sz w:val="24"/>
          <w:szCs w:val="24"/>
          <w:lang w:val="en-US"/>
        </w:rPr>
        <w:t>(t). These are the oscillators that start the rotation at frequency near the center of the frequency distribution. The ‘drifting’ oscillators are the ones that have frequency near the tail of g(</w:t>
      </w:r>
      <w:r w:rsidRPr="001A381A">
        <w:rPr>
          <w:rFonts w:eastAsia="Microsoft JhengHei Light"/>
          <w:sz w:val="24"/>
          <w:szCs w:val="24"/>
        </w:rPr>
        <w:t>ω</w:t>
      </w:r>
      <w:r w:rsidRPr="001A381A">
        <w:rPr>
          <w:rFonts w:eastAsia="Microsoft JhengHei Light"/>
          <w:sz w:val="24"/>
          <w:szCs w:val="24"/>
          <w:lang w:val="en-US"/>
        </w:rPr>
        <w:t xml:space="preserve">) and they run near their initial frequencies and drift relative to the synchronized cluster.   Increases in K bring more oscillators in he locked cluster, leading to increase in </w:t>
      </w:r>
      <m:oMath>
        <m:sSub>
          <m:sSubPr>
            <m:ctrlPr>
              <w:rPr>
                <w:rFonts w:ascii="Cambria Math" w:eastAsia="Microsoft JhengHei Light" w:hAnsi="Cambria Math"/>
                <w:i/>
                <w:sz w:val="24"/>
                <w:szCs w:val="24"/>
              </w:rPr>
            </m:ctrlPr>
          </m:sSubPr>
          <m:e>
            <m:r>
              <w:rPr>
                <w:rFonts w:ascii="Cambria Math" w:eastAsia="Microsoft JhengHei Light" w:hAnsi="Cambria Math"/>
                <w:sz w:val="24"/>
                <w:szCs w:val="24"/>
              </w:rPr>
              <m:t>r</m:t>
            </m:r>
          </m:e>
          <m:sub>
            <m:r>
              <w:rPr>
                <w:rFonts w:eastAsia="Microsoft JhengHei Light"/>
                <w:sz w:val="24"/>
                <w:szCs w:val="24"/>
                <w:lang w:val="en-US"/>
              </w:rPr>
              <m:t>∞</m:t>
            </m:r>
          </m:sub>
        </m:sSub>
      </m:oMath>
      <w:r w:rsidRPr="001A381A">
        <w:rPr>
          <w:rFonts w:eastAsia="Microsoft JhengHei Light"/>
          <w:sz w:val="24"/>
          <w:szCs w:val="24"/>
          <w:lang w:val="en-US"/>
        </w:rPr>
        <w:t>as shown in the figure.</w:t>
      </w:r>
    </w:p>
    <w:p w:rsidR="001A381A" w:rsidRPr="001A381A" w:rsidRDefault="001A381A" w:rsidP="001A381A">
      <w:pPr>
        <w:ind w:firstLine="720"/>
        <w:jc w:val="both"/>
        <w:rPr>
          <w:rFonts w:eastAsia="Microsoft JhengHei Light"/>
          <w:sz w:val="24"/>
          <w:szCs w:val="24"/>
          <w:lang w:val="en-US"/>
        </w:rPr>
      </w:pPr>
      <w:r w:rsidRPr="001A381A">
        <w:rPr>
          <w:rFonts w:eastAsia="Microsoft JhengHei Light"/>
          <w:sz w:val="24"/>
          <w:szCs w:val="24"/>
          <w:lang w:val="en-US"/>
        </w:rPr>
        <w:t xml:space="preserve">It was obvious that finding an exact value for </w:t>
      </w:r>
      <m:oMath>
        <m:sSub>
          <m:sSubPr>
            <m:ctrlPr>
              <w:rPr>
                <w:rFonts w:ascii="Cambria Math" w:eastAsia="Microsoft JhengHei Light" w:hAnsi="Cambria Math"/>
                <w:i/>
                <w:sz w:val="24"/>
                <w:szCs w:val="24"/>
              </w:rPr>
            </m:ctrlPr>
          </m:sSubPr>
          <m:e>
            <m:r>
              <w:rPr>
                <w:rFonts w:ascii="Cambria Math" w:eastAsia="Microsoft JhengHei Light" w:hAnsi="Cambria Math"/>
                <w:sz w:val="24"/>
                <w:szCs w:val="24"/>
              </w:rPr>
              <m:t>K</m:t>
            </m:r>
          </m:e>
          <m:sub>
            <m:r>
              <w:rPr>
                <w:rFonts w:ascii="Cambria Math" w:eastAsia="Microsoft JhengHei Light" w:hAnsi="Cambria Math"/>
                <w:sz w:val="24"/>
                <w:szCs w:val="24"/>
              </w:rPr>
              <m:t>c</m:t>
            </m:r>
          </m:sub>
        </m:sSub>
      </m:oMath>
      <w:r w:rsidR="005B6591">
        <w:rPr>
          <w:rFonts w:eastAsia="Microsoft JhengHei Light"/>
          <w:sz w:val="24"/>
          <w:szCs w:val="24"/>
          <w:lang w:val="en-US"/>
        </w:rPr>
        <w:t xml:space="preserve"> was important</w:t>
      </w:r>
      <w:r w:rsidRPr="001A381A">
        <w:rPr>
          <w:rFonts w:eastAsia="Microsoft JhengHei Light"/>
          <w:sz w:val="24"/>
          <w:szCs w:val="24"/>
          <w:lang w:val="en-US"/>
        </w:rPr>
        <w:t xml:space="preserve"> and to find this value Kuramoto made even more assumptions. He sought steady solutions </w:t>
      </w:r>
      <w:r w:rsidRPr="001A381A">
        <w:rPr>
          <w:rFonts w:eastAsia="Microsoft JhengHei Light"/>
          <w:sz w:val="24"/>
          <w:szCs w:val="24"/>
          <w:lang w:val="en-US"/>
        </w:rPr>
        <w:lastRenderedPageBreak/>
        <w:t xml:space="preserve">where r(t) is considered constant and </w:t>
      </w:r>
      <w:r w:rsidRPr="001A381A">
        <w:rPr>
          <w:rFonts w:eastAsia="Microsoft JhengHei Light"/>
          <w:sz w:val="24"/>
          <w:szCs w:val="24"/>
        </w:rPr>
        <w:t>ψ</w:t>
      </w:r>
      <w:r w:rsidRPr="001A381A">
        <w:rPr>
          <w:rFonts w:eastAsia="Microsoft JhengHei Light"/>
          <w:sz w:val="24"/>
          <w:szCs w:val="24"/>
          <w:lang w:val="en-US"/>
        </w:rPr>
        <w:t xml:space="preserve">(t) rotated uniformly at frequency </w:t>
      </w:r>
      <w:r w:rsidRPr="001A381A">
        <w:rPr>
          <w:rFonts w:eastAsia="Microsoft JhengHei Light"/>
          <w:sz w:val="24"/>
          <w:szCs w:val="24"/>
        </w:rPr>
        <w:t>Ω</w:t>
      </w:r>
      <w:r w:rsidRPr="001A381A">
        <w:rPr>
          <w:rFonts w:eastAsia="Microsoft JhengHei Light"/>
          <w:sz w:val="24"/>
          <w:szCs w:val="24"/>
          <w:lang w:val="en-US"/>
        </w:rPr>
        <w:t>. By letting r</w:t>
      </w:r>
      <w:r w:rsidRPr="001A381A">
        <w:rPr>
          <w:rFonts w:eastAsia="Microsoft JhengHei Light"/>
          <w:sz w:val="24"/>
          <w:szCs w:val="24"/>
        </w:rPr>
        <w:sym w:font="Wingdings" w:char="F0E0"/>
      </w:r>
      <m:oMath>
        <m:sSup>
          <m:sSupPr>
            <m:ctrlPr>
              <w:rPr>
                <w:rFonts w:ascii="Cambria Math" w:eastAsia="Microsoft JhengHei Light" w:hAnsi="Cambria Math"/>
                <w:i/>
                <w:sz w:val="24"/>
                <w:szCs w:val="24"/>
              </w:rPr>
            </m:ctrlPr>
          </m:sSupPr>
          <m:e>
            <m:r>
              <w:rPr>
                <w:rFonts w:ascii="Cambria Math" w:eastAsia="Microsoft JhengHei Light"/>
                <w:sz w:val="24"/>
                <w:szCs w:val="24"/>
                <w:lang w:val="en-US"/>
              </w:rPr>
              <m:t>0</m:t>
            </m:r>
          </m:e>
          <m:sup>
            <m:r>
              <w:rPr>
                <w:rFonts w:ascii="Cambria Math" w:eastAsia="Microsoft JhengHei Light"/>
                <w:sz w:val="24"/>
                <w:szCs w:val="24"/>
                <w:lang w:val="en-US"/>
              </w:rPr>
              <m:t>+</m:t>
            </m:r>
          </m:sup>
        </m:sSup>
      </m:oMath>
      <w:r w:rsidRPr="001A381A">
        <w:rPr>
          <w:rFonts w:eastAsia="Microsoft JhengHei Light"/>
          <w:sz w:val="24"/>
          <w:szCs w:val="24"/>
          <w:lang w:val="en-US"/>
        </w:rPr>
        <w:t xml:space="preserve"> he found the critical coupling to be  </w:t>
      </w:r>
      <m:oMath>
        <m:sSub>
          <m:sSubPr>
            <m:ctrlPr>
              <w:rPr>
                <w:rFonts w:ascii="Cambria Math" w:eastAsia="Microsoft JhengHei Light" w:hAnsi="Cambria Math"/>
                <w:i/>
                <w:sz w:val="24"/>
                <w:szCs w:val="24"/>
              </w:rPr>
            </m:ctrlPr>
          </m:sSubPr>
          <m:e>
            <m:r>
              <w:rPr>
                <w:rFonts w:ascii="Cambria Math" w:eastAsia="Microsoft JhengHei Light" w:hAnsi="Cambria Math"/>
                <w:sz w:val="24"/>
                <w:szCs w:val="24"/>
              </w:rPr>
              <m:t>K</m:t>
            </m:r>
          </m:e>
          <m:sub>
            <m:r>
              <w:rPr>
                <w:rFonts w:ascii="Cambria Math" w:eastAsia="Microsoft JhengHei Light" w:hAnsi="Cambria Math"/>
                <w:sz w:val="24"/>
                <w:szCs w:val="24"/>
              </w:rPr>
              <m:t>c</m:t>
            </m:r>
          </m:sub>
        </m:sSub>
        <m:r>
          <w:rPr>
            <w:rFonts w:ascii="Cambria Math" w:eastAsia="Microsoft JhengHei Light"/>
            <w:sz w:val="24"/>
            <w:szCs w:val="24"/>
            <w:lang w:val="en-US"/>
          </w:rPr>
          <m:t>=</m:t>
        </m:r>
        <m:f>
          <m:fPr>
            <m:ctrlPr>
              <w:rPr>
                <w:rFonts w:ascii="Cambria Math" w:eastAsia="Microsoft JhengHei Light" w:hAnsi="Cambria Math"/>
                <w:i/>
                <w:sz w:val="24"/>
                <w:szCs w:val="24"/>
              </w:rPr>
            </m:ctrlPr>
          </m:fPr>
          <m:num>
            <m:r>
              <w:rPr>
                <w:rFonts w:ascii="Cambria Math" w:eastAsia="Microsoft JhengHei Light"/>
                <w:sz w:val="24"/>
                <w:szCs w:val="24"/>
                <w:lang w:val="en-US"/>
              </w:rPr>
              <m:t>2</m:t>
            </m:r>
          </m:num>
          <m:den>
            <m:r>
              <w:rPr>
                <w:rFonts w:ascii="Cambria Math" w:eastAsia="Microsoft JhengHei Light" w:hAnsi="Cambria Math"/>
                <w:sz w:val="24"/>
                <w:szCs w:val="24"/>
              </w:rPr>
              <m:t>πg</m:t>
            </m:r>
            <m:r>
              <w:rPr>
                <w:rFonts w:ascii="Cambria Math" w:eastAsia="Microsoft JhengHei Light"/>
                <w:sz w:val="24"/>
                <w:szCs w:val="24"/>
                <w:lang w:val="en-US"/>
              </w:rPr>
              <m:t>(0)</m:t>
            </m:r>
          </m:den>
        </m:f>
      </m:oMath>
      <w:r w:rsidRPr="001A381A">
        <w:rPr>
          <w:rFonts w:eastAsia="Microsoft JhengHei Light"/>
          <w:sz w:val="24"/>
          <w:szCs w:val="24"/>
          <w:lang w:val="en-US"/>
        </w:rPr>
        <w:t xml:space="preserve">. </w:t>
      </w:r>
      <w:r w:rsidR="004D45A5">
        <w:rPr>
          <w:rFonts w:eastAsia="Microsoft JhengHei Light"/>
          <w:sz w:val="24"/>
          <w:szCs w:val="24"/>
          <w:lang w:val="en-US"/>
        </w:rPr>
        <w:fldChar w:fldCharType="begin" w:fldLock="1"/>
      </w:r>
      <w:r w:rsidR="005B6591">
        <w:rPr>
          <w:rFonts w:eastAsia="Microsoft JhengHei Light"/>
          <w:sz w:val="24"/>
          <w:szCs w:val="24"/>
          <w:lang w:val="en-US"/>
        </w:rPr>
        <w:instrText>ADDIN CSL_CITATION { "citationItems" : [ { "id" : "ITEM-1", "itemData" : { "author" : [ { "dropping-particle" : "", "family" : "Strogatz", "given" : "Steven H", "non-dropping-particle" : "", "parse-names" : false, "suffix" : "" } ], "id" : "ITEM-1", "issued" : { "date-parts" : [ [ "2000" ] ] }, "page" : "1-20", "title" : "From Kuramoto to Crawford : exploring the onset of synchronization in populations of coupled oscillators", "type" : "article-journal", "volume" : "143" }, "uris" : [ "http://www.mendeley.com/documents/?uuid=f2df0f10-e23d-4237-bd5b-5281aa604264" ] } ], "mendeley" : { "formattedCitation" : "(Steven H Strogatz, 2000)", "plainTextFormattedCitation" : "(Steven H Strogatz, 2000)", "previouslyFormattedCitation" : "(Steven H Strogatz, 2000)" }, "properties" : {  }, "schema" : "https://github.com/citation-style-language/schema/raw/master/csl-citation.json" }</w:instrText>
      </w:r>
      <w:r w:rsidR="004D45A5">
        <w:rPr>
          <w:rFonts w:eastAsia="Microsoft JhengHei Light"/>
          <w:sz w:val="24"/>
          <w:szCs w:val="24"/>
          <w:lang w:val="en-US"/>
        </w:rPr>
        <w:fldChar w:fldCharType="separate"/>
      </w:r>
      <w:r w:rsidR="005B6591" w:rsidRPr="005B6591">
        <w:rPr>
          <w:rFonts w:eastAsia="Microsoft JhengHei Light"/>
          <w:noProof/>
          <w:sz w:val="24"/>
          <w:szCs w:val="24"/>
          <w:lang w:val="en-US"/>
        </w:rPr>
        <w:t>(Steven H Strogatz, 2000)</w:t>
      </w:r>
      <w:r w:rsidR="004D45A5">
        <w:rPr>
          <w:rFonts w:eastAsia="Microsoft JhengHei Light"/>
          <w:sz w:val="24"/>
          <w:szCs w:val="24"/>
          <w:lang w:val="en-US"/>
        </w:rPr>
        <w:fldChar w:fldCharType="end"/>
      </w:r>
    </w:p>
    <w:p w:rsidR="005B6591" w:rsidRDefault="001A381A" w:rsidP="005B6591">
      <w:pPr>
        <w:keepNext/>
      </w:pPr>
      <w:r>
        <w:rPr>
          <w:rFonts w:ascii="Microsoft JhengHei Light" w:eastAsia="Microsoft JhengHei Light" w:hAnsi="Microsoft JhengHei Light"/>
          <w:noProof/>
          <w:lang w:eastAsia="el-GR"/>
        </w:rPr>
        <w:drawing>
          <wp:inline distT="0" distB="0" distL="0" distR="0">
            <wp:extent cx="4752975" cy="3077247"/>
            <wp:effectExtent l="19050" t="0" r="9525" b="0"/>
            <wp:docPr id="94" name="Picture 94"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Untitled"/>
                    <pic:cNvPicPr>
                      <a:picLocks noChangeAspect="1" noChangeArrowheads="1"/>
                    </pic:cNvPicPr>
                  </pic:nvPicPr>
                  <pic:blipFill>
                    <a:blip r:embed="rId13" cstate="print"/>
                    <a:srcRect/>
                    <a:stretch>
                      <a:fillRect/>
                    </a:stretch>
                  </pic:blipFill>
                  <pic:spPr bwMode="auto">
                    <a:xfrm>
                      <a:off x="0" y="0"/>
                      <a:ext cx="4761226" cy="3082589"/>
                    </a:xfrm>
                    <a:prstGeom prst="rect">
                      <a:avLst/>
                    </a:prstGeom>
                    <a:noFill/>
                    <a:ln w="9525">
                      <a:noFill/>
                      <a:miter lim="800000"/>
                      <a:headEnd/>
                      <a:tailEnd/>
                    </a:ln>
                  </pic:spPr>
                </pic:pic>
              </a:graphicData>
            </a:graphic>
          </wp:inline>
        </w:drawing>
      </w:r>
    </w:p>
    <w:p w:rsidR="001F23E1" w:rsidRPr="001F23E1" w:rsidRDefault="005B6591" w:rsidP="005B6591">
      <w:pPr>
        <w:pStyle w:val="Caption"/>
        <w:rPr>
          <w:lang w:val="en-US"/>
        </w:rPr>
      </w:pPr>
      <w:r w:rsidRPr="005B6591">
        <w:rPr>
          <w:lang w:val="en-US"/>
        </w:rPr>
        <w:t xml:space="preserve">Picture </w:t>
      </w:r>
      <w:r w:rsidR="004D45A5">
        <w:fldChar w:fldCharType="begin"/>
      </w:r>
      <w:r w:rsidRPr="005B6591">
        <w:rPr>
          <w:lang w:val="en-US"/>
        </w:rPr>
        <w:instrText xml:space="preserve"> SEQ Picture \* ARABIC </w:instrText>
      </w:r>
      <w:r w:rsidR="004D45A5">
        <w:fldChar w:fldCharType="separate"/>
      </w:r>
      <w:r w:rsidR="001967FD">
        <w:rPr>
          <w:noProof/>
          <w:lang w:val="en-US"/>
        </w:rPr>
        <w:t>4</w:t>
      </w:r>
      <w:r w:rsidR="004D45A5">
        <w:fldChar w:fldCharType="end"/>
      </w:r>
      <w:r>
        <w:rPr>
          <w:lang w:val="en-US"/>
        </w:rPr>
        <w:t xml:space="preserve"> Sumarize of Kuramoto's dynamics</w:t>
      </w:r>
      <w:r w:rsidR="004D45A5">
        <w:rPr>
          <w:lang w:val="en-US"/>
        </w:rPr>
        <w:fldChar w:fldCharType="begin" w:fldLock="1"/>
      </w:r>
      <w:r>
        <w:rPr>
          <w:lang w:val="en-US"/>
        </w:rPr>
        <w:instrText>ADDIN CSL_CITATION { "citationItems" : [ { "id" : "ITEM-1", "itemData" : { "DOI" : "10.1103/PhysRevE.90.052904", "ISBN" : "1550-2376 (Electronic)\\r1539-3755 (Linking)", "ISSN" : "15502376", "PMID" : "25493855", "abstract" : "Synchronization is a ubiquitous phenomenon occurring in social, biological, and technological systems when the internal rhythms of their constituents are adapted to be in unison as a result of their coupling. This natural tendency towards dynamical consensus has spurred a large body of theoretical and experimental research in recent decades. The Kuramoto model constitutes the most studied and paradigmatic framework in which to study synchronization. In particular, it shows how synchronization appears as a phase transition from a dynamically disordered state at some critical value for the coupling strength between the interacting units. The critical properties of the synchronization transition of this model have been widely studied and many variants of its formulations have been considered to address different physical realizations. However, the Kuramoto model has been studied only within the domain of classical dynamics, thus neglecting its applications for the study of quantum synchronization phenomena. Based on a system-bath approach and within the Feynman path-integral formalism, we derive equations for the Kuramoto model by taking into account the first quantum fluctuations. We also analyze its critical properties, the main result being the derivation of the value for the synchronization onset. This critical coupling increases its value as quantumness increases, as a consequence of the possibility of tunneling that quantum fluctuations provide.", "author" : [ { "dropping-particle" : "", "family" : "Hermoso De Mendoza", "given" : "Ignacio", "non-dropping-particle" : "", "parse-names" : false, "suffix" : "" }, { "dropping-particle" : "", "family" : "Pach\u00f3n", "given" : "Leonardo A.", "non-dropping-particle" : "", "parse-names" : false, "suffix" : "" }, { "dropping-particle" : "", "family" : "G\u00f3mez-Garde\u00f1es", "given" : "Jes\u00fas", "non-dropping-particle" : "", "parse-names" : false, "suffix" : "" }, { "dropping-particle" : "", "family" : "Zueco", "given" : "David", "non-dropping-particle" : "", "parse-names" : false, "suffix" : "" } ], "container-title" : "Physical Review E - Statistical, Nonlinear, and Soft Matter Physics", "id" : "ITEM-1", "issue" : "5", "issued" : { "date-parts" : [ [ "2014" ] ] }, "title" : "Synchronization in a semiclassical Kuramoto model", "type" : "article-journal", "volume" : "90" }, "uris" : [ "http://www.mendeley.com/documents/?uuid=beaa022d-9c26-4c48-9370-211e114b8f82" ] } ], "mendeley" : { "formattedCitation" : "(Hermoso De Mendoza, Pach\u00f3n, G\u00f3mez-Garde\u00f1es, &amp; Zueco, 2014)", "plainTextFormattedCitation" : "(Hermoso De Mendoza, Pach\u00f3n, G\u00f3mez-Garde\u00f1es, &amp; Zueco, 2014)", "previouslyFormattedCitation" : "(Hermoso De Mendoza, Pach\u00f3n, G\u00f3mez-Garde\u00f1es, &amp; Zueco, 2014)" }, "properties" : {  }, "schema" : "https://github.com/citation-style-language/schema/raw/master/csl-citation.json" }</w:instrText>
      </w:r>
      <w:r w:rsidR="004D45A5">
        <w:rPr>
          <w:lang w:val="en-US"/>
        </w:rPr>
        <w:fldChar w:fldCharType="separate"/>
      </w:r>
      <w:r w:rsidRPr="005B6591">
        <w:rPr>
          <w:b w:val="0"/>
          <w:noProof/>
          <w:lang w:val="en-US"/>
        </w:rPr>
        <w:t>(Hermoso De Mendoza, Pachón, Gómez-Gardeñes, &amp; Zueco, 2014)</w:t>
      </w:r>
      <w:r w:rsidR="004D45A5">
        <w:rPr>
          <w:lang w:val="en-US"/>
        </w:rPr>
        <w:fldChar w:fldCharType="end"/>
      </w:r>
    </w:p>
    <w:p w:rsidR="00AE66C4" w:rsidRDefault="00BC63D8" w:rsidP="00A364DD">
      <w:pPr>
        <w:pStyle w:val="Heading2"/>
        <w:jc w:val="both"/>
        <w:rPr>
          <w:lang w:val="en-US"/>
        </w:rPr>
      </w:pPr>
      <w:bookmarkStart w:id="6" w:name="_Toc506896268"/>
      <w:r>
        <w:rPr>
          <w:lang w:val="en-US"/>
        </w:rPr>
        <w:t>Charl</w:t>
      </w:r>
      <w:r w:rsidR="00FC1E0F">
        <w:rPr>
          <w:lang w:val="en-US"/>
        </w:rPr>
        <w:t>i</w:t>
      </w:r>
      <w:r>
        <w:rPr>
          <w:lang w:val="en-US"/>
        </w:rPr>
        <w:t xml:space="preserve">e S. </w:t>
      </w:r>
      <w:r w:rsidR="008022D9">
        <w:rPr>
          <w:lang w:val="en-US"/>
        </w:rPr>
        <w:t>Peskin (1975)</w:t>
      </w:r>
      <w:bookmarkEnd w:id="6"/>
    </w:p>
    <w:p w:rsidR="009D2A6C" w:rsidRPr="009D2A6C" w:rsidRDefault="00FC1E0F" w:rsidP="00A364DD">
      <w:pPr>
        <w:jc w:val="both"/>
        <w:rPr>
          <w:sz w:val="24"/>
          <w:szCs w:val="24"/>
          <w:lang w:val="en-US"/>
        </w:rPr>
      </w:pPr>
      <w:r>
        <w:rPr>
          <w:lang w:val="en-US"/>
        </w:rPr>
        <w:tab/>
      </w:r>
      <w:r w:rsidRPr="00FC1E0F">
        <w:rPr>
          <w:sz w:val="24"/>
          <w:szCs w:val="24"/>
          <w:lang w:val="en-US"/>
        </w:rPr>
        <w:t xml:space="preserve">A special mention to Charlie Peskin and his work in </w:t>
      </w:r>
      <w:r w:rsidRPr="00FC1E0F">
        <w:rPr>
          <w:i/>
          <w:sz w:val="24"/>
          <w:szCs w:val="24"/>
          <w:lang w:val="en-US"/>
        </w:rPr>
        <w:t>“Mathematical Aspects of Heart Psychology”</w:t>
      </w:r>
      <w:r>
        <w:rPr>
          <w:i/>
          <w:sz w:val="24"/>
          <w:szCs w:val="24"/>
          <w:lang w:val="en-US"/>
        </w:rPr>
        <w:t xml:space="preserve"> </w:t>
      </w:r>
      <w:r>
        <w:rPr>
          <w:sz w:val="24"/>
          <w:szCs w:val="24"/>
          <w:lang w:val="en-US"/>
        </w:rPr>
        <w:t>could not be discarded, as Peskin was the one that first posed the que</w:t>
      </w:r>
      <w:r w:rsidR="00AC465F">
        <w:rPr>
          <w:sz w:val="24"/>
          <w:szCs w:val="24"/>
          <w:lang w:val="en-US"/>
        </w:rPr>
        <w:t xml:space="preserve">stion of self-organization and </w:t>
      </w:r>
      <w:r>
        <w:rPr>
          <w:sz w:val="24"/>
          <w:szCs w:val="24"/>
          <w:lang w:val="en-US"/>
        </w:rPr>
        <w:t>collective synchronizati</w:t>
      </w:r>
      <w:r w:rsidR="00947C81">
        <w:rPr>
          <w:sz w:val="24"/>
          <w:szCs w:val="24"/>
          <w:lang w:val="en-US"/>
        </w:rPr>
        <w:t xml:space="preserve">on is nothing but a form of it- </w:t>
      </w:r>
      <w:r>
        <w:rPr>
          <w:sz w:val="24"/>
          <w:szCs w:val="24"/>
          <w:lang w:val="en-US"/>
        </w:rPr>
        <w:t xml:space="preserve">as it raised from his observations on the behavior of pacemakers in heart cells. </w:t>
      </w:r>
      <w:r w:rsidR="00581475">
        <w:rPr>
          <w:sz w:val="24"/>
          <w:szCs w:val="24"/>
          <w:lang w:val="en-US"/>
        </w:rPr>
        <w:t xml:space="preserve"> He imagined the pacemaker</w:t>
      </w:r>
      <w:r>
        <w:rPr>
          <w:sz w:val="24"/>
          <w:szCs w:val="24"/>
          <w:lang w:val="en-US"/>
        </w:rPr>
        <w:t xml:space="preserve"> as</w:t>
      </w:r>
      <w:r w:rsidR="00581475">
        <w:rPr>
          <w:sz w:val="24"/>
          <w:szCs w:val="24"/>
          <w:lang w:val="en-US"/>
        </w:rPr>
        <w:t xml:space="preserve"> a system of N</w:t>
      </w:r>
      <w:r>
        <w:rPr>
          <w:sz w:val="24"/>
          <w:szCs w:val="24"/>
          <w:lang w:val="en-US"/>
        </w:rPr>
        <w:t xml:space="preserve"> “</w:t>
      </w:r>
      <w:r w:rsidR="00581475">
        <w:rPr>
          <w:sz w:val="24"/>
          <w:szCs w:val="24"/>
          <w:lang w:val="en-US"/>
        </w:rPr>
        <w:t>int</w:t>
      </w:r>
      <w:r>
        <w:rPr>
          <w:sz w:val="24"/>
          <w:szCs w:val="24"/>
          <w:lang w:val="en-US"/>
        </w:rPr>
        <w:t xml:space="preserve">egrate-and-fire” </w:t>
      </w:r>
      <w:r w:rsidR="00581475">
        <w:rPr>
          <w:sz w:val="24"/>
          <w:szCs w:val="24"/>
          <w:lang w:val="en-US"/>
        </w:rPr>
        <w:t xml:space="preserve">oscillators. A voltagelike state variable was attributed to each one of the N oscillators, subjected to time depended </w:t>
      </w:r>
      <w:r w:rsidR="00581475" w:rsidRPr="00581475">
        <w:rPr>
          <w:sz w:val="24"/>
          <w:szCs w:val="24"/>
          <w:lang w:val="en-US"/>
        </w:rPr>
        <w:t>dynamics</w:t>
      </w:r>
      <w:r w:rsidR="003823C7">
        <w:rPr>
          <w:rStyle w:val="FootnoteReference"/>
          <w:sz w:val="24"/>
          <w:szCs w:val="24"/>
          <w:lang w:val="en-US"/>
        </w:rPr>
        <w:footnoteReference w:id="2"/>
      </w:r>
      <w:r w:rsidR="00560CB9">
        <w:rPr>
          <w:sz w:val="24"/>
          <w:szCs w:val="24"/>
          <w:lang w:val="en-US"/>
        </w:rPr>
        <w:t>, with dissipation factor</w:t>
      </w:r>
      <w:r w:rsidR="00581475" w:rsidRPr="00581475">
        <w:rPr>
          <w:sz w:val="24"/>
          <w:szCs w:val="24"/>
          <w:lang w:val="en-US"/>
        </w:rPr>
        <w:t>.</w:t>
      </w:r>
      <w:r w:rsidR="008A2821">
        <w:rPr>
          <w:sz w:val="24"/>
          <w:szCs w:val="24"/>
          <w:lang w:val="en-US"/>
        </w:rPr>
        <w:t xml:space="preserve"> </w:t>
      </w:r>
      <w:r w:rsidR="00581475" w:rsidRPr="00581475">
        <w:rPr>
          <w:sz w:val="24"/>
          <w:szCs w:val="24"/>
          <w:lang w:val="en-US"/>
        </w:rPr>
        <w:t xml:space="preserve">Let </w:t>
      </w:r>
      <w:r w:rsidR="00581475" w:rsidRPr="00581475">
        <w:rPr>
          <w:position w:val="-12"/>
          <w:sz w:val="24"/>
          <w:szCs w:val="24"/>
        </w:rPr>
        <w:object w:dxaOrig="240" w:dyaOrig="360">
          <v:shape id="_x0000_i1025" type="#_x0000_t75" style="width:12pt;height:18pt" o:ole="">
            <v:imagedata r:id="rId14" o:title=""/>
          </v:shape>
          <o:OLEObject Type="Embed" ProgID="Equation.DSMT4" ShapeID="_x0000_i1025" DrawAspect="Content" ObjectID="_1580638374" r:id="rId15"/>
        </w:object>
      </w:r>
      <w:r w:rsidR="00581475" w:rsidRPr="00581475">
        <w:rPr>
          <w:sz w:val="24"/>
          <w:szCs w:val="24"/>
          <w:lang w:val="en-US"/>
        </w:rPr>
        <w:t>be the state variable of i</w:t>
      </w:r>
      <w:r w:rsidR="00C91EE8">
        <w:rPr>
          <w:sz w:val="24"/>
          <w:szCs w:val="24"/>
          <w:lang w:val="en-US"/>
        </w:rPr>
        <w:t>-</w:t>
      </w:r>
      <w:r w:rsidR="00581475" w:rsidRPr="00581475">
        <w:rPr>
          <w:sz w:val="24"/>
          <w:szCs w:val="24"/>
          <w:lang w:val="en-US"/>
        </w:rPr>
        <w:t xml:space="preserve">th oscillator, then </w:t>
      </w:r>
      <w:r w:rsidR="00581475" w:rsidRPr="00581475">
        <w:rPr>
          <w:position w:val="-12"/>
          <w:sz w:val="24"/>
          <w:szCs w:val="24"/>
        </w:rPr>
        <w:object w:dxaOrig="580" w:dyaOrig="360">
          <v:shape id="_x0000_i1026" type="#_x0000_t75" style="width:29.25pt;height:18pt" o:ole="">
            <v:imagedata r:id="rId16" o:title=""/>
          </v:shape>
          <o:OLEObject Type="Embed" ProgID="Equation.DSMT4" ShapeID="_x0000_i1026" DrawAspect="Content" ObjectID="_1580638375" r:id="rId17"/>
        </w:object>
      </w:r>
      <w:r w:rsidR="00581475" w:rsidRPr="00581475">
        <w:rPr>
          <w:sz w:val="24"/>
          <w:szCs w:val="24"/>
          <w:lang w:val="en-US"/>
        </w:rPr>
        <w:t xml:space="preserve"> when it fires (in case of fireflies that is when the i</w:t>
      </w:r>
      <w:r w:rsidR="00C91EE8">
        <w:rPr>
          <w:sz w:val="24"/>
          <w:szCs w:val="24"/>
          <w:lang w:val="en-US"/>
        </w:rPr>
        <w:t>-</w:t>
      </w:r>
      <w:r w:rsidR="00581475" w:rsidRPr="00581475">
        <w:rPr>
          <w:sz w:val="24"/>
          <w:szCs w:val="24"/>
          <w:lang w:val="en-US"/>
        </w:rPr>
        <w:t xml:space="preserve">th firefly flashes) and </w:t>
      </w:r>
      <w:r w:rsidR="00581475" w:rsidRPr="00581475">
        <w:rPr>
          <w:position w:val="-12"/>
          <w:sz w:val="24"/>
          <w:szCs w:val="24"/>
        </w:rPr>
        <w:object w:dxaOrig="240" w:dyaOrig="360">
          <v:shape id="_x0000_i1027" type="#_x0000_t75" style="width:12pt;height:18pt" o:ole="">
            <v:imagedata r:id="rId18" o:title=""/>
          </v:shape>
          <o:OLEObject Type="Embed" ProgID="Equation.DSMT4" ShapeID="_x0000_i1027" DrawAspect="Content" ObjectID="_1580638376" r:id="rId19"/>
        </w:object>
      </w:r>
      <w:r w:rsidR="00581475" w:rsidRPr="00581475">
        <w:rPr>
          <w:sz w:val="24"/>
          <w:szCs w:val="24"/>
          <w:lang w:val="en-US"/>
        </w:rPr>
        <w:t xml:space="preserve"> immediately jumps back to 0.</w:t>
      </w:r>
      <w:r w:rsidR="009D2A6C">
        <w:rPr>
          <w:sz w:val="24"/>
          <w:szCs w:val="24"/>
          <w:lang w:val="en-US"/>
        </w:rPr>
        <w:t xml:space="preserve"> Moreover, it is supposed that it satisfies:</w:t>
      </w:r>
      <w:r w:rsidR="009D2A6C" w:rsidRPr="009D2A6C">
        <w:rPr>
          <w:lang w:val="en-US"/>
        </w:rPr>
        <w:t xml:space="preserve"> </w:t>
      </w:r>
      <w:r w:rsidR="009D2A6C" w:rsidRPr="009D2A6C">
        <w:rPr>
          <w:sz w:val="24"/>
          <w:szCs w:val="24"/>
          <w:lang w:val="en-US"/>
        </w:rPr>
        <w:t xml:space="preserve"> </w:t>
      </w:r>
      <w:r w:rsidR="009D2A6C" w:rsidRPr="009D2A6C">
        <w:rPr>
          <w:position w:val="-24"/>
          <w:sz w:val="24"/>
          <w:szCs w:val="24"/>
        </w:rPr>
        <w:object w:dxaOrig="1280" w:dyaOrig="620">
          <v:shape id="_x0000_i1028" type="#_x0000_t75" style="width:63.75pt;height:30.75pt" o:ole="">
            <v:imagedata r:id="rId20" o:title=""/>
          </v:shape>
          <o:OLEObject Type="Embed" ProgID="Equation.DSMT4" ShapeID="_x0000_i1028" DrawAspect="Content" ObjectID="_1580638377" r:id="rId21"/>
        </w:object>
      </w:r>
      <w:r w:rsidR="009D2A6C" w:rsidRPr="009D2A6C">
        <w:rPr>
          <w:sz w:val="24"/>
          <w:szCs w:val="24"/>
          <w:lang w:val="en-US"/>
        </w:rPr>
        <w:t xml:space="preserve">, S a constant and </w:t>
      </w:r>
      <w:r w:rsidR="009D2A6C" w:rsidRPr="009D2A6C">
        <w:rPr>
          <w:sz w:val="24"/>
          <w:szCs w:val="24"/>
        </w:rPr>
        <w:t>γ</w:t>
      </w:r>
      <w:r w:rsidR="009D2A6C" w:rsidRPr="009D2A6C">
        <w:rPr>
          <w:sz w:val="24"/>
          <w:szCs w:val="24"/>
          <w:lang w:val="en-US"/>
        </w:rPr>
        <w:t xml:space="preserve"> the dissipation factor.</w:t>
      </w:r>
    </w:p>
    <w:p w:rsidR="008A2821" w:rsidRDefault="008A2821" w:rsidP="00A364DD">
      <w:pPr>
        <w:jc w:val="both"/>
        <w:rPr>
          <w:sz w:val="24"/>
          <w:szCs w:val="24"/>
          <w:lang w:val="en-US"/>
        </w:rPr>
      </w:pPr>
      <w:r>
        <w:rPr>
          <w:sz w:val="24"/>
          <w:szCs w:val="24"/>
          <w:lang w:val="en-US"/>
        </w:rPr>
        <w:tab/>
        <w:t xml:space="preserve">The interaction model between the N oscillators is a simple pulse coupling: when an oscillator fires, all the other oscillators in the system are pulled up by </w:t>
      </w:r>
      <w:r>
        <w:rPr>
          <w:sz w:val="24"/>
          <w:szCs w:val="24"/>
        </w:rPr>
        <w:t>ε</w:t>
      </w:r>
      <w:r>
        <w:rPr>
          <w:sz w:val="24"/>
          <w:szCs w:val="24"/>
          <w:lang w:val="en-US"/>
        </w:rPr>
        <w:t xml:space="preserve"> or pulled right to firing state, whichever is closer. Mathematically formed that interaction rule is:</w:t>
      </w:r>
      <w:r w:rsidRPr="005B6591">
        <w:rPr>
          <w:lang w:val="en-US"/>
        </w:rPr>
        <w:t xml:space="preserve"> </w:t>
      </w:r>
    </w:p>
    <w:p w:rsidR="008A2821" w:rsidRPr="008A2821" w:rsidRDefault="00882172" w:rsidP="00A364DD">
      <w:pPr>
        <w:ind w:left="1440"/>
        <w:jc w:val="both"/>
        <w:rPr>
          <w:sz w:val="24"/>
          <w:szCs w:val="24"/>
          <w:lang w:val="en-US"/>
        </w:rPr>
      </w:pPr>
      <w:r w:rsidRPr="00F570A2">
        <w:rPr>
          <w:position w:val="-14"/>
        </w:rPr>
        <w:object w:dxaOrig="4099" w:dyaOrig="400">
          <v:shape id="_x0000_i1029" type="#_x0000_t75" style="width:265.5pt;height:26.25pt" o:ole="">
            <v:imagedata r:id="rId22" o:title=""/>
          </v:shape>
          <o:OLEObject Type="Embed" ProgID="Equation.DSMT4" ShapeID="_x0000_i1029" DrawAspect="Content" ObjectID="_1580638378" r:id="rId23"/>
        </w:object>
      </w:r>
    </w:p>
    <w:p w:rsidR="00BC63D8" w:rsidRPr="008A2821" w:rsidRDefault="008A2821" w:rsidP="00A364DD">
      <w:pPr>
        <w:jc w:val="both"/>
        <w:rPr>
          <w:lang w:val="en-US"/>
        </w:rPr>
      </w:pPr>
      <w:r>
        <w:rPr>
          <w:sz w:val="24"/>
          <w:szCs w:val="24"/>
          <w:lang w:val="en-US"/>
        </w:rPr>
        <w:lastRenderedPageBreak/>
        <w:t xml:space="preserve">Peskin managed to prove for N=2 and small </w:t>
      </w:r>
      <w:r>
        <w:rPr>
          <w:sz w:val="24"/>
          <w:szCs w:val="24"/>
        </w:rPr>
        <w:t>ε</w:t>
      </w:r>
      <w:r w:rsidRPr="008A2821">
        <w:rPr>
          <w:sz w:val="24"/>
          <w:szCs w:val="24"/>
          <w:lang w:val="en-US"/>
        </w:rPr>
        <w:t xml:space="preserve"> </w:t>
      </w:r>
      <w:r>
        <w:rPr>
          <w:sz w:val="24"/>
          <w:szCs w:val="24"/>
          <w:lang w:val="en-US"/>
        </w:rPr>
        <w:t xml:space="preserve">and </w:t>
      </w:r>
      <w:r>
        <w:rPr>
          <w:sz w:val="24"/>
          <w:szCs w:val="24"/>
        </w:rPr>
        <w:t>γ</w:t>
      </w:r>
      <w:r w:rsidRPr="008A2821">
        <w:rPr>
          <w:sz w:val="24"/>
          <w:szCs w:val="24"/>
          <w:lang w:val="en-US"/>
        </w:rPr>
        <w:t xml:space="preserve">, </w:t>
      </w:r>
      <w:r>
        <w:rPr>
          <w:sz w:val="24"/>
          <w:szCs w:val="24"/>
          <w:lang w:val="en-US"/>
        </w:rPr>
        <w:t xml:space="preserve">where </w:t>
      </w:r>
      <w:r>
        <w:rPr>
          <w:sz w:val="24"/>
          <w:szCs w:val="24"/>
        </w:rPr>
        <w:t>γ</w:t>
      </w:r>
      <w:r w:rsidRPr="008A2821">
        <w:rPr>
          <w:sz w:val="24"/>
          <w:szCs w:val="24"/>
          <w:lang w:val="en-US"/>
        </w:rPr>
        <w:t xml:space="preserve"> </w:t>
      </w:r>
      <w:r>
        <w:rPr>
          <w:sz w:val="24"/>
          <w:szCs w:val="24"/>
          <w:lang w:val="en-US"/>
        </w:rPr>
        <w:t>is the dissipation constant of state variable dynamics, that “for any arbitrary conditions, the system approaches a state in which the oscillators</w:t>
      </w:r>
    </w:p>
    <w:p w:rsidR="008022D9" w:rsidRDefault="008022D9" w:rsidP="00A364DD">
      <w:pPr>
        <w:pStyle w:val="Heading2"/>
        <w:jc w:val="both"/>
        <w:rPr>
          <w:lang w:val="en-US"/>
        </w:rPr>
      </w:pPr>
      <w:bookmarkStart w:id="7" w:name="_Toc506896269"/>
      <w:r>
        <w:rPr>
          <w:lang w:val="en-US"/>
        </w:rPr>
        <w:t>Mirollo and Strogatz (1990)</w:t>
      </w:r>
      <w:bookmarkEnd w:id="7"/>
    </w:p>
    <w:p w:rsidR="00BC63D8" w:rsidRDefault="002C739D" w:rsidP="00A364DD">
      <w:pPr>
        <w:jc w:val="both"/>
        <w:rPr>
          <w:sz w:val="24"/>
          <w:szCs w:val="24"/>
          <w:lang w:val="en-US"/>
        </w:rPr>
      </w:pPr>
      <w:r>
        <w:rPr>
          <w:lang w:val="en-US"/>
        </w:rPr>
        <w:t xml:space="preserve"> </w:t>
      </w:r>
      <w:r>
        <w:rPr>
          <w:lang w:val="en-US"/>
        </w:rPr>
        <w:tab/>
      </w:r>
      <w:r w:rsidRPr="00CC64AB">
        <w:rPr>
          <w:sz w:val="24"/>
          <w:szCs w:val="24"/>
          <w:lang w:val="en-US"/>
        </w:rPr>
        <w:t xml:space="preserve">It was Peskin’s early work that inspired Mirollo and Strogatz to work together, generalize </w:t>
      </w:r>
      <w:r w:rsidR="00626DA2">
        <w:rPr>
          <w:sz w:val="24"/>
          <w:szCs w:val="24"/>
          <w:lang w:val="en-US"/>
        </w:rPr>
        <w:t>and analyz</w:t>
      </w:r>
      <w:r w:rsidRPr="00CC64AB">
        <w:rPr>
          <w:sz w:val="24"/>
          <w:szCs w:val="24"/>
          <w:lang w:val="en-US"/>
        </w:rPr>
        <w:t xml:space="preserve">e the above model and also prove Peskin’s hypothesis for all N and for all </w:t>
      </w:r>
      <w:r w:rsidRPr="00CC64AB">
        <w:rPr>
          <w:sz w:val="24"/>
          <w:szCs w:val="24"/>
        </w:rPr>
        <w:t>ε</w:t>
      </w:r>
      <w:r w:rsidRPr="00CC64AB">
        <w:rPr>
          <w:sz w:val="24"/>
          <w:szCs w:val="24"/>
          <w:lang w:val="en-US"/>
        </w:rPr>
        <w:t>,</w:t>
      </w:r>
      <w:r w:rsidRPr="00CC64AB">
        <w:rPr>
          <w:sz w:val="24"/>
          <w:szCs w:val="24"/>
        </w:rPr>
        <w:t>γ</w:t>
      </w:r>
      <w:r w:rsidR="00626DA2">
        <w:rPr>
          <w:sz w:val="24"/>
          <w:szCs w:val="24"/>
          <w:lang w:val="en-US"/>
        </w:rPr>
        <w:t xml:space="preserve"> </w:t>
      </w:r>
      <w:r w:rsidRPr="00CC64AB">
        <w:rPr>
          <w:sz w:val="24"/>
          <w:szCs w:val="24"/>
          <w:lang w:val="en-US"/>
        </w:rPr>
        <w:t>&gt;</w:t>
      </w:r>
      <w:r w:rsidR="00626DA2">
        <w:rPr>
          <w:sz w:val="24"/>
          <w:szCs w:val="24"/>
          <w:lang w:val="en-US"/>
        </w:rPr>
        <w:t xml:space="preserve"> </w:t>
      </w:r>
      <w:r w:rsidRPr="00CC64AB">
        <w:rPr>
          <w:sz w:val="24"/>
          <w:szCs w:val="24"/>
          <w:lang w:val="en-US"/>
        </w:rPr>
        <w:t>0.</w:t>
      </w:r>
      <w:r w:rsidR="00CC64AB" w:rsidRPr="00CC64AB">
        <w:rPr>
          <w:sz w:val="24"/>
          <w:szCs w:val="24"/>
          <w:lang w:val="en-US"/>
        </w:rPr>
        <w:t xml:space="preserve"> </w:t>
      </w:r>
      <w:r w:rsidR="00092184">
        <w:rPr>
          <w:sz w:val="24"/>
          <w:szCs w:val="24"/>
          <w:lang w:val="en-US"/>
        </w:rPr>
        <w:t xml:space="preserve">Their main idea </w:t>
      </w:r>
      <w:r w:rsidR="00A364DD">
        <w:rPr>
          <w:sz w:val="24"/>
          <w:szCs w:val="24"/>
          <w:lang w:val="en-US"/>
        </w:rPr>
        <w:t>is “In between firings, use Pes</w:t>
      </w:r>
      <w:r w:rsidR="00092184">
        <w:rPr>
          <w:sz w:val="24"/>
          <w:szCs w:val="24"/>
          <w:lang w:val="en-US"/>
        </w:rPr>
        <w:t xml:space="preserve">kin’s formula to advance all the oscillators towards their thresholds”. </w:t>
      </w:r>
      <w:r w:rsidR="00CC64AB" w:rsidRPr="00CC64AB">
        <w:rPr>
          <w:sz w:val="24"/>
          <w:szCs w:val="24"/>
          <w:lang w:val="en-US"/>
        </w:rPr>
        <w:t>The following section, based on their common work</w:t>
      </w:r>
      <w:r w:rsidR="00092184">
        <w:rPr>
          <w:sz w:val="24"/>
          <w:szCs w:val="24"/>
          <w:lang w:val="en-US"/>
        </w:rPr>
        <w:t xml:space="preserve"> on Pulse-Coupled B</w:t>
      </w:r>
      <w:r w:rsidR="00CC64AB" w:rsidRPr="00CC64AB">
        <w:rPr>
          <w:sz w:val="24"/>
          <w:szCs w:val="24"/>
          <w:lang w:val="en-US"/>
        </w:rPr>
        <w:t xml:space="preserve">iological Oscillators </w:t>
      </w:r>
      <w:r w:rsidR="004D45A5" w:rsidRPr="00CC64AB">
        <w:rPr>
          <w:sz w:val="24"/>
          <w:szCs w:val="24"/>
          <w:lang w:val="en-US"/>
        </w:rPr>
        <w:fldChar w:fldCharType="begin" w:fldLock="1"/>
      </w:r>
      <w:r w:rsidR="00CC64AB" w:rsidRPr="00CC64AB">
        <w:rPr>
          <w:sz w:val="24"/>
          <w:szCs w:val="24"/>
          <w:lang w:val="en-US"/>
        </w:rPr>
        <w:instrText>ADDIN CSL_CITATION { "citationItems" : [ { "id" : "ITEM-1", "itemData" : { "author" : [ { "dropping-particle" : "", "family" : "Mirollo", "given" : "Renato E", "non-dropping-particle" : "", "parse-names" : false, "suffix" : "" }, { "dropping-particle" : "", "family" : "Strogatz", "given" : "Steven H", "non-dropping-particle" : "", "parse-names" : false, "suffix" : "" }, { "dropping-particle" : "", "family" : "Journal", "given" : "Siam", "non-dropping-particle" : "", "parse-names" : false, "suffix" : "" }, { "dropping-particle" : "", "family" : "Dec", "given" : "No", "non-dropping-particle" : "", "parse-names" : false, "suffix" : "" } ], "id" : "ITEM-1", "issue" : "6", "issued" : { "date-parts" : [ [ "2007" ] ] }, "page" : "1645-1662", "title" : "Synchronization of Pulse-Coupled Biological Oscillators", "type" : "article-journal", "volume" : "50" }, "uris" : [ "http://www.mendeley.com/documents/?uuid=9e21a160-f307-4c91-a148-53f57303045d" ] } ], "mendeley" : { "formattedCitation" : "(Mirollo et al., 2007)", "plainTextFormattedCitation" : "(Mirollo et al., 2007)", "previouslyFormattedCitation" : "(Mirollo et al., 2007)" }, "properties" : {  }, "schema" : "https://github.com/citation-style-language/schema/raw/master/csl-citation.json" }</w:instrText>
      </w:r>
      <w:r w:rsidR="004D45A5" w:rsidRPr="00CC64AB">
        <w:rPr>
          <w:sz w:val="24"/>
          <w:szCs w:val="24"/>
          <w:lang w:val="en-US"/>
        </w:rPr>
        <w:fldChar w:fldCharType="separate"/>
      </w:r>
      <w:r w:rsidR="00CC64AB" w:rsidRPr="00CC64AB">
        <w:rPr>
          <w:noProof/>
          <w:sz w:val="24"/>
          <w:szCs w:val="24"/>
          <w:lang w:val="en-US"/>
        </w:rPr>
        <w:t>(Mirollo et al., 2007)</w:t>
      </w:r>
      <w:r w:rsidR="004D45A5" w:rsidRPr="00CC64AB">
        <w:rPr>
          <w:sz w:val="24"/>
          <w:szCs w:val="24"/>
          <w:lang w:val="en-US"/>
        </w:rPr>
        <w:fldChar w:fldCharType="end"/>
      </w:r>
      <w:r w:rsidR="00626DA2">
        <w:rPr>
          <w:sz w:val="24"/>
          <w:szCs w:val="24"/>
          <w:lang w:val="en-US"/>
        </w:rPr>
        <w:t xml:space="preserve"> presents an outline of their proof, the model they created for N oscillators and a discussion on its the drawbacks and why it is an unrealistic model for biological systems such as fireflies, after all.</w:t>
      </w:r>
    </w:p>
    <w:p w:rsidR="000C670F" w:rsidRPr="00941B08" w:rsidRDefault="000C670F" w:rsidP="00A364DD">
      <w:pPr>
        <w:pStyle w:val="Heading3"/>
        <w:ind w:left="720" w:firstLine="720"/>
        <w:jc w:val="both"/>
        <w:rPr>
          <w:color w:val="375439" w:themeColor="accent1" w:themeShade="80"/>
          <w:sz w:val="24"/>
          <w:szCs w:val="24"/>
          <w:lang w:val="en-US"/>
        </w:rPr>
      </w:pPr>
      <w:bookmarkStart w:id="8" w:name="_Toc506896270"/>
      <w:r w:rsidRPr="00941B08">
        <w:rPr>
          <w:color w:val="375439" w:themeColor="accent1" w:themeShade="80"/>
          <w:sz w:val="24"/>
          <w:szCs w:val="24"/>
          <w:lang w:val="en-US"/>
        </w:rPr>
        <w:t>Outline of the Poof</w:t>
      </w:r>
      <w:bookmarkEnd w:id="8"/>
    </w:p>
    <w:p w:rsidR="00BC63D8" w:rsidRDefault="00092184" w:rsidP="00A364DD">
      <w:pPr>
        <w:jc w:val="both"/>
        <w:rPr>
          <w:sz w:val="24"/>
          <w:szCs w:val="24"/>
          <w:lang w:val="en-US"/>
        </w:rPr>
      </w:pPr>
      <w:r w:rsidRPr="003823C7">
        <w:rPr>
          <w:sz w:val="24"/>
          <w:szCs w:val="24"/>
          <w:lang w:val="en-US"/>
        </w:rPr>
        <w:t>1)</w:t>
      </w:r>
      <w:r w:rsidR="003823C7">
        <w:rPr>
          <w:sz w:val="24"/>
          <w:szCs w:val="24"/>
          <w:lang w:val="en-US"/>
        </w:rPr>
        <w:t xml:space="preserve"> Consider and list all possible configurations, that is</w:t>
      </w:r>
      <w:r w:rsidR="00A364DD">
        <w:rPr>
          <w:sz w:val="24"/>
          <w:szCs w:val="24"/>
          <w:lang w:val="en-US"/>
        </w:rPr>
        <w:t>,</w:t>
      </w:r>
      <w:r w:rsidR="003823C7">
        <w:rPr>
          <w:sz w:val="24"/>
          <w:szCs w:val="24"/>
          <w:lang w:val="en-US"/>
        </w:rPr>
        <w:t xml:space="preserve"> initial conditions of the system. Note that N oscillators require N-1 dimensional hypercube in order to account all possibilities.</w:t>
      </w:r>
    </w:p>
    <w:p w:rsidR="00D4715B" w:rsidRPr="00A364DD" w:rsidRDefault="003823C7" w:rsidP="00A364DD">
      <w:pPr>
        <w:keepNext/>
        <w:jc w:val="both"/>
        <w:rPr>
          <w:lang w:val="en-US"/>
        </w:rPr>
      </w:pPr>
      <w:r>
        <w:rPr>
          <w:sz w:val="24"/>
          <w:szCs w:val="24"/>
          <w:lang w:val="en-US"/>
        </w:rPr>
        <w:t>2) Translate system’s dynamics in a pictorial framework</w:t>
      </w:r>
      <w:r w:rsidR="000A5945">
        <w:rPr>
          <w:sz w:val="24"/>
          <w:szCs w:val="24"/>
          <w:lang w:val="en-US"/>
        </w:rPr>
        <w:t>, by plotting Phase Respond Curve (PRC)</w:t>
      </w:r>
      <w:r w:rsidR="000A5945">
        <w:rPr>
          <w:rStyle w:val="FootnoteReference"/>
          <w:sz w:val="24"/>
          <w:szCs w:val="24"/>
          <w:lang w:val="en-US"/>
        </w:rPr>
        <w:footnoteReference w:id="3"/>
      </w:r>
      <w:r w:rsidR="000A5945">
        <w:rPr>
          <w:sz w:val="24"/>
          <w:szCs w:val="24"/>
          <w:lang w:val="en-US"/>
        </w:rPr>
        <w:t xml:space="preserve"> of the system. The goal is to predict whether the system will synchronize given all possible initial conditions. In pictorial framework that can be simply explained as given all the po</w:t>
      </w:r>
      <w:r w:rsidR="00A364DD">
        <w:rPr>
          <w:sz w:val="24"/>
          <w:szCs w:val="24"/>
          <w:lang w:val="en-US"/>
        </w:rPr>
        <w:t>ssible dots in the PRC, each dot</w:t>
      </w:r>
      <w:r w:rsidR="000A5945">
        <w:rPr>
          <w:sz w:val="24"/>
          <w:szCs w:val="24"/>
          <w:lang w:val="en-US"/>
        </w:rPr>
        <w:t xml:space="preserve"> representing an oscillator in its initial phase.</w:t>
      </w:r>
      <w:r w:rsidR="00D4715B">
        <w:rPr>
          <w:noProof/>
          <w:sz w:val="24"/>
          <w:szCs w:val="24"/>
          <w:lang w:eastAsia="el-GR"/>
        </w:rPr>
        <w:drawing>
          <wp:inline distT="0" distB="0" distL="0" distR="0">
            <wp:extent cx="3657600" cy="2292496"/>
            <wp:effectExtent l="19050" t="0" r="0" b="0"/>
            <wp:docPr id="2" name="Picture 1" descr="P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C.PNG"/>
                    <pic:cNvPicPr/>
                  </pic:nvPicPr>
                  <pic:blipFill>
                    <a:blip r:embed="rId24"/>
                    <a:stretch>
                      <a:fillRect/>
                    </a:stretch>
                  </pic:blipFill>
                  <pic:spPr>
                    <a:xfrm>
                      <a:off x="0" y="0"/>
                      <a:ext cx="3658303" cy="2292937"/>
                    </a:xfrm>
                    <a:prstGeom prst="rect">
                      <a:avLst/>
                    </a:prstGeom>
                  </pic:spPr>
                </pic:pic>
              </a:graphicData>
            </a:graphic>
          </wp:inline>
        </w:drawing>
      </w:r>
    </w:p>
    <w:p w:rsidR="000A5945" w:rsidRDefault="00D4715B" w:rsidP="00A364DD">
      <w:pPr>
        <w:pStyle w:val="Caption"/>
        <w:jc w:val="both"/>
        <w:rPr>
          <w:sz w:val="24"/>
          <w:szCs w:val="24"/>
          <w:lang w:val="en-US"/>
        </w:rPr>
      </w:pPr>
      <w:r w:rsidRPr="00D4715B">
        <w:rPr>
          <w:lang w:val="en-US"/>
        </w:rPr>
        <w:t xml:space="preserve">Picture </w:t>
      </w:r>
      <w:r w:rsidR="004D45A5">
        <w:fldChar w:fldCharType="begin"/>
      </w:r>
      <w:r w:rsidRPr="00D4715B">
        <w:rPr>
          <w:lang w:val="en-US"/>
        </w:rPr>
        <w:instrText xml:space="preserve"> SEQ Picture \* ARABIC </w:instrText>
      </w:r>
      <w:r w:rsidR="004D45A5">
        <w:fldChar w:fldCharType="separate"/>
      </w:r>
      <w:r w:rsidR="001967FD">
        <w:rPr>
          <w:noProof/>
          <w:lang w:val="en-US"/>
        </w:rPr>
        <w:t>5</w:t>
      </w:r>
      <w:r w:rsidR="004D45A5">
        <w:fldChar w:fldCharType="end"/>
      </w:r>
      <w:r>
        <w:rPr>
          <w:lang w:val="en-US"/>
        </w:rPr>
        <w:t xml:space="preserve"> An example of the pictorial framew</w:t>
      </w:r>
      <w:r w:rsidR="00A364DD">
        <w:rPr>
          <w:lang w:val="en-US"/>
        </w:rPr>
        <w:t>o</w:t>
      </w:r>
      <w:r>
        <w:rPr>
          <w:lang w:val="en-US"/>
        </w:rPr>
        <w:t>rk, the PRC of a 2 oscillator system</w:t>
      </w:r>
    </w:p>
    <w:p w:rsidR="000A5945" w:rsidRDefault="000C5359" w:rsidP="00A364DD">
      <w:pPr>
        <w:jc w:val="both"/>
        <w:rPr>
          <w:sz w:val="24"/>
          <w:szCs w:val="24"/>
          <w:lang w:val="en-US"/>
        </w:rPr>
      </w:pPr>
      <w:r>
        <w:rPr>
          <w:sz w:val="24"/>
          <w:szCs w:val="24"/>
          <w:lang w:val="en-US"/>
        </w:rPr>
        <w:t>3) Consider bad and g</w:t>
      </w:r>
      <w:r w:rsidR="000A5945">
        <w:rPr>
          <w:sz w:val="24"/>
          <w:szCs w:val="24"/>
          <w:lang w:val="en-US"/>
        </w:rPr>
        <w:t>ood points. Bad points are the initial conditions which not lead to synchronization, where good points stand for the obvious. Bad points do exist, but they are proven to be so few and spare that they occupy a zero area.</w:t>
      </w:r>
    </w:p>
    <w:p w:rsidR="000A5945" w:rsidRDefault="000A5945" w:rsidP="00A364DD">
      <w:pPr>
        <w:jc w:val="both"/>
        <w:rPr>
          <w:sz w:val="24"/>
          <w:szCs w:val="24"/>
          <w:lang w:val="en-US"/>
        </w:rPr>
      </w:pPr>
      <w:r>
        <w:rPr>
          <w:sz w:val="24"/>
          <w:szCs w:val="24"/>
          <w:lang w:val="en-US"/>
        </w:rPr>
        <w:lastRenderedPageBreak/>
        <w:t>4) Focus on Terrible points, that is the worst of Bad ones and work with them only. Prove topologically that they occupy zero area and the proof is done.</w:t>
      </w:r>
    </w:p>
    <w:p w:rsidR="000A5945" w:rsidRPr="003823C7" w:rsidRDefault="00D4715B" w:rsidP="00A364DD">
      <w:pPr>
        <w:jc w:val="both"/>
        <w:rPr>
          <w:sz w:val="24"/>
          <w:szCs w:val="24"/>
          <w:lang w:val="en-US"/>
        </w:rPr>
      </w:pPr>
      <w:r>
        <w:rPr>
          <w:sz w:val="24"/>
          <w:szCs w:val="24"/>
          <w:lang w:val="en-US"/>
        </w:rPr>
        <w:t>Note: As it will be further</w:t>
      </w:r>
      <w:r w:rsidR="000A5945">
        <w:rPr>
          <w:sz w:val="24"/>
          <w:szCs w:val="24"/>
          <w:lang w:val="en-US"/>
        </w:rPr>
        <w:t xml:space="preserve"> discussed and explained above, </w:t>
      </w:r>
      <w:r>
        <w:rPr>
          <w:sz w:val="24"/>
          <w:szCs w:val="24"/>
          <w:lang w:val="en-US"/>
        </w:rPr>
        <w:t>it is of great importa</w:t>
      </w:r>
      <w:r w:rsidR="00947C81">
        <w:rPr>
          <w:sz w:val="24"/>
          <w:szCs w:val="24"/>
          <w:lang w:val="en-US"/>
        </w:rPr>
        <w:t>nce that PRC will be bowed down and not linear as Buck imagined it.</w:t>
      </w:r>
      <w:r>
        <w:rPr>
          <w:sz w:val="24"/>
          <w:szCs w:val="24"/>
          <w:lang w:val="en-US"/>
        </w:rPr>
        <w:t xml:space="preserve"> Otherwise it is shown that if voltage accelerates up to threshold stimulations indicate no necessity for synchronization. The oscillators can get stuck in a random pattern of firing.</w:t>
      </w:r>
      <w:r w:rsidR="004D45A5">
        <w:rPr>
          <w:sz w:val="24"/>
          <w:szCs w:val="24"/>
          <w:lang w:val="en-US"/>
        </w:rPr>
        <w:fldChar w:fldCharType="begin" w:fldLock="1"/>
      </w:r>
      <w:r>
        <w:rPr>
          <w:sz w:val="24"/>
          <w:szCs w:val="24"/>
          <w:lang w:val="en-US"/>
        </w:rPr>
        <w:instrText>ADDIN CSL_CITATION { "citationItems" : [ { "id" : "ITEM-1", "itemData" : { "ISBN" : "9781401304461", "author" : [ { "dropping-particle" : "", "family" : "Strogatz", "given" : "S H", "non-dropping-particle" : "", "parse-names" : false, "suffix" : "" } ], "id" : "ITEM-1", "issued" : { "date-parts" : [ [ "2012" ] ] }, "publisher" : "Hachette Books", "title" : "Sync: How Order Emerges from Chaos In the Universe, Nature, and Daily Life", "type" : "book" }, "uris" : [ "http://www.mendeley.com/documents/?uuid=4237824d-7319-4504-aea3-e90090121dd6" ] } ], "mendeley" : { "formattedCitation" : "(S H Strogatz, 2012)", "manualFormatting" : "(S H Strogatz, 2012, pp 29)", "plainTextFormattedCitation" : "(S H Strogatz, 2012)", "previouslyFormattedCitation" : "(S H Strogatz, 2012)" }, "properties" : {  }, "schema" : "https://github.com/citation-style-language/schema/raw/master/csl-citation.json" }</w:instrText>
      </w:r>
      <w:r w:rsidR="004D45A5">
        <w:rPr>
          <w:sz w:val="24"/>
          <w:szCs w:val="24"/>
          <w:lang w:val="en-US"/>
        </w:rPr>
        <w:fldChar w:fldCharType="separate"/>
      </w:r>
      <w:r w:rsidRPr="00D4715B">
        <w:rPr>
          <w:noProof/>
          <w:sz w:val="24"/>
          <w:szCs w:val="24"/>
          <w:lang w:val="en-US"/>
        </w:rPr>
        <w:t>(S H Strogatz, 2012</w:t>
      </w:r>
      <w:r>
        <w:rPr>
          <w:noProof/>
          <w:sz w:val="24"/>
          <w:szCs w:val="24"/>
          <w:lang w:val="en-US"/>
        </w:rPr>
        <w:t>, pp 29</w:t>
      </w:r>
      <w:r w:rsidRPr="00D4715B">
        <w:rPr>
          <w:noProof/>
          <w:sz w:val="24"/>
          <w:szCs w:val="24"/>
          <w:lang w:val="en-US"/>
        </w:rPr>
        <w:t>)</w:t>
      </w:r>
      <w:r w:rsidR="004D45A5">
        <w:rPr>
          <w:sz w:val="24"/>
          <w:szCs w:val="24"/>
          <w:lang w:val="en-US"/>
        </w:rPr>
        <w:fldChar w:fldCharType="end"/>
      </w:r>
    </w:p>
    <w:p w:rsidR="00092184" w:rsidRPr="00941B08" w:rsidRDefault="00D4715B" w:rsidP="00A364DD">
      <w:pPr>
        <w:pStyle w:val="Heading3"/>
        <w:jc w:val="both"/>
        <w:rPr>
          <w:color w:val="375439" w:themeColor="accent1" w:themeShade="80"/>
          <w:sz w:val="24"/>
          <w:szCs w:val="24"/>
          <w:lang w:val="en-US"/>
        </w:rPr>
      </w:pPr>
      <w:r>
        <w:rPr>
          <w:lang w:val="en-US"/>
        </w:rPr>
        <w:tab/>
      </w:r>
      <w:bookmarkStart w:id="9" w:name="_Toc506896271"/>
      <w:r w:rsidRPr="00941B08">
        <w:rPr>
          <w:color w:val="375439" w:themeColor="accent1" w:themeShade="80"/>
          <w:sz w:val="24"/>
          <w:szCs w:val="24"/>
          <w:lang w:val="en-US"/>
        </w:rPr>
        <w:t>Model of N Pulse-Coupling Oscillators</w:t>
      </w:r>
      <w:bookmarkEnd w:id="9"/>
    </w:p>
    <w:p w:rsidR="00D4715B" w:rsidRPr="00B06222" w:rsidRDefault="00084FD9" w:rsidP="00084FD9">
      <w:pPr>
        <w:ind w:firstLine="720"/>
        <w:jc w:val="both"/>
        <w:rPr>
          <w:sz w:val="24"/>
          <w:szCs w:val="24"/>
          <w:lang w:val="en-US"/>
        </w:rPr>
      </w:pPr>
      <w:r>
        <w:rPr>
          <w:sz w:val="24"/>
          <w:szCs w:val="24"/>
          <w:lang w:val="en-US"/>
        </w:rPr>
        <w:t>Pulse-coupled oscillators define a</w:t>
      </w:r>
      <w:r w:rsidR="00F876FF">
        <w:rPr>
          <w:sz w:val="24"/>
          <w:szCs w:val="24"/>
          <w:lang w:val="en-US"/>
        </w:rPr>
        <w:t xml:space="preserve"> system that oscillates periodically in time and interacts</w:t>
      </w:r>
      <w:r w:rsidR="00DE6493">
        <w:rPr>
          <w:sz w:val="24"/>
          <w:szCs w:val="24"/>
          <w:lang w:val="en-US"/>
        </w:rPr>
        <w:t xml:space="preserve"> each time an oscillation is completed.</w:t>
      </w:r>
      <w:r w:rsidR="00F876FF">
        <w:rPr>
          <w:sz w:val="24"/>
          <w:szCs w:val="24"/>
          <w:lang w:val="en-US"/>
        </w:rPr>
        <w:t xml:space="preserve"> </w:t>
      </w:r>
      <w:r w:rsidR="00085327">
        <w:rPr>
          <w:sz w:val="24"/>
          <w:szCs w:val="24"/>
          <w:lang w:val="en-US"/>
        </w:rPr>
        <w:t>The general idea is that a group tends to grow by “absorbing” other oscillators,</w:t>
      </w:r>
      <w:r w:rsidR="0032465A">
        <w:rPr>
          <w:sz w:val="24"/>
          <w:szCs w:val="24"/>
          <w:lang w:val="en-US"/>
        </w:rPr>
        <w:t xml:space="preserve"> </w:t>
      </w:r>
      <w:r w:rsidR="00085327">
        <w:rPr>
          <w:sz w:val="24"/>
          <w:szCs w:val="24"/>
          <w:lang w:val="en-US"/>
        </w:rPr>
        <w:t>thus reducing the number of groups in the system until on</w:t>
      </w:r>
      <w:r w:rsidR="00A364DD">
        <w:rPr>
          <w:sz w:val="24"/>
          <w:szCs w:val="24"/>
          <w:lang w:val="en-US"/>
        </w:rPr>
        <w:t>ly one group remains and theref</w:t>
      </w:r>
      <w:r w:rsidR="00085327">
        <w:rPr>
          <w:sz w:val="24"/>
          <w:szCs w:val="24"/>
          <w:lang w:val="en-US"/>
        </w:rPr>
        <w:t xml:space="preserve">ore synchronization of the group is </w:t>
      </w:r>
      <w:r w:rsidR="00085327" w:rsidRPr="00B06222">
        <w:rPr>
          <w:sz w:val="24"/>
          <w:szCs w:val="24"/>
          <w:lang w:val="en-US"/>
        </w:rPr>
        <w:t>achieved.</w:t>
      </w:r>
    </w:p>
    <w:p w:rsidR="00C6138C" w:rsidRPr="00B06222" w:rsidRDefault="006F1CD8" w:rsidP="007F1AF7">
      <w:pPr>
        <w:pStyle w:val="Heading5"/>
        <w:ind w:left="720" w:firstLine="720"/>
        <w:rPr>
          <w:sz w:val="24"/>
          <w:szCs w:val="24"/>
          <w:lang w:val="en-US"/>
        </w:rPr>
      </w:pPr>
      <w:r w:rsidRPr="00B06222">
        <w:rPr>
          <w:sz w:val="24"/>
          <w:szCs w:val="24"/>
          <w:lang w:val="en-US"/>
        </w:rPr>
        <w:t>State Space and State Variabl</w:t>
      </w:r>
      <w:r w:rsidR="00C6138C" w:rsidRPr="00B06222">
        <w:rPr>
          <w:sz w:val="24"/>
          <w:szCs w:val="24"/>
          <w:lang w:val="en-US"/>
        </w:rPr>
        <w:t>e</w:t>
      </w:r>
    </w:p>
    <w:p w:rsidR="00C6138C" w:rsidRPr="00150CE8" w:rsidRDefault="00C6138C" w:rsidP="00084FD9">
      <w:pPr>
        <w:jc w:val="both"/>
        <w:rPr>
          <w:sz w:val="24"/>
          <w:szCs w:val="24"/>
          <w:lang w:val="en-US"/>
        </w:rPr>
      </w:pPr>
      <w:r w:rsidRPr="00150CE8">
        <w:rPr>
          <w:sz w:val="24"/>
          <w:szCs w:val="24"/>
          <w:lang w:val="en-US"/>
        </w:rPr>
        <w:t>Instead of Peskin’s voltag</w:t>
      </w:r>
      <w:r w:rsidR="006F1CD8" w:rsidRPr="00150CE8">
        <w:rPr>
          <w:sz w:val="24"/>
          <w:szCs w:val="24"/>
          <w:lang w:val="en-US"/>
        </w:rPr>
        <w:t>e</w:t>
      </w:r>
      <w:r w:rsidRPr="00150CE8">
        <w:rPr>
          <w:sz w:val="24"/>
          <w:szCs w:val="24"/>
          <w:lang w:val="en-US"/>
        </w:rPr>
        <w:t>like state function</w:t>
      </w:r>
      <w:r w:rsidR="006F1CD8" w:rsidRPr="00150CE8">
        <w:rPr>
          <w:sz w:val="24"/>
          <w:szCs w:val="24"/>
          <w:lang w:val="en-US"/>
        </w:rPr>
        <w:t xml:space="preserve"> for the ith oscillator</w:t>
      </w:r>
      <w:r w:rsidRPr="00150CE8">
        <w:rPr>
          <w:sz w:val="24"/>
          <w:szCs w:val="24"/>
          <w:lang w:val="en-US"/>
        </w:rPr>
        <w:t>, here</w:t>
      </w:r>
      <w:r w:rsidR="006F1CD8" w:rsidRPr="00150CE8">
        <w:rPr>
          <w:sz w:val="24"/>
          <w:szCs w:val="24"/>
          <w:lang w:val="en-US"/>
        </w:rPr>
        <w:t xml:space="preserve"> </w:t>
      </w:r>
      <w:r w:rsidR="006F1CD8" w:rsidRPr="00150CE8">
        <w:rPr>
          <w:position w:val="-12"/>
          <w:sz w:val="24"/>
          <w:szCs w:val="24"/>
        </w:rPr>
        <w:object w:dxaOrig="1040" w:dyaOrig="360">
          <v:shape id="_x0000_i1030" type="#_x0000_t75" style="width:51.75pt;height:18pt" o:ole="">
            <v:imagedata r:id="rId25" o:title=""/>
          </v:shape>
          <o:OLEObject Type="Embed" ProgID="Equation.DSMT4" ShapeID="_x0000_i1030" DrawAspect="Content" ObjectID="_1580638379" r:id="rId26"/>
        </w:object>
      </w:r>
      <w:r w:rsidR="006F1CD8" w:rsidRPr="00150CE8">
        <w:rPr>
          <w:sz w:val="24"/>
          <w:szCs w:val="24"/>
          <w:lang w:val="en-US"/>
        </w:rPr>
        <w:t xml:space="preserve"> is assumed</w:t>
      </w:r>
      <w:r w:rsidRPr="00150CE8">
        <w:rPr>
          <w:sz w:val="24"/>
          <w:szCs w:val="24"/>
          <w:lang w:val="en-US"/>
        </w:rPr>
        <w:t>, where:</w:t>
      </w:r>
    </w:p>
    <w:p w:rsidR="00150CE8" w:rsidRPr="00150CE8" w:rsidRDefault="00150CE8" w:rsidP="00084FD9">
      <w:pPr>
        <w:pStyle w:val="ListParagraph"/>
        <w:numPr>
          <w:ilvl w:val="0"/>
          <w:numId w:val="2"/>
        </w:numPr>
        <w:spacing w:after="0"/>
        <w:jc w:val="both"/>
        <w:rPr>
          <w:sz w:val="24"/>
          <w:szCs w:val="24"/>
          <w:lang w:val="en-US"/>
        </w:rPr>
      </w:pPr>
      <w:r w:rsidRPr="00150CE8">
        <w:rPr>
          <w:sz w:val="24"/>
          <w:szCs w:val="24"/>
          <w:lang w:val="en-US"/>
        </w:rPr>
        <w:t xml:space="preserve"> </w:t>
      </w:r>
      <w:r w:rsidRPr="00150CE8">
        <w:rPr>
          <w:position w:val="-12"/>
        </w:rPr>
        <w:object w:dxaOrig="820" w:dyaOrig="360">
          <v:shape id="_x0000_i1031" type="#_x0000_t75" style="width:41.25pt;height:18pt" o:ole="">
            <v:imagedata r:id="rId27" o:title=""/>
          </v:shape>
          <o:OLEObject Type="Embed" ProgID="Equation.DSMT4" ShapeID="_x0000_i1031" DrawAspect="Content" ObjectID="_1580638380" r:id="rId28"/>
        </w:object>
      </w:r>
      <w:r w:rsidRPr="00150CE8">
        <w:rPr>
          <w:sz w:val="24"/>
          <w:szCs w:val="24"/>
          <w:lang w:val="en-US"/>
        </w:rPr>
        <w:t xml:space="preserve"> , the phase variable, has the following properties: </w:t>
      </w:r>
    </w:p>
    <w:p w:rsidR="00150CE8" w:rsidRPr="00150CE8" w:rsidRDefault="00150CE8" w:rsidP="00084FD9">
      <w:pPr>
        <w:spacing w:after="0"/>
        <w:jc w:val="both"/>
        <w:rPr>
          <w:sz w:val="24"/>
          <w:szCs w:val="24"/>
          <w:lang w:val="en-US"/>
        </w:rPr>
      </w:pPr>
      <w:r w:rsidRPr="00150CE8">
        <w:rPr>
          <w:sz w:val="24"/>
          <w:szCs w:val="24"/>
          <w:lang w:val="en-US"/>
        </w:rPr>
        <w:tab/>
      </w:r>
      <w:r w:rsidRPr="00150CE8">
        <w:rPr>
          <w:sz w:val="24"/>
          <w:szCs w:val="24"/>
          <w:lang w:val="en-US"/>
        </w:rPr>
        <w:tab/>
        <w:t xml:space="preserve">i) </w:t>
      </w:r>
      <w:r w:rsidRPr="00150CE8">
        <w:rPr>
          <w:position w:val="-24"/>
          <w:sz w:val="24"/>
          <w:szCs w:val="24"/>
        </w:rPr>
        <w:object w:dxaOrig="820" w:dyaOrig="620">
          <v:shape id="_x0000_i1032" type="#_x0000_t75" style="width:41.25pt;height:30.75pt" o:ole="">
            <v:imagedata r:id="rId29" o:title=""/>
          </v:shape>
          <o:OLEObject Type="Embed" ProgID="Equation.DSMT4" ShapeID="_x0000_i1032" DrawAspect="Content" ObjectID="_1580638381" r:id="rId30"/>
        </w:object>
      </w:r>
      <w:r w:rsidRPr="00150CE8">
        <w:rPr>
          <w:sz w:val="24"/>
          <w:szCs w:val="24"/>
          <w:lang w:val="en-US"/>
        </w:rPr>
        <w:t>, T : the cycle period</w:t>
      </w:r>
    </w:p>
    <w:p w:rsidR="00150CE8" w:rsidRPr="00150CE8" w:rsidRDefault="00150CE8" w:rsidP="00084FD9">
      <w:pPr>
        <w:spacing w:after="0"/>
        <w:jc w:val="both"/>
        <w:rPr>
          <w:sz w:val="24"/>
          <w:szCs w:val="24"/>
          <w:lang w:val="en-US"/>
        </w:rPr>
      </w:pPr>
      <w:r w:rsidRPr="00150CE8">
        <w:rPr>
          <w:sz w:val="24"/>
          <w:szCs w:val="24"/>
          <w:lang w:val="en-US"/>
        </w:rPr>
        <w:tab/>
      </w:r>
      <w:r w:rsidRPr="00150CE8">
        <w:rPr>
          <w:sz w:val="24"/>
          <w:szCs w:val="24"/>
          <w:lang w:val="en-US"/>
        </w:rPr>
        <w:tab/>
        <w:t xml:space="preserve">ii) </w:t>
      </w:r>
      <w:r w:rsidRPr="00150CE8">
        <w:rPr>
          <w:position w:val="-10"/>
          <w:sz w:val="24"/>
          <w:szCs w:val="24"/>
        </w:rPr>
        <w:object w:dxaOrig="1700" w:dyaOrig="320">
          <v:shape id="_x0000_i1033" type="#_x0000_t75" style="width:84.75pt;height:15.75pt" o:ole="">
            <v:imagedata r:id="rId31" o:title=""/>
          </v:shape>
          <o:OLEObject Type="Embed" ProgID="Equation.DSMT4" ShapeID="_x0000_i1033" DrawAspect="Content" ObjectID="_1580638382" r:id="rId32"/>
        </w:object>
      </w:r>
      <w:r w:rsidRPr="00150CE8">
        <w:rPr>
          <w:sz w:val="24"/>
          <w:szCs w:val="24"/>
          <w:lang w:val="en-US"/>
        </w:rPr>
        <w:t>just fired so f(0)=0</w:t>
      </w:r>
    </w:p>
    <w:p w:rsidR="00150CE8" w:rsidRPr="00150CE8" w:rsidRDefault="00150CE8" w:rsidP="00084FD9">
      <w:pPr>
        <w:spacing w:after="0"/>
        <w:jc w:val="both"/>
        <w:rPr>
          <w:sz w:val="24"/>
          <w:szCs w:val="24"/>
          <w:lang w:val="en-US"/>
        </w:rPr>
      </w:pPr>
      <w:r w:rsidRPr="00150CE8">
        <w:rPr>
          <w:sz w:val="24"/>
          <w:szCs w:val="24"/>
          <w:lang w:val="en-US"/>
        </w:rPr>
        <w:tab/>
      </w:r>
      <w:r w:rsidRPr="00150CE8">
        <w:rPr>
          <w:sz w:val="24"/>
          <w:szCs w:val="24"/>
          <w:lang w:val="en-US"/>
        </w:rPr>
        <w:tab/>
        <w:t xml:space="preserve">iii) </w:t>
      </w:r>
      <w:r w:rsidRPr="00150CE8">
        <w:rPr>
          <w:position w:val="-10"/>
          <w:sz w:val="24"/>
          <w:szCs w:val="24"/>
        </w:rPr>
        <w:object w:dxaOrig="1620" w:dyaOrig="320">
          <v:shape id="_x0000_i1034" type="#_x0000_t75" style="width:81pt;height:15.75pt" o:ole="">
            <v:imagedata r:id="rId33" o:title=""/>
          </v:shape>
          <o:OLEObject Type="Embed" ProgID="Equation.DSMT4" ShapeID="_x0000_i1034" DrawAspect="Content" ObjectID="_1580638383" r:id="rId34"/>
        </w:object>
      </w:r>
      <w:r w:rsidRPr="00150CE8">
        <w:rPr>
          <w:sz w:val="24"/>
          <w:szCs w:val="24"/>
          <w:lang w:val="en-US"/>
        </w:rPr>
        <w:t xml:space="preserve"> fire so f(1)=1</w:t>
      </w:r>
    </w:p>
    <w:p w:rsidR="00150CE8" w:rsidRPr="00150CE8" w:rsidRDefault="00150CE8" w:rsidP="00150CE8">
      <w:pPr>
        <w:jc w:val="both"/>
        <w:rPr>
          <w:sz w:val="24"/>
          <w:szCs w:val="24"/>
          <w:lang w:val="en-US"/>
        </w:rPr>
      </w:pPr>
    </w:p>
    <w:p w:rsidR="00C6138C" w:rsidRDefault="00084FD9" w:rsidP="00084FD9">
      <w:pPr>
        <w:pStyle w:val="ListParagraph"/>
        <w:numPr>
          <w:ilvl w:val="0"/>
          <w:numId w:val="2"/>
        </w:numPr>
        <w:jc w:val="both"/>
        <w:rPr>
          <w:sz w:val="24"/>
          <w:szCs w:val="24"/>
          <w:lang w:val="en-US"/>
        </w:rPr>
      </w:pPr>
      <w:r w:rsidRPr="00084FD9">
        <w:rPr>
          <w:sz w:val="24"/>
          <w:szCs w:val="24"/>
          <w:lang w:val="en-US"/>
        </w:rPr>
        <w:t xml:space="preserve"> </w:t>
      </w:r>
      <w:r w:rsidR="00C6138C" w:rsidRPr="00150CE8">
        <w:rPr>
          <w:position w:val="-10"/>
        </w:rPr>
        <w:object w:dxaOrig="1560" w:dyaOrig="320">
          <v:shape id="_x0000_i1035" type="#_x0000_t75" style="width:78pt;height:15.75pt" o:ole="">
            <v:imagedata r:id="rId35" o:title=""/>
          </v:shape>
          <o:OLEObject Type="Embed" ProgID="Equation.DSMT4" ShapeID="_x0000_i1035" DrawAspect="Content" ObjectID="_1580638384" r:id="rId36"/>
        </w:object>
      </w:r>
      <w:r w:rsidR="00C6138C" w:rsidRPr="00084FD9">
        <w:rPr>
          <w:sz w:val="24"/>
          <w:szCs w:val="24"/>
          <w:lang w:val="en-US"/>
        </w:rPr>
        <w:t>is smooth, monotonic increasing (f’&gt;0) and concave down (f’’&lt;0)</w:t>
      </w:r>
    </w:p>
    <w:p w:rsidR="00084FD9" w:rsidRPr="00084FD9" w:rsidRDefault="00084FD9" w:rsidP="00084FD9">
      <w:pPr>
        <w:pStyle w:val="ListParagraph"/>
        <w:jc w:val="both"/>
        <w:rPr>
          <w:sz w:val="24"/>
          <w:szCs w:val="24"/>
          <w:lang w:val="en-US"/>
        </w:rPr>
      </w:pPr>
    </w:p>
    <w:p w:rsidR="00084FD9" w:rsidRPr="00084FD9" w:rsidRDefault="00084FD9" w:rsidP="00084FD9">
      <w:pPr>
        <w:pStyle w:val="ListParagraph"/>
        <w:numPr>
          <w:ilvl w:val="0"/>
          <w:numId w:val="2"/>
        </w:numPr>
        <w:jc w:val="both"/>
        <w:rPr>
          <w:sz w:val="24"/>
          <w:szCs w:val="24"/>
          <w:lang w:val="en-US"/>
        </w:rPr>
      </w:pPr>
      <w:r w:rsidRPr="00084FD9">
        <w:rPr>
          <w:sz w:val="24"/>
          <w:szCs w:val="24"/>
          <w:lang w:val="en-US"/>
        </w:rPr>
        <w:t>Since f is monotonic, g is defined as</w:t>
      </w:r>
      <w:r w:rsidRPr="00084FD9">
        <w:rPr>
          <w:position w:val="-10"/>
          <w:sz w:val="24"/>
          <w:szCs w:val="24"/>
        </w:rPr>
        <w:object w:dxaOrig="780" w:dyaOrig="360">
          <v:shape id="_x0000_i1036" type="#_x0000_t75" style="width:39pt;height:18pt" o:ole="">
            <v:imagedata r:id="rId37" o:title=""/>
          </v:shape>
          <o:OLEObject Type="Embed" ProgID="Equation.DSMT4" ShapeID="_x0000_i1036" DrawAspect="Content" ObjectID="_1580638385" r:id="rId38"/>
        </w:object>
      </w:r>
      <w:r w:rsidRPr="00084FD9">
        <w:rPr>
          <w:sz w:val="24"/>
          <w:szCs w:val="24"/>
          <w:lang w:val="en-US"/>
        </w:rPr>
        <w:t xml:space="preserve">, so that </w:t>
      </w:r>
      <w:r w:rsidRPr="00084FD9">
        <w:rPr>
          <w:position w:val="-10"/>
          <w:sz w:val="24"/>
          <w:szCs w:val="24"/>
        </w:rPr>
        <w:object w:dxaOrig="900" w:dyaOrig="320">
          <v:shape id="_x0000_i1037" type="#_x0000_t75" style="width:45pt;height:15.75pt" o:ole="">
            <v:imagedata r:id="rId39" o:title=""/>
          </v:shape>
          <o:OLEObject Type="Embed" ProgID="Equation.DSMT4" ShapeID="_x0000_i1037" DrawAspect="Content" ObjectID="_1580638386" r:id="rId40"/>
        </w:object>
      </w:r>
      <w:r w:rsidRPr="00084FD9">
        <w:rPr>
          <w:sz w:val="24"/>
          <w:szCs w:val="24"/>
          <w:lang w:val="en-US"/>
        </w:rPr>
        <w:t xml:space="preserve"> and g is also smooth, monotonic increasing (g’&gt;0) and concave up (g’’&gt;0). </w:t>
      </w:r>
    </w:p>
    <w:p w:rsidR="00084FD9" w:rsidRPr="00084FD9" w:rsidRDefault="00084FD9" w:rsidP="00084FD9">
      <w:pPr>
        <w:pStyle w:val="ListParagraph"/>
        <w:rPr>
          <w:sz w:val="24"/>
          <w:szCs w:val="24"/>
          <w:lang w:val="en-US"/>
        </w:rPr>
      </w:pPr>
    </w:p>
    <w:p w:rsidR="0038618C" w:rsidRDefault="00084FD9" w:rsidP="00084FD9">
      <w:pPr>
        <w:jc w:val="both"/>
        <w:rPr>
          <w:sz w:val="24"/>
          <w:szCs w:val="24"/>
          <w:lang w:val="en-US"/>
        </w:rPr>
      </w:pPr>
      <w:r>
        <w:rPr>
          <w:sz w:val="24"/>
          <w:szCs w:val="24"/>
          <w:lang w:val="en-US"/>
        </w:rPr>
        <w:t xml:space="preserve">The system is studied after one oscillator had just fired and x returned to zero (so did </w:t>
      </w:r>
      <w:r>
        <w:rPr>
          <w:sz w:val="24"/>
          <w:szCs w:val="24"/>
        </w:rPr>
        <w:t>φ</w:t>
      </w:r>
      <w:r w:rsidR="00BA056A" w:rsidRPr="00BA056A">
        <w:rPr>
          <w:sz w:val="24"/>
          <w:szCs w:val="24"/>
          <w:lang w:val="en-US"/>
        </w:rPr>
        <w:t>)</w:t>
      </w:r>
      <w:r w:rsidR="00BA056A">
        <w:rPr>
          <w:sz w:val="24"/>
          <w:szCs w:val="24"/>
          <w:lang w:val="en-US"/>
        </w:rPr>
        <w:t xml:space="preserve">. The state of the system S is characterized by all </w:t>
      </w:r>
      <w:r w:rsidR="00BA056A">
        <w:rPr>
          <w:sz w:val="24"/>
          <w:szCs w:val="24"/>
        </w:rPr>
        <w:t>φ</w:t>
      </w:r>
      <w:r w:rsidR="00BA056A">
        <w:rPr>
          <w:sz w:val="24"/>
          <w:szCs w:val="24"/>
          <w:lang w:val="en-US"/>
        </w:rPr>
        <w:t>, for</w:t>
      </w:r>
      <w:r w:rsidR="0038618C">
        <w:rPr>
          <w:sz w:val="24"/>
          <w:szCs w:val="24"/>
          <w:lang w:val="en-US"/>
        </w:rPr>
        <w:t xml:space="preserve"> all n&lt;N</w:t>
      </w:r>
      <w:r w:rsidR="00BA056A">
        <w:rPr>
          <w:sz w:val="24"/>
          <w:szCs w:val="24"/>
          <w:lang w:val="en-US"/>
        </w:rPr>
        <w:t xml:space="preserve"> independed oscillator or group: </w:t>
      </w:r>
    </w:p>
    <w:p w:rsidR="00084FD9" w:rsidRDefault="0038618C" w:rsidP="0038618C">
      <w:pPr>
        <w:ind w:firstLine="720"/>
        <w:jc w:val="both"/>
        <w:rPr>
          <w:lang w:val="en-US"/>
        </w:rPr>
      </w:pPr>
      <w:r w:rsidRPr="007111ED">
        <w:rPr>
          <w:position w:val="-12"/>
        </w:rPr>
        <w:object w:dxaOrig="5480" w:dyaOrig="380">
          <v:shape id="_x0000_i1038" type="#_x0000_t75" style="width:273.75pt;height:18.75pt" o:ole="">
            <v:imagedata r:id="rId41" o:title=""/>
          </v:shape>
          <o:OLEObject Type="Embed" ProgID="Equation.DSMT4" ShapeID="_x0000_i1038" DrawAspect="Content" ObjectID="_1580638387" r:id="rId42"/>
        </w:object>
      </w:r>
    </w:p>
    <w:p w:rsidR="0038618C" w:rsidRDefault="0038618C" w:rsidP="0038618C">
      <w:pPr>
        <w:jc w:val="both"/>
        <w:rPr>
          <w:sz w:val="24"/>
          <w:szCs w:val="24"/>
          <w:lang w:val="en-US"/>
        </w:rPr>
      </w:pPr>
      <w:r w:rsidRPr="0038618C">
        <w:rPr>
          <w:sz w:val="24"/>
          <w:szCs w:val="24"/>
          <w:lang w:val="en-US"/>
        </w:rPr>
        <w:t xml:space="preserve">Note: There are two conventions standing, that the connections of the system are all-to-all and that all oscillators have identical dynamics, enduring that the flow will be preserved in cyclic ordering. Moreover, another convention is that all oscillators </w:t>
      </w:r>
      <w:r w:rsidRPr="0038618C">
        <w:rPr>
          <w:sz w:val="24"/>
          <w:szCs w:val="24"/>
          <w:lang w:val="en-US"/>
        </w:rPr>
        <w:lastRenderedPageBreak/>
        <w:t>have the same frequency. That in addition to f being monotonic ensure the order is maintained after each firing: The oscillators fire in reverse order to their phases: after oscillator n fires, it is relabeled to 0 and n-1 relabeled to n and fires next and so on.</w:t>
      </w:r>
    </w:p>
    <w:p w:rsidR="0038618C" w:rsidRDefault="0038618C" w:rsidP="007F1AF7">
      <w:pPr>
        <w:pStyle w:val="Heading5"/>
        <w:ind w:left="1440"/>
        <w:rPr>
          <w:lang w:val="en-US"/>
        </w:rPr>
      </w:pPr>
      <w:r w:rsidRPr="0038618C">
        <w:rPr>
          <w:lang w:val="en-US"/>
        </w:rPr>
        <w:t>Firing Map</w:t>
      </w:r>
    </w:p>
    <w:p w:rsidR="00341CFA" w:rsidRPr="007F1AF7" w:rsidRDefault="00341CFA" w:rsidP="007F1AF7">
      <w:pPr>
        <w:jc w:val="both"/>
        <w:rPr>
          <w:sz w:val="24"/>
          <w:szCs w:val="24"/>
          <w:lang w:val="en-US"/>
        </w:rPr>
      </w:pPr>
      <w:r w:rsidRPr="007F1AF7">
        <w:rPr>
          <w:sz w:val="24"/>
          <w:szCs w:val="24"/>
          <w:lang w:val="en-US"/>
        </w:rPr>
        <w:t xml:space="preserve">The firing map </w:t>
      </w:r>
      <w:r w:rsidRPr="007F1AF7">
        <w:rPr>
          <w:position w:val="-10"/>
          <w:sz w:val="24"/>
          <w:szCs w:val="24"/>
        </w:rPr>
        <w:object w:dxaOrig="520" w:dyaOrig="320">
          <v:shape id="_x0000_i1039" type="#_x0000_t75" style="width:26.25pt;height:15.75pt" o:ole="">
            <v:imagedata r:id="rId43" o:title=""/>
          </v:shape>
          <o:OLEObject Type="Embed" ProgID="Equation.DSMT4" ShapeID="_x0000_i1039" DrawAspect="Content" ObjectID="_1580638388" r:id="rId44"/>
        </w:object>
      </w:r>
      <w:r w:rsidRPr="007F1AF7">
        <w:rPr>
          <w:sz w:val="24"/>
          <w:szCs w:val="24"/>
          <w:lang w:val="en-US"/>
        </w:rPr>
        <w:t xml:space="preserve"> </w:t>
      </w:r>
      <w:r w:rsidR="0038618C" w:rsidRPr="007F1AF7">
        <w:rPr>
          <w:sz w:val="24"/>
          <w:szCs w:val="24"/>
          <w:lang w:val="en-US"/>
        </w:rPr>
        <w:t xml:space="preserve">transforms </w:t>
      </w:r>
      <w:r w:rsidRPr="007F1AF7">
        <w:rPr>
          <w:position w:val="-12"/>
          <w:sz w:val="24"/>
          <w:szCs w:val="24"/>
        </w:rPr>
        <w:object w:dxaOrig="1719" w:dyaOrig="360">
          <v:shape id="_x0000_i1040" type="#_x0000_t75" style="width:86.25pt;height:18pt" o:ole="">
            <v:imagedata r:id="rId45" o:title=""/>
          </v:shape>
          <o:OLEObject Type="Embed" ProgID="Equation.DSMT4" ShapeID="_x0000_i1040" DrawAspect="Content" ObjectID="_1580638389" r:id="rId46"/>
        </w:object>
      </w:r>
      <w:r w:rsidRPr="007F1AF7">
        <w:rPr>
          <w:sz w:val="24"/>
          <w:szCs w:val="24"/>
          <w:lang w:val="en-US"/>
        </w:rPr>
        <w:t>to a phase vector right after the next firing, which happens after</w:t>
      </w:r>
      <w:r w:rsidRPr="007F1AF7">
        <w:rPr>
          <w:position w:val="-12"/>
          <w:sz w:val="24"/>
          <w:szCs w:val="24"/>
        </w:rPr>
        <w:object w:dxaOrig="560" w:dyaOrig="360">
          <v:shape id="_x0000_i1041" type="#_x0000_t75" style="width:27.75pt;height:18pt" o:ole="">
            <v:imagedata r:id="rId47" o:title=""/>
          </v:shape>
          <o:OLEObject Type="Embed" ProgID="Equation.DSMT4" ShapeID="_x0000_i1041" DrawAspect="Content" ObjectID="_1580638390" r:id="rId48"/>
        </w:object>
      </w:r>
      <w:r w:rsidRPr="007F1AF7">
        <w:rPr>
          <w:sz w:val="24"/>
          <w:szCs w:val="24"/>
          <w:lang w:val="en-US"/>
        </w:rPr>
        <w:t>. During the time of the next firing, ith oscillator’s new phase is</w:t>
      </w:r>
      <w:r w:rsidRPr="007F1AF7">
        <w:rPr>
          <w:position w:val="-12"/>
          <w:sz w:val="24"/>
          <w:szCs w:val="24"/>
        </w:rPr>
        <w:object w:dxaOrig="2220" w:dyaOrig="360">
          <v:shape id="_x0000_i1042" type="#_x0000_t75" style="width:111pt;height:18pt" o:ole="">
            <v:imagedata r:id="rId49" o:title=""/>
          </v:shape>
          <o:OLEObject Type="Embed" ProgID="Equation.DSMT4" ShapeID="_x0000_i1042" DrawAspect="Content" ObjectID="_1580638391" r:id="rId50"/>
        </w:object>
      </w:r>
      <w:r w:rsidRPr="007F1AF7">
        <w:rPr>
          <w:sz w:val="24"/>
          <w:szCs w:val="24"/>
          <w:lang w:val="en-US"/>
        </w:rPr>
        <w:t>. Based on these, let’s define:</w:t>
      </w:r>
    </w:p>
    <w:p w:rsidR="007F1AF7" w:rsidRPr="007F1AF7" w:rsidRDefault="00341CFA" w:rsidP="007F1AF7">
      <w:pPr>
        <w:pStyle w:val="ListParagraph"/>
        <w:numPr>
          <w:ilvl w:val="0"/>
          <w:numId w:val="3"/>
        </w:numPr>
        <w:jc w:val="both"/>
        <w:rPr>
          <w:sz w:val="24"/>
          <w:szCs w:val="24"/>
          <w:lang w:val="en-US"/>
        </w:rPr>
      </w:pPr>
      <w:r w:rsidRPr="007F1AF7">
        <w:rPr>
          <w:sz w:val="24"/>
          <w:szCs w:val="24"/>
          <w:lang w:val="en-US"/>
        </w:rPr>
        <w:t xml:space="preserve"> </w:t>
      </w:r>
      <w:r w:rsidRPr="007F1AF7">
        <w:rPr>
          <w:position w:val="-6"/>
          <w:sz w:val="24"/>
          <w:szCs w:val="24"/>
        </w:rPr>
        <w:object w:dxaOrig="1219" w:dyaOrig="320">
          <v:shape id="_x0000_i1043" type="#_x0000_t75" style="width:60.75pt;height:15.75pt" o:ole="">
            <v:imagedata r:id="rId51" o:title=""/>
          </v:shape>
          <o:OLEObject Type="Embed" ProgID="Equation.DSMT4" ShapeID="_x0000_i1043" DrawAspect="Content" ObjectID="_1580638392" r:id="rId52"/>
        </w:object>
      </w:r>
      <w:r w:rsidRPr="007F1AF7">
        <w:rPr>
          <w:sz w:val="24"/>
          <w:szCs w:val="24"/>
          <w:lang w:val="en-US"/>
        </w:rPr>
        <w:t xml:space="preserve">, giving the phases </w:t>
      </w:r>
      <w:r w:rsidRPr="007F1AF7">
        <w:rPr>
          <w:b/>
          <w:sz w:val="24"/>
          <w:szCs w:val="24"/>
          <w:lang w:val="en-US"/>
        </w:rPr>
        <w:t>right before</w:t>
      </w:r>
      <w:r w:rsidRPr="007F1AF7">
        <w:rPr>
          <w:sz w:val="24"/>
          <w:szCs w:val="24"/>
          <w:lang w:val="en-US"/>
        </w:rPr>
        <w:t xml:space="preserve"> the firing: </w:t>
      </w:r>
      <w:r w:rsidRPr="007F1AF7">
        <w:rPr>
          <w:position w:val="-12"/>
          <w:sz w:val="24"/>
          <w:szCs w:val="24"/>
        </w:rPr>
        <w:object w:dxaOrig="5360" w:dyaOrig="360">
          <v:shape id="_x0000_i1044" type="#_x0000_t75" style="width:267.75pt;height:18pt" o:ole="">
            <v:imagedata r:id="rId53" o:title=""/>
          </v:shape>
          <o:OLEObject Type="Embed" ProgID="Equation.DSMT4" ShapeID="_x0000_i1044" DrawAspect="Content" ObjectID="_1580638393" r:id="rId54"/>
        </w:object>
      </w:r>
    </w:p>
    <w:p w:rsidR="007F1AF7" w:rsidRPr="007F1AF7" w:rsidRDefault="007F1AF7" w:rsidP="007F1AF7">
      <w:pPr>
        <w:pStyle w:val="ListParagraph"/>
        <w:jc w:val="both"/>
        <w:rPr>
          <w:sz w:val="24"/>
          <w:szCs w:val="24"/>
          <w:lang w:val="en-US"/>
        </w:rPr>
      </w:pPr>
    </w:p>
    <w:p w:rsidR="007F1AF7" w:rsidRPr="007F1AF7" w:rsidRDefault="007F1AF7" w:rsidP="0013346A">
      <w:pPr>
        <w:pStyle w:val="ListParagraph"/>
        <w:numPr>
          <w:ilvl w:val="0"/>
          <w:numId w:val="3"/>
        </w:numPr>
        <w:jc w:val="both"/>
        <w:rPr>
          <w:sz w:val="24"/>
          <w:szCs w:val="24"/>
          <w:lang w:val="en-US"/>
        </w:rPr>
      </w:pPr>
      <w:r w:rsidRPr="007F1AF7">
        <w:rPr>
          <w:position w:val="-6"/>
          <w:sz w:val="24"/>
          <w:szCs w:val="24"/>
        </w:rPr>
        <w:object w:dxaOrig="1180" w:dyaOrig="320">
          <v:shape id="_x0000_i1045" type="#_x0000_t75" style="width:59.25pt;height:15.75pt" o:ole="">
            <v:imagedata r:id="rId55" o:title=""/>
          </v:shape>
          <o:OLEObject Type="Embed" ProgID="Equation.DSMT4" ShapeID="_x0000_i1045" DrawAspect="Content" ObjectID="_1580638394" r:id="rId56"/>
        </w:object>
      </w:r>
      <w:r w:rsidRPr="007F1AF7">
        <w:rPr>
          <w:sz w:val="24"/>
          <w:szCs w:val="24"/>
          <w:lang w:val="en-US"/>
        </w:rPr>
        <w:t xml:space="preserve">, giving the phases </w:t>
      </w:r>
      <w:r w:rsidRPr="0013346A">
        <w:rPr>
          <w:b/>
          <w:sz w:val="24"/>
          <w:szCs w:val="24"/>
          <w:lang w:val="en-US"/>
        </w:rPr>
        <w:t xml:space="preserve">right after </w:t>
      </w:r>
      <w:r w:rsidRPr="007F1AF7">
        <w:rPr>
          <w:sz w:val="24"/>
          <w:szCs w:val="24"/>
          <w:lang w:val="en-US"/>
        </w:rPr>
        <w:t xml:space="preserve">the firing: </w:t>
      </w:r>
    </w:p>
    <w:p w:rsidR="007F1AF7" w:rsidRPr="007F1AF7" w:rsidRDefault="007F1AF7" w:rsidP="007F1AF7">
      <w:pPr>
        <w:pStyle w:val="ListParagraph"/>
        <w:jc w:val="both"/>
        <w:rPr>
          <w:sz w:val="24"/>
          <w:szCs w:val="24"/>
          <w:lang w:val="en-US"/>
        </w:rPr>
      </w:pPr>
      <w:r w:rsidRPr="007F1AF7">
        <w:rPr>
          <w:position w:val="-12"/>
          <w:sz w:val="24"/>
          <w:szCs w:val="24"/>
        </w:rPr>
        <w:object w:dxaOrig="4900" w:dyaOrig="360">
          <v:shape id="_x0000_i1046" type="#_x0000_t75" style="width:245.25pt;height:18pt" o:ole="">
            <v:imagedata r:id="rId57" o:title=""/>
          </v:shape>
          <o:OLEObject Type="Embed" ProgID="Equation.DSMT4" ShapeID="_x0000_i1046" DrawAspect="Content" ObjectID="_1580638395" r:id="rId58"/>
        </w:object>
      </w:r>
    </w:p>
    <w:p w:rsidR="007F1AF7" w:rsidRPr="00D84394" w:rsidRDefault="007F1AF7" w:rsidP="007F1AF7">
      <w:pPr>
        <w:jc w:val="both"/>
        <w:rPr>
          <w:sz w:val="24"/>
          <w:szCs w:val="24"/>
          <w:lang w:val="en-US"/>
        </w:rPr>
      </w:pPr>
      <w:r w:rsidRPr="007F1AF7">
        <w:rPr>
          <w:sz w:val="24"/>
          <w:szCs w:val="24"/>
          <w:lang w:val="en-US"/>
        </w:rPr>
        <w:t xml:space="preserve">Therefore, we can now describe the firing map </w:t>
      </w:r>
      <w:r w:rsidRPr="007F1AF7">
        <w:rPr>
          <w:position w:val="-10"/>
          <w:sz w:val="24"/>
          <w:szCs w:val="24"/>
        </w:rPr>
        <w:object w:dxaOrig="1520" w:dyaOrig="320">
          <v:shape id="_x0000_i1047" type="#_x0000_t75" style="width:75.75pt;height:15.75pt" o:ole="">
            <v:imagedata r:id="rId59" o:title=""/>
          </v:shape>
          <o:OLEObject Type="Embed" ProgID="Equation.DSMT4" ShapeID="_x0000_i1047" DrawAspect="Content" ObjectID="_1580638396" r:id="rId60"/>
        </w:object>
      </w:r>
      <w:r w:rsidR="00D84394">
        <w:rPr>
          <w:sz w:val="24"/>
          <w:szCs w:val="24"/>
          <w:lang w:val="en-US"/>
        </w:rPr>
        <w:t>, where S is the domain of h.</w:t>
      </w:r>
    </w:p>
    <w:p w:rsidR="007F1AF7" w:rsidRDefault="007F1AF7" w:rsidP="007F1AF7">
      <w:pPr>
        <w:pStyle w:val="Heading5"/>
        <w:rPr>
          <w:lang w:val="en-US"/>
        </w:rPr>
      </w:pPr>
      <w:r w:rsidRPr="00D84394">
        <w:rPr>
          <w:lang w:val="en-US"/>
        </w:rPr>
        <w:tab/>
      </w:r>
      <w:r w:rsidRPr="00D84394">
        <w:rPr>
          <w:lang w:val="en-US"/>
        </w:rPr>
        <w:tab/>
      </w:r>
      <w:r w:rsidRPr="00D84394">
        <w:rPr>
          <w:sz w:val="24"/>
          <w:lang w:val="en-US"/>
        </w:rPr>
        <w:t>Absorptions</w:t>
      </w:r>
    </w:p>
    <w:p w:rsidR="00110EA4" w:rsidRDefault="007F1AF7" w:rsidP="00941B08">
      <w:pPr>
        <w:jc w:val="both"/>
        <w:rPr>
          <w:sz w:val="24"/>
          <w:lang w:val="en-US"/>
        </w:rPr>
      </w:pPr>
      <w:r>
        <w:rPr>
          <w:sz w:val="24"/>
          <w:lang w:val="en-US"/>
        </w:rPr>
        <w:t xml:space="preserve">As briefly mentioned above, the main idea of this model is based on the concept of absorptions. </w:t>
      </w:r>
      <w:r w:rsidR="00D84394">
        <w:rPr>
          <w:sz w:val="24"/>
          <w:lang w:val="en-US"/>
        </w:rPr>
        <w:t>A</w:t>
      </w:r>
      <w:r w:rsidR="00110EA4">
        <w:rPr>
          <w:sz w:val="24"/>
          <w:lang w:val="en-US"/>
        </w:rPr>
        <w:t xml:space="preserve">bsorption happens when the fire of one oscillator causes the other one to fire immediately, as it is closer to </w:t>
      </w:r>
      <w:r w:rsidR="00CE6FFC">
        <w:rPr>
          <w:sz w:val="24"/>
          <w:lang w:val="en-US"/>
        </w:rPr>
        <w:t>r</w:t>
      </w:r>
      <w:r w:rsidR="00110EA4">
        <w:rPr>
          <w:sz w:val="24"/>
          <w:lang w:val="en-US"/>
        </w:rPr>
        <w:t>each threshold</w:t>
      </w:r>
      <w:r w:rsidR="00D84394">
        <w:rPr>
          <w:sz w:val="24"/>
          <w:lang w:val="en-US"/>
        </w:rPr>
        <w:t xml:space="preserve"> so it jumps straight to 1</w:t>
      </w:r>
      <w:r w:rsidR="00110EA4">
        <w:rPr>
          <w:sz w:val="24"/>
          <w:lang w:val="en-US"/>
        </w:rPr>
        <w:t xml:space="preserve">, thereby from so on the two oscillators share the shame </w:t>
      </w:r>
      <w:r w:rsidR="00110EA4">
        <w:rPr>
          <w:sz w:val="24"/>
        </w:rPr>
        <w:t>φ</w:t>
      </w:r>
      <w:r w:rsidR="00110EA4">
        <w:rPr>
          <w:sz w:val="24"/>
          <w:lang w:val="en-US"/>
        </w:rPr>
        <w:t xml:space="preserve"> and act as one. Mathematically speaking this is simply described in the sense of our model as:</w:t>
      </w:r>
      <w:r w:rsidR="00F665F0" w:rsidRPr="007111ED">
        <w:rPr>
          <w:position w:val="-12"/>
        </w:rPr>
        <w:object w:dxaOrig="1800" w:dyaOrig="360">
          <v:shape id="_x0000_i1048" type="#_x0000_t75" style="width:90pt;height:18pt" o:ole="">
            <v:imagedata r:id="rId61" o:title=""/>
          </v:shape>
          <o:OLEObject Type="Embed" ProgID="Equation.DSMT4" ShapeID="_x0000_i1048" DrawAspect="Content" ObjectID="_1580638397" r:id="rId62"/>
        </w:object>
      </w:r>
      <w:r w:rsidR="001B28F1">
        <w:rPr>
          <w:lang w:val="en-US"/>
        </w:rPr>
        <w:t xml:space="preserve">, </w:t>
      </w:r>
      <w:r w:rsidR="001B28F1">
        <w:t>ε</w:t>
      </w:r>
      <w:r w:rsidR="001B28F1" w:rsidRPr="001B28F1">
        <w:rPr>
          <w:lang w:val="en-US"/>
        </w:rPr>
        <w:t xml:space="preserve"> </w:t>
      </w:r>
      <w:r w:rsidR="001B28F1">
        <w:rPr>
          <w:lang w:val="en-US"/>
        </w:rPr>
        <w:t>being the dissipation factor.</w:t>
      </w:r>
      <w:r w:rsidR="00D84394">
        <w:rPr>
          <w:sz w:val="24"/>
          <w:lang w:val="en-US"/>
        </w:rPr>
        <w:t xml:space="preserve"> In such a case, the following apply to the system:</w:t>
      </w:r>
    </w:p>
    <w:p w:rsidR="00D84394" w:rsidRPr="00D84394" w:rsidRDefault="00D84394" w:rsidP="00941B08">
      <w:pPr>
        <w:jc w:val="both"/>
        <w:rPr>
          <w:sz w:val="24"/>
          <w:szCs w:val="24"/>
          <w:lang w:val="en-US"/>
        </w:rPr>
      </w:pPr>
      <w:r w:rsidRPr="00D84394">
        <w:rPr>
          <w:sz w:val="24"/>
          <w:szCs w:val="24"/>
          <w:lang w:val="en-US"/>
        </w:rPr>
        <w:t>1)</w:t>
      </w:r>
      <w:r>
        <w:rPr>
          <w:sz w:val="24"/>
          <w:szCs w:val="24"/>
          <w:lang w:val="en-US"/>
        </w:rPr>
        <w:t xml:space="preserve"> </w:t>
      </w:r>
      <w:r w:rsidRPr="00D84394">
        <w:rPr>
          <w:sz w:val="24"/>
          <w:szCs w:val="24"/>
          <w:lang w:val="en-US"/>
        </w:rPr>
        <w:t>The domain of h is not S but</w:t>
      </w:r>
      <w:r w:rsidRPr="00D84394">
        <w:rPr>
          <w:position w:val="-12"/>
          <w:sz w:val="24"/>
          <w:szCs w:val="24"/>
        </w:rPr>
        <w:object w:dxaOrig="5160" w:dyaOrig="360">
          <v:shape id="_x0000_i1049" type="#_x0000_t75" style="width:258pt;height:18pt" o:ole="">
            <v:imagedata r:id="rId63" o:title=""/>
          </v:shape>
          <o:OLEObject Type="Embed" ProgID="Equation.DSMT4" ShapeID="_x0000_i1049" DrawAspect="Content" ObjectID="_1580638398" r:id="rId64"/>
        </w:object>
      </w:r>
      <w:r>
        <w:rPr>
          <w:sz w:val="24"/>
          <w:szCs w:val="24"/>
          <w:lang w:val="en-US"/>
        </w:rPr>
        <w:t xml:space="preserve">. If </w:t>
      </w:r>
      <w:r w:rsidRPr="007111ED">
        <w:rPr>
          <w:position w:val="-12"/>
        </w:rPr>
        <w:object w:dxaOrig="1020" w:dyaOrig="360">
          <v:shape id="_x0000_i1050" type="#_x0000_t75" style="width:51pt;height:18pt" o:ole="">
            <v:imagedata r:id="rId65" o:title=""/>
          </v:shape>
          <o:OLEObject Type="Embed" ProgID="Equation.DSMT4" ShapeID="_x0000_i1050" DrawAspect="Content" ObjectID="_1580638399" r:id="rId66"/>
        </w:object>
      </w:r>
      <w:r w:rsidR="00F665F0">
        <w:rPr>
          <w:position w:val="-12"/>
          <w:lang w:val="en-US"/>
        </w:rPr>
        <w:t xml:space="preserve"> </w:t>
      </w:r>
      <w:r>
        <w:rPr>
          <w:lang w:val="en-US"/>
        </w:rPr>
        <w:t xml:space="preserve">an absorption occurs after a firing of strength </w:t>
      </w:r>
      <w:r>
        <w:t>ε</w:t>
      </w:r>
      <w:r w:rsidRPr="00D84394">
        <w:rPr>
          <w:lang w:val="en-US"/>
        </w:rPr>
        <w:t>.</w:t>
      </w:r>
    </w:p>
    <w:p w:rsidR="00D84394" w:rsidRDefault="00D84394" w:rsidP="00941B08">
      <w:pPr>
        <w:jc w:val="both"/>
        <w:rPr>
          <w:sz w:val="24"/>
          <w:szCs w:val="24"/>
          <w:lang w:val="en-US"/>
        </w:rPr>
      </w:pPr>
      <w:r>
        <w:rPr>
          <w:sz w:val="24"/>
          <w:szCs w:val="24"/>
          <w:lang w:val="en-US"/>
        </w:rPr>
        <w:t>2)</w:t>
      </w:r>
      <w:r w:rsidR="00544F72">
        <w:rPr>
          <w:sz w:val="24"/>
          <w:szCs w:val="24"/>
          <w:lang w:val="en-US"/>
        </w:rPr>
        <w:t xml:space="preserve"> </w:t>
      </w:r>
      <w:r>
        <w:rPr>
          <w:sz w:val="24"/>
          <w:szCs w:val="24"/>
          <w:lang w:val="en-US"/>
        </w:rPr>
        <w:t xml:space="preserve">As groups are created, the strength of the group’s pulse is now calculated as the sum of its oscillator’s </w:t>
      </w:r>
      <w:r w:rsidR="00544F72">
        <w:rPr>
          <w:sz w:val="24"/>
          <w:szCs w:val="24"/>
          <w:lang w:val="en-US"/>
        </w:rPr>
        <w:t>strengths, under the thought of a group being a single oscillator with enhanced strength. Different strength will now apply in the system, causing however no difficulty or malfunction of the model’s behavior.</w:t>
      </w:r>
    </w:p>
    <w:p w:rsidR="00341CFA" w:rsidRPr="002E31E2" w:rsidRDefault="00544F72" w:rsidP="00941B08">
      <w:pPr>
        <w:jc w:val="both"/>
        <w:rPr>
          <w:sz w:val="24"/>
          <w:szCs w:val="24"/>
          <w:lang w:val="en-US"/>
        </w:rPr>
      </w:pPr>
      <w:r>
        <w:rPr>
          <w:sz w:val="24"/>
          <w:szCs w:val="24"/>
          <w:lang w:val="en-US"/>
        </w:rPr>
        <w:t>Mirollo and Strogatz proved that this model will achieve synchronization under any initial circumstances, as absorption after the absorption the system will end up forming one large synchronized group. It is also proved that there is a repel</w:t>
      </w:r>
      <w:r w:rsidR="0013346A">
        <w:rPr>
          <w:sz w:val="24"/>
          <w:szCs w:val="24"/>
          <w:lang w:val="en-US"/>
        </w:rPr>
        <w:t>ling fixed point</w:t>
      </w:r>
      <w:r>
        <w:rPr>
          <w:sz w:val="24"/>
          <w:szCs w:val="24"/>
          <w:lang w:val="en-US"/>
        </w:rPr>
        <w:t xml:space="preserve">, as </w:t>
      </w:r>
      <w:r>
        <w:rPr>
          <w:sz w:val="24"/>
          <w:szCs w:val="24"/>
        </w:rPr>
        <w:t>ε</w:t>
      </w:r>
      <w:r w:rsidRPr="00544F72">
        <w:rPr>
          <w:sz w:val="24"/>
          <w:szCs w:val="24"/>
          <w:lang w:val="en-US"/>
        </w:rPr>
        <w:t xml:space="preserve"> </w:t>
      </w:r>
      <w:r>
        <w:rPr>
          <w:sz w:val="24"/>
          <w:szCs w:val="24"/>
          <w:lang w:val="en-US"/>
        </w:rPr>
        <w:t xml:space="preserve">approaches zero, </w:t>
      </w:r>
      <w:r w:rsidRPr="007111ED">
        <w:rPr>
          <w:position w:val="-24"/>
        </w:rPr>
        <w:object w:dxaOrig="2120" w:dyaOrig="620">
          <v:shape id="_x0000_i1051" type="#_x0000_t75" style="width:105.75pt;height:30.75pt" o:ole="">
            <v:imagedata r:id="rId67" o:title=""/>
          </v:shape>
          <o:OLEObject Type="Embed" ProgID="Equation.DSMT4" ShapeID="_x0000_i1051" DrawAspect="Content" ObjectID="_1580638400" r:id="rId68"/>
        </w:object>
      </w:r>
    </w:p>
    <w:p w:rsidR="00D4715B" w:rsidRPr="00941B08" w:rsidRDefault="00D4715B" w:rsidP="00544F72">
      <w:pPr>
        <w:pStyle w:val="Heading3"/>
        <w:ind w:firstLine="720"/>
        <w:jc w:val="both"/>
        <w:rPr>
          <w:color w:val="375439" w:themeColor="accent1" w:themeShade="80"/>
          <w:sz w:val="24"/>
          <w:szCs w:val="24"/>
          <w:lang w:val="en-US"/>
        </w:rPr>
      </w:pPr>
      <w:bookmarkStart w:id="10" w:name="_Toc506896272"/>
      <w:r w:rsidRPr="00941B08">
        <w:rPr>
          <w:color w:val="375439" w:themeColor="accent1" w:themeShade="80"/>
          <w:sz w:val="24"/>
          <w:szCs w:val="24"/>
          <w:lang w:val="en-US"/>
        </w:rPr>
        <w:lastRenderedPageBreak/>
        <w:t>A simplified version of Mirollo and Strogatz model</w:t>
      </w:r>
      <w:bookmarkEnd w:id="10"/>
    </w:p>
    <w:p w:rsidR="00DE6493" w:rsidRDefault="00DE6493" w:rsidP="00A364DD">
      <w:pPr>
        <w:ind w:firstLine="720"/>
        <w:jc w:val="both"/>
        <w:rPr>
          <w:sz w:val="24"/>
          <w:szCs w:val="24"/>
          <w:lang w:val="en-US"/>
        </w:rPr>
      </w:pPr>
      <w:r w:rsidRPr="00DE6493">
        <w:rPr>
          <w:sz w:val="24"/>
          <w:szCs w:val="24"/>
          <w:lang w:val="en-US"/>
        </w:rPr>
        <w:t>Each pulse-couple oscillators of the system is described by a phase- functio</w:t>
      </w:r>
      <w:r>
        <w:rPr>
          <w:sz w:val="24"/>
          <w:szCs w:val="24"/>
          <w:lang w:val="en-US"/>
        </w:rPr>
        <w:t>n</w:t>
      </w:r>
      <w:r w:rsidRPr="00DE6493">
        <w:rPr>
          <w:sz w:val="24"/>
          <w:szCs w:val="24"/>
          <w:lang w:val="en-US"/>
        </w:rPr>
        <w:t xml:space="preserve"> </w:t>
      </w:r>
      <w:r w:rsidRPr="00DE6493">
        <w:rPr>
          <w:sz w:val="24"/>
          <w:szCs w:val="24"/>
        </w:rPr>
        <w:t>φ</w:t>
      </w:r>
      <w:r w:rsidRPr="00DE6493">
        <w:rPr>
          <w:sz w:val="24"/>
          <w:szCs w:val="24"/>
          <w:lang w:val="en-US"/>
        </w:rPr>
        <w:t>(t</w:t>
      </w:r>
      <w:r>
        <w:rPr>
          <w:sz w:val="24"/>
          <w:szCs w:val="24"/>
          <w:lang w:val="en-US"/>
        </w:rPr>
        <w:t>), encoding the remaining time till next firing.</w:t>
      </w:r>
      <w:r w:rsidRPr="00DE6493">
        <w:rPr>
          <w:sz w:val="24"/>
          <w:szCs w:val="24"/>
          <w:lang w:val="en-US"/>
        </w:rPr>
        <w:t xml:space="preserve"> </w:t>
      </w:r>
      <w:r>
        <w:rPr>
          <w:sz w:val="24"/>
          <w:szCs w:val="24"/>
        </w:rPr>
        <w:t>φ</w:t>
      </w:r>
      <w:r w:rsidRPr="00DE6493">
        <w:rPr>
          <w:sz w:val="24"/>
          <w:szCs w:val="24"/>
          <w:lang w:val="en-US"/>
        </w:rPr>
        <w:t>(</w:t>
      </w:r>
      <w:r>
        <w:rPr>
          <w:sz w:val="24"/>
          <w:szCs w:val="24"/>
          <w:lang w:val="en-US"/>
        </w:rPr>
        <w:t>t) evolves linearly until it reaches a threshold value</w:t>
      </w:r>
      <w:r w:rsidR="00213EDD">
        <w:rPr>
          <w:sz w:val="24"/>
          <w:szCs w:val="24"/>
          <w:lang w:val="en-US"/>
        </w:rPr>
        <w:t xml:space="preserve"> normalized to 1</w:t>
      </w:r>
      <w:r>
        <w:rPr>
          <w:sz w:val="24"/>
          <w:szCs w:val="24"/>
          <w:lang w:val="en-US"/>
        </w:rPr>
        <w:t xml:space="preserve">, let’s say </w:t>
      </w:r>
      <w:r>
        <w:rPr>
          <w:sz w:val="24"/>
          <w:szCs w:val="24"/>
        </w:rPr>
        <w:t>φ</w:t>
      </w:r>
      <w:r w:rsidRPr="00DE6493">
        <w:rPr>
          <w:sz w:val="24"/>
          <w:szCs w:val="24"/>
          <w:lang w:val="en-US"/>
        </w:rPr>
        <w:t>*</w:t>
      </w:r>
      <w:r>
        <w:rPr>
          <w:sz w:val="24"/>
          <w:szCs w:val="24"/>
          <w:lang w:val="en-US"/>
        </w:rPr>
        <w:t>, then fires=flash</w:t>
      </w:r>
      <w:r w:rsidR="0013346A">
        <w:rPr>
          <w:sz w:val="24"/>
          <w:szCs w:val="24"/>
          <w:lang w:val="en-US"/>
        </w:rPr>
        <w:t>es</w:t>
      </w:r>
      <w:r>
        <w:rPr>
          <w:sz w:val="24"/>
          <w:szCs w:val="24"/>
          <w:lang w:val="en-US"/>
        </w:rPr>
        <w:t>, simultaneously send</w:t>
      </w:r>
      <w:r w:rsidR="0013346A">
        <w:rPr>
          <w:sz w:val="24"/>
          <w:szCs w:val="24"/>
          <w:lang w:val="en-US"/>
        </w:rPr>
        <w:t>s</w:t>
      </w:r>
      <w:r>
        <w:rPr>
          <w:sz w:val="24"/>
          <w:szCs w:val="24"/>
          <w:lang w:val="en-US"/>
        </w:rPr>
        <w:t xml:space="preserve"> a pulse to its neighbors and finally reset</w:t>
      </w:r>
      <w:r w:rsidR="0013346A">
        <w:rPr>
          <w:sz w:val="24"/>
          <w:szCs w:val="24"/>
          <w:lang w:val="en-US"/>
        </w:rPr>
        <w:t>s</w:t>
      </w:r>
      <w:r>
        <w:rPr>
          <w:sz w:val="24"/>
          <w:szCs w:val="24"/>
          <w:lang w:val="en-US"/>
        </w:rPr>
        <w:t xml:space="preserve"> its phase.</w:t>
      </w:r>
    </w:p>
    <w:p w:rsidR="00DE6493" w:rsidRPr="00DE6493" w:rsidRDefault="00DE6493" w:rsidP="00A364DD">
      <w:pPr>
        <w:ind w:firstLine="720"/>
        <w:jc w:val="both"/>
        <w:rPr>
          <w:sz w:val="24"/>
          <w:szCs w:val="24"/>
          <w:lang w:val="en-US"/>
        </w:rPr>
      </w:pPr>
      <w:r>
        <w:rPr>
          <w:sz w:val="24"/>
          <w:szCs w:val="24"/>
          <w:lang w:val="en-US"/>
        </w:rPr>
        <w:t xml:space="preserve"> The interaction between system’s oscillators takes the form of a pulse perceived by its neighbors. If not coupled to any other, an oscillator will oscillate and </w:t>
      </w:r>
      <w:r w:rsidRPr="00DE6493">
        <w:rPr>
          <w:sz w:val="24"/>
          <w:szCs w:val="24"/>
          <w:lang w:val="en-US"/>
        </w:rPr>
        <w:t>fire with a stable period T.  When coupled, an oscillator is a receptor of neighbor pulses, and the reception of such a pulse will instantly increase its phase by an amount based on its current value</w:t>
      </w:r>
      <w:r w:rsidR="0013346A">
        <w:rPr>
          <w:sz w:val="24"/>
          <w:szCs w:val="24"/>
          <w:lang w:val="en-US"/>
        </w:rPr>
        <w:t xml:space="preserve"> (therefore determined by PRC)</w:t>
      </w:r>
      <w:r w:rsidRPr="00DE6493">
        <w:rPr>
          <w:sz w:val="24"/>
          <w:szCs w:val="24"/>
          <w:lang w:val="en-US"/>
        </w:rPr>
        <w:t>:</w:t>
      </w:r>
      <w:r w:rsidR="0013346A">
        <w:rPr>
          <w:sz w:val="24"/>
          <w:szCs w:val="24"/>
          <w:lang w:val="en-US"/>
        </w:rPr>
        <w:t xml:space="preserve"> </w:t>
      </w:r>
      <w:r w:rsidRPr="00DE6493">
        <w:rPr>
          <w:position w:val="-10"/>
          <w:sz w:val="24"/>
          <w:szCs w:val="24"/>
        </w:rPr>
        <w:object w:dxaOrig="1219" w:dyaOrig="320">
          <v:shape id="_x0000_i1052" type="#_x0000_t75" style="width:60.75pt;height:15.75pt" o:ole="">
            <v:imagedata r:id="rId69" o:title=""/>
          </v:shape>
          <o:OLEObject Type="Embed" ProgID="Equation.DSMT4" ShapeID="_x0000_i1052" DrawAspect="Content" ObjectID="_1580638401" r:id="rId70"/>
        </w:object>
      </w:r>
      <w:r w:rsidRPr="00DE6493">
        <w:rPr>
          <w:sz w:val="24"/>
          <w:szCs w:val="24"/>
          <w:lang w:val="en-US"/>
        </w:rPr>
        <w:t>, causing it to fire earlier.</w:t>
      </w:r>
    </w:p>
    <w:p w:rsidR="00DE6493" w:rsidRDefault="00DE6493" w:rsidP="00A364DD">
      <w:pPr>
        <w:jc w:val="both"/>
        <w:rPr>
          <w:sz w:val="24"/>
          <w:szCs w:val="24"/>
          <w:lang w:val="en-US"/>
        </w:rPr>
      </w:pPr>
      <w:r w:rsidRPr="00DE6493">
        <w:rPr>
          <w:sz w:val="24"/>
          <w:szCs w:val="24"/>
          <w:lang w:val="en-US"/>
        </w:rPr>
        <w:t>In Mirollo’s and Strogatz’s simplified model</w:t>
      </w:r>
      <w:r>
        <w:rPr>
          <w:sz w:val="24"/>
          <w:szCs w:val="24"/>
          <w:lang w:val="en-US"/>
        </w:rPr>
        <w:t xml:space="preserve"> it is:</w:t>
      </w:r>
    </w:p>
    <w:p w:rsidR="00DE6493" w:rsidRDefault="00DE6493" w:rsidP="00A364DD">
      <w:pPr>
        <w:ind w:firstLine="720"/>
        <w:jc w:val="both"/>
        <w:rPr>
          <w:lang w:val="en-US"/>
        </w:rPr>
      </w:pPr>
      <w:r w:rsidRPr="00C36F03">
        <w:rPr>
          <w:position w:val="-10"/>
        </w:rPr>
        <w:object w:dxaOrig="2360" w:dyaOrig="320">
          <v:shape id="_x0000_i1053" type="#_x0000_t75" style="width:117.75pt;height:15.75pt" o:ole="">
            <v:imagedata r:id="rId71" o:title=""/>
          </v:shape>
          <o:OLEObject Type="Embed" ProgID="Equation.DSMT4" ShapeID="_x0000_i1053" DrawAspect="Content" ObjectID="_1580638402" r:id="rId72"/>
        </w:object>
      </w:r>
      <w:r>
        <w:rPr>
          <w:lang w:val="en-US"/>
        </w:rPr>
        <w:t xml:space="preserve">, with </w:t>
      </w:r>
      <w:r w:rsidR="005A4B1B" w:rsidRPr="00C36F03">
        <w:rPr>
          <w:position w:val="-8"/>
        </w:rPr>
        <w:object w:dxaOrig="820" w:dyaOrig="220">
          <v:shape id="_x0000_i1054" type="#_x0000_t75" style="width:72.75pt;height:19.5pt" o:ole="">
            <v:imagedata r:id="rId73" o:title=""/>
          </v:shape>
          <o:OLEObject Type="Embed" ProgID="Equation.DSMT4" ShapeID="_x0000_i1054" DrawAspect="Content" ObjectID="_1580638403" r:id="rId74"/>
        </w:object>
      </w:r>
      <w:r>
        <w:rPr>
          <w:lang w:val="en-US"/>
        </w:rPr>
        <w:t xml:space="preserve">and </w:t>
      </w:r>
      <w:r w:rsidR="00942F56" w:rsidRPr="00C36F03">
        <w:rPr>
          <w:position w:val="-34"/>
        </w:rPr>
        <w:object w:dxaOrig="800" w:dyaOrig="580">
          <v:shape id="_x0000_i1055" type="#_x0000_t75" style="width:59.25pt;height:43.5pt" o:ole="">
            <v:imagedata r:id="rId75" o:title=""/>
          </v:shape>
          <o:OLEObject Type="Embed" ProgID="Equation.DSMT4" ShapeID="_x0000_i1055" DrawAspect="Content" ObjectID="_1580638404" r:id="rId76"/>
        </w:object>
      </w:r>
      <w:r w:rsidR="00213EDD">
        <w:rPr>
          <w:lang w:val="en-US"/>
        </w:rPr>
        <w:t>,</w:t>
      </w:r>
    </w:p>
    <w:p w:rsidR="00092184" w:rsidRDefault="00213EDD" w:rsidP="00A364DD">
      <w:pPr>
        <w:jc w:val="both"/>
        <w:rPr>
          <w:sz w:val="24"/>
          <w:lang w:val="en-US"/>
        </w:rPr>
      </w:pPr>
      <w:r w:rsidRPr="00F876FF">
        <w:rPr>
          <w:sz w:val="24"/>
          <w:lang w:val="en-US"/>
        </w:rPr>
        <w:t xml:space="preserve">obviously </w:t>
      </w:r>
      <w:r w:rsidR="005A4B1B">
        <w:rPr>
          <w:sz w:val="24"/>
          <w:lang w:val="en-US"/>
        </w:rPr>
        <w:t>b</w:t>
      </w:r>
      <w:r w:rsidRPr="00F876FF">
        <w:rPr>
          <w:sz w:val="24"/>
          <w:lang w:val="en-US"/>
        </w:rPr>
        <w:t xml:space="preserve"> being the dissipation factor and </w:t>
      </w:r>
      <w:r w:rsidRPr="00F876FF">
        <w:rPr>
          <w:sz w:val="24"/>
        </w:rPr>
        <w:t>ε</w:t>
      </w:r>
      <w:r w:rsidRPr="00F876FF">
        <w:rPr>
          <w:sz w:val="24"/>
          <w:lang w:val="en-US"/>
        </w:rPr>
        <w:t xml:space="preserve"> the amplitude increment. All the above statements stand in the simplified model, that is for all </w:t>
      </w:r>
      <w:r w:rsidR="005A4B1B">
        <w:rPr>
          <w:sz w:val="24"/>
          <w:lang w:val="en-US"/>
        </w:rPr>
        <w:t>b</w:t>
      </w:r>
      <w:r w:rsidRPr="00F876FF">
        <w:rPr>
          <w:sz w:val="24"/>
          <w:lang w:val="en-US"/>
        </w:rPr>
        <w:t>,</w:t>
      </w:r>
      <w:r w:rsidR="00F876FF">
        <w:rPr>
          <w:sz w:val="24"/>
          <w:lang w:val="en-US"/>
        </w:rPr>
        <w:t xml:space="preserve"> </w:t>
      </w:r>
      <w:r w:rsidRPr="00F876FF">
        <w:rPr>
          <w:sz w:val="24"/>
        </w:rPr>
        <w:t>ε</w:t>
      </w:r>
      <w:r w:rsidRPr="00F876FF">
        <w:rPr>
          <w:sz w:val="24"/>
          <w:lang w:val="en-US"/>
        </w:rPr>
        <w:t>&gt;0 and N number of oscillators synchronization</w:t>
      </w:r>
      <w:r w:rsidR="00F876FF" w:rsidRPr="00F876FF">
        <w:rPr>
          <w:sz w:val="24"/>
          <w:lang w:val="en-US"/>
        </w:rPr>
        <w:t xml:space="preserve"> will be achieved, thus the system will converge, in time inversely proportional to </w:t>
      </w:r>
      <w:r w:rsidR="005A4B1B">
        <w:rPr>
          <w:sz w:val="24"/>
          <w:lang w:val="en-US"/>
        </w:rPr>
        <w:t>b</w:t>
      </w:r>
      <w:r w:rsidR="00F876FF" w:rsidRPr="00F876FF">
        <w:rPr>
          <w:sz w:val="24"/>
          <w:lang w:val="en-US"/>
        </w:rPr>
        <w:t>*</w:t>
      </w:r>
      <w:r w:rsidR="00F876FF" w:rsidRPr="00F876FF">
        <w:rPr>
          <w:sz w:val="24"/>
        </w:rPr>
        <w:t>ε</w:t>
      </w:r>
      <w:r w:rsidR="00F876FF" w:rsidRPr="00F876FF">
        <w:rPr>
          <w:sz w:val="24"/>
          <w:lang w:val="en-US"/>
        </w:rPr>
        <w:t>. Moreover, the synchronization relies on the instance of the arrival of a pulse, no interference is observed and two pulses emitted simultaneously can superimpose constructively.</w:t>
      </w:r>
      <w:r w:rsidR="004D45A5">
        <w:rPr>
          <w:sz w:val="24"/>
          <w:lang w:val="en-US"/>
        </w:rPr>
        <w:fldChar w:fldCharType="begin" w:fldLock="1"/>
      </w:r>
      <w:r w:rsidR="00C6138C">
        <w:rPr>
          <w:sz w:val="24"/>
          <w:lang w:val="en-US"/>
        </w:rPr>
        <w:instrText>ADDIN CSL_CITATION { "citationItems" : [ { "id" : "ITEM-1", "itemData" : { "author" : [ { "dropping-particle" : "", "family" : "Tyrrell", "given" : "Alexander", "non-dropping-particle" : "", "parse-names" : false, "suffix" : "" }, { "dropping-particle" : "", "family" : "Auer", "given" : "Gunther", "non-dropping-particle" : "", "parse-names" : false, "suffix" : "" }, { "dropping-particle" : "", "family" : "Bettstetter", "given" : "Christian", "non-dropping-particle" : "", "parse-names" : false, "suffix" : "" } ], "id" : "ITEM-1", "issued" : { "date-parts" : [ [ "2006" ] ] }, "title" : "Firefly Synchronization in Ad Hoc Networks", "type" : "article-journal" }, "uris" : [ "http://www.mendeley.com/documents/?uuid=b976912e-74ae-4956-b2f1-54460fc41f9e" ] } ], "mendeley" : { "formattedCitation" : "(Tyrrell, Auer, &amp; Bettstetter, 2006)", "plainTextFormattedCitation" : "(Tyrrell, Auer, &amp; Bettstetter, 2006)", "previouslyFormattedCitation" : "(Tyrrell, Auer, &amp; Bettstetter, 2006)" }, "properties" : {  }, "schema" : "https://github.com/citation-style-language/schema/raw/master/csl-citation.json" }</w:instrText>
      </w:r>
      <w:r w:rsidR="004D45A5">
        <w:rPr>
          <w:sz w:val="24"/>
          <w:lang w:val="en-US"/>
        </w:rPr>
        <w:fldChar w:fldCharType="separate"/>
      </w:r>
      <w:r w:rsidR="00C6138C" w:rsidRPr="00C6138C">
        <w:rPr>
          <w:noProof/>
          <w:sz w:val="24"/>
          <w:lang w:val="en-US"/>
        </w:rPr>
        <w:t>(Tyrrell, Auer, &amp; Bettstetter, 2006)</w:t>
      </w:r>
      <w:r w:rsidR="004D45A5">
        <w:rPr>
          <w:sz w:val="24"/>
          <w:lang w:val="en-US"/>
        </w:rPr>
        <w:fldChar w:fldCharType="end"/>
      </w:r>
    </w:p>
    <w:p w:rsidR="00F876FF" w:rsidRPr="00941B08" w:rsidRDefault="00F876FF" w:rsidP="00A364DD">
      <w:pPr>
        <w:pStyle w:val="Heading3"/>
        <w:jc w:val="both"/>
        <w:rPr>
          <w:color w:val="375439" w:themeColor="accent1" w:themeShade="80"/>
          <w:sz w:val="24"/>
          <w:lang w:val="en-US"/>
        </w:rPr>
      </w:pPr>
      <w:r>
        <w:rPr>
          <w:lang w:val="en-US"/>
        </w:rPr>
        <w:tab/>
      </w:r>
      <w:bookmarkStart w:id="11" w:name="_Toc506896273"/>
      <w:r w:rsidRPr="00941B08">
        <w:rPr>
          <w:color w:val="375439" w:themeColor="accent1" w:themeShade="80"/>
          <w:sz w:val="24"/>
          <w:lang w:val="en-US"/>
        </w:rPr>
        <w:t xml:space="preserve">Model’s </w:t>
      </w:r>
      <w:r w:rsidR="000E2B95">
        <w:rPr>
          <w:color w:val="375439" w:themeColor="accent1" w:themeShade="80"/>
          <w:sz w:val="24"/>
          <w:lang w:val="en-US"/>
        </w:rPr>
        <w:t>discussion</w:t>
      </w:r>
      <w:bookmarkEnd w:id="11"/>
    </w:p>
    <w:p w:rsidR="00F876FF" w:rsidRDefault="00F876FF" w:rsidP="00A364DD">
      <w:pPr>
        <w:jc w:val="both"/>
        <w:rPr>
          <w:sz w:val="24"/>
          <w:lang w:val="en-US"/>
        </w:rPr>
      </w:pPr>
      <w:r>
        <w:rPr>
          <w:lang w:val="en-US"/>
        </w:rPr>
        <w:tab/>
      </w:r>
      <w:r>
        <w:rPr>
          <w:sz w:val="24"/>
          <w:lang w:val="en-US"/>
        </w:rPr>
        <w:t xml:space="preserve">Mirollo and Strogatz proof of conjecture stands for all initial conditions, infinite number of oscillators and it is believed (yet not proved) to work for all kinds of interactions within the system. However, one can easily understand </w:t>
      </w:r>
      <w:r w:rsidR="00431388">
        <w:rPr>
          <w:sz w:val="24"/>
          <w:lang w:val="en-US"/>
        </w:rPr>
        <w:t>that the</w:t>
      </w:r>
      <w:r>
        <w:rPr>
          <w:sz w:val="24"/>
          <w:lang w:val="en-US"/>
        </w:rPr>
        <w:t xml:space="preserve"> foundations the model </w:t>
      </w:r>
      <w:r w:rsidR="0013346A">
        <w:rPr>
          <w:sz w:val="24"/>
          <w:lang w:val="en-US"/>
        </w:rPr>
        <w:t>lays in</w:t>
      </w:r>
      <w:r>
        <w:rPr>
          <w:sz w:val="24"/>
          <w:lang w:val="en-US"/>
        </w:rPr>
        <w:t xml:space="preserve"> are unrealistic and far from a real biological model, especially one of the fireflies. </w:t>
      </w:r>
    </w:p>
    <w:p w:rsidR="00F876FF" w:rsidRDefault="00F876FF" w:rsidP="00A364DD">
      <w:pPr>
        <w:jc w:val="both"/>
        <w:rPr>
          <w:sz w:val="24"/>
          <w:lang w:val="en-US"/>
        </w:rPr>
      </w:pPr>
      <w:r>
        <w:rPr>
          <w:sz w:val="24"/>
          <w:lang w:val="en-US"/>
        </w:rPr>
        <w:tab/>
        <w:t>First, in order to achieve simplicity it is assumed that all oscillators have the same frequency, fact that doesn’</w:t>
      </w:r>
      <w:r w:rsidR="00905F1E">
        <w:rPr>
          <w:sz w:val="24"/>
          <w:lang w:val="en-US"/>
        </w:rPr>
        <w:t>t stand in reality. It is a fact of great importance for the model, as if there are no similar frequencies the simple indexing scheme of frequencies would fail as one oscillator could overpass the other in each iteration and analyzing the dynamics would be more complicated.</w:t>
      </w:r>
    </w:p>
    <w:p w:rsidR="00905F1E" w:rsidRDefault="00905F1E" w:rsidP="00A364DD">
      <w:pPr>
        <w:jc w:val="both"/>
        <w:rPr>
          <w:sz w:val="24"/>
          <w:lang w:val="en-US"/>
        </w:rPr>
      </w:pPr>
      <w:r>
        <w:rPr>
          <w:sz w:val="24"/>
          <w:lang w:val="en-US"/>
        </w:rPr>
        <w:tab/>
        <w:t>Furthermore, there is assumed to be a global connection in the system, that is an all-to-all pulsing reception model. This convention is necessary for the simplicity and linearity of the model, yet it is biologically utopian as it is proven that fireflies have limited radius of pulses’ reception.</w:t>
      </w:r>
    </w:p>
    <w:p w:rsidR="008A7A0E" w:rsidRDefault="008A7A0E" w:rsidP="00A364DD">
      <w:pPr>
        <w:jc w:val="both"/>
        <w:rPr>
          <w:sz w:val="24"/>
          <w:lang w:val="en-US"/>
        </w:rPr>
      </w:pPr>
      <w:r>
        <w:rPr>
          <w:sz w:val="24"/>
          <w:lang w:val="en-US"/>
        </w:rPr>
        <w:lastRenderedPageBreak/>
        <w:tab/>
        <w:t>This model is based on the idea of the faster one setting the pace and nonnegative interactions (delays) occurring in the system. Although this stands for a lot of occasions in nature, as stated above this is not a basic rule for all fireflies species, some submit to it other are not.</w:t>
      </w:r>
    </w:p>
    <w:p w:rsidR="00905F1E" w:rsidRDefault="00905F1E" w:rsidP="00A364DD">
      <w:pPr>
        <w:jc w:val="both"/>
        <w:rPr>
          <w:sz w:val="24"/>
          <w:lang w:val="en-US"/>
        </w:rPr>
      </w:pPr>
      <w:r>
        <w:rPr>
          <w:sz w:val="24"/>
          <w:lang w:val="en-US"/>
        </w:rPr>
        <w:tab/>
        <w:t>Moreover, another serious convention is that no chain reactions are allowed. That means if the pulse of  oscillator A move B to the threshold, B is not allowed to fire until the next time it reached threshold (that is one fire missing). This happens because if B fired immediately, he would cause a new pulse that should be calculated to the system, additionally to the pulse of A.</w:t>
      </w:r>
      <w:r w:rsidR="00431388">
        <w:rPr>
          <w:sz w:val="24"/>
          <w:lang w:val="en-US"/>
        </w:rPr>
        <w:t xml:space="preserve"> However, in nature that is exactly what happens.</w:t>
      </w:r>
    </w:p>
    <w:p w:rsidR="00431388" w:rsidRPr="00F876FF" w:rsidRDefault="00431388" w:rsidP="00A364DD">
      <w:pPr>
        <w:jc w:val="both"/>
        <w:rPr>
          <w:sz w:val="24"/>
          <w:lang w:val="en-US"/>
        </w:rPr>
      </w:pPr>
      <w:r>
        <w:rPr>
          <w:sz w:val="24"/>
          <w:lang w:val="en-US"/>
        </w:rPr>
        <w:tab/>
        <w:t xml:space="preserve">Finally, the last convention comes to how group pulses are calculated: as the sum of the individual pulse strengths. Although the assumption is not necessary for </w:t>
      </w:r>
      <w:r w:rsidR="008A7A0E">
        <w:rPr>
          <w:sz w:val="24"/>
          <w:lang w:val="en-US"/>
        </w:rPr>
        <w:t xml:space="preserve">the proof of the main theorem, </w:t>
      </w:r>
      <w:r>
        <w:rPr>
          <w:sz w:val="24"/>
          <w:lang w:val="en-US"/>
        </w:rPr>
        <w:t xml:space="preserve">however biologically it is improbable that a group of 13 fireflies flashing simultaneously will have 13 times the effect the one would. Improbable yet </w:t>
      </w:r>
      <w:r w:rsidR="008A7A0E">
        <w:rPr>
          <w:sz w:val="24"/>
          <w:lang w:val="en-US"/>
        </w:rPr>
        <w:t>not proved.</w:t>
      </w:r>
    </w:p>
    <w:p w:rsidR="00F876FF" w:rsidRPr="00F876FF" w:rsidRDefault="00F876FF" w:rsidP="00A364DD">
      <w:pPr>
        <w:jc w:val="both"/>
        <w:rPr>
          <w:lang w:val="en-US"/>
        </w:rPr>
      </w:pPr>
    </w:p>
    <w:p w:rsidR="00DC4E11" w:rsidRDefault="00BC63D8" w:rsidP="00DC4E11">
      <w:pPr>
        <w:pStyle w:val="Heading2"/>
        <w:jc w:val="both"/>
        <w:rPr>
          <w:lang w:val="en-US"/>
        </w:rPr>
      </w:pPr>
      <w:bookmarkStart w:id="12" w:name="_Toc506896274"/>
      <w:r>
        <w:rPr>
          <w:lang w:val="en-US"/>
        </w:rPr>
        <w:t xml:space="preserve">B. </w:t>
      </w:r>
      <w:r w:rsidR="008022D9">
        <w:rPr>
          <w:lang w:val="en-US"/>
        </w:rPr>
        <w:t>Ermentrout (1991)</w:t>
      </w:r>
      <w:bookmarkEnd w:id="12"/>
    </w:p>
    <w:p w:rsidR="008022D9" w:rsidRPr="000A4BE1" w:rsidRDefault="005E25E6" w:rsidP="005E25E6">
      <w:pPr>
        <w:ind w:firstLine="720"/>
        <w:jc w:val="both"/>
        <w:rPr>
          <w:sz w:val="24"/>
          <w:szCs w:val="24"/>
          <w:lang w:val="en-US"/>
        </w:rPr>
      </w:pPr>
      <w:r w:rsidRPr="000A4BE1">
        <w:rPr>
          <w:sz w:val="24"/>
          <w:szCs w:val="24"/>
          <w:lang w:val="en-US"/>
        </w:rPr>
        <w:t>Inspired by the perfect sync</w:t>
      </w:r>
      <w:r w:rsidR="000A4BE1" w:rsidRPr="000A4BE1">
        <w:rPr>
          <w:sz w:val="24"/>
          <w:szCs w:val="24"/>
          <w:lang w:val="en-US"/>
        </w:rPr>
        <w:t>hrony mechanism of P.malaccae, the</w:t>
      </w:r>
      <w:r w:rsidRPr="000A4BE1">
        <w:rPr>
          <w:sz w:val="24"/>
          <w:szCs w:val="24"/>
          <w:lang w:val="en-US"/>
        </w:rPr>
        <w:t xml:space="preserve"> model of a system based on the insect’s PRC is proposed, but in this system the frequency of the oscillator is allowed to slowly adapt</w:t>
      </w:r>
      <w:r w:rsidR="000A4BE1" w:rsidRPr="000A4BE1">
        <w:rPr>
          <w:sz w:val="24"/>
          <w:szCs w:val="24"/>
          <w:lang w:val="en-US"/>
        </w:rPr>
        <w:t>, that is to modify its intrinsic frequency,</w:t>
      </w:r>
      <w:r w:rsidRPr="000A4BE1">
        <w:rPr>
          <w:sz w:val="24"/>
          <w:szCs w:val="24"/>
          <w:lang w:val="en-US"/>
        </w:rPr>
        <w:t xml:space="preserve"> so that zero lag phase entrainment will be achieved. </w:t>
      </w:r>
      <w:r w:rsidR="000A4BE1" w:rsidRPr="000A4BE1">
        <w:rPr>
          <w:sz w:val="24"/>
          <w:szCs w:val="24"/>
          <w:lang w:val="en-US"/>
        </w:rPr>
        <w:t xml:space="preserve">The idea is that eventually the phase shift between </w:t>
      </w:r>
      <w:r w:rsidRPr="000A4BE1">
        <w:rPr>
          <w:sz w:val="24"/>
          <w:szCs w:val="24"/>
          <w:lang w:val="en-US"/>
        </w:rPr>
        <w:t xml:space="preserve">stimulus </w:t>
      </w:r>
      <w:r w:rsidR="006E3B23">
        <w:rPr>
          <w:sz w:val="24"/>
          <w:szCs w:val="24"/>
          <w:lang w:val="en-US"/>
        </w:rPr>
        <w:t xml:space="preserve">and </w:t>
      </w:r>
      <w:r w:rsidRPr="000A4BE1">
        <w:rPr>
          <w:sz w:val="24"/>
          <w:szCs w:val="24"/>
          <w:lang w:val="en-US"/>
        </w:rPr>
        <w:t xml:space="preserve">oscillator becomes </w:t>
      </w:r>
      <w:r w:rsidR="000A4BE1" w:rsidRPr="000A4BE1">
        <w:rPr>
          <w:sz w:val="24"/>
          <w:szCs w:val="24"/>
          <w:lang w:val="en-US"/>
        </w:rPr>
        <w:t>fixed and</w:t>
      </w:r>
      <w:r w:rsidRPr="000A4BE1">
        <w:rPr>
          <w:sz w:val="24"/>
          <w:szCs w:val="24"/>
          <w:lang w:val="en-US"/>
        </w:rPr>
        <w:t xml:space="preserve"> </w:t>
      </w:r>
      <w:r w:rsidR="000A4BE1" w:rsidRPr="000A4BE1">
        <w:rPr>
          <w:sz w:val="24"/>
          <w:szCs w:val="24"/>
          <w:lang w:val="en-US"/>
        </w:rPr>
        <w:t>its size</w:t>
      </w:r>
      <w:r w:rsidRPr="000A4BE1">
        <w:rPr>
          <w:sz w:val="24"/>
          <w:szCs w:val="24"/>
          <w:lang w:val="en-US"/>
        </w:rPr>
        <w:t xml:space="preserve"> remains small as the limits of entrainment are </w:t>
      </w:r>
      <w:r w:rsidR="000A4BE1" w:rsidRPr="000A4BE1">
        <w:rPr>
          <w:sz w:val="24"/>
          <w:szCs w:val="24"/>
          <w:lang w:val="en-US"/>
        </w:rPr>
        <w:t>reached</w:t>
      </w:r>
      <w:r w:rsidRPr="000A4BE1">
        <w:rPr>
          <w:sz w:val="24"/>
          <w:szCs w:val="24"/>
          <w:lang w:val="en-US"/>
        </w:rPr>
        <w:t xml:space="preserve">. </w:t>
      </w:r>
      <w:r w:rsidR="00DC4E11" w:rsidRPr="000A4BE1">
        <w:rPr>
          <w:sz w:val="24"/>
          <w:szCs w:val="24"/>
          <w:lang w:val="en-US"/>
        </w:rPr>
        <w:t xml:space="preserve">The following section, based entirely on Ermentrout’s work </w:t>
      </w:r>
      <w:r w:rsidR="004D45A5" w:rsidRPr="000A4BE1">
        <w:rPr>
          <w:sz w:val="24"/>
          <w:szCs w:val="24"/>
          <w:lang w:val="en-US"/>
        </w:rPr>
        <w:fldChar w:fldCharType="begin" w:fldLock="1"/>
      </w:r>
      <w:r w:rsidR="00740FF1">
        <w:rPr>
          <w:sz w:val="24"/>
          <w:szCs w:val="24"/>
          <w:lang w:val="en-US"/>
        </w:rPr>
        <w:instrText>ADDIN CSL_CITATION { "citationItems" : [ { "id" : "ITEM-1", "itemData" : { "DOI" : "10.1007/BF00164052", "ISBN" : "0303-6812", "ISSN" : "14321416", "PMID" : "658456", "abstract" : "Rhythmic flashing behavior of synchronous flashing fireflies from Malaysia and New Guinea was studied. The \"circa second\" firefly pacemaker has characteristics analogous to circadian rhythms, such as entrainment, phase shifting, limits of entrainment, fringe entrainment, and effects of the light:dark ratio on phase. The three species studied show different phase-response curves; a light pulse causes a large phase shift in one firefly species (Pteroptyx cribellata) but small phase shifts in others (Pteroptyx malaccae and Luciola pupilla). Comparative studies of the phase angle differences between the animal's flash and the flash of a controlled light source suggest at least two different mechanisms of attaining synchrony: 1) by cycle-to-cycle phase shifting of a stable oscillator; 2) by changing the underlying period (tau) of a variable oscillator.", "author" : [ { "dropping-particle" : "", "family" : "Ermentrout", "given" : "B.", "non-dropping-particle" : "", "parse-names" : false, "suffix" : "" } ], "container-title" : "Journal of Mathematical Biology", "id" : "ITEM-1", "issue" : "6", "issued" : { "date-parts" : [ [ "1991" ] ] }, "page" : "571-585", "title" : "An adaptive model for synchrony in the firefly Pteroptyx malaccae", "type" : "article-journal", "volume" : "29" }, "uris" : [ "http://www.mendeley.com/documents/?uuid=a8208283-8966-474c-b0db-d1b01ef786b2" ] } ], "mendeley" : { "formattedCitation" : "(Ermentrout, 1991a)", "plainTextFormattedCitation" : "(Ermentrout, 1991a)", "previouslyFormattedCitation" : "(Ermentrout, 1991a)" }, "properties" : {  }, "schema" : "https://github.com/citation-style-language/schema/raw/master/csl-citation.json" }</w:instrText>
      </w:r>
      <w:r w:rsidR="004D45A5" w:rsidRPr="000A4BE1">
        <w:rPr>
          <w:sz w:val="24"/>
          <w:szCs w:val="24"/>
          <w:lang w:val="en-US"/>
        </w:rPr>
        <w:fldChar w:fldCharType="separate"/>
      </w:r>
      <w:r w:rsidR="00740FF1" w:rsidRPr="00740FF1">
        <w:rPr>
          <w:noProof/>
          <w:sz w:val="24"/>
          <w:szCs w:val="24"/>
          <w:lang w:val="en-US"/>
        </w:rPr>
        <w:t>(Ermentrout, 1991a)</w:t>
      </w:r>
      <w:r w:rsidR="004D45A5" w:rsidRPr="000A4BE1">
        <w:rPr>
          <w:sz w:val="24"/>
          <w:szCs w:val="24"/>
          <w:lang w:val="en-US"/>
        </w:rPr>
        <w:fldChar w:fldCharType="end"/>
      </w:r>
      <w:r w:rsidR="00DC4E11" w:rsidRPr="000A4BE1">
        <w:rPr>
          <w:sz w:val="24"/>
          <w:szCs w:val="24"/>
          <w:lang w:val="en-US"/>
        </w:rPr>
        <w:t xml:space="preserve"> will present and discuss his model.</w:t>
      </w:r>
    </w:p>
    <w:p w:rsidR="008022D9" w:rsidRDefault="000E2B95" w:rsidP="000E2B95">
      <w:pPr>
        <w:pStyle w:val="Heading3"/>
        <w:rPr>
          <w:color w:val="375439" w:themeColor="accent1" w:themeShade="80"/>
          <w:lang w:val="en-US"/>
        </w:rPr>
      </w:pPr>
      <w:r w:rsidRPr="000E2B95">
        <w:rPr>
          <w:color w:val="375439" w:themeColor="accent1" w:themeShade="80"/>
          <w:lang w:val="en-US"/>
        </w:rPr>
        <w:tab/>
      </w:r>
      <w:bookmarkStart w:id="13" w:name="_Toc506896275"/>
      <w:r w:rsidRPr="000E2B95">
        <w:rPr>
          <w:color w:val="375439" w:themeColor="accent1" w:themeShade="80"/>
          <w:lang w:val="en-US"/>
        </w:rPr>
        <w:t>Adaptive Frequency Model for Collective Behavior</w:t>
      </w:r>
      <w:bookmarkEnd w:id="13"/>
    </w:p>
    <w:p w:rsidR="00EC5D86" w:rsidRPr="006170FD" w:rsidRDefault="00EC5D86" w:rsidP="006170FD">
      <w:pPr>
        <w:jc w:val="both"/>
        <w:rPr>
          <w:sz w:val="24"/>
          <w:szCs w:val="24"/>
          <w:lang w:val="en-US"/>
        </w:rPr>
      </w:pPr>
      <w:r w:rsidRPr="006170FD">
        <w:rPr>
          <w:sz w:val="24"/>
          <w:szCs w:val="24"/>
          <w:lang w:val="en-US"/>
        </w:rPr>
        <w:t>Let us consider the phenomenon of fireflies’ synchronization while sitting in a tree, the “firefly</w:t>
      </w:r>
      <w:r w:rsidR="0013346A">
        <w:rPr>
          <w:sz w:val="24"/>
          <w:szCs w:val="24"/>
          <w:lang w:val="en-US"/>
        </w:rPr>
        <w:t xml:space="preserve"> tree</w:t>
      </w:r>
      <w:r w:rsidRPr="006170FD">
        <w:rPr>
          <w:sz w:val="24"/>
          <w:szCs w:val="24"/>
          <w:lang w:val="en-US"/>
        </w:rPr>
        <w:t>” as usually mentioned. Let us also specifically focus on P. malaccae species that achieves perfect synchronization. In order to develop a model that bears the highest resemblance possibly to the biological aspects of the phenomenon,</w:t>
      </w:r>
      <w:r w:rsidR="00CF7405">
        <w:rPr>
          <w:sz w:val="24"/>
          <w:szCs w:val="24"/>
          <w:lang w:val="en-US"/>
        </w:rPr>
        <w:t xml:space="preserve"> the main idea is that each insect has an intrinsic frequency, unique for each insect, ye</w:t>
      </w:r>
      <w:r w:rsidR="003E78F4">
        <w:rPr>
          <w:sz w:val="24"/>
          <w:szCs w:val="24"/>
          <w:lang w:val="en-US"/>
        </w:rPr>
        <w:t>t t</w:t>
      </w:r>
      <w:r w:rsidR="00CF7405">
        <w:rPr>
          <w:sz w:val="24"/>
          <w:szCs w:val="24"/>
          <w:lang w:val="en-US"/>
        </w:rPr>
        <w:t>here is a range of frequencies that enable synchrony same for all of them, let’s say</w:t>
      </w:r>
      <w:r w:rsidR="00CF7405" w:rsidRPr="00CF7405">
        <w:rPr>
          <w:position w:val="-12"/>
          <w:sz w:val="24"/>
          <w:szCs w:val="24"/>
        </w:rPr>
        <w:object w:dxaOrig="1140" w:dyaOrig="360">
          <v:shape id="_x0000_i1056" type="#_x0000_t75" style="width:57pt;height:18pt" o:ole="">
            <v:imagedata r:id="rId77" o:title=""/>
          </v:shape>
          <o:OLEObject Type="Embed" ProgID="Equation.DSMT4" ShapeID="_x0000_i1056" DrawAspect="Content" ObjectID="_1580638405" r:id="rId78"/>
        </w:object>
      </w:r>
      <w:r w:rsidR="00CF7405">
        <w:rPr>
          <w:sz w:val="24"/>
          <w:szCs w:val="24"/>
          <w:lang w:val="en-US"/>
        </w:rPr>
        <w:t xml:space="preserve">, and </w:t>
      </w:r>
      <w:r w:rsidR="006170FD" w:rsidRPr="006170FD">
        <w:rPr>
          <w:sz w:val="24"/>
          <w:szCs w:val="24"/>
          <w:lang w:val="en-US"/>
        </w:rPr>
        <w:t xml:space="preserve">let’s describe the form of </w:t>
      </w:r>
      <w:r w:rsidR="006170FD">
        <w:rPr>
          <w:sz w:val="24"/>
          <w:szCs w:val="24"/>
          <w:lang w:val="en-US"/>
        </w:rPr>
        <w:t>the j-th</w:t>
      </w:r>
      <w:r w:rsidR="006170FD" w:rsidRPr="006170FD">
        <w:rPr>
          <w:sz w:val="24"/>
          <w:szCs w:val="24"/>
          <w:lang w:val="en-US"/>
        </w:rPr>
        <w:t xml:space="preserve"> periodically forced oscillator, a firefly on the tree, as:</w:t>
      </w:r>
    </w:p>
    <w:p w:rsidR="006170FD" w:rsidRPr="007A3B96" w:rsidRDefault="006170FD" w:rsidP="006170FD">
      <w:pPr>
        <w:ind w:firstLine="720"/>
        <w:jc w:val="both"/>
        <w:rPr>
          <w:sz w:val="24"/>
          <w:szCs w:val="24"/>
          <w:lang w:val="en-US"/>
        </w:rPr>
      </w:pPr>
      <w:r w:rsidRPr="006170FD">
        <w:rPr>
          <w:position w:val="-24"/>
          <w:sz w:val="24"/>
          <w:szCs w:val="24"/>
        </w:rPr>
        <w:object w:dxaOrig="960" w:dyaOrig="660">
          <v:shape id="_x0000_i1057" type="#_x0000_t75" style="width:48pt;height:33pt" o:ole="">
            <v:imagedata r:id="rId79" o:title=""/>
          </v:shape>
          <o:OLEObject Type="Embed" ProgID="Equation.DSMT4" ShapeID="_x0000_i1057" DrawAspect="Content" ObjectID="_1580638406" r:id="rId80"/>
        </w:object>
      </w:r>
      <w:r>
        <w:rPr>
          <w:sz w:val="24"/>
          <w:szCs w:val="24"/>
          <w:lang w:val="en-US"/>
        </w:rPr>
        <w:t xml:space="preserve">, </w:t>
      </w:r>
      <w:r w:rsidRPr="007A3B96">
        <w:rPr>
          <w:sz w:val="24"/>
          <w:szCs w:val="24"/>
          <w:lang w:val="en-US"/>
        </w:rPr>
        <w:t>a time-depended variable frequency and</w:t>
      </w:r>
    </w:p>
    <w:p w:rsidR="006170FD" w:rsidRPr="007A3B96" w:rsidRDefault="006170FD" w:rsidP="006170FD">
      <w:pPr>
        <w:ind w:firstLine="720"/>
        <w:jc w:val="both"/>
        <w:rPr>
          <w:sz w:val="24"/>
          <w:szCs w:val="24"/>
          <w:lang w:val="en-US"/>
        </w:rPr>
      </w:pPr>
      <w:r w:rsidRPr="007A3B96">
        <w:rPr>
          <w:sz w:val="24"/>
          <w:szCs w:val="24"/>
          <w:lang w:val="en-US"/>
        </w:rPr>
        <w:lastRenderedPageBreak/>
        <w:t xml:space="preserve"> </w:t>
      </w:r>
      <w:r w:rsidRPr="007A3B96">
        <w:rPr>
          <w:position w:val="-28"/>
          <w:sz w:val="24"/>
          <w:szCs w:val="24"/>
        </w:rPr>
        <w:object w:dxaOrig="3960" w:dyaOrig="700">
          <v:shape id="_x0000_i1058" type="#_x0000_t75" style="width:205.5pt;height:36.75pt" o:ole="">
            <v:imagedata r:id="rId81" o:title=""/>
          </v:shape>
          <o:OLEObject Type="Embed" ProgID="Equation.DSMT4" ShapeID="_x0000_i1058" DrawAspect="Content" ObjectID="_1580638407" r:id="rId82"/>
        </w:object>
      </w:r>
      <w:r w:rsidRPr="007A3B96">
        <w:rPr>
          <w:sz w:val="24"/>
          <w:szCs w:val="24"/>
          <w:lang w:val="en-US"/>
        </w:rPr>
        <w:t>, where</w:t>
      </w:r>
    </w:p>
    <w:p w:rsidR="005D5A40" w:rsidRPr="007A3B96" w:rsidRDefault="005D5A40" w:rsidP="006170FD">
      <w:pPr>
        <w:pStyle w:val="ListParagraph"/>
        <w:numPr>
          <w:ilvl w:val="0"/>
          <w:numId w:val="5"/>
        </w:numPr>
        <w:jc w:val="both"/>
        <w:rPr>
          <w:sz w:val="24"/>
          <w:szCs w:val="24"/>
          <w:lang w:val="en-US"/>
        </w:rPr>
      </w:pPr>
      <w:r w:rsidRPr="007A3B96">
        <w:rPr>
          <w:sz w:val="24"/>
          <w:szCs w:val="24"/>
          <w:lang w:val="en-US"/>
        </w:rPr>
        <w:t xml:space="preserve"> </w:t>
      </w:r>
      <w:r w:rsidR="006170FD" w:rsidRPr="007A3B96">
        <w:rPr>
          <w:position w:val="-14"/>
          <w:sz w:val="24"/>
          <w:szCs w:val="24"/>
        </w:rPr>
        <w:object w:dxaOrig="480" w:dyaOrig="380">
          <v:shape id="_x0000_i1059" type="#_x0000_t75" style="width:27.75pt;height:21.75pt" o:ole="">
            <v:imagedata r:id="rId83" o:title=""/>
          </v:shape>
          <o:OLEObject Type="Embed" ProgID="Equation.DSMT4" ShapeID="_x0000_i1059" DrawAspect="Content" ObjectID="_1580638408" r:id="rId84"/>
        </w:object>
      </w:r>
      <w:r w:rsidR="006170FD" w:rsidRPr="007A3B96">
        <w:rPr>
          <w:sz w:val="24"/>
          <w:szCs w:val="24"/>
          <w:lang w:val="en-US"/>
        </w:rPr>
        <w:t>the</w:t>
      </w:r>
      <w:r w:rsidR="00CE7754" w:rsidRPr="007A3B96">
        <w:rPr>
          <w:sz w:val="24"/>
          <w:szCs w:val="24"/>
          <w:lang w:val="en-US"/>
        </w:rPr>
        <w:t xml:space="preserve"> </w:t>
      </w:r>
      <w:r w:rsidR="00D12D35" w:rsidRPr="007A3B96">
        <w:rPr>
          <w:sz w:val="24"/>
          <w:szCs w:val="24"/>
          <w:lang w:val="en-US"/>
        </w:rPr>
        <w:t>intrinsic frequency of j</w:t>
      </w:r>
      <w:r w:rsidR="006170FD" w:rsidRPr="007A3B96">
        <w:rPr>
          <w:sz w:val="24"/>
          <w:szCs w:val="24"/>
          <w:lang w:val="en-US"/>
        </w:rPr>
        <w:t>-th oscillator,</w:t>
      </w:r>
    </w:p>
    <w:p w:rsidR="005D5A40" w:rsidRPr="007A3B96" w:rsidRDefault="00CE7754" w:rsidP="006170FD">
      <w:pPr>
        <w:pStyle w:val="ListParagraph"/>
        <w:numPr>
          <w:ilvl w:val="0"/>
          <w:numId w:val="5"/>
        </w:numPr>
        <w:jc w:val="both"/>
        <w:rPr>
          <w:sz w:val="24"/>
          <w:szCs w:val="24"/>
          <w:lang w:val="en-US"/>
        </w:rPr>
      </w:pPr>
      <w:r w:rsidRPr="007A3B96">
        <w:rPr>
          <w:position w:val="-14"/>
          <w:sz w:val="24"/>
          <w:szCs w:val="24"/>
        </w:rPr>
        <w:object w:dxaOrig="260" w:dyaOrig="380">
          <v:shape id="_x0000_i1060" type="#_x0000_t75" style="width:12.75pt;height:18.75pt" o:ole="">
            <v:imagedata r:id="rId85" o:title=""/>
          </v:shape>
          <o:OLEObject Type="Embed" ProgID="Equation.DSMT4" ShapeID="_x0000_i1060" DrawAspect="Content" ObjectID="_1580638409" r:id="rId86"/>
        </w:object>
      </w:r>
      <w:r w:rsidRPr="007A3B96">
        <w:rPr>
          <w:sz w:val="24"/>
          <w:szCs w:val="24"/>
          <w:lang w:val="en-US"/>
        </w:rPr>
        <w:t>is the phase of the oscillator after the stimulus,</w:t>
      </w:r>
    </w:p>
    <w:p w:rsidR="005D5A40" w:rsidRPr="007A3B96" w:rsidRDefault="00CE7754" w:rsidP="006170FD">
      <w:pPr>
        <w:pStyle w:val="ListParagraph"/>
        <w:numPr>
          <w:ilvl w:val="0"/>
          <w:numId w:val="5"/>
        </w:numPr>
        <w:jc w:val="both"/>
        <w:rPr>
          <w:sz w:val="24"/>
          <w:szCs w:val="24"/>
          <w:lang w:val="en-US"/>
        </w:rPr>
      </w:pPr>
      <w:r w:rsidRPr="007A3B96">
        <w:rPr>
          <w:sz w:val="24"/>
          <w:szCs w:val="24"/>
        </w:rPr>
        <w:t>ε</w:t>
      </w:r>
      <w:r w:rsidRPr="007A3B96">
        <w:rPr>
          <w:sz w:val="24"/>
          <w:szCs w:val="24"/>
          <w:lang w:val="en-US"/>
        </w:rPr>
        <w:t xml:space="preserve"> is the rate at which the oscillator returns to its previous frequency,</w:t>
      </w:r>
    </w:p>
    <w:p w:rsidR="005D5A40" w:rsidRPr="007A3B96" w:rsidRDefault="00F31CA1" w:rsidP="006170FD">
      <w:pPr>
        <w:pStyle w:val="ListParagraph"/>
        <w:numPr>
          <w:ilvl w:val="0"/>
          <w:numId w:val="5"/>
        </w:numPr>
        <w:jc w:val="both"/>
        <w:rPr>
          <w:sz w:val="24"/>
          <w:szCs w:val="24"/>
          <w:lang w:val="en-US"/>
        </w:rPr>
      </w:pPr>
      <w:r w:rsidRPr="007A3B96">
        <w:rPr>
          <w:position w:val="-14"/>
          <w:sz w:val="24"/>
          <w:szCs w:val="24"/>
        </w:rPr>
        <w:object w:dxaOrig="620" w:dyaOrig="380">
          <v:shape id="_x0000_i1061" type="#_x0000_t75" style="width:28.5pt;height:17.25pt" o:ole="">
            <v:imagedata r:id="rId87" o:title=""/>
          </v:shape>
          <o:OLEObject Type="Embed" ProgID="Equation.DSMT4" ShapeID="_x0000_i1061" DrawAspect="Content" ObjectID="_1580638410" r:id="rId88"/>
        </w:object>
      </w:r>
      <w:r w:rsidR="00D12D35" w:rsidRPr="007A3B96">
        <w:rPr>
          <w:sz w:val="24"/>
          <w:szCs w:val="24"/>
          <w:lang w:val="en-US"/>
        </w:rPr>
        <w:t>the strength of the pulse from k-th oscillator observed by j-th oscillator,</w:t>
      </w:r>
    </w:p>
    <w:p w:rsidR="00D12D35" w:rsidRPr="007A3B96" w:rsidRDefault="00D12D35" w:rsidP="006170FD">
      <w:pPr>
        <w:pStyle w:val="ListParagraph"/>
        <w:numPr>
          <w:ilvl w:val="0"/>
          <w:numId w:val="5"/>
        </w:numPr>
        <w:jc w:val="both"/>
        <w:rPr>
          <w:sz w:val="24"/>
          <w:szCs w:val="24"/>
          <w:lang w:val="en-US"/>
        </w:rPr>
      </w:pPr>
      <w:r w:rsidRPr="007A3B96">
        <w:rPr>
          <w:sz w:val="24"/>
          <w:szCs w:val="24"/>
          <w:lang w:val="en-US"/>
        </w:rPr>
        <w:t>G measures the effect of the pulse on the intrinsic frequency, representing the PRC.</w:t>
      </w:r>
      <w:r w:rsidR="0013346A" w:rsidRPr="007A3B96">
        <w:rPr>
          <w:sz w:val="24"/>
          <w:szCs w:val="24"/>
          <w:lang w:val="en-US"/>
        </w:rPr>
        <w:t xml:space="preserve"> </w:t>
      </w:r>
      <w:r w:rsidRPr="007A3B96">
        <w:rPr>
          <w:sz w:val="24"/>
          <w:szCs w:val="24"/>
          <w:lang w:val="en-US"/>
        </w:rPr>
        <w:t xml:space="preserve">It is proven that G can be no independent of </w:t>
      </w:r>
      <w:r w:rsidRPr="007A3B96">
        <w:rPr>
          <w:sz w:val="24"/>
          <w:szCs w:val="24"/>
        </w:rPr>
        <w:t>ω</w:t>
      </w:r>
      <w:r w:rsidRPr="007A3B96">
        <w:rPr>
          <w:sz w:val="24"/>
          <w:szCs w:val="24"/>
          <w:lang w:val="en-US"/>
        </w:rPr>
        <w:t xml:space="preserve"> in ord</w:t>
      </w:r>
      <w:r w:rsidR="002F45AE">
        <w:rPr>
          <w:sz w:val="24"/>
          <w:szCs w:val="24"/>
          <w:lang w:val="en-US"/>
        </w:rPr>
        <w:t>er for the model to be adaptive</w:t>
      </w:r>
      <w:r w:rsidRPr="007A3B96">
        <w:rPr>
          <w:sz w:val="24"/>
          <w:szCs w:val="24"/>
          <w:lang w:val="en-US"/>
        </w:rPr>
        <w:t>.</w:t>
      </w:r>
    </w:p>
    <w:p w:rsidR="006170FD" w:rsidRPr="007A3B96" w:rsidRDefault="00D12D35" w:rsidP="006170FD">
      <w:pPr>
        <w:jc w:val="both"/>
        <w:rPr>
          <w:sz w:val="24"/>
          <w:szCs w:val="24"/>
          <w:lang w:val="en-US"/>
        </w:rPr>
      </w:pPr>
      <w:r w:rsidRPr="007A3B96">
        <w:rPr>
          <w:sz w:val="24"/>
          <w:szCs w:val="24"/>
          <w:lang w:val="en-US"/>
        </w:rPr>
        <w:t>All the functions are periodic with period 1.</w:t>
      </w:r>
      <w:r w:rsidR="00CF7405" w:rsidRPr="007A3B96">
        <w:rPr>
          <w:sz w:val="24"/>
          <w:szCs w:val="24"/>
          <w:lang w:val="en-US"/>
        </w:rPr>
        <w:t xml:space="preserve"> The model obeys to the basic idea of frequency adaption, that is:</w:t>
      </w:r>
    </w:p>
    <w:p w:rsidR="00CF7405" w:rsidRPr="007A3B96" w:rsidRDefault="001440B0" w:rsidP="001440B0">
      <w:pPr>
        <w:spacing w:after="0"/>
        <w:ind w:firstLine="720"/>
        <w:jc w:val="both"/>
        <w:rPr>
          <w:sz w:val="24"/>
          <w:szCs w:val="24"/>
          <w:lang w:val="en-US"/>
        </w:rPr>
      </w:pPr>
      <w:r w:rsidRPr="007A3B96">
        <w:rPr>
          <w:sz w:val="24"/>
          <w:szCs w:val="24"/>
          <w:lang w:val="en-US"/>
        </w:rPr>
        <w:t>i</w:t>
      </w:r>
      <w:r w:rsidR="00CF7405" w:rsidRPr="007A3B96">
        <w:rPr>
          <w:sz w:val="24"/>
          <w:szCs w:val="24"/>
          <w:lang w:val="en-US"/>
        </w:rPr>
        <w:t xml:space="preserve">) </w:t>
      </w:r>
      <w:r w:rsidR="00CF7405" w:rsidRPr="007A3B96">
        <w:rPr>
          <w:position w:val="-14"/>
          <w:sz w:val="24"/>
          <w:szCs w:val="24"/>
        </w:rPr>
        <w:object w:dxaOrig="1060" w:dyaOrig="380">
          <v:shape id="_x0000_i1062" type="#_x0000_t75" style="width:53.25pt;height:18.75pt" o:ole="">
            <v:imagedata r:id="rId89" o:title=""/>
          </v:shape>
          <o:OLEObject Type="Embed" ProgID="Equation.DSMT4" ShapeID="_x0000_i1062" DrawAspect="Content" ObjectID="_1580638411" r:id="rId90"/>
        </w:object>
      </w:r>
      <w:r w:rsidR="00CF7405" w:rsidRPr="007A3B96">
        <w:rPr>
          <w:sz w:val="24"/>
          <w:szCs w:val="24"/>
          <w:lang w:val="en-US"/>
        </w:rPr>
        <w:t>, when no stimulus is applied</w:t>
      </w:r>
    </w:p>
    <w:p w:rsidR="00CF7405" w:rsidRPr="007A3B96" w:rsidRDefault="001440B0" w:rsidP="001440B0">
      <w:pPr>
        <w:spacing w:after="0"/>
        <w:ind w:firstLine="720"/>
        <w:jc w:val="both"/>
        <w:rPr>
          <w:sz w:val="24"/>
          <w:szCs w:val="24"/>
          <w:lang w:val="en-US"/>
        </w:rPr>
      </w:pPr>
      <w:r w:rsidRPr="007A3B96">
        <w:rPr>
          <w:sz w:val="24"/>
          <w:szCs w:val="24"/>
          <w:lang w:val="en-US"/>
        </w:rPr>
        <w:t>ii</w:t>
      </w:r>
      <w:r w:rsidR="00CF7405" w:rsidRPr="007A3B96">
        <w:rPr>
          <w:sz w:val="24"/>
          <w:szCs w:val="24"/>
          <w:lang w:val="en-US"/>
        </w:rPr>
        <w:t xml:space="preserve">) </w:t>
      </w:r>
      <w:r w:rsidR="00CF7405" w:rsidRPr="007A3B96">
        <w:rPr>
          <w:position w:val="-14"/>
          <w:sz w:val="24"/>
          <w:szCs w:val="24"/>
        </w:rPr>
        <w:object w:dxaOrig="1060" w:dyaOrig="380">
          <v:shape id="_x0000_i1063" type="#_x0000_t75" style="width:53.25pt;height:18.75pt" o:ole="">
            <v:imagedata r:id="rId91" o:title=""/>
          </v:shape>
          <o:OLEObject Type="Embed" ProgID="Equation.DSMT4" ShapeID="_x0000_i1063" DrawAspect="Content" ObjectID="_1580638412" r:id="rId92"/>
        </w:object>
      </w:r>
      <w:r w:rsidR="00CF7405" w:rsidRPr="007A3B96">
        <w:rPr>
          <w:sz w:val="24"/>
          <w:szCs w:val="24"/>
          <w:lang w:val="en-US"/>
        </w:rPr>
        <w:t xml:space="preserve"> if the pulse comes early in j-th oscillator’s cycle</w:t>
      </w:r>
    </w:p>
    <w:p w:rsidR="00CF7405" w:rsidRPr="007A3B96" w:rsidRDefault="001440B0" w:rsidP="001440B0">
      <w:pPr>
        <w:ind w:firstLine="720"/>
        <w:jc w:val="both"/>
        <w:rPr>
          <w:sz w:val="24"/>
          <w:szCs w:val="24"/>
          <w:lang w:val="en-US"/>
        </w:rPr>
      </w:pPr>
      <w:r w:rsidRPr="007A3B96">
        <w:rPr>
          <w:sz w:val="24"/>
          <w:szCs w:val="24"/>
          <w:lang w:val="en-US"/>
        </w:rPr>
        <w:t>iii</w:t>
      </w:r>
      <w:r w:rsidR="00CF7405" w:rsidRPr="007A3B96">
        <w:rPr>
          <w:sz w:val="24"/>
          <w:szCs w:val="24"/>
          <w:lang w:val="en-US"/>
        </w:rPr>
        <w:t xml:space="preserve">) </w:t>
      </w:r>
      <w:r w:rsidR="00CF7405" w:rsidRPr="007A3B96">
        <w:rPr>
          <w:position w:val="-14"/>
          <w:sz w:val="24"/>
          <w:szCs w:val="24"/>
        </w:rPr>
        <w:object w:dxaOrig="1040" w:dyaOrig="380">
          <v:shape id="_x0000_i1064" type="#_x0000_t75" style="width:51.75pt;height:18.75pt" o:ole="">
            <v:imagedata r:id="rId93" o:title=""/>
          </v:shape>
          <o:OLEObject Type="Embed" ProgID="Equation.DSMT4" ShapeID="_x0000_i1064" DrawAspect="Content" ObjectID="_1580638413" r:id="rId94"/>
        </w:object>
      </w:r>
      <w:r w:rsidR="00CF7405" w:rsidRPr="007A3B96">
        <w:rPr>
          <w:sz w:val="24"/>
          <w:szCs w:val="24"/>
          <w:lang w:val="en-US"/>
        </w:rPr>
        <w:t xml:space="preserve"> if the pulse comes late in j-th oscillator’s cycle</w:t>
      </w:r>
    </w:p>
    <w:p w:rsidR="00CF7405" w:rsidRDefault="00CF7405" w:rsidP="006170FD">
      <w:pPr>
        <w:jc w:val="both"/>
        <w:rPr>
          <w:sz w:val="24"/>
          <w:szCs w:val="24"/>
          <w:lang w:val="en-US"/>
        </w:rPr>
      </w:pPr>
      <w:r w:rsidRPr="007A3B96">
        <w:rPr>
          <w:sz w:val="24"/>
          <w:szCs w:val="24"/>
          <w:lang w:val="en-US"/>
        </w:rPr>
        <w:t>Which is translated into “The final frequency is not the same</w:t>
      </w:r>
      <w:r>
        <w:rPr>
          <w:sz w:val="24"/>
          <w:szCs w:val="24"/>
          <w:lang w:val="en-US"/>
        </w:rPr>
        <w:t xml:space="preserve"> as the intrinsic frequency of </w:t>
      </w:r>
      <w:r w:rsidR="001440B0">
        <w:rPr>
          <w:sz w:val="24"/>
          <w:szCs w:val="24"/>
          <w:lang w:val="en-US"/>
        </w:rPr>
        <w:t>any oscillator</w:t>
      </w:r>
      <w:r>
        <w:rPr>
          <w:sz w:val="24"/>
          <w:szCs w:val="24"/>
          <w:lang w:val="en-US"/>
        </w:rPr>
        <w:t>: the faster insect slows down and the slowest speeds up”.</w:t>
      </w:r>
    </w:p>
    <w:p w:rsidR="00CF7405" w:rsidRDefault="00CF7405" w:rsidP="00CF7405">
      <w:pPr>
        <w:pStyle w:val="Heading5"/>
        <w:rPr>
          <w:lang w:val="en-US"/>
        </w:rPr>
      </w:pPr>
      <w:r>
        <w:rPr>
          <w:lang w:val="en-US"/>
        </w:rPr>
        <w:tab/>
        <w:t>PRC</w:t>
      </w:r>
    </w:p>
    <w:p w:rsidR="00CF7405" w:rsidRPr="00E62C0B" w:rsidRDefault="00CF7405" w:rsidP="00CF7405">
      <w:pPr>
        <w:rPr>
          <w:sz w:val="24"/>
          <w:szCs w:val="24"/>
          <w:lang w:val="en-US"/>
        </w:rPr>
      </w:pPr>
      <w:r w:rsidRPr="00E62C0B">
        <w:rPr>
          <w:sz w:val="24"/>
          <w:szCs w:val="24"/>
          <w:lang w:val="en-US"/>
        </w:rPr>
        <w:t xml:space="preserve">With respect to P.malaccae’s PRC as formed after years of experiments, </w:t>
      </w:r>
      <w:r w:rsidR="00E62C0B" w:rsidRPr="00E62C0B">
        <w:rPr>
          <w:sz w:val="24"/>
          <w:szCs w:val="24"/>
          <w:lang w:val="en-US"/>
        </w:rPr>
        <w:t xml:space="preserve">and in order to submit to model’s main </w:t>
      </w:r>
      <w:r w:rsidR="001440B0">
        <w:rPr>
          <w:sz w:val="24"/>
          <w:szCs w:val="24"/>
          <w:lang w:val="en-US"/>
        </w:rPr>
        <w:t xml:space="preserve">idea of frequency adaption, </w:t>
      </w:r>
      <w:r w:rsidR="005D5A40">
        <w:rPr>
          <w:sz w:val="24"/>
          <w:szCs w:val="24"/>
          <w:lang w:val="en-US"/>
        </w:rPr>
        <w:t xml:space="preserve">PRC </w:t>
      </w:r>
      <w:r w:rsidR="00E62C0B" w:rsidRPr="00E62C0B">
        <w:rPr>
          <w:sz w:val="24"/>
          <w:szCs w:val="24"/>
          <w:lang w:val="en-US"/>
        </w:rPr>
        <w:t>is formed as:</w:t>
      </w:r>
    </w:p>
    <w:p w:rsidR="00E62C0B" w:rsidRPr="00E62C0B" w:rsidRDefault="00E62C0B" w:rsidP="0008226B">
      <w:pPr>
        <w:ind w:firstLine="360"/>
        <w:rPr>
          <w:sz w:val="24"/>
          <w:szCs w:val="24"/>
          <w:lang w:val="en-US"/>
        </w:rPr>
      </w:pPr>
      <w:r w:rsidRPr="00E62C0B">
        <w:rPr>
          <w:position w:val="-14"/>
          <w:sz w:val="24"/>
          <w:szCs w:val="24"/>
        </w:rPr>
        <w:object w:dxaOrig="5380" w:dyaOrig="400">
          <v:shape id="_x0000_i1065" type="#_x0000_t75" style="width:269.25pt;height:20.25pt" o:ole="">
            <v:imagedata r:id="rId95" o:title=""/>
          </v:shape>
          <o:OLEObject Type="Embed" ProgID="Equation.DSMT4" ShapeID="_x0000_i1065" DrawAspect="Content" ObjectID="_1580638414" r:id="rId96"/>
        </w:object>
      </w:r>
      <w:r w:rsidRPr="00E62C0B">
        <w:rPr>
          <w:sz w:val="24"/>
          <w:szCs w:val="24"/>
          <w:lang w:val="en-US"/>
        </w:rPr>
        <w:t xml:space="preserve">, </w:t>
      </w:r>
      <w:r>
        <w:rPr>
          <w:sz w:val="24"/>
          <w:szCs w:val="24"/>
          <w:lang w:val="en-US"/>
        </w:rPr>
        <w:t>where:</w:t>
      </w:r>
    </w:p>
    <w:p w:rsidR="002233A2" w:rsidRPr="002233A2" w:rsidRDefault="005D5A40" w:rsidP="002233A2">
      <w:pPr>
        <w:pStyle w:val="ListParagraph"/>
        <w:numPr>
          <w:ilvl w:val="0"/>
          <w:numId w:val="6"/>
        </w:numPr>
        <w:jc w:val="both"/>
        <w:rPr>
          <w:sz w:val="24"/>
          <w:szCs w:val="24"/>
          <w:lang w:val="en-US"/>
        </w:rPr>
      </w:pPr>
      <w:r w:rsidRPr="005D5A40">
        <w:rPr>
          <w:sz w:val="24"/>
          <w:szCs w:val="24"/>
          <w:lang w:val="en-US"/>
        </w:rPr>
        <w:t xml:space="preserve"> </w:t>
      </w:r>
      <w:r w:rsidR="00E62C0B" w:rsidRPr="00E62C0B">
        <w:rPr>
          <w:position w:val="-24"/>
        </w:rPr>
        <w:object w:dxaOrig="2299" w:dyaOrig="620">
          <v:shape id="_x0000_i1066" type="#_x0000_t75" style="width:114.75pt;height:30.75pt" o:ole="">
            <v:imagedata r:id="rId97" o:title=""/>
          </v:shape>
          <o:OLEObject Type="Embed" ProgID="Equation.DSMT4" ShapeID="_x0000_i1066" DrawAspect="Content" ObjectID="_1580638415" r:id="rId98"/>
        </w:object>
      </w:r>
    </w:p>
    <w:p w:rsidR="002233A2" w:rsidRPr="002233A2" w:rsidRDefault="003475D8" w:rsidP="002233A2">
      <w:pPr>
        <w:pStyle w:val="ListParagraph"/>
        <w:numPr>
          <w:ilvl w:val="0"/>
          <w:numId w:val="6"/>
        </w:numPr>
        <w:jc w:val="both"/>
        <w:rPr>
          <w:sz w:val="24"/>
          <w:szCs w:val="24"/>
          <w:lang w:val="en-US"/>
        </w:rPr>
      </w:pPr>
      <w:r w:rsidRPr="00304D89">
        <w:rPr>
          <w:position w:val="-14"/>
        </w:rPr>
        <w:object w:dxaOrig="260" w:dyaOrig="380">
          <v:shape id="_x0000_i1067" type="#_x0000_t75" style="width:12.75pt;height:18.75pt" o:ole="">
            <v:imagedata r:id="rId99" o:title=""/>
          </v:shape>
          <o:OLEObject Type="Embed" ProgID="Equation.DSMT4" ShapeID="_x0000_i1067" DrawAspect="Content" ObjectID="_1580638416" r:id="rId100"/>
        </w:object>
      </w:r>
      <w:r w:rsidR="002233A2">
        <w:rPr>
          <w:lang w:val="en-US"/>
        </w:rPr>
        <w:t xml:space="preserve"> is the phase after the stimulus</w:t>
      </w:r>
    </w:p>
    <w:p w:rsidR="00E62C0B" w:rsidRPr="005D5A40" w:rsidRDefault="00E62C0B" w:rsidP="006170FD">
      <w:pPr>
        <w:pStyle w:val="ListParagraph"/>
        <w:numPr>
          <w:ilvl w:val="0"/>
          <w:numId w:val="6"/>
        </w:numPr>
        <w:jc w:val="both"/>
        <w:rPr>
          <w:sz w:val="24"/>
          <w:szCs w:val="24"/>
          <w:lang w:val="en-US"/>
        </w:rPr>
      </w:pPr>
      <w:r w:rsidRPr="006B1293">
        <w:rPr>
          <w:position w:val="-10"/>
        </w:rPr>
        <w:object w:dxaOrig="639" w:dyaOrig="360">
          <v:shape id="_x0000_i1068" type="#_x0000_t75" style="width:32.25pt;height:18pt" o:ole="">
            <v:imagedata r:id="rId101" o:title=""/>
          </v:shape>
          <o:OLEObject Type="Embed" ProgID="Equation.DSMT4" ShapeID="_x0000_i1068" DrawAspect="Content" ObjectID="_1580638417" r:id="rId102"/>
        </w:object>
      </w:r>
      <w:r w:rsidRPr="005D5A40">
        <w:rPr>
          <w:lang w:val="en-US"/>
        </w:rPr>
        <w:t>periodic functions with the following properties:</w:t>
      </w:r>
    </w:p>
    <w:p w:rsidR="00E62C0B" w:rsidRDefault="001440B0" w:rsidP="001440B0">
      <w:pPr>
        <w:spacing w:after="0"/>
        <w:jc w:val="both"/>
        <w:rPr>
          <w:lang w:val="en-US"/>
        </w:rPr>
      </w:pPr>
      <w:r>
        <w:rPr>
          <w:lang w:val="en-US"/>
        </w:rPr>
        <w:tab/>
        <w:t>i</w:t>
      </w:r>
      <w:r w:rsidR="00E62C0B">
        <w:rPr>
          <w:lang w:val="en-US"/>
        </w:rPr>
        <w:t>)</w:t>
      </w:r>
      <w:r w:rsidR="00E62C0B" w:rsidRPr="005D5686">
        <w:rPr>
          <w:lang w:val="en-US"/>
        </w:rPr>
        <w:t xml:space="preserve"> </w:t>
      </w:r>
      <w:r w:rsidR="00E62C0B" w:rsidRPr="006B1293">
        <w:rPr>
          <w:position w:val="-10"/>
        </w:rPr>
        <w:object w:dxaOrig="980" w:dyaOrig="360">
          <v:shape id="_x0000_i1069" type="#_x0000_t75" style="width:48.75pt;height:18pt" o:ole="">
            <v:imagedata r:id="rId103" o:title=""/>
          </v:shape>
          <o:OLEObject Type="Embed" ProgID="Equation.DSMT4" ShapeID="_x0000_i1069" DrawAspect="Content" ObjectID="_1580638418" r:id="rId104"/>
        </w:object>
      </w:r>
    </w:p>
    <w:p w:rsidR="00E62C0B" w:rsidRPr="006E0ED0" w:rsidRDefault="001440B0" w:rsidP="001440B0">
      <w:pPr>
        <w:spacing w:after="0"/>
        <w:jc w:val="both"/>
        <w:rPr>
          <w:lang w:val="en-US"/>
        </w:rPr>
      </w:pPr>
      <w:r>
        <w:rPr>
          <w:lang w:val="en-US"/>
        </w:rPr>
        <w:tab/>
        <w:t>ii</w:t>
      </w:r>
      <w:r w:rsidR="00E62C0B">
        <w:rPr>
          <w:lang w:val="en-US"/>
        </w:rPr>
        <w:t>)</w:t>
      </w:r>
      <w:r w:rsidR="00E62C0B" w:rsidRPr="009B0766">
        <w:rPr>
          <w:lang w:val="en-US"/>
        </w:rPr>
        <w:t xml:space="preserve"> </w:t>
      </w:r>
      <w:r w:rsidR="00E62C0B" w:rsidRPr="006B1293">
        <w:rPr>
          <w:position w:val="-24"/>
        </w:rPr>
        <w:object w:dxaOrig="2000" w:dyaOrig="620">
          <v:shape id="_x0000_i1070" type="#_x0000_t75" style="width:99.75pt;height:30.75pt" o:ole="">
            <v:imagedata r:id="rId105" o:title=""/>
          </v:shape>
          <o:OLEObject Type="Embed" ProgID="Equation.DSMT4" ShapeID="_x0000_i1070" DrawAspect="Content" ObjectID="_1580638419" r:id="rId106"/>
        </w:object>
      </w:r>
      <w:r w:rsidR="00E62C0B">
        <w:rPr>
          <w:lang w:val="en-US"/>
        </w:rPr>
        <w:t xml:space="preserve"> and </w:t>
      </w:r>
      <w:r w:rsidR="009B0766" w:rsidRPr="006B1293">
        <w:rPr>
          <w:position w:val="-24"/>
        </w:rPr>
        <w:object w:dxaOrig="1980" w:dyaOrig="620">
          <v:shape id="_x0000_i1071" type="#_x0000_t75" style="width:99pt;height:30.75pt" o:ole="">
            <v:imagedata r:id="rId107" o:title=""/>
          </v:shape>
          <o:OLEObject Type="Embed" ProgID="Equation.DSMT4" ShapeID="_x0000_i1071" DrawAspect="Content" ObjectID="_1580638420" r:id="rId108"/>
        </w:object>
      </w:r>
      <w:r w:rsidR="006E0ED0">
        <w:t>φ</w:t>
      </w:r>
      <w:r w:rsidR="006E0ED0">
        <w:rPr>
          <w:lang w:val="en-US"/>
        </w:rPr>
        <w:t>: the phase shift in the cycle</w:t>
      </w:r>
    </w:p>
    <w:p w:rsidR="009B0766" w:rsidRPr="00B06222" w:rsidRDefault="001440B0" w:rsidP="006170FD">
      <w:pPr>
        <w:jc w:val="both"/>
        <w:rPr>
          <w:sz w:val="24"/>
          <w:szCs w:val="24"/>
          <w:lang w:val="en-US"/>
        </w:rPr>
      </w:pPr>
      <w:r w:rsidRPr="00B06222">
        <w:rPr>
          <w:sz w:val="24"/>
          <w:szCs w:val="24"/>
          <w:lang w:val="en-US"/>
        </w:rPr>
        <w:tab/>
        <w:t>iii</w:t>
      </w:r>
      <w:r w:rsidR="009B0766" w:rsidRPr="00B06222">
        <w:rPr>
          <w:sz w:val="24"/>
          <w:szCs w:val="24"/>
          <w:lang w:val="en-US"/>
        </w:rPr>
        <w:t xml:space="preserve">) </w:t>
      </w:r>
      <w:r w:rsidR="003475D8" w:rsidRPr="00B06222">
        <w:rPr>
          <w:position w:val="-24"/>
          <w:sz w:val="24"/>
          <w:szCs w:val="24"/>
        </w:rPr>
        <w:object w:dxaOrig="1980" w:dyaOrig="620">
          <v:shape id="_x0000_i1072" type="#_x0000_t75" style="width:99pt;height:30.75pt" o:ole="">
            <v:imagedata r:id="rId109" o:title=""/>
          </v:shape>
          <o:OLEObject Type="Embed" ProgID="Equation.DSMT4" ShapeID="_x0000_i1072" DrawAspect="Content" ObjectID="_1580638421" r:id="rId110"/>
        </w:object>
      </w:r>
      <w:r w:rsidR="009B0766" w:rsidRPr="00B06222">
        <w:rPr>
          <w:sz w:val="24"/>
          <w:szCs w:val="24"/>
          <w:lang w:val="en-US"/>
        </w:rPr>
        <w:t xml:space="preserve">and </w:t>
      </w:r>
      <w:r w:rsidR="009B0766" w:rsidRPr="00B06222">
        <w:rPr>
          <w:position w:val="-24"/>
          <w:sz w:val="24"/>
          <w:szCs w:val="24"/>
        </w:rPr>
        <w:object w:dxaOrig="2000" w:dyaOrig="620">
          <v:shape id="_x0000_i1073" type="#_x0000_t75" style="width:99.75pt;height:30.75pt" o:ole="">
            <v:imagedata r:id="rId111" o:title=""/>
          </v:shape>
          <o:OLEObject Type="Embed" ProgID="Equation.DSMT4" ShapeID="_x0000_i1073" DrawAspect="Content" ObjectID="_1580638422" r:id="rId112"/>
        </w:object>
      </w:r>
    </w:p>
    <w:p w:rsidR="006E0ED0" w:rsidRPr="00B06222" w:rsidRDefault="009B0766" w:rsidP="006170FD">
      <w:pPr>
        <w:jc w:val="both"/>
        <w:rPr>
          <w:sz w:val="24"/>
          <w:szCs w:val="24"/>
          <w:lang w:val="en-US"/>
        </w:rPr>
      </w:pPr>
      <w:r w:rsidRPr="00B06222">
        <w:rPr>
          <w:sz w:val="24"/>
          <w:szCs w:val="24"/>
          <w:lang w:val="en-US"/>
        </w:rPr>
        <w:t>And an ideal choice for these functions should satisfy the following model’s behavior:</w:t>
      </w:r>
      <w:r w:rsidR="006E0ED0" w:rsidRPr="00B06222">
        <w:rPr>
          <w:sz w:val="24"/>
          <w:szCs w:val="24"/>
          <w:lang w:val="en-US"/>
        </w:rPr>
        <w:t xml:space="preserve"> For each oscillator of the </w:t>
      </w:r>
      <w:r w:rsidR="000C5359" w:rsidRPr="00B06222">
        <w:rPr>
          <w:sz w:val="24"/>
          <w:szCs w:val="24"/>
          <w:lang w:val="en-US"/>
        </w:rPr>
        <w:t>system,</w:t>
      </w:r>
      <w:r w:rsidR="001440B0" w:rsidRPr="00B06222">
        <w:rPr>
          <w:sz w:val="24"/>
          <w:szCs w:val="24"/>
          <w:lang w:val="en-US"/>
        </w:rPr>
        <w:t xml:space="preserve"> </w:t>
      </w:r>
      <w:r w:rsidR="000C5359" w:rsidRPr="00B06222">
        <w:rPr>
          <w:sz w:val="24"/>
          <w:szCs w:val="24"/>
          <w:lang w:val="en-US"/>
        </w:rPr>
        <w:t>if</w:t>
      </w:r>
      <w:r w:rsidRPr="00B06222">
        <w:rPr>
          <w:position w:val="-12"/>
          <w:sz w:val="24"/>
          <w:szCs w:val="24"/>
        </w:rPr>
        <w:object w:dxaOrig="300" w:dyaOrig="360">
          <v:shape id="_x0000_i1074" type="#_x0000_t75" style="width:15pt;height:18pt" o:ole="">
            <v:imagedata r:id="rId113" o:title=""/>
          </v:shape>
          <o:OLEObject Type="Embed" ProgID="Equation.DSMT4" ShapeID="_x0000_i1074" DrawAspect="Content" ObjectID="_1580638423" r:id="rId114"/>
        </w:object>
      </w:r>
      <w:r w:rsidRPr="00B06222">
        <w:rPr>
          <w:sz w:val="24"/>
          <w:szCs w:val="24"/>
          <w:lang w:val="en-US"/>
        </w:rPr>
        <w:t>: the frequency between n-th and (n+1)-th impulse</w:t>
      </w:r>
      <w:r w:rsidR="0013346A" w:rsidRPr="00B06222">
        <w:rPr>
          <w:sz w:val="24"/>
          <w:szCs w:val="24"/>
          <w:lang w:val="en-US"/>
        </w:rPr>
        <w:t xml:space="preserve">s; </w:t>
      </w:r>
      <w:r w:rsidRPr="00B06222">
        <w:rPr>
          <w:sz w:val="24"/>
          <w:szCs w:val="24"/>
          <w:lang w:val="en-US"/>
        </w:rPr>
        <w:t xml:space="preserve"> </w:t>
      </w:r>
      <w:r w:rsidRPr="00B06222">
        <w:rPr>
          <w:sz w:val="24"/>
          <w:szCs w:val="24"/>
        </w:rPr>
        <w:t>τ</w:t>
      </w:r>
      <w:r w:rsidRPr="00B06222">
        <w:rPr>
          <w:sz w:val="24"/>
          <w:szCs w:val="24"/>
          <w:lang w:val="en-US"/>
        </w:rPr>
        <w:t xml:space="preserve">: </w:t>
      </w:r>
      <w:r w:rsidR="0013346A" w:rsidRPr="00B06222">
        <w:rPr>
          <w:sz w:val="24"/>
          <w:szCs w:val="24"/>
          <w:lang w:val="en-US"/>
        </w:rPr>
        <w:t>the forcing period;</w:t>
      </w:r>
      <w:r w:rsidR="006E0ED0" w:rsidRPr="00B06222">
        <w:rPr>
          <w:sz w:val="24"/>
          <w:szCs w:val="24"/>
          <w:lang w:val="en-US"/>
        </w:rPr>
        <w:t xml:space="preserve"> </w:t>
      </w:r>
      <w:r w:rsidR="006E0ED0" w:rsidRPr="00B06222">
        <w:rPr>
          <w:position w:val="-12"/>
          <w:sz w:val="24"/>
          <w:szCs w:val="24"/>
        </w:rPr>
        <w:object w:dxaOrig="260" w:dyaOrig="360">
          <v:shape id="_x0000_i1075" type="#_x0000_t75" style="width:12.75pt;height:18pt" o:ole="">
            <v:imagedata r:id="rId115" o:title=""/>
          </v:shape>
          <o:OLEObject Type="Embed" ProgID="Equation.DSMT4" ShapeID="_x0000_i1075" DrawAspect="Content" ObjectID="_1580638424" r:id="rId116"/>
        </w:object>
      </w:r>
      <w:r w:rsidR="006E0ED0" w:rsidRPr="00B06222">
        <w:rPr>
          <w:sz w:val="24"/>
          <w:szCs w:val="24"/>
          <w:lang w:val="en-US"/>
        </w:rPr>
        <w:t xml:space="preserve"> the phase after n-th stimulus, then “</w:t>
      </w:r>
      <w:r w:rsidRPr="00B06222">
        <w:rPr>
          <w:sz w:val="24"/>
          <w:szCs w:val="24"/>
          <w:lang w:val="en-US"/>
        </w:rPr>
        <w:t xml:space="preserve">1:1 </w:t>
      </w:r>
      <w:r w:rsidRPr="00B06222">
        <w:rPr>
          <w:sz w:val="24"/>
          <w:szCs w:val="24"/>
          <w:lang w:val="en-US"/>
        </w:rPr>
        <w:lastRenderedPageBreak/>
        <w:t>locking is</w:t>
      </w:r>
      <w:r w:rsidRPr="0008226B">
        <w:rPr>
          <w:lang w:val="en-US"/>
        </w:rPr>
        <w:t xml:space="preserve"> </w:t>
      </w:r>
      <w:r w:rsidRPr="00B06222">
        <w:rPr>
          <w:sz w:val="24"/>
          <w:szCs w:val="24"/>
          <w:lang w:val="en-US"/>
        </w:rPr>
        <w:t xml:space="preserve">achieved </w:t>
      </w:r>
      <w:r w:rsidRPr="00B06222">
        <w:rPr>
          <w:sz w:val="24"/>
          <w:szCs w:val="24"/>
          <w:lang w:val="en-US"/>
        </w:rPr>
        <w:sym w:font="Wingdings" w:char="F0F3"/>
      </w:r>
      <w:r w:rsidRPr="00B06222">
        <w:rPr>
          <w:sz w:val="24"/>
          <w:szCs w:val="24"/>
          <w:lang w:val="en-US"/>
        </w:rPr>
        <w:t xml:space="preserve"> </w:t>
      </w:r>
      <w:r w:rsidRPr="00B06222">
        <w:rPr>
          <w:position w:val="-12"/>
          <w:sz w:val="24"/>
          <w:szCs w:val="24"/>
        </w:rPr>
        <w:object w:dxaOrig="740" w:dyaOrig="360">
          <v:shape id="_x0000_i1076" type="#_x0000_t75" style="width:36.75pt;height:18pt" o:ole="">
            <v:imagedata r:id="rId117" o:title=""/>
          </v:shape>
          <o:OLEObject Type="Embed" ProgID="Equation.DSMT4" ShapeID="_x0000_i1076" DrawAspect="Content" ObjectID="_1580638425" r:id="rId118"/>
        </w:object>
      </w:r>
      <w:r w:rsidRPr="00B06222">
        <w:rPr>
          <w:sz w:val="24"/>
          <w:szCs w:val="24"/>
          <w:lang w:val="en-US"/>
        </w:rPr>
        <w:sym w:font="Wingdings" w:char="F0F3"/>
      </w:r>
      <w:r w:rsidRPr="00B06222">
        <w:rPr>
          <w:sz w:val="24"/>
          <w:szCs w:val="24"/>
          <w:lang w:val="en-US"/>
        </w:rPr>
        <w:t xml:space="preserve"> </w:t>
      </w:r>
      <w:r w:rsidRPr="00B06222">
        <w:rPr>
          <w:position w:val="-12"/>
          <w:sz w:val="24"/>
          <w:szCs w:val="24"/>
        </w:rPr>
        <w:object w:dxaOrig="1440" w:dyaOrig="360">
          <v:shape id="_x0000_i1077" type="#_x0000_t75" style="width:1in;height:18pt" o:ole="">
            <v:imagedata r:id="rId119" o:title=""/>
          </v:shape>
          <o:OLEObject Type="Embed" ProgID="Equation.DSMT4" ShapeID="_x0000_i1077" DrawAspect="Content" ObjectID="_1580638426" r:id="rId120"/>
        </w:object>
      </w:r>
      <w:r w:rsidRPr="00B06222">
        <w:rPr>
          <w:sz w:val="24"/>
          <w:szCs w:val="24"/>
          <w:lang w:val="en-US"/>
        </w:rPr>
        <w:sym w:font="Wingdings" w:char="F0F3"/>
      </w:r>
      <w:r w:rsidR="006E0ED0" w:rsidRPr="00B06222">
        <w:rPr>
          <w:position w:val="-12"/>
          <w:sz w:val="24"/>
          <w:szCs w:val="24"/>
        </w:rPr>
        <w:object w:dxaOrig="780" w:dyaOrig="360">
          <v:shape id="_x0000_i1078" type="#_x0000_t75" style="width:39pt;height:18pt" o:ole="">
            <v:imagedata r:id="rId121" o:title=""/>
          </v:shape>
          <o:OLEObject Type="Embed" ProgID="Equation.DSMT4" ShapeID="_x0000_i1078" DrawAspect="Content" ObjectID="_1580638427" r:id="rId122"/>
        </w:object>
      </w:r>
      <w:r w:rsidRPr="00B06222">
        <w:rPr>
          <w:sz w:val="24"/>
          <w:szCs w:val="24"/>
          <w:lang w:val="en-US"/>
        </w:rPr>
        <w:t xml:space="preserve">  and </w:t>
      </w:r>
      <w:r w:rsidRPr="00B06222">
        <w:rPr>
          <w:sz w:val="24"/>
          <w:szCs w:val="24"/>
        </w:rPr>
        <w:t>φ</w:t>
      </w:r>
      <w:r w:rsidRPr="00B06222">
        <w:rPr>
          <w:sz w:val="24"/>
          <w:szCs w:val="24"/>
          <w:lang w:val="en-US"/>
        </w:rPr>
        <w:t xml:space="preserve"> </w:t>
      </w:r>
      <w:r w:rsidR="006E0ED0" w:rsidRPr="00B06222">
        <w:rPr>
          <w:sz w:val="24"/>
          <w:szCs w:val="24"/>
          <w:lang w:val="en-US"/>
        </w:rPr>
        <w:t>s</w:t>
      </w:r>
      <w:r w:rsidRPr="00B06222">
        <w:rPr>
          <w:sz w:val="24"/>
          <w:szCs w:val="24"/>
          <w:lang w:val="en-US"/>
        </w:rPr>
        <w:t>atisfies:</w:t>
      </w:r>
      <w:r w:rsidR="006E0ED0" w:rsidRPr="00B06222">
        <w:rPr>
          <w:sz w:val="24"/>
          <w:szCs w:val="24"/>
          <w:lang w:val="en-US"/>
        </w:rPr>
        <w:t xml:space="preserve"> </w:t>
      </w:r>
      <w:r w:rsidR="006E0ED0" w:rsidRPr="00B06222">
        <w:rPr>
          <w:position w:val="-30"/>
          <w:sz w:val="24"/>
          <w:szCs w:val="24"/>
        </w:rPr>
        <w:object w:dxaOrig="3220" w:dyaOrig="680">
          <v:shape id="_x0000_i1079" type="#_x0000_t75" style="width:161.25pt;height:33.75pt" o:ole="">
            <v:imagedata r:id="rId123" o:title=""/>
          </v:shape>
          <o:OLEObject Type="Embed" ProgID="Equation.DSMT4" ShapeID="_x0000_i1079" DrawAspect="Content" ObjectID="_1580638428" r:id="rId124"/>
        </w:object>
      </w:r>
      <w:r w:rsidR="006E0ED0" w:rsidRPr="00B06222">
        <w:rPr>
          <w:sz w:val="24"/>
          <w:szCs w:val="24"/>
          <w:lang w:val="en-US"/>
        </w:rPr>
        <w:t>. Similar</w:t>
      </w:r>
      <w:r w:rsidR="00E8389C" w:rsidRPr="00B06222">
        <w:rPr>
          <w:sz w:val="24"/>
          <w:szCs w:val="24"/>
          <w:lang w:val="en-US"/>
        </w:rPr>
        <w:t xml:space="preserve"> results</w:t>
      </w:r>
      <w:r w:rsidR="0008226B" w:rsidRPr="00B06222">
        <w:rPr>
          <w:sz w:val="24"/>
          <w:szCs w:val="24"/>
          <w:lang w:val="en-US"/>
        </w:rPr>
        <w:t xml:space="preserve"> stand</w:t>
      </w:r>
      <w:r w:rsidR="006E0ED0" w:rsidRPr="00B06222">
        <w:rPr>
          <w:sz w:val="24"/>
          <w:szCs w:val="24"/>
          <w:lang w:val="en-US"/>
        </w:rPr>
        <w:t xml:space="preserve"> for </w:t>
      </w:r>
      <w:r w:rsidR="006E0ED0" w:rsidRPr="00B06222">
        <w:rPr>
          <w:position w:val="-12"/>
          <w:sz w:val="24"/>
          <w:szCs w:val="24"/>
        </w:rPr>
        <w:object w:dxaOrig="1020" w:dyaOrig="360">
          <v:shape id="_x0000_i1080" type="#_x0000_t75" style="width:51pt;height:18pt" o:ole="">
            <v:imagedata r:id="rId125" o:title=""/>
          </v:shape>
          <o:OLEObject Type="Embed" ProgID="Equation.DSMT4" ShapeID="_x0000_i1080" DrawAspect="Content" ObjectID="_1580638429" r:id="rId126"/>
        </w:object>
      </w:r>
      <w:r w:rsidR="006E0ED0" w:rsidRPr="00B06222">
        <w:rPr>
          <w:sz w:val="24"/>
          <w:szCs w:val="24"/>
          <w:lang w:val="en-US"/>
        </w:rPr>
        <w:t>”</w:t>
      </w:r>
    </w:p>
    <w:p w:rsidR="00E8389C" w:rsidRPr="002233A2" w:rsidRDefault="00E8389C" w:rsidP="006170FD">
      <w:pPr>
        <w:jc w:val="both"/>
        <w:rPr>
          <w:lang w:val="en-US"/>
        </w:rPr>
      </w:pPr>
      <w:r w:rsidRPr="00B06222">
        <w:rPr>
          <w:sz w:val="24"/>
          <w:szCs w:val="24"/>
          <w:lang w:val="en-US"/>
        </w:rPr>
        <w:t xml:space="preserve">At this point it starts to become clear that by choosing </w:t>
      </w:r>
      <w:r w:rsidRPr="00B06222">
        <w:rPr>
          <w:position w:val="-12"/>
          <w:sz w:val="24"/>
          <w:szCs w:val="24"/>
        </w:rPr>
        <w:object w:dxaOrig="1140" w:dyaOrig="360">
          <v:shape id="_x0000_i1081" type="#_x0000_t75" style="width:57pt;height:18pt" o:ole="">
            <v:imagedata r:id="rId77" o:title=""/>
          </v:shape>
          <o:OLEObject Type="Embed" ProgID="Equation.DSMT4" ShapeID="_x0000_i1081" DrawAspect="Content" ObjectID="_1580638430" r:id="rId127"/>
        </w:object>
      </w:r>
      <w:r w:rsidRPr="00B06222">
        <w:rPr>
          <w:sz w:val="24"/>
          <w:szCs w:val="24"/>
          <w:lang w:val="en-US"/>
        </w:rPr>
        <w:t>appropriately, synchronization with zero phase lag in a model that supports large differences in</w:t>
      </w:r>
      <w:r>
        <w:rPr>
          <w:sz w:val="24"/>
          <w:szCs w:val="24"/>
          <w:lang w:val="en-US"/>
        </w:rPr>
        <w:t xml:space="preserve"> frequencies can be reached. In further analysis of this model it is proved that locking can occur for</w:t>
      </w:r>
      <w:r w:rsidRPr="006B1293">
        <w:rPr>
          <w:position w:val="-12"/>
        </w:rPr>
        <w:object w:dxaOrig="1500" w:dyaOrig="360">
          <v:shape id="_x0000_i1082" type="#_x0000_t75" style="width:75pt;height:18pt" o:ole="">
            <v:imagedata r:id="rId128" o:title=""/>
          </v:shape>
          <o:OLEObject Type="Embed" ProgID="Equation.DSMT4" ShapeID="_x0000_i1082" DrawAspect="Content" ObjectID="_1580638431" r:id="rId129"/>
        </w:object>
      </w:r>
      <w:r w:rsidR="002233A2">
        <w:rPr>
          <w:lang w:val="en-US"/>
        </w:rPr>
        <w:t>,</w:t>
      </w:r>
      <w:r w:rsidR="002233A2" w:rsidRPr="00304D89">
        <w:rPr>
          <w:position w:val="-24"/>
        </w:rPr>
        <w:object w:dxaOrig="1520" w:dyaOrig="980">
          <v:shape id="_x0000_i1083" type="#_x0000_t75" style="width:75.75pt;height:48.75pt" o:ole="">
            <v:imagedata r:id="rId130" o:title=""/>
          </v:shape>
          <o:OLEObject Type="Embed" ProgID="Equation.DSMT4" ShapeID="_x0000_i1083" DrawAspect="Content" ObjectID="_1580638432" r:id="rId131"/>
        </w:object>
      </w:r>
      <w:r w:rsidR="002233A2">
        <w:rPr>
          <w:lang w:val="en-US"/>
        </w:rPr>
        <w:t xml:space="preserve"> </w:t>
      </w:r>
      <w:r w:rsidR="00785D43">
        <w:rPr>
          <w:lang w:val="en-US"/>
        </w:rPr>
        <w:t xml:space="preserve">; </w:t>
      </w:r>
      <w:r w:rsidR="002233A2" w:rsidRPr="00304D89">
        <w:rPr>
          <w:position w:val="-24"/>
        </w:rPr>
        <w:object w:dxaOrig="1560" w:dyaOrig="980">
          <v:shape id="_x0000_i1084" type="#_x0000_t75" style="width:78pt;height:48.75pt" o:ole="">
            <v:imagedata r:id="rId132" o:title=""/>
          </v:shape>
          <o:OLEObject Type="Embed" ProgID="Equation.DSMT4" ShapeID="_x0000_i1084" DrawAspect="Content" ObjectID="_1580638433" r:id="rId133"/>
        </w:object>
      </w:r>
      <w:r w:rsidR="002233A2">
        <w:rPr>
          <w:lang w:val="en-US"/>
        </w:rPr>
        <w:t>.</w:t>
      </w:r>
    </w:p>
    <w:p w:rsidR="005D5A40" w:rsidRPr="00811636" w:rsidRDefault="005D5A40" w:rsidP="005D5A40">
      <w:pPr>
        <w:pStyle w:val="Heading4"/>
        <w:rPr>
          <w:i w:val="0"/>
          <w:color w:val="375439" w:themeColor="accent1" w:themeShade="80"/>
          <w:lang w:val="en-US"/>
        </w:rPr>
      </w:pPr>
      <w:r w:rsidRPr="00811636">
        <w:rPr>
          <w:i w:val="0"/>
          <w:lang w:val="en-US"/>
        </w:rPr>
        <w:tab/>
      </w:r>
      <w:r w:rsidRPr="00811636">
        <w:rPr>
          <w:i w:val="0"/>
          <w:color w:val="375439" w:themeColor="accent1" w:themeShade="80"/>
          <w:lang w:val="en-US"/>
        </w:rPr>
        <w:t>A simplified version of Ermetrout’s Model</w:t>
      </w:r>
    </w:p>
    <w:p w:rsidR="00E62C0B" w:rsidRPr="00E62C0B" w:rsidRDefault="00DB593A" w:rsidP="006170FD">
      <w:pPr>
        <w:jc w:val="both"/>
        <w:rPr>
          <w:sz w:val="24"/>
          <w:szCs w:val="24"/>
          <w:lang w:val="en-US"/>
        </w:rPr>
      </w:pPr>
      <w:r>
        <w:rPr>
          <w:sz w:val="24"/>
          <w:szCs w:val="24"/>
          <w:lang w:val="en-US"/>
        </w:rPr>
        <w:tab/>
        <w:t xml:space="preserve">Due to this model’s increased complexity, its behavior and some characteristics are not as straightforward as in Mirollo and Strogatz. In order to gain some inside, let us consider a simplified version that loses no unaffordable amount of information, yet is easier to handle. </w:t>
      </w:r>
      <w:r w:rsidR="00FF0721">
        <w:rPr>
          <w:sz w:val="24"/>
          <w:szCs w:val="24"/>
          <w:lang w:val="en-US"/>
        </w:rPr>
        <w:t xml:space="preserve">Let </w:t>
      </w:r>
    </w:p>
    <w:p w:rsidR="00EC5D86" w:rsidRDefault="00FF0721" w:rsidP="00FF0721">
      <w:pPr>
        <w:ind w:left="720" w:firstLine="720"/>
        <w:rPr>
          <w:lang w:val="en-US"/>
        </w:rPr>
      </w:pPr>
      <w:r w:rsidRPr="006B1293">
        <w:rPr>
          <w:position w:val="-28"/>
        </w:rPr>
        <w:object w:dxaOrig="3879" w:dyaOrig="700">
          <v:shape id="_x0000_i1085" type="#_x0000_t75" style="width:194.25pt;height:35.25pt" o:ole="">
            <v:imagedata r:id="rId134" o:title=""/>
          </v:shape>
          <o:OLEObject Type="Embed" ProgID="Equation.DSMT4" ShapeID="_x0000_i1085" DrawAspect="Content" ObjectID="_1580638434" r:id="rId135"/>
        </w:object>
      </w:r>
      <w:r>
        <w:rPr>
          <w:lang w:val="en-US"/>
        </w:rPr>
        <w:t>, where</w:t>
      </w:r>
    </w:p>
    <w:p w:rsidR="00FF0721" w:rsidRDefault="00FF0721" w:rsidP="00FF0721">
      <w:pPr>
        <w:ind w:left="720" w:firstLine="720"/>
        <w:rPr>
          <w:lang w:val="en-US"/>
        </w:rPr>
      </w:pPr>
      <w:r w:rsidRPr="006B1293">
        <w:rPr>
          <w:position w:val="-32"/>
        </w:rPr>
        <w:object w:dxaOrig="4560" w:dyaOrig="760">
          <v:shape id="_x0000_i1086" type="#_x0000_t75" style="width:228pt;height:38.25pt" o:ole="">
            <v:imagedata r:id="rId136" o:title=""/>
          </v:shape>
          <o:OLEObject Type="Embed" ProgID="Equation.DSMT4" ShapeID="_x0000_i1086" DrawAspect="Content" ObjectID="_1580638435" r:id="rId137"/>
        </w:object>
      </w:r>
      <w:r>
        <w:rPr>
          <w:lang w:val="en-US"/>
        </w:rPr>
        <w:t>.</w:t>
      </w:r>
    </w:p>
    <w:p w:rsidR="002F45AE" w:rsidRPr="002F45AE" w:rsidRDefault="002F45AE" w:rsidP="002F45AE">
      <w:pPr>
        <w:ind w:left="720" w:firstLine="720"/>
        <w:rPr>
          <w:lang w:val="en-US"/>
        </w:rPr>
      </w:pPr>
      <w:r w:rsidRPr="00491803">
        <w:rPr>
          <w:position w:val="-30"/>
        </w:rPr>
        <w:object w:dxaOrig="4640" w:dyaOrig="560">
          <v:shape id="_x0000_i1087" type="#_x0000_t75" style="width:231.75pt;height:27.75pt" o:ole="">
            <v:imagedata r:id="rId138" o:title=""/>
          </v:shape>
          <o:OLEObject Type="Embed" ProgID="Equation.DSMT4" ShapeID="_x0000_i1087" DrawAspect="Content" ObjectID="_1580638436" r:id="rId139"/>
        </w:object>
      </w:r>
    </w:p>
    <w:p w:rsidR="002F45AE" w:rsidRPr="002F45AE" w:rsidRDefault="002F45AE" w:rsidP="00C91EE8">
      <w:pPr>
        <w:jc w:val="both"/>
        <w:rPr>
          <w:sz w:val="24"/>
          <w:szCs w:val="24"/>
          <w:lang w:val="en-US"/>
        </w:rPr>
      </w:pPr>
      <w:r>
        <w:rPr>
          <w:sz w:val="24"/>
          <w:szCs w:val="24"/>
          <w:lang w:val="en-US"/>
        </w:rPr>
        <w:t>This latter form says that the insect responds to all nearby insects in precisely the same way and their response does not vary once the nearby oscillator exceeds the range Smax.</w:t>
      </w:r>
    </w:p>
    <w:p w:rsidR="00FF0721" w:rsidRPr="002F45AE" w:rsidRDefault="00FF0721" w:rsidP="00C91EE8">
      <w:pPr>
        <w:jc w:val="both"/>
        <w:rPr>
          <w:sz w:val="24"/>
          <w:szCs w:val="24"/>
          <w:lang w:val="en-US"/>
        </w:rPr>
      </w:pPr>
      <w:r w:rsidRPr="002F45AE">
        <w:rPr>
          <w:sz w:val="24"/>
          <w:szCs w:val="24"/>
          <w:lang w:val="en-US"/>
        </w:rPr>
        <w:t xml:space="preserve">For </w:t>
      </w:r>
      <w:r w:rsidRPr="002F45AE">
        <w:rPr>
          <w:sz w:val="24"/>
          <w:szCs w:val="24"/>
        </w:rPr>
        <w:t>ε</w:t>
      </w:r>
      <w:r w:rsidRPr="002F45AE">
        <w:rPr>
          <w:sz w:val="24"/>
          <w:szCs w:val="24"/>
          <w:lang w:val="en-US"/>
        </w:rPr>
        <w:t xml:space="preserve"> sufficiently small, it is proved that the phase shift between oscillators is O(</w:t>
      </w:r>
      <w:r w:rsidRPr="002F45AE">
        <w:rPr>
          <w:sz w:val="24"/>
          <w:szCs w:val="24"/>
        </w:rPr>
        <w:t>ε</w:t>
      </w:r>
      <w:r w:rsidRPr="002F45AE">
        <w:rPr>
          <w:sz w:val="24"/>
          <w:szCs w:val="24"/>
          <w:lang w:val="en-US"/>
        </w:rPr>
        <w:t xml:space="preserve">) and all oscillators tend to a locked frequency, </w:t>
      </w:r>
      <w:r w:rsidRPr="002F45AE">
        <w:rPr>
          <w:sz w:val="24"/>
          <w:szCs w:val="24"/>
        </w:rPr>
        <w:t>Ω</w:t>
      </w:r>
      <w:r w:rsidRPr="002F45AE">
        <w:rPr>
          <w:sz w:val="24"/>
          <w:szCs w:val="24"/>
          <w:lang w:val="en-US"/>
        </w:rPr>
        <w:t xml:space="preserve">. </w:t>
      </w:r>
    </w:p>
    <w:p w:rsidR="00FF0721" w:rsidRPr="00B06222" w:rsidRDefault="00FF0721" w:rsidP="001440B0">
      <w:pPr>
        <w:jc w:val="both"/>
        <w:rPr>
          <w:sz w:val="24"/>
          <w:szCs w:val="24"/>
          <w:lang w:val="en-US"/>
        </w:rPr>
      </w:pPr>
      <w:r w:rsidRPr="00EE6B8C">
        <w:rPr>
          <w:sz w:val="24"/>
          <w:szCs w:val="24"/>
          <w:lang w:val="en-US"/>
        </w:rPr>
        <w:tab/>
      </w:r>
      <w:r w:rsidRPr="00B06222">
        <w:rPr>
          <w:sz w:val="24"/>
          <w:szCs w:val="24"/>
          <w:lang w:val="en-US"/>
        </w:rPr>
        <w:t xml:space="preserve">Assuming that </w:t>
      </w:r>
      <w:r w:rsidRPr="00B06222">
        <w:rPr>
          <w:position w:val="-14"/>
          <w:sz w:val="24"/>
          <w:szCs w:val="24"/>
        </w:rPr>
        <w:object w:dxaOrig="980" w:dyaOrig="380">
          <v:shape id="_x0000_i1088" type="#_x0000_t75" style="width:48.75pt;height:18.75pt" o:ole="">
            <v:imagedata r:id="rId140" o:title=""/>
          </v:shape>
          <o:OLEObject Type="Embed" ProgID="Equation.DSMT4" ShapeID="_x0000_i1088" DrawAspect="Content" ObjectID="_1580638437" r:id="rId141"/>
        </w:object>
      </w:r>
      <w:r w:rsidRPr="00B06222">
        <w:rPr>
          <w:sz w:val="24"/>
          <w:szCs w:val="24"/>
          <w:lang w:val="en-US"/>
        </w:rPr>
        <w:t xml:space="preserve">=0, that is no change occurs to the intrinsic frequencies if oscillators are in phase, and letting </w:t>
      </w:r>
      <w:r w:rsidR="00EE6B8C" w:rsidRPr="00B06222">
        <w:rPr>
          <w:position w:val="-14"/>
          <w:sz w:val="24"/>
          <w:szCs w:val="24"/>
        </w:rPr>
        <w:object w:dxaOrig="2060" w:dyaOrig="380">
          <v:shape id="_x0000_i1089" type="#_x0000_t75" style="width:102.75pt;height:18.75pt" o:ole="">
            <v:imagedata r:id="rId142" o:title=""/>
          </v:shape>
          <o:OLEObject Type="Embed" ProgID="Equation.DSMT4" ShapeID="_x0000_i1089" DrawAspect="Content" ObjectID="_1580638438" r:id="rId143"/>
        </w:object>
      </w:r>
      <w:r w:rsidR="00EE6B8C" w:rsidRPr="00B06222">
        <w:rPr>
          <w:sz w:val="24"/>
          <w:szCs w:val="24"/>
          <w:lang w:val="en-US"/>
        </w:rPr>
        <w:t>,</w:t>
      </w:r>
      <w:r w:rsidR="00AF6EAC" w:rsidRPr="00B06222">
        <w:rPr>
          <w:sz w:val="24"/>
          <w:szCs w:val="24"/>
          <w:lang w:val="en-US"/>
        </w:rPr>
        <w:t xml:space="preserve"> then model </w:t>
      </w:r>
      <w:r w:rsidR="00811636" w:rsidRPr="00B06222">
        <w:rPr>
          <w:sz w:val="24"/>
          <w:szCs w:val="24"/>
          <w:lang w:val="en-US"/>
        </w:rPr>
        <w:t xml:space="preserve">of N oscillators </w:t>
      </w:r>
      <w:r w:rsidR="00AF6EAC" w:rsidRPr="00B06222">
        <w:rPr>
          <w:sz w:val="24"/>
          <w:szCs w:val="24"/>
          <w:lang w:val="en-US"/>
        </w:rPr>
        <w:t xml:space="preserve">comes to its lowest order in </w:t>
      </w:r>
      <w:r w:rsidR="00AF6EAC" w:rsidRPr="00B06222">
        <w:rPr>
          <w:sz w:val="24"/>
          <w:szCs w:val="24"/>
        </w:rPr>
        <w:t>ε</w:t>
      </w:r>
      <w:r w:rsidR="00AF6EAC" w:rsidRPr="00B06222">
        <w:rPr>
          <w:sz w:val="24"/>
          <w:szCs w:val="24"/>
          <w:lang w:val="en-US"/>
        </w:rPr>
        <w:t xml:space="preserve"> if </w:t>
      </w:r>
      <w:r w:rsidR="00811636" w:rsidRPr="00B06222">
        <w:rPr>
          <w:position w:val="-28"/>
          <w:sz w:val="24"/>
          <w:szCs w:val="24"/>
        </w:rPr>
        <w:object w:dxaOrig="4680" w:dyaOrig="680">
          <v:shape id="_x0000_i1090" type="#_x0000_t75" style="width:234pt;height:33.75pt" o:ole="">
            <v:imagedata r:id="rId144" o:title=""/>
          </v:shape>
          <o:OLEObject Type="Embed" ProgID="Equation.DSMT4" ShapeID="_x0000_i1090" DrawAspect="Content" ObjectID="_1580638439" r:id="rId145"/>
        </w:object>
      </w:r>
      <w:r w:rsidR="00811636" w:rsidRPr="00B06222">
        <w:rPr>
          <w:sz w:val="24"/>
          <w:szCs w:val="24"/>
          <w:lang w:val="en-US"/>
        </w:rPr>
        <w:t xml:space="preserve">. This is a set of N linear equations and N+1 unknowns, </w:t>
      </w:r>
      <w:r w:rsidR="00811636" w:rsidRPr="00B06222">
        <w:rPr>
          <w:sz w:val="24"/>
          <w:szCs w:val="24"/>
        </w:rPr>
        <w:t>Ω</w:t>
      </w:r>
      <w:r w:rsidR="00811636" w:rsidRPr="00B06222">
        <w:rPr>
          <w:sz w:val="24"/>
          <w:szCs w:val="24"/>
          <w:lang w:val="en-US"/>
        </w:rPr>
        <w:t xml:space="preserve"> and </w:t>
      </w:r>
      <w:r w:rsidR="00811636" w:rsidRPr="00B06222">
        <w:rPr>
          <w:position w:val="-14"/>
          <w:sz w:val="24"/>
          <w:szCs w:val="24"/>
        </w:rPr>
        <w:object w:dxaOrig="279" w:dyaOrig="380">
          <v:shape id="_x0000_i1091" type="#_x0000_t75" style="width:14.25pt;height:18.75pt" o:ole="">
            <v:imagedata r:id="rId146" o:title=""/>
          </v:shape>
          <o:OLEObject Type="Embed" ProgID="Equation.DSMT4" ShapeID="_x0000_i1091" DrawAspect="Content" ObjectID="_1580638440" r:id="rId147"/>
        </w:object>
      </w:r>
      <w:r w:rsidR="00811636" w:rsidRPr="00B06222">
        <w:rPr>
          <w:sz w:val="24"/>
          <w:szCs w:val="24"/>
          <w:lang w:val="en-US"/>
        </w:rPr>
        <w:t xml:space="preserve">. Taking under consideration that </w:t>
      </w:r>
      <w:r w:rsidR="00811636" w:rsidRPr="00B06222">
        <w:rPr>
          <w:position w:val="-12"/>
          <w:sz w:val="24"/>
          <w:szCs w:val="24"/>
        </w:rPr>
        <w:object w:dxaOrig="680" w:dyaOrig="360">
          <v:shape id="_x0000_i1092" type="#_x0000_t75" style="width:33.75pt;height:18pt" o:ole="">
            <v:imagedata r:id="rId148" o:title=""/>
          </v:shape>
          <o:OLEObject Type="Embed" ProgID="Equation.DSMT4" ShapeID="_x0000_i1092" DrawAspect="Content" ObjectID="_1580638441" r:id="rId149"/>
        </w:object>
      </w:r>
      <w:r w:rsidR="00811636" w:rsidRPr="00B06222">
        <w:rPr>
          <w:sz w:val="24"/>
          <w:szCs w:val="24"/>
          <w:lang w:val="en-US"/>
        </w:rPr>
        <w:t xml:space="preserve"> is a solution for every constant C, </w:t>
      </w:r>
      <w:r w:rsidR="00811636" w:rsidRPr="00B06222">
        <w:rPr>
          <w:position w:val="-12"/>
          <w:sz w:val="24"/>
          <w:szCs w:val="24"/>
        </w:rPr>
        <w:object w:dxaOrig="660" w:dyaOrig="360">
          <v:shape id="_x0000_i1093" type="#_x0000_t75" style="width:33pt;height:18pt" o:ole="">
            <v:imagedata r:id="rId150" o:title=""/>
          </v:shape>
          <o:OLEObject Type="Embed" ProgID="Equation.DSMT4" ShapeID="_x0000_i1093" DrawAspect="Content" ObjectID="_1580638442" r:id="rId151"/>
        </w:object>
      </w:r>
      <w:r w:rsidR="00811636" w:rsidRPr="00B06222">
        <w:rPr>
          <w:sz w:val="24"/>
          <w:szCs w:val="24"/>
          <w:lang w:val="en-US"/>
        </w:rPr>
        <w:t xml:space="preserve">and if only all to all coupling is concerned, a good approximation is </w:t>
      </w:r>
      <w:r w:rsidR="00811636" w:rsidRPr="00B06222">
        <w:rPr>
          <w:position w:val="-14"/>
          <w:sz w:val="24"/>
          <w:szCs w:val="24"/>
        </w:rPr>
        <w:object w:dxaOrig="1040" w:dyaOrig="380">
          <v:shape id="_x0000_i1094" type="#_x0000_t75" style="width:51.75pt;height:18.75pt" o:ole="">
            <v:imagedata r:id="rId152" o:title=""/>
          </v:shape>
          <o:OLEObject Type="Embed" ProgID="Equation.DSMT4" ShapeID="_x0000_i1094" DrawAspect="Content" ObjectID="_1580638443" r:id="rId153"/>
        </w:object>
      </w:r>
      <w:r w:rsidR="00811636" w:rsidRPr="00B06222">
        <w:rPr>
          <w:sz w:val="24"/>
          <w:szCs w:val="24"/>
          <w:lang w:val="en-US"/>
        </w:rPr>
        <w:t>=</w:t>
      </w:r>
      <w:r w:rsidR="00811636" w:rsidRPr="00B06222">
        <w:rPr>
          <w:sz w:val="24"/>
          <w:szCs w:val="24"/>
        </w:rPr>
        <w:t>α</w:t>
      </w:r>
      <w:r w:rsidR="001440B0" w:rsidRPr="00B06222">
        <w:rPr>
          <w:sz w:val="24"/>
          <w:szCs w:val="24"/>
          <w:lang w:val="en-US"/>
        </w:rPr>
        <w:t xml:space="preserve">/N, a </w:t>
      </w:r>
      <w:r w:rsidR="00811636" w:rsidRPr="00B06222">
        <w:rPr>
          <w:sz w:val="24"/>
          <w:szCs w:val="24"/>
          <w:lang w:val="en-US"/>
        </w:rPr>
        <w:t>constant</w:t>
      </w:r>
      <w:r w:rsidR="001440B0" w:rsidRPr="00B06222">
        <w:rPr>
          <w:sz w:val="24"/>
          <w:szCs w:val="24"/>
          <w:lang w:val="en-US"/>
        </w:rPr>
        <w:t>,</w:t>
      </w:r>
      <w:r w:rsidR="00811636" w:rsidRPr="00B06222">
        <w:rPr>
          <w:sz w:val="24"/>
          <w:szCs w:val="24"/>
          <w:lang w:val="en-US"/>
        </w:rPr>
        <w:t xml:space="preserve"> and </w:t>
      </w:r>
      <w:r w:rsidR="00811636" w:rsidRPr="00B06222">
        <w:rPr>
          <w:position w:val="-24"/>
          <w:sz w:val="24"/>
          <w:szCs w:val="24"/>
        </w:rPr>
        <w:object w:dxaOrig="2659" w:dyaOrig="660">
          <v:shape id="_x0000_i1095" type="#_x0000_t75" style="width:132.75pt;height:33pt" o:ole="">
            <v:imagedata r:id="rId154" o:title=""/>
          </v:shape>
          <o:OLEObject Type="Embed" ProgID="Equation.DSMT4" ShapeID="_x0000_i1095" DrawAspect="Content" ObjectID="_1580638444" r:id="rId155"/>
        </w:object>
      </w:r>
      <w:r w:rsidR="00811636" w:rsidRPr="00B06222">
        <w:rPr>
          <w:sz w:val="24"/>
          <w:szCs w:val="24"/>
          <w:lang w:val="en-US"/>
        </w:rPr>
        <w:t>.</w:t>
      </w:r>
    </w:p>
    <w:p w:rsidR="00EC5D86" w:rsidRPr="00811636" w:rsidRDefault="00811636" w:rsidP="001440B0">
      <w:pPr>
        <w:jc w:val="both"/>
        <w:rPr>
          <w:sz w:val="24"/>
          <w:szCs w:val="24"/>
          <w:lang w:val="en-US"/>
        </w:rPr>
      </w:pPr>
      <w:r w:rsidRPr="00811636">
        <w:rPr>
          <w:sz w:val="24"/>
          <w:szCs w:val="24"/>
          <w:lang w:val="en-US"/>
        </w:rPr>
        <w:lastRenderedPageBreak/>
        <w:t>Recalling the definition of</w:t>
      </w:r>
      <w:r w:rsidRPr="00811636">
        <w:rPr>
          <w:position w:val="-14"/>
          <w:sz w:val="24"/>
          <w:szCs w:val="24"/>
        </w:rPr>
        <w:object w:dxaOrig="279" w:dyaOrig="380">
          <v:shape id="_x0000_i1096" type="#_x0000_t75" style="width:14.25pt;height:18.75pt" o:ole="">
            <v:imagedata r:id="rId156" o:title=""/>
          </v:shape>
          <o:OLEObject Type="Embed" ProgID="Equation.DSMT4" ShapeID="_x0000_i1096" DrawAspect="Content" ObjectID="_1580638445" r:id="rId157"/>
        </w:object>
      </w:r>
      <w:r w:rsidRPr="00811636">
        <w:rPr>
          <w:sz w:val="24"/>
          <w:szCs w:val="24"/>
          <w:lang w:val="en-US"/>
        </w:rPr>
        <w:t xml:space="preserve">, the result is that all oscillators synchronize to a frequency which is the mean of all the individual oscillators and the phase difference is of order </w:t>
      </w:r>
      <w:r w:rsidRPr="00811636">
        <w:rPr>
          <w:sz w:val="24"/>
          <w:szCs w:val="24"/>
        </w:rPr>
        <w:t>ε</w:t>
      </w:r>
      <w:r w:rsidRPr="00811636">
        <w:rPr>
          <w:sz w:val="24"/>
          <w:szCs w:val="24"/>
          <w:lang w:val="en-US"/>
        </w:rPr>
        <w:t xml:space="preserve">, </w:t>
      </w:r>
      <w:r w:rsidRPr="00811636">
        <w:rPr>
          <w:sz w:val="24"/>
          <w:szCs w:val="24"/>
        </w:rPr>
        <w:t>Ο</w:t>
      </w:r>
      <w:r w:rsidRPr="00811636">
        <w:rPr>
          <w:sz w:val="24"/>
          <w:szCs w:val="24"/>
          <w:lang w:val="en-US"/>
        </w:rPr>
        <w:t>(</w:t>
      </w:r>
      <w:r w:rsidRPr="00811636">
        <w:rPr>
          <w:sz w:val="24"/>
          <w:szCs w:val="24"/>
        </w:rPr>
        <w:t>ε</w:t>
      </w:r>
      <w:r w:rsidRPr="00811636">
        <w:rPr>
          <w:sz w:val="24"/>
          <w:szCs w:val="24"/>
          <w:lang w:val="en-US"/>
        </w:rPr>
        <w:t>).</w:t>
      </w:r>
    </w:p>
    <w:p w:rsidR="008022D9" w:rsidRPr="000E2B95" w:rsidRDefault="000E2B95" w:rsidP="000E2B95">
      <w:pPr>
        <w:pStyle w:val="Heading3"/>
        <w:ind w:firstLine="720"/>
        <w:rPr>
          <w:color w:val="375439" w:themeColor="accent1" w:themeShade="80"/>
          <w:sz w:val="24"/>
          <w:lang w:val="en-US"/>
        </w:rPr>
      </w:pPr>
      <w:bookmarkStart w:id="14" w:name="_Toc506896276"/>
      <w:r w:rsidRPr="000E2B95">
        <w:rPr>
          <w:color w:val="375439" w:themeColor="accent1" w:themeShade="80"/>
          <w:sz w:val="24"/>
          <w:lang w:val="en-US"/>
        </w:rPr>
        <w:t>Model’s Discussion</w:t>
      </w:r>
      <w:bookmarkEnd w:id="14"/>
    </w:p>
    <w:p w:rsidR="00581FF0" w:rsidRPr="005D5686" w:rsidRDefault="00581FF0" w:rsidP="001E4AEF">
      <w:pPr>
        <w:ind w:firstLine="720"/>
        <w:jc w:val="both"/>
        <w:rPr>
          <w:sz w:val="24"/>
          <w:lang w:val="en-US"/>
        </w:rPr>
      </w:pPr>
      <w:r>
        <w:rPr>
          <w:sz w:val="24"/>
          <w:lang w:val="en-US"/>
        </w:rPr>
        <w:t xml:space="preserve">Ermetrout’s model comes closer to a realistic biological system as it evolves in order to allow from synchrony to stimuli closer to the native frequencies of system’s oscillators. This becomes possible thanks to the alteration of the notion of PRC that the mechanism includes. </w:t>
      </w:r>
    </w:p>
    <w:p w:rsidR="00E8389C" w:rsidRPr="00B36C6C" w:rsidRDefault="00E8389C" w:rsidP="001E4AEF">
      <w:pPr>
        <w:ind w:firstLine="720"/>
        <w:jc w:val="both"/>
        <w:rPr>
          <w:sz w:val="24"/>
          <w:lang w:val="en-US"/>
        </w:rPr>
      </w:pPr>
      <w:r>
        <w:rPr>
          <w:sz w:val="24"/>
          <w:lang w:val="en-US"/>
        </w:rPr>
        <w:t xml:space="preserve">However, in order to be able to solve the synchrony equation that form the model, some assumption should be made: The maximum and minimum frequencies </w:t>
      </w:r>
      <w:r w:rsidR="00B36C6C">
        <w:rPr>
          <w:sz w:val="24"/>
          <w:lang w:val="en-US"/>
        </w:rPr>
        <w:t>are the same for all oscillators;</w:t>
      </w:r>
      <w:r>
        <w:rPr>
          <w:sz w:val="24"/>
          <w:lang w:val="en-US"/>
        </w:rPr>
        <w:t xml:space="preserve"> it is the intrinsic frequency of each that is different. Moreover, the coupling is, as Mirollo and Strogatz model all-in-all and the notion of neighborhoods is not </w:t>
      </w:r>
      <w:r w:rsidR="00B36C6C">
        <w:rPr>
          <w:sz w:val="24"/>
          <w:lang w:val="en-US"/>
        </w:rPr>
        <w:t xml:space="preserve">taken into account. Under these assumptions it is proven that synchronization occurs, within order </w:t>
      </w:r>
      <w:r w:rsidR="00B36C6C">
        <w:rPr>
          <w:sz w:val="24"/>
        </w:rPr>
        <w:t>ε</w:t>
      </w:r>
      <w:r w:rsidR="00B36C6C">
        <w:rPr>
          <w:sz w:val="24"/>
          <w:lang w:val="en-US"/>
        </w:rPr>
        <w:t>, as long as the intrinsic frequencies lie within the range of entrainable frequencies</w:t>
      </w:r>
      <w:r w:rsidR="00B36C6C" w:rsidRPr="00CF7405">
        <w:rPr>
          <w:position w:val="-12"/>
          <w:sz w:val="24"/>
          <w:szCs w:val="24"/>
        </w:rPr>
        <w:object w:dxaOrig="1140" w:dyaOrig="360">
          <v:shape id="_x0000_i1097" type="#_x0000_t75" style="width:57pt;height:18pt" o:ole="">
            <v:imagedata r:id="rId77" o:title=""/>
          </v:shape>
          <o:OLEObject Type="Embed" ProgID="Equation.DSMT4" ShapeID="_x0000_i1097" DrawAspect="Content" ObjectID="_1580638446" r:id="rId158"/>
        </w:object>
      </w:r>
      <w:r w:rsidR="00B36C6C">
        <w:rPr>
          <w:sz w:val="24"/>
          <w:szCs w:val="24"/>
          <w:lang w:val="en-US"/>
        </w:rPr>
        <w:t>.</w:t>
      </w:r>
    </w:p>
    <w:p w:rsidR="008022D9" w:rsidRPr="00581FF0" w:rsidRDefault="00581FF0" w:rsidP="001E4AEF">
      <w:pPr>
        <w:ind w:firstLine="720"/>
        <w:jc w:val="both"/>
        <w:rPr>
          <w:sz w:val="24"/>
          <w:lang w:val="en-US"/>
        </w:rPr>
      </w:pPr>
      <w:r>
        <w:rPr>
          <w:sz w:val="24"/>
          <w:lang w:val="en-US"/>
        </w:rPr>
        <w:t xml:space="preserve">If seen in a different context, the equations that describe this mechanism bear great resemblance to those used for the description of an interconnected neural network and indeed it was shown previously that each firefly is controlled by an endogenous neural oscillator, a pacemaker. Thus the procedure presented above represents a form of learning, learning how to synchronize. Moreover, </w:t>
      </w:r>
      <w:r w:rsidR="00740FF1">
        <w:rPr>
          <w:sz w:val="24"/>
          <w:lang w:val="en-US"/>
        </w:rPr>
        <w:t>fireflies</w:t>
      </w:r>
      <w:r>
        <w:rPr>
          <w:sz w:val="24"/>
          <w:lang w:val="en-US"/>
        </w:rPr>
        <w:t>’</w:t>
      </w:r>
      <w:r w:rsidR="00740FF1">
        <w:rPr>
          <w:sz w:val="24"/>
          <w:lang w:val="en-US"/>
        </w:rPr>
        <w:t xml:space="preserve"> </w:t>
      </w:r>
      <w:r>
        <w:rPr>
          <w:sz w:val="24"/>
          <w:lang w:val="en-US"/>
        </w:rPr>
        <w:t xml:space="preserve">neural oscillators interact </w:t>
      </w:r>
      <w:r w:rsidR="00740FF1">
        <w:rPr>
          <w:sz w:val="24"/>
          <w:lang w:val="en-US"/>
        </w:rPr>
        <w:t xml:space="preserve">neurally </w:t>
      </w:r>
      <w:r w:rsidR="000E2B95" w:rsidRPr="000E2B95">
        <w:rPr>
          <w:sz w:val="24"/>
          <w:lang w:val="en-US"/>
        </w:rPr>
        <w:t>through the visual system</w:t>
      </w:r>
      <w:r>
        <w:rPr>
          <w:sz w:val="24"/>
          <w:lang w:val="en-US"/>
        </w:rPr>
        <w:t xml:space="preserve"> (flash)</w:t>
      </w:r>
      <w:r w:rsidR="000E2B95" w:rsidRPr="000E2B95">
        <w:rPr>
          <w:sz w:val="24"/>
          <w:lang w:val="en-US"/>
        </w:rPr>
        <w:t xml:space="preserve">. The only significant difference between the firefly </w:t>
      </w:r>
      <w:r w:rsidR="00740FF1">
        <w:rPr>
          <w:sz w:val="24"/>
          <w:lang w:val="en-US"/>
        </w:rPr>
        <w:t>system</w:t>
      </w:r>
      <w:r w:rsidR="000E2B95" w:rsidRPr="000E2B95">
        <w:rPr>
          <w:sz w:val="24"/>
          <w:lang w:val="en-US"/>
        </w:rPr>
        <w:t xml:space="preserve"> and an oscillatory neural network is in the time scale (milliseconds </w:t>
      </w:r>
      <w:r w:rsidR="00740FF1">
        <w:rPr>
          <w:sz w:val="24"/>
          <w:lang w:val="en-US"/>
        </w:rPr>
        <w:t>/seconds</w:t>
      </w:r>
      <w:r w:rsidR="000E2B95" w:rsidRPr="000E2B95">
        <w:rPr>
          <w:sz w:val="24"/>
          <w:lang w:val="en-US"/>
        </w:rPr>
        <w:t xml:space="preserve">) and the space scale (microns </w:t>
      </w:r>
      <w:r w:rsidR="00740FF1">
        <w:rPr>
          <w:sz w:val="24"/>
          <w:lang w:val="en-US"/>
        </w:rPr>
        <w:t>/meters).</w:t>
      </w:r>
    </w:p>
    <w:p w:rsidR="00811636" w:rsidRDefault="00811636">
      <w:pPr>
        <w:rPr>
          <w:rFonts w:asciiTheme="majorHAnsi" w:eastAsiaTheme="majorEastAsia" w:hAnsiTheme="majorHAnsi" w:cstheme="majorBidi"/>
          <w:b/>
          <w:bCs/>
          <w:color w:val="527D55" w:themeColor="accent1" w:themeShade="BF"/>
          <w:sz w:val="28"/>
          <w:szCs w:val="28"/>
          <w:lang w:val="en-US"/>
        </w:rPr>
      </w:pPr>
      <w:r>
        <w:rPr>
          <w:lang w:val="en-US"/>
        </w:rPr>
        <w:br w:type="page"/>
      </w:r>
    </w:p>
    <w:p w:rsidR="008022D9" w:rsidRDefault="008022D9" w:rsidP="008022D9">
      <w:pPr>
        <w:pStyle w:val="Heading1"/>
        <w:rPr>
          <w:lang w:val="en-US"/>
        </w:rPr>
      </w:pPr>
      <w:bookmarkStart w:id="15" w:name="_Toc506896277"/>
      <w:r>
        <w:rPr>
          <w:lang w:val="en-US"/>
        </w:rPr>
        <w:lastRenderedPageBreak/>
        <w:t>Synchronization in Small-Words</w:t>
      </w:r>
      <w:bookmarkEnd w:id="15"/>
    </w:p>
    <w:p w:rsidR="0008226B" w:rsidRDefault="0008226B" w:rsidP="00E60515">
      <w:pPr>
        <w:jc w:val="both"/>
        <w:rPr>
          <w:sz w:val="24"/>
          <w:szCs w:val="24"/>
          <w:lang w:val="en-US"/>
        </w:rPr>
      </w:pPr>
    </w:p>
    <w:p w:rsidR="00C847B2" w:rsidRDefault="00C847B2" w:rsidP="00C847B2">
      <w:pPr>
        <w:ind w:firstLine="720"/>
        <w:jc w:val="both"/>
        <w:rPr>
          <w:sz w:val="24"/>
          <w:szCs w:val="24"/>
          <w:lang w:val="en-US"/>
        </w:rPr>
      </w:pPr>
      <w:r>
        <w:rPr>
          <w:sz w:val="24"/>
          <w:szCs w:val="24"/>
          <w:lang w:val="en-US"/>
        </w:rPr>
        <w:t>A general description of a</w:t>
      </w:r>
      <w:r w:rsidRPr="00E60515">
        <w:rPr>
          <w:sz w:val="24"/>
          <w:szCs w:val="24"/>
          <w:lang w:val="en-US"/>
        </w:rPr>
        <w:t xml:space="preserve"> small-world network </w:t>
      </w:r>
      <w:r>
        <w:rPr>
          <w:sz w:val="24"/>
          <w:szCs w:val="24"/>
          <w:lang w:val="en-US"/>
        </w:rPr>
        <w:t>is the type of network</w:t>
      </w:r>
      <w:r w:rsidRPr="00E60515">
        <w:rPr>
          <w:sz w:val="24"/>
          <w:szCs w:val="24"/>
          <w:lang w:val="en-US"/>
        </w:rPr>
        <w:t xml:space="preserve"> in which most nodes are not neighbors of one another, but the neighbors of any given node are likely to be neighbors of each other and most nodes can be reached from every other node by a small number of hops or steps. Specifically, </w:t>
      </w:r>
      <w:r>
        <w:rPr>
          <w:sz w:val="24"/>
          <w:szCs w:val="24"/>
          <w:lang w:val="en-US"/>
        </w:rPr>
        <w:t>it is</w:t>
      </w:r>
      <w:r w:rsidRPr="00E60515">
        <w:rPr>
          <w:sz w:val="24"/>
          <w:szCs w:val="24"/>
          <w:lang w:val="en-US"/>
        </w:rPr>
        <w:t xml:space="preserve"> defi</w:t>
      </w:r>
      <w:r>
        <w:rPr>
          <w:sz w:val="24"/>
          <w:szCs w:val="24"/>
          <w:lang w:val="en-US"/>
        </w:rPr>
        <w:t>ned to be a</w:t>
      </w:r>
      <w:r w:rsidRPr="00E60515">
        <w:rPr>
          <w:sz w:val="24"/>
          <w:szCs w:val="24"/>
          <w:lang w:val="en-US"/>
        </w:rPr>
        <w:t xml:space="preserve"> network where the typical distance L between two randomly chosen nodes grows proportionally to the logarithm of the number of nodes N in the network, while the clustering coefficient is not small.</w:t>
      </w:r>
      <w:r>
        <w:rPr>
          <w:sz w:val="24"/>
          <w:szCs w:val="24"/>
          <w:lang w:val="en-US"/>
        </w:rPr>
        <w:t xml:space="preserve"> This is a really important characteristic as</w:t>
      </w:r>
      <w:r w:rsidR="00C91EE8">
        <w:rPr>
          <w:sz w:val="24"/>
          <w:szCs w:val="24"/>
          <w:lang w:val="en-US"/>
        </w:rPr>
        <w:t>,</w:t>
      </w:r>
      <w:r>
        <w:rPr>
          <w:sz w:val="24"/>
          <w:szCs w:val="24"/>
          <w:lang w:val="en-US"/>
        </w:rPr>
        <w:t xml:space="preserve"> until small world networks were discovered, distance and clustering used to be considered as proportional.</w:t>
      </w:r>
    </w:p>
    <w:p w:rsidR="00C847B2" w:rsidRDefault="00C847B2" w:rsidP="00C847B2">
      <w:pPr>
        <w:autoSpaceDE w:val="0"/>
        <w:autoSpaceDN w:val="0"/>
        <w:adjustRightInd w:val="0"/>
        <w:spacing w:line="240" w:lineRule="auto"/>
        <w:ind w:firstLine="720"/>
        <w:jc w:val="both"/>
        <w:rPr>
          <w:sz w:val="24"/>
          <w:szCs w:val="24"/>
          <w:lang w:val="en-US"/>
        </w:rPr>
      </w:pPr>
      <w:r>
        <w:rPr>
          <w:sz w:val="24"/>
          <w:szCs w:val="24"/>
          <w:lang w:val="en-US"/>
        </w:rPr>
        <w:t xml:space="preserve">One can </w:t>
      </w:r>
      <w:r w:rsidR="00C91EE8">
        <w:rPr>
          <w:sz w:val="24"/>
          <w:szCs w:val="24"/>
          <w:lang w:val="en-US"/>
        </w:rPr>
        <w:t>gain</w:t>
      </w:r>
      <w:r>
        <w:rPr>
          <w:sz w:val="24"/>
          <w:szCs w:val="24"/>
          <w:lang w:val="en-US"/>
        </w:rPr>
        <w:t xml:space="preserve"> a deeper understanding in small-world networks if contemplate Strogatz ’s concrete example of creating one</w:t>
      </w:r>
      <w:r w:rsidR="004D45A5">
        <w:rPr>
          <w:sz w:val="24"/>
          <w:szCs w:val="24"/>
          <w:lang w:val="en-US"/>
        </w:rPr>
        <w:fldChar w:fldCharType="begin" w:fldLock="1"/>
      </w:r>
      <w:r>
        <w:rPr>
          <w:sz w:val="24"/>
          <w:szCs w:val="24"/>
          <w:lang w:val="en-US"/>
        </w:rPr>
        <w:instrText>ADDIN CSL_CITATION { "citationItems" : [ { "id" : "ITEM-1", "itemData" : { "ISBN" : "9781401304461", "author" : [ { "dropping-particle" : "", "family" : "Strogatz", "given" : "S H", "non-dropping-particle" : "", "parse-names" : false, "suffix" : "" } ], "id" : "ITEM-1", "issued" : { "date-parts" : [ [ "2012" ] ] }, "publisher" : "Hachette Books", "title" : "Sync: How Order Emerges from Chaos In the Universe, Nature, and Daily Life", "type" : "book" }, "uris" : [ "http://www.mendeley.com/documents/?uuid=4237824d-7319-4504-aea3-e90090121dd6" ] } ], "mendeley" : { "formattedCitation" : "(S H Strogatz, 2012)", "manualFormatting" : "(S H Strogatz, 2012, pp 238)", "plainTextFormattedCitation" : "(S H Strogatz, 2012)", "previouslyFormattedCitation" : "(S H Strogatz, 2012)" }, "properties" : {  }, "schema" : "https://github.com/citation-style-language/schema/raw/master/csl-citation.json" }</w:instrText>
      </w:r>
      <w:r w:rsidR="004D45A5">
        <w:rPr>
          <w:sz w:val="24"/>
          <w:szCs w:val="24"/>
          <w:lang w:val="en-US"/>
        </w:rPr>
        <w:fldChar w:fldCharType="separate"/>
      </w:r>
      <w:r w:rsidRPr="00BA1222">
        <w:rPr>
          <w:noProof/>
          <w:sz w:val="24"/>
          <w:szCs w:val="24"/>
          <w:lang w:val="en-US"/>
        </w:rPr>
        <w:t>(S H Strogatz, 2012</w:t>
      </w:r>
      <w:r>
        <w:rPr>
          <w:noProof/>
          <w:sz w:val="24"/>
          <w:szCs w:val="24"/>
          <w:lang w:val="en-US"/>
        </w:rPr>
        <w:t>, pp 238</w:t>
      </w:r>
      <w:r w:rsidRPr="00BA1222">
        <w:rPr>
          <w:noProof/>
          <w:sz w:val="24"/>
          <w:szCs w:val="24"/>
          <w:lang w:val="en-US"/>
        </w:rPr>
        <w:t>)</w:t>
      </w:r>
      <w:r w:rsidR="004D45A5">
        <w:rPr>
          <w:sz w:val="24"/>
          <w:szCs w:val="24"/>
          <w:lang w:val="en-US"/>
        </w:rPr>
        <w:fldChar w:fldCharType="end"/>
      </w:r>
      <w:r>
        <w:rPr>
          <w:sz w:val="24"/>
          <w:szCs w:val="24"/>
          <w:lang w:val="en-US"/>
        </w:rPr>
        <w:t>. Let an extremely ordered network of 6 billion nodes, with no respect to what they represent, arranged in a circle, each node connected to 1.000 neighbors, 500 on each side (left and right). We will smoothly transform this ordered, symmetric ring lattice in a random one, by rewiring (pick some of the original connections and erase them, then create equal number of random connections) its links, that is choose a fraction P between 0 and 1 and for any desired amount of rewiring and tune the network form 0, representing its current state, to 1 standing for complete randomness. In the between the network would be a blend of these two states. As slowly turning from 0, it will begin to morph; a few links will break and redistribute themselves haphazardly. As the procedure continuous, more and more random connections will be established, transforming the symmetry of the ring, yet leaving part of its structure intact.</w:t>
      </w:r>
    </w:p>
    <w:p w:rsidR="00C847B2" w:rsidRDefault="00C847B2" w:rsidP="00C847B2">
      <w:pPr>
        <w:autoSpaceDE w:val="0"/>
        <w:autoSpaceDN w:val="0"/>
        <w:adjustRightInd w:val="0"/>
        <w:spacing w:line="240" w:lineRule="auto"/>
        <w:ind w:firstLine="720"/>
        <w:jc w:val="both"/>
        <w:rPr>
          <w:sz w:val="24"/>
          <w:szCs w:val="24"/>
          <w:lang w:val="en-US"/>
        </w:rPr>
      </w:pPr>
      <w:r>
        <w:rPr>
          <w:sz w:val="24"/>
          <w:szCs w:val="24"/>
          <w:lang w:val="en-US"/>
        </w:rPr>
        <w:t>This evolving architecture is measure by two statistics; “Average path length” and “Clustering”.  The average path quantifies the degree of separation, by calculating all shortest paths (number of nodes) between every two nodes on the network and then finds the average of all formed shortest paths. It is a measure that reflects the global structure of the network, depending on the connections in the entire network and</w:t>
      </w:r>
      <w:r w:rsidR="00C91EE8">
        <w:rPr>
          <w:sz w:val="24"/>
          <w:szCs w:val="24"/>
          <w:lang w:val="en-US"/>
        </w:rPr>
        <w:t xml:space="preserve"> </w:t>
      </w:r>
      <w:r>
        <w:rPr>
          <w:sz w:val="24"/>
          <w:szCs w:val="24"/>
          <w:lang w:val="en-US"/>
        </w:rPr>
        <w:t>measures how big the network is.  Clustering on the other hand is a local measure that takes into account the connectivity within neighborhoods. It quantifies the average overlap in the network by calculating the probability two nodes linked to a common third node also be linked to each other, measuring how incestuous the network is.</w:t>
      </w:r>
    </w:p>
    <w:p w:rsidR="00C847B2" w:rsidRDefault="00C847B2" w:rsidP="00C847B2">
      <w:pPr>
        <w:ind w:firstLine="720"/>
        <w:jc w:val="both"/>
        <w:rPr>
          <w:sz w:val="24"/>
          <w:szCs w:val="24"/>
          <w:lang w:val="en-US"/>
        </w:rPr>
      </w:pPr>
      <w:r>
        <w:rPr>
          <w:sz w:val="24"/>
          <w:szCs w:val="24"/>
          <w:lang w:val="en-US"/>
        </w:rPr>
        <w:t xml:space="preserve">Have gained some inside on small world networks and their unique characteristics, the first question that arises is why it is relevant to synchronization problem and whether fireflies’ group flashing could be modeled as a small world network- and if so what will be the gain. Suppose a network of biological oscillators, fireflies in our case, where everyone is connected a few insects apart. Does this connection affect how the group synchronizes and, would small distance and big clustering architecture inside the network lead to a faster and easier synchronization </w:t>
      </w:r>
      <w:r>
        <w:rPr>
          <w:sz w:val="24"/>
          <w:szCs w:val="24"/>
          <w:lang w:val="en-US"/>
        </w:rPr>
        <w:lastRenderedPageBreak/>
        <w:t>due to its tight links? Watts and Strogatz stimulations showed it did!</w:t>
      </w:r>
      <w:r w:rsidR="004D45A5" w:rsidRPr="00E60515">
        <w:rPr>
          <w:sz w:val="24"/>
          <w:szCs w:val="24"/>
          <w:lang w:val="en-US"/>
        </w:rPr>
        <w:fldChar w:fldCharType="begin" w:fldLock="1"/>
      </w:r>
      <w:r w:rsidRPr="00E60515">
        <w:rPr>
          <w:sz w:val="24"/>
          <w:szCs w:val="24"/>
          <w:lang w:val="en-US"/>
        </w:rPr>
        <w:instrText>ADDIN CSL_CITATION { "citationItems" : [ { "id" : "ITEM-1", "itemData" : { "DOI" : "10.1038/30918", "ISBN" : "0028-0836", "ISSN" : "0028-0836", "PMID" : "9623998", "abstract" : "Networks of coupled dynamical systems have been used to model biological oscillators, Josephson junction arrays, excitable media, neural networks, spatial games, genetic control networks and many other self-organizing systems. Ordinarily, the connection topology is assumed to be either completely regular or completely random. But many biological, technological and social networks lie somewhere between these two extremes. Here we explore simple models of networks that can be tuned through this middle ground: regular networks 'rewired' to introduce increasing amounts of disorder. We find that these systems can be highly clustered, like regular lattices, yet have small characteristic path lengths, like random graphs. We call them 'small-world' networks, by analogy with the small-world phenomenon (popularly known as six degrees of separation. The neural network of the worm Caenorhabditis elegans, the power grid of the western United States, and the collaboration graph of film actors are shown to be small-world networks. Models of dynamical systems with small-world coupling display enhanced signal-propagation speed, computational power, and synchronizability. In particular, infectious diseases spread more easily in small-world networks than in regular lattices.", "author" : [ { "dropping-particle" : "", "family" : "Watts", "given" : "D J J", "non-dropping-particle" : "", "parse-names" : false, "suffix" : "" }, { "dropping-particle" : "", "family" : "Strogatz", "given" : "S H H", "non-dropping-particle" : "", "parse-names" : false, "suffix" : "" } ], "container-title" : "Nature", "id" : "ITEM-1", "issue" : "6684", "issued" : { "date-parts" : [ [ "1998" ] ] }, "page" : "440-442", "title" : "Collective dynamics of 'small-world' networks.", "type" : "article-journal", "volume" : "393" }, "uris" : [ "http://www.mendeley.com/documents/?uuid=d64cb349-1fdb-4d48-89d6-36f6691be363" ] } ], "mendeley" : { "formattedCitation" : "(Watts &amp; Strogatz, 1998)", "plainTextFormattedCitation" : "(Watts &amp; Strogatz, 1998)", "previouslyFormattedCitation" : "(Watts &amp; Strogatz, 1998)" }, "properties" : {  }, "schema" : "https://github.com/citation-style-language/schema/raw/master/csl-citation.json" }</w:instrText>
      </w:r>
      <w:r w:rsidR="004D45A5" w:rsidRPr="00E60515">
        <w:rPr>
          <w:sz w:val="24"/>
          <w:szCs w:val="24"/>
          <w:lang w:val="en-US"/>
        </w:rPr>
        <w:fldChar w:fldCharType="separate"/>
      </w:r>
      <w:r w:rsidRPr="00E60515">
        <w:rPr>
          <w:noProof/>
          <w:sz w:val="24"/>
          <w:szCs w:val="24"/>
          <w:lang w:val="en-US"/>
        </w:rPr>
        <w:t>(Watts &amp; Strogatz, 1998)</w:t>
      </w:r>
      <w:r w:rsidR="004D45A5" w:rsidRPr="00E60515">
        <w:rPr>
          <w:sz w:val="24"/>
          <w:szCs w:val="24"/>
          <w:lang w:val="en-US"/>
        </w:rPr>
        <w:fldChar w:fldCharType="end"/>
      </w:r>
    </w:p>
    <w:p w:rsidR="00C847B2" w:rsidRPr="007035BC" w:rsidRDefault="00C847B2" w:rsidP="00C847B2">
      <w:pPr>
        <w:autoSpaceDE w:val="0"/>
        <w:autoSpaceDN w:val="0"/>
        <w:adjustRightInd w:val="0"/>
        <w:spacing w:line="240" w:lineRule="auto"/>
        <w:ind w:firstLine="720"/>
        <w:jc w:val="both"/>
        <w:rPr>
          <w:rFonts w:cs="Arial"/>
          <w:sz w:val="24"/>
          <w:szCs w:val="24"/>
          <w:lang w:val="en-US"/>
        </w:rPr>
      </w:pPr>
      <w:r>
        <w:rPr>
          <w:sz w:val="24"/>
          <w:szCs w:val="24"/>
          <w:lang w:val="en-US"/>
        </w:rPr>
        <w:t>As stimulations provided encouraging results, let’s try to transform fireflies’ system in a small world network and look for a synchronization model from that angle. Each firefly in the network represents a self sustained oscillator and links stand for the pattern of interactions. A simple model based on oscillators’ phases with distributed frequencies is the Kuramoto model, assuming mutually coupled oscillators by an attractive sine-wave interaction. Instead of all to all connectivity though, the architecture of all the previous models discussed, let the structure be a ring, that is oscillators arranged in a circle</w:t>
      </w:r>
      <w:r w:rsidRPr="00F07204">
        <w:rPr>
          <w:rFonts w:cs="Arial"/>
          <w:sz w:val="24"/>
          <w:szCs w:val="24"/>
          <w:lang w:val="en-US"/>
        </w:rPr>
        <w:t>, each coupled to a fixed number of neighbors on</w:t>
      </w:r>
      <w:r>
        <w:rPr>
          <w:rFonts w:cs="Arial"/>
          <w:sz w:val="24"/>
          <w:szCs w:val="24"/>
          <w:lang w:val="en-US"/>
        </w:rPr>
        <w:t xml:space="preserve"> either side. Up to this point it is proved that this system cannot achieve global synchrony under almost no circumstances, unless the oscillators are identical .On the contrary, it tends form neighborhoods, clusters of oscillators synchronized together but not in a global frequency and phase. To overcome this problem, the ring lattice is morphed toward a random net, by the rewiring procedure described above. Stimulations in this specific case showed that such conversion of less than 2% of systems connections caused a dramatic change to its dynamics. The oscillators spontaneously drifted to global entrainment by locking their </w:t>
      </w:r>
      <w:r w:rsidRPr="00F07204">
        <w:rPr>
          <w:rFonts w:cs="Arial"/>
          <w:sz w:val="24"/>
          <w:szCs w:val="24"/>
          <w:lang w:val="en-US"/>
        </w:rPr>
        <w:t>rhythms</w:t>
      </w:r>
      <w:r>
        <w:rPr>
          <w:rFonts w:cs="Arial"/>
          <w:sz w:val="24"/>
          <w:szCs w:val="24"/>
          <w:lang w:val="en-US"/>
        </w:rPr>
        <w:t xml:space="preserve"> to a single compromise frequenc</w:t>
      </w:r>
      <w:r w:rsidRPr="00F07204">
        <w:rPr>
          <w:rFonts w:cs="Arial"/>
          <w:sz w:val="24"/>
          <w:szCs w:val="24"/>
          <w:lang w:val="en-US"/>
        </w:rPr>
        <w:t>y. The small-world architecture apparently fostered global coordination</w:t>
      </w:r>
      <w:r>
        <w:rPr>
          <w:rFonts w:cs="Arial"/>
          <w:sz w:val="24"/>
          <w:szCs w:val="24"/>
          <w:lang w:val="en-US"/>
        </w:rPr>
        <w:t xml:space="preserve"> </w:t>
      </w:r>
      <w:r w:rsidRPr="00CD6FB0">
        <w:rPr>
          <w:rFonts w:cs="Arial"/>
          <w:sz w:val="24"/>
          <w:szCs w:val="24"/>
          <w:lang w:val="en-US"/>
        </w:rPr>
        <w:t>more efficiently.</w:t>
      </w:r>
    </w:p>
    <w:p w:rsidR="00C847B2" w:rsidRPr="00785D43" w:rsidRDefault="00C847B2" w:rsidP="00C847B2">
      <w:pPr>
        <w:autoSpaceDE w:val="0"/>
        <w:autoSpaceDN w:val="0"/>
        <w:adjustRightInd w:val="0"/>
        <w:spacing w:line="240" w:lineRule="auto"/>
        <w:ind w:firstLine="720"/>
        <w:jc w:val="both"/>
        <w:rPr>
          <w:rFonts w:cs="cmr10"/>
          <w:sz w:val="24"/>
          <w:szCs w:val="24"/>
          <w:lang w:val="en-US"/>
        </w:rPr>
      </w:pPr>
      <w:r>
        <w:rPr>
          <w:rFonts w:cs="cmr10"/>
          <w:sz w:val="24"/>
          <w:szCs w:val="24"/>
          <w:lang w:val="en-US"/>
        </w:rPr>
        <w:t xml:space="preserve">Besides’ Watt and Strogatz, Watt and Chen in 2002 also investigated synchronization in a </w:t>
      </w:r>
      <w:r w:rsidRPr="00AC7D53">
        <w:rPr>
          <w:rFonts w:cs="cmr10"/>
          <w:sz w:val="24"/>
          <w:szCs w:val="24"/>
          <w:lang w:val="en-US"/>
        </w:rPr>
        <w:t>network</w:t>
      </w:r>
      <w:r>
        <w:rPr>
          <w:rFonts w:cs="cmr10"/>
          <w:sz w:val="24"/>
          <w:szCs w:val="24"/>
          <w:lang w:val="en-US"/>
        </w:rPr>
        <w:t xml:space="preserve"> </w:t>
      </w:r>
      <w:r w:rsidRPr="00AC7D53">
        <w:rPr>
          <w:rFonts w:cs="cmr10"/>
          <w:sz w:val="24"/>
          <w:szCs w:val="24"/>
          <w:lang w:val="en-US"/>
        </w:rPr>
        <w:t>of</w:t>
      </w:r>
      <w:r>
        <w:rPr>
          <w:rFonts w:cs="cmr10"/>
          <w:sz w:val="24"/>
          <w:szCs w:val="24"/>
          <w:lang w:val="en-US"/>
        </w:rPr>
        <w:t xml:space="preserve"> </w:t>
      </w:r>
      <w:r w:rsidRPr="00AC7D53">
        <w:rPr>
          <w:rFonts w:cs="cmr10"/>
          <w:sz w:val="24"/>
          <w:szCs w:val="24"/>
          <w:lang w:val="en-US"/>
        </w:rPr>
        <w:t>continuous</w:t>
      </w:r>
      <w:r w:rsidRPr="003769C1">
        <w:rPr>
          <w:rFonts w:cs="cmr10"/>
          <w:sz w:val="24"/>
          <w:szCs w:val="24"/>
          <w:lang w:val="en-US"/>
        </w:rPr>
        <w:t>-</w:t>
      </w:r>
      <w:r w:rsidRPr="00AC7D53">
        <w:rPr>
          <w:rFonts w:cs="cmr10"/>
          <w:sz w:val="24"/>
          <w:szCs w:val="24"/>
          <w:lang w:val="en-US"/>
        </w:rPr>
        <w:t>time</w:t>
      </w:r>
      <w:r>
        <w:rPr>
          <w:rFonts w:cs="cmr10"/>
          <w:sz w:val="24"/>
          <w:szCs w:val="24"/>
          <w:lang w:val="en-US"/>
        </w:rPr>
        <w:t xml:space="preserve"> </w:t>
      </w:r>
      <w:r w:rsidRPr="00AC7D53">
        <w:rPr>
          <w:rFonts w:cs="cmr10"/>
          <w:sz w:val="24"/>
          <w:szCs w:val="24"/>
          <w:lang w:val="en-US"/>
        </w:rPr>
        <w:t>dynamical</w:t>
      </w:r>
      <w:r>
        <w:rPr>
          <w:rFonts w:cs="cmr10"/>
          <w:sz w:val="24"/>
          <w:szCs w:val="24"/>
          <w:lang w:val="en-US"/>
        </w:rPr>
        <w:t xml:space="preserve"> </w:t>
      </w:r>
      <w:r w:rsidRPr="00AC7D53">
        <w:rPr>
          <w:rFonts w:cs="cmr10"/>
          <w:sz w:val="24"/>
          <w:szCs w:val="24"/>
          <w:lang w:val="en-US"/>
        </w:rPr>
        <w:t>systems</w:t>
      </w:r>
      <w:r>
        <w:rPr>
          <w:rFonts w:cs="cmr10"/>
          <w:sz w:val="24"/>
          <w:szCs w:val="24"/>
          <w:lang w:val="en-US"/>
        </w:rPr>
        <w:t xml:space="preserve"> </w:t>
      </w:r>
      <w:r w:rsidRPr="00AC7D53">
        <w:rPr>
          <w:rFonts w:cs="cmr10"/>
          <w:sz w:val="24"/>
          <w:szCs w:val="24"/>
          <w:lang w:val="en-US"/>
        </w:rPr>
        <w:t>with</w:t>
      </w:r>
      <w:r>
        <w:rPr>
          <w:rFonts w:cs="cmr10"/>
          <w:sz w:val="24"/>
          <w:szCs w:val="24"/>
          <w:lang w:val="en-US"/>
        </w:rPr>
        <w:t xml:space="preserve"> </w:t>
      </w:r>
      <w:r w:rsidRPr="00AC7D53">
        <w:rPr>
          <w:rFonts w:cs="cmr10"/>
          <w:sz w:val="24"/>
          <w:szCs w:val="24"/>
          <w:lang w:val="en-US"/>
        </w:rPr>
        <w:t>small</w:t>
      </w:r>
      <w:r w:rsidR="00C91EE8">
        <w:rPr>
          <w:rFonts w:cs="cmr10"/>
          <w:sz w:val="24"/>
          <w:szCs w:val="24"/>
          <w:lang w:val="en-US"/>
        </w:rPr>
        <w:t xml:space="preserve"> </w:t>
      </w:r>
      <w:r w:rsidRPr="00AC7D53">
        <w:rPr>
          <w:rFonts w:cs="cmr10"/>
          <w:sz w:val="24"/>
          <w:szCs w:val="24"/>
          <w:lang w:val="en-US"/>
        </w:rPr>
        <w:t>world</w:t>
      </w:r>
      <w:r>
        <w:rPr>
          <w:rFonts w:cs="cmr10"/>
          <w:sz w:val="24"/>
          <w:szCs w:val="24"/>
          <w:lang w:val="en-US"/>
        </w:rPr>
        <w:t xml:space="preserve"> </w:t>
      </w:r>
      <w:r w:rsidRPr="00AC7D53">
        <w:rPr>
          <w:rFonts w:cs="cmr10"/>
          <w:sz w:val="24"/>
          <w:szCs w:val="24"/>
          <w:lang w:val="en-US"/>
        </w:rPr>
        <w:t>connections</w:t>
      </w:r>
      <w:r w:rsidRPr="003769C1">
        <w:rPr>
          <w:rFonts w:cs="cmr10"/>
          <w:sz w:val="24"/>
          <w:szCs w:val="24"/>
          <w:lang w:val="en-US"/>
        </w:rPr>
        <w:t xml:space="preserve">. </w:t>
      </w:r>
      <w:r>
        <w:rPr>
          <w:rFonts w:cs="cmr10"/>
          <w:sz w:val="24"/>
          <w:szCs w:val="24"/>
          <w:lang w:val="en-US"/>
        </w:rPr>
        <w:t xml:space="preserve">They showed </w:t>
      </w:r>
      <w:r w:rsidRPr="00AC7D53">
        <w:rPr>
          <w:rFonts w:cs="cmr10"/>
          <w:sz w:val="24"/>
          <w:szCs w:val="24"/>
          <w:lang w:val="en-US"/>
        </w:rPr>
        <w:t xml:space="preserve">that, </w:t>
      </w:r>
      <w:r>
        <w:rPr>
          <w:rFonts w:cs="cmr10"/>
          <w:sz w:val="24"/>
          <w:szCs w:val="24"/>
          <w:lang w:val="en-US"/>
        </w:rPr>
        <w:t>starting from a dynamic system with Nearest Neighbor coupling and transforming it to a small world network, following the procedure presented above, synchronization occurred independently of the coupling strength and for small P, even when to original network failed to synchronize. That indicated that the addition of small fraction of new connections in a NN coupled network can enhance its entrainment significantly</w:t>
      </w:r>
      <w:r w:rsidRPr="00AC7D53">
        <w:rPr>
          <w:rFonts w:cs="cmr10"/>
          <w:sz w:val="24"/>
          <w:szCs w:val="24"/>
          <w:lang w:val="en-US"/>
        </w:rPr>
        <w:t>.</w:t>
      </w:r>
      <w:r w:rsidR="004D45A5">
        <w:rPr>
          <w:rFonts w:cs="cmr10"/>
          <w:sz w:val="24"/>
          <w:szCs w:val="24"/>
          <w:lang w:val="en-US"/>
        </w:rPr>
        <w:fldChar w:fldCharType="begin" w:fldLock="1"/>
      </w:r>
      <w:r>
        <w:rPr>
          <w:rFonts w:cs="cmr10"/>
          <w:sz w:val="24"/>
          <w:szCs w:val="24"/>
          <w:lang w:val="en-US"/>
        </w:rPr>
        <w:instrText>ADDIN CSL_CITATION { "citationItems" : [ { "id" : "ITEM-1", "itemData" : { "DOI" : "10.1142/S0218127402004292", "ISBN" : "0218-1274", "ISSN" : "0218-1274", "PMID" : "19045485", "abstract" : "We investigate synchronization in a network of continuous-time dynamical systems with small-world connections. The small-world network is obtained by randomly adding a small fraction of connection in an originally nearest-neighbor coupled network. We show that, for any given coupling strength and a sufficiently large number of cells, the small-world dynamical network will synchronize, even if the original nearest-neighbor coupled network cannot achieve synchronization under the same condition.", "author" : [ { "dropping-particle" : "", "family" : "WANG", "given" : "XIAO FAN", "non-dropping-particle" : "", "parse-names" : false, "suffix" : "" }, { "dropping-particle" : "", "family" : "CHEN", "given" : "GUANRONG", "non-dropping-particle" : "", "parse-names" : false, "suffix" : "" } ], "container-title" : "International Journal of Bifurcation and Chaos", "id" : "ITEM-1", "issue" : "01", "issued" : { "date-parts" : [ [ "2002" ] ] }, "page" : "187-192", "title" : "Synchronization in Small-World Dynamical Networks", "type" : "article-journal", "volume" : "12" }, "uris" : [ "http://www.mendeley.com/documents/?uuid=652c8786-2063-4112-a92d-e7a2c0415c49" ] } ], "mendeley" : { "formattedCitation" : "(WANG &amp; CHEN, 2002)", "plainTextFormattedCitation" : "(WANG &amp; CHEN, 2002)", "previouslyFormattedCitation" : "(WANG &amp; CHEN, 2002)" }, "properties" : {  }, "schema" : "https://github.com/citation-style-language/schema/raw/master/csl-citation.json" }</w:instrText>
      </w:r>
      <w:r w:rsidR="004D45A5">
        <w:rPr>
          <w:rFonts w:cs="cmr10"/>
          <w:sz w:val="24"/>
          <w:szCs w:val="24"/>
          <w:lang w:val="en-US"/>
        </w:rPr>
        <w:fldChar w:fldCharType="separate"/>
      </w:r>
      <w:r w:rsidRPr="00AC7D53">
        <w:rPr>
          <w:rFonts w:cs="cmr10"/>
          <w:noProof/>
          <w:sz w:val="24"/>
          <w:szCs w:val="24"/>
          <w:lang w:val="en-US"/>
        </w:rPr>
        <w:t>(WANG &amp; CHEN, 2002)</w:t>
      </w:r>
      <w:r w:rsidR="004D45A5">
        <w:rPr>
          <w:rFonts w:cs="cmr10"/>
          <w:sz w:val="24"/>
          <w:szCs w:val="24"/>
          <w:lang w:val="en-US"/>
        </w:rPr>
        <w:fldChar w:fldCharType="end"/>
      </w:r>
    </w:p>
    <w:p w:rsidR="00C91EE8" w:rsidRDefault="00C847B2" w:rsidP="00C847B2">
      <w:pPr>
        <w:ind w:firstLine="720"/>
        <w:jc w:val="both"/>
        <w:rPr>
          <w:rFonts w:eastAsiaTheme="minorEastAsia"/>
          <w:sz w:val="24"/>
          <w:szCs w:val="24"/>
          <w:lang w:val="en-US"/>
        </w:rPr>
      </w:pPr>
      <w:r>
        <w:rPr>
          <w:sz w:val="24"/>
          <w:szCs w:val="24"/>
          <w:lang w:val="en-US"/>
        </w:rPr>
        <w:t xml:space="preserve">Another research was conducted by Hong, Choi and Kim in 2001, to investigate collective synchronization in a system of coupled oscillators on small-world networks. They were expecting </w:t>
      </w:r>
      <w:r w:rsidR="00C91EE8">
        <w:rPr>
          <w:sz w:val="24"/>
          <w:szCs w:val="24"/>
          <w:lang w:val="en-US"/>
        </w:rPr>
        <w:t>a</w:t>
      </w:r>
      <w:r>
        <w:rPr>
          <w:sz w:val="24"/>
          <w:szCs w:val="24"/>
          <w:lang w:val="en-US"/>
        </w:rPr>
        <w:t xml:space="preserve"> faster or even stronger synchronization by making variations in the rewiring probability and the coupling strength. They first constructed a regular network on N nodes with only local connections and they turned it into a small world network by rewiring, with rewiring probability P, ending with a network of NPk shortcuts. At each node of that network was located an oscillator and a link between two nodes represented coupling. They found the governing equations of motion of the system of N oscillators to be:</w:t>
      </w:r>
      <w:r w:rsidR="00C91EE8">
        <w:rPr>
          <w:sz w:val="24"/>
          <w:szCs w:val="24"/>
          <w:lang w:val="en-US"/>
        </w:rPr>
        <w:tab/>
      </w:r>
      <w:r w:rsidR="00C91EE8">
        <w:rPr>
          <w:sz w:val="24"/>
          <w:szCs w:val="24"/>
          <w:lang w:val="en-US"/>
        </w:rPr>
        <w:tab/>
      </w:r>
      <w:r w:rsidR="00C91EE8">
        <w:rPr>
          <w:sz w:val="24"/>
          <w:szCs w:val="24"/>
          <w:lang w:val="en-US"/>
        </w:rPr>
        <w:tab/>
      </w:r>
      <w:r w:rsidR="00C91EE8">
        <w:rPr>
          <w:sz w:val="24"/>
          <w:szCs w:val="24"/>
          <w:lang w:val="en-US"/>
        </w:rPr>
        <w:tab/>
      </w:r>
      <w:r>
        <w:rPr>
          <w:sz w:val="24"/>
          <w:szCs w:val="24"/>
          <w:lang w:val="en-US"/>
        </w:rPr>
        <w:t xml:space="preserve"> </w:t>
      </w:r>
      <m:oMath>
        <m:sSub>
          <m:sSubPr>
            <m:ctrlPr>
              <w:rPr>
                <w:rFonts w:ascii="Cambria Math" w:hAnsi="Cambria Math"/>
                <w:i/>
                <w:sz w:val="24"/>
                <w:szCs w:val="24"/>
                <w:lang w:val="en-US"/>
              </w:rPr>
            </m:ctrlPr>
          </m:sSubPr>
          <m:e>
            <m:acc>
              <m:accPr>
                <m:chr m:val="̇"/>
                <m:ctrlPr>
                  <w:rPr>
                    <w:rFonts w:ascii="Cambria Math" w:hAnsi="Cambria Math"/>
                    <w:i/>
                    <w:sz w:val="24"/>
                    <w:szCs w:val="24"/>
                  </w:rPr>
                </m:ctrlPr>
              </m:accPr>
              <m:e>
                <m:r>
                  <w:rPr>
                    <w:rFonts w:ascii="Cambria Math" w:hAnsi="Cambria Math"/>
                    <w:sz w:val="24"/>
                    <w:szCs w:val="24"/>
                  </w:rPr>
                  <m:t>φ</m:t>
                </m:r>
              </m:e>
            </m:acc>
          </m:e>
          <m:sub>
            <m:r>
              <w:rPr>
                <w:rFonts w:ascii="Cambria Math" w:hAnsi="Cambria Math"/>
                <w:sz w:val="24"/>
                <w:szCs w:val="24"/>
                <w:lang w:val="en-US"/>
              </w:rPr>
              <m:t>i</m:t>
            </m:r>
          </m:sub>
        </m:sSub>
        <m:d>
          <m:dPr>
            <m:ctrlPr>
              <w:rPr>
                <w:rFonts w:ascii="Cambria Math" w:hAnsi="Cambria Math"/>
                <w:i/>
                <w:sz w:val="24"/>
                <w:szCs w:val="24"/>
                <w:lang w:val="en-US"/>
              </w:rPr>
            </m:ctrlPr>
          </m:dPr>
          <m:e>
            <m:r>
              <w:rPr>
                <w:rFonts w:ascii="Cambria Math" w:hAnsi="Cambria Math"/>
                <w:sz w:val="24"/>
                <w:szCs w:val="24"/>
                <w:lang w:val="en-US"/>
              </w:rPr>
              <m:t>t</m:t>
            </m:r>
          </m:e>
        </m:d>
        <m:r>
          <w:rPr>
            <w:rFonts w:ascii="Cambria Math" w:hAnsi="Cambria Math"/>
            <w:sz w:val="24"/>
            <w:szCs w:val="24"/>
            <w:lang w:val="en-US"/>
          </w:rPr>
          <m:t>+</m:t>
        </m:r>
        <m:f>
          <m:fPr>
            <m:ctrlPr>
              <w:rPr>
                <w:rFonts w:ascii="Cambria Math" w:hAnsi="Cambria Math"/>
                <w:i/>
                <w:sz w:val="24"/>
                <w:szCs w:val="24"/>
                <w:lang w:val="en-US"/>
              </w:rPr>
            </m:ctrlPr>
          </m:fPr>
          <m:num>
            <m:r>
              <w:rPr>
                <w:rFonts w:ascii="Cambria Math" w:hAnsi="Cambria Math"/>
                <w:sz w:val="24"/>
                <w:szCs w:val="24"/>
                <w:lang w:val="en-US"/>
              </w:rPr>
              <m:t>K</m:t>
            </m:r>
          </m:num>
          <m:den>
            <m:r>
              <w:rPr>
                <w:rFonts w:ascii="Cambria Math" w:hAnsi="Cambria Math"/>
                <w:sz w:val="24"/>
                <w:szCs w:val="24"/>
                <w:lang w:val="en-US"/>
              </w:rPr>
              <m:t>2k</m:t>
            </m:r>
          </m:den>
        </m:f>
        <m:nary>
          <m:naryPr>
            <m:chr m:val="∑"/>
            <m:limLoc m:val="undOvr"/>
            <m:supHide m:val="on"/>
            <m:ctrlPr>
              <w:rPr>
                <w:rFonts w:ascii="Cambria Math" w:hAnsi="Cambria Math"/>
                <w:i/>
                <w:sz w:val="24"/>
                <w:szCs w:val="24"/>
                <w:lang w:val="en-US"/>
              </w:rPr>
            </m:ctrlPr>
          </m:naryPr>
          <m:sub>
            <m:sSub>
              <m:sSubPr>
                <m:ctrlPr>
                  <w:rPr>
                    <w:rFonts w:ascii="Cambria Math" w:hAnsi="Cambria Math"/>
                    <w:i/>
                    <w:sz w:val="24"/>
                    <w:szCs w:val="24"/>
                    <w:lang w:val="en-US"/>
                  </w:rPr>
                </m:ctrlPr>
              </m:sSubPr>
              <m:e>
                <m:r>
                  <w:rPr>
                    <w:rFonts w:ascii="Cambria Math" w:hAnsi="Cambria Math"/>
                    <w:sz w:val="24"/>
                    <w:szCs w:val="24"/>
                    <w:lang w:val="en-US"/>
                  </w:rPr>
                  <m:t>jϵA</m:t>
                </m:r>
              </m:e>
              <m:sub>
                <m:r>
                  <w:rPr>
                    <w:rFonts w:ascii="Cambria Math" w:hAnsi="Cambria Math"/>
                    <w:sz w:val="24"/>
                    <w:szCs w:val="24"/>
                    <w:lang w:val="en-US"/>
                  </w:rPr>
                  <m:t>i</m:t>
                </m:r>
              </m:sub>
            </m:sSub>
          </m:sub>
          <m:sup/>
          <m:e>
            <m:func>
              <m:funcPr>
                <m:ctrlPr>
                  <w:rPr>
                    <w:rFonts w:ascii="Cambria Math" w:hAnsi="Cambria Math"/>
                    <w:sz w:val="24"/>
                    <w:szCs w:val="24"/>
                    <w:lang w:val="en-US"/>
                  </w:rPr>
                </m:ctrlPr>
              </m:funcPr>
              <m:fName>
                <m:r>
                  <m:rPr>
                    <m:sty m:val="p"/>
                  </m:rPr>
                  <w:rPr>
                    <w:rFonts w:ascii="Cambria Math" w:hAnsi="Cambria Math"/>
                    <w:sz w:val="24"/>
                    <w:szCs w:val="24"/>
                    <w:lang w:val="en-US"/>
                  </w:rPr>
                  <m:t>sin</m:t>
                </m:r>
              </m:fName>
              <m:e>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rPr>
                          <m:t>φ</m:t>
                        </m:r>
                      </m:e>
                      <m:sub>
                        <m:r>
                          <w:rPr>
                            <w:rFonts w:ascii="Cambria Math" w:hAnsi="Cambria Math"/>
                            <w:sz w:val="24"/>
                            <w:szCs w:val="24"/>
                            <w:lang w:val="en-US"/>
                          </w:rPr>
                          <m:t>i</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rPr>
                          <m:t>φ</m:t>
                        </m:r>
                      </m:e>
                      <m:sub>
                        <m:r>
                          <w:rPr>
                            <w:rFonts w:ascii="Cambria Math" w:hAnsi="Cambria Math"/>
                            <w:sz w:val="24"/>
                            <w:szCs w:val="24"/>
                            <w:lang w:val="en-US"/>
                          </w:rPr>
                          <m:t>j</m:t>
                        </m:r>
                      </m:sub>
                    </m:sSub>
                  </m:e>
                </m:d>
              </m:e>
            </m:func>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ω</m:t>
                </m:r>
              </m:e>
              <m:sub>
                <m:r>
                  <w:rPr>
                    <w:rFonts w:ascii="Cambria Math" w:hAnsi="Cambria Math"/>
                    <w:sz w:val="24"/>
                    <w:szCs w:val="24"/>
                    <w:lang w:val="en-US"/>
                  </w:rPr>
                  <m:t>i</m:t>
                </m:r>
              </m:sub>
            </m:sSub>
          </m:e>
        </m:nary>
      </m:oMath>
      <w:r>
        <w:rPr>
          <w:rFonts w:eastAsiaTheme="minorEastAsia"/>
          <w:sz w:val="24"/>
          <w:szCs w:val="24"/>
          <w:lang w:val="en-US"/>
        </w:rPr>
        <w:t>,                                                                             where</w:t>
      </w:r>
      <w:r w:rsidRPr="00BD4ACA">
        <w:rPr>
          <w:rFonts w:eastAsiaTheme="minorEastAsia"/>
          <w:sz w:val="24"/>
          <w:szCs w:val="24"/>
          <w:lang w:val="en-US"/>
        </w:rPr>
        <w:t>,</w:t>
      </w:r>
      <w:r w:rsidR="00C91EE8">
        <w:rPr>
          <w:rFonts w:eastAsiaTheme="minorEastAsia"/>
          <w:sz w:val="24"/>
          <w:szCs w:val="24"/>
          <w:lang w:val="en-US"/>
        </w:rPr>
        <w:tab/>
        <w:t xml:space="preserve"> </w:t>
      </w:r>
    </w:p>
    <w:p w:rsidR="00C91EE8" w:rsidRPr="00C91EE8" w:rsidRDefault="004D45A5" w:rsidP="00C91EE8">
      <w:pPr>
        <w:pStyle w:val="ListParagraph"/>
        <w:numPr>
          <w:ilvl w:val="0"/>
          <w:numId w:val="11"/>
        </w:numPr>
        <w:jc w:val="both"/>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φ</m:t>
            </m:r>
          </m:e>
          <m:sub>
            <m:r>
              <w:rPr>
                <w:rFonts w:ascii="Cambria Math" w:eastAsiaTheme="minorEastAsia" w:hAnsi="Cambria Math"/>
                <w:sz w:val="24"/>
                <w:szCs w:val="24"/>
                <w:lang w:val="en-US"/>
              </w:rPr>
              <m:t>i</m:t>
            </m:r>
          </m:sub>
        </m:sSub>
      </m:oMath>
      <w:r w:rsidR="00C847B2" w:rsidRPr="00C91EE8">
        <w:rPr>
          <w:rFonts w:eastAsiaTheme="minorEastAsia"/>
          <w:sz w:val="24"/>
          <w:szCs w:val="24"/>
          <w:lang w:val="en-US"/>
        </w:rPr>
        <w:t xml:space="preserve"> is the phase of oscillator i                                                                                   </w:t>
      </w:r>
      <w:r w:rsidR="00C91EE8">
        <w:rPr>
          <w:rFonts w:eastAsiaTheme="minorEastAsia"/>
          <w:sz w:val="24"/>
          <w:szCs w:val="24"/>
          <w:lang w:val="en-US"/>
        </w:rPr>
        <w:t xml:space="preserve"> </w:t>
      </w:r>
    </w:p>
    <w:p w:rsidR="00C91EE8" w:rsidRPr="00C91EE8" w:rsidRDefault="00C847B2" w:rsidP="00C91EE8">
      <w:pPr>
        <w:pStyle w:val="ListParagraph"/>
        <w:numPr>
          <w:ilvl w:val="0"/>
          <w:numId w:val="11"/>
        </w:numPr>
        <w:jc w:val="both"/>
        <w:rPr>
          <w:rFonts w:eastAsiaTheme="minorEastAsia"/>
          <w:sz w:val="24"/>
          <w:szCs w:val="24"/>
          <w:lang w:val="en-US"/>
        </w:rPr>
      </w:pPr>
      <w:r w:rsidRPr="00C91EE8">
        <w:rPr>
          <w:rFonts w:eastAsiaTheme="minorEastAsia"/>
          <w:sz w:val="24"/>
          <w:szCs w:val="24"/>
          <w:lang w:val="en-US"/>
        </w:rPr>
        <w:t>K is the coupling strength, normalized with respect to the average connections per node (2k)</w:t>
      </w:r>
    </w:p>
    <w:p w:rsidR="00C91EE8" w:rsidRPr="00C91EE8" w:rsidRDefault="004D45A5" w:rsidP="00C91EE8">
      <w:pPr>
        <w:pStyle w:val="ListParagraph"/>
        <w:numPr>
          <w:ilvl w:val="0"/>
          <w:numId w:val="11"/>
        </w:numPr>
        <w:jc w:val="both"/>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 xml:space="preserve">i </m:t>
            </m:r>
          </m:sub>
        </m:sSub>
      </m:oMath>
      <w:r w:rsidR="00C847B2" w:rsidRPr="00C91EE8">
        <w:rPr>
          <w:rFonts w:eastAsiaTheme="minorEastAsia"/>
          <w:sz w:val="24"/>
          <w:szCs w:val="24"/>
          <w:lang w:val="en-US"/>
        </w:rPr>
        <w:t>is the set of nodes connected to node i</w:t>
      </w:r>
    </w:p>
    <w:p w:rsidR="00C847B2" w:rsidRPr="00C91EE8" w:rsidRDefault="004D45A5" w:rsidP="00C91EE8">
      <w:pPr>
        <w:pStyle w:val="ListParagraph"/>
        <w:numPr>
          <w:ilvl w:val="0"/>
          <w:numId w:val="11"/>
        </w:numPr>
        <w:jc w:val="both"/>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rPr>
              <m:t>ω</m:t>
            </m:r>
          </m:e>
          <m:sub>
            <m:r>
              <w:rPr>
                <w:rFonts w:ascii="Cambria Math" w:eastAsiaTheme="minorEastAsia" w:hAnsi="Cambria Math"/>
                <w:sz w:val="24"/>
                <w:szCs w:val="24"/>
                <w:lang w:val="en-US"/>
              </w:rPr>
              <m:t>i</m:t>
            </m:r>
          </m:sub>
        </m:sSub>
      </m:oMath>
      <w:r w:rsidR="00C847B2" w:rsidRPr="00C91EE8">
        <w:rPr>
          <w:rFonts w:eastAsiaTheme="minorEastAsia"/>
          <w:sz w:val="24"/>
          <w:szCs w:val="24"/>
          <w:lang w:val="en-US"/>
        </w:rPr>
        <w:t xml:space="preserve"> the intrinsic frequency of i_th oscillator and every</w:t>
      </w:r>
      <w:r w:rsidR="00C91EE8" w:rsidRPr="00C91EE8">
        <w:rPr>
          <w:rFonts w:eastAsiaTheme="minorEastAsia"/>
          <w:sz w:val="24"/>
          <w:szCs w:val="24"/>
          <w:lang w:val="en-US"/>
        </w:rPr>
        <w:t xml:space="preserve"> </w:t>
      </w: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rPr>
              <m:t>ω</m:t>
            </m:r>
          </m:e>
          <m:sub>
            <m:r>
              <w:rPr>
                <w:rFonts w:ascii="Cambria Math" w:eastAsiaTheme="minorEastAsia" w:hAnsi="Cambria Math"/>
                <w:sz w:val="24"/>
                <w:szCs w:val="24"/>
                <w:lang w:val="en-US"/>
              </w:rPr>
              <m:t>i</m:t>
            </m:r>
          </m:sub>
        </m:sSub>
      </m:oMath>
      <w:r w:rsidR="00C847B2" w:rsidRPr="00C91EE8">
        <w:rPr>
          <w:rFonts w:eastAsiaTheme="minorEastAsia"/>
          <w:sz w:val="24"/>
          <w:szCs w:val="24"/>
          <w:lang w:val="en-US"/>
        </w:rPr>
        <w:t xml:space="preserve"> is following the same distribution of frequencies g(</w:t>
      </w:r>
      <w:r w:rsidR="00C847B2" w:rsidRPr="00C91EE8">
        <w:rPr>
          <w:rFonts w:eastAsiaTheme="minorEastAsia"/>
          <w:sz w:val="24"/>
          <w:szCs w:val="24"/>
        </w:rPr>
        <w:t>ω</w:t>
      </w:r>
      <w:r w:rsidR="00C847B2" w:rsidRPr="00C91EE8">
        <w:rPr>
          <w:rFonts w:eastAsiaTheme="minorEastAsia"/>
          <w:sz w:val="24"/>
          <w:szCs w:val="24"/>
          <w:lang w:val="en-US"/>
        </w:rPr>
        <w:t>)</w:t>
      </w:r>
    </w:p>
    <w:p w:rsidR="009765A7" w:rsidRPr="00306AD3" w:rsidRDefault="00C847B2" w:rsidP="00C847B2">
      <w:pPr>
        <w:ind w:firstLine="720"/>
        <w:jc w:val="both"/>
        <w:rPr>
          <w:rFonts w:eastAsiaTheme="minorEastAsia"/>
          <w:sz w:val="24"/>
          <w:szCs w:val="24"/>
          <w:lang w:val="en-US"/>
        </w:rPr>
      </w:pPr>
      <w:r>
        <w:rPr>
          <w:rFonts w:eastAsiaTheme="minorEastAsia"/>
          <w:sz w:val="24"/>
          <w:szCs w:val="24"/>
          <w:lang w:val="en-US"/>
        </w:rPr>
        <w:t xml:space="preserve">They used the Gaussian distribution N(0,1) for </w:t>
      </w: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rPr>
              <m:t>ω</m:t>
            </m:r>
          </m:e>
          <m:sub>
            <m:r>
              <w:rPr>
                <w:rFonts w:ascii="Cambria Math" w:eastAsiaTheme="minorEastAsia" w:hAnsi="Cambria Math"/>
                <w:sz w:val="24"/>
                <w:szCs w:val="24"/>
                <w:lang w:val="en-US"/>
              </w:rPr>
              <m:t>i</m:t>
            </m:r>
          </m:sub>
        </m:sSub>
      </m:oMath>
      <w:r>
        <w:rPr>
          <w:rFonts w:eastAsiaTheme="minorEastAsia"/>
          <w:sz w:val="24"/>
          <w:szCs w:val="24"/>
          <w:lang w:val="en-US"/>
        </w:rPr>
        <w:t xml:space="preserve">, k=3 for the network, regardless of N ( up to N=3200), discrete time step </w:t>
      </w:r>
      <w:r>
        <w:rPr>
          <w:rFonts w:eastAsiaTheme="minorEastAsia"/>
          <w:sz w:val="24"/>
          <w:szCs w:val="24"/>
        </w:rPr>
        <w:t>Δ</w:t>
      </w:r>
      <w:r>
        <w:rPr>
          <w:rFonts w:eastAsiaTheme="minorEastAsia"/>
          <w:sz w:val="24"/>
          <w:szCs w:val="24"/>
          <w:lang w:val="en-US"/>
        </w:rPr>
        <w:t xml:space="preserve">t=0.05 and </w:t>
      </w: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N</m:t>
            </m:r>
          </m:e>
          <m:sub>
            <m:r>
              <w:rPr>
                <w:rFonts w:ascii="Cambria Math" w:eastAsiaTheme="minorEastAsia" w:hAnsi="Cambria Math"/>
                <w:sz w:val="24"/>
                <w:szCs w:val="24"/>
                <w:lang w:val="en-US"/>
              </w:rPr>
              <m:t>t</m:t>
            </m:r>
          </m:sub>
        </m:sSub>
        <m:r>
          <w:rPr>
            <w:rFonts w:ascii="Cambria Math" w:eastAsiaTheme="minorEastAsia" w:hAnsi="Cambria Math"/>
            <w:sz w:val="24"/>
            <w:szCs w:val="24"/>
            <w:lang w:val="en-US"/>
          </w:rPr>
          <m:t xml:space="preserve">=4000 </m:t>
        </m:r>
      </m:oMath>
      <w:r>
        <w:rPr>
          <w:rFonts w:eastAsiaTheme="minorEastAsia"/>
          <w:sz w:val="24"/>
          <w:szCs w:val="24"/>
          <w:lang w:val="en-US"/>
        </w:rPr>
        <w:t>time steps to integrate numerically the previous equation. For each network they constructed they performed 100 independent runs with different configuration of the intrinsic frequencies as well as different network realizations, over which averages were taken. They found the following order parameters where &lt;…&gt; denotes averages over time and […] averages over different realizations of the intrinsic frequency.</w:t>
      </w:r>
    </w:p>
    <w:p w:rsidR="009765A7" w:rsidRPr="009765A7" w:rsidRDefault="00C847B2" w:rsidP="00C847B2">
      <w:pPr>
        <w:ind w:firstLine="720"/>
        <w:jc w:val="both"/>
        <w:rPr>
          <w:rFonts w:eastAsiaTheme="minorEastAsia"/>
          <w:sz w:val="24"/>
          <w:szCs w:val="24"/>
          <w:lang w:val="en-US"/>
        </w:rPr>
      </w:pPr>
      <w:r>
        <w:rPr>
          <w:rFonts w:eastAsiaTheme="minorEastAsia"/>
          <w:sz w:val="24"/>
          <w:szCs w:val="24"/>
          <w:lang w:val="en-US"/>
        </w:rPr>
        <w:t xml:space="preserve"> m=[&lt;|</w:t>
      </w:r>
      <m:oMath>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1</m:t>
            </m:r>
          </m:num>
          <m:den>
            <m:r>
              <w:rPr>
                <w:rFonts w:ascii="Cambria Math" w:eastAsiaTheme="minorEastAsia" w:hAnsi="Cambria Math"/>
                <w:sz w:val="24"/>
                <w:szCs w:val="24"/>
                <w:lang w:val="en-US"/>
              </w:rPr>
              <m:t>N</m:t>
            </m:r>
          </m:den>
        </m:f>
        <m:nary>
          <m:naryPr>
            <m:chr m:val="∑"/>
            <m:limLoc m:val="undOvr"/>
            <m:ctrlPr>
              <w:rPr>
                <w:rFonts w:ascii="Cambria Math" w:eastAsiaTheme="minorEastAsia" w:hAnsi="Cambria Math"/>
                <w:i/>
                <w:sz w:val="24"/>
                <w:szCs w:val="24"/>
                <w:lang w:val="en-US"/>
              </w:rPr>
            </m:ctrlPr>
          </m:naryPr>
          <m:sub>
            <m:r>
              <w:rPr>
                <w:rFonts w:ascii="Cambria Math" w:eastAsiaTheme="minorEastAsia" w:hAnsi="Cambria Math"/>
                <w:sz w:val="24"/>
                <w:szCs w:val="24"/>
                <w:lang w:val="en-US"/>
              </w:rPr>
              <m:t>j=1</m:t>
            </m:r>
          </m:sub>
          <m:sup>
            <m:r>
              <w:rPr>
                <w:rFonts w:ascii="Cambria Math" w:eastAsiaTheme="minorEastAsia" w:hAnsi="Cambria Math"/>
                <w:sz w:val="24"/>
                <w:szCs w:val="24"/>
                <w:lang w:val="en-US"/>
              </w:rPr>
              <m:t>N</m:t>
            </m:r>
          </m:sup>
          <m:e>
            <m:sSup>
              <m:sSupPr>
                <m:ctrlPr>
                  <w:rPr>
                    <w:rFonts w:ascii="Cambria Math" w:eastAsiaTheme="minorEastAsia" w:hAnsi="Cambria Math"/>
                    <w:i/>
                    <w:sz w:val="24"/>
                    <w:szCs w:val="24"/>
                    <w:lang w:val="en-US"/>
                  </w:rPr>
                </m:ctrlPr>
              </m:sSupPr>
              <m:e>
                <m:r>
                  <w:rPr>
                    <w:rFonts w:ascii="Cambria Math" w:eastAsiaTheme="minorEastAsia" w:hAnsi="Cambria Math"/>
                    <w:sz w:val="24"/>
                    <w:szCs w:val="24"/>
                    <w:lang w:val="en-US"/>
                  </w:rPr>
                  <m:t>e</m:t>
                </m:r>
              </m:e>
              <m:sup>
                <m:r>
                  <w:rPr>
                    <w:rFonts w:ascii="Cambria Math" w:eastAsiaTheme="minorEastAsia" w:hAnsi="Cambria Math"/>
                    <w:sz w:val="24"/>
                    <w:szCs w:val="24"/>
                    <w:lang w:val="en-US"/>
                  </w:rPr>
                  <m:t>i</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rPr>
                      <m:t>φ</m:t>
                    </m:r>
                  </m:e>
                  <m:sub>
                    <m:r>
                      <w:rPr>
                        <w:rFonts w:ascii="Cambria Math" w:eastAsiaTheme="minorEastAsia" w:hAnsi="Cambria Math"/>
                        <w:sz w:val="24"/>
                        <w:szCs w:val="24"/>
                        <w:lang w:val="en-US"/>
                      </w:rPr>
                      <m:t>j</m:t>
                    </m:r>
                  </m:sub>
                </m:sSub>
              </m:sup>
            </m:sSup>
          </m:e>
        </m:nary>
        <m:r>
          <w:rPr>
            <w:rFonts w:ascii="Cambria Math" w:eastAsiaTheme="minorEastAsia" w:hAnsi="Cambria Math"/>
            <w:sz w:val="24"/>
            <w:szCs w:val="24"/>
            <w:lang w:val="en-US"/>
          </w:rPr>
          <m:t>|&gt;]</m:t>
        </m:r>
      </m:oMath>
      <w:r w:rsidR="009765A7">
        <w:rPr>
          <w:rFonts w:eastAsiaTheme="minorEastAsia"/>
          <w:sz w:val="24"/>
          <w:szCs w:val="24"/>
          <w:lang w:val="en-US"/>
        </w:rPr>
        <w:t>, for the phase</w:t>
      </w:r>
      <w:r w:rsidR="009765A7" w:rsidRPr="009765A7">
        <w:rPr>
          <w:rFonts w:eastAsiaTheme="minorEastAsia"/>
          <w:sz w:val="24"/>
          <w:szCs w:val="24"/>
          <w:lang w:val="en-US"/>
        </w:rPr>
        <w:t>,</w:t>
      </w:r>
      <w:r>
        <w:rPr>
          <w:rFonts w:eastAsiaTheme="minorEastAsia"/>
          <w:sz w:val="24"/>
          <w:szCs w:val="24"/>
          <w:lang w:val="en-US"/>
        </w:rPr>
        <w:t xml:space="preserve"> and</w:t>
      </w:r>
    </w:p>
    <w:p w:rsidR="00C847B2" w:rsidRDefault="00C847B2" w:rsidP="00C847B2">
      <w:pPr>
        <w:ind w:firstLine="720"/>
        <w:jc w:val="both"/>
        <w:rPr>
          <w:rFonts w:eastAsiaTheme="minorEastAsia"/>
          <w:sz w:val="24"/>
          <w:szCs w:val="24"/>
          <w:lang w:val="en-US"/>
        </w:rPr>
      </w:pPr>
      <w:r>
        <w:rPr>
          <w:rFonts w:eastAsiaTheme="minorEastAsia"/>
          <w:sz w:val="24"/>
          <w:szCs w:val="24"/>
          <w:lang w:val="en-US"/>
        </w:rPr>
        <w:t xml:space="preserve"> </w:t>
      </w:r>
      <m:oMath>
        <m:r>
          <w:rPr>
            <w:rFonts w:ascii="Cambria Math" w:eastAsiaTheme="minorEastAsia" w:hAnsi="Cambria Math"/>
            <w:sz w:val="24"/>
            <w:szCs w:val="24"/>
            <w:lang w:val="en-US"/>
          </w:rPr>
          <m:t>q=[&lt;</m:t>
        </m:r>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2</m:t>
            </m:r>
          </m:num>
          <m:den>
            <m:r>
              <w:rPr>
                <w:rFonts w:ascii="Cambria Math" w:eastAsiaTheme="minorEastAsia" w:hAnsi="Cambria Math"/>
                <w:sz w:val="24"/>
                <w:szCs w:val="24"/>
                <w:lang w:val="en-US"/>
              </w:rPr>
              <m:t>N</m:t>
            </m:r>
            <m:d>
              <m:dPr>
                <m:ctrlPr>
                  <w:rPr>
                    <w:rFonts w:ascii="Cambria Math" w:eastAsiaTheme="minorEastAsia" w:hAnsi="Cambria Math"/>
                    <w:i/>
                    <w:sz w:val="24"/>
                    <w:szCs w:val="24"/>
                    <w:lang w:val="en-US"/>
                  </w:rPr>
                </m:ctrlPr>
              </m:dPr>
              <m:e>
                <m:r>
                  <w:rPr>
                    <w:rFonts w:ascii="Cambria Math" w:eastAsiaTheme="minorEastAsia" w:hAnsi="Cambria Math"/>
                    <w:sz w:val="24"/>
                    <w:szCs w:val="24"/>
                    <w:lang w:val="en-US"/>
                  </w:rPr>
                  <m:t>N-1</m:t>
                </m:r>
              </m:e>
            </m:d>
          </m:den>
        </m:f>
        <m:nary>
          <m:naryPr>
            <m:chr m:val="∑"/>
            <m:limLoc m:val="undOvr"/>
            <m:ctrlPr>
              <w:rPr>
                <w:rFonts w:ascii="Cambria Math" w:eastAsiaTheme="minorEastAsia" w:hAnsi="Cambria Math"/>
                <w:i/>
                <w:sz w:val="24"/>
                <w:szCs w:val="24"/>
                <w:lang w:val="en-US"/>
              </w:rPr>
            </m:ctrlPr>
          </m:naryPr>
          <m:sub>
            <m:r>
              <w:rPr>
                <w:rFonts w:ascii="Cambria Math" w:eastAsiaTheme="minorEastAsia" w:hAnsi="Cambria Math"/>
                <w:sz w:val="24"/>
                <w:szCs w:val="24"/>
                <w:lang w:val="en-US"/>
              </w:rPr>
              <m:t>i&lt;j</m:t>
            </m:r>
          </m:sub>
          <m:sup>
            <m:r>
              <w:rPr>
                <w:rFonts w:ascii="Cambria Math" w:eastAsiaTheme="minorEastAsia" w:hAnsi="Cambria Math"/>
                <w:sz w:val="24"/>
                <w:szCs w:val="24"/>
                <w:lang w:val="en-US"/>
              </w:rPr>
              <m:t>N</m:t>
            </m:r>
          </m:sup>
          <m:e>
            <m:sSup>
              <m:sSupPr>
                <m:ctrlPr>
                  <w:rPr>
                    <w:rFonts w:ascii="Cambria Math" w:eastAsiaTheme="minorEastAsia" w:hAnsi="Cambria Math"/>
                    <w:i/>
                    <w:sz w:val="24"/>
                    <w:szCs w:val="24"/>
                    <w:lang w:val="en-US"/>
                  </w:rPr>
                </m:ctrlPr>
              </m:sSupPr>
              <m:e>
                <m:r>
                  <w:rPr>
                    <w:rFonts w:ascii="Cambria Math" w:eastAsiaTheme="minorEastAsia" w:hAnsi="Cambria Math"/>
                    <w:sz w:val="24"/>
                    <w:szCs w:val="24"/>
                    <w:lang w:val="en-US"/>
                  </w:rPr>
                  <m:t>e</m:t>
                </m:r>
              </m:e>
              <m:sup>
                <m:r>
                  <w:rPr>
                    <w:rFonts w:ascii="Cambria Math" w:eastAsiaTheme="minorEastAsia" w:hAnsi="Cambria Math"/>
                    <w:sz w:val="24"/>
                    <w:szCs w:val="24"/>
                    <w:lang w:val="en-US"/>
                  </w:rPr>
                  <m:t>-c(</m:t>
                </m:r>
                <m:sSup>
                  <m:sSupPr>
                    <m:ctrlPr>
                      <w:rPr>
                        <w:rFonts w:ascii="Cambria Math" w:eastAsiaTheme="minorEastAsia" w:hAnsi="Cambria Math"/>
                        <w:i/>
                        <w:sz w:val="24"/>
                        <w:szCs w:val="24"/>
                        <w:lang w:val="en-US"/>
                      </w:rPr>
                    </m:ctrlPr>
                  </m:sSupPr>
                  <m:e>
                    <m:sSub>
                      <m:sSubPr>
                        <m:ctrlPr>
                          <w:rPr>
                            <w:rFonts w:ascii="Cambria Math" w:eastAsiaTheme="minorEastAsia" w:hAnsi="Cambria Math"/>
                            <w:i/>
                            <w:sz w:val="24"/>
                            <w:szCs w:val="24"/>
                            <w:lang w:val="en-US"/>
                          </w:rPr>
                        </m:ctrlPr>
                      </m:sSubPr>
                      <m:e>
                        <m:r>
                          <w:rPr>
                            <w:rFonts w:ascii="Cambria Math" w:eastAsiaTheme="minorEastAsia" w:hAnsi="Cambria Math"/>
                            <w:sz w:val="24"/>
                            <w:szCs w:val="24"/>
                          </w:rPr>
                          <m:t>φ</m:t>
                        </m:r>
                      </m:e>
                      <m:sub>
                        <m:r>
                          <w:rPr>
                            <w:rFonts w:ascii="Cambria Math" w:eastAsiaTheme="minorEastAsia" w:hAnsi="Cambria Math"/>
                            <w:sz w:val="24"/>
                            <w:szCs w:val="24"/>
                            <w:lang w:val="en-US"/>
                          </w:rPr>
                          <m:t>i</m:t>
                        </m:r>
                      </m:sub>
                    </m:sSub>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rPr>
                          <m:t>φ</m:t>
                        </m:r>
                      </m:e>
                      <m:sub>
                        <m:r>
                          <w:rPr>
                            <w:rFonts w:ascii="Cambria Math" w:eastAsiaTheme="minorEastAsia" w:hAnsi="Cambria Math"/>
                            <w:sz w:val="24"/>
                            <w:szCs w:val="24"/>
                            <w:lang w:val="en-US"/>
                          </w:rPr>
                          <m:t>j</m:t>
                        </m:r>
                      </m:sub>
                    </m:sSub>
                    <m:r>
                      <w:rPr>
                        <w:rFonts w:ascii="Cambria Math" w:eastAsiaTheme="minorEastAsia" w:hAnsi="Cambria Math"/>
                        <w:sz w:val="24"/>
                        <w:szCs w:val="24"/>
                        <w:lang w:val="en-US"/>
                      </w:rPr>
                      <m:t>)</m:t>
                    </m:r>
                  </m:e>
                  <m:sup>
                    <m:r>
                      <w:rPr>
                        <w:rFonts w:ascii="Cambria Math" w:eastAsiaTheme="minorEastAsia" w:hAnsi="Cambria Math"/>
                        <w:sz w:val="24"/>
                        <w:szCs w:val="24"/>
                        <w:lang w:val="en-US"/>
                      </w:rPr>
                      <m:t>2</m:t>
                    </m:r>
                  </m:sup>
                </m:sSup>
              </m:sup>
            </m:sSup>
            <m:r>
              <w:rPr>
                <w:rFonts w:ascii="Cambria Math" w:eastAsiaTheme="minorEastAsia" w:hAnsi="Cambria Math"/>
                <w:sz w:val="24"/>
                <w:szCs w:val="24"/>
                <w:lang w:val="en-US"/>
              </w:rPr>
              <m:t xml:space="preserve">&gt;], </m:t>
            </m:r>
          </m:e>
        </m:nary>
        <m:r>
          <w:rPr>
            <w:rFonts w:ascii="Cambria Math" w:eastAsiaTheme="minorEastAsia" w:hAnsi="Cambria Math"/>
            <w:sz w:val="24"/>
            <w:szCs w:val="24"/>
            <w:lang w:val="en-US"/>
          </w:rPr>
          <m:t xml:space="preserve">  c=</m:t>
        </m:r>
        <m:sSup>
          <m:sSupPr>
            <m:ctrlPr>
              <w:rPr>
                <w:rFonts w:ascii="Cambria Math" w:eastAsiaTheme="minorEastAsia" w:hAnsi="Cambria Math"/>
                <w:i/>
                <w:sz w:val="24"/>
                <w:szCs w:val="24"/>
                <w:lang w:val="en-US"/>
              </w:rPr>
            </m:ctrlPr>
          </m:sSupPr>
          <m:e>
            <m:r>
              <w:rPr>
                <w:rFonts w:ascii="Cambria Math" w:eastAsiaTheme="minorEastAsia" w:hAnsi="Cambria Math"/>
                <w:sz w:val="24"/>
                <w:szCs w:val="24"/>
                <w:lang w:val="en-US"/>
              </w:rPr>
              <m:t>10</m:t>
            </m:r>
          </m:e>
          <m:sup>
            <m:r>
              <w:rPr>
                <w:rFonts w:ascii="Cambria Math" w:eastAsiaTheme="minorEastAsia" w:hAnsi="Cambria Math"/>
                <w:sz w:val="24"/>
                <w:szCs w:val="24"/>
                <w:lang w:val="en-US"/>
              </w:rPr>
              <m:t>6</m:t>
            </m:r>
          </m:sup>
        </m:sSup>
      </m:oMath>
      <w:r>
        <w:rPr>
          <w:rFonts w:eastAsiaTheme="minorEastAsia"/>
          <w:sz w:val="24"/>
          <w:szCs w:val="24"/>
          <w:lang w:val="en-US"/>
        </w:rPr>
        <w:t xml:space="preserve"> for the frequency.                             Lastly, two oscillators were considered synchronized if the difference in frequency was smaller than </w:t>
      </w:r>
      <m:oMath>
        <m:sSup>
          <m:sSupPr>
            <m:ctrlPr>
              <w:rPr>
                <w:rFonts w:ascii="Cambria Math" w:eastAsiaTheme="minorEastAsia" w:hAnsi="Cambria Math"/>
                <w:i/>
                <w:sz w:val="24"/>
                <w:szCs w:val="24"/>
                <w:lang w:val="en-US"/>
              </w:rPr>
            </m:ctrlPr>
          </m:sSupPr>
          <m:e>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N</m:t>
                </m:r>
              </m:e>
              <m:sub>
                <m:r>
                  <w:rPr>
                    <w:rFonts w:ascii="Cambria Math" w:eastAsiaTheme="minorEastAsia" w:hAnsi="Cambria Math"/>
                    <w:sz w:val="24"/>
                    <w:szCs w:val="24"/>
                    <w:lang w:val="en-US"/>
                  </w:rPr>
                  <m:t>t</m:t>
                </m:r>
              </m:sub>
            </m:sSub>
            <m:r>
              <w:rPr>
                <w:rFonts w:ascii="Cambria Math" w:eastAsiaTheme="minorEastAsia" w:hAnsi="Cambria Math"/>
                <w:sz w:val="24"/>
                <w:szCs w:val="24"/>
              </w:rPr>
              <m:t>Δ</m:t>
            </m:r>
            <m:r>
              <w:rPr>
                <w:rFonts w:ascii="Cambria Math" w:eastAsiaTheme="minorEastAsia" w:hAnsi="Cambria Math"/>
                <w:sz w:val="24"/>
                <w:szCs w:val="24"/>
                <w:lang w:val="en-US"/>
              </w:rPr>
              <m:t>t)</m:t>
            </m:r>
          </m:e>
          <m:sup>
            <m:r>
              <w:rPr>
                <w:rFonts w:ascii="Cambria Math" w:eastAsiaTheme="minorEastAsia" w:hAnsi="Cambria Math"/>
                <w:sz w:val="24"/>
                <w:szCs w:val="24"/>
                <w:lang w:val="en-US"/>
              </w:rPr>
              <m:t>-1</m:t>
            </m:r>
          </m:sup>
        </m:sSup>
      </m:oMath>
      <w:r>
        <w:rPr>
          <w:rFonts w:eastAsiaTheme="minorEastAsia"/>
          <w:sz w:val="24"/>
          <w:szCs w:val="24"/>
          <w:lang w:val="en-US"/>
        </w:rPr>
        <w:t>.</w:t>
      </w:r>
    </w:p>
    <w:p w:rsidR="00C847B2" w:rsidRPr="009765A7" w:rsidRDefault="00C847B2" w:rsidP="00C847B2">
      <w:pPr>
        <w:ind w:firstLine="720"/>
        <w:jc w:val="both"/>
        <w:rPr>
          <w:rFonts w:eastAsiaTheme="minorEastAsia"/>
          <w:sz w:val="24"/>
          <w:szCs w:val="24"/>
          <w:lang w:val="en-US"/>
        </w:rPr>
      </w:pPr>
      <w:r>
        <w:rPr>
          <w:rFonts w:eastAsiaTheme="minorEastAsia"/>
          <w:sz w:val="24"/>
          <w:szCs w:val="24"/>
          <w:lang w:val="en-US"/>
        </w:rPr>
        <w:t>The following figures contain the results they got, displaying the phase and frequency order parameters ( m and q) versus coupling strength K. For K -&gt;0 there is no synchronization, while for K-&gt;</w:t>
      </w:r>
      <w:r>
        <w:rPr>
          <w:rFonts w:eastAsiaTheme="minorEastAsia" w:cstheme="minorHAnsi"/>
          <w:sz w:val="24"/>
          <w:szCs w:val="24"/>
          <w:lang w:val="en-US"/>
        </w:rPr>
        <w:t>∞</w:t>
      </w:r>
      <w:r>
        <w:rPr>
          <w:rFonts w:eastAsiaTheme="minorEastAsia"/>
          <w:sz w:val="24"/>
          <w:szCs w:val="24"/>
          <w:lang w:val="en-US"/>
        </w:rPr>
        <w:t>, all phases of the oscillators become synchronized, regardless the structure of the network.</w:t>
      </w:r>
    </w:p>
    <w:p w:rsidR="009765A7" w:rsidRPr="009765A7" w:rsidRDefault="004D45A5" w:rsidP="00C847B2">
      <w:pPr>
        <w:ind w:firstLine="720"/>
        <w:jc w:val="both"/>
        <w:rPr>
          <w:rFonts w:eastAsiaTheme="minorEastAsia"/>
          <w:sz w:val="24"/>
          <w:szCs w:val="24"/>
          <w:lang w:val="en-US"/>
        </w:rPr>
      </w:pPr>
      <w:r w:rsidRPr="004D45A5">
        <w:rPr>
          <w:noProof/>
        </w:rPr>
        <w:pict>
          <v:shape id="_x0000_s1207" type="#_x0000_t202" style="position:absolute;left:0;text-align:left;margin-left:-76.5pt;margin-top:274.3pt;width:222pt;height:.05pt;z-index:251686912" stroked="f">
            <v:textbox style="mso-next-textbox:#_x0000_s1207;mso-fit-shape-to-text:t" inset="0,0,0,0">
              <w:txbxContent>
                <w:p w:rsidR="008175D0" w:rsidRPr="00F35F79" w:rsidRDefault="008175D0" w:rsidP="009765A7">
                  <w:pPr>
                    <w:pStyle w:val="Caption"/>
                    <w:rPr>
                      <w:noProof/>
                      <w:sz w:val="24"/>
                      <w:szCs w:val="24"/>
                    </w:rPr>
                  </w:pPr>
                  <w:r>
                    <w:t xml:space="preserve">Picture </w:t>
                  </w:r>
                  <w:fldSimple w:instr=" SEQ Picture \* ARABIC ">
                    <w:r w:rsidR="001967FD">
                      <w:rPr>
                        <w:noProof/>
                      </w:rPr>
                      <w:t>6</w:t>
                    </w:r>
                  </w:fldSimple>
                  <w:r>
                    <w:t xml:space="preserve"> </w:t>
                  </w:r>
                  <w:r>
                    <w:rPr>
                      <w:lang w:val="en-US"/>
                    </w:rPr>
                    <w:t>Phase and frequency synchronization</w:t>
                  </w:r>
                </w:p>
              </w:txbxContent>
            </v:textbox>
            <w10:wrap type="square"/>
          </v:shape>
        </w:pict>
      </w:r>
      <w:r w:rsidR="009765A7">
        <w:rPr>
          <w:rFonts w:eastAsiaTheme="minorEastAsia"/>
          <w:noProof/>
          <w:sz w:val="24"/>
          <w:szCs w:val="24"/>
          <w:lang w:eastAsia="el-GR"/>
        </w:rPr>
        <w:drawing>
          <wp:anchor distT="0" distB="0" distL="114300" distR="114300" simplePos="0" relativeHeight="251675648" behindDoc="0" locked="0" layoutInCell="1" allowOverlap="1">
            <wp:simplePos x="0" y="0"/>
            <wp:positionH relativeFrom="margin">
              <wp:posOffset>-971550</wp:posOffset>
            </wp:positionH>
            <wp:positionV relativeFrom="margin">
              <wp:posOffset>5248275</wp:posOffset>
            </wp:positionV>
            <wp:extent cx="2819400" cy="3038475"/>
            <wp:effectExtent l="19050" t="0" r="0" b="0"/>
            <wp:wrapSquare wrapText="bothSides"/>
            <wp:docPr id="3" name="Picture 174"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Untitled"/>
                    <pic:cNvPicPr>
                      <a:picLocks noChangeAspect="1" noChangeArrowheads="1"/>
                    </pic:cNvPicPr>
                  </pic:nvPicPr>
                  <pic:blipFill>
                    <a:blip r:embed="rId159"/>
                    <a:srcRect/>
                    <a:stretch>
                      <a:fillRect/>
                    </a:stretch>
                  </pic:blipFill>
                  <pic:spPr bwMode="auto">
                    <a:xfrm>
                      <a:off x="0" y="0"/>
                      <a:ext cx="2819400" cy="3038475"/>
                    </a:xfrm>
                    <a:prstGeom prst="rect">
                      <a:avLst/>
                    </a:prstGeom>
                    <a:noFill/>
                  </pic:spPr>
                </pic:pic>
              </a:graphicData>
            </a:graphic>
          </wp:anchor>
        </w:drawing>
      </w:r>
    </w:p>
    <w:p w:rsidR="009765A7" w:rsidRPr="009765A7" w:rsidRDefault="009765A7" w:rsidP="00C847B2">
      <w:pPr>
        <w:ind w:firstLine="720"/>
        <w:jc w:val="both"/>
        <w:rPr>
          <w:rFonts w:eastAsiaTheme="minorEastAsia"/>
          <w:sz w:val="24"/>
          <w:szCs w:val="24"/>
          <w:lang w:val="en-US"/>
        </w:rPr>
      </w:pPr>
      <w:r>
        <w:rPr>
          <w:rFonts w:eastAsiaTheme="minorEastAsia"/>
          <w:noProof/>
          <w:sz w:val="24"/>
          <w:szCs w:val="24"/>
          <w:lang w:eastAsia="el-GR"/>
        </w:rPr>
        <w:drawing>
          <wp:anchor distT="0" distB="0" distL="114300" distR="114300" simplePos="0" relativeHeight="251676672" behindDoc="0" locked="0" layoutInCell="1" allowOverlap="1">
            <wp:simplePos x="0" y="0"/>
            <wp:positionH relativeFrom="margin">
              <wp:posOffset>2400300</wp:posOffset>
            </wp:positionH>
            <wp:positionV relativeFrom="margin">
              <wp:posOffset>5295900</wp:posOffset>
            </wp:positionV>
            <wp:extent cx="3267075" cy="2990850"/>
            <wp:effectExtent l="19050" t="0" r="9525" b="0"/>
            <wp:wrapSquare wrapText="bothSides"/>
            <wp:docPr id="175" name="Picture 175"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Untitled"/>
                    <pic:cNvPicPr>
                      <a:picLocks noChangeAspect="1" noChangeArrowheads="1"/>
                    </pic:cNvPicPr>
                  </pic:nvPicPr>
                  <pic:blipFill>
                    <a:blip r:embed="rId160"/>
                    <a:srcRect/>
                    <a:stretch>
                      <a:fillRect/>
                    </a:stretch>
                  </pic:blipFill>
                  <pic:spPr bwMode="auto">
                    <a:xfrm>
                      <a:off x="0" y="0"/>
                      <a:ext cx="3267075" cy="2990850"/>
                    </a:xfrm>
                    <a:prstGeom prst="rect">
                      <a:avLst/>
                    </a:prstGeom>
                    <a:noFill/>
                  </pic:spPr>
                </pic:pic>
              </a:graphicData>
            </a:graphic>
          </wp:anchor>
        </w:drawing>
      </w:r>
    </w:p>
    <w:p w:rsidR="009765A7" w:rsidRPr="009765A7" w:rsidRDefault="009765A7" w:rsidP="00C847B2">
      <w:pPr>
        <w:ind w:firstLine="720"/>
        <w:jc w:val="both"/>
        <w:rPr>
          <w:rFonts w:eastAsiaTheme="minorEastAsia"/>
          <w:sz w:val="24"/>
          <w:szCs w:val="24"/>
          <w:lang w:val="en-US"/>
        </w:rPr>
      </w:pPr>
    </w:p>
    <w:p w:rsidR="009765A7" w:rsidRPr="009765A7" w:rsidRDefault="009765A7" w:rsidP="00C847B2">
      <w:pPr>
        <w:ind w:firstLine="720"/>
        <w:jc w:val="both"/>
        <w:rPr>
          <w:rFonts w:eastAsiaTheme="minorEastAsia"/>
          <w:sz w:val="24"/>
          <w:szCs w:val="24"/>
          <w:lang w:val="en-US"/>
        </w:rPr>
      </w:pPr>
    </w:p>
    <w:p w:rsidR="009765A7" w:rsidRPr="009765A7" w:rsidRDefault="009765A7" w:rsidP="00C847B2">
      <w:pPr>
        <w:ind w:firstLine="720"/>
        <w:jc w:val="both"/>
        <w:rPr>
          <w:rFonts w:eastAsiaTheme="minorEastAsia"/>
          <w:sz w:val="24"/>
          <w:szCs w:val="24"/>
          <w:lang w:val="en-US"/>
        </w:rPr>
      </w:pPr>
    </w:p>
    <w:p w:rsidR="009765A7" w:rsidRPr="009765A7" w:rsidRDefault="009765A7" w:rsidP="00C847B2">
      <w:pPr>
        <w:ind w:firstLine="720"/>
        <w:jc w:val="both"/>
        <w:rPr>
          <w:rFonts w:eastAsiaTheme="minorEastAsia"/>
          <w:sz w:val="24"/>
          <w:szCs w:val="24"/>
          <w:lang w:val="en-US"/>
        </w:rPr>
      </w:pPr>
    </w:p>
    <w:p w:rsidR="009765A7" w:rsidRPr="009765A7" w:rsidRDefault="009765A7" w:rsidP="00C847B2">
      <w:pPr>
        <w:ind w:firstLine="720"/>
        <w:jc w:val="both"/>
        <w:rPr>
          <w:rFonts w:eastAsiaTheme="minorEastAsia"/>
          <w:sz w:val="24"/>
          <w:szCs w:val="24"/>
          <w:lang w:val="en-US"/>
        </w:rPr>
      </w:pPr>
    </w:p>
    <w:p w:rsidR="009765A7" w:rsidRPr="009765A7" w:rsidRDefault="009765A7" w:rsidP="00C847B2">
      <w:pPr>
        <w:ind w:firstLine="720"/>
        <w:jc w:val="both"/>
        <w:rPr>
          <w:rFonts w:eastAsiaTheme="minorEastAsia"/>
          <w:sz w:val="24"/>
          <w:szCs w:val="24"/>
          <w:lang w:val="en-US"/>
        </w:rPr>
      </w:pPr>
    </w:p>
    <w:p w:rsidR="009765A7" w:rsidRPr="009765A7" w:rsidRDefault="009765A7" w:rsidP="00C847B2">
      <w:pPr>
        <w:ind w:firstLine="720"/>
        <w:jc w:val="both"/>
        <w:rPr>
          <w:rFonts w:eastAsiaTheme="minorEastAsia"/>
          <w:sz w:val="24"/>
          <w:szCs w:val="24"/>
          <w:lang w:val="en-US"/>
        </w:rPr>
      </w:pPr>
    </w:p>
    <w:p w:rsidR="009765A7" w:rsidRPr="009765A7" w:rsidRDefault="009765A7" w:rsidP="00C847B2">
      <w:pPr>
        <w:ind w:firstLine="720"/>
        <w:jc w:val="both"/>
        <w:rPr>
          <w:rFonts w:eastAsiaTheme="minorEastAsia"/>
          <w:sz w:val="24"/>
          <w:szCs w:val="24"/>
          <w:lang w:val="en-US"/>
        </w:rPr>
      </w:pPr>
    </w:p>
    <w:p w:rsidR="009765A7" w:rsidRPr="009765A7" w:rsidRDefault="009765A7" w:rsidP="00C847B2">
      <w:pPr>
        <w:ind w:firstLine="720"/>
        <w:jc w:val="both"/>
        <w:rPr>
          <w:rFonts w:eastAsiaTheme="minorEastAsia"/>
          <w:sz w:val="24"/>
          <w:szCs w:val="24"/>
          <w:lang w:val="en-US"/>
        </w:rPr>
      </w:pPr>
    </w:p>
    <w:p w:rsidR="009765A7" w:rsidRPr="009765A7" w:rsidRDefault="009765A7" w:rsidP="00C847B2">
      <w:pPr>
        <w:ind w:firstLine="720"/>
        <w:jc w:val="both"/>
        <w:rPr>
          <w:rFonts w:eastAsiaTheme="minorEastAsia"/>
          <w:sz w:val="24"/>
          <w:szCs w:val="24"/>
          <w:lang w:val="en-US"/>
        </w:rPr>
      </w:pPr>
    </w:p>
    <w:p w:rsidR="00C847B2" w:rsidRDefault="00C847B2" w:rsidP="009765A7">
      <w:pPr>
        <w:ind w:firstLine="720"/>
        <w:jc w:val="both"/>
        <w:rPr>
          <w:rFonts w:eastAsiaTheme="minorEastAsia"/>
          <w:sz w:val="24"/>
          <w:szCs w:val="24"/>
          <w:lang w:val="en-US"/>
        </w:rPr>
      </w:pPr>
      <w:r>
        <w:rPr>
          <w:rFonts w:eastAsiaTheme="minorEastAsia"/>
          <w:sz w:val="24"/>
          <w:szCs w:val="24"/>
          <w:lang w:val="en-US"/>
        </w:rPr>
        <w:lastRenderedPageBreak/>
        <w:t>The most interesting result was that both synchronization of phase and frequency exhibit strong dependence on the rewiring probability P. While there is no synchronization happening in the original network (no shortcuts, P=0), with only a tiny fraction of shortcuts (P=0.05) there could be achieved synchrony. Also both m(K) and q(K) saturated and didn’t show any significant difference for values of P&gt;</w:t>
      </w: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P</m:t>
            </m:r>
          </m:e>
          <m:sub>
            <m:r>
              <w:rPr>
                <w:rFonts w:ascii="Cambria Math" w:eastAsiaTheme="minorEastAsia" w:hAnsi="Cambria Math"/>
                <w:sz w:val="24"/>
                <w:szCs w:val="24"/>
                <w:lang w:val="en-US"/>
              </w:rPr>
              <m:t>m</m:t>
            </m:r>
          </m:sub>
        </m:sSub>
        <m:r>
          <w:rPr>
            <w:rFonts w:ascii="Cambria Math" w:eastAsiaTheme="minorEastAsia" w:hAnsi="Cambria Math"/>
            <w:sz w:val="24"/>
            <w:szCs w:val="24"/>
            <w:lang w:val="en-US"/>
          </w:rPr>
          <m:t>=0.5</m:t>
        </m:r>
      </m:oMath>
      <w:r>
        <w:rPr>
          <w:rFonts w:eastAsiaTheme="minorEastAsia"/>
          <w:sz w:val="24"/>
          <w:szCs w:val="24"/>
          <w:lang w:val="en-US"/>
        </w:rPr>
        <w:t>. Thus only with half the shortcuts synchronization is achieved in the same pattern as it would in a random network (P=1). So, a globally connected behavior can be established with a lower cost of complexity.</w:t>
      </w:r>
      <w:r w:rsidR="004D45A5">
        <w:rPr>
          <w:rFonts w:eastAsiaTheme="minorEastAsia"/>
          <w:sz w:val="24"/>
          <w:szCs w:val="24"/>
          <w:lang w:val="en-US"/>
        </w:rPr>
        <w:fldChar w:fldCharType="begin" w:fldLock="1"/>
      </w:r>
      <w:r w:rsidR="009765A7">
        <w:rPr>
          <w:rFonts w:eastAsiaTheme="minorEastAsia"/>
          <w:sz w:val="24"/>
          <w:szCs w:val="24"/>
          <w:lang w:val="en-US"/>
        </w:rPr>
        <w:instrText>ADDIN CSL_CITATION { "citationItems" : [ { "id" : "ITEM-1", "itemData" : { "DOI" : "10.1063/1.2939136", "ISBN" : "1539-3755 (Print)\\r1539-3755 (Linking)", "ISSN" : "10541500", "PMID" : "11863619", "abstract" : "We investigate collective synchronization in a system of coupled oscillators on small-world networks. The order parameters which measure synchronization of phases and frequencies are introduced and analyzed by means of dynamic simulations and finite-size scaling. Phase synchronization is observed to emerge in the presence of even a tiny fraction $P$ of shortcuts and to display saturated behavior for $P \\gtrsim 0.5$. This indicates that the same synchronizability as the random network (P=1) can be achieved with relatively small number of shortcuts. The transient behavior of the synchronization, obtained from the measurement of the relaxation time, is also discussed.", "author" : [ { "dropping-particle" : "", "family" : "Hong", "given" : "H.", "non-dropping-particle" : "", "parse-names" : false, "suffix" : "" }, { "dropping-particle" : "", "family" : "Choi", "given" : "M.Y.", "non-dropping-particle" : "", "parse-names" : false, "suffix" : "" }, { "dropping-particle" : "", "family" : "Beom Jun Kim", "given" : "", "non-dropping-particle" : "", "parse-names" : false, "suffix" : "" } ], "container-title" : "Chaos", "id" : "ITEM-1", "issue" : "3", "issued" : { "date-parts" : [ [ "2008" ] ] }, "title" : "Synchronization in small-world networks", "type" : "article-journal", "volume" : "18" }, "uris" : [ "http://www.mendeley.com/documents/?uuid=fedb0f4e-9b2d-4b74-a849-ea19de7b611b" ] } ], "mendeley" : { "formattedCitation" : "(Hong, Choi, &amp; Beom Jun Kim, 2008)", "plainTextFormattedCitation" : "(Hong, Choi, &amp; Beom Jun Kim, 2008)", "previouslyFormattedCitation" : "(Hong, Choi, &amp; Beom Jun Kim, 2008)" }, "properties" : {  }, "schema" : "https://github.com/citation-style-language/schema/raw/master/csl-citation.json" }</w:instrText>
      </w:r>
      <w:r w:rsidR="004D45A5">
        <w:rPr>
          <w:rFonts w:eastAsiaTheme="minorEastAsia"/>
          <w:sz w:val="24"/>
          <w:szCs w:val="24"/>
          <w:lang w:val="en-US"/>
        </w:rPr>
        <w:fldChar w:fldCharType="separate"/>
      </w:r>
      <w:r w:rsidR="009765A7" w:rsidRPr="009765A7">
        <w:rPr>
          <w:rFonts w:eastAsiaTheme="minorEastAsia"/>
          <w:noProof/>
          <w:sz w:val="24"/>
          <w:szCs w:val="24"/>
          <w:lang w:val="en-US"/>
        </w:rPr>
        <w:t>(Hong, Choi, &amp; Beom Jun Kim, 2008)</w:t>
      </w:r>
      <w:r w:rsidR="004D45A5">
        <w:rPr>
          <w:rFonts w:eastAsiaTheme="minorEastAsia"/>
          <w:sz w:val="24"/>
          <w:szCs w:val="24"/>
          <w:lang w:val="en-US"/>
        </w:rPr>
        <w:fldChar w:fldCharType="end"/>
      </w:r>
    </w:p>
    <w:p w:rsidR="009765A7" w:rsidRPr="009765A7" w:rsidRDefault="00C847B2" w:rsidP="009765A7">
      <w:pPr>
        <w:ind w:firstLine="720"/>
        <w:jc w:val="both"/>
        <w:rPr>
          <w:rFonts w:eastAsiaTheme="minorEastAsia"/>
          <w:sz w:val="24"/>
          <w:szCs w:val="24"/>
          <w:lang w:val="en-US"/>
        </w:rPr>
      </w:pPr>
      <w:r w:rsidRPr="009765A7">
        <w:rPr>
          <w:rFonts w:eastAsiaTheme="minorEastAsia"/>
          <w:sz w:val="24"/>
          <w:szCs w:val="24"/>
          <w:lang w:val="en-US"/>
        </w:rPr>
        <w:t>Also, a study in 2003, regarding synchronization of oscillator networks with small-world interaction and coupling delays, as delays can be viewed as arising from the finite speed of transmission and sp</w:t>
      </w:r>
      <w:r w:rsidR="009765A7" w:rsidRPr="009765A7">
        <w:rPr>
          <w:rFonts w:eastAsiaTheme="minorEastAsia"/>
          <w:sz w:val="24"/>
          <w:szCs w:val="24"/>
          <w:lang w:val="en-US"/>
        </w:rPr>
        <w:t>r</w:t>
      </w:r>
      <w:r w:rsidRPr="009765A7">
        <w:rPr>
          <w:rFonts w:eastAsiaTheme="minorEastAsia"/>
          <w:sz w:val="24"/>
          <w:szCs w:val="24"/>
          <w:lang w:val="en-US"/>
        </w:rPr>
        <w:t>eading as well as congestion,  showed that when the network comes into synchronization then the synchronized state is stable and independent of the topology of the network. They proved that both theoretically and numerically with simulation in matlab. The main difference here</w:t>
      </w:r>
      <w:r w:rsidR="009765A7" w:rsidRPr="009765A7">
        <w:rPr>
          <w:rFonts w:eastAsiaTheme="minorEastAsia"/>
          <w:sz w:val="24"/>
          <w:szCs w:val="24"/>
          <w:lang w:val="en-US"/>
        </w:rPr>
        <w:t xml:space="preserve"> </w:t>
      </w:r>
      <w:r w:rsidRPr="009765A7">
        <w:rPr>
          <w:rFonts w:eastAsiaTheme="minorEastAsia"/>
          <w:sz w:val="24"/>
          <w:szCs w:val="24"/>
          <w:lang w:val="en-US"/>
        </w:rPr>
        <w:t xml:space="preserve">, is that they didn’t use the usual Watts and Strogatz rewiring algorithm, but the Newman-Watts algorithm, in order not to encounter the problem of unconnected clusters. With this algorithm there is no breaking of connections between two nearest neighbors and a connection between two unconnected vertices is added with probability P. (ie with p=0 the original network stays intact, and for p=1 a fully connected network appears, instead of the random we would get with the Watt-Strogatz algorithm). They found the following governing equations of motion:                                                                  </w:t>
      </w:r>
      <w:r w:rsidR="009765A7" w:rsidRPr="009765A7">
        <w:rPr>
          <w:rFonts w:eastAsiaTheme="minorEastAsia"/>
          <w:sz w:val="24"/>
          <w:szCs w:val="24"/>
          <w:lang w:val="en-US"/>
        </w:rPr>
        <w:tab/>
      </w:r>
      <w:r w:rsidR="009765A7" w:rsidRPr="009765A7">
        <w:rPr>
          <w:rFonts w:eastAsiaTheme="minorEastAsia"/>
          <w:sz w:val="24"/>
          <w:szCs w:val="24"/>
          <w:lang w:val="en-US"/>
        </w:rPr>
        <w:tab/>
      </w:r>
      <m:oMath>
        <m:sSub>
          <m:sSubPr>
            <m:ctrlPr>
              <w:rPr>
                <w:rFonts w:ascii="Cambria Math" w:eastAsiaTheme="minorEastAsia" w:hAnsi="Cambria Math"/>
                <w:i/>
                <w:sz w:val="24"/>
                <w:szCs w:val="24"/>
                <w:lang w:val="en-US"/>
              </w:rPr>
            </m:ctrlPr>
          </m:sSubPr>
          <m:e>
            <m:acc>
              <m:accPr>
                <m:chr m:val="̇"/>
                <m:ctrlPr>
                  <w:rPr>
                    <w:rFonts w:ascii="Cambria Math" w:eastAsiaTheme="minorEastAsia" w:hAnsi="Cambria Math"/>
                    <w:i/>
                    <w:sz w:val="24"/>
                    <w:szCs w:val="24"/>
                    <w:lang w:val="en-US"/>
                  </w:rPr>
                </m:ctrlPr>
              </m:accPr>
              <m:e>
                <m:r>
                  <w:rPr>
                    <w:rFonts w:ascii="Cambria Math" w:eastAsiaTheme="minorEastAsia" w:hAnsi="Cambria Math"/>
                    <w:sz w:val="24"/>
                    <w:szCs w:val="24"/>
                  </w:rPr>
                  <m:t>θ</m:t>
                </m:r>
              </m:e>
            </m:acc>
          </m:e>
          <m:sub>
            <m:r>
              <w:rPr>
                <w:rFonts w:ascii="Cambria Math" w:eastAsiaTheme="minorEastAsia" w:hAnsi="Cambria Math"/>
                <w:sz w:val="24"/>
                <w:szCs w:val="24"/>
                <w:lang w:val="en-US"/>
              </w:rPr>
              <m:t>i</m:t>
            </m:r>
          </m:sub>
        </m:sSub>
        <m:d>
          <m:dPr>
            <m:ctrlPr>
              <w:rPr>
                <w:rFonts w:ascii="Cambria Math" w:eastAsiaTheme="minorEastAsia" w:hAnsi="Cambria Math"/>
                <w:i/>
                <w:sz w:val="24"/>
                <w:szCs w:val="24"/>
                <w:lang w:val="en-US"/>
              </w:rPr>
            </m:ctrlPr>
          </m:dPr>
          <m:e>
            <m:r>
              <w:rPr>
                <w:rFonts w:ascii="Cambria Math" w:eastAsiaTheme="minorEastAsia" w:hAnsi="Cambria Math"/>
                <w:sz w:val="24"/>
                <w:szCs w:val="24"/>
                <w:lang w:val="en-US"/>
              </w:rPr>
              <m:t>t</m:t>
            </m:r>
          </m:e>
        </m:d>
        <m:r>
          <w:rPr>
            <w:rFonts w:ascii="Cambria Math" w:eastAsiaTheme="minorEastAsia"/>
            <w:sz w:val="24"/>
            <w:szCs w:val="24"/>
            <w:lang w:val="en-US"/>
          </w:rPr>
          <m:t>=</m:t>
        </m:r>
        <m:r>
          <w:rPr>
            <w:rFonts w:ascii="Cambria Math" w:eastAsiaTheme="minorEastAsia" w:hAnsi="Cambria Math"/>
            <w:sz w:val="24"/>
            <w:szCs w:val="24"/>
          </w:rPr>
          <m:t>ω</m:t>
        </m:r>
        <m:r>
          <w:rPr>
            <w:rFonts w:ascii="Cambria Math" w:eastAsiaTheme="minorEastAsia"/>
            <w:sz w:val="24"/>
            <w:szCs w:val="24"/>
            <w:lang w:val="en-US"/>
          </w:rPr>
          <m:t>+</m:t>
        </m:r>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c</m:t>
            </m:r>
          </m:num>
          <m:den>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k</m:t>
                </m:r>
              </m:e>
              <m:sub>
                <m:r>
                  <w:rPr>
                    <w:rFonts w:ascii="Cambria Math" w:eastAsiaTheme="minorEastAsia" w:hAnsi="Cambria Math"/>
                    <w:sz w:val="24"/>
                    <w:szCs w:val="24"/>
                    <w:lang w:val="en-US"/>
                  </w:rPr>
                  <m:t>i</m:t>
                </m:r>
              </m:sub>
            </m:sSub>
          </m:den>
        </m:f>
        <m:nary>
          <m:naryPr>
            <m:chr m:val="∑"/>
            <m:limLoc m:val="undOvr"/>
            <m:ctrlPr>
              <w:rPr>
                <w:rFonts w:ascii="Cambria Math" w:eastAsiaTheme="minorEastAsia" w:hAnsi="Cambria Math"/>
                <w:i/>
                <w:sz w:val="24"/>
                <w:szCs w:val="24"/>
                <w:lang w:val="en-US"/>
              </w:rPr>
            </m:ctrlPr>
          </m:naryPr>
          <m:sub>
            <m:r>
              <w:rPr>
                <w:rFonts w:ascii="Cambria Math" w:eastAsiaTheme="minorEastAsia" w:hAnsi="Cambria Math"/>
                <w:sz w:val="24"/>
                <w:szCs w:val="24"/>
                <w:lang w:val="en-US"/>
              </w:rPr>
              <m:t>j</m:t>
            </m:r>
            <m:r>
              <w:rPr>
                <w:rFonts w:ascii="Cambria Math" w:eastAsiaTheme="minorEastAsia"/>
                <w:sz w:val="24"/>
                <w:szCs w:val="24"/>
                <w:lang w:val="en-US"/>
              </w:rPr>
              <m:t>=1</m:t>
            </m:r>
          </m:sub>
          <m:sup>
            <m:r>
              <w:rPr>
                <w:rFonts w:ascii="Cambria Math" w:eastAsiaTheme="minorEastAsia" w:hAnsi="Cambria Math"/>
                <w:sz w:val="24"/>
                <w:szCs w:val="24"/>
                <w:lang w:val="en-US"/>
              </w:rPr>
              <m:t>N</m:t>
            </m:r>
          </m:sup>
          <m:e>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ij</m:t>
                </m:r>
              </m:sub>
            </m:sSub>
            <m:r>
              <w:rPr>
                <w:rFonts w:ascii="Cambria Math" w:eastAsiaTheme="minorEastAsia" w:hAnsi="Cambria Math"/>
                <w:sz w:val="24"/>
                <w:szCs w:val="24"/>
                <w:lang w:val="en-US"/>
              </w:rPr>
              <m:t>f</m:t>
            </m:r>
            <m:r>
              <w:rPr>
                <w:rFonts w:ascii="Cambria Math" w:eastAsiaTheme="minorEastAsia"/>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rPr>
                  <m:t>θ</m:t>
                </m:r>
              </m:e>
              <m:sub>
                <m:r>
                  <w:rPr>
                    <w:rFonts w:ascii="Cambria Math" w:eastAsiaTheme="minorEastAsia" w:hAnsi="Cambria Math"/>
                    <w:sz w:val="24"/>
                    <w:szCs w:val="24"/>
                    <w:lang w:val="en-US"/>
                  </w:rPr>
                  <m:t>j</m:t>
                </m:r>
              </m:sub>
            </m:sSub>
            <m:d>
              <m:dPr>
                <m:ctrlPr>
                  <w:rPr>
                    <w:rFonts w:ascii="Cambria Math" w:eastAsiaTheme="minorEastAsia" w:hAnsi="Cambria Math"/>
                    <w:i/>
                    <w:sz w:val="24"/>
                    <w:szCs w:val="24"/>
                    <w:lang w:val="en-US"/>
                  </w:rPr>
                </m:ctrlPr>
              </m:dPr>
              <m:e>
                <m:r>
                  <w:rPr>
                    <w:rFonts w:ascii="Cambria Math" w:eastAsiaTheme="minorEastAsia" w:hAnsi="Cambria Math"/>
                    <w:sz w:val="24"/>
                    <w:szCs w:val="24"/>
                    <w:lang w:val="en-US"/>
                  </w:rPr>
                  <m:t>t-</m:t>
                </m:r>
                <m:r>
                  <w:rPr>
                    <w:rFonts w:ascii="Cambria Math" w:eastAsiaTheme="minorEastAsia" w:hAnsi="Cambria Math"/>
                    <w:sz w:val="24"/>
                    <w:szCs w:val="24"/>
                  </w:rPr>
                  <m:t>τ</m:t>
                </m:r>
              </m:e>
            </m:d>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rPr>
                  <m:t>θ</m:t>
                </m:r>
              </m:e>
              <m:sub>
                <m:r>
                  <w:rPr>
                    <w:rFonts w:ascii="Cambria Math" w:eastAsiaTheme="minorEastAsia" w:hAnsi="Cambria Math"/>
                    <w:sz w:val="24"/>
                    <w:szCs w:val="24"/>
                    <w:lang w:val="en-US"/>
                  </w:rPr>
                  <m:t>i</m:t>
                </m:r>
              </m:sub>
            </m:sSub>
            <m:d>
              <m:dPr>
                <m:ctrlPr>
                  <w:rPr>
                    <w:rFonts w:ascii="Cambria Math" w:eastAsiaTheme="minorEastAsia" w:hAnsi="Cambria Math"/>
                    <w:i/>
                    <w:sz w:val="24"/>
                    <w:szCs w:val="24"/>
                    <w:lang w:val="en-US"/>
                  </w:rPr>
                </m:ctrlPr>
              </m:dPr>
              <m:e>
                <m:r>
                  <w:rPr>
                    <w:rFonts w:ascii="Cambria Math" w:eastAsiaTheme="minorEastAsia" w:hAnsi="Cambria Math"/>
                    <w:sz w:val="24"/>
                    <w:szCs w:val="24"/>
                    <w:lang w:val="en-US"/>
                  </w:rPr>
                  <m:t>t</m:t>
                </m:r>
              </m:e>
            </m:d>
            <m:r>
              <w:rPr>
                <w:rFonts w:ascii="Cambria Math" w:eastAsiaTheme="minorEastAsia"/>
                <w:sz w:val="24"/>
                <w:szCs w:val="24"/>
                <w:lang w:val="en-US"/>
              </w:rPr>
              <m:t>)</m:t>
            </m:r>
          </m:e>
        </m:nary>
      </m:oMath>
      <w:r w:rsidRPr="009765A7">
        <w:rPr>
          <w:rFonts w:eastAsiaTheme="minorEastAsia"/>
          <w:sz w:val="24"/>
          <w:szCs w:val="24"/>
          <w:lang w:val="en-US"/>
        </w:rPr>
        <w:t xml:space="preserve">                                                                      where</w:t>
      </w:r>
      <w:r w:rsidR="009765A7" w:rsidRPr="009765A7">
        <w:rPr>
          <w:rFonts w:eastAsiaTheme="minorEastAsia"/>
          <w:sz w:val="24"/>
          <w:szCs w:val="24"/>
          <w:lang w:val="en-US"/>
        </w:rPr>
        <w:t>,</w:t>
      </w:r>
      <w:r w:rsidRPr="009765A7">
        <w:rPr>
          <w:rFonts w:eastAsiaTheme="minorEastAsia"/>
          <w:sz w:val="24"/>
          <w:szCs w:val="24"/>
          <w:lang w:val="en-US"/>
        </w:rPr>
        <w:t xml:space="preserve"> </w:t>
      </w:r>
    </w:p>
    <w:p w:rsidR="009765A7" w:rsidRDefault="009765A7" w:rsidP="009765A7">
      <w:pPr>
        <w:pStyle w:val="ListParagraph"/>
        <w:numPr>
          <w:ilvl w:val="0"/>
          <w:numId w:val="12"/>
        </w:numPr>
        <w:jc w:val="both"/>
        <w:rPr>
          <w:rFonts w:eastAsiaTheme="minorEastAsia"/>
          <w:sz w:val="24"/>
          <w:szCs w:val="24"/>
          <w:lang w:val="en-US"/>
        </w:rPr>
      </w:pPr>
      <w:r w:rsidRPr="009765A7">
        <w:rPr>
          <w:rFonts w:eastAsiaTheme="minorEastAsia"/>
          <w:sz w:val="24"/>
          <w:szCs w:val="24"/>
          <w:lang w:val="en-US"/>
        </w:rPr>
        <w:t xml:space="preserve"> </w:t>
      </w: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rPr>
              <m:t>θ</m:t>
            </m:r>
          </m:e>
          <m:sub>
            <m:r>
              <w:rPr>
                <w:rFonts w:ascii="Cambria Math" w:eastAsiaTheme="minorEastAsia" w:hAnsi="Cambria Math"/>
                <w:sz w:val="24"/>
                <w:szCs w:val="24"/>
                <w:lang w:val="en-US"/>
              </w:rPr>
              <m:t>i</m:t>
            </m:r>
          </m:sub>
        </m:sSub>
      </m:oMath>
      <w:r w:rsidR="00C847B2" w:rsidRPr="009765A7">
        <w:rPr>
          <w:rFonts w:eastAsiaTheme="minorEastAsia"/>
          <w:sz w:val="24"/>
          <w:szCs w:val="24"/>
          <w:lang w:val="en-US"/>
        </w:rPr>
        <w:t xml:space="preserve">is the phase of oscillator i, </w:t>
      </w:r>
    </w:p>
    <w:p w:rsidR="009765A7" w:rsidRDefault="00C847B2" w:rsidP="009765A7">
      <w:pPr>
        <w:pStyle w:val="ListParagraph"/>
        <w:numPr>
          <w:ilvl w:val="0"/>
          <w:numId w:val="12"/>
        </w:numPr>
        <w:jc w:val="both"/>
        <w:rPr>
          <w:rFonts w:eastAsiaTheme="minorEastAsia"/>
          <w:sz w:val="24"/>
          <w:szCs w:val="24"/>
          <w:lang w:val="en-US"/>
        </w:rPr>
      </w:pPr>
      <w:r w:rsidRPr="009765A7">
        <w:rPr>
          <w:rFonts w:eastAsiaTheme="minorEastAsia"/>
          <w:sz w:val="24"/>
          <w:szCs w:val="24"/>
        </w:rPr>
        <w:t>ω</w:t>
      </w:r>
      <w:r w:rsidRPr="009765A7">
        <w:rPr>
          <w:rFonts w:eastAsiaTheme="minorEastAsia"/>
          <w:sz w:val="24"/>
          <w:szCs w:val="24"/>
          <w:lang w:val="en-US"/>
        </w:rPr>
        <w:t xml:space="preserve"> is its natural frequency,  </w:t>
      </w:r>
    </w:p>
    <w:p w:rsidR="009765A7" w:rsidRDefault="00C847B2" w:rsidP="009765A7">
      <w:pPr>
        <w:pStyle w:val="ListParagraph"/>
        <w:numPr>
          <w:ilvl w:val="0"/>
          <w:numId w:val="12"/>
        </w:numPr>
        <w:jc w:val="both"/>
        <w:rPr>
          <w:rFonts w:eastAsiaTheme="minorEastAsia"/>
          <w:sz w:val="24"/>
          <w:szCs w:val="24"/>
          <w:lang w:val="en-US"/>
        </w:rPr>
      </w:pPr>
      <w:r w:rsidRPr="009765A7">
        <w:rPr>
          <w:rFonts w:eastAsiaTheme="minorEastAsia"/>
          <w:sz w:val="24"/>
          <w:szCs w:val="24"/>
          <w:lang w:val="en-US"/>
        </w:rPr>
        <w:t>c is the coupling strength, same between all oscillators,</w:t>
      </w:r>
    </w:p>
    <w:p w:rsidR="009765A7" w:rsidRDefault="004D45A5" w:rsidP="009765A7">
      <w:pPr>
        <w:pStyle w:val="ListParagraph"/>
        <w:numPr>
          <w:ilvl w:val="0"/>
          <w:numId w:val="12"/>
        </w:numPr>
        <w:jc w:val="both"/>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k</m:t>
            </m:r>
          </m:e>
          <m:sub>
            <m:r>
              <w:rPr>
                <w:rFonts w:ascii="Cambria Math" w:eastAsiaTheme="minorEastAsia" w:hAnsi="Cambria Math"/>
                <w:sz w:val="24"/>
                <w:szCs w:val="24"/>
                <w:lang w:val="en-US"/>
              </w:rPr>
              <m:t>i</m:t>
            </m:r>
          </m:sub>
        </m:sSub>
      </m:oMath>
      <w:r w:rsidR="00C847B2" w:rsidRPr="009765A7">
        <w:rPr>
          <w:rFonts w:eastAsiaTheme="minorEastAsia"/>
          <w:sz w:val="24"/>
          <w:szCs w:val="24"/>
          <w:lang w:val="en-US"/>
        </w:rPr>
        <w:t xml:space="preserve"> is the nu</w:t>
      </w:r>
      <w:r w:rsidR="009765A7">
        <w:rPr>
          <w:rFonts w:eastAsiaTheme="minorEastAsia"/>
          <w:sz w:val="24"/>
          <w:szCs w:val="24"/>
          <w:lang w:val="en-US"/>
        </w:rPr>
        <w:t>mber of signals the oscillator i</w:t>
      </w:r>
      <w:r w:rsidR="00C847B2" w:rsidRPr="009765A7">
        <w:rPr>
          <w:rFonts w:eastAsiaTheme="minorEastAsia"/>
          <w:sz w:val="24"/>
          <w:szCs w:val="24"/>
          <w:lang w:val="en-US"/>
        </w:rPr>
        <w:t xml:space="preserve"> receives = the degree of node i,  </w:t>
      </w:r>
    </w:p>
    <w:p w:rsidR="009765A7" w:rsidRDefault="00C847B2" w:rsidP="009765A7">
      <w:pPr>
        <w:pStyle w:val="ListParagraph"/>
        <w:numPr>
          <w:ilvl w:val="0"/>
          <w:numId w:val="12"/>
        </w:numPr>
        <w:jc w:val="both"/>
        <w:rPr>
          <w:rFonts w:eastAsiaTheme="minorEastAsia"/>
          <w:sz w:val="24"/>
          <w:szCs w:val="24"/>
          <w:lang w:val="en-US"/>
        </w:rPr>
      </w:pPr>
      <w:r w:rsidRPr="009765A7">
        <w:rPr>
          <w:rFonts w:eastAsiaTheme="minorEastAsia"/>
          <w:sz w:val="24"/>
          <w:szCs w:val="24"/>
          <w:lang w:val="en-US"/>
        </w:rPr>
        <w:t>f is the coupling function,</w:t>
      </w:r>
    </w:p>
    <w:p w:rsidR="009765A7" w:rsidRDefault="00C847B2" w:rsidP="009765A7">
      <w:pPr>
        <w:pStyle w:val="ListParagraph"/>
        <w:numPr>
          <w:ilvl w:val="0"/>
          <w:numId w:val="12"/>
        </w:numPr>
        <w:jc w:val="both"/>
        <w:rPr>
          <w:rFonts w:eastAsiaTheme="minorEastAsia"/>
          <w:sz w:val="24"/>
          <w:szCs w:val="24"/>
          <w:lang w:val="en-US"/>
        </w:rPr>
      </w:pPr>
      <w:r w:rsidRPr="009765A7">
        <w:rPr>
          <w:rFonts w:eastAsiaTheme="minorEastAsia"/>
          <w:sz w:val="24"/>
          <w:szCs w:val="24"/>
        </w:rPr>
        <w:t>τ</w:t>
      </w:r>
      <w:r w:rsidR="009765A7">
        <w:rPr>
          <w:rFonts w:eastAsiaTheme="minorEastAsia"/>
          <w:sz w:val="24"/>
          <w:szCs w:val="24"/>
          <w:lang w:val="en-US"/>
        </w:rPr>
        <w:t xml:space="preserve">&gt;0 </w:t>
      </w:r>
      <w:r w:rsidRPr="009765A7">
        <w:rPr>
          <w:rFonts w:eastAsiaTheme="minorEastAsia"/>
          <w:sz w:val="24"/>
          <w:szCs w:val="24"/>
          <w:lang w:val="en-US"/>
        </w:rPr>
        <w:t xml:space="preserve">is the time delay,                                                          </w:t>
      </w:r>
      <w:r w:rsidR="009765A7">
        <w:rPr>
          <w:rFonts w:eastAsiaTheme="minorEastAsia"/>
          <w:sz w:val="24"/>
          <w:szCs w:val="24"/>
          <w:lang w:val="en-US"/>
        </w:rPr>
        <w:t xml:space="preserve">                           </w:t>
      </w:r>
    </w:p>
    <w:p w:rsidR="009765A7" w:rsidRDefault="00C847B2" w:rsidP="009765A7">
      <w:pPr>
        <w:pStyle w:val="ListParagraph"/>
        <w:numPr>
          <w:ilvl w:val="0"/>
          <w:numId w:val="12"/>
        </w:numPr>
        <w:jc w:val="both"/>
        <w:rPr>
          <w:rFonts w:eastAsiaTheme="minorEastAsia"/>
          <w:sz w:val="24"/>
          <w:szCs w:val="24"/>
          <w:lang w:val="en-US"/>
        </w:rPr>
      </w:pPr>
      <w:r w:rsidRPr="009765A7">
        <w:rPr>
          <w:rFonts w:eastAsiaTheme="minorEastAsia"/>
          <w:sz w:val="24"/>
          <w:szCs w:val="24"/>
          <w:lang w:val="en-US"/>
        </w:rPr>
        <w:t>N the total number of oscillators,</w:t>
      </w:r>
    </w:p>
    <w:p w:rsidR="009765A7" w:rsidRDefault="00C847B2" w:rsidP="009765A7">
      <w:pPr>
        <w:pStyle w:val="ListParagraph"/>
        <w:numPr>
          <w:ilvl w:val="0"/>
          <w:numId w:val="12"/>
        </w:numPr>
        <w:jc w:val="both"/>
        <w:rPr>
          <w:rFonts w:eastAsiaTheme="minorEastAsia"/>
          <w:sz w:val="24"/>
          <w:szCs w:val="24"/>
          <w:lang w:val="en-US"/>
        </w:rPr>
      </w:pPr>
      <w:r w:rsidRPr="009765A7">
        <w:rPr>
          <w:rFonts w:eastAsiaTheme="minorEastAsia"/>
          <w:sz w:val="24"/>
          <w:szCs w:val="24"/>
          <w:lang w:val="en-US"/>
        </w:rPr>
        <w:t xml:space="preserve">  </w:t>
      </w:r>
      <m:oMath>
        <m:f>
          <m:fPr>
            <m:ctrlPr>
              <w:rPr>
                <w:rFonts w:ascii="Cambria Math" w:eastAsiaTheme="minorEastAsia" w:hAnsi="Cambria Math"/>
                <w:i/>
                <w:sz w:val="24"/>
                <w:szCs w:val="24"/>
                <w:lang w:val="en-US"/>
              </w:rPr>
            </m:ctrlPr>
          </m:fPr>
          <m:num>
            <m:r>
              <w:rPr>
                <w:rFonts w:ascii="Cambria Math" w:eastAsiaTheme="minorEastAsia"/>
                <w:sz w:val="24"/>
                <w:szCs w:val="24"/>
                <w:lang w:val="en-US"/>
              </w:rPr>
              <m:t>1</m:t>
            </m:r>
          </m:num>
          <m:den>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k</m:t>
                </m:r>
              </m:e>
              <m:sub>
                <m:r>
                  <w:rPr>
                    <w:rFonts w:ascii="Cambria Math" w:eastAsiaTheme="minorEastAsia" w:hAnsi="Cambria Math"/>
                    <w:sz w:val="24"/>
                    <w:szCs w:val="24"/>
                    <w:lang w:val="en-US"/>
                  </w:rPr>
                  <m:t>i</m:t>
                </m:r>
              </m:sub>
            </m:sSub>
          </m:den>
        </m:f>
      </m:oMath>
      <w:r w:rsidRPr="009765A7">
        <w:rPr>
          <w:rFonts w:eastAsiaTheme="minorEastAsia"/>
          <w:sz w:val="24"/>
          <w:szCs w:val="24"/>
          <w:lang w:val="en-US"/>
        </w:rPr>
        <w:t xml:space="preserve">  the normalization factor</w:t>
      </w:r>
      <w:r w:rsidR="009765A7">
        <w:rPr>
          <w:rFonts w:eastAsiaTheme="minorEastAsia"/>
          <w:sz w:val="24"/>
          <w:szCs w:val="24"/>
          <w:lang w:val="en-US"/>
        </w:rPr>
        <w:t>, meaning that each oscillator i</w:t>
      </w:r>
      <w:r w:rsidRPr="009765A7">
        <w:rPr>
          <w:rFonts w:eastAsiaTheme="minorEastAsia"/>
          <w:sz w:val="24"/>
          <w:szCs w:val="24"/>
          <w:lang w:val="en-US"/>
        </w:rPr>
        <w:t xml:space="preserve"> is influenced equally by all oscillators that send signals to it and</w:t>
      </w:r>
      <w:r w:rsidR="009765A7">
        <w:rPr>
          <w:rFonts w:eastAsiaTheme="minorEastAsia"/>
          <w:sz w:val="24"/>
          <w:szCs w:val="24"/>
          <w:lang w:val="en-US"/>
        </w:rPr>
        <w:t>,</w:t>
      </w:r>
    </w:p>
    <w:p w:rsidR="009765A7" w:rsidRDefault="00C847B2" w:rsidP="009765A7">
      <w:pPr>
        <w:pStyle w:val="ListParagraph"/>
        <w:numPr>
          <w:ilvl w:val="0"/>
          <w:numId w:val="12"/>
        </w:numPr>
        <w:jc w:val="both"/>
        <w:rPr>
          <w:rFonts w:eastAsiaTheme="minorEastAsia"/>
          <w:sz w:val="24"/>
          <w:szCs w:val="24"/>
          <w:lang w:val="en-US"/>
        </w:rPr>
      </w:pPr>
      <w:r w:rsidRPr="009765A7">
        <w:rPr>
          <w:rFonts w:eastAsiaTheme="minorEastAsia"/>
          <w:sz w:val="24"/>
          <w:szCs w:val="24"/>
          <w:lang w:val="en-US"/>
        </w:rPr>
        <w:t xml:space="preserve"> A=</w:t>
      </w:r>
      <m:oMath>
        <m:sSub>
          <m:sSubPr>
            <m:ctrlPr>
              <w:rPr>
                <w:rFonts w:ascii="Cambria Math" w:eastAsiaTheme="minorEastAsia" w:hAnsi="Cambria Math"/>
                <w:i/>
                <w:sz w:val="24"/>
                <w:szCs w:val="24"/>
                <w:lang w:val="en-US"/>
              </w:rPr>
            </m:ctrlPr>
          </m:sSubPr>
          <m:e>
            <m:r>
              <w:rPr>
                <w:rFonts w:ascii="Cambria Math" w:eastAsiaTheme="minorEastAsia"/>
                <w:sz w:val="24"/>
                <w:szCs w:val="24"/>
                <w:lang w:val="en-US"/>
              </w:rPr>
              <m:t>(</m:t>
            </m:r>
            <m:r>
              <w:rPr>
                <w:rFonts w:ascii="Cambria Math" w:eastAsiaTheme="minorEastAsia" w:hAnsi="Cambria Math"/>
                <w:sz w:val="24"/>
                <w:szCs w:val="24"/>
                <w:lang w:val="en-US"/>
              </w:rPr>
              <m:t>a</m:t>
            </m:r>
          </m:e>
          <m:sub>
            <m:r>
              <w:rPr>
                <w:rFonts w:ascii="Cambria Math" w:eastAsiaTheme="minorEastAsia" w:hAnsi="Cambria Math"/>
                <w:sz w:val="24"/>
                <w:szCs w:val="24"/>
                <w:lang w:val="en-US"/>
              </w:rPr>
              <m:t>ij</m:t>
            </m:r>
          </m:sub>
        </m:sSub>
        <m:r>
          <w:rPr>
            <w:rFonts w:ascii="Cambria Math" w:eastAsiaTheme="minorEastAsia"/>
            <w:sz w:val="24"/>
            <w:szCs w:val="24"/>
            <w:lang w:val="en-US"/>
          </w:rPr>
          <m:t>)</m:t>
        </m:r>
      </m:oMath>
      <w:r w:rsidRPr="009765A7">
        <w:rPr>
          <w:rFonts w:eastAsiaTheme="minorEastAsia"/>
          <w:sz w:val="24"/>
          <w:szCs w:val="24"/>
          <w:lang w:val="en-US"/>
        </w:rPr>
        <w:t xml:space="preserve"> the adjacency matrix that encodes the connection topology of the network.               </w:t>
      </w:r>
    </w:p>
    <w:p w:rsidR="00C847B2" w:rsidRDefault="00C847B2" w:rsidP="009765A7">
      <w:pPr>
        <w:ind w:firstLine="720"/>
        <w:jc w:val="both"/>
        <w:rPr>
          <w:rFonts w:eastAsiaTheme="minorEastAsia"/>
          <w:sz w:val="24"/>
          <w:szCs w:val="24"/>
          <w:lang w:val="en-US"/>
        </w:rPr>
      </w:pPr>
      <w:r w:rsidRPr="009765A7">
        <w:rPr>
          <w:rFonts w:eastAsiaTheme="minorEastAsia"/>
          <w:sz w:val="24"/>
          <w:szCs w:val="24"/>
          <w:lang w:val="en-US"/>
        </w:rPr>
        <w:t xml:space="preserve"> For the synchronized state they found that </w:t>
      </w: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rPr>
              <m:t>θ</m:t>
            </m:r>
          </m:e>
          <m:sub>
            <m:r>
              <w:rPr>
                <w:rFonts w:ascii="Cambria Math" w:eastAsiaTheme="minorEastAsia" w:hAnsi="Cambria Math"/>
                <w:sz w:val="24"/>
                <w:szCs w:val="24"/>
                <w:lang w:val="en-US"/>
              </w:rPr>
              <m:t>i</m:t>
            </m:r>
          </m:sub>
        </m:sSub>
        <m:d>
          <m:dPr>
            <m:ctrlPr>
              <w:rPr>
                <w:rFonts w:ascii="Cambria Math" w:eastAsiaTheme="minorEastAsia" w:hAnsi="Cambria Math"/>
                <w:i/>
                <w:sz w:val="24"/>
                <w:szCs w:val="24"/>
                <w:lang w:val="en-US"/>
              </w:rPr>
            </m:ctrlPr>
          </m:dPr>
          <m:e>
            <m:r>
              <w:rPr>
                <w:rFonts w:ascii="Cambria Math" w:eastAsiaTheme="minorEastAsia" w:hAnsi="Cambria Math"/>
                <w:sz w:val="24"/>
                <w:szCs w:val="24"/>
                <w:lang w:val="en-US"/>
              </w:rPr>
              <m:t>t</m:t>
            </m:r>
          </m:e>
        </m:d>
        <m:r>
          <w:rPr>
            <w:rFonts w:ascii="Cambria Math" w:eastAsiaTheme="minorEastAsia"/>
            <w:sz w:val="24"/>
            <w:szCs w:val="24"/>
            <w:lang w:val="en-US"/>
          </w:rPr>
          <m:t>=</m:t>
        </m:r>
        <m:r>
          <w:rPr>
            <w:rFonts w:ascii="Cambria Math" w:eastAsiaTheme="minorEastAsia" w:hAnsi="Cambria Math"/>
            <w:sz w:val="24"/>
            <w:szCs w:val="24"/>
          </w:rPr>
          <m:t>Ωt</m:t>
        </m:r>
      </m:oMath>
      <w:r w:rsidRPr="009765A7">
        <w:rPr>
          <w:rFonts w:eastAsiaTheme="minorEastAsia"/>
          <w:sz w:val="24"/>
          <w:szCs w:val="24"/>
          <w:lang w:val="en-US"/>
        </w:rPr>
        <w:t xml:space="preserve"> , and this collective frequency is obtained when </w:t>
      </w:r>
      <w:r w:rsidRPr="009765A7">
        <w:rPr>
          <w:rFonts w:eastAsiaTheme="minorEastAsia"/>
          <w:sz w:val="24"/>
          <w:szCs w:val="24"/>
        </w:rPr>
        <w:t>Ω</w:t>
      </w:r>
      <w:r w:rsidRPr="009765A7">
        <w:rPr>
          <w:rFonts w:eastAsiaTheme="minorEastAsia"/>
          <w:sz w:val="24"/>
          <w:szCs w:val="24"/>
          <w:lang w:val="en-US"/>
        </w:rPr>
        <w:t>=</w:t>
      </w:r>
      <w:r w:rsidRPr="009765A7">
        <w:rPr>
          <w:rFonts w:eastAsiaTheme="minorEastAsia"/>
          <w:sz w:val="24"/>
          <w:szCs w:val="24"/>
        </w:rPr>
        <w:t>ω</w:t>
      </w:r>
      <w:r w:rsidRPr="009765A7">
        <w:rPr>
          <w:rFonts w:eastAsiaTheme="minorEastAsia"/>
          <w:sz w:val="24"/>
          <w:szCs w:val="24"/>
          <w:lang w:val="en-US"/>
        </w:rPr>
        <w:t>+cf(-</w:t>
      </w:r>
      <w:r w:rsidRPr="009765A7">
        <w:rPr>
          <w:rFonts w:eastAsiaTheme="minorEastAsia"/>
          <w:sz w:val="24"/>
          <w:szCs w:val="24"/>
        </w:rPr>
        <w:t>Ω</w:t>
      </w:r>
      <w:r w:rsidRPr="009765A7">
        <w:rPr>
          <w:rFonts w:eastAsiaTheme="minorEastAsia"/>
          <w:sz w:val="24"/>
          <w:szCs w:val="24"/>
          <w:lang w:val="en-US"/>
        </w:rPr>
        <w:t xml:space="preserve">t). They added small perturbations to </w:t>
      </w:r>
      <w:r w:rsidRPr="009765A7">
        <w:rPr>
          <w:rFonts w:eastAsiaTheme="minorEastAsia"/>
          <w:sz w:val="24"/>
          <w:szCs w:val="24"/>
          <w:lang w:val="en-US"/>
        </w:rPr>
        <w:lastRenderedPageBreak/>
        <w:t xml:space="preserve">determine the local stability of the solution </w:t>
      </w: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rPr>
              <m:t>Θ</m:t>
            </m:r>
          </m:e>
          <m:sub>
            <m:r>
              <w:rPr>
                <w:rFonts w:ascii="Cambria Math" w:eastAsiaTheme="minorEastAsia" w:hAnsi="Cambria Math"/>
                <w:sz w:val="24"/>
                <w:szCs w:val="24"/>
                <w:lang w:val="en-US"/>
              </w:rPr>
              <m:t>i</m:t>
            </m:r>
          </m:sub>
        </m:sSub>
        <m:d>
          <m:dPr>
            <m:ctrlPr>
              <w:rPr>
                <w:rFonts w:ascii="Cambria Math" w:eastAsiaTheme="minorEastAsia" w:hAnsi="Cambria Math"/>
                <w:i/>
                <w:sz w:val="24"/>
                <w:szCs w:val="24"/>
                <w:lang w:val="en-US"/>
              </w:rPr>
            </m:ctrlPr>
          </m:dPr>
          <m:e>
            <m:r>
              <w:rPr>
                <w:rFonts w:ascii="Cambria Math" w:eastAsiaTheme="minorEastAsia" w:hAnsi="Cambria Math"/>
                <w:sz w:val="24"/>
                <w:szCs w:val="24"/>
                <w:lang w:val="en-US"/>
              </w:rPr>
              <m:t>t</m:t>
            </m:r>
          </m:e>
        </m:d>
        <m:r>
          <w:rPr>
            <w:rFonts w:ascii="Cambria Math" w:eastAsiaTheme="minorEastAsia"/>
            <w:sz w:val="24"/>
            <w:szCs w:val="24"/>
            <w:lang w:val="en-US"/>
          </w:rPr>
          <m:t>=</m:t>
        </m:r>
        <m:r>
          <w:rPr>
            <w:rFonts w:ascii="Cambria Math" w:eastAsiaTheme="minorEastAsia" w:hAnsi="Cambria Math"/>
            <w:sz w:val="24"/>
            <w:szCs w:val="24"/>
          </w:rPr>
          <m:t>Ω</m:t>
        </m:r>
        <m:r>
          <w:rPr>
            <w:rFonts w:ascii="Cambria Math" w:eastAsiaTheme="minorEastAsia" w:hAnsi="Cambria Math"/>
            <w:sz w:val="24"/>
            <w:szCs w:val="24"/>
            <w:lang w:val="en-US"/>
          </w:rPr>
          <m:t>t</m:t>
        </m:r>
        <m:r>
          <w:rPr>
            <w:rFonts w:ascii="Cambria Math" w:eastAsiaTheme="minorEastAsia"/>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rPr>
              <m:t>εφ</m:t>
            </m:r>
          </m:e>
          <m:sub>
            <m:r>
              <w:rPr>
                <w:rFonts w:ascii="Cambria Math" w:eastAsiaTheme="minorEastAsia" w:hAnsi="Cambria Math"/>
                <w:sz w:val="24"/>
                <w:szCs w:val="24"/>
                <w:lang w:val="en-US"/>
              </w:rPr>
              <m:t>ι</m:t>
            </m:r>
          </m:sub>
        </m:sSub>
        <m:r>
          <w:rPr>
            <w:rFonts w:ascii="Cambria Math" w:eastAsiaTheme="minorEastAsia"/>
            <w:sz w:val="24"/>
            <w:szCs w:val="24"/>
            <w:lang w:val="en-US"/>
          </w:rPr>
          <m:t>(</m:t>
        </m:r>
        <m:r>
          <w:rPr>
            <w:rFonts w:ascii="Cambria Math" w:eastAsiaTheme="minorEastAsia" w:hAnsi="Cambria Math"/>
            <w:sz w:val="24"/>
            <w:szCs w:val="24"/>
            <w:lang w:val="en-US"/>
          </w:rPr>
          <m:t>t</m:t>
        </m:r>
        <m:r>
          <w:rPr>
            <w:rFonts w:ascii="Cambria Math" w:eastAsiaTheme="minorEastAsia"/>
            <w:sz w:val="24"/>
            <w:szCs w:val="24"/>
            <w:lang w:val="en-US"/>
          </w:rPr>
          <m:t>)</m:t>
        </m:r>
      </m:oMath>
      <w:r w:rsidRPr="009765A7">
        <w:rPr>
          <w:rFonts w:eastAsiaTheme="minorEastAsia"/>
          <w:sz w:val="24"/>
          <w:szCs w:val="24"/>
          <w:lang w:val="en-US"/>
        </w:rPr>
        <w:t xml:space="preserve"> and used linear algebra to s</w:t>
      </w:r>
      <w:r w:rsidR="009765A7">
        <w:rPr>
          <w:rFonts w:eastAsiaTheme="minorEastAsia"/>
          <w:sz w:val="24"/>
          <w:szCs w:val="24"/>
          <w:lang w:val="en-US"/>
        </w:rPr>
        <w:t xml:space="preserve">olve the equations that arise. </w:t>
      </w:r>
      <w:r w:rsidRPr="009765A7">
        <w:rPr>
          <w:rFonts w:eastAsiaTheme="minorEastAsia"/>
          <w:sz w:val="24"/>
          <w:szCs w:val="24"/>
          <w:lang w:val="en-US"/>
        </w:rPr>
        <w:t>They ended up with a proof that contemplated their numerical results proving that the synchronized solution is stable when cf’(-</w:t>
      </w:r>
      <w:r w:rsidRPr="009765A7">
        <w:rPr>
          <w:rFonts w:eastAsiaTheme="minorEastAsia"/>
          <w:sz w:val="24"/>
          <w:szCs w:val="24"/>
        </w:rPr>
        <w:t>Ω</w:t>
      </w:r>
      <w:r w:rsidRPr="009765A7">
        <w:rPr>
          <w:rFonts w:eastAsiaTheme="minorEastAsia"/>
          <w:sz w:val="24"/>
          <w:szCs w:val="24"/>
          <w:lang w:val="en-US"/>
        </w:rPr>
        <w:t xml:space="preserve">t)&gt;0 and the synchronized states of the phases stay stable under various topologies and for different probabilities. </w:t>
      </w:r>
      <w:r w:rsidR="004D45A5" w:rsidRPr="009765A7">
        <w:rPr>
          <w:rFonts w:eastAsiaTheme="minorEastAsia"/>
          <w:sz w:val="24"/>
          <w:szCs w:val="24"/>
          <w:lang w:val="en-US"/>
        </w:rPr>
        <w:fldChar w:fldCharType="begin" w:fldLock="1"/>
      </w:r>
      <w:r w:rsidR="009765A7" w:rsidRPr="009765A7">
        <w:rPr>
          <w:rFonts w:eastAsiaTheme="minorEastAsia"/>
          <w:sz w:val="24"/>
          <w:szCs w:val="24"/>
          <w:lang w:val="en-US"/>
        </w:rPr>
        <w:instrText>ADDIN CSL_CITATION { "citationItems" : [ { "id" : "ITEM-1", "itemData" : { "DOI" : "10.1016/j.physa.2003.12.037", "ISSN" : "03784371", "abstract" : "In this paper, we investigate synchronization in oscillator networks with small-world (SW) interactions and coupling delays. We derive a stability criterion for the network synchronized state. We show that the stability of the synchronized state is independent of the network topology, that is, the stability of the synchronized state is irrelevant to the number of vertices and the connection-adding probability in SW networks. Numerical examples are presented to demonstrate the correctness of our theoretical result. ?? 2003 Elsevier B.V. All rights reserved.", "author" : [ { "dropping-particle" : "", "family" : "Li", "given" : "Chunguang", "non-dropping-particle" : "", "parse-names" : false, "suffix" : "" }, { "dropping-particle" : "", "family" : "Xu", "given" : "Hongbing", "non-dropping-particle" : "", "parse-names" : false, "suffix" : "" }, { "dropping-particle" : "", "family" : "Liao", "given" : "Xiaofeng", "non-dropping-particle" : "", "parse-names" : false, "suffix" : "" }, { "dropping-particle" : "", "family" : "Yu", "given" : "Juebang", "non-dropping-particle" : "", "parse-names" : false, "suffix" : "" } ], "container-title" : "Physica A: Statistical Mechanics and its Applications", "id" : "ITEM-1", "issue" : "3-4", "issued" : { "date-parts" : [ [ "2004" ] ] }, "page" : "359-364", "title" : "Synchronization in small-world oscillator networks with coupling delays", "type" : "article-journal", "volume" : "335" }, "uris" : [ "http://www.mendeley.com/documents/?uuid=2d0bbcea-3877-41ac-93e8-97505957ce46" ] } ], "mendeley" : { "formattedCitation" : "(Li, Xu, Liao, &amp; Yu, 2004)", "plainTextFormattedCitation" : "(Li, Xu, Liao, &amp; Yu, 2004)", "previouslyFormattedCitation" : "(Li, Xu, Liao, &amp; Yu, 2004)" }, "properties" : {  }, "schema" : "https://github.com/citation-style-language/schema/raw/master/csl-citation.json" }</w:instrText>
      </w:r>
      <w:r w:rsidR="004D45A5" w:rsidRPr="009765A7">
        <w:rPr>
          <w:rFonts w:eastAsiaTheme="minorEastAsia"/>
          <w:sz w:val="24"/>
          <w:szCs w:val="24"/>
          <w:lang w:val="en-US"/>
        </w:rPr>
        <w:fldChar w:fldCharType="separate"/>
      </w:r>
      <w:r w:rsidR="009765A7" w:rsidRPr="009765A7">
        <w:rPr>
          <w:rFonts w:eastAsiaTheme="minorEastAsia"/>
          <w:noProof/>
          <w:sz w:val="24"/>
          <w:szCs w:val="24"/>
          <w:lang w:val="en-US"/>
        </w:rPr>
        <w:t>(Li, Xu, Liao, &amp; Yu, 2004)</w:t>
      </w:r>
      <w:r w:rsidR="004D45A5" w:rsidRPr="009765A7">
        <w:rPr>
          <w:rFonts w:eastAsiaTheme="minorEastAsia"/>
          <w:sz w:val="24"/>
          <w:szCs w:val="24"/>
          <w:lang w:val="en-US"/>
        </w:rPr>
        <w:fldChar w:fldCharType="end"/>
      </w:r>
    </w:p>
    <w:p w:rsidR="009765A7" w:rsidRDefault="004D45A5" w:rsidP="009765A7">
      <w:pPr>
        <w:ind w:firstLine="720"/>
        <w:jc w:val="both"/>
        <w:rPr>
          <w:rFonts w:eastAsiaTheme="minorEastAsia"/>
          <w:sz w:val="24"/>
          <w:szCs w:val="24"/>
          <w:lang w:val="en-US"/>
        </w:rPr>
      </w:pPr>
      <w:r w:rsidRPr="004D45A5">
        <w:rPr>
          <w:noProof/>
        </w:rPr>
        <w:pict>
          <v:shape id="_x0000_s1208" type="#_x0000_t202" style="position:absolute;left:0;text-align:left;margin-left:8.25pt;margin-top:292.75pt;width:357.75pt;height:.05pt;z-index:251688960" stroked="f">
            <v:textbox style="mso-fit-shape-to-text:t" inset="0,0,0,0">
              <w:txbxContent>
                <w:p w:rsidR="008175D0" w:rsidRPr="00C36212" w:rsidRDefault="008175D0" w:rsidP="009765A7">
                  <w:pPr>
                    <w:pStyle w:val="Caption"/>
                    <w:rPr>
                      <w:noProof/>
                      <w:sz w:val="24"/>
                      <w:szCs w:val="24"/>
                    </w:rPr>
                  </w:pPr>
                  <w:r>
                    <w:t xml:space="preserve">Picture </w:t>
                  </w:r>
                  <w:fldSimple w:instr=" SEQ Picture \* ARABIC ">
                    <w:r w:rsidR="001967FD">
                      <w:rPr>
                        <w:noProof/>
                      </w:rPr>
                      <w:t>7</w:t>
                    </w:r>
                  </w:fldSimple>
                  <w:r>
                    <w:rPr>
                      <w:lang w:val="en-US"/>
                    </w:rPr>
                    <w:t xml:space="preserve"> Synchronization with phase delay</w:t>
                  </w:r>
                </w:p>
              </w:txbxContent>
            </v:textbox>
            <w10:wrap type="square"/>
          </v:shape>
        </w:pict>
      </w:r>
      <w:r w:rsidR="009765A7">
        <w:rPr>
          <w:rFonts w:eastAsiaTheme="minorEastAsia"/>
          <w:noProof/>
          <w:sz w:val="24"/>
          <w:szCs w:val="24"/>
          <w:lang w:eastAsia="el-GR"/>
        </w:rPr>
        <w:drawing>
          <wp:anchor distT="0" distB="0" distL="114300" distR="114300" simplePos="0" relativeHeight="251682816" behindDoc="0" locked="0" layoutInCell="1" allowOverlap="1">
            <wp:simplePos x="0" y="0"/>
            <wp:positionH relativeFrom="margin">
              <wp:posOffset>104775</wp:posOffset>
            </wp:positionH>
            <wp:positionV relativeFrom="margin">
              <wp:posOffset>1266825</wp:posOffset>
            </wp:positionV>
            <wp:extent cx="4543425" cy="3590925"/>
            <wp:effectExtent l="19050" t="0" r="9525" b="0"/>
            <wp:wrapSquare wrapText="bothSides"/>
            <wp:docPr id="181" name="Picture 18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Untitled"/>
                    <pic:cNvPicPr>
                      <a:picLocks noChangeAspect="1" noChangeArrowheads="1"/>
                    </pic:cNvPicPr>
                  </pic:nvPicPr>
                  <pic:blipFill>
                    <a:blip r:embed="rId161"/>
                    <a:srcRect/>
                    <a:stretch>
                      <a:fillRect/>
                    </a:stretch>
                  </pic:blipFill>
                  <pic:spPr bwMode="auto">
                    <a:xfrm>
                      <a:off x="0" y="0"/>
                      <a:ext cx="4543425" cy="3590925"/>
                    </a:xfrm>
                    <a:prstGeom prst="rect">
                      <a:avLst/>
                    </a:prstGeom>
                    <a:noFill/>
                  </pic:spPr>
                </pic:pic>
              </a:graphicData>
            </a:graphic>
          </wp:anchor>
        </w:drawing>
      </w:r>
    </w:p>
    <w:p w:rsidR="009765A7" w:rsidRDefault="009765A7" w:rsidP="009765A7">
      <w:pPr>
        <w:ind w:firstLine="720"/>
        <w:jc w:val="both"/>
        <w:rPr>
          <w:rFonts w:eastAsiaTheme="minorEastAsia"/>
          <w:sz w:val="24"/>
          <w:szCs w:val="24"/>
          <w:lang w:val="en-US"/>
        </w:rPr>
      </w:pPr>
    </w:p>
    <w:p w:rsidR="009765A7" w:rsidRDefault="009765A7" w:rsidP="009765A7">
      <w:pPr>
        <w:ind w:firstLine="720"/>
        <w:jc w:val="both"/>
        <w:rPr>
          <w:rFonts w:eastAsiaTheme="minorEastAsia"/>
          <w:sz w:val="24"/>
          <w:szCs w:val="24"/>
          <w:lang w:val="en-US"/>
        </w:rPr>
      </w:pPr>
    </w:p>
    <w:p w:rsidR="009765A7" w:rsidRDefault="009765A7" w:rsidP="009765A7">
      <w:pPr>
        <w:ind w:firstLine="720"/>
        <w:jc w:val="both"/>
        <w:rPr>
          <w:rFonts w:eastAsiaTheme="minorEastAsia"/>
          <w:sz w:val="24"/>
          <w:szCs w:val="24"/>
          <w:lang w:val="en-US"/>
        </w:rPr>
      </w:pPr>
    </w:p>
    <w:p w:rsidR="009765A7" w:rsidRDefault="009765A7" w:rsidP="009765A7">
      <w:pPr>
        <w:ind w:firstLine="720"/>
        <w:jc w:val="both"/>
        <w:rPr>
          <w:rFonts w:eastAsiaTheme="minorEastAsia"/>
          <w:sz w:val="24"/>
          <w:szCs w:val="24"/>
          <w:lang w:val="en-US"/>
        </w:rPr>
      </w:pPr>
    </w:p>
    <w:p w:rsidR="009765A7" w:rsidRDefault="009765A7" w:rsidP="009765A7">
      <w:pPr>
        <w:ind w:firstLine="720"/>
        <w:jc w:val="both"/>
        <w:rPr>
          <w:rFonts w:eastAsiaTheme="minorEastAsia"/>
          <w:sz w:val="24"/>
          <w:szCs w:val="24"/>
          <w:lang w:val="en-US"/>
        </w:rPr>
      </w:pPr>
    </w:p>
    <w:p w:rsidR="009765A7" w:rsidRDefault="009765A7" w:rsidP="009765A7">
      <w:pPr>
        <w:ind w:firstLine="720"/>
        <w:jc w:val="both"/>
        <w:rPr>
          <w:rFonts w:eastAsiaTheme="minorEastAsia"/>
          <w:sz w:val="24"/>
          <w:szCs w:val="24"/>
          <w:lang w:val="en-US"/>
        </w:rPr>
      </w:pPr>
    </w:p>
    <w:p w:rsidR="009765A7" w:rsidRDefault="009765A7" w:rsidP="009765A7">
      <w:pPr>
        <w:ind w:firstLine="720"/>
        <w:jc w:val="both"/>
        <w:rPr>
          <w:rFonts w:eastAsiaTheme="minorEastAsia"/>
          <w:sz w:val="24"/>
          <w:szCs w:val="24"/>
          <w:lang w:val="en-US"/>
        </w:rPr>
      </w:pPr>
    </w:p>
    <w:p w:rsidR="009765A7" w:rsidRDefault="009765A7" w:rsidP="009765A7">
      <w:pPr>
        <w:ind w:firstLine="720"/>
        <w:jc w:val="both"/>
        <w:rPr>
          <w:rFonts w:eastAsiaTheme="minorEastAsia"/>
          <w:sz w:val="24"/>
          <w:szCs w:val="24"/>
          <w:lang w:val="en-US"/>
        </w:rPr>
      </w:pPr>
    </w:p>
    <w:p w:rsidR="009765A7" w:rsidRDefault="009765A7" w:rsidP="009765A7">
      <w:pPr>
        <w:ind w:firstLine="720"/>
        <w:jc w:val="both"/>
        <w:rPr>
          <w:rFonts w:eastAsiaTheme="minorEastAsia"/>
          <w:sz w:val="24"/>
          <w:szCs w:val="24"/>
          <w:lang w:val="en-US"/>
        </w:rPr>
      </w:pPr>
    </w:p>
    <w:p w:rsidR="00C847B2" w:rsidRPr="00C847B2" w:rsidRDefault="00C847B2" w:rsidP="00C847B2">
      <w:pPr>
        <w:jc w:val="both"/>
        <w:rPr>
          <w:rFonts w:eastAsiaTheme="minorEastAsia"/>
          <w:i/>
          <w:sz w:val="24"/>
          <w:szCs w:val="24"/>
          <w:lang w:val="en-US"/>
        </w:rPr>
      </w:pPr>
    </w:p>
    <w:p w:rsidR="009765A7" w:rsidRDefault="00C847B2" w:rsidP="00C847B2">
      <w:pPr>
        <w:jc w:val="both"/>
        <w:rPr>
          <w:sz w:val="24"/>
          <w:szCs w:val="24"/>
          <w:lang w:val="en-US"/>
        </w:rPr>
      </w:pPr>
      <w:r w:rsidRPr="00C847B2">
        <w:rPr>
          <w:sz w:val="24"/>
          <w:szCs w:val="24"/>
          <w:lang w:val="en-US"/>
        </w:rPr>
        <w:tab/>
        <w:t xml:space="preserve">Finally, in a 2015 study that included an investigation of synchronization in systems of fireflies, modeled as dynamic models under the theory of complex systems and in different topologies (Nearest Neighbor coupling, Star Coupling and Small-world coupling). They considered each node as a 2-dimentional discrete time map and they used the following state equations:   </w:t>
      </w:r>
    </w:p>
    <w:p w:rsidR="009765A7" w:rsidRDefault="00C847B2" w:rsidP="00C847B2">
      <w:pPr>
        <w:jc w:val="both"/>
        <w:rPr>
          <w:rFonts w:eastAsiaTheme="minorEastAsia"/>
          <w:sz w:val="24"/>
          <w:szCs w:val="24"/>
          <w:lang w:val="en-US"/>
        </w:rPr>
      </w:pPr>
      <w:r w:rsidRPr="00C847B2">
        <w:rPr>
          <w:sz w:val="24"/>
          <w:szCs w:val="24"/>
          <w:lang w:val="en-US"/>
        </w:rPr>
        <w:t xml:space="preserve">                                                   </w:t>
      </w: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i</m:t>
            </m:r>
          </m:sub>
        </m:sSub>
        <m:d>
          <m:dPr>
            <m:ctrlPr>
              <w:rPr>
                <w:rFonts w:ascii="Cambria Math" w:hAnsi="Cambria Math"/>
                <w:i/>
                <w:sz w:val="24"/>
                <w:szCs w:val="24"/>
                <w:lang w:val="en-US"/>
              </w:rPr>
            </m:ctrlPr>
          </m:dPr>
          <m:e>
            <m:r>
              <w:rPr>
                <w:rFonts w:ascii="Cambria Math" w:hAnsi="Cambria Math"/>
                <w:sz w:val="24"/>
                <w:szCs w:val="24"/>
                <w:lang w:val="en-US"/>
              </w:rPr>
              <m:t>k</m:t>
            </m:r>
            <m:r>
              <w:rPr>
                <w:rFonts w:ascii="Cambria Math"/>
                <w:sz w:val="24"/>
                <w:szCs w:val="24"/>
                <w:lang w:val="en-US"/>
              </w:rPr>
              <m:t>+1</m:t>
            </m:r>
          </m:e>
        </m:d>
        <m:r>
          <w:rPr>
            <w:rFonts w:ascii="Cambria Math"/>
            <w:sz w:val="24"/>
            <w:szCs w:val="24"/>
            <w:lang w:val="en-US"/>
          </w:rPr>
          <m:t>=</m:t>
        </m:r>
        <m:r>
          <w:rPr>
            <w:rFonts w:ascii="Cambria Math" w:hAnsi="Cambria Math"/>
            <w:sz w:val="24"/>
            <w:szCs w:val="24"/>
            <w:lang w:val="en-US"/>
          </w:rPr>
          <m:t>f</m:t>
        </m:r>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i</m:t>
                </m:r>
              </m:sub>
            </m:sSub>
            <m:d>
              <m:dPr>
                <m:ctrlPr>
                  <w:rPr>
                    <w:rFonts w:ascii="Cambria Math" w:hAnsi="Cambria Math"/>
                    <w:i/>
                    <w:sz w:val="24"/>
                    <w:szCs w:val="24"/>
                    <w:lang w:val="en-US"/>
                  </w:rPr>
                </m:ctrlPr>
              </m:dPr>
              <m:e>
                <m:r>
                  <w:rPr>
                    <w:rFonts w:ascii="Cambria Math" w:hAnsi="Cambria Math"/>
                    <w:sz w:val="24"/>
                    <w:szCs w:val="24"/>
                    <w:lang w:val="en-US"/>
                  </w:rPr>
                  <m:t>k</m:t>
                </m:r>
              </m:e>
            </m:d>
          </m:e>
        </m:d>
        <m:r>
          <w:rPr>
            <w:rFonts w:asci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u</m:t>
            </m:r>
          </m:e>
          <m:sub>
            <m:r>
              <w:rPr>
                <w:rFonts w:ascii="Cambria Math" w:hAnsi="Cambria Math"/>
                <w:sz w:val="24"/>
                <w:szCs w:val="24"/>
                <w:lang w:val="en-US"/>
              </w:rPr>
              <m:t>i</m:t>
            </m:r>
          </m:sub>
        </m:sSub>
        <m:r>
          <w:rPr>
            <w:rFonts w:ascii="Cambria Math"/>
            <w:sz w:val="24"/>
            <w:szCs w:val="24"/>
            <w:lang w:val="en-US"/>
          </w:rPr>
          <m:t>(</m:t>
        </m:r>
        <m:r>
          <w:rPr>
            <w:rFonts w:ascii="Cambria Math" w:hAnsi="Cambria Math"/>
            <w:sz w:val="24"/>
            <w:szCs w:val="24"/>
            <w:lang w:val="en-US"/>
          </w:rPr>
          <m:t>k</m:t>
        </m:r>
        <m:r>
          <w:rPr>
            <w:rFonts w:ascii="Cambria Math"/>
            <w:sz w:val="24"/>
            <w:szCs w:val="24"/>
            <w:lang w:val="en-US"/>
          </w:rPr>
          <m:t>)</m:t>
        </m:r>
      </m:oMath>
      <w:r w:rsidR="009765A7">
        <w:rPr>
          <w:rFonts w:eastAsiaTheme="minorEastAsia"/>
          <w:sz w:val="24"/>
          <w:szCs w:val="24"/>
          <w:lang w:val="en-US"/>
        </w:rPr>
        <w:t>,</w:t>
      </w:r>
      <w:r w:rsidRPr="00C847B2">
        <w:rPr>
          <w:rFonts w:eastAsiaTheme="minorEastAsia"/>
          <w:sz w:val="24"/>
          <w:szCs w:val="24"/>
          <w:lang w:val="en-US"/>
        </w:rPr>
        <w:t xml:space="preserve">i=1,2,…,N                                                                      where </w:t>
      </w:r>
      <w:r w:rsidR="009765A7">
        <w:rPr>
          <w:rFonts w:eastAsiaTheme="minorEastAsia"/>
          <w:sz w:val="24"/>
          <w:szCs w:val="24"/>
          <w:lang w:val="en-US"/>
        </w:rPr>
        <w:t>,</w:t>
      </w:r>
    </w:p>
    <w:p w:rsidR="009765A7" w:rsidRDefault="004D45A5" w:rsidP="009765A7">
      <w:pPr>
        <w:pStyle w:val="ListParagraph"/>
        <w:numPr>
          <w:ilvl w:val="0"/>
          <w:numId w:val="13"/>
        </w:numPr>
        <w:jc w:val="both"/>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x</m:t>
            </m:r>
          </m:e>
          <m:sub>
            <m:r>
              <w:rPr>
                <w:rFonts w:ascii="Cambria Math" w:eastAsiaTheme="minorEastAsia" w:hAnsi="Cambria Math"/>
                <w:sz w:val="24"/>
                <w:szCs w:val="24"/>
                <w:lang w:val="en-US"/>
              </w:rPr>
              <m:t>i</m:t>
            </m:r>
          </m:sub>
        </m:sSub>
        <m:d>
          <m:dPr>
            <m:ctrlPr>
              <w:rPr>
                <w:rFonts w:ascii="Cambria Math" w:eastAsiaTheme="minorEastAsia" w:hAnsi="Cambria Math"/>
                <w:i/>
                <w:sz w:val="24"/>
                <w:szCs w:val="24"/>
                <w:lang w:val="en-US"/>
              </w:rPr>
            </m:ctrlPr>
          </m:dPr>
          <m:e>
            <m:r>
              <w:rPr>
                <w:rFonts w:ascii="Cambria Math" w:eastAsiaTheme="minorEastAsia" w:hAnsi="Cambria Math"/>
                <w:sz w:val="24"/>
                <w:szCs w:val="24"/>
                <w:lang w:val="en-US"/>
              </w:rPr>
              <m:t>k</m:t>
            </m:r>
          </m:e>
        </m:d>
        <m:r>
          <w:rPr>
            <w:rFonts w:ascii="Cambria Math" w:eastAsiaTheme="minorEastAsia"/>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x</m:t>
            </m:r>
          </m:e>
          <m:sub>
            <m:r>
              <w:rPr>
                <w:rFonts w:ascii="Cambria Math" w:eastAsiaTheme="minorEastAsia" w:hAnsi="Cambria Math"/>
                <w:sz w:val="24"/>
                <w:szCs w:val="24"/>
                <w:lang w:val="en-US"/>
              </w:rPr>
              <m:t>i</m:t>
            </m:r>
            <m:r>
              <w:rPr>
                <w:rFonts w:ascii="Cambria Math" w:eastAsiaTheme="minorEastAsia"/>
                <w:sz w:val="24"/>
                <w:szCs w:val="24"/>
                <w:lang w:val="en-US"/>
              </w:rPr>
              <m:t>1</m:t>
            </m:r>
          </m:sub>
        </m:sSub>
        <m:d>
          <m:dPr>
            <m:ctrlPr>
              <w:rPr>
                <w:rFonts w:ascii="Cambria Math" w:eastAsiaTheme="minorEastAsia" w:hAnsi="Cambria Math"/>
                <w:i/>
                <w:sz w:val="24"/>
                <w:szCs w:val="24"/>
                <w:lang w:val="en-US"/>
              </w:rPr>
            </m:ctrlPr>
          </m:dPr>
          <m:e>
            <m:r>
              <w:rPr>
                <w:rFonts w:ascii="Cambria Math" w:eastAsiaTheme="minorEastAsia" w:hAnsi="Cambria Math"/>
                <w:sz w:val="24"/>
                <w:szCs w:val="24"/>
                <w:lang w:val="en-US"/>
              </w:rPr>
              <m:t>k</m:t>
            </m:r>
          </m:e>
        </m:d>
        <m:r>
          <w:rPr>
            <w:rFonts w:ascii="Cambria Math" w:eastAsiaTheme="minorEastAsia"/>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x</m:t>
            </m:r>
          </m:e>
          <m:sub>
            <m:r>
              <w:rPr>
                <w:rFonts w:ascii="Cambria Math" w:eastAsiaTheme="minorEastAsia" w:hAnsi="Cambria Math"/>
                <w:sz w:val="24"/>
                <w:szCs w:val="24"/>
                <w:lang w:val="en-US"/>
              </w:rPr>
              <m:t>i</m:t>
            </m:r>
            <m:r>
              <w:rPr>
                <w:rFonts w:ascii="Cambria Math" w:eastAsiaTheme="minorEastAsia"/>
                <w:sz w:val="24"/>
                <w:szCs w:val="24"/>
                <w:lang w:val="en-US"/>
              </w:rPr>
              <m:t>2</m:t>
            </m:r>
          </m:sub>
        </m:sSub>
        <m:d>
          <m:dPr>
            <m:ctrlPr>
              <w:rPr>
                <w:rFonts w:ascii="Cambria Math" w:eastAsiaTheme="minorEastAsia" w:hAnsi="Cambria Math"/>
                <w:i/>
                <w:sz w:val="24"/>
                <w:szCs w:val="24"/>
                <w:lang w:val="en-US"/>
              </w:rPr>
            </m:ctrlPr>
          </m:dPr>
          <m:e>
            <m:r>
              <w:rPr>
                <w:rFonts w:ascii="Cambria Math" w:eastAsiaTheme="minorEastAsia" w:hAnsi="Cambria Math"/>
                <w:sz w:val="24"/>
                <w:szCs w:val="24"/>
                <w:lang w:val="en-US"/>
              </w:rPr>
              <m:t>k</m:t>
            </m:r>
          </m:e>
        </m:d>
        <m:sSup>
          <m:sSupPr>
            <m:ctrlPr>
              <w:rPr>
                <w:rFonts w:ascii="Cambria Math" w:eastAsiaTheme="minorEastAsia" w:hAnsi="Cambria Math"/>
                <w:i/>
                <w:sz w:val="24"/>
                <w:szCs w:val="24"/>
                <w:lang w:val="en-US"/>
              </w:rPr>
            </m:ctrlPr>
          </m:sSupPr>
          <m:e>
            <m:r>
              <w:rPr>
                <w:rFonts w:ascii="Cambria Math" w:eastAsiaTheme="minorEastAsia"/>
                <w:sz w:val="24"/>
                <w:szCs w:val="24"/>
                <w:lang w:val="en-US"/>
              </w:rPr>
              <m:t>)</m:t>
            </m:r>
          </m:e>
          <m:sup>
            <m:r>
              <w:rPr>
                <w:rFonts w:ascii="Cambria Math" w:eastAsiaTheme="minorEastAsia" w:hAnsi="Cambria Math"/>
                <w:sz w:val="24"/>
                <w:szCs w:val="24"/>
                <w:lang w:val="en-US"/>
              </w:rPr>
              <m:t>T</m:t>
            </m:r>
          </m:sup>
        </m:sSup>
        <m:r>
          <w:rPr>
            <w:rFonts w:ascii="Cambria Math" w:eastAsiaTheme="minorEastAsia"/>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w</m:t>
            </m:r>
          </m:e>
          <m:sub>
            <m:r>
              <w:rPr>
                <w:rFonts w:ascii="Cambria Math" w:eastAsiaTheme="minorEastAsia" w:hAnsi="Cambria Math"/>
                <w:sz w:val="24"/>
                <w:szCs w:val="24"/>
                <w:lang w:val="en-US"/>
              </w:rPr>
              <m:t>i</m:t>
            </m:r>
          </m:sub>
        </m:sSub>
        <m:d>
          <m:dPr>
            <m:ctrlPr>
              <w:rPr>
                <w:rFonts w:ascii="Cambria Math" w:eastAsiaTheme="minorEastAsia" w:hAnsi="Cambria Math"/>
                <w:i/>
                <w:sz w:val="24"/>
                <w:szCs w:val="24"/>
                <w:lang w:val="en-US"/>
              </w:rPr>
            </m:ctrlPr>
          </m:dPr>
          <m:e>
            <m:r>
              <w:rPr>
                <w:rFonts w:ascii="Cambria Math" w:eastAsiaTheme="minorEastAsia" w:hAnsi="Cambria Math"/>
                <w:sz w:val="24"/>
                <w:szCs w:val="24"/>
                <w:lang w:val="en-US"/>
              </w:rPr>
              <m:t>k</m:t>
            </m:r>
          </m:e>
        </m:d>
        <m:r>
          <w:rPr>
            <w:rFonts w:ascii="Cambria Math" w:eastAsiaTheme="minorEastAsia"/>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x</m:t>
            </m:r>
          </m:e>
          <m:sub>
            <m:r>
              <w:rPr>
                <w:rFonts w:ascii="Cambria Math" w:eastAsiaTheme="minorEastAsia" w:hAnsi="Cambria Math"/>
                <w:sz w:val="24"/>
                <w:szCs w:val="24"/>
                <w:lang w:val="en-US"/>
              </w:rPr>
              <m:t>i</m:t>
            </m:r>
          </m:sub>
        </m:sSub>
        <m:r>
          <w:rPr>
            <w:rFonts w:ascii="Cambria Math" w:eastAsiaTheme="minorEastAsia"/>
            <w:sz w:val="24"/>
            <w:szCs w:val="24"/>
            <w:lang w:val="en-US"/>
          </w:rPr>
          <m:t>(</m:t>
        </m:r>
        <m:r>
          <w:rPr>
            <w:rFonts w:ascii="Cambria Math" w:eastAsiaTheme="minorEastAsia" w:hAnsi="Cambria Math"/>
            <w:sz w:val="24"/>
            <w:szCs w:val="24"/>
            <w:lang w:val="en-US"/>
          </w:rPr>
          <m:t>k</m:t>
        </m:r>
        <m:r>
          <w:rPr>
            <w:rFonts w:ascii="Cambria Math" w:eastAsiaTheme="minorEastAsia"/>
            <w:sz w:val="24"/>
            <w:szCs w:val="24"/>
            <w:lang w:val="en-US"/>
          </w:rPr>
          <m:t>)</m:t>
        </m:r>
        <m:sSup>
          <m:sSupPr>
            <m:ctrlPr>
              <w:rPr>
                <w:rFonts w:ascii="Cambria Math" w:eastAsiaTheme="minorEastAsia" w:hAnsi="Cambria Math"/>
                <w:i/>
                <w:sz w:val="24"/>
                <w:szCs w:val="24"/>
                <w:lang w:val="en-US"/>
              </w:rPr>
            </m:ctrlPr>
          </m:sSupPr>
          <m:e>
            <m:r>
              <w:rPr>
                <w:rFonts w:ascii="Cambria Math" w:eastAsiaTheme="minorEastAsia"/>
                <w:sz w:val="24"/>
                <w:szCs w:val="24"/>
                <w:lang w:val="en-US"/>
              </w:rPr>
              <m:t>)</m:t>
            </m:r>
          </m:e>
          <m:sup>
            <m:r>
              <w:rPr>
                <w:rFonts w:ascii="Cambria Math" w:eastAsiaTheme="minorEastAsia" w:hAnsi="Cambria Math"/>
                <w:sz w:val="24"/>
                <w:szCs w:val="24"/>
                <w:lang w:val="en-US"/>
              </w:rPr>
              <m:t>T</m:t>
            </m:r>
          </m:sup>
        </m:sSup>
        <m:r>
          <w:rPr>
            <w:rFonts w:ascii="Cambria Math" w:eastAsiaTheme="minorEastAsia" w:hAnsi="Cambria Math"/>
            <w:sz w:val="24"/>
            <w:szCs w:val="24"/>
            <w:lang w:val="en-US"/>
          </w:rPr>
          <m:t>ϵ</m:t>
        </m:r>
        <m:sSup>
          <m:sSupPr>
            <m:ctrlPr>
              <w:rPr>
                <w:rFonts w:ascii="Cambria Math" w:eastAsiaTheme="minorEastAsia" w:hAnsi="Cambria Math"/>
                <w:i/>
                <w:sz w:val="24"/>
                <w:szCs w:val="24"/>
                <w:lang w:val="en-US"/>
              </w:rPr>
            </m:ctrlPr>
          </m:sSupPr>
          <m:e>
            <m:r>
              <w:rPr>
                <w:rFonts w:ascii="Cambria Math" w:eastAsiaTheme="minorEastAsia" w:hAnsi="Cambria Math"/>
                <w:sz w:val="24"/>
                <w:szCs w:val="24"/>
                <w:lang w:val="en-US"/>
              </w:rPr>
              <m:t>R</m:t>
            </m:r>
          </m:e>
          <m:sup>
            <m:r>
              <w:rPr>
                <w:rFonts w:ascii="Cambria Math" w:eastAsiaTheme="minorEastAsia"/>
                <w:sz w:val="24"/>
                <w:szCs w:val="24"/>
                <w:lang w:val="en-US"/>
              </w:rPr>
              <m:t>2</m:t>
            </m:r>
          </m:sup>
        </m:sSup>
      </m:oMath>
      <w:r w:rsidR="00C847B2" w:rsidRPr="009765A7">
        <w:rPr>
          <w:rFonts w:eastAsiaTheme="minorEastAsia"/>
          <w:sz w:val="24"/>
          <w:szCs w:val="24"/>
          <w:lang w:val="en-US"/>
        </w:rPr>
        <w:t xml:space="preserve">, the state variables of node i </w:t>
      </w:r>
    </w:p>
    <w:p w:rsidR="009765A7" w:rsidRDefault="004D45A5" w:rsidP="00C847B2">
      <w:pPr>
        <w:pStyle w:val="ListParagraph"/>
        <w:numPr>
          <w:ilvl w:val="0"/>
          <w:numId w:val="13"/>
        </w:numPr>
        <w:jc w:val="both"/>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u</m:t>
            </m:r>
          </m:e>
          <m:sub>
            <m:r>
              <w:rPr>
                <w:rFonts w:ascii="Cambria Math" w:eastAsiaTheme="minorEastAsia" w:hAnsi="Cambria Math"/>
                <w:sz w:val="24"/>
                <w:szCs w:val="24"/>
                <w:lang w:val="en-US"/>
              </w:rPr>
              <m:t>i</m:t>
            </m:r>
          </m:sub>
        </m:sSub>
        <m:d>
          <m:dPr>
            <m:ctrlPr>
              <w:rPr>
                <w:rFonts w:ascii="Cambria Math" w:eastAsiaTheme="minorEastAsia" w:hAnsi="Cambria Math"/>
                <w:i/>
                <w:sz w:val="24"/>
                <w:szCs w:val="24"/>
                <w:lang w:val="en-US"/>
              </w:rPr>
            </m:ctrlPr>
          </m:dPr>
          <m:e>
            <m:r>
              <w:rPr>
                <w:rFonts w:ascii="Cambria Math" w:eastAsiaTheme="minorEastAsia" w:hAnsi="Cambria Math"/>
                <w:sz w:val="24"/>
                <w:szCs w:val="24"/>
                <w:lang w:val="en-US"/>
              </w:rPr>
              <m:t>k</m:t>
            </m:r>
          </m:e>
        </m:d>
        <m:r>
          <w:rPr>
            <w:rFonts w:ascii="Cambria Math" w:eastAsiaTheme="minorEastAsia"/>
            <w:sz w:val="24"/>
            <w:szCs w:val="24"/>
            <w:lang w:val="en-US"/>
          </w:rPr>
          <m:t>=</m:t>
        </m:r>
        <m:d>
          <m:dPr>
            <m:ctrlPr>
              <w:rPr>
                <w:rFonts w:ascii="Cambria Math" w:eastAsiaTheme="minorEastAsia" w:hAnsi="Cambria Math"/>
                <w:i/>
                <w:sz w:val="24"/>
                <w:szCs w:val="24"/>
                <w:lang w:val="en-US"/>
              </w:rPr>
            </m:ctrlPr>
          </m:dPr>
          <m:e>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u</m:t>
                </m:r>
              </m:e>
              <m:sub>
                <m:r>
                  <w:rPr>
                    <w:rFonts w:ascii="Cambria Math" w:eastAsiaTheme="minorEastAsia" w:hAnsi="Cambria Math"/>
                    <w:sz w:val="24"/>
                    <w:szCs w:val="24"/>
                    <w:lang w:val="en-US"/>
                  </w:rPr>
                  <m:t>i</m:t>
                </m:r>
                <m:r>
                  <w:rPr>
                    <w:rFonts w:ascii="Cambria Math" w:eastAsiaTheme="minorEastAsia"/>
                    <w:sz w:val="24"/>
                    <w:szCs w:val="24"/>
                    <w:lang w:val="en-US"/>
                  </w:rPr>
                  <m:t>1</m:t>
                </m:r>
              </m:sub>
            </m:sSub>
            <m:d>
              <m:dPr>
                <m:ctrlPr>
                  <w:rPr>
                    <w:rFonts w:ascii="Cambria Math" w:eastAsiaTheme="minorEastAsia" w:hAnsi="Cambria Math"/>
                    <w:i/>
                    <w:sz w:val="24"/>
                    <w:szCs w:val="24"/>
                    <w:lang w:val="en-US"/>
                  </w:rPr>
                </m:ctrlPr>
              </m:dPr>
              <m:e>
                <m:r>
                  <w:rPr>
                    <w:rFonts w:ascii="Cambria Math" w:eastAsiaTheme="minorEastAsia" w:hAnsi="Cambria Math"/>
                    <w:sz w:val="24"/>
                    <w:szCs w:val="24"/>
                    <w:lang w:val="en-US"/>
                  </w:rPr>
                  <m:t>k</m:t>
                </m:r>
              </m:e>
            </m:d>
            <m:r>
              <w:rPr>
                <w:rFonts w:ascii="Cambria Math" w:eastAsiaTheme="minorEastAsia"/>
                <w:sz w:val="24"/>
                <w:szCs w:val="24"/>
                <w:lang w:val="en-US"/>
              </w:rPr>
              <m:t>,0</m:t>
            </m:r>
          </m:e>
        </m:d>
        <m:r>
          <w:rPr>
            <w:rFonts w:ascii="Cambria Math" w:eastAsiaTheme="minorEastAsia" w:hAnsi="Cambria Math"/>
            <w:sz w:val="24"/>
            <w:szCs w:val="24"/>
            <w:lang w:val="en-US"/>
          </w:rPr>
          <m:t>the</m:t>
        </m:r>
        <m:r>
          <w:rPr>
            <w:rFonts w:ascii="Cambria Math" w:eastAsiaTheme="minorEastAsia"/>
            <w:sz w:val="24"/>
            <w:szCs w:val="24"/>
            <w:lang w:val="en-US"/>
          </w:rPr>
          <m:t xml:space="preserve"> </m:t>
        </m:r>
        <m:r>
          <w:rPr>
            <w:rFonts w:ascii="Cambria Math" w:eastAsiaTheme="minorEastAsia" w:hAnsi="Cambria Math"/>
            <w:sz w:val="24"/>
            <w:szCs w:val="24"/>
            <w:lang w:val="en-US"/>
          </w:rPr>
          <m:t>input</m:t>
        </m:r>
        <m:r>
          <w:rPr>
            <w:rFonts w:ascii="Cambria Math" w:eastAsiaTheme="minorEastAsia"/>
            <w:sz w:val="24"/>
            <w:szCs w:val="24"/>
            <w:lang w:val="en-US"/>
          </w:rPr>
          <m:t xml:space="preserve"> </m:t>
        </m:r>
        <m:r>
          <w:rPr>
            <w:rFonts w:ascii="Cambria Math" w:eastAsiaTheme="minorEastAsia" w:hAnsi="Cambria Math"/>
            <w:sz w:val="24"/>
            <w:szCs w:val="24"/>
            <w:lang w:val="en-US"/>
          </w:rPr>
          <m:t>signal</m:t>
        </m:r>
        <m:r>
          <w:rPr>
            <w:rFonts w:ascii="Cambria Math" w:eastAsiaTheme="minorEastAsia"/>
            <w:sz w:val="24"/>
            <w:szCs w:val="24"/>
            <w:lang w:val="en-US"/>
          </w:rPr>
          <m:t xml:space="preserve">, </m:t>
        </m:r>
        <m:r>
          <w:rPr>
            <w:rFonts w:ascii="Cambria Math" w:eastAsiaTheme="minorEastAsia" w:hAnsi="Cambria Math"/>
            <w:sz w:val="24"/>
            <w:szCs w:val="24"/>
            <w:lang w:val="en-US"/>
          </w:rPr>
          <m:t>defined</m:t>
        </m:r>
        <m:r>
          <w:rPr>
            <w:rFonts w:ascii="Cambria Math" w:eastAsiaTheme="minorEastAsia"/>
            <w:sz w:val="24"/>
            <w:szCs w:val="24"/>
            <w:lang w:val="en-US"/>
          </w:rPr>
          <m:t xml:space="preserve"> </m:t>
        </m:r>
        <m:r>
          <w:rPr>
            <w:rFonts w:ascii="Cambria Math" w:eastAsiaTheme="minorEastAsia" w:hAnsi="Cambria Math"/>
            <w:sz w:val="24"/>
            <w:szCs w:val="24"/>
            <w:lang w:val="en-US"/>
          </w:rPr>
          <m:t>by</m:t>
        </m:r>
        <m:r>
          <w:rPr>
            <w:rFonts w:ascii="Cambria Math" w:eastAsiaTheme="minorEastAsia"/>
            <w:sz w:val="24"/>
            <w:szCs w:val="24"/>
            <w:lang w:val="en-US"/>
          </w:rPr>
          <m:t xml:space="preserve">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u</m:t>
            </m:r>
          </m:e>
          <m:sub>
            <m:r>
              <w:rPr>
                <w:rFonts w:ascii="Cambria Math" w:eastAsiaTheme="minorEastAsia" w:hAnsi="Cambria Math"/>
                <w:sz w:val="24"/>
                <w:szCs w:val="24"/>
                <w:lang w:val="en-US"/>
              </w:rPr>
              <m:t>i</m:t>
            </m:r>
          </m:sub>
        </m:sSub>
        <m:d>
          <m:dPr>
            <m:ctrlPr>
              <w:rPr>
                <w:rFonts w:ascii="Cambria Math" w:eastAsiaTheme="minorEastAsia" w:hAnsi="Cambria Math"/>
                <w:i/>
                <w:sz w:val="24"/>
                <w:szCs w:val="24"/>
                <w:lang w:val="en-US"/>
              </w:rPr>
            </m:ctrlPr>
          </m:dPr>
          <m:e>
            <m:r>
              <w:rPr>
                <w:rFonts w:ascii="Cambria Math" w:eastAsiaTheme="minorEastAsia" w:hAnsi="Cambria Math"/>
                <w:sz w:val="24"/>
                <w:szCs w:val="24"/>
                <w:lang w:val="en-US"/>
              </w:rPr>
              <m:t>k</m:t>
            </m:r>
          </m:e>
        </m:d>
        <m:r>
          <w:rPr>
            <w:rFonts w:ascii="Cambria Math" w:eastAsiaTheme="minorEastAsia"/>
            <w:sz w:val="24"/>
            <w:szCs w:val="24"/>
            <w:lang w:val="en-US"/>
          </w:rPr>
          <m:t>=</m:t>
        </m:r>
        <m:r>
          <w:rPr>
            <w:rFonts w:ascii="Cambria Math" w:eastAsiaTheme="minorEastAsia" w:hAnsi="Cambria Math"/>
            <w:sz w:val="24"/>
            <w:szCs w:val="24"/>
            <w:lang w:val="en-US"/>
          </w:rPr>
          <m:t>c</m:t>
        </m:r>
        <m:nary>
          <m:naryPr>
            <m:chr m:val="∑"/>
            <m:limLoc m:val="undOvr"/>
            <m:ctrlPr>
              <w:rPr>
                <w:rFonts w:ascii="Cambria Math" w:eastAsiaTheme="minorEastAsia" w:hAnsi="Cambria Math"/>
                <w:i/>
                <w:sz w:val="24"/>
                <w:szCs w:val="24"/>
                <w:lang w:val="en-US"/>
              </w:rPr>
            </m:ctrlPr>
          </m:naryPr>
          <m:sub>
            <m:r>
              <w:rPr>
                <w:rFonts w:ascii="Cambria Math" w:eastAsiaTheme="minorEastAsia" w:hAnsi="Cambria Math"/>
                <w:sz w:val="24"/>
                <w:szCs w:val="24"/>
                <w:lang w:val="en-US"/>
              </w:rPr>
              <m:t>j</m:t>
            </m:r>
            <m:r>
              <w:rPr>
                <w:rFonts w:ascii="Cambria Math" w:eastAsiaTheme="minorEastAsia"/>
                <w:sz w:val="24"/>
                <w:szCs w:val="24"/>
                <w:lang w:val="en-US"/>
              </w:rPr>
              <m:t>=1</m:t>
            </m:r>
          </m:sub>
          <m:sup>
            <m:r>
              <w:rPr>
                <w:rFonts w:ascii="Cambria Math" w:eastAsiaTheme="minorEastAsia" w:hAnsi="Cambria Math"/>
                <w:sz w:val="24"/>
                <w:szCs w:val="24"/>
                <w:lang w:val="en-US"/>
              </w:rPr>
              <m:t>N</m:t>
            </m:r>
          </m:sup>
          <m:e>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ij</m:t>
                </m:r>
              </m:sub>
            </m:sSub>
            <m:r>
              <w:rPr>
                <w:rFonts w:ascii="Cambria Math" w:eastAsiaTheme="minorEastAsia" w:hAnsi="Cambria Math"/>
                <w:sz w:val="24"/>
                <w:szCs w:val="24"/>
              </w:rPr>
              <m:t>Γ</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x</m:t>
                </m:r>
              </m:e>
              <m:sub>
                <m:r>
                  <w:rPr>
                    <w:rFonts w:ascii="Cambria Math" w:eastAsiaTheme="minorEastAsia" w:hAnsi="Cambria Math"/>
                    <w:sz w:val="24"/>
                    <w:szCs w:val="24"/>
                    <w:lang w:val="en-US"/>
                  </w:rPr>
                  <m:t>j</m:t>
                </m:r>
              </m:sub>
            </m:sSub>
            <m:d>
              <m:dPr>
                <m:ctrlPr>
                  <w:rPr>
                    <w:rFonts w:ascii="Cambria Math" w:eastAsiaTheme="minorEastAsia" w:hAnsi="Cambria Math"/>
                    <w:i/>
                    <w:sz w:val="24"/>
                    <w:szCs w:val="24"/>
                    <w:lang w:val="en-US"/>
                  </w:rPr>
                </m:ctrlPr>
              </m:dPr>
              <m:e>
                <m:r>
                  <w:rPr>
                    <w:rFonts w:ascii="Cambria Math" w:eastAsiaTheme="minorEastAsia" w:hAnsi="Cambria Math"/>
                    <w:sz w:val="24"/>
                    <w:szCs w:val="24"/>
                    <w:lang w:val="en-US"/>
                  </w:rPr>
                  <m:t>k</m:t>
                </m:r>
              </m:e>
            </m:d>
          </m:e>
        </m:nary>
      </m:oMath>
      <w:r w:rsidR="009765A7" w:rsidRPr="009765A7">
        <w:rPr>
          <w:rFonts w:eastAsiaTheme="minorEastAsia"/>
          <w:sz w:val="24"/>
          <w:szCs w:val="24"/>
          <w:lang w:val="en-US"/>
        </w:rPr>
        <w:t>,</w:t>
      </w:r>
      <w:r w:rsidR="00C847B2" w:rsidRPr="009765A7">
        <w:rPr>
          <w:rFonts w:eastAsiaTheme="minorEastAsia"/>
          <w:sz w:val="24"/>
          <w:szCs w:val="24"/>
          <w:lang w:val="en-US"/>
        </w:rPr>
        <w:t>i=1,..,N</w:t>
      </w:r>
      <w:r w:rsidR="009765A7" w:rsidRPr="009765A7">
        <w:rPr>
          <w:rFonts w:eastAsiaTheme="minorEastAsia"/>
          <w:sz w:val="24"/>
          <w:szCs w:val="24"/>
          <w:lang w:val="en-US"/>
        </w:rPr>
        <w:t xml:space="preserve">, </w:t>
      </w:r>
    </w:p>
    <w:p w:rsidR="009765A7" w:rsidRDefault="00C847B2" w:rsidP="00C847B2">
      <w:pPr>
        <w:pStyle w:val="ListParagraph"/>
        <w:numPr>
          <w:ilvl w:val="0"/>
          <w:numId w:val="13"/>
        </w:numPr>
        <w:jc w:val="both"/>
        <w:rPr>
          <w:rFonts w:eastAsiaTheme="minorEastAsia"/>
          <w:sz w:val="24"/>
          <w:szCs w:val="24"/>
          <w:lang w:val="en-US"/>
        </w:rPr>
      </w:pPr>
      <w:r w:rsidRPr="009765A7">
        <w:rPr>
          <w:rFonts w:eastAsiaTheme="minorEastAsia"/>
          <w:sz w:val="24"/>
          <w:szCs w:val="24"/>
          <w:lang w:val="en-US"/>
        </w:rPr>
        <w:t xml:space="preserve"> c&gt;0 a constant representing coupling s</w:t>
      </w:r>
      <w:r w:rsidR="009765A7">
        <w:rPr>
          <w:rFonts w:eastAsiaTheme="minorEastAsia"/>
          <w:sz w:val="24"/>
          <w:szCs w:val="24"/>
          <w:lang w:val="en-US"/>
        </w:rPr>
        <w:t>trength of the complex network,</w:t>
      </w:r>
    </w:p>
    <w:p w:rsidR="009765A7" w:rsidRPr="009765A7" w:rsidRDefault="00C847B2" w:rsidP="00C847B2">
      <w:pPr>
        <w:pStyle w:val="ListParagraph"/>
        <w:numPr>
          <w:ilvl w:val="0"/>
          <w:numId w:val="13"/>
        </w:numPr>
        <w:jc w:val="both"/>
        <w:rPr>
          <w:rFonts w:eastAsiaTheme="minorEastAsia"/>
          <w:sz w:val="24"/>
          <w:szCs w:val="24"/>
          <w:lang w:val="en-US"/>
        </w:rPr>
      </w:pPr>
      <w:r w:rsidRPr="009765A7">
        <w:rPr>
          <w:rFonts w:eastAsiaTheme="minorEastAsia"/>
          <w:sz w:val="24"/>
          <w:szCs w:val="24"/>
        </w:rPr>
        <w:t>Γ</w:t>
      </w:r>
      <w:r w:rsidRPr="009765A7">
        <w:rPr>
          <w:rFonts w:eastAsiaTheme="minorEastAsia" w:cstheme="minorHAnsi"/>
          <w:sz w:val="24"/>
          <w:szCs w:val="24"/>
          <w:lang w:val="en-US"/>
        </w:rPr>
        <w:t>ϵ</w:t>
      </w:r>
      <m:oMath>
        <m:sSup>
          <m:sSupPr>
            <m:ctrlPr>
              <w:rPr>
                <w:rFonts w:ascii="Cambria Math" w:eastAsiaTheme="minorEastAsia" w:hAnsi="Cambria Math" w:cstheme="minorHAnsi"/>
                <w:i/>
                <w:sz w:val="24"/>
                <w:szCs w:val="24"/>
                <w:lang w:val="en-US"/>
              </w:rPr>
            </m:ctrlPr>
          </m:sSupPr>
          <m:e>
            <m:r>
              <w:rPr>
                <w:rFonts w:ascii="Cambria Math" w:eastAsiaTheme="minorEastAsia" w:hAnsi="Cambria Math" w:cstheme="minorHAnsi"/>
                <w:sz w:val="24"/>
                <w:szCs w:val="24"/>
                <w:lang w:val="en-US"/>
              </w:rPr>
              <m:t>R</m:t>
            </m:r>
          </m:e>
          <m:sup>
            <m:r>
              <w:rPr>
                <w:rFonts w:ascii="Cambria Math" w:eastAsiaTheme="minorEastAsia" w:hAnsi="Cambria Math" w:cstheme="minorHAnsi"/>
                <w:sz w:val="24"/>
                <w:szCs w:val="24"/>
                <w:lang w:val="en-US"/>
              </w:rPr>
              <m:t>NxN</m:t>
            </m:r>
          </m:sup>
        </m:sSup>
      </m:oMath>
      <w:r w:rsidRPr="009765A7">
        <w:rPr>
          <w:rFonts w:eastAsiaTheme="minorEastAsia" w:cstheme="minorHAnsi"/>
          <w:sz w:val="24"/>
          <w:szCs w:val="24"/>
          <w:lang w:val="en-US"/>
        </w:rPr>
        <w:t xml:space="preserve"> the adjacency matrix,                                                                                          </w:t>
      </w:r>
      <w:r w:rsidR="009765A7">
        <w:rPr>
          <w:rFonts w:eastAsiaTheme="minorEastAsia" w:cstheme="minorHAnsi"/>
          <w:sz w:val="24"/>
          <w:szCs w:val="24"/>
          <w:lang w:val="en-US"/>
        </w:rPr>
        <w:t xml:space="preserve">                        </w:t>
      </w:r>
    </w:p>
    <w:p w:rsidR="00C847B2" w:rsidRPr="009765A7" w:rsidRDefault="00C847B2" w:rsidP="00C847B2">
      <w:pPr>
        <w:pStyle w:val="ListParagraph"/>
        <w:numPr>
          <w:ilvl w:val="0"/>
          <w:numId w:val="13"/>
        </w:numPr>
        <w:jc w:val="both"/>
        <w:rPr>
          <w:rFonts w:eastAsiaTheme="minorEastAsia"/>
          <w:sz w:val="24"/>
          <w:szCs w:val="24"/>
          <w:lang w:val="en-US"/>
        </w:rPr>
      </w:pPr>
      <w:r w:rsidRPr="009765A7">
        <w:rPr>
          <w:rFonts w:eastAsiaTheme="minorEastAsia" w:cstheme="minorHAnsi"/>
          <w:sz w:val="24"/>
          <w:szCs w:val="24"/>
          <w:lang w:val="en-US"/>
        </w:rPr>
        <w:t>A=</w:t>
      </w:r>
      <m:oMath>
        <m:r>
          <w:rPr>
            <w:rFonts w:ascii="Cambria Math" w:eastAsiaTheme="minorEastAsia" w:cstheme="minorHAnsi"/>
            <w:sz w:val="24"/>
            <w:szCs w:val="24"/>
            <w:lang w:val="en-US"/>
          </w:rPr>
          <m:t>(</m:t>
        </m:r>
        <m:sSub>
          <m:sSubPr>
            <m:ctrlPr>
              <w:rPr>
                <w:rFonts w:ascii="Cambria Math" w:eastAsiaTheme="minorEastAsia" w:hAnsi="Cambria Math" w:cstheme="minorHAnsi"/>
                <w:i/>
                <w:sz w:val="24"/>
                <w:szCs w:val="24"/>
                <w:lang w:val="en-US"/>
              </w:rPr>
            </m:ctrlPr>
          </m:sSubPr>
          <m:e>
            <m:r>
              <w:rPr>
                <w:rFonts w:ascii="Cambria Math" w:eastAsiaTheme="minorEastAsia" w:hAnsi="Cambria Math" w:cstheme="minorHAnsi"/>
                <w:sz w:val="24"/>
                <w:szCs w:val="24"/>
                <w:lang w:val="en-US"/>
              </w:rPr>
              <m:t>a</m:t>
            </m:r>
          </m:e>
          <m:sub>
            <m:r>
              <w:rPr>
                <w:rFonts w:ascii="Cambria Math" w:eastAsiaTheme="minorEastAsia" w:hAnsi="Cambria Math" w:cstheme="minorHAnsi"/>
                <w:sz w:val="24"/>
                <w:szCs w:val="24"/>
                <w:lang w:val="en-US"/>
              </w:rPr>
              <m:t>ij</m:t>
            </m:r>
          </m:sub>
        </m:sSub>
        <m:r>
          <w:rPr>
            <w:rFonts w:ascii="Cambria Math" w:eastAsiaTheme="minorEastAsia" w:cstheme="minorHAnsi"/>
            <w:sz w:val="24"/>
            <w:szCs w:val="24"/>
            <w:lang w:val="en-US"/>
          </w:rPr>
          <m:t>)</m:t>
        </m:r>
        <m:r>
          <w:rPr>
            <w:rFonts w:ascii="Cambria Math" w:eastAsiaTheme="minorEastAsia" w:hAnsi="Cambria Math" w:cstheme="minorHAnsi"/>
            <w:sz w:val="24"/>
            <w:szCs w:val="24"/>
            <w:lang w:val="en-US"/>
          </w:rPr>
          <m:t>ϵ</m:t>
        </m:r>
        <m:sSup>
          <m:sSupPr>
            <m:ctrlPr>
              <w:rPr>
                <w:rFonts w:ascii="Cambria Math" w:eastAsiaTheme="minorEastAsia" w:hAnsi="Cambria Math" w:cstheme="minorHAnsi"/>
                <w:i/>
                <w:sz w:val="24"/>
                <w:szCs w:val="24"/>
                <w:lang w:val="en-US"/>
              </w:rPr>
            </m:ctrlPr>
          </m:sSupPr>
          <m:e>
            <m:r>
              <w:rPr>
                <w:rFonts w:ascii="Cambria Math" w:eastAsiaTheme="minorEastAsia" w:hAnsi="Cambria Math" w:cstheme="minorHAnsi"/>
                <w:sz w:val="24"/>
                <w:szCs w:val="24"/>
                <w:lang w:val="en-US"/>
              </w:rPr>
              <m:t>R</m:t>
            </m:r>
          </m:e>
          <m:sup>
            <m:r>
              <w:rPr>
                <w:rFonts w:ascii="Cambria Math" w:eastAsiaTheme="minorEastAsia" w:hAnsi="Cambria Math" w:cstheme="minorHAnsi"/>
                <w:sz w:val="24"/>
                <w:szCs w:val="24"/>
                <w:lang w:val="en-US"/>
              </w:rPr>
              <m:t>NxN</m:t>
            </m:r>
          </m:sup>
        </m:sSup>
      </m:oMath>
      <w:r w:rsidRPr="009765A7">
        <w:rPr>
          <w:rFonts w:eastAsiaTheme="minorEastAsia" w:cstheme="minorHAnsi"/>
          <w:sz w:val="24"/>
          <w:szCs w:val="24"/>
          <w:lang w:val="en-US"/>
        </w:rPr>
        <w:t xml:space="preserve"> the coupling matrix constructed as follows</w:t>
      </w:r>
    </w:p>
    <w:p w:rsidR="00C847B2" w:rsidRPr="00C847B2" w:rsidRDefault="004D45A5" w:rsidP="00C847B2">
      <w:pPr>
        <w:autoSpaceDE w:val="0"/>
        <w:autoSpaceDN w:val="0"/>
        <w:adjustRightInd w:val="0"/>
        <w:spacing w:line="240" w:lineRule="auto"/>
        <w:jc w:val="both"/>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ij</m:t>
            </m:r>
          </m:sub>
        </m:sSub>
        <m:r>
          <w:rPr>
            <w:rFonts w:ascii="Cambria Math" w:eastAsiaTheme="minorEastAsia"/>
            <w:sz w:val="24"/>
            <w:szCs w:val="24"/>
            <w:lang w:val="en-US"/>
          </w:rPr>
          <m:t>={</m:t>
        </m:r>
        <m:m>
          <m:mPr>
            <m:mcs>
              <m:mc>
                <m:mcPr>
                  <m:count m:val="1"/>
                  <m:mcJc m:val="center"/>
                </m:mcPr>
              </m:mc>
            </m:mcs>
            <m:ctrlPr>
              <w:rPr>
                <w:rFonts w:ascii="Cambria Math" w:eastAsiaTheme="minorEastAsia" w:hAnsi="Cambria Math"/>
                <w:i/>
                <w:sz w:val="24"/>
                <w:szCs w:val="24"/>
                <w:lang w:val="en-US"/>
              </w:rPr>
            </m:ctrlPr>
          </m:mPr>
          <m:mr>
            <m:e>
              <m:r>
                <w:rPr>
                  <w:rFonts w:eastAsiaTheme="minorEastAsia"/>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d</m:t>
                  </m:r>
                </m:e>
                <m:sub>
                  <m:r>
                    <w:rPr>
                      <w:rFonts w:ascii="Cambria Math" w:eastAsiaTheme="minorEastAsia" w:hAnsi="Cambria Math"/>
                      <w:sz w:val="24"/>
                      <w:szCs w:val="24"/>
                      <w:lang w:val="en-US"/>
                    </w:rPr>
                    <m:t>i</m:t>
                  </m:r>
                </m:sub>
              </m:sSub>
              <m:r>
                <w:rPr>
                  <w:rFonts w:ascii="Cambria Math" w:eastAsiaTheme="minorEastAsia"/>
                  <w:sz w:val="24"/>
                  <w:szCs w:val="24"/>
                  <w:lang w:val="en-US"/>
                </w:rPr>
                <m:t xml:space="preserve">, </m:t>
              </m:r>
              <m:r>
                <w:rPr>
                  <w:rFonts w:ascii="Cambria Math" w:eastAsiaTheme="minorEastAsia" w:hAnsi="Cambria Math"/>
                  <w:sz w:val="24"/>
                  <w:szCs w:val="24"/>
                  <w:lang w:val="en-US"/>
                </w:rPr>
                <m:t>for</m:t>
              </m:r>
              <m:r>
                <w:rPr>
                  <w:rFonts w:ascii="Cambria Math" w:eastAsiaTheme="minorEastAsia"/>
                  <w:sz w:val="24"/>
                  <w:szCs w:val="24"/>
                  <w:lang w:val="en-US"/>
                </w:rPr>
                <m:t xml:space="preserve"> </m:t>
              </m:r>
              <m:r>
                <w:rPr>
                  <w:rFonts w:ascii="Cambria Math" w:eastAsiaTheme="minorEastAsia" w:hAnsi="Cambria Math"/>
                  <w:sz w:val="24"/>
                  <w:szCs w:val="24"/>
                  <w:lang w:val="en-US"/>
                </w:rPr>
                <m:t>j</m:t>
              </m:r>
              <m:r>
                <w:rPr>
                  <w:rFonts w:ascii="Cambria Math" w:eastAsiaTheme="minorEastAsia"/>
                  <w:sz w:val="24"/>
                  <w:szCs w:val="24"/>
                  <w:lang w:val="en-US"/>
                </w:rPr>
                <m:t>=</m:t>
              </m:r>
              <m:r>
                <w:rPr>
                  <w:rFonts w:ascii="Cambria Math" w:eastAsiaTheme="minorEastAsia" w:hAnsi="Cambria Math"/>
                  <w:sz w:val="24"/>
                  <w:szCs w:val="24"/>
                  <w:lang w:val="en-US"/>
                </w:rPr>
                <m:t>i</m:t>
              </m:r>
            </m:e>
          </m:mr>
          <m:mr>
            <m:e>
              <m:r>
                <w:rPr>
                  <w:rFonts w:ascii="Cambria Math" w:eastAsiaTheme="minorEastAsia"/>
                  <w:sz w:val="24"/>
                  <w:szCs w:val="24"/>
                  <w:lang w:val="en-US"/>
                </w:rPr>
                <m:t xml:space="preserve">1,  </m:t>
              </m:r>
              <m:r>
                <w:rPr>
                  <w:rFonts w:ascii="Cambria Math" w:eastAsiaTheme="minorEastAsia" w:hAnsi="Cambria Math"/>
                  <w:sz w:val="24"/>
                  <w:szCs w:val="24"/>
                  <w:lang w:val="en-US"/>
                </w:rPr>
                <m:t>if</m:t>
              </m:r>
              <m:r>
                <w:rPr>
                  <w:rFonts w:ascii="Cambria Math" w:eastAsiaTheme="minorEastAsia"/>
                  <w:sz w:val="24"/>
                  <w:szCs w:val="24"/>
                  <w:lang w:val="en-US"/>
                </w:rPr>
                <m:t xml:space="preserve"> </m:t>
              </m:r>
              <m:r>
                <w:rPr>
                  <w:rFonts w:ascii="Cambria Math" w:eastAsiaTheme="minorEastAsia" w:hAnsi="Cambria Math"/>
                  <w:sz w:val="24"/>
                  <w:szCs w:val="24"/>
                  <w:lang w:val="en-US"/>
                </w:rPr>
                <m:t>t</m:t>
              </m:r>
              <m:r>
                <w:rPr>
                  <w:rFonts w:eastAsiaTheme="minorEastAsia" w:hAnsi="Cambria Math"/>
                  <w:sz w:val="24"/>
                  <w:szCs w:val="24"/>
                  <w:lang w:val="en-US"/>
                </w:rPr>
                <m:t>h</m:t>
              </m:r>
              <m:r>
                <w:rPr>
                  <w:rFonts w:ascii="Cambria Math" w:eastAsiaTheme="minorEastAsia" w:hAnsi="Cambria Math"/>
                  <w:sz w:val="24"/>
                  <w:szCs w:val="24"/>
                  <w:lang w:val="en-US"/>
                </w:rPr>
                <m:t>ere</m:t>
              </m:r>
              <m:r>
                <w:rPr>
                  <w:rFonts w:ascii="Cambria Math" w:eastAsiaTheme="minorEastAsia"/>
                  <w:sz w:val="24"/>
                  <w:szCs w:val="24"/>
                  <w:lang w:val="en-US"/>
                </w:rPr>
                <m:t xml:space="preserve"> </m:t>
              </m:r>
              <m:r>
                <w:rPr>
                  <w:rFonts w:ascii="Cambria Math" w:eastAsiaTheme="minorEastAsia" w:hAnsi="Cambria Math"/>
                  <w:sz w:val="24"/>
                  <w:szCs w:val="24"/>
                  <w:lang w:val="en-US"/>
                </w:rPr>
                <m:t>is</m:t>
              </m:r>
              <m:r>
                <w:rPr>
                  <w:rFonts w:ascii="Cambria Math" w:eastAsiaTheme="minorEastAsia"/>
                  <w:sz w:val="24"/>
                  <w:szCs w:val="24"/>
                  <w:lang w:val="en-US"/>
                </w:rPr>
                <m:t xml:space="preserve"> </m:t>
              </m:r>
              <m:r>
                <w:rPr>
                  <w:rFonts w:ascii="Cambria Math" w:eastAsiaTheme="minorEastAsia" w:hAnsi="Cambria Math"/>
                  <w:sz w:val="24"/>
                  <w:szCs w:val="24"/>
                  <w:lang w:val="en-US"/>
                </w:rPr>
                <m:t>a</m:t>
              </m:r>
              <m:r>
                <w:rPr>
                  <w:rFonts w:ascii="Cambria Math" w:eastAsiaTheme="minorEastAsia"/>
                  <w:sz w:val="24"/>
                  <w:szCs w:val="24"/>
                  <w:lang w:val="en-US"/>
                </w:rPr>
                <m:t xml:space="preserve"> </m:t>
              </m:r>
              <m:r>
                <w:rPr>
                  <w:rFonts w:ascii="Cambria Math" w:eastAsiaTheme="minorEastAsia" w:hAnsi="Cambria Math"/>
                  <w:sz w:val="24"/>
                  <w:szCs w:val="24"/>
                  <w:lang w:val="en-US"/>
                </w:rPr>
                <m:t>connection</m:t>
              </m:r>
              <m:r>
                <w:rPr>
                  <w:rFonts w:ascii="Cambria Math" w:eastAsiaTheme="minorEastAsia"/>
                  <w:sz w:val="24"/>
                  <w:szCs w:val="24"/>
                  <w:lang w:val="en-US"/>
                </w:rPr>
                <m:t xml:space="preserve"> </m:t>
              </m:r>
              <m:r>
                <w:rPr>
                  <w:rFonts w:ascii="Cambria Math" w:eastAsiaTheme="minorEastAsia" w:hAnsi="Cambria Math"/>
                  <w:sz w:val="24"/>
                  <w:szCs w:val="24"/>
                  <w:lang w:val="en-US"/>
                </w:rPr>
                <m:t>between</m:t>
              </m:r>
              <m:r>
                <w:rPr>
                  <w:rFonts w:ascii="Cambria Math" w:eastAsiaTheme="minorEastAsia"/>
                  <w:sz w:val="24"/>
                  <w:szCs w:val="24"/>
                  <w:lang w:val="en-US"/>
                </w:rPr>
                <m:t xml:space="preserve"> </m:t>
              </m:r>
              <m:r>
                <w:rPr>
                  <w:rFonts w:ascii="Cambria Math" w:eastAsiaTheme="minorEastAsia" w:hAnsi="Cambria Math"/>
                  <w:sz w:val="24"/>
                  <w:szCs w:val="24"/>
                  <w:lang w:val="en-US"/>
                </w:rPr>
                <m:t>nodes</m:t>
              </m:r>
              <m:r>
                <w:rPr>
                  <w:rFonts w:ascii="Cambria Math" w:eastAsiaTheme="minorEastAsia"/>
                  <w:sz w:val="24"/>
                  <w:szCs w:val="24"/>
                  <w:lang w:val="en-US"/>
                </w:rPr>
                <m:t xml:space="preserve"> </m:t>
              </m:r>
              <m:r>
                <w:rPr>
                  <w:rFonts w:ascii="Cambria Math" w:eastAsiaTheme="minorEastAsia" w:hAnsi="Cambria Math"/>
                  <w:sz w:val="24"/>
                  <w:szCs w:val="24"/>
                  <w:lang w:val="en-US"/>
                </w:rPr>
                <m:t>i</m:t>
              </m:r>
              <m:r>
                <w:rPr>
                  <w:rFonts w:ascii="Cambria Math" w:eastAsiaTheme="minorEastAsia"/>
                  <w:sz w:val="24"/>
                  <w:szCs w:val="24"/>
                  <w:lang w:val="en-US"/>
                </w:rPr>
                <m:t xml:space="preserve"> </m:t>
              </m:r>
              <m:r>
                <w:rPr>
                  <w:rFonts w:ascii="Cambria Math" w:eastAsiaTheme="minorEastAsia" w:hAnsi="Cambria Math"/>
                  <w:sz w:val="24"/>
                  <w:szCs w:val="24"/>
                  <w:lang w:val="en-US"/>
                </w:rPr>
                <m:t>and</m:t>
              </m:r>
              <m:r>
                <w:rPr>
                  <w:rFonts w:ascii="Cambria Math" w:eastAsiaTheme="minorEastAsia"/>
                  <w:sz w:val="24"/>
                  <w:szCs w:val="24"/>
                  <w:lang w:val="en-US"/>
                </w:rPr>
                <m:t xml:space="preserve"> </m:t>
              </m:r>
              <m:r>
                <w:rPr>
                  <w:rFonts w:ascii="Cambria Math" w:eastAsiaTheme="minorEastAsia" w:hAnsi="Cambria Math"/>
                  <w:sz w:val="24"/>
                  <w:szCs w:val="24"/>
                  <w:lang w:val="en-US"/>
                </w:rPr>
                <m:t>j</m:t>
              </m:r>
            </m:e>
          </m:mr>
          <m:mr>
            <m:e>
              <m:r>
                <w:rPr>
                  <w:rFonts w:ascii="Cambria Math" w:eastAsiaTheme="minorEastAsia"/>
                  <w:sz w:val="24"/>
                  <w:szCs w:val="24"/>
                  <w:lang w:val="en-US"/>
                </w:rPr>
                <m:t xml:space="preserve">0, </m:t>
              </m:r>
              <m:r>
                <w:rPr>
                  <w:rFonts w:ascii="Cambria Math" w:eastAsiaTheme="minorEastAsia" w:hAnsi="Cambria Math"/>
                  <w:sz w:val="24"/>
                  <w:szCs w:val="24"/>
                  <w:lang w:val="en-US"/>
                </w:rPr>
                <m:t>elsew</m:t>
              </m:r>
              <m:r>
                <w:rPr>
                  <w:rFonts w:eastAsiaTheme="minorEastAsia" w:hAnsi="Cambria Math"/>
                  <w:sz w:val="24"/>
                  <w:szCs w:val="24"/>
                  <w:lang w:val="en-US"/>
                </w:rPr>
                <m:t>h</m:t>
              </m:r>
              <m:r>
                <w:rPr>
                  <w:rFonts w:ascii="Cambria Math" w:eastAsiaTheme="minorEastAsia" w:hAnsi="Cambria Math"/>
                  <w:sz w:val="24"/>
                  <w:szCs w:val="24"/>
                  <w:lang w:val="en-US"/>
                </w:rPr>
                <m:t>ere</m:t>
              </m:r>
            </m:e>
          </m:mr>
        </m:m>
      </m:oMath>
      <w:r w:rsidR="00C847B2" w:rsidRPr="00C847B2">
        <w:rPr>
          <w:rFonts w:eastAsiaTheme="minorEastAsia"/>
          <w:sz w:val="24"/>
          <w:szCs w:val="24"/>
          <w:lang w:val="en-US"/>
        </w:rPr>
        <w:t>,</w:t>
      </w:r>
    </w:p>
    <w:p w:rsidR="00C847B2" w:rsidRPr="00C847B2" w:rsidRDefault="009765A7" w:rsidP="00C847B2">
      <w:pPr>
        <w:autoSpaceDE w:val="0"/>
        <w:autoSpaceDN w:val="0"/>
        <w:adjustRightInd w:val="0"/>
        <w:spacing w:line="240" w:lineRule="auto"/>
        <w:jc w:val="both"/>
        <w:rPr>
          <w:rFonts w:eastAsiaTheme="minorEastAsia"/>
          <w:sz w:val="24"/>
          <w:szCs w:val="24"/>
          <w:lang w:val="en-US"/>
        </w:rPr>
      </w:pPr>
      <w:r w:rsidRPr="00C847B2">
        <w:rPr>
          <w:rFonts w:eastAsiaTheme="minorEastAsia"/>
          <w:sz w:val="24"/>
          <w:szCs w:val="24"/>
          <w:lang w:val="en-US"/>
        </w:rPr>
        <w:t>W</w:t>
      </w:r>
      <w:r w:rsidR="00C847B2" w:rsidRPr="00C847B2">
        <w:rPr>
          <w:rFonts w:eastAsiaTheme="minorEastAsia"/>
          <w:sz w:val="24"/>
          <w:szCs w:val="24"/>
          <w:lang w:val="en-US"/>
        </w:rPr>
        <w:t>here</w:t>
      </w:r>
      <w:r>
        <w:rPr>
          <w:rFonts w:eastAsiaTheme="minorEastAsia"/>
          <w:sz w:val="24"/>
          <w:szCs w:val="24"/>
          <w:lang w:val="en-US"/>
        </w:rPr>
        <w:t xml:space="preserve"> </w:t>
      </w: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d</m:t>
            </m:r>
          </m:e>
          <m:sub>
            <m:r>
              <w:rPr>
                <w:rFonts w:ascii="Cambria Math" w:eastAsiaTheme="minorEastAsia" w:hAnsi="Cambria Math"/>
                <w:sz w:val="24"/>
                <w:szCs w:val="24"/>
                <w:lang w:val="en-US"/>
              </w:rPr>
              <m:t>i</m:t>
            </m:r>
          </m:sub>
        </m:sSub>
      </m:oMath>
      <w:r w:rsidR="00C847B2" w:rsidRPr="00C847B2">
        <w:rPr>
          <w:rFonts w:eastAsiaTheme="minorEastAsia"/>
          <w:sz w:val="24"/>
          <w:szCs w:val="24"/>
          <w:lang w:val="en-US"/>
        </w:rPr>
        <w:t>=degree of node i</w:t>
      </w:r>
    </w:p>
    <w:p w:rsidR="009765A7" w:rsidRDefault="009765A7" w:rsidP="00C847B2">
      <w:pPr>
        <w:autoSpaceDE w:val="0"/>
        <w:autoSpaceDN w:val="0"/>
        <w:adjustRightInd w:val="0"/>
        <w:spacing w:line="240" w:lineRule="auto"/>
        <w:jc w:val="both"/>
        <w:rPr>
          <w:rFonts w:eastAsiaTheme="minorEastAsia"/>
          <w:sz w:val="24"/>
          <w:szCs w:val="24"/>
          <w:lang w:val="en-US"/>
        </w:rPr>
      </w:pPr>
      <w:r>
        <w:rPr>
          <w:rFonts w:eastAsiaTheme="minorEastAsia"/>
          <w:sz w:val="24"/>
          <w:szCs w:val="24"/>
          <w:lang w:val="en-US"/>
        </w:rPr>
        <w:t>Finally,</w:t>
      </w:r>
      <w:r w:rsidR="00C847B2" w:rsidRPr="00C847B2">
        <w:rPr>
          <w:rFonts w:eastAsiaTheme="minorEastAsia"/>
          <w:sz w:val="24"/>
          <w:szCs w:val="24"/>
          <w:lang w:val="en-US"/>
        </w:rPr>
        <w:t xml:space="preserve"> the network is said to achieve synchronization when</w:t>
      </w:r>
    </w:p>
    <w:p w:rsidR="00C847B2" w:rsidRPr="00C847B2" w:rsidRDefault="00C847B2" w:rsidP="00C847B2">
      <w:pPr>
        <w:autoSpaceDE w:val="0"/>
        <w:autoSpaceDN w:val="0"/>
        <w:adjustRightInd w:val="0"/>
        <w:spacing w:line="240" w:lineRule="auto"/>
        <w:jc w:val="both"/>
        <w:rPr>
          <w:rFonts w:eastAsiaTheme="minorEastAsia"/>
          <w:sz w:val="24"/>
          <w:szCs w:val="24"/>
          <w:lang w:val="en-US"/>
        </w:rPr>
      </w:pPr>
      <w:r w:rsidRPr="00C847B2">
        <w:rPr>
          <w:rFonts w:eastAsiaTheme="minorEastAsia"/>
          <w:sz w:val="24"/>
          <w:szCs w:val="24"/>
          <w:lang w:val="en-US"/>
        </w:rPr>
        <w:t xml:space="preserve"> </w:t>
      </w: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x</m:t>
            </m:r>
          </m:e>
          <m:sub>
            <m:r>
              <w:rPr>
                <w:rFonts w:ascii="Cambria Math" w:eastAsiaTheme="minorEastAsia"/>
                <w:sz w:val="24"/>
                <w:szCs w:val="24"/>
                <w:lang w:val="en-US"/>
              </w:rPr>
              <m:t>1</m:t>
            </m:r>
          </m:sub>
        </m:sSub>
        <m:d>
          <m:dPr>
            <m:ctrlPr>
              <w:rPr>
                <w:rFonts w:ascii="Cambria Math" w:eastAsiaTheme="minorEastAsia" w:hAnsi="Cambria Math"/>
                <w:i/>
                <w:sz w:val="24"/>
                <w:szCs w:val="24"/>
                <w:lang w:val="en-US"/>
              </w:rPr>
            </m:ctrlPr>
          </m:dPr>
          <m:e>
            <m:r>
              <w:rPr>
                <w:rFonts w:ascii="Cambria Math" w:eastAsiaTheme="minorEastAsia" w:hAnsi="Cambria Math"/>
                <w:sz w:val="24"/>
                <w:szCs w:val="24"/>
                <w:lang w:val="en-US"/>
              </w:rPr>
              <m:t>k</m:t>
            </m:r>
          </m:e>
        </m:d>
        <m:r>
          <w:rPr>
            <w:rFonts w:ascii="Cambria Math" w:eastAsiaTheme="minorEastAsia"/>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x</m:t>
            </m:r>
          </m:e>
          <m:sub>
            <m:r>
              <w:rPr>
                <w:rFonts w:ascii="Cambria Math" w:eastAsiaTheme="minorEastAsia"/>
                <w:sz w:val="24"/>
                <w:szCs w:val="24"/>
                <w:lang w:val="en-US"/>
              </w:rPr>
              <m:t>2</m:t>
            </m:r>
          </m:sub>
        </m:sSub>
        <m:d>
          <m:dPr>
            <m:ctrlPr>
              <w:rPr>
                <w:rFonts w:ascii="Cambria Math" w:eastAsiaTheme="minorEastAsia" w:hAnsi="Cambria Math"/>
                <w:i/>
                <w:sz w:val="24"/>
                <w:szCs w:val="24"/>
                <w:lang w:val="en-US"/>
              </w:rPr>
            </m:ctrlPr>
          </m:dPr>
          <m:e>
            <m:r>
              <w:rPr>
                <w:rFonts w:ascii="Cambria Math" w:eastAsiaTheme="minorEastAsia" w:hAnsi="Cambria Math"/>
                <w:sz w:val="24"/>
                <w:szCs w:val="24"/>
                <w:lang w:val="en-US"/>
              </w:rPr>
              <m:t>k</m:t>
            </m:r>
          </m:e>
        </m:d>
        <m:r>
          <w:rPr>
            <w:rFonts w:ascii="Cambria Math" w:eastAsiaTheme="minorEastAsia"/>
            <w:sz w:val="24"/>
            <w:szCs w:val="24"/>
            <w:lang w:val="en-US"/>
          </w:rPr>
          <m:t>=</m:t>
        </m:r>
        <m:r>
          <w:rPr>
            <w:rFonts w:ascii="Cambria Math" w:eastAsiaTheme="minorEastAsia"/>
            <w:sz w:val="24"/>
            <w:szCs w:val="24"/>
            <w:lang w:val="en-US"/>
          </w:rPr>
          <m:t>…</m:t>
        </m:r>
        <m:r>
          <w:rPr>
            <w:rFonts w:ascii="Cambria Math" w:eastAsiaTheme="minorEastAsia"/>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x</m:t>
            </m:r>
          </m:e>
          <m:sub>
            <m:r>
              <w:rPr>
                <w:rFonts w:ascii="Cambria Math" w:eastAsiaTheme="minorEastAsia" w:hAnsi="Cambria Math"/>
                <w:sz w:val="24"/>
                <w:szCs w:val="24"/>
                <w:lang w:val="en-US"/>
              </w:rPr>
              <m:t>N</m:t>
            </m:r>
          </m:sub>
        </m:sSub>
        <m:r>
          <w:rPr>
            <w:rFonts w:ascii="Cambria Math" w:eastAsiaTheme="minorEastAsia"/>
            <w:sz w:val="24"/>
            <w:szCs w:val="24"/>
            <w:lang w:val="en-US"/>
          </w:rPr>
          <m:t>(</m:t>
        </m:r>
        <m:r>
          <w:rPr>
            <w:rFonts w:ascii="Cambria Math" w:eastAsiaTheme="minorEastAsia" w:hAnsi="Cambria Math"/>
            <w:sz w:val="24"/>
            <w:szCs w:val="24"/>
            <w:lang w:val="en-US"/>
          </w:rPr>
          <m:t>k</m:t>
        </m:r>
        <m:r>
          <w:rPr>
            <w:rFonts w:ascii="Cambria Math" w:eastAsiaTheme="minorEastAsia"/>
            <w:sz w:val="24"/>
            <w:szCs w:val="24"/>
            <w:lang w:val="en-US"/>
          </w:rPr>
          <m:t>)</m:t>
        </m:r>
      </m:oMath>
    </w:p>
    <w:p w:rsidR="009765A7" w:rsidRDefault="00C847B2" w:rsidP="00C847B2">
      <w:pPr>
        <w:autoSpaceDE w:val="0"/>
        <w:autoSpaceDN w:val="0"/>
        <w:adjustRightInd w:val="0"/>
        <w:spacing w:line="240" w:lineRule="auto"/>
        <w:jc w:val="both"/>
        <w:rPr>
          <w:rFonts w:eastAsiaTheme="minorEastAsia"/>
          <w:sz w:val="24"/>
          <w:szCs w:val="24"/>
          <w:lang w:val="en-US"/>
        </w:rPr>
      </w:pPr>
      <w:r w:rsidRPr="00C847B2">
        <w:rPr>
          <w:rFonts w:eastAsiaTheme="minorEastAsia"/>
          <w:sz w:val="24"/>
          <w:szCs w:val="24"/>
          <w:lang w:val="en-US"/>
        </w:rPr>
        <w:t xml:space="preserve">They used a simple </w:t>
      </w:r>
      <w:r w:rsidR="009765A7">
        <w:rPr>
          <w:rFonts w:eastAsiaTheme="minorEastAsia"/>
          <w:sz w:val="24"/>
          <w:szCs w:val="24"/>
          <w:lang w:val="en-US"/>
        </w:rPr>
        <w:t>dynamical</w:t>
      </w:r>
      <w:r w:rsidRPr="00C847B2">
        <w:rPr>
          <w:rFonts w:eastAsiaTheme="minorEastAsia"/>
          <w:sz w:val="24"/>
          <w:szCs w:val="24"/>
          <w:lang w:val="en-US"/>
        </w:rPr>
        <w:t xml:space="preserve"> model                                  </w:t>
      </w:r>
      <w:r w:rsidR="009765A7">
        <w:rPr>
          <w:rFonts w:eastAsiaTheme="minorEastAsia"/>
          <w:sz w:val="24"/>
          <w:szCs w:val="24"/>
          <w:lang w:val="en-US"/>
        </w:rPr>
        <w:t xml:space="preserve">                               </w:t>
      </w:r>
    </w:p>
    <w:p w:rsidR="00D51111" w:rsidRDefault="00C847B2" w:rsidP="00C847B2">
      <w:pPr>
        <w:autoSpaceDE w:val="0"/>
        <w:autoSpaceDN w:val="0"/>
        <w:adjustRightInd w:val="0"/>
        <w:spacing w:line="240" w:lineRule="auto"/>
        <w:jc w:val="both"/>
        <w:rPr>
          <w:rFonts w:eastAsiaTheme="minorEastAsia"/>
          <w:sz w:val="24"/>
          <w:szCs w:val="24"/>
          <w:lang w:val="en-US"/>
        </w:rPr>
      </w:pPr>
      <w:r w:rsidRPr="00C847B2">
        <w:rPr>
          <w:rFonts w:eastAsiaTheme="minorEastAsia"/>
          <w:sz w:val="24"/>
          <w:szCs w:val="24"/>
          <w:lang w:val="en-US"/>
        </w:rPr>
        <w:t xml:space="preserve">x(k+1)=sin(w(k)t(k))  </w:t>
      </w:r>
    </w:p>
    <w:p w:rsidR="00D51111" w:rsidRDefault="00C847B2" w:rsidP="00C847B2">
      <w:pPr>
        <w:autoSpaceDE w:val="0"/>
        <w:autoSpaceDN w:val="0"/>
        <w:adjustRightInd w:val="0"/>
        <w:spacing w:line="240" w:lineRule="auto"/>
        <w:jc w:val="both"/>
        <w:rPr>
          <w:rFonts w:eastAsiaTheme="minorEastAsia"/>
          <w:sz w:val="24"/>
          <w:szCs w:val="24"/>
          <w:lang w:val="en-US"/>
        </w:rPr>
      </w:pPr>
      <w:r w:rsidRPr="00C847B2">
        <w:rPr>
          <w:rFonts w:eastAsiaTheme="minorEastAsia"/>
          <w:sz w:val="24"/>
          <w:szCs w:val="24"/>
          <w:lang w:val="en-US"/>
        </w:rPr>
        <w:t xml:space="preserve"> t(k+1)=t(k)+</w:t>
      </w:r>
      <m:oMath>
        <m:f>
          <m:fPr>
            <m:ctrlPr>
              <w:rPr>
                <w:rFonts w:ascii="Cambria Math" w:eastAsiaTheme="minorEastAsia" w:hAnsi="Cambria Math"/>
                <w:i/>
                <w:sz w:val="24"/>
                <w:szCs w:val="24"/>
                <w:lang w:val="en-US"/>
              </w:rPr>
            </m:ctrlPr>
          </m:fPr>
          <m:num>
            <m:r>
              <w:rPr>
                <w:rFonts w:ascii="Cambria Math" w:eastAsiaTheme="minorEastAsia" w:hAnsi="Cambria Math"/>
                <w:sz w:val="24"/>
                <w:szCs w:val="24"/>
              </w:rPr>
              <m:t>π</m:t>
            </m:r>
          </m:num>
          <m:den>
            <m:r>
              <w:rPr>
                <w:rFonts w:ascii="Cambria Math" w:eastAsiaTheme="minorEastAsia"/>
                <w:sz w:val="24"/>
                <w:szCs w:val="24"/>
                <w:lang w:val="en-US"/>
              </w:rPr>
              <m:t>1000</m:t>
            </m:r>
          </m:den>
        </m:f>
      </m:oMath>
      <w:r w:rsidR="00D51111">
        <w:rPr>
          <w:rFonts w:eastAsiaTheme="minorEastAsia"/>
          <w:sz w:val="24"/>
          <w:szCs w:val="24"/>
          <w:lang w:val="en-US"/>
        </w:rPr>
        <w:t xml:space="preserve">          </w:t>
      </w:r>
      <w:r w:rsidRPr="00C847B2">
        <w:rPr>
          <w:rFonts w:eastAsiaTheme="minorEastAsia"/>
          <w:sz w:val="24"/>
          <w:szCs w:val="24"/>
          <w:lang w:val="en-US"/>
        </w:rPr>
        <w:t xml:space="preserve"> with </w:t>
      </w:r>
    </w:p>
    <w:p w:rsidR="00D51111" w:rsidRDefault="00C847B2" w:rsidP="00D51111">
      <w:pPr>
        <w:pStyle w:val="ListParagraph"/>
        <w:numPr>
          <w:ilvl w:val="0"/>
          <w:numId w:val="14"/>
        </w:numPr>
        <w:autoSpaceDE w:val="0"/>
        <w:autoSpaceDN w:val="0"/>
        <w:adjustRightInd w:val="0"/>
        <w:spacing w:line="240" w:lineRule="auto"/>
        <w:jc w:val="both"/>
        <w:rPr>
          <w:rFonts w:eastAsiaTheme="minorEastAsia"/>
          <w:sz w:val="24"/>
          <w:szCs w:val="24"/>
          <w:lang w:val="en-US"/>
        </w:rPr>
      </w:pPr>
      <w:r w:rsidRPr="00D51111">
        <w:rPr>
          <w:rFonts w:eastAsiaTheme="minorEastAsia"/>
          <w:sz w:val="24"/>
          <w:szCs w:val="24"/>
          <w:lang w:val="en-US"/>
        </w:rPr>
        <w:t>x(k) a simple representatio</w:t>
      </w:r>
      <w:r w:rsidR="00D51111">
        <w:rPr>
          <w:rFonts w:eastAsiaTheme="minorEastAsia"/>
          <w:sz w:val="24"/>
          <w:szCs w:val="24"/>
          <w:lang w:val="en-US"/>
        </w:rPr>
        <w:t>n of a firefly in discrete time</w:t>
      </w:r>
    </w:p>
    <w:p w:rsidR="00D51111" w:rsidRDefault="00C847B2" w:rsidP="00D51111">
      <w:pPr>
        <w:pStyle w:val="ListParagraph"/>
        <w:numPr>
          <w:ilvl w:val="0"/>
          <w:numId w:val="14"/>
        </w:numPr>
        <w:autoSpaceDE w:val="0"/>
        <w:autoSpaceDN w:val="0"/>
        <w:adjustRightInd w:val="0"/>
        <w:spacing w:line="240" w:lineRule="auto"/>
        <w:jc w:val="both"/>
        <w:rPr>
          <w:rFonts w:eastAsiaTheme="minorEastAsia"/>
          <w:sz w:val="24"/>
          <w:szCs w:val="24"/>
          <w:lang w:val="en-US"/>
        </w:rPr>
      </w:pPr>
      <w:r w:rsidRPr="00D51111">
        <w:rPr>
          <w:rFonts w:eastAsiaTheme="minorEastAsia"/>
          <w:sz w:val="24"/>
          <w:szCs w:val="24"/>
          <w:lang w:val="en-US"/>
        </w:rPr>
        <w:t xml:space="preserve"> w(k)=2</w:t>
      </w:r>
      <w:r w:rsidRPr="00D51111">
        <w:rPr>
          <w:rFonts w:eastAsiaTheme="minorEastAsia"/>
          <w:sz w:val="24"/>
          <w:szCs w:val="24"/>
        </w:rPr>
        <w:t>π</w:t>
      </w:r>
      <w:r w:rsidRPr="00D51111">
        <w:rPr>
          <w:rFonts w:eastAsiaTheme="minorEastAsia"/>
          <w:sz w:val="24"/>
          <w:szCs w:val="24"/>
          <w:lang w:val="en-US"/>
        </w:rPr>
        <w:t xml:space="preserve">f the angular frequency and f the “blink” frequency,                      </w:t>
      </w:r>
      <w:r w:rsidR="00D51111">
        <w:rPr>
          <w:rFonts w:eastAsiaTheme="minorEastAsia"/>
          <w:sz w:val="24"/>
          <w:szCs w:val="24"/>
          <w:lang w:val="en-US"/>
        </w:rPr>
        <w:t xml:space="preserve">                             </w:t>
      </w:r>
    </w:p>
    <w:p w:rsidR="00C847B2" w:rsidRPr="00D51111" w:rsidRDefault="00C847B2" w:rsidP="00D51111">
      <w:pPr>
        <w:pStyle w:val="ListParagraph"/>
        <w:numPr>
          <w:ilvl w:val="0"/>
          <w:numId w:val="14"/>
        </w:numPr>
        <w:autoSpaceDE w:val="0"/>
        <w:autoSpaceDN w:val="0"/>
        <w:adjustRightInd w:val="0"/>
        <w:spacing w:line="240" w:lineRule="auto"/>
        <w:jc w:val="both"/>
        <w:rPr>
          <w:rFonts w:eastAsiaTheme="minorEastAsia"/>
          <w:sz w:val="24"/>
          <w:szCs w:val="24"/>
          <w:lang w:val="en-US"/>
        </w:rPr>
      </w:pPr>
      <w:r w:rsidRPr="00D51111">
        <w:rPr>
          <w:rFonts w:eastAsiaTheme="minorEastAsia"/>
          <w:sz w:val="24"/>
          <w:szCs w:val="24"/>
          <w:lang w:val="en-US"/>
        </w:rPr>
        <w:t>t(k) the sampling time and k the number of iterations.</w:t>
      </w:r>
    </w:p>
    <w:p w:rsidR="00C847B2" w:rsidRDefault="00C847B2" w:rsidP="00C847B2">
      <w:pPr>
        <w:autoSpaceDE w:val="0"/>
        <w:autoSpaceDN w:val="0"/>
        <w:adjustRightInd w:val="0"/>
        <w:spacing w:line="240" w:lineRule="auto"/>
        <w:rPr>
          <w:rFonts w:eastAsiaTheme="minorEastAsia"/>
          <w:sz w:val="24"/>
          <w:szCs w:val="24"/>
          <w:lang w:val="en-US"/>
        </w:rPr>
      </w:pPr>
      <w:r>
        <w:rPr>
          <w:rFonts w:eastAsiaTheme="minorEastAsia"/>
          <w:sz w:val="24"/>
          <w:szCs w:val="24"/>
          <w:lang w:val="en-US"/>
        </w:rPr>
        <w:t>They used these equations in the three mentioned topologies in networks with N=5 nodes.</w:t>
      </w:r>
    </w:p>
    <w:p w:rsidR="00D51111" w:rsidRDefault="00C847B2" w:rsidP="00D51111">
      <w:pPr>
        <w:autoSpaceDE w:val="0"/>
        <w:autoSpaceDN w:val="0"/>
        <w:adjustRightInd w:val="0"/>
        <w:spacing w:line="240" w:lineRule="auto"/>
        <w:ind w:firstLine="720"/>
        <w:jc w:val="both"/>
        <w:rPr>
          <w:rFonts w:eastAsiaTheme="minorEastAsia"/>
          <w:sz w:val="24"/>
          <w:szCs w:val="24"/>
          <w:lang w:val="en-US"/>
        </w:rPr>
      </w:pPr>
      <w:r w:rsidRPr="00C847B2">
        <w:rPr>
          <w:rFonts w:eastAsiaTheme="minorEastAsia"/>
          <w:sz w:val="24"/>
          <w:szCs w:val="24"/>
          <w:lang w:val="en-US"/>
        </w:rPr>
        <w:t>The resul</w:t>
      </w:r>
      <w:r w:rsidR="001967FD">
        <w:rPr>
          <w:rFonts w:eastAsiaTheme="minorEastAsia"/>
          <w:sz w:val="24"/>
          <w:szCs w:val="24"/>
          <w:lang w:val="en-US"/>
        </w:rPr>
        <w:t>ts are based on M</w:t>
      </w:r>
      <w:r w:rsidRPr="00C847B2">
        <w:rPr>
          <w:rFonts w:eastAsiaTheme="minorEastAsia"/>
          <w:sz w:val="24"/>
          <w:szCs w:val="24"/>
          <w:lang w:val="en-US"/>
        </w:rPr>
        <w:t>atlab simulations for 5 nodes networks shown in the following graphs. Below</w:t>
      </w:r>
      <w:r w:rsidR="00D51111">
        <w:rPr>
          <w:rFonts w:eastAsiaTheme="minorEastAsia"/>
          <w:sz w:val="24"/>
          <w:szCs w:val="24"/>
          <w:lang w:val="en-US"/>
        </w:rPr>
        <w:t xml:space="preserve"> there </w:t>
      </w:r>
      <w:r w:rsidRPr="00C847B2">
        <w:rPr>
          <w:rFonts w:eastAsiaTheme="minorEastAsia"/>
          <w:sz w:val="24"/>
          <w:szCs w:val="24"/>
          <w:lang w:val="en-US"/>
        </w:rPr>
        <w:t xml:space="preserve">is the connection topology of each system and the temporal dynamics of </w:t>
      </w: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x</m:t>
            </m:r>
          </m:e>
          <m:sub>
            <m:r>
              <w:rPr>
                <w:rFonts w:ascii="Cambria Math" w:eastAsiaTheme="minorEastAsia" w:hAnsi="Cambria Math"/>
                <w:sz w:val="24"/>
                <w:szCs w:val="24"/>
                <w:lang w:val="en-US"/>
              </w:rPr>
              <m:t>i</m:t>
            </m:r>
          </m:sub>
        </m:sSub>
        <m:d>
          <m:dPr>
            <m:ctrlPr>
              <w:rPr>
                <w:rFonts w:ascii="Cambria Math" w:eastAsiaTheme="minorEastAsia" w:hAnsi="Cambria Math"/>
                <w:i/>
                <w:sz w:val="24"/>
                <w:szCs w:val="24"/>
                <w:lang w:val="en-US"/>
              </w:rPr>
            </m:ctrlPr>
          </m:dPr>
          <m:e>
            <m:r>
              <w:rPr>
                <w:rFonts w:ascii="Cambria Math" w:eastAsiaTheme="minorEastAsia" w:hAnsi="Cambria Math"/>
                <w:sz w:val="24"/>
                <w:szCs w:val="24"/>
                <w:lang w:val="en-US"/>
              </w:rPr>
              <m:t>k</m:t>
            </m:r>
          </m:e>
        </m:d>
        <m:r>
          <w:rPr>
            <w:rFonts w:ascii="Cambria Math" w:eastAsiaTheme="minorEastAsia" w:hAnsi="Cambria Math"/>
            <w:sz w:val="24"/>
            <w:szCs w:val="24"/>
            <w:lang w:val="en-US"/>
          </w:rPr>
          <m:t>and</m:t>
        </m:r>
        <m:r>
          <w:rPr>
            <w:rFonts w:ascii="Cambria Math" w:eastAsiaTheme="minorEastAsia"/>
            <w:sz w:val="24"/>
            <w:szCs w:val="24"/>
            <w:lang w:val="en-US"/>
          </w:rPr>
          <m:t xml:space="preserve">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rPr>
              <m:t>ω</m:t>
            </m:r>
          </m:e>
          <m:sub>
            <m:r>
              <w:rPr>
                <w:rFonts w:ascii="Cambria Math" w:eastAsiaTheme="minorEastAsia" w:hAnsi="Cambria Math"/>
                <w:sz w:val="24"/>
                <w:szCs w:val="24"/>
                <w:lang w:val="en-US"/>
              </w:rPr>
              <m:t>i</m:t>
            </m:r>
          </m:sub>
        </m:sSub>
        <m:r>
          <w:rPr>
            <w:rFonts w:ascii="Cambria Math" w:eastAsiaTheme="minorEastAsia"/>
            <w:sz w:val="24"/>
            <w:szCs w:val="24"/>
            <w:lang w:val="en-US"/>
          </w:rPr>
          <m:t>(</m:t>
        </m:r>
        <m:r>
          <w:rPr>
            <w:rFonts w:ascii="Cambria Math" w:eastAsiaTheme="minorEastAsia" w:hAnsi="Cambria Math"/>
            <w:sz w:val="24"/>
            <w:szCs w:val="24"/>
            <w:lang w:val="en-US"/>
          </w:rPr>
          <m:t>k</m:t>
        </m:r>
        <m:r>
          <w:rPr>
            <w:rFonts w:ascii="Cambria Math" w:eastAsiaTheme="minorEastAsia"/>
            <w:sz w:val="24"/>
            <w:szCs w:val="24"/>
            <w:lang w:val="en-US"/>
          </w:rPr>
          <m:t>)</m:t>
        </m:r>
      </m:oMath>
      <w:r w:rsidRPr="00C847B2">
        <w:rPr>
          <w:rFonts w:eastAsiaTheme="minorEastAsia"/>
          <w:sz w:val="24"/>
          <w:szCs w:val="24"/>
          <w:lang w:val="en-US"/>
        </w:rPr>
        <w:t xml:space="preserve">  as well as the errors </w:t>
      </w: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x</m:t>
            </m:r>
          </m:e>
          <m:sub>
            <m:r>
              <w:rPr>
                <w:rFonts w:ascii="Cambria Math" w:eastAsiaTheme="minorEastAsia"/>
                <w:sz w:val="24"/>
                <w:szCs w:val="24"/>
                <w:lang w:val="en-US"/>
              </w:rPr>
              <m:t>1</m:t>
            </m:r>
          </m:sub>
        </m:sSub>
        <m:d>
          <m:dPr>
            <m:ctrlPr>
              <w:rPr>
                <w:rFonts w:ascii="Cambria Math" w:eastAsiaTheme="minorEastAsia" w:hAnsi="Cambria Math"/>
                <w:i/>
                <w:sz w:val="24"/>
                <w:szCs w:val="24"/>
                <w:lang w:val="en-US"/>
              </w:rPr>
            </m:ctrlPr>
          </m:dPr>
          <m:e>
            <m:r>
              <w:rPr>
                <w:rFonts w:ascii="Cambria Math" w:eastAsiaTheme="minorEastAsia" w:hAnsi="Cambria Math"/>
                <w:sz w:val="24"/>
                <w:szCs w:val="24"/>
                <w:lang w:val="en-US"/>
              </w:rPr>
              <m:t>k</m:t>
            </m:r>
          </m:e>
        </m:d>
        <m:r>
          <w:rPr>
            <w:rFonts w:eastAsiaTheme="minorEastAsia"/>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x</m:t>
            </m:r>
          </m:e>
          <m:sub>
            <m:r>
              <w:rPr>
                <w:rFonts w:ascii="Cambria Math" w:eastAsiaTheme="minorEastAsia" w:hAnsi="Cambria Math"/>
                <w:sz w:val="24"/>
                <w:szCs w:val="24"/>
                <w:lang w:val="en-US"/>
              </w:rPr>
              <m:t>i</m:t>
            </m:r>
            <m:r>
              <w:rPr>
                <w:rFonts w:ascii="Cambria Math" w:eastAsiaTheme="minorEastAsia"/>
                <w:sz w:val="24"/>
                <w:szCs w:val="24"/>
                <w:lang w:val="en-US"/>
              </w:rPr>
              <m:t>+1</m:t>
            </m:r>
          </m:sub>
        </m:sSub>
        <m:d>
          <m:dPr>
            <m:ctrlPr>
              <w:rPr>
                <w:rFonts w:ascii="Cambria Math" w:eastAsiaTheme="minorEastAsia" w:hAnsi="Cambria Math"/>
                <w:i/>
                <w:sz w:val="24"/>
                <w:szCs w:val="24"/>
                <w:lang w:val="en-US"/>
              </w:rPr>
            </m:ctrlPr>
          </m:dPr>
          <m:e>
            <m:r>
              <w:rPr>
                <w:rFonts w:ascii="Cambria Math" w:eastAsiaTheme="minorEastAsia" w:hAnsi="Cambria Math"/>
                <w:sz w:val="24"/>
                <w:szCs w:val="24"/>
                <w:lang w:val="en-US"/>
              </w:rPr>
              <m:t>k</m:t>
            </m:r>
          </m:e>
        </m:d>
        <m:r>
          <w:rPr>
            <w:rFonts w:ascii="Cambria Math" w:eastAsiaTheme="minorEastAsia" w:hAnsi="Cambria Math"/>
            <w:sz w:val="24"/>
            <w:szCs w:val="24"/>
            <w:lang w:val="en-US"/>
          </w:rPr>
          <m:t>and</m:t>
        </m:r>
        <m:r>
          <w:rPr>
            <w:rFonts w:ascii="Cambria Math" w:eastAsiaTheme="minorEastAsia"/>
            <w:sz w:val="24"/>
            <w:szCs w:val="24"/>
            <w:lang w:val="en-US"/>
          </w:rPr>
          <m:t xml:space="preserve">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rPr>
              <m:t>ω</m:t>
            </m:r>
          </m:e>
          <m:sub>
            <m:r>
              <w:rPr>
                <w:rFonts w:ascii="Cambria Math" w:eastAsiaTheme="minorEastAsia"/>
                <w:sz w:val="24"/>
                <w:szCs w:val="24"/>
                <w:lang w:val="en-US"/>
              </w:rPr>
              <m:t>1</m:t>
            </m:r>
          </m:sub>
        </m:sSub>
        <m:d>
          <m:dPr>
            <m:ctrlPr>
              <w:rPr>
                <w:rFonts w:ascii="Cambria Math" w:eastAsiaTheme="minorEastAsia" w:hAnsi="Cambria Math"/>
                <w:i/>
                <w:sz w:val="24"/>
                <w:szCs w:val="24"/>
                <w:lang w:val="en-US"/>
              </w:rPr>
            </m:ctrlPr>
          </m:dPr>
          <m:e>
            <m:r>
              <w:rPr>
                <w:rFonts w:ascii="Cambria Math" w:eastAsiaTheme="minorEastAsia" w:hAnsi="Cambria Math"/>
                <w:sz w:val="24"/>
                <w:szCs w:val="24"/>
                <w:lang w:val="en-US"/>
              </w:rPr>
              <m:t>k</m:t>
            </m:r>
          </m:e>
        </m:d>
        <m:r>
          <w:rPr>
            <w:rFonts w:eastAsiaTheme="minorEastAsia"/>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rPr>
              <m:t>ω</m:t>
            </m:r>
          </m:e>
          <m:sub>
            <m:r>
              <w:rPr>
                <w:rFonts w:ascii="Cambria Math" w:eastAsiaTheme="minorEastAsia" w:hAnsi="Cambria Math"/>
                <w:sz w:val="24"/>
                <w:szCs w:val="24"/>
                <w:lang w:val="en-US"/>
              </w:rPr>
              <m:t>i</m:t>
            </m:r>
            <m:r>
              <w:rPr>
                <w:rFonts w:ascii="Cambria Math" w:eastAsiaTheme="minorEastAsia"/>
                <w:sz w:val="24"/>
                <w:szCs w:val="24"/>
                <w:lang w:val="en-US"/>
              </w:rPr>
              <m:t>+1</m:t>
            </m:r>
          </m:sub>
        </m:sSub>
        <m:r>
          <w:rPr>
            <w:rFonts w:ascii="Cambria Math" w:eastAsiaTheme="minorEastAsia"/>
            <w:sz w:val="24"/>
            <w:szCs w:val="24"/>
            <w:lang w:val="en-US"/>
          </w:rPr>
          <m:t>(</m:t>
        </m:r>
        <m:r>
          <w:rPr>
            <w:rFonts w:ascii="Cambria Math" w:eastAsiaTheme="minorEastAsia" w:hAnsi="Cambria Math"/>
            <w:sz w:val="24"/>
            <w:szCs w:val="24"/>
            <w:lang w:val="en-US"/>
          </w:rPr>
          <m:t>k</m:t>
        </m:r>
        <m:r>
          <w:rPr>
            <w:rFonts w:ascii="Cambria Math" w:eastAsiaTheme="minorEastAsia"/>
            <w:sz w:val="24"/>
            <w:szCs w:val="24"/>
            <w:lang w:val="en-US"/>
          </w:rPr>
          <m:t>)</m:t>
        </m:r>
      </m:oMath>
      <w:r w:rsidRPr="00C847B2">
        <w:rPr>
          <w:rFonts w:eastAsiaTheme="minorEastAsia"/>
          <w:sz w:val="24"/>
          <w:szCs w:val="24"/>
          <w:lang w:val="en-US"/>
        </w:rPr>
        <w:t xml:space="preserve"> for the nearest-neighbor topology. </w:t>
      </w:r>
    </w:p>
    <w:p w:rsidR="00C847B2" w:rsidRPr="00C847B2" w:rsidRDefault="00C847B2" w:rsidP="00D51111">
      <w:pPr>
        <w:autoSpaceDE w:val="0"/>
        <w:autoSpaceDN w:val="0"/>
        <w:adjustRightInd w:val="0"/>
        <w:spacing w:line="240" w:lineRule="auto"/>
        <w:ind w:firstLine="720"/>
        <w:jc w:val="both"/>
        <w:rPr>
          <w:sz w:val="24"/>
          <w:szCs w:val="24"/>
          <w:lang w:val="en-US"/>
        </w:rPr>
      </w:pPr>
      <w:r w:rsidRPr="00C847B2">
        <w:rPr>
          <w:rFonts w:eastAsiaTheme="minorEastAsia"/>
          <w:sz w:val="24"/>
          <w:szCs w:val="24"/>
          <w:lang w:val="en-US"/>
        </w:rPr>
        <w:t>On the left uncoupled while on the right coupled. The results of other topologies are similar to the graphs on the right.</w:t>
      </w:r>
      <w:r w:rsidR="00D51111">
        <w:rPr>
          <w:rFonts w:eastAsiaTheme="minorEastAsia"/>
          <w:sz w:val="24"/>
          <w:szCs w:val="24"/>
          <w:lang w:val="en-US"/>
        </w:rPr>
        <w:t xml:space="preserve"> </w:t>
      </w:r>
      <w:r w:rsidRPr="00C847B2">
        <w:rPr>
          <w:rFonts w:eastAsiaTheme="minorEastAsia"/>
          <w:sz w:val="24"/>
          <w:szCs w:val="24"/>
          <w:lang w:val="en-US"/>
        </w:rPr>
        <w:t>The only difference was that for the small</w:t>
      </w:r>
      <w:r w:rsidR="00D51111">
        <w:rPr>
          <w:rFonts w:eastAsiaTheme="minorEastAsia"/>
          <w:sz w:val="24"/>
          <w:szCs w:val="24"/>
          <w:lang w:val="en-US"/>
        </w:rPr>
        <w:t xml:space="preserve"> world topology, the c value nee</w:t>
      </w:r>
      <w:r w:rsidRPr="00C847B2">
        <w:rPr>
          <w:rFonts w:eastAsiaTheme="minorEastAsia"/>
          <w:sz w:val="24"/>
          <w:szCs w:val="24"/>
          <w:lang w:val="en-US"/>
        </w:rPr>
        <w:t xml:space="preserve">ded for synchronization was slightly smaller than all other cases. </w:t>
      </w:r>
      <w:r w:rsidR="004D45A5" w:rsidRPr="00C847B2">
        <w:rPr>
          <w:sz w:val="24"/>
          <w:szCs w:val="24"/>
        </w:rPr>
        <w:fldChar w:fldCharType="begin" w:fldLock="1"/>
      </w:r>
      <w:r w:rsidR="005B6591">
        <w:rPr>
          <w:sz w:val="24"/>
          <w:szCs w:val="24"/>
          <w:lang w:val="en-US"/>
        </w:rPr>
        <w:instrText>ADDIN CSL_CITATION { "citationItems" : [ { "id" : "ITEM-1", "itemData" : { "DOI" : "10.1155/2015/895379", "ISSN" : "15635147", "abstract" : "\u00a9 2015 A. Arellano-Delgado et al. Synchronization is one of the most important emerging collective behaviors in nature, which results from the interaction in groups of organisms. In this paper, network synchronization of discrete-time dynamical systems is studied. In particular, network synchronization with fireflies oscillators like nodes is achieved by using complex systems theory. Different cases of interest on network synchronization are studied, including for a large number of fireflies oscillators; we consider synchronization in small-world networks and outer synchronization among different coupled networks topologies; for all presented cases, we provide appropriate ranges of values for coupling strength and extensive numerical simulations are included. In addition, for illustrative purposes, we show the effectiveness of network synchronization by means of experimental implementation of coupled nine electronics fireflies in different topologies.", "author" : [ { "dropping-particle" : "", "family" : "Arellano-Delgado", "given" : "A.", "non-dropping-particle" : "", "parse-names" : false, "suffix" : "" }, { "dropping-particle" : "", "family" : "Cruz-Hern\u00e1ndez", "given" : "C.", "non-dropping-particle" : "", "parse-names" : false, "suffix" : "" }, { "dropping-particle" : "", "family" : "L\u00f3pez Guti\u00e9rrez", "given" : "R. M.", "non-dropping-particle" : "", "parse-names" : false, "suffix" : "" }, { "dropping-particle" : "", "family" : "Posadas-Castillo", "given" : "C.", "non-dropping-particle" : "", "parse-names" : false, "suffix" : "" } ], "container-title" : "Mathematical Problems in Engineering", "id" : "ITEM-1", "issued" : { "date-parts" : [ [ "2015" ] ] }, "title" : "Outer Synchronization of Simple Firefly Discrete Models in Coupled Networks", "type" : "article-journal", "volume" : "2015" }, "uris" : [ "http://www.mendeley.com/documents/?uuid=ba258a78-4af9-4319-bacf-88c74089bbc7" ] } ], "mendeley" : { "formattedCitation" : "(Arellano-Delgado, Cruz-Hern\u00e1ndez, L\u00f3pez Guti\u00e9rrez, &amp; Posadas-Castillo, 2015)", "plainTextFormattedCitation" : "(Arellano-Delgado, Cruz-Hern\u00e1ndez, L\u00f3pez Guti\u00e9rrez, &amp; Posadas-Castillo, 2015)", "previouslyFormattedCitation" : "(Arellano-Delgado, Cruz-Hern\u00e1ndez, L\u00f3pez Guti\u00e9rrez, &amp; Posadas-Castillo, 2015)" }, "properties" : {  }, "schema" : "https://github.com/citation-style-language/schema/raw/master/csl-citation.json" }</w:instrText>
      </w:r>
      <w:r w:rsidR="004D45A5" w:rsidRPr="00C847B2">
        <w:rPr>
          <w:sz w:val="24"/>
          <w:szCs w:val="24"/>
        </w:rPr>
        <w:fldChar w:fldCharType="separate"/>
      </w:r>
      <w:r w:rsidR="005B6591" w:rsidRPr="005B6591">
        <w:rPr>
          <w:noProof/>
          <w:sz w:val="24"/>
          <w:szCs w:val="24"/>
          <w:lang w:val="en-US"/>
        </w:rPr>
        <w:t>(Arellano-Delgado, Cruz-Hernández, López Gutiérrez, &amp; Posadas-Castillo, 2015)</w:t>
      </w:r>
      <w:r w:rsidR="004D45A5" w:rsidRPr="00C847B2">
        <w:rPr>
          <w:sz w:val="24"/>
          <w:szCs w:val="24"/>
        </w:rPr>
        <w:fldChar w:fldCharType="end"/>
      </w:r>
    </w:p>
    <w:p w:rsidR="00C847B2" w:rsidRPr="00615279" w:rsidRDefault="00D51111" w:rsidP="00C847B2">
      <w:pPr>
        <w:autoSpaceDE w:val="0"/>
        <w:autoSpaceDN w:val="0"/>
        <w:adjustRightInd w:val="0"/>
        <w:spacing w:line="240" w:lineRule="auto"/>
        <w:rPr>
          <w:rFonts w:eastAsiaTheme="minorEastAsia"/>
          <w:sz w:val="24"/>
          <w:szCs w:val="24"/>
          <w:lang w:val="en-US"/>
        </w:rPr>
      </w:pPr>
      <w:r>
        <w:rPr>
          <w:rFonts w:eastAsiaTheme="minorEastAsia"/>
          <w:noProof/>
          <w:sz w:val="24"/>
          <w:szCs w:val="24"/>
          <w:lang w:eastAsia="el-GR"/>
        </w:rPr>
        <w:drawing>
          <wp:anchor distT="0" distB="0" distL="114300" distR="114300" simplePos="0" relativeHeight="251679744" behindDoc="0" locked="0" layoutInCell="1" allowOverlap="1">
            <wp:simplePos x="0" y="0"/>
            <wp:positionH relativeFrom="margin">
              <wp:posOffset>3619500</wp:posOffset>
            </wp:positionH>
            <wp:positionV relativeFrom="margin">
              <wp:posOffset>5962650</wp:posOffset>
            </wp:positionV>
            <wp:extent cx="2125980" cy="1457325"/>
            <wp:effectExtent l="19050" t="0" r="7620" b="0"/>
            <wp:wrapSquare wrapText="bothSides"/>
            <wp:docPr id="178" name="Picture 178"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Untitled"/>
                    <pic:cNvPicPr>
                      <a:picLocks noChangeAspect="1" noChangeArrowheads="1"/>
                    </pic:cNvPicPr>
                  </pic:nvPicPr>
                  <pic:blipFill>
                    <a:blip r:embed="rId162"/>
                    <a:srcRect/>
                    <a:stretch>
                      <a:fillRect/>
                    </a:stretch>
                  </pic:blipFill>
                  <pic:spPr bwMode="auto">
                    <a:xfrm>
                      <a:off x="0" y="0"/>
                      <a:ext cx="2125980" cy="1457325"/>
                    </a:xfrm>
                    <a:prstGeom prst="rect">
                      <a:avLst/>
                    </a:prstGeom>
                    <a:noFill/>
                  </pic:spPr>
                </pic:pic>
              </a:graphicData>
            </a:graphic>
          </wp:anchor>
        </w:drawing>
      </w:r>
      <w:r>
        <w:rPr>
          <w:rFonts w:eastAsiaTheme="minorEastAsia"/>
          <w:noProof/>
          <w:sz w:val="24"/>
          <w:szCs w:val="24"/>
          <w:lang w:eastAsia="el-GR"/>
        </w:rPr>
        <w:drawing>
          <wp:anchor distT="0" distB="0" distL="114300" distR="114300" simplePos="0" relativeHeight="251678720" behindDoc="0" locked="0" layoutInCell="1" allowOverlap="1">
            <wp:simplePos x="0" y="0"/>
            <wp:positionH relativeFrom="margin">
              <wp:posOffset>1466850</wp:posOffset>
            </wp:positionH>
            <wp:positionV relativeFrom="margin">
              <wp:posOffset>5886450</wp:posOffset>
            </wp:positionV>
            <wp:extent cx="1920240" cy="1695450"/>
            <wp:effectExtent l="19050" t="0" r="3810" b="0"/>
            <wp:wrapSquare wrapText="bothSides"/>
            <wp:docPr id="177" name="Picture 177"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Untitled"/>
                    <pic:cNvPicPr>
                      <a:picLocks noChangeAspect="1" noChangeArrowheads="1"/>
                    </pic:cNvPicPr>
                  </pic:nvPicPr>
                  <pic:blipFill>
                    <a:blip r:embed="rId163"/>
                    <a:srcRect/>
                    <a:stretch>
                      <a:fillRect/>
                    </a:stretch>
                  </pic:blipFill>
                  <pic:spPr bwMode="auto">
                    <a:xfrm>
                      <a:off x="0" y="0"/>
                      <a:ext cx="1920240" cy="1695450"/>
                    </a:xfrm>
                    <a:prstGeom prst="rect">
                      <a:avLst/>
                    </a:prstGeom>
                    <a:noFill/>
                  </pic:spPr>
                </pic:pic>
              </a:graphicData>
            </a:graphic>
          </wp:anchor>
        </w:drawing>
      </w:r>
      <w:r>
        <w:rPr>
          <w:rFonts w:eastAsiaTheme="minorEastAsia"/>
          <w:noProof/>
          <w:sz w:val="24"/>
          <w:szCs w:val="24"/>
          <w:lang w:eastAsia="el-GR"/>
        </w:rPr>
        <w:drawing>
          <wp:anchor distT="0" distB="0" distL="114300" distR="114300" simplePos="0" relativeHeight="251677696" behindDoc="0" locked="0" layoutInCell="1" allowOverlap="1">
            <wp:simplePos x="0" y="0"/>
            <wp:positionH relativeFrom="margin">
              <wp:posOffset>-838200</wp:posOffset>
            </wp:positionH>
            <wp:positionV relativeFrom="margin">
              <wp:posOffset>5886450</wp:posOffset>
            </wp:positionV>
            <wp:extent cx="2133600" cy="1743075"/>
            <wp:effectExtent l="19050" t="0" r="0" b="0"/>
            <wp:wrapSquare wrapText="bothSides"/>
            <wp:docPr id="176" name="Picture 176"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Untitled"/>
                    <pic:cNvPicPr>
                      <a:picLocks noChangeAspect="1" noChangeArrowheads="1"/>
                    </pic:cNvPicPr>
                  </pic:nvPicPr>
                  <pic:blipFill>
                    <a:blip r:embed="rId164"/>
                    <a:srcRect r="16646"/>
                    <a:stretch>
                      <a:fillRect/>
                    </a:stretch>
                  </pic:blipFill>
                  <pic:spPr bwMode="auto">
                    <a:xfrm>
                      <a:off x="0" y="0"/>
                      <a:ext cx="2133600" cy="1743075"/>
                    </a:xfrm>
                    <a:prstGeom prst="rect">
                      <a:avLst/>
                    </a:prstGeom>
                    <a:noFill/>
                  </pic:spPr>
                </pic:pic>
              </a:graphicData>
            </a:graphic>
          </wp:anchor>
        </w:drawing>
      </w:r>
    </w:p>
    <w:p w:rsidR="00C847B2" w:rsidRDefault="00C847B2" w:rsidP="00C847B2">
      <w:pPr>
        <w:autoSpaceDE w:val="0"/>
        <w:autoSpaceDN w:val="0"/>
        <w:adjustRightInd w:val="0"/>
        <w:spacing w:line="240" w:lineRule="auto"/>
        <w:jc w:val="both"/>
        <w:rPr>
          <w:sz w:val="24"/>
          <w:szCs w:val="24"/>
          <w:lang w:val="en-US"/>
        </w:rPr>
      </w:pPr>
    </w:p>
    <w:p w:rsidR="00C847B2" w:rsidRDefault="00C847B2" w:rsidP="00C847B2">
      <w:pPr>
        <w:autoSpaceDE w:val="0"/>
        <w:autoSpaceDN w:val="0"/>
        <w:adjustRightInd w:val="0"/>
        <w:spacing w:line="240" w:lineRule="auto"/>
        <w:jc w:val="both"/>
        <w:rPr>
          <w:sz w:val="24"/>
          <w:szCs w:val="24"/>
          <w:lang w:val="en-US"/>
        </w:rPr>
      </w:pPr>
    </w:p>
    <w:p w:rsidR="00C847B2" w:rsidRDefault="00C847B2" w:rsidP="00C847B2">
      <w:pPr>
        <w:autoSpaceDE w:val="0"/>
        <w:autoSpaceDN w:val="0"/>
        <w:adjustRightInd w:val="0"/>
        <w:spacing w:line="240" w:lineRule="auto"/>
        <w:jc w:val="both"/>
        <w:rPr>
          <w:sz w:val="24"/>
          <w:szCs w:val="24"/>
          <w:lang w:val="en-US"/>
        </w:rPr>
      </w:pPr>
    </w:p>
    <w:p w:rsidR="00C847B2" w:rsidRPr="00615279" w:rsidRDefault="00C847B2" w:rsidP="00C847B2">
      <w:pPr>
        <w:autoSpaceDE w:val="0"/>
        <w:autoSpaceDN w:val="0"/>
        <w:adjustRightInd w:val="0"/>
        <w:spacing w:line="240" w:lineRule="auto"/>
        <w:jc w:val="both"/>
        <w:rPr>
          <w:sz w:val="24"/>
          <w:szCs w:val="24"/>
          <w:lang w:val="en-US"/>
        </w:rPr>
      </w:pPr>
    </w:p>
    <w:p w:rsidR="00C847B2" w:rsidRDefault="00306AD3" w:rsidP="00306AD3">
      <w:pPr>
        <w:autoSpaceDE w:val="0"/>
        <w:autoSpaceDN w:val="0"/>
        <w:adjustRightInd w:val="0"/>
        <w:spacing w:line="240" w:lineRule="auto"/>
        <w:jc w:val="both"/>
        <w:rPr>
          <w:sz w:val="24"/>
          <w:szCs w:val="24"/>
          <w:lang w:val="en-US"/>
        </w:rPr>
      </w:pPr>
      <w:r>
        <w:rPr>
          <w:noProof/>
          <w:sz w:val="24"/>
          <w:szCs w:val="24"/>
          <w:lang w:eastAsia="el-GR"/>
        </w:rPr>
        <w:lastRenderedPageBreak/>
        <w:drawing>
          <wp:anchor distT="0" distB="0" distL="114300" distR="114300" simplePos="0" relativeHeight="251680768" behindDoc="0" locked="0" layoutInCell="1" allowOverlap="1">
            <wp:simplePos x="0" y="0"/>
            <wp:positionH relativeFrom="margin">
              <wp:posOffset>2571750</wp:posOffset>
            </wp:positionH>
            <wp:positionV relativeFrom="margin">
              <wp:posOffset>-533400</wp:posOffset>
            </wp:positionV>
            <wp:extent cx="2876550" cy="3876675"/>
            <wp:effectExtent l="19050" t="0" r="0" b="0"/>
            <wp:wrapSquare wrapText="bothSides"/>
            <wp:docPr id="179" name="Picture 179"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Untitled"/>
                    <pic:cNvPicPr>
                      <a:picLocks noChangeAspect="1" noChangeArrowheads="1"/>
                    </pic:cNvPicPr>
                  </pic:nvPicPr>
                  <pic:blipFill>
                    <a:blip r:embed="rId165"/>
                    <a:srcRect/>
                    <a:stretch>
                      <a:fillRect/>
                    </a:stretch>
                  </pic:blipFill>
                  <pic:spPr bwMode="auto">
                    <a:xfrm>
                      <a:off x="0" y="0"/>
                      <a:ext cx="2876550" cy="3876675"/>
                    </a:xfrm>
                    <a:prstGeom prst="rect">
                      <a:avLst/>
                    </a:prstGeom>
                    <a:noFill/>
                  </pic:spPr>
                </pic:pic>
              </a:graphicData>
            </a:graphic>
          </wp:anchor>
        </w:drawing>
      </w:r>
      <w:r>
        <w:rPr>
          <w:noProof/>
          <w:sz w:val="24"/>
          <w:szCs w:val="24"/>
          <w:lang w:eastAsia="el-GR"/>
        </w:rPr>
        <w:drawing>
          <wp:anchor distT="0" distB="0" distL="114300" distR="114300" simplePos="0" relativeHeight="251681792" behindDoc="0" locked="0" layoutInCell="1" allowOverlap="1">
            <wp:simplePos x="0" y="0"/>
            <wp:positionH relativeFrom="margin">
              <wp:posOffset>-1000125</wp:posOffset>
            </wp:positionH>
            <wp:positionV relativeFrom="margin">
              <wp:posOffset>-742950</wp:posOffset>
            </wp:positionV>
            <wp:extent cx="3124200" cy="4362450"/>
            <wp:effectExtent l="19050" t="0" r="0" b="0"/>
            <wp:wrapSquare wrapText="bothSides"/>
            <wp:docPr id="180" name="Picture 180"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Untitled"/>
                    <pic:cNvPicPr>
                      <a:picLocks noChangeAspect="1" noChangeArrowheads="1"/>
                    </pic:cNvPicPr>
                  </pic:nvPicPr>
                  <pic:blipFill>
                    <a:blip r:embed="rId166"/>
                    <a:srcRect/>
                    <a:stretch>
                      <a:fillRect/>
                    </a:stretch>
                  </pic:blipFill>
                  <pic:spPr bwMode="auto">
                    <a:xfrm>
                      <a:off x="0" y="0"/>
                      <a:ext cx="3124200" cy="4362450"/>
                    </a:xfrm>
                    <a:prstGeom prst="rect">
                      <a:avLst/>
                    </a:prstGeom>
                    <a:noFill/>
                  </pic:spPr>
                </pic:pic>
              </a:graphicData>
            </a:graphic>
          </wp:anchor>
        </w:drawing>
      </w:r>
    </w:p>
    <w:p w:rsidR="00306AD3" w:rsidRDefault="001967FD" w:rsidP="00306AD3">
      <w:pPr>
        <w:ind w:firstLine="720"/>
        <w:jc w:val="both"/>
        <w:rPr>
          <w:sz w:val="24"/>
          <w:szCs w:val="24"/>
          <w:lang w:val="en-US"/>
        </w:rPr>
      </w:pPr>
      <w:r>
        <w:rPr>
          <w:noProof/>
        </w:rPr>
        <w:pict>
          <v:shape id="_x0000_s1285" type="#_x0000_t202" style="position:absolute;left:0;text-align:left;margin-left:184.5pt;margin-top:227.35pt;width:213.75pt;height:.05pt;z-index:251694080" stroked="f">
            <v:textbox style="mso-fit-shape-to-text:t" inset="0,0,0,0">
              <w:txbxContent>
                <w:p w:rsidR="001967FD" w:rsidRPr="001967FD" w:rsidRDefault="001967FD" w:rsidP="001967FD">
                  <w:pPr>
                    <w:pStyle w:val="Caption"/>
                    <w:rPr>
                      <w:noProof/>
                      <w:sz w:val="24"/>
                      <w:szCs w:val="24"/>
                      <w:lang w:val="en-US"/>
                    </w:rPr>
                  </w:pPr>
                  <w:r w:rsidRPr="001967FD">
                    <w:rPr>
                      <w:lang w:val="en-US"/>
                    </w:rPr>
                    <w:t xml:space="preserve">Picture </w:t>
                  </w:r>
                  <w:r>
                    <w:fldChar w:fldCharType="begin"/>
                  </w:r>
                  <w:r w:rsidRPr="001967FD">
                    <w:rPr>
                      <w:lang w:val="en-US"/>
                    </w:rPr>
                    <w:instrText xml:space="preserve"> SEQ Picture \* ARABIC </w:instrText>
                  </w:r>
                  <w:r>
                    <w:fldChar w:fldCharType="separate"/>
                  </w:r>
                  <w:r>
                    <w:rPr>
                      <w:noProof/>
                      <w:lang w:val="en-US"/>
                    </w:rPr>
                    <w:t>8</w:t>
                  </w:r>
                  <w:r>
                    <w:fldChar w:fldCharType="end"/>
                  </w:r>
                  <w:r>
                    <w:rPr>
                      <w:lang w:val="en-US"/>
                    </w:rPr>
                    <w:t xml:space="preserve"> Small world network</w:t>
                  </w:r>
                  <w:r w:rsidRPr="001967FD">
                    <w:rPr>
                      <w:noProof/>
                      <w:lang w:val="en-US"/>
                    </w:rPr>
                    <w:t xml:space="preserve"> </w:t>
                  </w:r>
                  <w:r>
                    <w:rPr>
                      <w:noProof/>
                      <w:lang w:val="en-US"/>
                    </w:rPr>
                    <w:t>with comunity structure</w:t>
                  </w:r>
                </w:p>
              </w:txbxContent>
            </v:textbox>
            <w10:wrap type="square"/>
          </v:shape>
        </w:pict>
      </w:r>
      <w:r w:rsidR="00306AD3">
        <w:rPr>
          <w:noProof/>
          <w:sz w:val="24"/>
          <w:szCs w:val="24"/>
          <w:lang w:eastAsia="el-GR"/>
        </w:rPr>
        <w:drawing>
          <wp:anchor distT="0" distB="0" distL="114300" distR="114300" simplePos="0" relativeHeight="251691008" behindDoc="0" locked="0" layoutInCell="1" allowOverlap="1">
            <wp:simplePos x="0" y="0"/>
            <wp:positionH relativeFrom="margin">
              <wp:posOffset>2343150</wp:posOffset>
            </wp:positionH>
            <wp:positionV relativeFrom="margin">
              <wp:posOffset>4886325</wp:posOffset>
            </wp:positionV>
            <wp:extent cx="2714625" cy="1600200"/>
            <wp:effectExtent l="19050" t="0" r="9525" b="0"/>
            <wp:wrapSquare wrapText="bothSides"/>
            <wp:docPr id="260" name="Picture 260"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Capture"/>
                    <pic:cNvPicPr>
                      <a:picLocks noChangeAspect="1" noChangeArrowheads="1"/>
                    </pic:cNvPicPr>
                  </pic:nvPicPr>
                  <pic:blipFill>
                    <a:blip r:embed="rId167"/>
                    <a:srcRect/>
                    <a:stretch>
                      <a:fillRect/>
                    </a:stretch>
                  </pic:blipFill>
                  <pic:spPr bwMode="auto">
                    <a:xfrm>
                      <a:off x="0" y="0"/>
                      <a:ext cx="2714625" cy="1600200"/>
                    </a:xfrm>
                    <a:prstGeom prst="rect">
                      <a:avLst/>
                    </a:prstGeom>
                    <a:noFill/>
                  </pic:spPr>
                </pic:pic>
              </a:graphicData>
            </a:graphic>
          </wp:anchor>
        </w:drawing>
      </w:r>
      <w:r w:rsidR="00306AD3" w:rsidRPr="00306AD3">
        <w:rPr>
          <w:sz w:val="24"/>
          <w:szCs w:val="24"/>
          <w:lang w:val="en-US"/>
        </w:rPr>
        <w:t>In 2009 researchers in China generated a sm</w:t>
      </w:r>
      <w:r w:rsidR="00306AD3">
        <w:rPr>
          <w:sz w:val="24"/>
          <w:szCs w:val="24"/>
          <w:lang w:val="en-US"/>
        </w:rPr>
        <w:t>all</w:t>
      </w:r>
      <w:r w:rsidR="00306AD3" w:rsidRPr="00306AD3">
        <w:rPr>
          <w:sz w:val="24"/>
          <w:szCs w:val="24"/>
          <w:lang w:val="en-US"/>
        </w:rPr>
        <w:t xml:space="preserve"> world network with community structure and by use of the Kuramoto model, they investigated the phase synchronization of this network. A question that arises is why </w:t>
      </w:r>
      <w:r>
        <w:rPr>
          <w:sz w:val="24"/>
          <w:szCs w:val="24"/>
          <w:lang w:val="en-US"/>
        </w:rPr>
        <w:t>to</w:t>
      </w:r>
      <w:r w:rsidR="00306AD3" w:rsidRPr="00306AD3">
        <w:rPr>
          <w:sz w:val="24"/>
          <w:szCs w:val="24"/>
          <w:lang w:val="en-US"/>
        </w:rPr>
        <w:t xml:space="preserve"> </w:t>
      </w:r>
      <w:r>
        <w:rPr>
          <w:sz w:val="24"/>
          <w:szCs w:val="24"/>
          <w:lang w:val="en-US"/>
        </w:rPr>
        <w:t>create</w:t>
      </w:r>
      <w:r w:rsidR="00306AD3" w:rsidRPr="00306AD3">
        <w:rPr>
          <w:sz w:val="24"/>
          <w:szCs w:val="24"/>
          <w:lang w:val="en-US"/>
        </w:rPr>
        <w:t xml:space="preserve"> such a network and the answer is that such networks can be found not only in biological systems but also society, internet and more.</w:t>
      </w:r>
      <w:r w:rsidR="00306AD3" w:rsidRPr="00306AD3">
        <w:rPr>
          <w:sz w:val="24"/>
          <w:szCs w:val="24"/>
          <w:lang w:val="en-US"/>
        </w:rPr>
        <w:tab/>
      </w:r>
    </w:p>
    <w:p w:rsidR="00306AD3" w:rsidRDefault="00306AD3" w:rsidP="00306AD3">
      <w:pPr>
        <w:ind w:firstLine="720"/>
        <w:jc w:val="both"/>
        <w:rPr>
          <w:sz w:val="24"/>
          <w:szCs w:val="24"/>
          <w:lang w:val="en-US"/>
        </w:rPr>
      </w:pPr>
    </w:p>
    <w:p w:rsidR="00306AD3" w:rsidRDefault="00306AD3" w:rsidP="00306AD3">
      <w:pPr>
        <w:ind w:firstLine="720"/>
        <w:jc w:val="both"/>
        <w:rPr>
          <w:sz w:val="24"/>
          <w:szCs w:val="24"/>
          <w:lang w:val="en-US"/>
        </w:rPr>
      </w:pPr>
    </w:p>
    <w:p w:rsidR="00306AD3" w:rsidRDefault="00306AD3" w:rsidP="00306AD3">
      <w:pPr>
        <w:ind w:firstLine="720"/>
        <w:jc w:val="both"/>
        <w:rPr>
          <w:sz w:val="24"/>
          <w:szCs w:val="24"/>
          <w:lang w:val="en-US"/>
        </w:rPr>
      </w:pPr>
    </w:p>
    <w:p w:rsidR="00306AD3" w:rsidRDefault="00306AD3" w:rsidP="00306AD3">
      <w:pPr>
        <w:ind w:firstLine="720"/>
        <w:jc w:val="both"/>
        <w:rPr>
          <w:sz w:val="24"/>
          <w:szCs w:val="24"/>
          <w:lang w:val="en-US"/>
        </w:rPr>
      </w:pPr>
    </w:p>
    <w:p w:rsidR="00306AD3" w:rsidRDefault="00306AD3" w:rsidP="00306AD3">
      <w:pPr>
        <w:ind w:firstLine="720"/>
        <w:jc w:val="both"/>
        <w:rPr>
          <w:sz w:val="24"/>
          <w:szCs w:val="24"/>
          <w:lang w:val="en-US"/>
        </w:rPr>
      </w:pPr>
    </w:p>
    <w:p w:rsidR="00306AD3" w:rsidRPr="00306AD3" w:rsidRDefault="00306AD3" w:rsidP="00306AD3">
      <w:pPr>
        <w:ind w:firstLine="720"/>
        <w:jc w:val="both"/>
        <w:rPr>
          <w:rFonts w:eastAsiaTheme="minorEastAsia"/>
          <w:sz w:val="24"/>
          <w:szCs w:val="24"/>
          <w:lang w:val="en-US"/>
        </w:rPr>
      </w:pPr>
      <w:r w:rsidRPr="00306AD3">
        <w:rPr>
          <w:sz w:val="24"/>
          <w:szCs w:val="24"/>
          <w:lang w:val="en-US"/>
        </w:rPr>
        <w:t xml:space="preserve">  They started with a simple network of m isolated ring lattices with</w:t>
      </w:r>
      <w:r>
        <w:rPr>
          <w:sz w:val="24"/>
          <w:szCs w:val="24"/>
          <w:lang w:val="en-US"/>
        </w:rPr>
        <w:t xml:space="preserve"> </w:t>
      </w:r>
      <m:oMath>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c</m:t>
            </m:r>
          </m:sub>
        </m:sSub>
        <m:r>
          <w:rPr>
            <w:rFonts w:ascii="Cambria Math" w:hAnsi="Cambria Math"/>
            <w:sz w:val="24"/>
            <w:szCs w:val="24"/>
            <w:lang w:val="en-US"/>
          </w:rPr>
          <m:t>=</m:t>
        </m:r>
        <m:f>
          <m:fPr>
            <m:type m:val="skw"/>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m</m:t>
            </m:r>
          </m:den>
        </m:f>
      </m:oMath>
      <w:r w:rsidRPr="00306AD3">
        <w:rPr>
          <w:rFonts w:eastAsiaTheme="minorEastAsia"/>
          <w:sz w:val="24"/>
          <w:szCs w:val="24"/>
          <w:lang w:val="en-US"/>
        </w:rPr>
        <w:t xml:space="preserve"> nodes in which every node is connected to its first 2z neighbors (z on either side) and there are no connections between lattices. Each ring lattice can be regarded as a community. They used two probabilities P1 for new connections between nodes belong to the same community and P2 for those belonging in different ones. Thus the ratio r=</w:t>
      </w:r>
      <m:oMath>
        <m:f>
          <m:fPr>
            <m:type m:val="skw"/>
            <m:ctrlPr>
              <w:rPr>
                <w:rFonts w:ascii="Cambria Math" w:eastAsiaTheme="minorEastAsia" w:hAnsi="Cambria Math"/>
                <w:i/>
                <w:sz w:val="24"/>
                <w:szCs w:val="24"/>
              </w:rPr>
            </m:ctrlPr>
          </m:fPr>
          <m:num>
            <m:r>
              <w:rPr>
                <w:rFonts w:ascii="Cambria Math" w:eastAsiaTheme="minorEastAsia" w:hAnsi="Cambria Math"/>
                <w:sz w:val="24"/>
                <w:szCs w:val="24"/>
              </w:rPr>
              <m:t>P</m:t>
            </m:r>
            <m:r>
              <w:rPr>
                <w:rFonts w:ascii="Cambria Math" w:eastAsiaTheme="minorEastAsia" w:hAnsi="Cambria Math"/>
                <w:sz w:val="24"/>
                <w:szCs w:val="24"/>
                <w:lang w:val="en-US"/>
              </w:rPr>
              <m:t>2</m:t>
            </m:r>
          </m:num>
          <m:den>
            <m:r>
              <w:rPr>
                <w:rFonts w:ascii="Cambria Math" w:eastAsiaTheme="minorEastAsia" w:hAnsi="Cambria Math"/>
                <w:sz w:val="24"/>
                <w:szCs w:val="24"/>
              </w:rPr>
              <m:t>P</m:t>
            </m:r>
            <m:r>
              <w:rPr>
                <w:rFonts w:ascii="Cambria Math" w:eastAsiaTheme="minorEastAsia" w:hAnsi="Cambria Math"/>
                <w:sz w:val="24"/>
                <w:szCs w:val="24"/>
                <w:lang w:val="en-US"/>
              </w:rPr>
              <m:t>1</m:t>
            </m:r>
          </m:den>
        </m:f>
        <m:r>
          <w:rPr>
            <w:rFonts w:ascii="Cambria Math" w:eastAsiaTheme="minorEastAsia" w:hAnsi="Cambria Math"/>
            <w:sz w:val="24"/>
            <w:szCs w:val="24"/>
          </w:rPr>
          <m:t>ϵ</m:t>
        </m:r>
        <m:r>
          <w:rPr>
            <w:rFonts w:ascii="Cambria Math" w:eastAsiaTheme="minorEastAsia" w:hAnsi="Cambria Math"/>
            <w:sz w:val="24"/>
            <w:szCs w:val="24"/>
            <w:lang w:val="en-US"/>
          </w:rPr>
          <m:t>[0,1]</m:t>
        </m:r>
      </m:oMath>
      <w:r w:rsidRPr="00306AD3">
        <w:rPr>
          <w:rFonts w:eastAsiaTheme="minorEastAsia"/>
          <w:sz w:val="24"/>
          <w:szCs w:val="24"/>
          <w:lang w:val="en-US"/>
        </w:rPr>
        <w:t xml:space="preserve"> is a parameter defining the ration of inter to intra-connectivity, with smaller r values corresponding to sparser external </w:t>
      </w:r>
      <w:r w:rsidRPr="00306AD3">
        <w:rPr>
          <w:rFonts w:eastAsiaTheme="minorEastAsia"/>
          <w:sz w:val="24"/>
          <w:szCs w:val="24"/>
          <w:lang w:val="en-US"/>
        </w:rPr>
        <w:lastRenderedPageBreak/>
        <w:t xml:space="preserve">edges thus stronger community structure. They investigated the degree distribution, clustering coefficient and modularity and found that the network would exhibit both SW and community structure. Also by the following measure they investigated communication coefficient, measuring the efficiency of exchanges over the network   </w:t>
      </w:r>
      <m:oMath>
        <m:r>
          <w:rPr>
            <w:rFonts w:ascii="Cambria Math" w:eastAsiaTheme="minorEastAsia" w:hAnsi="Cambria Math"/>
            <w:sz w:val="24"/>
            <w:szCs w:val="24"/>
          </w:rPr>
          <m:t>E</m:t>
        </m:r>
        <m:r>
          <w:rPr>
            <w:rFonts w:ascii="Cambria Math" w:eastAsiaTheme="minorEastAsia" w:hAnsi="Cambria Math"/>
            <w:sz w:val="24"/>
            <w:szCs w:val="24"/>
            <w:lang w:val="en-US"/>
          </w:rPr>
          <m:t>=</m:t>
        </m:r>
        <m:sSup>
          <m:sSupPr>
            <m:ctrlPr>
              <w:rPr>
                <w:rFonts w:ascii="Cambria Math" w:eastAsiaTheme="minorEastAsia" w:hAnsi="Cambria Math"/>
                <w:i/>
                <w:sz w:val="24"/>
                <w:szCs w:val="24"/>
              </w:rPr>
            </m:ctrlPr>
          </m:sSupPr>
          <m:e>
            <m:r>
              <w:rPr>
                <w:rFonts w:ascii="Cambria Math" w:eastAsiaTheme="minorEastAsia" w:hAnsi="Cambria Math"/>
                <w:sz w:val="24"/>
                <w:szCs w:val="24"/>
              </w:rPr>
              <m:t>L</m:t>
            </m:r>
          </m:e>
          <m:sup>
            <m:r>
              <w:rPr>
                <w:rFonts w:ascii="Cambria Math" w:eastAsiaTheme="minorEastAsia" w:hAnsi="Cambria Math"/>
                <w:sz w:val="24"/>
                <w:szCs w:val="24"/>
                <w:lang w:val="en-US"/>
              </w:rPr>
              <m:t>-1</m:t>
            </m:r>
          </m:sup>
        </m:sSup>
        <m:r>
          <w:rPr>
            <w:rFonts w:ascii="Cambria Math" w:eastAsiaTheme="minorEastAsia" w:hAnsi="Cambria Math"/>
            <w:sz w:val="24"/>
            <w:szCs w:val="24"/>
            <w:lang w:val="en-US"/>
          </w:rPr>
          <m:t>=</m:t>
        </m:r>
        <m:f>
          <m:fPr>
            <m:ctrlPr>
              <w:rPr>
                <w:rFonts w:ascii="Cambria Math" w:eastAsiaTheme="minorEastAsia" w:hAnsi="Cambria Math"/>
                <w:i/>
                <w:sz w:val="24"/>
                <w:szCs w:val="24"/>
              </w:rPr>
            </m:ctrlPr>
          </m:fPr>
          <m:num>
            <m:r>
              <w:rPr>
                <w:rFonts w:ascii="Cambria Math" w:eastAsiaTheme="minorEastAsia" w:hAnsi="Cambria Math"/>
                <w:sz w:val="24"/>
                <w:szCs w:val="24"/>
                <w:lang w:val="en-US"/>
              </w:rPr>
              <m:t>2</m:t>
            </m:r>
          </m:num>
          <m:den>
            <m:r>
              <w:rPr>
                <w:rFonts w:ascii="Cambria Math" w:eastAsiaTheme="minorEastAsia" w:hAnsi="Cambria Math"/>
                <w:sz w:val="24"/>
                <w:szCs w:val="24"/>
              </w:rPr>
              <m:t>N</m:t>
            </m:r>
            <m:r>
              <w:rPr>
                <w:rFonts w:ascii="Cambria Math" w:eastAsiaTheme="minorEastAsia" w:hAnsi="Cambria Math"/>
                <w:sz w:val="24"/>
                <w:szCs w:val="24"/>
                <w:lang w:val="en-US"/>
              </w:rPr>
              <m:t>(</m:t>
            </m:r>
            <m:r>
              <w:rPr>
                <w:rFonts w:ascii="Cambria Math" w:eastAsiaTheme="minorEastAsia" w:hAnsi="Cambria Math"/>
                <w:sz w:val="24"/>
                <w:szCs w:val="24"/>
              </w:rPr>
              <m:t>N</m:t>
            </m:r>
            <m:r>
              <w:rPr>
                <w:rFonts w:ascii="Cambria Math" w:eastAsiaTheme="minorEastAsia" w:hAnsi="Cambria Math"/>
                <w:sz w:val="24"/>
                <w:szCs w:val="24"/>
                <w:lang w:val="en-US"/>
              </w:rPr>
              <m:t>-1)</m:t>
            </m:r>
          </m:den>
        </m:f>
        <m:nary>
          <m:naryPr>
            <m:chr m:val="∑"/>
            <m:limLoc m:val="undOvr"/>
            <m:supHide m:val="on"/>
            <m:ctrlPr>
              <w:rPr>
                <w:rFonts w:ascii="Cambria Math" w:eastAsiaTheme="minorEastAsia" w:hAnsi="Cambria Math"/>
                <w:i/>
                <w:sz w:val="24"/>
                <w:szCs w:val="24"/>
              </w:rPr>
            </m:ctrlPr>
          </m:naryPr>
          <m:sub>
            <m:r>
              <w:rPr>
                <w:rFonts w:ascii="Cambria Math" w:eastAsiaTheme="minorEastAsia" w:hAnsi="Cambria Math"/>
                <w:sz w:val="24"/>
                <w:szCs w:val="24"/>
              </w:rPr>
              <m:t>i</m:t>
            </m:r>
            <m:r>
              <w:rPr>
                <w:rFonts w:ascii="Cambria Math" w:eastAsiaTheme="minorEastAsia" w:hAnsi="Cambria Math"/>
                <w:sz w:val="24"/>
                <w:szCs w:val="24"/>
                <w:lang w:val="en-US"/>
              </w:rPr>
              <m:t>≥</m:t>
            </m:r>
            <m:r>
              <w:rPr>
                <w:rFonts w:ascii="Cambria Math" w:eastAsiaTheme="minorEastAsia" w:hAnsi="Cambria Math"/>
                <w:sz w:val="24"/>
                <w:szCs w:val="24"/>
              </w:rPr>
              <m:t>j</m:t>
            </m:r>
          </m:sub>
          <m:sup/>
          <m:e>
            <m:f>
              <m:fPr>
                <m:ctrlPr>
                  <w:rPr>
                    <w:rFonts w:ascii="Cambria Math" w:eastAsiaTheme="minorEastAsia" w:hAnsi="Cambria Math"/>
                    <w:i/>
                    <w:sz w:val="24"/>
                    <w:szCs w:val="24"/>
                  </w:rPr>
                </m:ctrlPr>
              </m:fPr>
              <m:num>
                <m:r>
                  <w:rPr>
                    <w:rFonts w:ascii="Cambria Math" w:eastAsiaTheme="minorEastAsia" w:hAnsi="Cambria Math"/>
                    <w:sz w:val="24"/>
                    <w:szCs w:val="24"/>
                    <w:lang w:val="en-US"/>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d</m:t>
                    </m:r>
                  </m:e>
                  <m:sub>
                    <m:r>
                      <w:rPr>
                        <w:rFonts w:ascii="Cambria Math" w:eastAsiaTheme="minorEastAsia" w:hAnsi="Cambria Math"/>
                        <w:sz w:val="24"/>
                        <w:szCs w:val="24"/>
                      </w:rPr>
                      <m:t>ij</m:t>
                    </m:r>
                  </m:sub>
                </m:sSub>
              </m:den>
            </m:f>
          </m:e>
        </m:nary>
      </m:oMath>
      <w:r w:rsidRPr="00306AD3">
        <w:rPr>
          <w:rFonts w:eastAsiaTheme="minorEastAsia"/>
          <w:sz w:val="24"/>
          <w:szCs w:val="24"/>
          <w:lang w:val="en-US"/>
        </w:rPr>
        <w:t xml:space="preserve">, with </w:t>
      </w:r>
      <m:oMath>
        <m:sSub>
          <m:sSubPr>
            <m:ctrlPr>
              <w:rPr>
                <w:rFonts w:ascii="Cambria Math" w:eastAsiaTheme="minorEastAsia" w:hAnsi="Cambria Math"/>
                <w:i/>
                <w:sz w:val="24"/>
                <w:szCs w:val="24"/>
              </w:rPr>
            </m:ctrlPr>
          </m:sSubPr>
          <m:e>
            <m:r>
              <w:rPr>
                <w:rFonts w:ascii="Cambria Math" w:eastAsiaTheme="minorEastAsia" w:hAnsi="Cambria Math"/>
                <w:sz w:val="24"/>
                <w:szCs w:val="24"/>
              </w:rPr>
              <m:t>d</m:t>
            </m:r>
          </m:e>
          <m:sub>
            <m:r>
              <w:rPr>
                <w:rFonts w:ascii="Cambria Math" w:eastAsiaTheme="minorEastAsia" w:hAnsi="Cambria Math"/>
                <w:sz w:val="24"/>
                <w:szCs w:val="24"/>
              </w:rPr>
              <m:t>ij</m:t>
            </m:r>
          </m:sub>
        </m:sSub>
      </m:oMath>
      <w:r w:rsidRPr="00306AD3">
        <w:rPr>
          <w:rFonts w:eastAsiaTheme="minorEastAsia"/>
          <w:sz w:val="24"/>
          <w:szCs w:val="24"/>
          <w:lang w:val="en-US"/>
        </w:rPr>
        <w:t xml:space="preserve"> the geodesic </w:t>
      </w:r>
      <w:r>
        <w:rPr>
          <w:rFonts w:eastAsiaTheme="minorEastAsia"/>
          <w:sz w:val="24"/>
          <w:szCs w:val="24"/>
          <w:lang w:val="en-US"/>
        </w:rPr>
        <w:t xml:space="preserve">between nodes I and j            </w:t>
      </w:r>
      <w:r w:rsidRPr="00306AD3">
        <w:rPr>
          <w:rFonts w:eastAsiaTheme="minorEastAsia"/>
          <w:sz w:val="24"/>
          <w:szCs w:val="24"/>
          <w:lang w:val="en-US"/>
        </w:rPr>
        <w:t xml:space="preserve">                         </w:t>
      </w:r>
      <w:r>
        <w:rPr>
          <w:rFonts w:eastAsiaTheme="minorEastAsia"/>
          <w:sz w:val="24"/>
          <w:szCs w:val="24"/>
          <w:lang w:val="en-US"/>
        </w:rPr>
        <w:t xml:space="preserve">             so that the</w:t>
      </w:r>
      <w:r w:rsidRPr="00306AD3">
        <w:rPr>
          <w:rFonts w:eastAsiaTheme="minorEastAsia"/>
          <w:sz w:val="24"/>
          <w:szCs w:val="24"/>
          <w:lang w:val="en-US"/>
        </w:rPr>
        <w:t xml:space="preserve"> communication efficiency, which characterizes the small world can be shown as a function of parameter r, with the property of SW increasing E, with just a fraction of a few random connections. They found that the SW property appeared for intermediate values of r, the result was increasing E(r), but Q(r) and C(r) remaining almost constant at their original values and the network would exhibit both SW and community structure.</w:t>
      </w:r>
    </w:p>
    <w:p w:rsidR="00306AD3" w:rsidRPr="00306AD3" w:rsidRDefault="001967FD" w:rsidP="00EE4F7A">
      <w:pPr>
        <w:ind w:firstLine="720"/>
        <w:jc w:val="both"/>
        <w:rPr>
          <w:rFonts w:eastAsiaTheme="minorEastAsia"/>
          <w:lang w:val="en-US"/>
        </w:rPr>
      </w:pPr>
      <w:r>
        <w:rPr>
          <w:noProof/>
        </w:rPr>
        <w:pict>
          <v:shape id="_x0000_s1286" type="#_x0000_t202" style="position:absolute;left:0;text-align:left;margin-left:282.75pt;margin-top:122.85pt;width:185.25pt;height:.05pt;z-index:251696128" stroked="f">
            <v:textbox style="mso-fit-shape-to-text:t" inset="0,0,0,0">
              <w:txbxContent>
                <w:p w:rsidR="001967FD" w:rsidRPr="001967FD" w:rsidRDefault="001967FD" w:rsidP="001967FD">
                  <w:pPr>
                    <w:pStyle w:val="Caption"/>
                    <w:rPr>
                      <w:noProof/>
                      <w:sz w:val="24"/>
                      <w:szCs w:val="24"/>
                      <w:lang w:val="en-US"/>
                    </w:rPr>
                  </w:pPr>
                  <w:r w:rsidRPr="001967FD">
                    <w:rPr>
                      <w:lang w:val="en-US"/>
                    </w:rPr>
                    <w:t xml:space="preserve">Picture </w:t>
                  </w:r>
                  <w:r>
                    <w:fldChar w:fldCharType="begin"/>
                  </w:r>
                  <w:r w:rsidRPr="001967FD">
                    <w:rPr>
                      <w:lang w:val="en-US"/>
                    </w:rPr>
                    <w:instrText xml:space="preserve"> SEQ Picture \* ARABIC </w:instrText>
                  </w:r>
                  <w:r>
                    <w:fldChar w:fldCharType="separate"/>
                  </w:r>
                  <w:r w:rsidRPr="001967FD">
                    <w:rPr>
                      <w:noProof/>
                      <w:lang w:val="en-US"/>
                    </w:rPr>
                    <w:t>9</w:t>
                  </w:r>
                  <w:r>
                    <w:fldChar w:fldCharType="end"/>
                  </w:r>
                  <w:r>
                    <w:rPr>
                      <w:lang w:val="en-US"/>
                    </w:rPr>
                    <w:t xml:space="preserve"> Evolution of the dynamic behavior of the model</w:t>
                  </w:r>
                </w:p>
              </w:txbxContent>
            </v:textbox>
            <w10:wrap type="square"/>
          </v:shape>
        </w:pict>
      </w:r>
      <w:r w:rsidR="00306AD3">
        <w:rPr>
          <w:rFonts w:eastAsiaTheme="minorEastAsia"/>
          <w:noProof/>
          <w:sz w:val="24"/>
          <w:szCs w:val="24"/>
          <w:lang w:eastAsia="el-GR"/>
        </w:rPr>
        <w:drawing>
          <wp:anchor distT="0" distB="0" distL="114300" distR="114300" simplePos="0" relativeHeight="251692032" behindDoc="0" locked="0" layoutInCell="1" allowOverlap="1">
            <wp:simplePos x="0" y="0"/>
            <wp:positionH relativeFrom="margin">
              <wp:posOffset>3590925</wp:posOffset>
            </wp:positionH>
            <wp:positionV relativeFrom="margin">
              <wp:posOffset>2505075</wp:posOffset>
            </wp:positionV>
            <wp:extent cx="2352675" cy="1590675"/>
            <wp:effectExtent l="19050" t="0" r="9525" b="0"/>
            <wp:wrapSquare wrapText="bothSides"/>
            <wp:docPr id="261" name="Picture 26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apture"/>
                    <pic:cNvPicPr>
                      <a:picLocks noChangeAspect="1" noChangeArrowheads="1"/>
                    </pic:cNvPicPr>
                  </pic:nvPicPr>
                  <pic:blipFill>
                    <a:blip r:embed="rId168"/>
                    <a:srcRect/>
                    <a:stretch>
                      <a:fillRect/>
                    </a:stretch>
                  </pic:blipFill>
                  <pic:spPr bwMode="auto">
                    <a:xfrm>
                      <a:off x="0" y="0"/>
                      <a:ext cx="2352675" cy="1590675"/>
                    </a:xfrm>
                    <a:prstGeom prst="rect">
                      <a:avLst/>
                    </a:prstGeom>
                    <a:noFill/>
                  </pic:spPr>
                </pic:pic>
              </a:graphicData>
            </a:graphic>
          </wp:anchor>
        </w:drawing>
      </w:r>
      <w:r>
        <w:rPr>
          <w:rFonts w:eastAsiaTheme="minorEastAsia"/>
          <w:sz w:val="24"/>
          <w:szCs w:val="24"/>
          <w:lang w:val="en-US"/>
        </w:rPr>
        <w:t xml:space="preserve">To conclude, </w:t>
      </w:r>
      <w:r w:rsidR="00306AD3" w:rsidRPr="00306AD3">
        <w:rPr>
          <w:rFonts w:eastAsiaTheme="minorEastAsia"/>
          <w:sz w:val="24"/>
          <w:szCs w:val="24"/>
          <w:lang w:val="en-US"/>
        </w:rPr>
        <w:t>they used the coupled phase oscillators of Kuramoto</w:t>
      </w:r>
      <w:r w:rsidR="00C70664">
        <w:rPr>
          <w:rFonts w:eastAsiaTheme="minorEastAsia"/>
          <w:sz w:val="24"/>
          <w:szCs w:val="24"/>
          <w:lang w:val="en-US"/>
        </w:rPr>
        <w:t xml:space="preserve"> model, to analyze the dynamical</w:t>
      </w:r>
      <w:r w:rsidR="00306AD3" w:rsidRPr="00306AD3">
        <w:rPr>
          <w:rFonts w:eastAsiaTheme="minorEastAsia"/>
          <w:sz w:val="24"/>
          <w:szCs w:val="24"/>
          <w:lang w:val="en-US"/>
        </w:rPr>
        <w:t xml:space="preserve"> behavior in the aforementioned network. The equations of motion of the</w:t>
      </w:r>
      <w:r w:rsidR="00306AD3" w:rsidRPr="00306AD3">
        <w:rPr>
          <w:rFonts w:eastAsiaTheme="minorEastAsia"/>
          <w:lang w:val="en-US"/>
        </w:rPr>
        <w:t xml:space="preserve"> dynamics of N oscillator system (i-=1,…,N) are:</w:t>
      </w:r>
    </w:p>
    <w:p w:rsidR="00306AD3" w:rsidRDefault="004D45A5" w:rsidP="00306AD3">
      <w:pPr>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dφ</m:t>
                  </m:r>
                </m:e>
                <m:sub>
                  <m:r>
                    <w:rPr>
                      <w:rFonts w:ascii="Cambria Math" w:eastAsiaTheme="minorEastAsia" w:hAnsi="Cambria Math"/>
                    </w:rPr>
                    <m:t>i</m:t>
                  </m:r>
                </m:sub>
              </m:sSub>
            </m:num>
            <m:den>
              <m:r>
                <w:rPr>
                  <w:rFonts w:ascii="Cambria Math" w:eastAsiaTheme="minorEastAsia" w:hAnsi="Cambria Math"/>
                </w:rPr>
                <m:t>dt</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r>
                <m:rPr>
                  <m:sty m:val="p"/>
                </m:rPr>
                <w:rPr>
                  <w:rFonts w:ascii="Cambria Math" w:eastAsiaTheme="minorEastAsia" w:hAnsi="Cambria Math"/>
                </w:rPr>
                <m:t>sin⁡</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i</m:t>
                  </m:r>
                </m:sub>
              </m:sSub>
              <m:r>
                <w:rPr>
                  <w:rFonts w:ascii="Cambria Math" w:eastAsiaTheme="minorEastAsia" w:hAnsi="Cambria Math"/>
                </w:rPr>
                <m:t>)</m:t>
              </m:r>
            </m:e>
          </m:nary>
        </m:oMath>
      </m:oMathPara>
    </w:p>
    <w:p w:rsidR="00306AD3" w:rsidRPr="00306AD3" w:rsidRDefault="004D45A5" w:rsidP="00306AD3">
      <w:pPr>
        <w:pStyle w:val="ListParagraph"/>
        <w:numPr>
          <w:ilvl w:val="0"/>
          <w:numId w:val="15"/>
        </w:numPr>
        <w:rPr>
          <w:rFonts w:eastAsiaTheme="minorEastAsia"/>
          <w:lang w:val="en-US"/>
        </w:rPr>
      </w:pPr>
      <m:oMath>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i</m:t>
            </m:r>
          </m:sub>
        </m:sSub>
      </m:oMath>
      <w:r w:rsidR="00306AD3" w:rsidRPr="00306AD3">
        <w:rPr>
          <w:rFonts w:eastAsiaTheme="minorEastAsia"/>
          <w:lang w:val="en-US"/>
        </w:rPr>
        <w:t xml:space="preserve"> the phase variable of oscillator i</w:t>
      </w:r>
    </w:p>
    <w:p w:rsidR="00306AD3" w:rsidRPr="00306AD3" w:rsidRDefault="004D45A5" w:rsidP="00306AD3">
      <w:pPr>
        <w:pStyle w:val="ListParagraph"/>
        <w:numPr>
          <w:ilvl w:val="0"/>
          <w:numId w:val="15"/>
        </w:numPr>
        <w:jc w:val="both"/>
        <w:rPr>
          <w:rFonts w:eastAsiaTheme="minorEastAsia"/>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i</m:t>
            </m:r>
          </m:sub>
        </m:sSub>
      </m:oMath>
      <w:r w:rsidR="00306AD3" w:rsidRPr="00306AD3">
        <w:rPr>
          <w:rFonts w:eastAsiaTheme="minorEastAsia"/>
          <w:sz w:val="24"/>
          <w:szCs w:val="24"/>
        </w:rPr>
        <w:t xml:space="preserve"> its intrinsic frequency</w:t>
      </w:r>
    </w:p>
    <w:p w:rsidR="00306AD3" w:rsidRPr="00306AD3" w:rsidRDefault="00306AD3" w:rsidP="00306AD3">
      <w:pPr>
        <w:pStyle w:val="ListParagraph"/>
        <w:numPr>
          <w:ilvl w:val="0"/>
          <w:numId w:val="15"/>
        </w:numPr>
        <w:jc w:val="both"/>
        <w:rPr>
          <w:rFonts w:eastAsiaTheme="minorEastAsia"/>
          <w:sz w:val="24"/>
          <w:szCs w:val="24"/>
        </w:rPr>
      </w:pPr>
      <m:oMath>
        <m:r>
          <w:rPr>
            <w:rFonts w:ascii="Cambria Math" w:eastAsiaTheme="minorEastAsia" w:hAnsi="Cambria Math"/>
            <w:sz w:val="24"/>
            <w:szCs w:val="24"/>
          </w:rPr>
          <m:t xml:space="preserve">c </m:t>
        </m:r>
      </m:oMath>
      <w:r w:rsidRPr="00306AD3">
        <w:rPr>
          <w:rFonts w:eastAsiaTheme="minorEastAsia"/>
          <w:sz w:val="24"/>
          <w:szCs w:val="24"/>
        </w:rPr>
        <w:t>the coupling strength</w:t>
      </w:r>
    </w:p>
    <w:p w:rsidR="00306AD3" w:rsidRPr="00306AD3" w:rsidRDefault="004D45A5" w:rsidP="00306AD3">
      <w:pPr>
        <w:pStyle w:val="ListParagraph"/>
        <w:numPr>
          <w:ilvl w:val="0"/>
          <w:numId w:val="15"/>
        </w:numPr>
        <w:jc w:val="both"/>
        <w:rPr>
          <w:rFonts w:eastAsiaTheme="minorEastAsia"/>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ij</m:t>
            </m:r>
          </m:sub>
        </m:sSub>
      </m:oMath>
      <w:r w:rsidR="00306AD3" w:rsidRPr="00306AD3">
        <w:rPr>
          <w:rFonts w:eastAsiaTheme="minorEastAsia"/>
          <w:sz w:val="24"/>
          <w:szCs w:val="24"/>
        </w:rPr>
        <w:t xml:space="preserve"> the adjacency matrix</w:t>
      </w:r>
    </w:p>
    <w:p w:rsidR="00306AD3" w:rsidRPr="00306AD3" w:rsidRDefault="00C70664" w:rsidP="00306AD3">
      <w:pPr>
        <w:jc w:val="both"/>
        <w:rPr>
          <w:rFonts w:eastAsiaTheme="minorEastAsia"/>
          <w:sz w:val="24"/>
          <w:szCs w:val="24"/>
          <w:lang w:val="en-US"/>
        </w:rPr>
      </w:pPr>
      <w:r>
        <w:rPr>
          <w:rFonts w:eastAsiaTheme="minorEastAsia"/>
          <w:sz w:val="24"/>
          <w:szCs w:val="24"/>
          <w:lang w:val="en-US"/>
        </w:rPr>
        <w:t xml:space="preserve">Where,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φ</m:t>
            </m:r>
          </m:e>
          <m:sub>
            <m:r>
              <w:rPr>
                <w:rFonts w:ascii="Cambria Math" w:eastAsiaTheme="minorEastAsia" w:hAnsi="Cambria Math"/>
                <w:sz w:val="24"/>
                <w:szCs w:val="24"/>
              </w:rPr>
              <m:t>i</m:t>
            </m:r>
          </m:sub>
        </m:sSub>
        <m:r>
          <w:rPr>
            <w:rFonts w:ascii="Cambria Math" w:eastAsiaTheme="minorEastAsia" w:hAnsi="Cambria Math"/>
            <w:sz w:val="24"/>
            <w:szCs w:val="24"/>
            <w:lang w:val="en-US"/>
          </w:rPr>
          <m:t xml:space="preserve"> </m:t>
        </m:r>
        <m:r>
          <w:rPr>
            <w:rFonts w:ascii="Cambria Math" w:eastAsiaTheme="minorEastAsia" w:hAnsi="Cambria Math"/>
            <w:sz w:val="24"/>
            <w:szCs w:val="24"/>
          </w:rPr>
          <m:t>and</m:t>
        </m:r>
        <m:r>
          <w:rPr>
            <w:rFonts w:ascii="Cambria Math" w:eastAsiaTheme="minorEastAsia" w:hAnsi="Cambria Math"/>
            <w:sz w:val="24"/>
            <w:szCs w:val="24"/>
            <w:lang w:val="en-US"/>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i</m:t>
            </m:r>
          </m:sub>
        </m:sSub>
      </m:oMath>
      <w:r w:rsidR="00306AD3" w:rsidRPr="00306AD3">
        <w:rPr>
          <w:rFonts w:eastAsiaTheme="minorEastAsia"/>
          <w:sz w:val="24"/>
          <w:szCs w:val="24"/>
          <w:lang w:val="en-US"/>
        </w:rPr>
        <w:t xml:space="preserve"> uniformly distributed in the intervals [0,2</w:t>
      </w:r>
      <w:r w:rsidR="00306AD3" w:rsidRPr="00306AD3">
        <w:rPr>
          <w:rFonts w:eastAsiaTheme="minorEastAsia"/>
          <w:sz w:val="24"/>
          <w:szCs w:val="24"/>
        </w:rPr>
        <w:t>π</w:t>
      </w:r>
      <w:r w:rsidR="00306AD3" w:rsidRPr="00306AD3">
        <w:rPr>
          <w:rFonts w:eastAsiaTheme="minorEastAsia"/>
          <w:sz w:val="24"/>
          <w:szCs w:val="24"/>
          <w:lang w:val="en-US"/>
        </w:rPr>
        <w:t>) and [-0.5, 0.5] respectively. They also used the order parameter M={|</w:t>
      </w:r>
      <m:oMath>
        <m:f>
          <m:fPr>
            <m:ctrlPr>
              <w:rPr>
                <w:rFonts w:ascii="Cambria Math" w:eastAsiaTheme="minorEastAsia" w:hAnsi="Cambria Math"/>
                <w:i/>
                <w:sz w:val="24"/>
                <w:szCs w:val="24"/>
              </w:rPr>
            </m:ctrlPr>
          </m:fPr>
          <m:num>
            <m:r>
              <w:rPr>
                <w:rFonts w:ascii="Cambria Math" w:eastAsiaTheme="minorEastAsia" w:hAnsi="Cambria Math"/>
                <w:sz w:val="24"/>
                <w:szCs w:val="24"/>
                <w:lang w:val="en-US"/>
              </w:rPr>
              <m:t>1</m:t>
            </m:r>
          </m:num>
          <m:den>
            <m:r>
              <w:rPr>
                <w:rFonts w:ascii="Cambria Math" w:eastAsiaTheme="minorEastAsia" w:hAnsi="Cambria Math"/>
                <w:sz w:val="24"/>
                <w:szCs w:val="24"/>
              </w:rPr>
              <m:t>N</m:t>
            </m:r>
          </m:den>
        </m:f>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j</m:t>
            </m:r>
            <m:r>
              <w:rPr>
                <w:rFonts w:ascii="Cambria Math" w:eastAsiaTheme="minorEastAsia" w:hAnsi="Cambria Math"/>
                <w:sz w:val="24"/>
                <w:szCs w:val="24"/>
                <w:lang w:val="en-US"/>
              </w:rPr>
              <m:t>=1</m:t>
            </m:r>
          </m:sub>
          <m:sup>
            <m:r>
              <w:rPr>
                <w:rFonts w:ascii="Cambria Math" w:eastAsiaTheme="minorEastAsia" w:hAnsi="Cambria Math"/>
                <w:sz w:val="24"/>
                <w:szCs w:val="24"/>
              </w:rPr>
              <m:t>N</m:t>
            </m:r>
          </m:sup>
          <m:e>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i</m:t>
                </m:r>
                <m:sSub>
                  <m:sSubPr>
                    <m:ctrlPr>
                      <w:rPr>
                        <w:rFonts w:ascii="Cambria Math" w:eastAsiaTheme="minorEastAsia" w:hAnsi="Cambria Math"/>
                        <w:i/>
                        <w:sz w:val="24"/>
                        <w:szCs w:val="24"/>
                      </w:rPr>
                    </m:ctrlPr>
                  </m:sSubPr>
                  <m:e>
                    <m:r>
                      <w:rPr>
                        <w:rFonts w:ascii="Cambria Math" w:eastAsiaTheme="minorEastAsia" w:hAnsi="Cambria Math"/>
                        <w:sz w:val="24"/>
                        <w:szCs w:val="24"/>
                      </w:rPr>
                      <m:t>φ</m:t>
                    </m:r>
                  </m:e>
                  <m:sub>
                    <m:r>
                      <w:rPr>
                        <w:rFonts w:ascii="Cambria Math" w:eastAsiaTheme="minorEastAsia" w:hAnsi="Cambria Math"/>
                        <w:sz w:val="24"/>
                        <w:szCs w:val="24"/>
                      </w:rPr>
                      <m:t>j</m:t>
                    </m:r>
                  </m:sub>
                </m:sSub>
              </m:sup>
            </m:sSup>
          </m:e>
        </m:nary>
        <m:r>
          <w:rPr>
            <w:rFonts w:ascii="Cambria Math" w:eastAsiaTheme="minorEastAsia" w:hAnsi="Cambria Math"/>
            <w:sz w:val="24"/>
            <w:szCs w:val="24"/>
            <w:lang w:val="en-US"/>
          </w:rPr>
          <m:t>|}</m:t>
        </m:r>
      </m:oMath>
      <w:r w:rsidR="00306AD3" w:rsidRPr="00306AD3">
        <w:rPr>
          <w:rFonts w:eastAsiaTheme="minorEastAsia"/>
          <w:sz w:val="24"/>
          <w:szCs w:val="24"/>
          <w:lang w:val="en-US"/>
        </w:rPr>
        <w:t xml:space="preserve"> to measure synchronized states. </w:t>
      </w:r>
    </w:p>
    <w:p w:rsidR="00306AD3" w:rsidRPr="00306AD3" w:rsidRDefault="00306AD3" w:rsidP="00306AD3">
      <w:pPr>
        <w:ind w:firstLine="720"/>
        <w:jc w:val="both"/>
        <w:rPr>
          <w:rFonts w:eastAsiaTheme="minorEastAsia"/>
          <w:sz w:val="24"/>
          <w:szCs w:val="24"/>
          <w:lang w:val="en-US"/>
        </w:rPr>
      </w:pPr>
      <w:r w:rsidRPr="00306AD3">
        <w:rPr>
          <w:rFonts w:eastAsiaTheme="minorEastAsia"/>
          <w:sz w:val="24"/>
          <w:szCs w:val="24"/>
          <w:lang w:val="en-US"/>
        </w:rPr>
        <w:t xml:space="preserve">The oscillators are uncoupled for c=0 and they approach 1 for synchronized states. They used a network of 3 communities (A,B,C), N=1500 nodes, z=30 and p1=0.1 for every different value of r, M would increase in c for smaller r, ie stronger community structure greater coupling strength was needed. For r=0 they found that M for the network should be </w:t>
      </w:r>
      <w:r w:rsidRPr="00306AD3">
        <w:rPr>
          <w:rFonts w:ascii="Microsoft JhengHei Light" w:eastAsia="Microsoft JhengHei Light" w:hAnsi="Microsoft JhengHei Light" w:hint="eastAsia"/>
          <w:sz w:val="24"/>
          <w:szCs w:val="24"/>
          <w:lang w:val="en-US"/>
        </w:rPr>
        <w:t>∼</w:t>
      </w:r>
      <w:r w:rsidRPr="00306AD3">
        <w:rPr>
          <w:rFonts w:eastAsiaTheme="minorEastAsia"/>
          <w:sz w:val="24"/>
          <w:szCs w:val="24"/>
          <w:lang w:val="en-US"/>
        </w:rPr>
        <w:t xml:space="preserve">0.667 and that there is also an </w:t>
      </w:r>
      <w:r w:rsidR="001967FD" w:rsidRPr="00306AD3">
        <w:rPr>
          <w:rFonts w:eastAsiaTheme="minorEastAsia"/>
          <w:sz w:val="24"/>
          <w:szCs w:val="24"/>
          <w:lang w:val="en-US"/>
        </w:rPr>
        <w:t>abnormal</w:t>
      </w:r>
      <w:r w:rsidRPr="00306AD3">
        <w:rPr>
          <w:rFonts w:eastAsiaTheme="minorEastAsia"/>
          <w:sz w:val="24"/>
          <w:szCs w:val="24"/>
          <w:lang w:val="en-US"/>
        </w:rPr>
        <w:t xml:space="preserve"> area for r&lt;0.001 in which the network would have even worse synchronization than the isolated communities even with a very strong coupling strength. On the contrary input signals contained by these edges disturbed the synchronization </w:t>
      </w:r>
      <w:r w:rsidR="001967FD" w:rsidRPr="00306AD3">
        <w:rPr>
          <w:rFonts w:eastAsiaTheme="minorEastAsia"/>
          <w:sz w:val="24"/>
          <w:szCs w:val="24"/>
          <w:lang w:val="en-US"/>
        </w:rPr>
        <w:t>process</w:t>
      </w:r>
      <w:r w:rsidR="001967FD">
        <w:rPr>
          <w:rFonts w:eastAsiaTheme="minorEastAsia"/>
          <w:sz w:val="24"/>
          <w:szCs w:val="24"/>
          <w:lang w:val="en-US"/>
        </w:rPr>
        <w:t xml:space="preserve"> of these communities when</w:t>
      </w:r>
      <w:r w:rsidRPr="00306AD3">
        <w:rPr>
          <w:rFonts w:eastAsiaTheme="minorEastAsia"/>
          <w:sz w:val="24"/>
          <w:szCs w:val="24"/>
          <w:lang w:val="en-US"/>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i</m:t>
            </m:r>
          </m:sub>
        </m:sSub>
        <m:r>
          <w:rPr>
            <w:rFonts w:ascii="Cambria Math" w:eastAsiaTheme="minorEastAsia" w:hAnsi="Cambria Math"/>
            <w:sz w:val="24"/>
            <w:szCs w:val="24"/>
            <w:lang w:val="en-US"/>
          </w:rPr>
          <m:t>={</m:t>
        </m:r>
        <m:d>
          <m:dPr>
            <m:begChr m:val="|"/>
            <m:endChr m:val="|"/>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lang w:val="en-US"/>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c</m:t>
                    </m:r>
                  </m:sub>
                </m:sSub>
              </m:den>
            </m:f>
            <m:nary>
              <m:naryPr>
                <m:chr m:val="∑"/>
                <m:limLoc m:val="undOvr"/>
                <m:supHide m:val="on"/>
                <m:ctrlPr>
                  <w:rPr>
                    <w:rFonts w:ascii="Cambria Math" w:eastAsiaTheme="minorEastAsia" w:hAnsi="Cambria Math"/>
                    <w:i/>
                    <w:sz w:val="24"/>
                    <w:szCs w:val="24"/>
                  </w:rPr>
                </m:ctrlPr>
              </m:naryPr>
              <m:sub>
                <m:r>
                  <w:rPr>
                    <w:rFonts w:ascii="Cambria Math" w:eastAsiaTheme="minorEastAsia" w:hAnsi="Cambria Math"/>
                    <w:sz w:val="24"/>
                    <w:szCs w:val="24"/>
                  </w:rPr>
                  <m:t>j</m:t>
                </m:r>
              </m:sub>
              <m:sup/>
              <m:e>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i</m:t>
                    </m:r>
                    <m:sSub>
                      <m:sSubPr>
                        <m:ctrlPr>
                          <w:rPr>
                            <w:rFonts w:ascii="Cambria Math" w:eastAsiaTheme="minorEastAsia" w:hAnsi="Cambria Math"/>
                            <w:i/>
                            <w:sz w:val="24"/>
                            <w:szCs w:val="24"/>
                          </w:rPr>
                        </m:ctrlPr>
                      </m:sSubPr>
                      <m:e>
                        <m:r>
                          <w:rPr>
                            <w:rFonts w:ascii="Cambria Math" w:eastAsiaTheme="minorEastAsia" w:hAnsi="Cambria Math"/>
                            <w:sz w:val="24"/>
                            <w:szCs w:val="24"/>
                          </w:rPr>
                          <m:t>φ</m:t>
                        </m:r>
                      </m:e>
                      <m:sub>
                        <m:r>
                          <w:rPr>
                            <w:rFonts w:ascii="Cambria Math" w:eastAsiaTheme="minorEastAsia" w:hAnsi="Cambria Math"/>
                            <w:sz w:val="24"/>
                            <w:szCs w:val="24"/>
                          </w:rPr>
                          <m:t>j</m:t>
                        </m:r>
                      </m:sub>
                    </m:sSub>
                  </m:sup>
                </m:sSup>
              </m:e>
            </m:nary>
          </m:e>
        </m:d>
        <m:r>
          <w:rPr>
            <w:rFonts w:ascii="Cambria Math" w:eastAsiaTheme="minorEastAsia" w:hAnsi="Cambria Math"/>
            <w:sz w:val="24"/>
            <w:szCs w:val="24"/>
            <w:lang w:val="en-US"/>
          </w:rPr>
          <m:t>}</m:t>
        </m:r>
      </m:oMath>
      <w:r w:rsidRPr="00306AD3">
        <w:rPr>
          <w:rFonts w:eastAsiaTheme="minorEastAsia"/>
          <w:sz w:val="24"/>
          <w:szCs w:val="24"/>
          <w:lang w:val="en-US"/>
        </w:rPr>
        <w:t xml:space="preserve"> the order parameter of ith com</w:t>
      </w:r>
      <w:r w:rsidR="001967FD">
        <w:rPr>
          <w:rFonts w:eastAsiaTheme="minorEastAsia"/>
          <w:sz w:val="24"/>
          <w:szCs w:val="24"/>
          <w:lang w:val="en-US"/>
        </w:rPr>
        <w:t>munity only for r=0.1 the synchr</w:t>
      </w:r>
      <w:r w:rsidRPr="00306AD3">
        <w:rPr>
          <w:rFonts w:eastAsiaTheme="minorEastAsia"/>
          <w:sz w:val="24"/>
          <w:szCs w:val="24"/>
          <w:lang w:val="en-US"/>
        </w:rPr>
        <w:t xml:space="preserve">onization of the network would be near the same c and as </w:t>
      </w:r>
      <w:r w:rsidRPr="00306AD3">
        <w:rPr>
          <w:rFonts w:eastAsiaTheme="minorEastAsia"/>
          <w:sz w:val="24"/>
          <w:szCs w:val="24"/>
          <w:lang w:val="en-US"/>
        </w:rPr>
        <w:lastRenderedPageBreak/>
        <w:t>fast on the synchronization of each community and for r&lt;0.001 no synchrony was achieved.</w:t>
      </w:r>
      <w:r w:rsidR="004D45A5">
        <w:rPr>
          <w:rFonts w:eastAsiaTheme="minorEastAsia"/>
          <w:sz w:val="24"/>
          <w:szCs w:val="24"/>
          <w:lang w:val="en-US"/>
        </w:rPr>
        <w:fldChar w:fldCharType="begin" w:fldLock="1"/>
      </w:r>
      <w:r w:rsidR="00EE4F7A">
        <w:rPr>
          <w:rFonts w:eastAsiaTheme="minorEastAsia"/>
          <w:sz w:val="24"/>
          <w:szCs w:val="24"/>
          <w:lang w:val="en-US"/>
        </w:rPr>
        <w:instrText>ADDIN CSL_CITATION { "citationItems" : [ { "id" : "ITEM-1", "itemData" : { "DOI" : "10.1016/j.physleta.2007.04.083", "ISBN" : "5130704010", "ISSN" : "03759601", "abstract" : "In this Letter, we propose a growing network model that can generate scale-free networks with a tunable community strength. The community strength, C, is directly measured by the ratio of the number of external edges to that of the internal ones; a smaller C corresponds to a stronger community structure. By using the Kuramoto model, we investigated the phase synchronization on this network and found an abnormal region (C&lt;0.002), in which the network has even worse synchronizability than the unconnected case (C =0). On the other hand, the community effect will vanish when C exceeds 0.1. Between these two extreme regions, a stronger community structure will hinder global synchronization.", "author" : [ { "dropping-particle" : "", "family" : "Zhou", "given" : "Tao", "non-dropping-particle" : "", "parse-names" : false, "suffix" : "" }, { "dropping-particle" : "", "family" : "Zhao", "given" : "Ming", "non-dropping-particle" : "", "parse-names" : false, "suffix" : "" }, { "dropping-particle" : "", "family" : "Chen", "given" : "Guanrong", "non-dropping-particle" : "", "parse-names" : false, "suffix" : "" }, { "dropping-particle" : "", "family" : "Yan", "given" : "Gang", "non-dropping-particle" : "", "parse-names" : false, "suffix" : "" }, { "dropping-particle" : "", "family" : "Wang", "given" : "Bing-Hong", "non-dropping-particle" : "", "parse-names" : false, "suffix" : "" } ], "container-title" : "Physics Letters A", "id" : "ITEM-1", "issue" : "6", "issued" : { "date-parts" : [ [ "2007" ] ] }, "page" : "431-434", "title" : "Phase synchronization on scale-free networks with community structure", "type" : "article-journal", "volume" : "368" }, "uris" : [ "http://www.mendeley.com/documents/?uuid=112053e6-bee8-489c-ac04-28c89229fcbe" ] } ], "mendeley" : { "formattedCitation" : "(Zhou, Zhao, Chen, Yan, &amp; Wang, 2007)", "plainTextFormattedCitation" : "(Zhou, Zhao, Chen, Yan, &amp; Wang, 2007)", "previouslyFormattedCitation" : "(Zhou, Zhao, Chen, Yan, &amp; Wang, 2007)" }, "properties" : {  }, "schema" : "https://github.com/citation-style-language/schema/raw/master/csl-citation.json" }</w:instrText>
      </w:r>
      <w:r w:rsidR="004D45A5">
        <w:rPr>
          <w:rFonts w:eastAsiaTheme="minorEastAsia"/>
          <w:sz w:val="24"/>
          <w:szCs w:val="24"/>
          <w:lang w:val="en-US"/>
        </w:rPr>
        <w:fldChar w:fldCharType="separate"/>
      </w:r>
      <w:r w:rsidR="00EE4F7A" w:rsidRPr="00EE4F7A">
        <w:rPr>
          <w:rFonts w:eastAsiaTheme="minorEastAsia"/>
          <w:noProof/>
          <w:sz w:val="24"/>
          <w:szCs w:val="24"/>
          <w:lang w:val="en-US"/>
        </w:rPr>
        <w:t>(Zhou, Zhao, Chen, Yan, &amp; Wang, 2007)</w:t>
      </w:r>
      <w:r w:rsidR="004D45A5">
        <w:rPr>
          <w:rFonts w:eastAsiaTheme="minorEastAsia"/>
          <w:sz w:val="24"/>
          <w:szCs w:val="24"/>
          <w:lang w:val="en-US"/>
        </w:rPr>
        <w:fldChar w:fldCharType="end"/>
      </w:r>
    </w:p>
    <w:p w:rsidR="00C847B2" w:rsidRDefault="00306AD3" w:rsidP="00306AD3">
      <w:pPr>
        <w:autoSpaceDE w:val="0"/>
        <w:autoSpaceDN w:val="0"/>
        <w:adjustRightInd w:val="0"/>
        <w:spacing w:line="240" w:lineRule="auto"/>
        <w:jc w:val="both"/>
        <w:rPr>
          <w:sz w:val="24"/>
          <w:szCs w:val="24"/>
          <w:lang w:val="en-US"/>
        </w:rPr>
      </w:pPr>
      <w:r>
        <w:rPr>
          <w:rFonts w:eastAsiaTheme="minorEastAsia"/>
          <w:noProof/>
          <w:lang w:eastAsia="el-GR"/>
        </w:rPr>
        <w:drawing>
          <wp:inline distT="0" distB="0" distL="0" distR="0">
            <wp:extent cx="5905500" cy="4343400"/>
            <wp:effectExtent l="19050" t="0" r="0" b="0"/>
            <wp:docPr id="75" name="Picture 75"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apture"/>
                    <pic:cNvPicPr>
                      <a:picLocks noChangeAspect="1" noChangeArrowheads="1"/>
                    </pic:cNvPicPr>
                  </pic:nvPicPr>
                  <pic:blipFill>
                    <a:blip r:embed="rId169"/>
                    <a:srcRect/>
                    <a:stretch>
                      <a:fillRect/>
                    </a:stretch>
                  </pic:blipFill>
                  <pic:spPr bwMode="auto">
                    <a:xfrm>
                      <a:off x="0" y="0"/>
                      <a:ext cx="5905500" cy="4343400"/>
                    </a:xfrm>
                    <a:prstGeom prst="rect">
                      <a:avLst/>
                    </a:prstGeom>
                    <a:noFill/>
                    <a:ln w="9525">
                      <a:noFill/>
                      <a:miter lim="800000"/>
                      <a:headEnd/>
                      <a:tailEnd/>
                    </a:ln>
                  </pic:spPr>
                </pic:pic>
              </a:graphicData>
            </a:graphic>
          </wp:inline>
        </w:drawing>
      </w:r>
      <w:r>
        <w:rPr>
          <w:rFonts w:eastAsiaTheme="minorEastAsia"/>
          <w:noProof/>
          <w:lang w:eastAsia="el-GR"/>
        </w:rPr>
        <w:drawing>
          <wp:inline distT="0" distB="0" distL="0" distR="0">
            <wp:extent cx="5943600" cy="3686175"/>
            <wp:effectExtent l="19050" t="0" r="0" b="0"/>
            <wp:docPr id="76" name="Picture 76"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apture"/>
                    <pic:cNvPicPr>
                      <a:picLocks noChangeAspect="1" noChangeArrowheads="1"/>
                    </pic:cNvPicPr>
                  </pic:nvPicPr>
                  <pic:blipFill>
                    <a:blip r:embed="rId170"/>
                    <a:srcRect/>
                    <a:stretch>
                      <a:fillRect/>
                    </a:stretch>
                  </pic:blipFill>
                  <pic:spPr bwMode="auto">
                    <a:xfrm>
                      <a:off x="0" y="0"/>
                      <a:ext cx="5943600" cy="3686175"/>
                    </a:xfrm>
                    <a:prstGeom prst="rect">
                      <a:avLst/>
                    </a:prstGeom>
                    <a:noFill/>
                    <a:ln w="9525">
                      <a:noFill/>
                      <a:miter lim="800000"/>
                      <a:headEnd/>
                      <a:tailEnd/>
                    </a:ln>
                  </pic:spPr>
                </pic:pic>
              </a:graphicData>
            </a:graphic>
          </wp:inline>
        </w:drawing>
      </w:r>
    </w:p>
    <w:p w:rsidR="00D51111" w:rsidRPr="007D4C28" w:rsidRDefault="00D51111" w:rsidP="00C847B2">
      <w:pPr>
        <w:autoSpaceDE w:val="0"/>
        <w:autoSpaceDN w:val="0"/>
        <w:adjustRightInd w:val="0"/>
        <w:spacing w:line="240" w:lineRule="auto"/>
        <w:jc w:val="both"/>
        <w:rPr>
          <w:sz w:val="24"/>
          <w:szCs w:val="24"/>
          <w:lang w:val="en-US"/>
        </w:rPr>
      </w:pPr>
    </w:p>
    <w:p w:rsidR="00306AD3" w:rsidRDefault="00C847B2" w:rsidP="00D51111">
      <w:pPr>
        <w:ind w:firstLine="720"/>
        <w:jc w:val="both"/>
        <w:rPr>
          <w:rFonts w:cs="Times-Roman"/>
          <w:bCs/>
          <w:sz w:val="24"/>
          <w:szCs w:val="24"/>
          <w:lang w:val="en-US"/>
        </w:rPr>
      </w:pPr>
      <w:r>
        <w:rPr>
          <w:rFonts w:cs="Times-Roman"/>
          <w:sz w:val="24"/>
          <w:szCs w:val="24"/>
          <w:lang w:val="en-US"/>
        </w:rPr>
        <w:t>Howeve</w:t>
      </w:r>
      <w:r w:rsidR="00D51111">
        <w:rPr>
          <w:rFonts w:cs="Times-Roman"/>
          <w:sz w:val="24"/>
          <w:szCs w:val="24"/>
          <w:lang w:val="en-US"/>
        </w:rPr>
        <w:t>r, all indications so far that</w:t>
      </w:r>
      <w:r>
        <w:rPr>
          <w:rFonts w:cs="Times-Roman"/>
          <w:sz w:val="24"/>
          <w:szCs w:val="24"/>
          <w:lang w:val="en-US"/>
        </w:rPr>
        <w:t xml:space="preserve"> </w:t>
      </w:r>
      <w:r w:rsidR="00D51111">
        <w:rPr>
          <w:rFonts w:cs="Times-Roman"/>
          <w:sz w:val="24"/>
          <w:szCs w:val="24"/>
          <w:lang w:val="en-US"/>
        </w:rPr>
        <w:t>s</w:t>
      </w:r>
      <w:r>
        <w:rPr>
          <w:rFonts w:cs="Times-Roman"/>
          <w:sz w:val="24"/>
          <w:szCs w:val="24"/>
          <w:lang w:val="en-US"/>
        </w:rPr>
        <w:t xml:space="preserve">mall world property enhances synchronization in a network are based on stimulation experiments and there is no solid mathematical proof so far connection explicitly the </w:t>
      </w:r>
      <w:r w:rsidRPr="00E60515">
        <w:rPr>
          <w:rFonts w:cs="Times-Roman"/>
          <w:sz w:val="24"/>
          <w:szCs w:val="24"/>
          <w:lang w:val="en-US"/>
        </w:rPr>
        <w:t>addition of random</w:t>
      </w:r>
      <w:r>
        <w:rPr>
          <w:rFonts w:cs="Times-Roman"/>
          <w:sz w:val="24"/>
          <w:szCs w:val="24"/>
          <w:lang w:val="en-US"/>
        </w:rPr>
        <w:t xml:space="preserve"> </w:t>
      </w:r>
      <w:r w:rsidRPr="00E60515">
        <w:rPr>
          <w:rFonts w:cs="Times-Roman"/>
          <w:sz w:val="24"/>
          <w:szCs w:val="24"/>
          <w:lang w:val="en-US"/>
        </w:rPr>
        <w:t>shortcuts to the synchronization of networks of coupled</w:t>
      </w:r>
      <w:r>
        <w:rPr>
          <w:rFonts w:cs="Times-Roman"/>
          <w:sz w:val="24"/>
          <w:szCs w:val="24"/>
          <w:lang w:val="en-US"/>
        </w:rPr>
        <w:t xml:space="preserve"> dynamical systems. Barahona and Pecora in 2002 made an extensive investigation in that connection by </w:t>
      </w:r>
      <w:r>
        <w:rPr>
          <w:rFonts w:cs="Arial"/>
          <w:sz w:val="24"/>
          <w:lang w:val="en-US"/>
        </w:rPr>
        <w:t xml:space="preserve">quantifying </w:t>
      </w:r>
      <w:r w:rsidRPr="00AC7D53">
        <w:rPr>
          <w:rFonts w:cs="Arial"/>
          <w:sz w:val="24"/>
          <w:lang w:val="en-US"/>
        </w:rPr>
        <w:t>the dynamical implications of the small-world phenomenon</w:t>
      </w:r>
      <w:r>
        <w:rPr>
          <w:rFonts w:cs="Arial"/>
          <w:sz w:val="24"/>
          <w:lang w:val="en-US"/>
        </w:rPr>
        <w:t>,</w:t>
      </w:r>
      <w:r w:rsidRPr="00AC7D53">
        <w:rPr>
          <w:rFonts w:cs="Arial"/>
          <w:sz w:val="24"/>
          <w:lang w:val="en-US"/>
        </w:rPr>
        <w:t xml:space="preserve"> considering the generic synchronization of oscillator networks of arbitrary topology. </w:t>
      </w:r>
      <w:r>
        <w:rPr>
          <w:rFonts w:cs="Arial"/>
          <w:sz w:val="24"/>
          <w:lang w:val="en-US"/>
        </w:rPr>
        <w:t xml:space="preserve">Based on a generic formulation proposed by Pecora which enabled them </w:t>
      </w:r>
      <w:r w:rsidRPr="009C3F0A">
        <w:rPr>
          <w:rFonts w:cs="Arial"/>
          <w:sz w:val="24"/>
          <w:lang w:val="en-US"/>
        </w:rPr>
        <w:t xml:space="preserve">not </w:t>
      </w:r>
      <w:r>
        <w:rPr>
          <w:rFonts w:cs="Arial"/>
          <w:sz w:val="24"/>
          <w:lang w:val="en-US"/>
        </w:rPr>
        <w:t xml:space="preserve">to </w:t>
      </w:r>
      <w:r w:rsidRPr="009C3F0A">
        <w:rPr>
          <w:rFonts w:cs="Arial"/>
          <w:sz w:val="24"/>
          <w:lang w:val="en-US"/>
        </w:rPr>
        <w:t xml:space="preserve">include a particular amount or factor when </w:t>
      </w:r>
      <w:r>
        <w:rPr>
          <w:rFonts w:cs="Arial"/>
          <w:sz w:val="24"/>
          <w:lang w:val="en-US"/>
        </w:rPr>
        <w:t>calculating</w:t>
      </w:r>
      <w:r w:rsidRPr="00E60515">
        <w:rPr>
          <w:rFonts w:cs="Times-Roman"/>
          <w:sz w:val="24"/>
          <w:szCs w:val="24"/>
          <w:lang w:val="en-US"/>
        </w:rPr>
        <w:t xml:space="preserve"> the connectivity content, </w:t>
      </w:r>
      <w:r>
        <w:rPr>
          <w:rFonts w:cs="Times-Roman"/>
          <w:sz w:val="24"/>
          <w:szCs w:val="24"/>
          <w:lang w:val="en-US"/>
        </w:rPr>
        <w:t xml:space="preserve">they indentified </w:t>
      </w:r>
      <w:r w:rsidRPr="00E60515">
        <w:rPr>
          <w:rFonts w:cs="Times-Roman"/>
          <w:sz w:val="24"/>
          <w:szCs w:val="24"/>
          <w:lang w:val="en-US"/>
        </w:rPr>
        <w:t>synchronization threshold with an algebraic property of the Laplacian matrix</w:t>
      </w:r>
      <w:r>
        <w:rPr>
          <w:rFonts w:cs="Times-Roman"/>
          <w:sz w:val="24"/>
          <w:szCs w:val="24"/>
          <w:lang w:val="en-US"/>
        </w:rPr>
        <w:t xml:space="preserve"> </w:t>
      </w:r>
      <w:r w:rsidRPr="00E60515">
        <w:rPr>
          <w:rFonts w:cs="Times-Roman"/>
          <w:sz w:val="24"/>
          <w:szCs w:val="24"/>
          <w:lang w:val="en-US"/>
        </w:rPr>
        <w:t>of the graph.</w:t>
      </w:r>
      <w:r>
        <w:rPr>
          <w:rFonts w:cs="Times-Roman"/>
          <w:sz w:val="24"/>
          <w:szCs w:val="24"/>
          <w:lang w:val="en-US"/>
        </w:rPr>
        <w:t xml:space="preserve"> They then provided numerical and analytical quantification of how the small world scheme improved synchronization,</w:t>
      </w:r>
      <w:r w:rsidRPr="00E60515">
        <w:rPr>
          <w:rFonts w:cs="Times-Roman"/>
          <w:sz w:val="24"/>
          <w:szCs w:val="24"/>
          <w:lang w:val="en-US"/>
        </w:rPr>
        <w:t xml:space="preserve"> when compared</w:t>
      </w:r>
      <w:r>
        <w:rPr>
          <w:rFonts w:cs="Times-Roman"/>
          <w:sz w:val="24"/>
          <w:szCs w:val="24"/>
          <w:lang w:val="en-US"/>
        </w:rPr>
        <w:t xml:space="preserve"> </w:t>
      </w:r>
      <w:r w:rsidRPr="00E60515">
        <w:rPr>
          <w:rFonts w:cs="Times-Roman"/>
          <w:sz w:val="24"/>
          <w:szCs w:val="24"/>
          <w:lang w:val="en-US"/>
        </w:rPr>
        <w:t>to standard deterministic graphs and even to fully</w:t>
      </w:r>
      <w:r>
        <w:rPr>
          <w:rFonts w:cs="Times-Roman"/>
          <w:sz w:val="24"/>
          <w:szCs w:val="24"/>
          <w:lang w:val="en-US"/>
        </w:rPr>
        <w:t xml:space="preserve"> </w:t>
      </w:r>
      <w:r w:rsidRPr="00E60515">
        <w:rPr>
          <w:rFonts w:cs="Times-Roman"/>
          <w:sz w:val="24"/>
          <w:szCs w:val="24"/>
          <w:lang w:val="en-US"/>
        </w:rPr>
        <w:t xml:space="preserve">random </w:t>
      </w:r>
      <w:r>
        <w:rPr>
          <w:rFonts w:cs="Times-Roman"/>
          <w:sz w:val="24"/>
          <w:szCs w:val="24"/>
          <w:lang w:val="en-US"/>
        </w:rPr>
        <w:t xml:space="preserve">ones. </w:t>
      </w:r>
      <w:r w:rsidRPr="00AC7D53">
        <w:rPr>
          <w:rFonts w:cs="Arial"/>
          <w:sz w:val="24"/>
          <w:lang w:val="en-US"/>
        </w:rPr>
        <w:t>However,</w:t>
      </w:r>
      <w:r>
        <w:rPr>
          <w:rFonts w:cs="Arial"/>
          <w:sz w:val="24"/>
          <w:lang w:val="en-US"/>
        </w:rPr>
        <w:t xml:space="preserve"> the concluded that there is no guarantee that</w:t>
      </w:r>
      <w:r w:rsidRPr="00AC7D53">
        <w:rPr>
          <w:rFonts w:cs="Arial"/>
          <w:sz w:val="24"/>
          <w:lang w:val="en-US"/>
        </w:rPr>
        <w:t xml:space="preserve"> the small-world property </w:t>
      </w:r>
      <w:r>
        <w:rPr>
          <w:rFonts w:cs="Arial"/>
          <w:sz w:val="24"/>
          <w:lang w:val="en-US"/>
        </w:rPr>
        <w:t>will endure networks synchronization. That is because</w:t>
      </w:r>
      <w:r w:rsidRPr="00AC7D53">
        <w:rPr>
          <w:rFonts w:cs="Arial"/>
          <w:sz w:val="24"/>
          <w:lang w:val="en-US"/>
        </w:rPr>
        <w:t xml:space="preserve"> the synchronization threshold lies within the boundaries, but </w:t>
      </w:r>
      <w:r>
        <w:rPr>
          <w:rFonts w:cs="Arial"/>
          <w:sz w:val="24"/>
          <w:lang w:val="en-US"/>
        </w:rPr>
        <w:t xml:space="preserve">is </w:t>
      </w:r>
      <w:r w:rsidRPr="00AC7D53">
        <w:rPr>
          <w:rFonts w:cs="Arial"/>
          <w:sz w:val="24"/>
          <w:lang w:val="en-US"/>
        </w:rPr>
        <w:t>linked to the end of the small-world regio</w:t>
      </w:r>
      <w:r>
        <w:rPr>
          <w:rFonts w:cs="Arial"/>
          <w:sz w:val="24"/>
          <w:lang w:val="en-US"/>
        </w:rPr>
        <w:t>n and not its onset</w:t>
      </w:r>
      <w:r w:rsidRPr="00E60515">
        <w:rPr>
          <w:rFonts w:cs="Times-Roman"/>
          <w:sz w:val="24"/>
          <w:szCs w:val="24"/>
          <w:lang w:val="en-US"/>
        </w:rPr>
        <w:t>.</w:t>
      </w:r>
      <w:r w:rsidR="004D45A5" w:rsidRPr="009C3F0A">
        <w:rPr>
          <w:rFonts w:cs="Times-Roman"/>
          <w:bCs/>
          <w:sz w:val="24"/>
          <w:szCs w:val="24"/>
          <w:lang w:val="en-US"/>
        </w:rPr>
        <w:fldChar w:fldCharType="begin" w:fldLock="1"/>
      </w:r>
      <w:r w:rsidRPr="009C3F0A">
        <w:rPr>
          <w:rFonts w:cs="Times-Roman"/>
          <w:bCs/>
          <w:sz w:val="24"/>
          <w:szCs w:val="24"/>
          <w:lang w:val="en-US"/>
        </w:rPr>
        <w:instrText>ADDIN CSL_CITATION { "citationItems" : [ { "id" : "ITEM-1", "itemData" : { "DOI" : "10.1103/PhysRevLett.89.054101", "ISBN" : "0031-9007 (Print)", "ISSN" : "00319007", "PMID" : "12144443", "abstract" : "We quantify the dynamical implications of the small-world phenomenon. We consider the generic synchronization of oscillator networks of arbitrary topology, and link the linear stability of the synchronous state to an algebraic condition of the Laplacian of the graph. We show numerically that the addition of random shortcuts produces improved network synchronizability. Further, we use a perturbation analysis to place the synchronization threshold in relation to the boundaries of the small-world region. Our results also show that small-worlds synchronize as efficiently as random graphs and hypercubes, and more so than standard constructive graphs.", "author" : [ { "dropping-particle" : "", "family" : "Barahona", "given" : "Mauricio", "non-dropping-particle" : "", "parse-names" : false, "suffix" : "" }, { "dropping-particle" : "", "family" : "Barahona", "given" : "Mauricio", "non-dropping-particle" : "", "parse-names" : false, "suffix" : "" }, { "dropping-particle" : "", "family" : "Pecora", "given" : "Louis M.", "non-dropping-particle" : "", "parse-names" : false, "suffix" : "" } ], "container-title" : "Physical Review Letters", "id" : "ITEM-1", "issue" : "5", "issued" : { "date-parts" : [ [ "2002" ] ] }, "page" : "054101/1-054101/4", "title" : "Synchronization in small-world systems", "type" : "article-journal", "volume" : "89" }, "uris" : [ "http://www.mendeley.com/documents/?uuid=f1b87f76-04b3-4322-a5a8-901fcdd1cb05" ] } ], "mendeley" : { "formattedCitation" : "(Barahona, Barahona, &amp; Pecora, 2002)", "manualFormatting" : "( Barahona, &amp; Pecora, 2002)", "plainTextFormattedCitation" : "(Barahona, Barahona, &amp; Pecora, 2002)", "previouslyFormattedCitation" : "(Barahona, Barahona, &amp; Pecora, 2002)" }, "properties" : {  }, "schema" : "https://github.com/citation-style-language/schema/raw/master/csl-citation.json" }</w:instrText>
      </w:r>
      <w:r w:rsidR="004D45A5" w:rsidRPr="009C3F0A">
        <w:rPr>
          <w:rFonts w:cs="Times-Roman"/>
          <w:bCs/>
          <w:sz w:val="24"/>
          <w:szCs w:val="24"/>
          <w:lang w:val="en-US"/>
        </w:rPr>
        <w:fldChar w:fldCharType="separate"/>
      </w:r>
      <w:r w:rsidRPr="009C3F0A">
        <w:rPr>
          <w:rFonts w:cs="Times-Roman"/>
          <w:bCs/>
          <w:noProof/>
          <w:sz w:val="24"/>
          <w:szCs w:val="24"/>
          <w:lang w:val="en-US"/>
        </w:rPr>
        <w:t>( Barahona, &amp; Pecora, 2002)</w:t>
      </w:r>
      <w:r w:rsidR="004D45A5" w:rsidRPr="009C3F0A">
        <w:rPr>
          <w:rFonts w:cs="Times-Roman"/>
          <w:bCs/>
          <w:sz w:val="24"/>
          <w:szCs w:val="24"/>
          <w:lang w:val="en-US"/>
        </w:rPr>
        <w:fldChar w:fldCharType="end"/>
      </w:r>
      <w:bookmarkStart w:id="16" w:name="_GoBack"/>
      <w:bookmarkEnd w:id="16"/>
    </w:p>
    <w:p w:rsidR="006A3795" w:rsidRPr="00306AD3" w:rsidRDefault="00306AD3" w:rsidP="00306AD3">
      <w:pPr>
        <w:rPr>
          <w:rFonts w:cs="Times-Roman"/>
          <w:bCs/>
          <w:sz w:val="24"/>
          <w:szCs w:val="24"/>
          <w:lang w:val="en-US"/>
        </w:rPr>
      </w:pPr>
      <w:r>
        <w:rPr>
          <w:rFonts w:cs="Times-Roman"/>
          <w:bCs/>
          <w:sz w:val="24"/>
          <w:szCs w:val="24"/>
          <w:lang w:val="en-US"/>
        </w:rPr>
        <w:br w:type="page"/>
      </w:r>
    </w:p>
    <w:p w:rsidR="008022D9" w:rsidRPr="00334560" w:rsidRDefault="008022D9" w:rsidP="00EB23F9">
      <w:pPr>
        <w:pStyle w:val="Heading1"/>
        <w:rPr>
          <w:lang w:val="en-US"/>
        </w:rPr>
      </w:pPr>
      <w:bookmarkStart w:id="17" w:name="_Toc506896278"/>
      <w:r>
        <w:rPr>
          <w:lang w:val="en-US"/>
        </w:rPr>
        <w:lastRenderedPageBreak/>
        <w:t>Implementation</w:t>
      </w:r>
      <w:bookmarkEnd w:id="17"/>
    </w:p>
    <w:p w:rsidR="00C37331" w:rsidRPr="00B06222" w:rsidRDefault="001967FD" w:rsidP="00D51111">
      <w:pPr>
        <w:ind w:firstLine="720"/>
        <w:jc w:val="both"/>
        <w:rPr>
          <w:sz w:val="24"/>
          <w:szCs w:val="24"/>
          <w:lang w:val="en-US"/>
        </w:rPr>
      </w:pPr>
      <w:r>
        <w:rPr>
          <w:sz w:val="24"/>
          <w:szCs w:val="24"/>
          <w:lang w:val="en-US"/>
        </w:rPr>
        <w:t>We simulated</w:t>
      </w:r>
      <w:r w:rsidR="00C37331" w:rsidRPr="00B06222">
        <w:rPr>
          <w:sz w:val="24"/>
          <w:szCs w:val="24"/>
          <w:lang w:val="en-US"/>
        </w:rPr>
        <w:t xml:space="preserve"> several coupled-oscillator models that ended up to synchronize in Python, using several architectures, initial conditions as well as adaption rules, and visualized them in order to confirm some basic rules. </w:t>
      </w:r>
    </w:p>
    <w:p w:rsidR="005A7B9D" w:rsidRPr="00334560" w:rsidRDefault="00C37331" w:rsidP="005A7B9D">
      <w:pPr>
        <w:pStyle w:val="Heading3"/>
        <w:rPr>
          <w:lang w:val="en-US"/>
        </w:rPr>
      </w:pPr>
      <w:r w:rsidRPr="00334560">
        <w:rPr>
          <w:lang w:val="en-US"/>
        </w:rPr>
        <w:tab/>
      </w:r>
      <w:bookmarkStart w:id="18" w:name="_Toc506896279"/>
      <w:r w:rsidRPr="00334560">
        <w:rPr>
          <w:sz w:val="24"/>
          <w:lang w:val="en-US"/>
        </w:rPr>
        <w:t>1</w:t>
      </w:r>
      <w:r w:rsidRPr="00ED42E2">
        <w:rPr>
          <w:sz w:val="24"/>
          <w:vertAlign w:val="superscript"/>
          <w:lang w:val="en-US"/>
        </w:rPr>
        <w:t>st</w:t>
      </w:r>
      <w:r w:rsidRPr="00334560">
        <w:rPr>
          <w:sz w:val="24"/>
          <w:lang w:val="en-US"/>
        </w:rPr>
        <w:t xml:space="preserve"> </w:t>
      </w:r>
      <w:r w:rsidRPr="00ED42E2">
        <w:rPr>
          <w:sz w:val="24"/>
          <w:lang w:val="en-US"/>
        </w:rPr>
        <w:t>Model</w:t>
      </w:r>
      <w:bookmarkEnd w:id="18"/>
    </w:p>
    <w:p w:rsidR="00C37331" w:rsidRPr="00334560" w:rsidRDefault="004D45A5" w:rsidP="00C37331">
      <w:pPr>
        <w:rPr>
          <w:lang w:val="en-US"/>
        </w:rPr>
      </w:pPr>
      <w:r w:rsidRPr="004D45A5">
        <w:rPr>
          <w:noProof/>
          <w:lang w:val="en-US" w:eastAsia="zh-TW"/>
        </w:rPr>
        <w:pict>
          <v:shape id="_x0000_s1117" type="#_x0000_t202" style="position:absolute;margin-left:108.75pt;margin-top:16.45pt;width:336.45pt;height:374.25pt;z-index:251662336;mso-width-relative:margin;mso-height-relative:margin" strokecolor="white [3212]">
            <v:textbox>
              <w:txbxContent>
                <w:p w:rsidR="008175D0" w:rsidRPr="00B17824" w:rsidRDefault="008175D0" w:rsidP="00CC26D4">
                  <w:pPr>
                    <w:ind w:firstLine="720"/>
                    <w:jc w:val="both"/>
                    <w:rPr>
                      <w:sz w:val="24"/>
                      <w:lang w:val="en-US"/>
                    </w:rPr>
                  </w:pPr>
                  <w:r w:rsidRPr="00B17824">
                    <w:rPr>
                      <w:sz w:val="24"/>
                      <w:lang w:val="en-US"/>
                    </w:rPr>
                    <w:t>F</w:t>
                  </w:r>
                  <w:r>
                    <w:rPr>
                      <w:sz w:val="24"/>
                      <w:lang w:val="en-US"/>
                    </w:rPr>
                    <w:t>ireflies (oscillators) w</w:t>
                  </w:r>
                  <w:r w:rsidRPr="00B17824">
                    <w:rPr>
                      <w:sz w:val="24"/>
                      <w:lang w:val="en-US"/>
                    </w:rPr>
                    <w:t>ere placed in a straight line and a k nearest neighbor coupling. They all start in a non firing state and a random value φ, within a preselected range, is distributed in each one of them, corresponding to the time they remain dark.</w:t>
                  </w:r>
                </w:p>
                <w:p w:rsidR="008175D0" w:rsidRPr="00B17824" w:rsidRDefault="008175D0" w:rsidP="00CC26D4">
                  <w:pPr>
                    <w:ind w:firstLine="720"/>
                    <w:jc w:val="both"/>
                    <w:rPr>
                      <w:sz w:val="24"/>
                      <w:lang w:val="en-US"/>
                    </w:rPr>
                  </w:pPr>
                  <w:r w:rsidRPr="00B17824">
                    <w:rPr>
                      <w:sz w:val="24"/>
                      <w:lang w:val="en-US"/>
                    </w:rPr>
                    <w:t>Synchronization rule is defi</w:t>
                  </w:r>
                  <w:r>
                    <w:rPr>
                      <w:sz w:val="24"/>
                      <w:lang w:val="en-US"/>
                    </w:rPr>
                    <w:t>ned as: I</w:t>
                  </w:r>
                  <w:r w:rsidR="001967FD">
                    <w:rPr>
                      <w:sz w:val="24"/>
                      <w:lang w:val="en-US"/>
                    </w:rPr>
                    <w:t xml:space="preserve">n the end of </w:t>
                  </w:r>
                  <w:r>
                    <w:rPr>
                      <w:sz w:val="24"/>
                      <w:lang w:val="en-US"/>
                    </w:rPr>
                    <w:t xml:space="preserve">each </w:t>
                  </w:r>
                  <w:r w:rsidRPr="00B17824">
                    <w:rPr>
                      <w:sz w:val="24"/>
                      <w:lang w:val="en-US"/>
                    </w:rPr>
                    <w:t>iteration (that is one flash occurs) each firefly adapts to the frequency of its slowest neighbor, itself included. That is, a model that adapts to the fastest firefly’s rhythm.  Flashing happened at tk moment, and the oscillators is back to zero again in tk+1 moment.</w:t>
                  </w:r>
                </w:p>
                <w:p w:rsidR="008175D0" w:rsidRPr="00B17824" w:rsidRDefault="008175D0" w:rsidP="00CC26D4">
                  <w:pPr>
                    <w:ind w:firstLine="720"/>
                    <w:jc w:val="both"/>
                    <w:rPr>
                      <w:sz w:val="24"/>
                      <w:lang w:val="en-US"/>
                    </w:rPr>
                  </w:pPr>
                  <w:r w:rsidRPr="00B17824">
                    <w:rPr>
                      <w:sz w:val="24"/>
                      <w:lang w:val="en-US"/>
                    </w:rPr>
                    <w:t xml:space="preserve">Therefore, the first state of synchronization process happens from the begging till the flash of the last one (slower one, with higher </w:t>
                  </w:r>
                  <w:r w:rsidRPr="00B17824">
                    <w:rPr>
                      <w:sz w:val="24"/>
                    </w:rPr>
                    <w:t>φ</w:t>
                  </w:r>
                  <w:r w:rsidRPr="00B17824">
                    <w:rPr>
                      <w:sz w:val="24"/>
                      <w:lang w:val="en-US"/>
                    </w:rPr>
                    <w:t>). Consequently, the n-th state of our process begins from the time after the flashing of the (n-1)th state slowest firefly, till the flashing of the slowest firefly in the n-th period.</w:t>
                  </w:r>
                </w:p>
                <w:p w:rsidR="008175D0" w:rsidRPr="00B17824" w:rsidRDefault="008175D0" w:rsidP="00CC26D4">
                  <w:pPr>
                    <w:ind w:firstLine="720"/>
                    <w:jc w:val="both"/>
                    <w:rPr>
                      <w:sz w:val="24"/>
                      <w:lang w:val="en-US"/>
                    </w:rPr>
                  </w:pPr>
                  <w:r>
                    <w:rPr>
                      <w:sz w:val="24"/>
                      <w:lang w:val="en-US"/>
                    </w:rPr>
                    <w:t>User chooses</w:t>
                  </w:r>
                  <w:r w:rsidRPr="00B17824">
                    <w:rPr>
                      <w:sz w:val="24"/>
                      <w:lang w:val="en-US"/>
                    </w:rPr>
                    <w:t>, besides the range of initial phases, the number of fireflies in the model as well as the number k of nearest neighbors.</w:t>
                  </w:r>
                </w:p>
                <w:p w:rsidR="008175D0" w:rsidRPr="00B17824" w:rsidRDefault="008175D0" w:rsidP="0029693F">
                  <w:pPr>
                    <w:ind w:firstLine="720"/>
                    <w:rPr>
                      <w:sz w:val="24"/>
                      <w:lang w:val="en-US"/>
                    </w:rPr>
                  </w:pPr>
                  <w:r w:rsidRPr="00B17824">
                    <w:rPr>
                      <w:sz w:val="24"/>
                      <w:lang w:val="en-US"/>
                    </w:rPr>
                    <w:t>We also implemented this model in flying fireflies,  that is a permutation in the vector’s (line’s) elements before each state of our process. Synchronization in this model happened much faster, that is less steps.</w:t>
                  </w:r>
                </w:p>
                <w:p w:rsidR="008175D0" w:rsidRDefault="008175D0" w:rsidP="0029693F">
                  <w:pPr>
                    <w:ind w:firstLine="720"/>
                    <w:rPr>
                      <w:lang w:val="en-US"/>
                    </w:rPr>
                  </w:pPr>
                </w:p>
                <w:p w:rsidR="008175D0" w:rsidRDefault="008175D0" w:rsidP="0029693F">
                  <w:pPr>
                    <w:ind w:firstLine="720"/>
                    <w:rPr>
                      <w:lang w:val="en-US"/>
                    </w:rPr>
                  </w:pPr>
                </w:p>
                <w:p w:rsidR="008175D0" w:rsidRPr="00E57517" w:rsidRDefault="008175D0" w:rsidP="0029693F">
                  <w:pPr>
                    <w:ind w:firstLine="720"/>
                    <w:rPr>
                      <w:lang w:val="en-US"/>
                    </w:rPr>
                  </w:pPr>
                </w:p>
                <w:p w:rsidR="008175D0" w:rsidRPr="0029693F" w:rsidRDefault="008175D0" w:rsidP="0029693F">
                  <w:pPr>
                    <w:rPr>
                      <w:lang w:val="en-US"/>
                    </w:rPr>
                  </w:pPr>
                </w:p>
              </w:txbxContent>
            </v:textbox>
          </v:shape>
        </w:pict>
      </w:r>
    </w:p>
    <w:p w:rsidR="00C37331" w:rsidRPr="00334560" w:rsidRDefault="004D45A5" w:rsidP="00C37331">
      <w:pPr>
        <w:ind w:firstLine="720"/>
        <w:rPr>
          <w:lang w:val="en-US"/>
        </w:rPr>
      </w:pPr>
      <w:r>
        <w:rPr>
          <w:noProof/>
          <w:lang w:eastAsia="el-GR"/>
        </w:rPr>
        <w:pict>
          <v:shape id="_x0000_s1118" type="#_x0000_t202" style="position:absolute;left:0;text-align:left;margin-left:-17.25pt;margin-top:1.55pt;width:90pt;height:4in;z-index:251663360">
            <v:textbox>
              <w:txbxContent>
                <w:p w:rsidR="008175D0" w:rsidRDefault="008175D0">
                  <w:r>
                    <w:rPr>
                      <w:noProof/>
                      <w:lang w:eastAsia="el-GR"/>
                    </w:rPr>
                    <w:drawing>
                      <wp:inline distT="0" distB="0" distL="0" distR="0">
                        <wp:extent cx="1050290" cy="3699510"/>
                        <wp:effectExtent l="19050" t="0" r="0" b="0"/>
                        <wp:docPr id="4" name="Picture 3" descr="pyth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thon1.PNG"/>
                                <pic:cNvPicPr/>
                              </pic:nvPicPr>
                              <pic:blipFill>
                                <a:blip r:embed="rId171"/>
                                <a:stretch>
                                  <a:fillRect/>
                                </a:stretch>
                              </pic:blipFill>
                              <pic:spPr>
                                <a:xfrm>
                                  <a:off x="0" y="0"/>
                                  <a:ext cx="1050290" cy="3699510"/>
                                </a:xfrm>
                                <a:prstGeom prst="rect">
                                  <a:avLst/>
                                </a:prstGeom>
                              </pic:spPr>
                            </pic:pic>
                          </a:graphicData>
                        </a:graphic>
                      </wp:inline>
                    </w:drawing>
                  </w:r>
                </w:p>
              </w:txbxContent>
            </v:textbox>
          </v:shape>
        </w:pict>
      </w:r>
    </w:p>
    <w:p w:rsidR="00C37331" w:rsidRPr="00334560" w:rsidRDefault="00C37331" w:rsidP="00C37331">
      <w:pPr>
        <w:ind w:firstLine="720"/>
        <w:rPr>
          <w:lang w:val="en-US"/>
        </w:rPr>
      </w:pPr>
    </w:p>
    <w:p w:rsidR="00C37331" w:rsidRPr="00334560" w:rsidRDefault="00C37331" w:rsidP="00C37331">
      <w:pPr>
        <w:ind w:firstLine="720"/>
        <w:rPr>
          <w:lang w:val="en-US"/>
        </w:rPr>
      </w:pPr>
    </w:p>
    <w:p w:rsidR="00C37331" w:rsidRPr="00334560" w:rsidRDefault="00C37331" w:rsidP="00C37331">
      <w:pPr>
        <w:ind w:firstLine="720"/>
        <w:rPr>
          <w:lang w:val="en-US"/>
        </w:rPr>
      </w:pPr>
    </w:p>
    <w:p w:rsidR="00C37331" w:rsidRPr="00334560" w:rsidRDefault="00C37331" w:rsidP="00C37331">
      <w:pPr>
        <w:ind w:firstLine="720"/>
        <w:rPr>
          <w:lang w:val="en-US"/>
        </w:rPr>
      </w:pPr>
    </w:p>
    <w:p w:rsidR="00C37331" w:rsidRPr="00334560" w:rsidRDefault="00C37331" w:rsidP="00C37331">
      <w:pPr>
        <w:ind w:firstLine="720"/>
        <w:rPr>
          <w:lang w:val="en-US"/>
        </w:rPr>
      </w:pPr>
    </w:p>
    <w:p w:rsidR="00C37331" w:rsidRPr="00334560" w:rsidRDefault="00C37331" w:rsidP="00C37331">
      <w:pPr>
        <w:ind w:firstLine="720"/>
        <w:rPr>
          <w:lang w:val="en-US"/>
        </w:rPr>
      </w:pPr>
    </w:p>
    <w:p w:rsidR="00C37331" w:rsidRPr="00334560" w:rsidRDefault="00C37331" w:rsidP="00C37331">
      <w:pPr>
        <w:ind w:firstLine="720"/>
        <w:rPr>
          <w:lang w:val="en-US"/>
        </w:rPr>
      </w:pPr>
    </w:p>
    <w:p w:rsidR="00C37331" w:rsidRPr="00334560" w:rsidRDefault="00C37331" w:rsidP="00C37331">
      <w:pPr>
        <w:ind w:firstLine="720"/>
        <w:rPr>
          <w:lang w:val="en-US"/>
        </w:rPr>
      </w:pPr>
    </w:p>
    <w:p w:rsidR="00C37331" w:rsidRPr="00334560" w:rsidRDefault="00C37331" w:rsidP="00C37331">
      <w:pPr>
        <w:ind w:firstLine="720"/>
        <w:rPr>
          <w:lang w:val="en-US"/>
        </w:rPr>
      </w:pPr>
    </w:p>
    <w:p w:rsidR="00C37331" w:rsidRPr="00334560" w:rsidRDefault="00C37331" w:rsidP="00C37331">
      <w:pPr>
        <w:ind w:firstLine="720"/>
        <w:rPr>
          <w:lang w:val="en-US"/>
        </w:rPr>
      </w:pPr>
    </w:p>
    <w:p w:rsidR="008022D9" w:rsidRPr="00334560" w:rsidRDefault="008022D9" w:rsidP="008022D9">
      <w:pPr>
        <w:rPr>
          <w:rFonts w:asciiTheme="majorHAnsi" w:eastAsiaTheme="majorEastAsia" w:hAnsiTheme="majorHAnsi" w:cstheme="majorBidi"/>
          <w:color w:val="527D55" w:themeColor="accent1" w:themeShade="BF"/>
          <w:sz w:val="28"/>
          <w:szCs w:val="28"/>
          <w:lang w:val="en-US"/>
        </w:rPr>
      </w:pPr>
    </w:p>
    <w:p w:rsidR="0029693F" w:rsidRPr="00334560" w:rsidRDefault="004D45A5">
      <w:pPr>
        <w:rPr>
          <w:rFonts w:asciiTheme="majorHAnsi" w:eastAsiaTheme="majorEastAsia" w:hAnsiTheme="majorHAnsi" w:cstheme="majorBidi"/>
          <w:color w:val="527D55" w:themeColor="accent1" w:themeShade="BF"/>
          <w:sz w:val="28"/>
          <w:szCs w:val="28"/>
          <w:lang w:val="en-US"/>
        </w:rPr>
      </w:pPr>
      <w:r w:rsidRPr="004D45A5">
        <w:rPr>
          <w:rFonts w:asciiTheme="majorHAnsi" w:eastAsiaTheme="majorEastAsia" w:hAnsiTheme="majorHAnsi" w:cstheme="majorBidi"/>
          <w:noProof/>
          <w:color w:val="527D55" w:themeColor="accent1" w:themeShade="BF"/>
          <w:sz w:val="28"/>
          <w:szCs w:val="28"/>
          <w:lang w:val="en-US" w:eastAsia="zh-TW"/>
        </w:rPr>
        <w:pict>
          <v:shape id="_x0000_s1119" type="#_x0000_t202" style="position:absolute;margin-left:-17.25pt;margin-top:41.55pt;width:413.05pt;height:490.5pt;z-index:251665408;mso-width-relative:margin;mso-height-relative:margin" strokecolor="white [3212]">
            <v:textbox>
              <w:txbxContent>
                <w:p w:rsidR="008175D0" w:rsidRPr="005A7B9D" w:rsidRDefault="008175D0" w:rsidP="005A7B9D">
                  <w:r>
                    <w:rPr>
                      <w:noProof/>
                      <w:lang w:eastAsia="el-GR"/>
                    </w:rPr>
                    <w:drawing>
                      <wp:inline distT="0" distB="0" distL="0" distR="0">
                        <wp:extent cx="4497513" cy="3381375"/>
                        <wp:effectExtent l="19050" t="0" r="0" b="0"/>
                        <wp:docPr id="5" name="Picture 4" descr="1st2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st2nd.PNG"/>
                                <pic:cNvPicPr/>
                              </pic:nvPicPr>
                              <pic:blipFill>
                                <a:blip r:embed="rId172"/>
                                <a:stretch>
                                  <a:fillRect/>
                                </a:stretch>
                              </pic:blipFill>
                              <pic:spPr>
                                <a:xfrm>
                                  <a:off x="0" y="0"/>
                                  <a:ext cx="4518004" cy="3396781"/>
                                </a:xfrm>
                                <a:prstGeom prst="rect">
                                  <a:avLst/>
                                </a:prstGeom>
                              </pic:spPr>
                            </pic:pic>
                          </a:graphicData>
                        </a:graphic>
                      </wp:inline>
                    </w:drawing>
                  </w:r>
                </w:p>
              </w:txbxContent>
            </v:textbox>
          </v:shape>
        </w:pict>
      </w:r>
      <w:r w:rsidR="0029693F" w:rsidRPr="00334560">
        <w:rPr>
          <w:rFonts w:asciiTheme="majorHAnsi" w:eastAsiaTheme="majorEastAsia" w:hAnsiTheme="majorHAnsi" w:cstheme="majorBidi"/>
          <w:color w:val="527D55" w:themeColor="accent1" w:themeShade="BF"/>
          <w:sz w:val="28"/>
          <w:szCs w:val="28"/>
          <w:lang w:val="en-US"/>
        </w:rPr>
        <w:br w:type="page"/>
      </w:r>
    </w:p>
    <w:p w:rsidR="0029693F" w:rsidRPr="00334560" w:rsidRDefault="004D45A5" w:rsidP="005A7B9D">
      <w:pPr>
        <w:pStyle w:val="Heading3"/>
        <w:ind w:left="720"/>
        <w:rPr>
          <w:sz w:val="24"/>
          <w:lang w:val="en-US"/>
        </w:rPr>
      </w:pPr>
      <w:r w:rsidRPr="004D45A5">
        <w:rPr>
          <w:noProof/>
          <w:sz w:val="24"/>
          <w:lang w:val="en-US" w:eastAsia="zh-TW"/>
        </w:rPr>
        <w:lastRenderedPageBreak/>
        <w:pict>
          <v:shape id="_x0000_s1120" type="#_x0000_t202" style="position:absolute;left:0;text-align:left;margin-left:178.05pt;margin-top:6.75pt;width:260.1pt;height:399.75pt;z-index:251667456;mso-width-relative:margin;mso-height-relative:margin" strokecolor="white [3212]">
            <v:textbox>
              <w:txbxContent>
                <w:p w:rsidR="008175D0" w:rsidRDefault="008175D0" w:rsidP="00CC26D4">
                  <w:pPr>
                    <w:ind w:firstLine="720"/>
                    <w:jc w:val="both"/>
                    <w:rPr>
                      <w:sz w:val="24"/>
                      <w:lang w:val="en-US"/>
                    </w:rPr>
                  </w:pPr>
                  <w:r>
                    <w:rPr>
                      <w:sz w:val="24"/>
                      <w:lang w:val="en-US"/>
                    </w:rPr>
                    <w:t xml:space="preserve">In our second model the adaption rule remained the same as in the first one, but the fireflies were placed in a matrix instead of a line, in order to simulate a swarm’s behavior. </w:t>
                  </w:r>
                </w:p>
                <w:p w:rsidR="008175D0" w:rsidRDefault="008175D0" w:rsidP="00CC26D4">
                  <w:pPr>
                    <w:ind w:firstLine="720"/>
                    <w:jc w:val="both"/>
                    <w:rPr>
                      <w:sz w:val="24"/>
                      <w:lang w:val="en-US"/>
                    </w:rPr>
                  </w:pPr>
                  <w:r>
                    <w:rPr>
                      <w:sz w:val="24"/>
                      <w:lang w:val="en-US"/>
                    </w:rPr>
                    <w:t>Each oscillator is coupled with its k nearest neighbors, taking special consideration for the sides and corners of the matrix.</w:t>
                  </w:r>
                </w:p>
                <w:p w:rsidR="008175D0" w:rsidRPr="006A324D" w:rsidRDefault="008175D0" w:rsidP="00CC26D4">
                  <w:pPr>
                    <w:ind w:firstLine="720"/>
                    <w:jc w:val="both"/>
                    <w:rPr>
                      <w:sz w:val="24"/>
                      <w:lang w:val="en-US"/>
                    </w:rPr>
                  </w:pPr>
                  <w:r>
                    <w:rPr>
                      <w:sz w:val="24"/>
                      <w:lang w:val="en-US"/>
                    </w:rPr>
                    <w:t>The visualization of the model presents different plots, where the flashing fireflies (attributed with the value 1) are presented in yellow color and the others (attributed with 0) in black. Each</w:t>
                  </w:r>
                  <w:r w:rsidRPr="006A324D">
                    <w:rPr>
                      <w:sz w:val="24"/>
                      <w:lang w:val="en-US"/>
                    </w:rPr>
                    <w:t xml:space="preserve"> </w:t>
                  </w:r>
                  <w:r>
                    <w:rPr>
                      <w:sz w:val="24"/>
                      <w:lang w:val="en-US"/>
                    </w:rPr>
                    <w:t>plots</w:t>
                  </w:r>
                  <w:r w:rsidRPr="006A324D">
                    <w:rPr>
                      <w:sz w:val="24"/>
                      <w:lang w:val="en-US"/>
                    </w:rPr>
                    <w:t xml:space="preserve"> </w:t>
                  </w:r>
                  <w:r>
                    <w:rPr>
                      <w:sz w:val="24"/>
                      <w:lang w:val="en-US"/>
                    </w:rPr>
                    <w:t>stands</w:t>
                  </w:r>
                  <w:r w:rsidRPr="006A324D">
                    <w:rPr>
                      <w:sz w:val="24"/>
                      <w:lang w:val="en-US"/>
                    </w:rPr>
                    <w:t xml:space="preserve"> </w:t>
                  </w:r>
                  <w:r>
                    <w:rPr>
                      <w:sz w:val="24"/>
                      <w:lang w:val="en-US"/>
                    </w:rPr>
                    <w:t>for</w:t>
                  </w:r>
                  <w:r w:rsidRPr="006A324D">
                    <w:rPr>
                      <w:sz w:val="24"/>
                      <w:lang w:val="en-US"/>
                    </w:rPr>
                    <w:t xml:space="preserve"> </w:t>
                  </w:r>
                  <w:r>
                    <w:rPr>
                      <w:sz w:val="24"/>
                      <w:lang w:val="en-US"/>
                    </w:rPr>
                    <w:t>a time moment, and time is condensed to enable an enhanced visualization. Thereby, the goal is a total yellow plot window to express model’s synchronization.</w:t>
                  </w:r>
                  <w:r w:rsidRPr="006A324D">
                    <w:rPr>
                      <w:sz w:val="24"/>
                      <w:lang w:val="en-US"/>
                    </w:rPr>
                    <w:t xml:space="preserve"> </w:t>
                  </w:r>
                </w:p>
                <w:p w:rsidR="008175D0" w:rsidRPr="003629D7" w:rsidRDefault="008175D0" w:rsidP="00CC26D4">
                  <w:pPr>
                    <w:ind w:firstLine="720"/>
                    <w:jc w:val="both"/>
                    <w:rPr>
                      <w:sz w:val="24"/>
                      <w:lang w:val="en-US"/>
                    </w:rPr>
                  </w:pPr>
                  <w:r>
                    <w:rPr>
                      <w:sz w:val="24"/>
                      <w:lang w:val="en-US"/>
                    </w:rPr>
                    <w:t>In a second trial there was also movement added to the model, in the sense of fireflies flying in a swarm. This</w:t>
                  </w:r>
                  <w:r w:rsidRPr="003629D7">
                    <w:rPr>
                      <w:sz w:val="24"/>
                      <w:lang w:val="en-US"/>
                    </w:rPr>
                    <w:t xml:space="preserve"> </w:t>
                  </w:r>
                  <w:r>
                    <w:rPr>
                      <w:sz w:val="24"/>
                      <w:lang w:val="en-US"/>
                    </w:rPr>
                    <w:t>was</w:t>
                  </w:r>
                  <w:r w:rsidRPr="003629D7">
                    <w:rPr>
                      <w:sz w:val="24"/>
                      <w:lang w:val="en-US"/>
                    </w:rPr>
                    <w:t xml:space="preserve"> </w:t>
                  </w:r>
                  <w:r>
                    <w:rPr>
                      <w:sz w:val="24"/>
                      <w:lang w:val="en-US"/>
                    </w:rPr>
                    <w:t>represented</w:t>
                  </w:r>
                  <w:r w:rsidRPr="003629D7">
                    <w:rPr>
                      <w:sz w:val="24"/>
                      <w:lang w:val="en-US"/>
                    </w:rPr>
                    <w:t xml:space="preserve"> </w:t>
                  </w:r>
                  <w:r>
                    <w:rPr>
                      <w:sz w:val="24"/>
                      <w:lang w:val="en-US"/>
                    </w:rPr>
                    <w:t xml:space="preserve">by randomly change oscillator’s position in the matrix in every step. </w:t>
                  </w:r>
                  <w:r w:rsidRPr="003629D7">
                    <w:rPr>
                      <w:sz w:val="24"/>
                      <w:lang w:val="en-US"/>
                    </w:rPr>
                    <w:t xml:space="preserve"> </w:t>
                  </w:r>
                  <w:r>
                    <w:rPr>
                      <w:sz w:val="24"/>
                      <w:lang w:val="en-US"/>
                    </w:rPr>
                    <w:t>This resulted to an impressive reduction in the number of required steps of synchronization.</w:t>
                  </w:r>
                </w:p>
                <w:p w:rsidR="008175D0" w:rsidRPr="003629D7" w:rsidRDefault="008175D0">
                  <w:pPr>
                    <w:rPr>
                      <w:lang w:val="en-US"/>
                    </w:rPr>
                  </w:pPr>
                </w:p>
              </w:txbxContent>
            </v:textbox>
          </v:shape>
        </w:pict>
      </w:r>
      <w:bookmarkStart w:id="19" w:name="_Toc506896280"/>
      <w:r w:rsidR="005A7B9D" w:rsidRPr="00334560">
        <w:rPr>
          <w:sz w:val="24"/>
          <w:lang w:val="en-US"/>
        </w:rPr>
        <w:t>2</w:t>
      </w:r>
      <w:r w:rsidR="005A7B9D" w:rsidRPr="00ED42E2">
        <w:rPr>
          <w:sz w:val="24"/>
          <w:vertAlign w:val="superscript"/>
          <w:lang w:val="en-US"/>
        </w:rPr>
        <w:t>nd</w:t>
      </w:r>
      <w:r w:rsidR="005A7B9D" w:rsidRPr="00334560">
        <w:rPr>
          <w:sz w:val="24"/>
          <w:lang w:val="en-US"/>
        </w:rPr>
        <w:t xml:space="preserve"> </w:t>
      </w:r>
      <w:r w:rsidR="005A7B9D" w:rsidRPr="00ED42E2">
        <w:rPr>
          <w:sz w:val="24"/>
          <w:lang w:val="en-US"/>
        </w:rPr>
        <w:t>Model</w:t>
      </w:r>
      <w:bookmarkEnd w:id="19"/>
    </w:p>
    <w:p w:rsidR="005A7B9D" w:rsidRPr="00334560" w:rsidRDefault="004D45A5" w:rsidP="005A7B9D">
      <w:pPr>
        <w:rPr>
          <w:lang w:val="en-US"/>
        </w:rPr>
      </w:pPr>
      <w:r w:rsidRPr="004D45A5">
        <w:rPr>
          <w:noProof/>
          <w:lang w:val="en-US" w:eastAsia="zh-TW"/>
        </w:rPr>
        <w:pict>
          <v:shape id="_x0000_s1121" type="#_x0000_t202" style="position:absolute;margin-left:-65.35pt;margin-top:12.15pt;width:226.6pt;height:159pt;z-index:251669504;mso-width-relative:margin;mso-height-relative:margin">
            <v:textbox>
              <w:txbxContent>
                <w:p w:rsidR="008175D0" w:rsidRPr="005A7B9D" w:rsidRDefault="008175D0">
                  <w:pPr>
                    <w:rPr>
                      <w:lang w:val="en-US"/>
                    </w:rPr>
                  </w:pPr>
                  <w:r>
                    <w:rPr>
                      <w:noProof/>
                      <w:lang w:eastAsia="el-GR"/>
                    </w:rPr>
                    <w:drawing>
                      <wp:inline distT="0" distB="0" distL="0" distR="0">
                        <wp:extent cx="2742565" cy="1945005"/>
                        <wp:effectExtent l="19050" t="0" r="635" b="0"/>
                        <wp:docPr id="6" name="Picture 5" descr="2n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nd1.PNG"/>
                                <pic:cNvPicPr/>
                              </pic:nvPicPr>
                              <pic:blipFill>
                                <a:blip r:embed="rId173"/>
                                <a:stretch>
                                  <a:fillRect/>
                                </a:stretch>
                              </pic:blipFill>
                              <pic:spPr>
                                <a:xfrm>
                                  <a:off x="0" y="0"/>
                                  <a:ext cx="2742565" cy="1945005"/>
                                </a:xfrm>
                                <a:prstGeom prst="rect">
                                  <a:avLst/>
                                </a:prstGeom>
                              </pic:spPr>
                            </pic:pic>
                          </a:graphicData>
                        </a:graphic>
                      </wp:inline>
                    </w:drawing>
                  </w:r>
                </w:p>
              </w:txbxContent>
            </v:textbox>
          </v:shape>
        </w:pict>
      </w:r>
    </w:p>
    <w:p w:rsidR="005A7B9D" w:rsidRPr="00334560" w:rsidRDefault="005A7B9D" w:rsidP="005A7B9D">
      <w:pPr>
        <w:rPr>
          <w:lang w:val="en-US"/>
        </w:rPr>
      </w:pPr>
    </w:p>
    <w:p w:rsidR="005A7B9D" w:rsidRPr="00334560" w:rsidRDefault="005A7B9D" w:rsidP="005A7B9D">
      <w:pPr>
        <w:rPr>
          <w:lang w:val="en-US"/>
        </w:rPr>
      </w:pPr>
    </w:p>
    <w:p w:rsidR="005A7B9D" w:rsidRPr="00334560" w:rsidRDefault="005A7B9D" w:rsidP="005A7B9D">
      <w:pPr>
        <w:rPr>
          <w:lang w:val="en-US"/>
        </w:rPr>
      </w:pPr>
    </w:p>
    <w:p w:rsidR="0029693F" w:rsidRPr="00334560" w:rsidRDefault="0029693F" w:rsidP="008022D9">
      <w:pPr>
        <w:rPr>
          <w:rFonts w:asciiTheme="majorHAnsi" w:eastAsiaTheme="majorEastAsia" w:hAnsiTheme="majorHAnsi" w:cstheme="majorBidi"/>
          <w:color w:val="527D55" w:themeColor="accent1" w:themeShade="BF"/>
          <w:sz w:val="28"/>
          <w:szCs w:val="28"/>
          <w:lang w:val="en-US"/>
        </w:rPr>
      </w:pPr>
    </w:p>
    <w:p w:rsidR="005A7B9D" w:rsidRPr="00334560" w:rsidRDefault="005A7B9D" w:rsidP="008022D9">
      <w:pPr>
        <w:rPr>
          <w:rFonts w:asciiTheme="majorHAnsi" w:eastAsiaTheme="majorEastAsia" w:hAnsiTheme="majorHAnsi" w:cstheme="majorBidi"/>
          <w:color w:val="527D55" w:themeColor="accent1" w:themeShade="BF"/>
          <w:sz w:val="28"/>
          <w:szCs w:val="28"/>
          <w:lang w:val="en-US"/>
        </w:rPr>
      </w:pPr>
    </w:p>
    <w:p w:rsidR="005A7B9D" w:rsidRPr="00334560" w:rsidRDefault="004D45A5" w:rsidP="008022D9">
      <w:pPr>
        <w:rPr>
          <w:rFonts w:asciiTheme="majorHAnsi" w:eastAsiaTheme="majorEastAsia" w:hAnsiTheme="majorHAnsi" w:cstheme="majorBidi"/>
          <w:color w:val="527D55" w:themeColor="accent1" w:themeShade="BF"/>
          <w:sz w:val="28"/>
          <w:szCs w:val="28"/>
          <w:lang w:val="en-US"/>
        </w:rPr>
      </w:pPr>
      <w:r w:rsidRPr="004D45A5">
        <w:rPr>
          <w:rFonts w:asciiTheme="majorHAnsi" w:eastAsiaTheme="majorEastAsia" w:hAnsiTheme="majorHAnsi" w:cstheme="majorBidi"/>
          <w:noProof/>
          <w:color w:val="527D55" w:themeColor="accent1" w:themeShade="BF"/>
          <w:sz w:val="28"/>
          <w:szCs w:val="28"/>
          <w:lang w:val="en-US" w:eastAsia="zh-TW"/>
        </w:rPr>
        <w:pict>
          <v:shape id="_x0000_s1122" type="#_x0000_t202" style="position:absolute;margin-left:-65.35pt;margin-top:11.65pt;width:226.6pt;height:184.5pt;z-index:251671552;mso-width-relative:margin;mso-height-relative:margin">
            <v:textbox>
              <w:txbxContent>
                <w:p w:rsidR="008175D0" w:rsidRPr="000557E3" w:rsidRDefault="008175D0">
                  <w:pPr>
                    <w:rPr>
                      <w:lang w:val="en-US"/>
                    </w:rPr>
                  </w:pPr>
                  <w:r w:rsidRPr="000557E3">
                    <w:rPr>
                      <w:noProof/>
                      <w:lang w:eastAsia="el-GR"/>
                    </w:rPr>
                    <w:drawing>
                      <wp:inline distT="0" distB="0" distL="0" distR="0">
                        <wp:extent cx="2936537" cy="2076450"/>
                        <wp:effectExtent l="19050" t="0" r="0" b="0"/>
                        <wp:docPr id="10" name="Picture 6" descr="2nd2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nd2nd.PNG"/>
                                <pic:cNvPicPr/>
                              </pic:nvPicPr>
                              <pic:blipFill>
                                <a:blip r:embed="rId174"/>
                                <a:stretch>
                                  <a:fillRect/>
                                </a:stretch>
                              </pic:blipFill>
                              <pic:spPr>
                                <a:xfrm>
                                  <a:off x="0" y="0"/>
                                  <a:ext cx="2947031" cy="2083870"/>
                                </a:xfrm>
                                <a:prstGeom prst="rect">
                                  <a:avLst/>
                                </a:prstGeom>
                              </pic:spPr>
                            </pic:pic>
                          </a:graphicData>
                        </a:graphic>
                      </wp:inline>
                    </w:drawing>
                  </w:r>
                </w:p>
              </w:txbxContent>
            </v:textbox>
          </v:shape>
        </w:pict>
      </w:r>
    </w:p>
    <w:p w:rsidR="005A7B9D" w:rsidRPr="00334560" w:rsidRDefault="005A7B9D" w:rsidP="008022D9">
      <w:pPr>
        <w:rPr>
          <w:rFonts w:asciiTheme="majorHAnsi" w:eastAsiaTheme="majorEastAsia" w:hAnsiTheme="majorHAnsi" w:cstheme="majorBidi"/>
          <w:color w:val="527D55" w:themeColor="accent1" w:themeShade="BF"/>
          <w:sz w:val="28"/>
          <w:szCs w:val="28"/>
          <w:lang w:val="en-US"/>
        </w:rPr>
      </w:pPr>
    </w:p>
    <w:p w:rsidR="005A7B9D" w:rsidRPr="00334560" w:rsidRDefault="005A7B9D" w:rsidP="008022D9">
      <w:pPr>
        <w:rPr>
          <w:rFonts w:asciiTheme="majorHAnsi" w:eastAsiaTheme="majorEastAsia" w:hAnsiTheme="majorHAnsi" w:cstheme="majorBidi"/>
          <w:color w:val="527D55" w:themeColor="accent1" w:themeShade="BF"/>
          <w:sz w:val="28"/>
          <w:szCs w:val="28"/>
          <w:lang w:val="en-US"/>
        </w:rPr>
      </w:pPr>
    </w:p>
    <w:p w:rsidR="005A7B9D" w:rsidRPr="00334560" w:rsidRDefault="005A7B9D" w:rsidP="008022D9">
      <w:pPr>
        <w:rPr>
          <w:rFonts w:asciiTheme="majorHAnsi" w:eastAsiaTheme="majorEastAsia" w:hAnsiTheme="majorHAnsi" w:cstheme="majorBidi"/>
          <w:color w:val="527D55" w:themeColor="accent1" w:themeShade="BF"/>
          <w:sz w:val="28"/>
          <w:szCs w:val="28"/>
          <w:lang w:val="en-US"/>
        </w:rPr>
      </w:pPr>
    </w:p>
    <w:p w:rsidR="005A7B9D" w:rsidRPr="00334560" w:rsidRDefault="005A7B9D" w:rsidP="008022D9">
      <w:pPr>
        <w:rPr>
          <w:rFonts w:asciiTheme="majorHAnsi" w:eastAsiaTheme="majorEastAsia" w:hAnsiTheme="majorHAnsi" w:cstheme="majorBidi"/>
          <w:color w:val="527D55" w:themeColor="accent1" w:themeShade="BF"/>
          <w:sz w:val="28"/>
          <w:szCs w:val="28"/>
          <w:lang w:val="en-US"/>
        </w:rPr>
      </w:pPr>
    </w:p>
    <w:p w:rsidR="005A7B9D" w:rsidRPr="00334560" w:rsidRDefault="005A7B9D" w:rsidP="008022D9">
      <w:pPr>
        <w:rPr>
          <w:rFonts w:asciiTheme="majorHAnsi" w:eastAsiaTheme="majorEastAsia" w:hAnsiTheme="majorHAnsi" w:cstheme="majorBidi"/>
          <w:color w:val="527D55" w:themeColor="accent1" w:themeShade="BF"/>
          <w:sz w:val="28"/>
          <w:szCs w:val="28"/>
          <w:lang w:val="en-US"/>
        </w:rPr>
      </w:pPr>
    </w:p>
    <w:p w:rsidR="005A7B9D" w:rsidRPr="00334560" w:rsidRDefault="005A7B9D" w:rsidP="008022D9">
      <w:pPr>
        <w:rPr>
          <w:rFonts w:asciiTheme="majorHAnsi" w:eastAsiaTheme="majorEastAsia" w:hAnsiTheme="majorHAnsi" w:cstheme="majorBidi"/>
          <w:color w:val="527D55" w:themeColor="accent1" w:themeShade="BF"/>
          <w:sz w:val="28"/>
          <w:szCs w:val="28"/>
          <w:lang w:val="en-US"/>
        </w:rPr>
      </w:pPr>
    </w:p>
    <w:p w:rsidR="005A7B9D" w:rsidRPr="00334560" w:rsidRDefault="005A7B9D" w:rsidP="008022D9">
      <w:pPr>
        <w:rPr>
          <w:rFonts w:asciiTheme="majorHAnsi" w:eastAsiaTheme="majorEastAsia" w:hAnsiTheme="majorHAnsi" w:cstheme="majorBidi"/>
          <w:color w:val="527D55" w:themeColor="accent1" w:themeShade="BF"/>
          <w:sz w:val="28"/>
          <w:szCs w:val="28"/>
          <w:lang w:val="en-US"/>
        </w:rPr>
      </w:pPr>
    </w:p>
    <w:p w:rsidR="005A7B9D" w:rsidRPr="00334560" w:rsidRDefault="000557E3" w:rsidP="005468C7">
      <w:pPr>
        <w:pStyle w:val="Heading3"/>
        <w:rPr>
          <w:lang w:val="en-US"/>
        </w:rPr>
      </w:pPr>
      <w:bookmarkStart w:id="20" w:name="_Toc506896281"/>
      <w:r w:rsidRPr="00334560">
        <w:rPr>
          <w:lang w:val="en-US"/>
        </w:rPr>
        <w:t>3</w:t>
      </w:r>
      <w:r w:rsidRPr="000557E3">
        <w:rPr>
          <w:vertAlign w:val="superscript"/>
          <w:lang w:val="en-US"/>
        </w:rPr>
        <w:t>rd</w:t>
      </w:r>
      <w:r w:rsidRPr="00334560">
        <w:rPr>
          <w:lang w:val="en-US"/>
        </w:rPr>
        <w:t xml:space="preserve"> </w:t>
      </w:r>
      <w:r>
        <w:rPr>
          <w:lang w:val="en-US"/>
        </w:rPr>
        <w:t>Model</w:t>
      </w:r>
      <w:bookmarkEnd w:id="20"/>
    </w:p>
    <w:p w:rsidR="002046AF" w:rsidRPr="00B06222" w:rsidRDefault="00CC26D4" w:rsidP="00CC26D4">
      <w:pPr>
        <w:jc w:val="both"/>
        <w:rPr>
          <w:sz w:val="24"/>
          <w:szCs w:val="24"/>
          <w:lang w:val="en-US"/>
        </w:rPr>
      </w:pPr>
      <w:r>
        <w:rPr>
          <w:sz w:val="24"/>
          <w:lang w:val="en-US"/>
        </w:rPr>
        <w:t>`</w:t>
      </w:r>
      <w:r>
        <w:rPr>
          <w:sz w:val="24"/>
          <w:lang w:val="en-US"/>
        </w:rPr>
        <w:tab/>
      </w:r>
      <w:r w:rsidRPr="00B06222">
        <w:rPr>
          <w:sz w:val="24"/>
          <w:szCs w:val="24"/>
          <w:lang w:val="en-US"/>
        </w:rPr>
        <w:t>In this model N fireflies are also placed in a matrix and k nearest neighbor coupling is applied. The difference comes to the adaption rule; e</w:t>
      </w:r>
      <w:r w:rsidR="006F5A43" w:rsidRPr="00B06222">
        <w:rPr>
          <w:sz w:val="24"/>
          <w:szCs w:val="24"/>
          <w:lang w:val="en-US"/>
        </w:rPr>
        <w:t>ach oscillator in each step of synchronization adapts to rounded mean frequency of its neighbors, itself included</w:t>
      </w:r>
      <w:r w:rsidRPr="00B06222">
        <w:rPr>
          <w:sz w:val="24"/>
          <w:szCs w:val="24"/>
          <w:lang w:val="en-US"/>
        </w:rPr>
        <w:t xml:space="preserve">. </w:t>
      </w:r>
      <w:r w:rsidR="006F5A43" w:rsidRPr="00B06222">
        <w:rPr>
          <w:sz w:val="24"/>
          <w:szCs w:val="24"/>
          <w:lang w:val="en-US"/>
        </w:rPr>
        <w:t xml:space="preserve">In this model phase locking synchronization is achieved </w:t>
      </w:r>
      <w:r w:rsidRPr="00B06222">
        <w:rPr>
          <w:sz w:val="24"/>
          <w:szCs w:val="24"/>
          <w:lang w:val="en-US"/>
        </w:rPr>
        <w:t>instead of perfect synchronization.</w:t>
      </w:r>
    </w:p>
    <w:p w:rsidR="00CC26D4" w:rsidRPr="00B06222" w:rsidRDefault="006F5A43" w:rsidP="00CC26D4">
      <w:pPr>
        <w:ind w:firstLine="720"/>
        <w:jc w:val="both"/>
        <w:rPr>
          <w:sz w:val="24"/>
          <w:szCs w:val="24"/>
          <w:lang w:val="en-US"/>
        </w:rPr>
      </w:pPr>
      <w:r w:rsidRPr="00B06222">
        <w:rPr>
          <w:sz w:val="24"/>
          <w:szCs w:val="24"/>
          <w:lang w:val="en-US"/>
        </w:rPr>
        <w:t>If we apply random movement in this model a global perfect synchronization is achieved</w:t>
      </w:r>
      <w:r w:rsidR="00CC26D4" w:rsidRPr="00B06222">
        <w:rPr>
          <w:sz w:val="24"/>
          <w:szCs w:val="24"/>
          <w:lang w:val="en-US"/>
        </w:rPr>
        <w:t>. Movement in the model</w:t>
      </w:r>
      <w:r w:rsidRPr="00B06222">
        <w:rPr>
          <w:sz w:val="24"/>
          <w:szCs w:val="24"/>
          <w:lang w:val="en-US"/>
        </w:rPr>
        <w:t xml:space="preserve"> leads to a reduction in the number of steps required for synchronization</w:t>
      </w:r>
      <w:r w:rsidR="00CC26D4" w:rsidRPr="00B06222">
        <w:rPr>
          <w:sz w:val="24"/>
          <w:szCs w:val="24"/>
          <w:lang w:val="en-US"/>
        </w:rPr>
        <w:t>. User chooses, besides the range of initial phases, the number of fireflies in the model as well as the number k of nearest neighbors.</w:t>
      </w:r>
    </w:p>
    <w:p w:rsidR="00276296" w:rsidRPr="00B06222" w:rsidRDefault="00276296" w:rsidP="00276296">
      <w:pPr>
        <w:pStyle w:val="Heading3"/>
        <w:rPr>
          <w:sz w:val="24"/>
          <w:szCs w:val="24"/>
          <w:lang w:val="en-US"/>
        </w:rPr>
      </w:pPr>
      <w:bookmarkStart w:id="21" w:name="_Toc506896282"/>
      <w:r w:rsidRPr="00B06222">
        <w:rPr>
          <w:sz w:val="24"/>
          <w:szCs w:val="24"/>
          <w:lang w:val="en-US"/>
        </w:rPr>
        <w:t>4rth Model</w:t>
      </w:r>
      <w:bookmarkEnd w:id="21"/>
    </w:p>
    <w:p w:rsidR="002046AF" w:rsidRPr="00B06222" w:rsidRDefault="00276296" w:rsidP="00276296">
      <w:pPr>
        <w:ind w:firstLine="720"/>
        <w:jc w:val="both"/>
        <w:rPr>
          <w:sz w:val="24"/>
          <w:szCs w:val="24"/>
          <w:lang w:val="en-US"/>
        </w:rPr>
      </w:pPr>
      <w:r w:rsidRPr="00B06222">
        <w:rPr>
          <w:sz w:val="24"/>
          <w:szCs w:val="24"/>
          <w:lang w:val="en-US"/>
        </w:rPr>
        <w:t>In this model N fireflies are also placed in a matrix and k nearest neighbor coupling is applied. The difference comes to the adaption rule; t</w:t>
      </w:r>
      <w:r w:rsidR="006F5A43" w:rsidRPr="00B06222">
        <w:rPr>
          <w:sz w:val="24"/>
          <w:szCs w:val="24"/>
          <w:lang w:val="en-US"/>
        </w:rPr>
        <w:t xml:space="preserve">he Mirollo and Strogatz model is </w:t>
      </w:r>
      <w:r w:rsidRPr="00B06222">
        <w:rPr>
          <w:sz w:val="24"/>
          <w:szCs w:val="24"/>
          <w:lang w:val="en-US"/>
        </w:rPr>
        <w:t>partially</w:t>
      </w:r>
      <w:r w:rsidR="006F5A43" w:rsidRPr="00B06222">
        <w:rPr>
          <w:sz w:val="24"/>
          <w:szCs w:val="24"/>
          <w:lang w:val="en-US"/>
        </w:rPr>
        <w:t xml:space="preserve"> stimulated;</w:t>
      </w:r>
      <w:r w:rsidRPr="00B06222">
        <w:rPr>
          <w:sz w:val="24"/>
          <w:szCs w:val="24"/>
          <w:lang w:val="en-US"/>
        </w:rPr>
        <w:t xml:space="preserve"> e</w:t>
      </w:r>
      <w:r w:rsidR="006F5A43" w:rsidRPr="00B06222">
        <w:rPr>
          <w:sz w:val="24"/>
          <w:szCs w:val="24"/>
          <w:lang w:val="en-US"/>
        </w:rPr>
        <w:t xml:space="preserve">ach oscillators receives a pulse </w:t>
      </w:r>
      <w:r w:rsidR="006F5A43" w:rsidRPr="00B06222">
        <w:rPr>
          <w:sz w:val="24"/>
          <w:szCs w:val="24"/>
        </w:rPr>
        <w:t>ε</w:t>
      </w:r>
      <w:r w:rsidR="006F5A43" w:rsidRPr="00B06222">
        <w:rPr>
          <w:sz w:val="24"/>
          <w:szCs w:val="24"/>
          <w:lang w:val="en-US"/>
        </w:rPr>
        <w:t>=0.1</w:t>
      </w:r>
      <w:r w:rsidRPr="00B06222">
        <w:rPr>
          <w:sz w:val="24"/>
          <w:szCs w:val="24"/>
          <w:lang w:val="en-US"/>
        </w:rPr>
        <w:t>*</w:t>
      </w:r>
      <w:r w:rsidR="006F5A43" w:rsidRPr="00B06222">
        <w:rPr>
          <w:sz w:val="24"/>
          <w:szCs w:val="24"/>
        </w:rPr>
        <w:t>φ</w:t>
      </w:r>
      <w:r w:rsidR="006F5A43" w:rsidRPr="00B06222">
        <w:rPr>
          <w:sz w:val="24"/>
          <w:szCs w:val="24"/>
          <w:lang w:val="en-US"/>
        </w:rPr>
        <w:t xml:space="preserve">, from its fastest neighbor. </w:t>
      </w:r>
    </w:p>
    <w:p w:rsidR="00ED42E2" w:rsidRPr="00B06222" w:rsidRDefault="006F5A43" w:rsidP="00276296">
      <w:pPr>
        <w:ind w:firstLine="720"/>
        <w:jc w:val="both"/>
        <w:rPr>
          <w:sz w:val="24"/>
          <w:szCs w:val="24"/>
          <w:lang w:val="en-US"/>
        </w:rPr>
      </w:pPr>
      <w:r w:rsidRPr="00B06222">
        <w:rPr>
          <w:sz w:val="24"/>
          <w:szCs w:val="24"/>
          <w:lang w:val="en-US"/>
        </w:rPr>
        <w:lastRenderedPageBreak/>
        <w:t xml:space="preserve">For groups of fireflies firing in unison in the fastest pace, the sum of their pulses is considered as the pulse of the group. </w:t>
      </w:r>
      <w:r w:rsidR="00276296" w:rsidRPr="00B06222">
        <w:rPr>
          <w:sz w:val="24"/>
          <w:szCs w:val="24"/>
          <w:lang w:val="en-US"/>
        </w:rPr>
        <w:t xml:space="preserve">The update rule therefore is:  </w:t>
      </w:r>
      <w:r w:rsidRPr="00B06222">
        <w:rPr>
          <w:sz w:val="24"/>
          <w:szCs w:val="24"/>
        </w:rPr>
        <w:t>φ</w:t>
      </w:r>
      <w:r w:rsidRPr="00B06222">
        <w:rPr>
          <w:sz w:val="24"/>
          <w:szCs w:val="24"/>
          <w:lang w:val="en-US"/>
        </w:rPr>
        <w:t xml:space="preserve">’ = </w:t>
      </w:r>
      <w:r w:rsidRPr="00B06222">
        <w:rPr>
          <w:sz w:val="24"/>
          <w:szCs w:val="24"/>
        </w:rPr>
        <w:t>φ</w:t>
      </w:r>
      <w:r w:rsidRPr="00B06222">
        <w:rPr>
          <w:sz w:val="24"/>
          <w:szCs w:val="24"/>
          <w:lang w:val="en-US"/>
        </w:rPr>
        <w:t xml:space="preserve"> – no of fastest neighbors* 0.1 *</w:t>
      </w:r>
      <w:r w:rsidRPr="00B06222">
        <w:rPr>
          <w:sz w:val="24"/>
          <w:szCs w:val="24"/>
        </w:rPr>
        <w:t>φ</w:t>
      </w:r>
      <w:r w:rsidR="008175D0">
        <w:rPr>
          <w:sz w:val="24"/>
          <w:szCs w:val="24"/>
          <w:lang w:val="en-US"/>
        </w:rPr>
        <w:t>, setting a threshold to avoid overtaking.</w:t>
      </w:r>
      <w:r w:rsidR="00CC26D4" w:rsidRPr="00B06222">
        <w:rPr>
          <w:sz w:val="24"/>
          <w:szCs w:val="24"/>
          <w:lang w:val="en-US"/>
        </w:rPr>
        <w:t xml:space="preserve"> </w:t>
      </w:r>
      <w:r w:rsidRPr="00B06222">
        <w:rPr>
          <w:sz w:val="24"/>
          <w:szCs w:val="24"/>
          <w:lang w:val="en-US"/>
        </w:rPr>
        <w:t>Perfect synchronization is reached</w:t>
      </w:r>
      <w:r w:rsidR="00276296" w:rsidRPr="00B06222">
        <w:rPr>
          <w:sz w:val="24"/>
          <w:szCs w:val="24"/>
          <w:lang w:val="en-US"/>
        </w:rPr>
        <w:t xml:space="preserve"> under the </w:t>
      </w:r>
      <w:r w:rsidR="008175D0">
        <w:rPr>
          <w:sz w:val="24"/>
          <w:szCs w:val="24"/>
          <w:lang w:val="en-US"/>
        </w:rPr>
        <w:t>c</w:t>
      </w:r>
      <w:r w:rsidR="00276296" w:rsidRPr="00B06222">
        <w:rPr>
          <w:sz w:val="24"/>
          <w:szCs w:val="24"/>
          <w:lang w:val="en-US"/>
        </w:rPr>
        <w:t>onvention that</w:t>
      </w:r>
      <w:r w:rsidRPr="00B06222">
        <w:rPr>
          <w:sz w:val="24"/>
          <w:szCs w:val="24"/>
          <w:lang w:val="en-US"/>
        </w:rPr>
        <w:t xml:space="preserve"> </w:t>
      </w:r>
      <w:r w:rsidRPr="00B06222">
        <w:rPr>
          <w:sz w:val="24"/>
          <w:szCs w:val="24"/>
        </w:rPr>
        <w:t>φ</w:t>
      </w:r>
      <w:r w:rsidRPr="00B06222">
        <w:rPr>
          <w:sz w:val="24"/>
          <w:szCs w:val="24"/>
          <w:vertAlign w:val="subscript"/>
          <w:lang w:val="en-US"/>
        </w:rPr>
        <w:t>max</w:t>
      </w:r>
      <w:r w:rsidRPr="00B06222">
        <w:rPr>
          <w:sz w:val="24"/>
          <w:szCs w:val="24"/>
          <w:vertAlign w:val="superscript"/>
          <w:lang w:val="en-US"/>
        </w:rPr>
        <w:t xml:space="preserve"> </w:t>
      </w:r>
      <w:r w:rsidRPr="00B06222">
        <w:rPr>
          <w:sz w:val="24"/>
          <w:szCs w:val="24"/>
          <w:vertAlign w:val="subscript"/>
          <w:lang w:val="en-US"/>
        </w:rPr>
        <w:t xml:space="preserve"> </w:t>
      </w:r>
      <w:r w:rsidRPr="00B06222">
        <w:rPr>
          <w:sz w:val="24"/>
          <w:szCs w:val="24"/>
          <w:lang w:val="en-US"/>
        </w:rPr>
        <w:t xml:space="preserve"> - </w:t>
      </w:r>
      <w:r w:rsidRPr="00B06222">
        <w:rPr>
          <w:sz w:val="24"/>
          <w:szCs w:val="24"/>
        </w:rPr>
        <w:t>φ</w:t>
      </w:r>
      <w:r w:rsidRPr="00B06222">
        <w:rPr>
          <w:sz w:val="24"/>
          <w:szCs w:val="24"/>
          <w:vertAlign w:val="subscript"/>
          <w:lang w:val="en-US"/>
        </w:rPr>
        <w:t xml:space="preserve">min </w:t>
      </w:r>
      <w:r w:rsidRPr="00B06222">
        <w:rPr>
          <w:sz w:val="24"/>
          <w:szCs w:val="24"/>
          <w:lang w:val="en-US"/>
        </w:rPr>
        <w:t xml:space="preserve"> &lt; 0.5</w:t>
      </w:r>
      <w:r w:rsidR="00276296" w:rsidRPr="00B06222">
        <w:rPr>
          <w:sz w:val="24"/>
          <w:szCs w:val="24"/>
          <w:lang w:val="en-US"/>
        </w:rPr>
        <w:t xml:space="preserve"> is considered insignificant.</w:t>
      </w:r>
    </w:p>
    <w:p w:rsidR="00ED42E2" w:rsidRPr="00B06222" w:rsidRDefault="00B17824" w:rsidP="00364C1D">
      <w:pPr>
        <w:pStyle w:val="Heading3"/>
        <w:rPr>
          <w:sz w:val="24"/>
          <w:szCs w:val="24"/>
          <w:lang w:val="en-US"/>
        </w:rPr>
      </w:pPr>
      <w:r w:rsidRPr="00B06222">
        <w:rPr>
          <w:sz w:val="24"/>
          <w:szCs w:val="24"/>
          <w:lang w:val="en-US"/>
        </w:rPr>
        <w:tab/>
      </w:r>
      <w:bookmarkStart w:id="22" w:name="_Toc506896283"/>
      <w:r w:rsidR="008175D0">
        <w:rPr>
          <w:sz w:val="24"/>
          <w:szCs w:val="24"/>
          <w:lang w:val="en-US"/>
        </w:rPr>
        <w:t>Comparis</w:t>
      </w:r>
      <w:r w:rsidRPr="00B06222">
        <w:rPr>
          <w:sz w:val="24"/>
          <w:szCs w:val="24"/>
          <w:lang w:val="en-US"/>
        </w:rPr>
        <w:t>on</w:t>
      </w:r>
      <w:bookmarkEnd w:id="22"/>
      <w:r w:rsidRPr="00B06222">
        <w:rPr>
          <w:sz w:val="24"/>
          <w:szCs w:val="24"/>
          <w:lang w:val="en-US"/>
        </w:rPr>
        <w:t xml:space="preserve"> </w:t>
      </w:r>
    </w:p>
    <w:p w:rsidR="00ED42E2" w:rsidRPr="00364C1D" w:rsidRDefault="00364C1D" w:rsidP="00364C1D">
      <w:pPr>
        <w:ind w:firstLine="720"/>
        <w:rPr>
          <w:rFonts w:asciiTheme="majorHAnsi" w:eastAsiaTheme="majorEastAsia" w:hAnsiTheme="majorHAnsi" w:cstheme="majorBidi"/>
          <w:color w:val="527D55" w:themeColor="accent1" w:themeShade="BF"/>
          <w:sz w:val="32"/>
          <w:szCs w:val="28"/>
          <w:lang w:val="en-US"/>
        </w:rPr>
      </w:pPr>
      <w:r w:rsidRPr="00B06222">
        <w:rPr>
          <w:sz w:val="24"/>
          <w:szCs w:val="24"/>
          <w:lang w:val="en-US"/>
        </w:rPr>
        <w:t>When all models set in a range of (100,300) for initial conditions and k=1 for k-nn coupling, the resulting synchronizations</w:t>
      </w:r>
      <w:r w:rsidRPr="00364C1D">
        <w:rPr>
          <w:sz w:val="24"/>
          <w:lang w:val="en-US"/>
        </w:rPr>
        <w:t xml:space="preserve"> the model achieved are given in the matrix below:</w:t>
      </w:r>
    </w:p>
    <w:p w:rsidR="00ED42E2" w:rsidRPr="004D74B7" w:rsidRDefault="00ED42E2" w:rsidP="008022D9">
      <w:pPr>
        <w:rPr>
          <w:rFonts w:asciiTheme="majorHAnsi" w:eastAsiaTheme="majorEastAsia" w:hAnsiTheme="majorHAnsi" w:cstheme="majorBidi"/>
          <w:color w:val="527D55" w:themeColor="accent1" w:themeShade="BF"/>
          <w:sz w:val="28"/>
          <w:szCs w:val="28"/>
          <w:lang w:val="en-US"/>
        </w:rPr>
      </w:pPr>
    </w:p>
    <w:tbl>
      <w:tblPr>
        <w:tblStyle w:val="LightShading-Accent5"/>
        <w:tblpPr w:leftFromText="180" w:rightFromText="180" w:vertAnchor="page" w:horzAnchor="margin" w:tblpY="5566"/>
        <w:tblW w:w="9464" w:type="dxa"/>
        <w:tblLook w:val="04A0"/>
      </w:tblPr>
      <w:tblGrid>
        <w:gridCol w:w="2870"/>
        <w:gridCol w:w="1633"/>
        <w:gridCol w:w="4961"/>
      </w:tblGrid>
      <w:tr w:rsidR="000B7424" w:rsidTr="000B7424">
        <w:trPr>
          <w:cnfStyle w:val="100000000000"/>
          <w:trHeight w:val="312"/>
        </w:trPr>
        <w:tc>
          <w:tcPr>
            <w:cnfStyle w:val="001000000000"/>
            <w:tcW w:w="2870" w:type="dxa"/>
          </w:tcPr>
          <w:p w:rsidR="000B7424" w:rsidRPr="00B17824" w:rsidRDefault="000B7424" w:rsidP="000B7424">
            <w:pPr>
              <w:rPr>
                <w:rFonts w:asciiTheme="majorHAnsi" w:eastAsiaTheme="majorEastAsia" w:hAnsiTheme="majorHAnsi" w:cstheme="majorBidi"/>
                <w:color w:val="527D55" w:themeColor="accent1" w:themeShade="BF"/>
                <w:sz w:val="28"/>
                <w:szCs w:val="28"/>
                <w:lang w:val="en-US"/>
              </w:rPr>
            </w:pPr>
            <w:r>
              <w:rPr>
                <w:rFonts w:asciiTheme="majorHAnsi" w:eastAsiaTheme="majorEastAsia" w:hAnsiTheme="majorHAnsi" w:cstheme="majorBidi"/>
                <w:color w:val="527D55" w:themeColor="accent1" w:themeShade="BF"/>
                <w:sz w:val="28"/>
                <w:szCs w:val="28"/>
                <w:lang w:val="en-US"/>
              </w:rPr>
              <w:t>Model</w:t>
            </w:r>
          </w:p>
        </w:tc>
        <w:tc>
          <w:tcPr>
            <w:tcW w:w="1633" w:type="dxa"/>
          </w:tcPr>
          <w:p w:rsidR="000B7424" w:rsidRPr="004D74B7" w:rsidRDefault="000B7424" w:rsidP="000B7424">
            <w:pPr>
              <w:cnfStyle w:val="100000000000"/>
              <w:rPr>
                <w:rFonts w:asciiTheme="majorHAnsi" w:eastAsiaTheme="majorEastAsia" w:hAnsiTheme="majorHAnsi" w:cstheme="majorBidi"/>
                <w:color w:val="527D55" w:themeColor="accent1" w:themeShade="BF"/>
                <w:sz w:val="28"/>
                <w:szCs w:val="28"/>
                <w:lang w:val="en-US"/>
              </w:rPr>
            </w:pPr>
            <w:r>
              <w:rPr>
                <w:rFonts w:asciiTheme="majorHAnsi" w:eastAsiaTheme="majorEastAsia" w:hAnsiTheme="majorHAnsi" w:cstheme="majorBidi"/>
                <w:color w:val="527D55" w:themeColor="accent1" w:themeShade="BF"/>
                <w:sz w:val="28"/>
                <w:szCs w:val="28"/>
                <w:lang w:val="en-US"/>
              </w:rPr>
              <w:t>N fireflies</w:t>
            </w:r>
          </w:p>
        </w:tc>
        <w:tc>
          <w:tcPr>
            <w:tcW w:w="4961" w:type="dxa"/>
          </w:tcPr>
          <w:p w:rsidR="000B7424" w:rsidRPr="004D74B7" w:rsidRDefault="000B7424" w:rsidP="000B7424">
            <w:pPr>
              <w:cnfStyle w:val="100000000000"/>
              <w:rPr>
                <w:rFonts w:asciiTheme="majorHAnsi" w:eastAsiaTheme="majorEastAsia" w:hAnsiTheme="majorHAnsi" w:cstheme="majorBidi"/>
                <w:color w:val="527D55" w:themeColor="accent1" w:themeShade="BF"/>
                <w:sz w:val="28"/>
                <w:szCs w:val="28"/>
                <w:lang w:val="en-US"/>
              </w:rPr>
            </w:pPr>
            <w:r>
              <w:rPr>
                <w:rFonts w:asciiTheme="majorHAnsi" w:eastAsiaTheme="majorEastAsia" w:hAnsiTheme="majorHAnsi" w:cstheme="majorBidi"/>
                <w:color w:val="527D55" w:themeColor="accent1" w:themeShade="BF"/>
                <w:sz w:val="28"/>
                <w:szCs w:val="28"/>
                <w:lang w:val="en-US"/>
              </w:rPr>
              <w:t>Steps</w:t>
            </w:r>
          </w:p>
        </w:tc>
      </w:tr>
      <w:tr w:rsidR="000B7424" w:rsidRPr="001967FD" w:rsidTr="000B7424">
        <w:trPr>
          <w:cnfStyle w:val="000000100000"/>
          <w:trHeight w:val="298"/>
        </w:trPr>
        <w:tc>
          <w:tcPr>
            <w:cnfStyle w:val="001000000000"/>
            <w:tcW w:w="2870" w:type="dxa"/>
          </w:tcPr>
          <w:p w:rsidR="000B7424" w:rsidRPr="00B17824" w:rsidRDefault="000B7424" w:rsidP="000B7424">
            <w:pPr>
              <w:rPr>
                <w:rFonts w:asciiTheme="majorHAnsi" w:eastAsiaTheme="majorEastAsia" w:hAnsiTheme="majorHAnsi" w:cstheme="majorBidi"/>
                <w:color w:val="527D55" w:themeColor="accent1" w:themeShade="BF"/>
                <w:sz w:val="28"/>
                <w:szCs w:val="28"/>
                <w:lang w:val="en-US"/>
              </w:rPr>
            </w:pPr>
            <w:r>
              <w:rPr>
                <w:rFonts w:asciiTheme="majorHAnsi" w:eastAsiaTheme="majorEastAsia" w:hAnsiTheme="majorHAnsi" w:cstheme="majorBidi"/>
                <w:color w:val="527D55" w:themeColor="accent1" w:themeShade="BF"/>
                <w:sz w:val="28"/>
                <w:szCs w:val="28"/>
                <w:lang w:val="en-US"/>
              </w:rPr>
              <w:t>2</w:t>
            </w:r>
            <w:r w:rsidRPr="00B17824">
              <w:rPr>
                <w:rFonts w:asciiTheme="majorHAnsi" w:eastAsiaTheme="majorEastAsia" w:hAnsiTheme="majorHAnsi" w:cstheme="majorBidi"/>
                <w:color w:val="527D55" w:themeColor="accent1" w:themeShade="BF"/>
                <w:sz w:val="28"/>
                <w:szCs w:val="28"/>
                <w:vertAlign w:val="superscript"/>
                <w:lang w:val="en-US"/>
              </w:rPr>
              <w:t>nd</w:t>
            </w:r>
            <w:r>
              <w:rPr>
                <w:rFonts w:asciiTheme="majorHAnsi" w:eastAsiaTheme="majorEastAsia" w:hAnsiTheme="majorHAnsi" w:cstheme="majorBidi"/>
                <w:color w:val="527D55" w:themeColor="accent1" w:themeShade="BF"/>
                <w:sz w:val="28"/>
                <w:szCs w:val="28"/>
                <w:lang w:val="en-US"/>
              </w:rPr>
              <w:t xml:space="preserve"> no movement</w:t>
            </w:r>
          </w:p>
        </w:tc>
        <w:tc>
          <w:tcPr>
            <w:tcW w:w="1633" w:type="dxa"/>
          </w:tcPr>
          <w:p w:rsidR="000B7424" w:rsidRPr="004D74B7" w:rsidRDefault="000B7424" w:rsidP="000B7424">
            <w:pPr>
              <w:cnfStyle w:val="000000100000"/>
              <w:rPr>
                <w:rFonts w:asciiTheme="majorHAnsi" w:eastAsiaTheme="majorEastAsia" w:hAnsiTheme="majorHAnsi" w:cstheme="majorBidi"/>
                <w:color w:val="527D55" w:themeColor="accent1" w:themeShade="BF"/>
                <w:sz w:val="28"/>
                <w:szCs w:val="28"/>
                <w:lang w:val="en-US"/>
              </w:rPr>
            </w:pPr>
            <w:r>
              <w:rPr>
                <w:rFonts w:asciiTheme="majorHAnsi" w:eastAsiaTheme="majorEastAsia" w:hAnsiTheme="majorHAnsi" w:cstheme="majorBidi"/>
                <w:color w:val="527D55" w:themeColor="accent1" w:themeShade="BF"/>
                <w:sz w:val="28"/>
                <w:szCs w:val="28"/>
                <w:lang w:val="en-US"/>
              </w:rPr>
              <w:t>100</w:t>
            </w:r>
          </w:p>
        </w:tc>
        <w:tc>
          <w:tcPr>
            <w:tcW w:w="4961" w:type="dxa"/>
          </w:tcPr>
          <w:p w:rsidR="000B7424" w:rsidRPr="004D74B7" w:rsidRDefault="000B7424" w:rsidP="000B7424">
            <w:pPr>
              <w:cnfStyle w:val="000000100000"/>
              <w:rPr>
                <w:rFonts w:asciiTheme="majorHAnsi" w:eastAsiaTheme="majorEastAsia" w:hAnsiTheme="majorHAnsi" w:cstheme="majorBidi"/>
                <w:color w:val="527D55" w:themeColor="accent1" w:themeShade="BF"/>
                <w:sz w:val="28"/>
                <w:szCs w:val="28"/>
                <w:lang w:val="en-US"/>
              </w:rPr>
            </w:pPr>
            <w:r>
              <w:rPr>
                <w:rFonts w:asciiTheme="majorHAnsi" w:eastAsiaTheme="majorEastAsia" w:hAnsiTheme="majorHAnsi" w:cstheme="majorBidi"/>
                <w:color w:val="527D55" w:themeColor="accent1" w:themeShade="BF"/>
                <w:sz w:val="28"/>
                <w:szCs w:val="28"/>
                <w:lang w:val="en-US"/>
              </w:rPr>
              <w:t>7</w:t>
            </w:r>
            <w:r w:rsidRPr="004D74B7">
              <w:rPr>
                <w:rFonts w:asciiTheme="majorHAnsi" w:eastAsiaTheme="majorEastAsia" w:hAnsiTheme="majorHAnsi" w:cstheme="majorBidi"/>
                <w:color w:val="527D55" w:themeColor="accent1" w:themeShade="BF"/>
                <w:sz w:val="28"/>
                <w:szCs w:val="28"/>
                <w:lang w:val="en-US"/>
              </w:rPr>
              <w:t>*</w:t>
            </w:r>
            <w:r>
              <w:rPr>
                <w:rFonts w:asciiTheme="majorHAnsi" w:eastAsiaTheme="majorEastAsia" w:hAnsiTheme="majorHAnsi" w:cstheme="majorBidi"/>
                <w:color w:val="527D55" w:themeColor="accent1" w:themeShade="BF"/>
                <w:sz w:val="28"/>
                <w:szCs w:val="28"/>
                <w:lang w:val="en-US"/>
              </w:rPr>
              <w:t>Increases exp proportional to N</w:t>
            </w:r>
          </w:p>
        </w:tc>
      </w:tr>
      <w:tr w:rsidR="000B7424" w:rsidRPr="001967FD" w:rsidTr="000B7424">
        <w:trPr>
          <w:trHeight w:val="298"/>
        </w:trPr>
        <w:tc>
          <w:tcPr>
            <w:cnfStyle w:val="001000000000"/>
            <w:tcW w:w="2870" w:type="dxa"/>
          </w:tcPr>
          <w:p w:rsidR="000B7424" w:rsidRPr="00B17824" w:rsidRDefault="000B7424" w:rsidP="000B7424">
            <w:pPr>
              <w:rPr>
                <w:rFonts w:asciiTheme="majorHAnsi" w:eastAsiaTheme="majorEastAsia" w:hAnsiTheme="majorHAnsi" w:cstheme="majorBidi"/>
                <w:color w:val="527D55" w:themeColor="accent1" w:themeShade="BF"/>
                <w:sz w:val="28"/>
                <w:szCs w:val="28"/>
                <w:lang w:val="en-US"/>
              </w:rPr>
            </w:pPr>
            <w:r>
              <w:rPr>
                <w:rFonts w:asciiTheme="majorHAnsi" w:eastAsiaTheme="majorEastAsia" w:hAnsiTheme="majorHAnsi" w:cstheme="majorBidi"/>
                <w:color w:val="527D55" w:themeColor="accent1" w:themeShade="BF"/>
                <w:sz w:val="28"/>
                <w:szCs w:val="28"/>
                <w:lang w:val="en-US"/>
              </w:rPr>
              <w:t>2</w:t>
            </w:r>
            <w:r w:rsidRPr="00B17824">
              <w:rPr>
                <w:rFonts w:asciiTheme="majorHAnsi" w:eastAsiaTheme="majorEastAsia" w:hAnsiTheme="majorHAnsi" w:cstheme="majorBidi"/>
                <w:color w:val="527D55" w:themeColor="accent1" w:themeShade="BF"/>
                <w:sz w:val="28"/>
                <w:szCs w:val="28"/>
                <w:vertAlign w:val="superscript"/>
                <w:lang w:val="en-US"/>
              </w:rPr>
              <w:t>nd</w:t>
            </w:r>
            <w:r>
              <w:rPr>
                <w:rFonts w:asciiTheme="majorHAnsi" w:eastAsiaTheme="majorEastAsia" w:hAnsiTheme="majorHAnsi" w:cstheme="majorBidi"/>
                <w:color w:val="527D55" w:themeColor="accent1" w:themeShade="BF"/>
                <w:sz w:val="28"/>
                <w:szCs w:val="28"/>
                <w:lang w:val="en-US"/>
              </w:rPr>
              <w:t xml:space="preserve"> with movement</w:t>
            </w:r>
          </w:p>
        </w:tc>
        <w:tc>
          <w:tcPr>
            <w:tcW w:w="1633" w:type="dxa"/>
          </w:tcPr>
          <w:p w:rsidR="000B7424" w:rsidRPr="004D74B7" w:rsidRDefault="000B7424" w:rsidP="000B7424">
            <w:pPr>
              <w:cnfStyle w:val="000000000000"/>
              <w:rPr>
                <w:rFonts w:asciiTheme="majorHAnsi" w:eastAsiaTheme="majorEastAsia" w:hAnsiTheme="majorHAnsi" w:cstheme="majorBidi"/>
                <w:color w:val="527D55" w:themeColor="accent1" w:themeShade="BF"/>
                <w:sz w:val="28"/>
                <w:szCs w:val="28"/>
                <w:lang w:val="en-US"/>
              </w:rPr>
            </w:pPr>
            <w:r>
              <w:rPr>
                <w:rFonts w:asciiTheme="majorHAnsi" w:eastAsiaTheme="majorEastAsia" w:hAnsiTheme="majorHAnsi" w:cstheme="majorBidi"/>
                <w:color w:val="527D55" w:themeColor="accent1" w:themeShade="BF"/>
                <w:sz w:val="28"/>
                <w:szCs w:val="28"/>
                <w:lang w:val="en-US"/>
              </w:rPr>
              <w:t>100</w:t>
            </w:r>
          </w:p>
        </w:tc>
        <w:tc>
          <w:tcPr>
            <w:tcW w:w="4961" w:type="dxa"/>
          </w:tcPr>
          <w:p w:rsidR="000B7424" w:rsidRPr="004D74B7" w:rsidRDefault="000B7424" w:rsidP="000B7424">
            <w:pPr>
              <w:cnfStyle w:val="000000000000"/>
              <w:rPr>
                <w:rFonts w:asciiTheme="majorHAnsi" w:eastAsiaTheme="majorEastAsia" w:hAnsiTheme="majorHAnsi" w:cstheme="majorBidi"/>
                <w:color w:val="527D55" w:themeColor="accent1" w:themeShade="BF"/>
                <w:sz w:val="28"/>
                <w:szCs w:val="28"/>
                <w:lang w:val="en-US"/>
              </w:rPr>
            </w:pPr>
            <w:r>
              <w:rPr>
                <w:rFonts w:asciiTheme="majorHAnsi" w:eastAsiaTheme="majorEastAsia" w:hAnsiTheme="majorHAnsi" w:cstheme="majorBidi"/>
                <w:color w:val="527D55" w:themeColor="accent1" w:themeShade="BF"/>
                <w:sz w:val="28"/>
                <w:szCs w:val="28"/>
                <w:lang w:val="en-US"/>
              </w:rPr>
              <w:t>3*Non sign increase proportional to N</w:t>
            </w:r>
          </w:p>
        </w:tc>
      </w:tr>
      <w:tr w:rsidR="000B7424" w:rsidTr="000B7424">
        <w:trPr>
          <w:cnfStyle w:val="000000100000"/>
          <w:trHeight w:val="298"/>
        </w:trPr>
        <w:tc>
          <w:tcPr>
            <w:cnfStyle w:val="001000000000"/>
            <w:tcW w:w="2870" w:type="dxa"/>
          </w:tcPr>
          <w:p w:rsidR="000B7424" w:rsidRPr="00B17824" w:rsidRDefault="000B7424" w:rsidP="000B7424">
            <w:pPr>
              <w:rPr>
                <w:rFonts w:asciiTheme="majorHAnsi" w:eastAsiaTheme="majorEastAsia" w:hAnsiTheme="majorHAnsi" w:cstheme="majorBidi"/>
                <w:color w:val="527D55" w:themeColor="accent1" w:themeShade="BF"/>
                <w:sz w:val="28"/>
                <w:szCs w:val="28"/>
                <w:lang w:val="en-US"/>
              </w:rPr>
            </w:pPr>
            <w:r>
              <w:rPr>
                <w:rFonts w:asciiTheme="majorHAnsi" w:eastAsiaTheme="majorEastAsia" w:hAnsiTheme="majorHAnsi" w:cstheme="majorBidi"/>
                <w:color w:val="527D55" w:themeColor="accent1" w:themeShade="BF"/>
                <w:sz w:val="28"/>
                <w:szCs w:val="28"/>
                <w:lang w:val="en-US"/>
              </w:rPr>
              <w:t>3</w:t>
            </w:r>
            <w:r w:rsidRPr="00B17824">
              <w:rPr>
                <w:rFonts w:asciiTheme="majorHAnsi" w:eastAsiaTheme="majorEastAsia" w:hAnsiTheme="majorHAnsi" w:cstheme="majorBidi"/>
                <w:color w:val="527D55" w:themeColor="accent1" w:themeShade="BF"/>
                <w:sz w:val="28"/>
                <w:szCs w:val="28"/>
                <w:vertAlign w:val="superscript"/>
                <w:lang w:val="en-US"/>
              </w:rPr>
              <w:t>rd</w:t>
            </w:r>
            <w:r>
              <w:rPr>
                <w:rFonts w:asciiTheme="majorHAnsi" w:eastAsiaTheme="majorEastAsia" w:hAnsiTheme="majorHAnsi" w:cstheme="majorBidi"/>
                <w:color w:val="527D55" w:themeColor="accent1" w:themeShade="BF"/>
                <w:sz w:val="28"/>
                <w:szCs w:val="28"/>
                <w:lang w:val="en-US"/>
              </w:rPr>
              <w:t xml:space="preserve"> no movement</w:t>
            </w:r>
          </w:p>
        </w:tc>
        <w:tc>
          <w:tcPr>
            <w:tcW w:w="1633" w:type="dxa"/>
          </w:tcPr>
          <w:p w:rsidR="000B7424" w:rsidRPr="004D74B7" w:rsidRDefault="000B7424" w:rsidP="000B7424">
            <w:pPr>
              <w:cnfStyle w:val="000000100000"/>
              <w:rPr>
                <w:rFonts w:asciiTheme="majorHAnsi" w:eastAsiaTheme="majorEastAsia" w:hAnsiTheme="majorHAnsi" w:cstheme="majorBidi"/>
                <w:color w:val="527D55" w:themeColor="accent1" w:themeShade="BF"/>
                <w:sz w:val="28"/>
                <w:szCs w:val="28"/>
                <w:lang w:val="en-US"/>
              </w:rPr>
            </w:pPr>
            <w:r>
              <w:rPr>
                <w:rFonts w:asciiTheme="majorHAnsi" w:eastAsiaTheme="majorEastAsia" w:hAnsiTheme="majorHAnsi" w:cstheme="majorBidi"/>
                <w:color w:val="527D55" w:themeColor="accent1" w:themeShade="BF"/>
                <w:sz w:val="28"/>
                <w:szCs w:val="28"/>
                <w:lang w:val="en-US"/>
              </w:rPr>
              <w:t>100</w:t>
            </w:r>
          </w:p>
        </w:tc>
        <w:tc>
          <w:tcPr>
            <w:tcW w:w="4961" w:type="dxa"/>
          </w:tcPr>
          <w:p w:rsidR="000B7424" w:rsidRPr="004D74B7" w:rsidRDefault="000B7424" w:rsidP="000B7424">
            <w:pPr>
              <w:cnfStyle w:val="000000100000"/>
              <w:rPr>
                <w:rFonts w:asciiTheme="majorHAnsi" w:eastAsiaTheme="majorEastAsia" w:hAnsiTheme="majorHAnsi" w:cstheme="majorBidi"/>
                <w:color w:val="527D55" w:themeColor="accent1" w:themeShade="BF"/>
                <w:sz w:val="28"/>
                <w:szCs w:val="28"/>
                <w:lang w:val="en-US"/>
              </w:rPr>
            </w:pPr>
            <w:r>
              <w:rPr>
                <w:rFonts w:asciiTheme="majorHAnsi" w:eastAsiaTheme="majorEastAsia" w:hAnsiTheme="majorHAnsi" w:cstheme="majorBidi"/>
                <w:color w:val="527D55" w:themeColor="accent1" w:themeShade="BF"/>
                <w:sz w:val="28"/>
                <w:szCs w:val="28"/>
                <w:lang w:val="en-US"/>
              </w:rPr>
              <w:t>24**Phase Synchronization</w:t>
            </w:r>
          </w:p>
        </w:tc>
      </w:tr>
      <w:tr w:rsidR="000B7424" w:rsidTr="000B7424">
        <w:trPr>
          <w:trHeight w:val="285"/>
        </w:trPr>
        <w:tc>
          <w:tcPr>
            <w:cnfStyle w:val="001000000000"/>
            <w:tcW w:w="2870" w:type="dxa"/>
          </w:tcPr>
          <w:p w:rsidR="000B7424" w:rsidRPr="00B17824" w:rsidRDefault="000B7424" w:rsidP="000B7424">
            <w:pPr>
              <w:rPr>
                <w:rFonts w:asciiTheme="majorHAnsi" w:eastAsiaTheme="majorEastAsia" w:hAnsiTheme="majorHAnsi" w:cstheme="majorBidi"/>
                <w:color w:val="527D55" w:themeColor="accent1" w:themeShade="BF"/>
                <w:sz w:val="28"/>
                <w:szCs w:val="28"/>
                <w:lang w:val="en-US"/>
              </w:rPr>
            </w:pPr>
            <w:r>
              <w:rPr>
                <w:rFonts w:asciiTheme="majorHAnsi" w:eastAsiaTheme="majorEastAsia" w:hAnsiTheme="majorHAnsi" w:cstheme="majorBidi"/>
                <w:color w:val="527D55" w:themeColor="accent1" w:themeShade="BF"/>
                <w:sz w:val="28"/>
                <w:szCs w:val="28"/>
                <w:lang w:val="en-US"/>
              </w:rPr>
              <w:t>3</w:t>
            </w:r>
            <w:r w:rsidRPr="00B17824">
              <w:rPr>
                <w:rFonts w:asciiTheme="majorHAnsi" w:eastAsiaTheme="majorEastAsia" w:hAnsiTheme="majorHAnsi" w:cstheme="majorBidi"/>
                <w:color w:val="527D55" w:themeColor="accent1" w:themeShade="BF"/>
                <w:sz w:val="28"/>
                <w:szCs w:val="28"/>
                <w:vertAlign w:val="superscript"/>
                <w:lang w:val="en-US"/>
              </w:rPr>
              <w:t>rd</w:t>
            </w:r>
            <w:r>
              <w:rPr>
                <w:rFonts w:asciiTheme="majorHAnsi" w:eastAsiaTheme="majorEastAsia" w:hAnsiTheme="majorHAnsi" w:cstheme="majorBidi"/>
                <w:color w:val="527D55" w:themeColor="accent1" w:themeShade="BF"/>
                <w:sz w:val="28"/>
                <w:szCs w:val="28"/>
                <w:lang w:val="en-US"/>
              </w:rPr>
              <w:t xml:space="preserve"> with movement</w:t>
            </w:r>
          </w:p>
        </w:tc>
        <w:tc>
          <w:tcPr>
            <w:tcW w:w="1633" w:type="dxa"/>
          </w:tcPr>
          <w:p w:rsidR="000B7424" w:rsidRPr="004D74B7" w:rsidRDefault="000B7424" w:rsidP="000B7424">
            <w:pPr>
              <w:cnfStyle w:val="000000000000"/>
              <w:rPr>
                <w:rFonts w:asciiTheme="majorHAnsi" w:eastAsiaTheme="majorEastAsia" w:hAnsiTheme="majorHAnsi" w:cstheme="majorBidi"/>
                <w:color w:val="527D55" w:themeColor="accent1" w:themeShade="BF"/>
                <w:sz w:val="28"/>
                <w:szCs w:val="28"/>
                <w:lang w:val="en-US"/>
              </w:rPr>
            </w:pPr>
            <w:r>
              <w:rPr>
                <w:rFonts w:asciiTheme="majorHAnsi" w:eastAsiaTheme="majorEastAsia" w:hAnsiTheme="majorHAnsi" w:cstheme="majorBidi"/>
                <w:color w:val="527D55" w:themeColor="accent1" w:themeShade="BF"/>
                <w:sz w:val="28"/>
                <w:szCs w:val="28"/>
                <w:lang w:val="en-US"/>
              </w:rPr>
              <w:t>100</w:t>
            </w:r>
          </w:p>
        </w:tc>
        <w:tc>
          <w:tcPr>
            <w:tcW w:w="4961" w:type="dxa"/>
          </w:tcPr>
          <w:p w:rsidR="000B7424" w:rsidRPr="004D74B7" w:rsidRDefault="000B7424" w:rsidP="000B7424">
            <w:pPr>
              <w:cnfStyle w:val="000000000000"/>
              <w:rPr>
                <w:rFonts w:asciiTheme="majorHAnsi" w:eastAsiaTheme="majorEastAsia" w:hAnsiTheme="majorHAnsi" w:cstheme="majorBidi"/>
                <w:color w:val="527D55" w:themeColor="accent1" w:themeShade="BF"/>
                <w:sz w:val="28"/>
                <w:szCs w:val="28"/>
                <w:lang w:val="en-US"/>
              </w:rPr>
            </w:pPr>
            <w:r>
              <w:rPr>
                <w:rFonts w:asciiTheme="majorHAnsi" w:eastAsiaTheme="majorEastAsia" w:hAnsiTheme="majorHAnsi" w:cstheme="majorBidi"/>
                <w:color w:val="527D55" w:themeColor="accent1" w:themeShade="BF"/>
                <w:sz w:val="28"/>
                <w:szCs w:val="28"/>
                <w:lang w:val="en-US"/>
              </w:rPr>
              <w:t>7*Global perfect synchronization</w:t>
            </w:r>
          </w:p>
        </w:tc>
      </w:tr>
      <w:tr w:rsidR="000B7424" w:rsidRPr="001967FD" w:rsidTr="000B7424">
        <w:trPr>
          <w:cnfStyle w:val="000000100000"/>
          <w:trHeight w:val="447"/>
        </w:trPr>
        <w:tc>
          <w:tcPr>
            <w:cnfStyle w:val="001000000000"/>
            <w:tcW w:w="2870" w:type="dxa"/>
          </w:tcPr>
          <w:p w:rsidR="000B7424" w:rsidRPr="008175D0" w:rsidRDefault="000B7424" w:rsidP="000B7424">
            <w:pPr>
              <w:rPr>
                <w:rFonts w:asciiTheme="majorHAnsi" w:eastAsiaTheme="majorEastAsia" w:hAnsiTheme="majorHAnsi" w:cstheme="majorBidi"/>
                <w:color w:val="527D55" w:themeColor="accent1" w:themeShade="BF"/>
                <w:sz w:val="28"/>
                <w:szCs w:val="28"/>
                <w:lang w:val="en-US"/>
              </w:rPr>
            </w:pPr>
            <w:r>
              <w:rPr>
                <w:rFonts w:asciiTheme="majorHAnsi" w:eastAsiaTheme="majorEastAsia" w:hAnsiTheme="majorHAnsi" w:cstheme="majorBidi"/>
                <w:color w:val="527D55" w:themeColor="accent1" w:themeShade="BF"/>
                <w:sz w:val="28"/>
                <w:szCs w:val="28"/>
                <w:lang w:val="en-US"/>
              </w:rPr>
              <w:t>4rth, k-nn coupling</w:t>
            </w:r>
            <w:r w:rsidRPr="008175D0">
              <w:rPr>
                <w:rFonts w:asciiTheme="majorHAnsi" w:eastAsiaTheme="majorEastAsia" w:hAnsiTheme="majorHAnsi" w:cstheme="majorBidi"/>
                <w:color w:val="527D55" w:themeColor="accent1" w:themeShade="BF"/>
                <w:sz w:val="28"/>
                <w:szCs w:val="28"/>
                <w:lang w:val="en-US"/>
              </w:rPr>
              <w:t xml:space="preserve">, </w:t>
            </w:r>
            <w:r>
              <w:rPr>
                <w:rFonts w:asciiTheme="majorHAnsi" w:eastAsiaTheme="majorEastAsia" w:hAnsiTheme="majorHAnsi" w:cstheme="majorBidi"/>
                <w:color w:val="527D55" w:themeColor="accent1" w:themeShade="BF"/>
                <w:sz w:val="28"/>
                <w:szCs w:val="28"/>
              </w:rPr>
              <w:t>ε</w:t>
            </w:r>
            <w:r w:rsidRPr="008175D0">
              <w:rPr>
                <w:rFonts w:asciiTheme="majorHAnsi" w:eastAsiaTheme="majorEastAsia" w:hAnsiTheme="majorHAnsi" w:cstheme="majorBidi"/>
                <w:color w:val="527D55" w:themeColor="accent1" w:themeShade="BF"/>
                <w:sz w:val="28"/>
                <w:szCs w:val="28"/>
                <w:lang w:val="en-US"/>
              </w:rPr>
              <w:t>=0.</w:t>
            </w:r>
            <w:r>
              <w:rPr>
                <w:rFonts w:asciiTheme="majorHAnsi" w:eastAsiaTheme="majorEastAsia" w:hAnsiTheme="majorHAnsi" w:cstheme="majorBidi"/>
                <w:color w:val="527D55" w:themeColor="accent1" w:themeShade="BF"/>
                <w:sz w:val="28"/>
                <w:szCs w:val="28"/>
                <w:lang w:val="en-US"/>
              </w:rPr>
              <w:t>01</w:t>
            </w:r>
          </w:p>
        </w:tc>
        <w:tc>
          <w:tcPr>
            <w:tcW w:w="1633" w:type="dxa"/>
          </w:tcPr>
          <w:p w:rsidR="000B7424" w:rsidRPr="004D74B7" w:rsidRDefault="000B7424" w:rsidP="000B7424">
            <w:pPr>
              <w:cnfStyle w:val="000000100000"/>
              <w:rPr>
                <w:rFonts w:asciiTheme="majorHAnsi" w:eastAsiaTheme="majorEastAsia" w:hAnsiTheme="majorHAnsi" w:cstheme="majorBidi"/>
                <w:color w:val="527D55" w:themeColor="accent1" w:themeShade="BF"/>
                <w:sz w:val="28"/>
                <w:szCs w:val="28"/>
                <w:lang w:val="en-US"/>
              </w:rPr>
            </w:pPr>
            <w:r>
              <w:rPr>
                <w:rFonts w:asciiTheme="majorHAnsi" w:eastAsiaTheme="majorEastAsia" w:hAnsiTheme="majorHAnsi" w:cstheme="majorBidi"/>
                <w:color w:val="527D55" w:themeColor="accent1" w:themeShade="BF"/>
                <w:sz w:val="28"/>
                <w:szCs w:val="28"/>
                <w:lang w:val="en-US"/>
              </w:rPr>
              <w:t>100</w:t>
            </w:r>
          </w:p>
        </w:tc>
        <w:tc>
          <w:tcPr>
            <w:tcW w:w="4961" w:type="dxa"/>
          </w:tcPr>
          <w:p w:rsidR="000B7424" w:rsidRDefault="00A95B30" w:rsidP="000B7424">
            <w:pPr>
              <w:cnfStyle w:val="000000100000"/>
              <w:rPr>
                <w:rFonts w:asciiTheme="majorHAnsi" w:eastAsiaTheme="majorEastAsia" w:hAnsiTheme="majorHAnsi" w:cstheme="majorBidi"/>
                <w:color w:val="527D55" w:themeColor="accent1" w:themeShade="BF"/>
                <w:sz w:val="28"/>
                <w:szCs w:val="28"/>
                <w:lang w:val="en-US"/>
              </w:rPr>
            </w:pPr>
            <w:r>
              <w:rPr>
                <w:rFonts w:asciiTheme="majorHAnsi" w:eastAsiaTheme="majorEastAsia" w:hAnsiTheme="majorHAnsi" w:cstheme="majorBidi"/>
                <w:color w:val="527D55" w:themeColor="accent1" w:themeShade="BF"/>
                <w:sz w:val="28"/>
                <w:szCs w:val="28"/>
                <w:lang w:val="en-US"/>
              </w:rPr>
              <w:t>34</w:t>
            </w:r>
            <w:r w:rsidR="000B7424">
              <w:rPr>
                <w:rFonts w:asciiTheme="majorHAnsi" w:eastAsiaTheme="majorEastAsia" w:hAnsiTheme="majorHAnsi" w:cstheme="majorBidi"/>
                <w:color w:val="527D55" w:themeColor="accent1" w:themeShade="BF"/>
                <w:sz w:val="28"/>
                <w:szCs w:val="28"/>
                <w:lang w:val="en-US"/>
              </w:rPr>
              <w:t>*Sync starts from the central node</w:t>
            </w:r>
          </w:p>
          <w:p w:rsidR="000B7424" w:rsidRPr="004D74B7" w:rsidRDefault="000B7424" w:rsidP="000B7424">
            <w:pPr>
              <w:cnfStyle w:val="000000100000"/>
              <w:rPr>
                <w:rFonts w:asciiTheme="majorHAnsi" w:eastAsiaTheme="majorEastAsia" w:hAnsiTheme="majorHAnsi" w:cstheme="majorBidi"/>
                <w:color w:val="527D55" w:themeColor="accent1" w:themeShade="BF"/>
                <w:sz w:val="28"/>
                <w:szCs w:val="28"/>
                <w:lang w:val="en-US"/>
              </w:rPr>
            </w:pPr>
          </w:p>
        </w:tc>
      </w:tr>
      <w:tr w:rsidR="000B7424" w:rsidRPr="004D74B7" w:rsidTr="000B7424">
        <w:trPr>
          <w:trHeight w:val="447"/>
        </w:trPr>
        <w:tc>
          <w:tcPr>
            <w:cnfStyle w:val="001000000000"/>
            <w:tcW w:w="2870" w:type="dxa"/>
          </w:tcPr>
          <w:p w:rsidR="000B7424" w:rsidRPr="004D74B7" w:rsidRDefault="000B7424" w:rsidP="000B7424">
            <w:pPr>
              <w:rPr>
                <w:rFonts w:asciiTheme="majorHAnsi" w:eastAsiaTheme="majorEastAsia" w:hAnsiTheme="majorHAnsi" w:cstheme="majorBidi"/>
                <w:color w:val="527D55" w:themeColor="accent1" w:themeShade="BF"/>
                <w:sz w:val="28"/>
                <w:szCs w:val="28"/>
                <w:lang w:val="en-US"/>
              </w:rPr>
            </w:pPr>
            <w:r>
              <w:rPr>
                <w:rFonts w:asciiTheme="majorHAnsi" w:eastAsiaTheme="majorEastAsia" w:hAnsiTheme="majorHAnsi" w:cstheme="majorBidi"/>
                <w:color w:val="527D55" w:themeColor="accent1" w:themeShade="BF"/>
                <w:sz w:val="28"/>
                <w:szCs w:val="28"/>
                <w:lang w:val="en-US"/>
              </w:rPr>
              <w:t xml:space="preserve">4rth,all-to-all coupling, </w:t>
            </w:r>
            <w:r>
              <w:rPr>
                <w:rFonts w:asciiTheme="majorHAnsi" w:eastAsiaTheme="majorEastAsia" w:hAnsiTheme="majorHAnsi" w:cstheme="majorBidi"/>
                <w:color w:val="527D55" w:themeColor="accent1" w:themeShade="BF"/>
                <w:sz w:val="28"/>
                <w:szCs w:val="28"/>
              </w:rPr>
              <w:t>ε</w:t>
            </w:r>
            <w:r w:rsidR="00A95B30">
              <w:rPr>
                <w:rFonts w:asciiTheme="majorHAnsi" w:eastAsiaTheme="majorEastAsia" w:hAnsiTheme="majorHAnsi" w:cstheme="majorBidi"/>
                <w:color w:val="527D55" w:themeColor="accent1" w:themeShade="BF"/>
                <w:sz w:val="28"/>
                <w:szCs w:val="28"/>
                <w:lang w:val="en-US"/>
              </w:rPr>
              <w:t>=0.001</w:t>
            </w:r>
          </w:p>
        </w:tc>
        <w:tc>
          <w:tcPr>
            <w:tcW w:w="1633" w:type="dxa"/>
          </w:tcPr>
          <w:p w:rsidR="000B7424" w:rsidRDefault="000B7424" w:rsidP="000B7424">
            <w:pPr>
              <w:cnfStyle w:val="000000000000"/>
              <w:rPr>
                <w:rFonts w:asciiTheme="majorHAnsi" w:eastAsiaTheme="majorEastAsia" w:hAnsiTheme="majorHAnsi" w:cstheme="majorBidi"/>
                <w:color w:val="527D55" w:themeColor="accent1" w:themeShade="BF"/>
                <w:sz w:val="28"/>
                <w:szCs w:val="28"/>
                <w:lang w:val="en-US"/>
              </w:rPr>
            </w:pPr>
            <w:r>
              <w:rPr>
                <w:rFonts w:asciiTheme="majorHAnsi" w:eastAsiaTheme="majorEastAsia" w:hAnsiTheme="majorHAnsi" w:cstheme="majorBidi"/>
                <w:color w:val="527D55" w:themeColor="accent1" w:themeShade="BF"/>
                <w:sz w:val="28"/>
                <w:szCs w:val="28"/>
                <w:lang w:val="en-US"/>
              </w:rPr>
              <w:t>100</w:t>
            </w:r>
          </w:p>
        </w:tc>
        <w:tc>
          <w:tcPr>
            <w:tcW w:w="4961" w:type="dxa"/>
          </w:tcPr>
          <w:p w:rsidR="000B7424" w:rsidRDefault="00A95B30" w:rsidP="000B7424">
            <w:pPr>
              <w:cnfStyle w:val="000000000000"/>
              <w:rPr>
                <w:rFonts w:asciiTheme="majorHAnsi" w:eastAsiaTheme="majorEastAsia" w:hAnsiTheme="majorHAnsi" w:cstheme="majorBidi"/>
                <w:color w:val="527D55" w:themeColor="accent1" w:themeShade="BF"/>
                <w:sz w:val="28"/>
                <w:szCs w:val="28"/>
                <w:lang w:val="en-US"/>
              </w:rPr>
            </w:pPr>
            <w:r>
              <w:rPr>
                <w:rFonts w:asciiTheme="majorHAnsi" w:eastAsiaTheme="majorEastAsia" w:hAnsiTheme="majorHAnsi" w:cstheme="majorBidi"/>
                <w:color w:val="527D55" w:themeColor="accent1" w:themeShade="BF"/>
                <w:sz w:val="28"/>
                <w:szCs w:val="28"/>
                <w:lang w:val="en-US"/>
              </w:rPr>
              <w:t>14</w:t>
            </w:r>
            <w:r w:rsidR="000B7424">
              <w:rPr>
                <w:rFonts w:asciiTheme="majorHAnsi" w:eastAsiaTheme="majorEastAsia" w:hAnsiTheme="majorHAnsi" w:cstheme="majorBidi"/>
                <w:color w:val="527D55" w:themeColor="accent1" w:themeShade="BF"/>
                <w:sz w:val="28"/>
                <w:szCs w:val="28"/>
                <w:lang w:val="en-US"/>
              </w:rPr>
              <w:t>*Uniform sync</w:t>
            </w:r>
          </w:p>
        </w:tc>
      </w:tr>
    </w:tbl>
    <w:p w:rsidR="000557E3" w:rsidRPr="004D74B7" w:rsidRDefault="000557E3" w:rsidP="008022D9">
      <w:pPr>
        <w:rPr>
          <w:rFonts w:asciiTheme="majorHAnsi" w:eastAsiaTheme="majorEastAsia" w:hAnsiTheme="majorHAnsi" w:cstheme="majorBidi"/>
          <w:color w:val="527D55" w:themeColor="accent1" w:themeShade="BF"/>
          <w:sz w:val="28"/>
          <w:szCs w:val="28"/>
          <w:lang w:val="en-US"/>
        </w:rPr>
      </w:pPr>
    </w:p>
    <w:p w:rsidR="00ED42E2" w:rsidRPr="004D74B7" w:rsidRDefault="0065401F" w:rsidP="008022D9">
      <w:pPr>
        <w:rPr>
          <w:rFonts w:asciiTheme="majorHAnsi" w:eastAsiaTheme="majorEastAsia" w:hAnsiTheme="majorHAnsi" w:cstheme="majorBidi"/>
          <w:color w:val="527D55" w:themeColor="accent1" w:themeShade="BF"/>
          <w:sz w:val="28"/>
          <w:szCs w:val="28"/>
          <w:lang w:val="en-US"/>
        </w:rPr>
      </w:pPr>
      <w:r>
        <w:rPr>
          <w:rFonts w:asciiTheme="majorHAnsi" w:eastAsiaTheme="majorEastAsia" w:hAnsiTheme="majorHAnsi" w:cstheme="majorBidi"/>
          <w:color w:val="527D55" w:themeColor="accent1" w:themeShade="BF"/>
          <w:sz w:val="28"/>
          <w:szCs w:val="28"/>
          <w:lang w:val="en-US"/>
        </w:rPr>
        <w:br w:type="page"/>
      </w:r>
    </w:p>
    <w:p w:rsidR="008022D9" w:rsidRPr="004B3A5E" w:rsidRDefault="008022D9" w:rsidP="008022D9">
      <w:pPr>
        <w:pStyle w:val="Heading1"/>
      </w:pPr>
      <w:bookmarkStart w:id="23" w:name="_Toc506896284"/>
      <w:r>
        <w:rPr>
          <w:lang w:val="en-US"/>
        </w:rPr>
        <w:lastRenderedPageBreak/>
        <w:t>Bibliography</w:t>
      </w:r>
      <w:bookmarkEnd w:id="23"/>
    </w:p>
    <w:p w:rsidR="00EE4F7A" w:rsidRPr="001967FD" w:rsidRDefault="004D45A5" w:rsidP="00EE4F7A">
      <w:pPr>
        <w:widowControl w:val="0"/>
        <w:autoSpaceDE w:val="0"/>
        <w:autoSpaceDN w:val="0"/>
        <w:adjustRightInd w:val="0"/>
        <w:spacing w:line="240" w:lineRule="auto"/>
        <w:ind w:left="480" w:hanging="480"/>
        <w:rPr>
          <w:rFonts w:ascii="Calibri" w:hAnsi="Calibri" w:cs="Times New Roman"/>
          <w:noProof/>
          <w:szCs w:val="24"/>
          <w:lang w:val="en-US"/>
        </w:rPr>
      </w:pPr>
      <w:r>
        <w:rPr>
          <w:lang w:val="en-US"/>
        </w:rPr>
        <w:fldChar w:fldCharType="begin" w:fldLock="1"/>
      </w:r>
      <w:r w:rsidR="008022D9">
        <w:rPr>
          <w:lang w:val="en-US"/>
        </w:rPr>
        <w:instrText xml:space="preserve">ADDIN Mendeley Bibliography CSL_BIBLIOGRAPHY </w:instrText>
      </w:r>
      <w:r>
        <w:rPr>
          <w:lang w:val="en-US"/>
        </w:rPr>
        <w:fldChar w:fldCharType="separate"/>
      </w:r>
      <w:r w:rsidR="00EE4F7A" w:rsidRPr="001967FD">
        <w:rPr>
          <w:rFonts w:ascii="Calibri" w:hAnsi="Calibri" w:cs="Times New Roman"/>
          <w:noProof/>
          <w:szCs w:val="24"/>
          <w:lang w:val="en-US"/>
        </w:rPr>
        <w:t xml:space="preserve">Arellano-Delgado, A., Cruz-Hernández, C., López Gutiérrez, R. M., &amp; Posadas-Castillo, C. (2015). Outer Synchronization of Simple Firefly Discrete Models in Coupled Networks. </w:t>
      </w:r>
      <w:r w:rsidR="00EE4F7A" w:rsidRPr="001967FD">
        <w:rPr>
          <w:rFonts w:ascii="Calibri" w:hAnsi="Calibri" w:cs="Times New Roman"/>
          <w:i/>
          <w:iCs/>
          <w:noProof/>
          <w:szCs w:val="24"/>
          <w:lang w:val="en-US"/>
        </w:rPr>
        <w:t>Mathematical Problems in Engineering</w:t>
      </w:r>
      <w:r w:rsidR="00EE4F7A" w:rsidRPr="001967FD">
        <w:rPr>
          <w:rFonts w:ascii="Calibri" w:hAnsi="Calibri" w:cs="Times New Roman"/>
          <w:noProof/>
          <w:szCs w:val="24"/>
          <w:lang w:val="en-US"/>
        </w:rPr>
        <w:t xml:space="preserve">, </w:t>
      </w:r>
      <w:r w:rsidR="00EE4F7A" w:rsidRPr="001967FD">
        <w:rPr>
          <w:rFonts w:ascii="Calibri" w:hAnsi="Calibri" w:cs="Times New Roman"/>
          <w:i/>
          <w:iCs/>
          <w:noProof/>
          <w:szCs w:val="24"/>
          <w:lang w:val="en-US"/>
        </w:rPr>
        <w:t>2015</w:t>
      </w:r>
      <w:r w:rsidR="00EE4F7A" w:rsidRPr="001967FD">
        <w:rPr>
          <w:rFonts w:ascii="Calibri" w:hAnsi="Calibri" w:cs="Times New Roman"/>
          <w:noProof/>
          <w:szCs w:val="24"/>
          <w:lang w:val="en-US"/>
        </w:rPr>
        <w:t>. http://doi.org/10.1155/2015/895379</w:t>
      </w:r>
    </w:p>
    <w:p w:rsidR="00EE4F7A" w:rsidRPr="001967FD" w:rsidRDefault="00EE4F7A" w:rsidP="00EE4F7A">
      <w:pPr>
        <w:widowControl w:val="0"/>
        <w:autoSpaceDE w:val="0"/>
        <w:autoSpaceDN w:val="0"/>
        <w:adjustRightInd w:val="0"/>
        <w:spacing w:line="240" w:lineRule="auto"/>
        <w:ind w:left="480" w:hanging="480"/>
        <w:rPr>
          <w:rFonts w:ascii="Calibri" w:hAnsi="Calibri" w:cs="Times New Roman"/>
          <w:noProof/>
          <w:szCs w:val="24"/>
          <w:lang w:val="en-US"/>
        </w:rPr>
      </w:pPr>
      <w:r w:rsidRPr="001967FD">
        <w:rPr>
          <w:rFonts w:ascii="Calibri" w:hAnsi="Calibri" w:cs="Times New Roman"/>
          <w:noProof/>
          <w:szCs w:val="24"/>
          <w:lang w:val="en-US"/>
        </w:rPr>
        <w:t xml:space="preserve">Barahona, M., Barahona, M., &amp; Pecora, L. M. (2002). Synchronization in small-world systems. </w:t>
      </w:r>
      <w:r w:rsidRPr="001967FD">
        <w:rPr>
          <w:rFonts w:ascii="Calibri" w:hAnsi="Calibri" w:cs="Times New Roman"/>
          <w:i/>
          <w:iCs/>
          <w:noProof/>
          <w:szCs w:val="24"/>
          <w:lang w:val="en-US"/>
        </w:rPr>
        <w:t>Physical Review Letters</w:t>
      </w:r>
      <w:r w:rsidRPr="001967FD">
        <w:rPr>
          <w:rFonts w:ascii="Calibri" w:hAnsi="Calibri" w:cs="Times New Roman"/>
          <w:noProof/>
          <w:szCs w:val="24"/>
          <w:lang w:val="en-US"/>
        </w:rPr>
        <w:t xml:space="preserve">, </w:t>
      </w:r>
      <w:r w:rsidRPr="001967FD">
        <w:rPr>
          <w:rFonts w:ascii="Calibri" w:hAnsi="Calibri" w:cs="Times New Roman"/>
          <w:i/>
          <w:iCs/>
          <w:noProof/>
          <w:szCs w:val="24"/>
          <w:lang w:val="en-US"/>
        </w:rPr>
        <w:t>89</w:t>
      </w:r>
      <w:r w:rsidRPr="001967FD">
        <w:rPr>
          <w:rFonts w:ascii="Calibri" w:hAnsi="Calibri" w:cs="Times New Roman"/>
          <w:noProof/>
          <w:szCs w:val="24"/>
          <w:lang w:val="en-US"/>
        </w:rPr>
        <w:t>(5), 054101/1-054101/4. http://doi.org/10.1103/PhysRevLett.89.054101</w:t>
      </w:r>
    </w:p>
    <w:p w:rsidR="00EE4F7A" w:rsidRPr="001967FD" w:rsidRDefault="00EE4F7A" w:rsidP="00EE4F7A">
      <w:pPr>
        <w:widowControl w:val="0"/>
        <w:autoSpaceDE w:val="0"/>
        <w:autoSpaceDN w:val="0"/>
        <w:adjustRightInd w:val="0"/>
        <w:spacing w:line="240" w:lineRule="auto"/>
        <w:ind w:left="480" w:hanging="480"/>
        <w:rPr>
          <w:rFonts w:ascii="Calibri" w:hAnsi="Calibri" w:cs="Times New Roman"/>
          <w:noProof/>
          <w:szCs w:val="24"/>
          <w:lang w:val="en-US"/>
        </w:rPr>
      </w:pPr>
      <w:r w:rsidRPr="001967FD">
        <w:rPr>
          <w:rFonts w:ascii="Calibri" w:hAnsi="Calibri" w:cs="Times New Roman"/>
          <w:noProof/>
          <w:szCs w:val="24"/>
          <w:lang w:val="en-US"/>
        </w:rPr>
        <w:t xml:space="preserve">Buck, J. (1988). Synchronous rhythmic flashing of fireflies. II. </w:t>
      </w:r>
      <w:r w:rsidRPr="001967FD">
        <w:rPr>
          <w:rFonts w:ascii="Calibri" w:hAnsi="Calibri" w:cs="Times New Roman"/>
          <w:i/>
          <w:iCs/>
          <w:noProof/>
          <w:szCs w:val="24"/>
          <w:lang w:val="en-US"/>
        </w:rPr>
        <w:t>Quarterly Review of Biology</w:t>
      </w:r>
      <w:r w:rsidRPr="001967FD">
        <w:rPr>
          <w:rFonts w:ascii="Calibri" w:hAnsi="Calibri" w:cs="Times New Roman"/>
          <w:noProof/>
          <w:szCs w:val="24"/>
          <w:lang w:val="en-US"/>
        </w:rPr>
        <w:t xml:space="preserve">, </w:t>
      </w:r>
      <w:r w:rsidRPr="001967FD">
        <w:rPr>
          <w:rFonts w:ascii="Calibri" w:hAnsi="Calibri" w:cs="Times New Roman"/>
          <w:i/>
          <w:iCs/>
          <w:noProof/>
          <w:szCs w:val="24"/>
          <w:lang w:val="en-US"/>
        </w:rPr>
        <w:t>63</w:t>
      </w:r>
      <w:r w:rsidRPr="001967FD">
        <w:rPr>
          <w:rFonts w:ascii="Calibri" w:hAnsi="Calibri" w:cs="Times New Roman"/>
          <w:noProof/>
          <w:szCs w:val="24"/>
          <w:lang w:val="en-US"/>
        </w:rPr>
        <w:t>(3), 265–289. http://doi.org/10.1086/415929</w:t>
      </w:r>
    </w:p>
    <w:p w:rsidR="00EE4F7A" w:rsidRPr="001967FD" w:rsidRDefault="00EE4F7A" w:rsidP="00EE4F7A">
      <w:pPr>
        <w:widowControl w:val="0"/>
        <w:autoSpaceDE w:val="0"/>
        <w:autoSpaceDN w:val="0"/>
        <w:adjustRightInd w:val="0"/>
        <w:spacing w:line="240" w:lineRule="auto"/>
        <w:ind w:left="480" w:hanging="480"/>
        <w:rPr>
          <w:rFonts w:ascii="Calibri" w:hAnsi="Calibri" w:cs="Times New Roman"/>
          <w:noProof/>
          <w:szCs w:val="24"/>
          <w:lang w:val="en-US"/>
        </w:rPr>
      </w:pPr>
      <w:r w:rsidRPr="001967FD">
        <w:rPr>
          <w:rFonts w:ascii="Calibri" w:hAnsi="Calibri" w:cs="Times New Roman"/>
          <w:noProof/>
          <w:szCs w:val="24"/>
          <w:lang w:val="en-US"/>
        </w:rPr>
        <w:t xml:space="preserve">Buck, J., &amp; Buck, E. (1966). Biology of synchronous flashing of fireflies. </w:t>
      </w:r>
      <w:r w:rsidRPr="001967FD">
        <w:rPr>
          <w:rFonts w:ascii="Calibri" w:hAnsi="Calibri" w:cs="Times New Roman"/>
          <w:i/>
          <w:iCs/>
          <w:noProof/>
          <w:szCs w:val="24"/>
          <w:lang w:val="en-US"/>
        </w:rPr>
        <w:t>Nature</w:t>
      </w:r>
      <w:r w:rsidRPr="001967FD">
        <w:rPr>
          <w:rFonts w:ascii="Calibri" w:hAnsi="Calibri" w:cs="Times New Roman"/>
          <w:noProof/>
          <w:szCs w:val="24"/>
          <w:lang w:val="en-US"/>
        </w:rPr>
        <w:t xml:space="preserve">, </w:t>
      </w:r>
      <w:r w:rsidRPr="001967FD">
        <w:rPr>
          <w:rFonts w:ascii="Calibri" w:hAnsi="Calibri" w:cs="Times New Roman"/>
          <w:i/>
          <w:iCs/>
          <w:noProof/>
          <w:szCs w:val="24"/>
          <w:lang w:val="en-US"/>
        </w:rPr>
        <w:t>211</w:t>
      </w:r>
      <w:r w:rsidRPr="001967FD">
        <w:rPr>
          <w:rFonts w:ascii="Calibri" w:hAnsi="Calibri" w:cs="Times New Roman"/>
          <w:noProof/>
          <w:szCs w:val="24"/>
          <w:lang w:val="en-US"/>
        </w:rPr>
        <w:t>(5049), 562–564. http://doi.org/10.1038/211562a0</w:t>
      </w:r>
    </w:p>
    <w:p w:rsidR="00EE4F7A" w:rsidRPr="001967FD" w:rsidRDefault="00EE4F7A" w:rsidP="00EE4F7A">
      <w:pPr>
        <w:widowControl w:val="0"/>
        <w:autoSpaceDE w:val="0"/>
        <w:autoSpaceDN w:val="0"/>
        <w:adjustRightInd w:val="0"/>
        <w:spacing w:line="240" w:lineRule="auto"/>
        <w:ind w:left="480" w:hanging="480"/>
        <w:rPr>
          <w:rFonts w:ascii="Calibri" w:hAnsi="Calibri" w:cs="Times New Roman"/>
          <w:noProof/>
          <w:szCs w:val="24"/>
          <w:lang w:val="en-US"/>
        </w:rPr>
      </w:pPr>
      <w:r w:rsidRPr="001967FD">
        <w:rPr>
          <w:rFonts w:ascii="Calibri" w:hAnsi="Calibri" w:cs="Times New Roman"/>
          <w:noProof/>
          <w:szCs w:val="24"/>
          <w:lang w:val="en-US"/>
        </w:rPr>
        <w:t xml:space="preserve">Buck, J., Buck, E., Case, J. F., &amp; Hanson, F. E. (1981). Control of flashing in fireflies - V. Pacemaker synchronization in Pteroptyx cribellata. </w:t>
      </w:r>
      <w:r w:rsidRPr="001967FD">
        <w:rPr>
          <w:rFonts w:ascii="Calibri" w:hAnsi="Calibri" w:cs="Times New Roman"/>
          <w:i/>
          <w:iCs/>
          <w:noProof/>
          <w:szCs w:val="24"/>
          <w:lang w:val="en-US"/>
        </w:rPr>
        <w:t>Journal of Comparative Physiology □ A</w:t>
      </w:r>
      <w:r w:rsidRPr="001967FD">
        <w:rPr>
          <w:rFonts w:ascii="Calibri" w:hAnsi="Calibri" w:cs="Times New Roman"/>
          <w:noProof/>
          <w:szCs w:val="24"/>
          <w:lang w:val="en-US"/>
        </w:rPr>
        <w:t xml:space="preserve">, </w:t>
      </w:r>
      <w:r w:rsidRPr="001967FD">
        <w:rPr>
          <w:rFonts w:ascii="Calibri" w:hAnsi="Calibri" w:cs="Times New Roman"/>
          <w:i/>
          <w:iCs/>
          <w:noProof/>
          <w:szCs w:val="24"/>
          <w:lang w:val="en-US"/>
        </w:rPr>
        <w:t>144</w:t>
      </w:r>
      <w:r w:rsidRPr="001967FD">
        <w:rPr>
          <w:rFonts w:ascii="Calibri" w:hAnsi="Calibri" w:cs="Times New Roman"/>
          <w:noProof/>
          <w:szCs w:val="24"/>
          <w:lang w:val="en-US"/>
        </w:rPr>
        <w:t>(3), 287–298. http://doi.org/10.1007/BF00612560</w:t>
      </w:r>
    </w:p>
    <w:p w:rsidR="00EE4F7A" w:rsidRPr="001967FD" w:rsidRDefault="00EE4F7A" w:rsidP="00EE4F7A">
      <w:pPr>
        <w:widowControl w:val="0"/>
        <w:autoSpaceDE w:val="0"/>
        <w:autoSpaceDN w:val="0"/>
        <w:adjustRightInd w:val="0"/>
        <w:spacing w:line="240" w:lineRule="auto"/>
        <w:ind w:left="480" w:hanging="480"/>
        <w:rPr>
          <w:rFonts w:ascii="Calibri" w:hAnsi="Calibri" w:cs="Times New Roman"/>
          <w:noProof/>
          <w:szCs w:val="24"/>
          <w:lang w:val="en-US"/>
        </w:rPr>
      </w:pPr>
      <w:r w:rsidRPr="001967FD">
        <w:rPr>
          <w:rFonts w:ascii="Calibri" w:hAnsi="Calibri" w:cs="Times New Roman"/>
          <w:noProof/>
          <w:szCs w:val="24"/>
          <w:lang w:val="en-US"/>
        </w:rPr>
        <w:t xml:space="preserve">Ermentrout, B. (1991a). An adaptive model for synchrony in the firefly Pteroptyx malaccae. </w:t>
      </w:r>
      <w:r w:rsidRPr="001967FD">
        <w:rPr>
          <w:rFonts w:ascii="Calibri" w:hAnsi="Calibri" w:cs="Times New Roman"/>
          <w:i/>
          <w:iCs/>
          <w:noProof/>
          <w:szCs w:val="24"/>
          <w:lang w:val="en-US"/>
        </w:rPr>
        <w:t>Journal of Mathematical Biology</w:t>
      </w:r>
      <w:r w:rsidRPr="001967FD">
        <w:rPr>
          <w:rFonts w:ascii="Calibri" w:hAnsi="Calibri" w:cs="Times New Roman"/>
          <w:noProof/>
          <w:szCs w:val="24"/>
          <w:lang w:val="en-US"/>
        </w:rPr>
        <w:t xml:space="preserve">, </w:t>
      </w:r>
      <w:r w:rsidRPr="001967FD">
        <w:rPr>
          <w:rFonts w:ascii="Calibri" w:hAnsi="Calibri" w:cs="Times New Roman"/>
          <w:i/>
          <w:iCs/>
          <w:noProof/>
          <w:szCs w:val="24"/>
          <w:lang w:val="en-US"/>
        </w:rPr>
        <w:t>29</w:t>
      </w:r>
      <w:r w:rsidRPr="001967FD">
        <w:rPr>
          <w:rFonts w:ascii="Calibri" w:hAnsi="Calibri" w:cs="Times New Roman"/>
          <w:noProof/>
          <w:szCs w:val="24"/>
          <w:lang w:val="en-US"/>
        </w:rPr>
        <w:t>(6), 571–585. http://doi.org/10.1007/BF00164052</w:t>
      </w:r>
    </w:p>
    <w:p w:rsidR="00EE4F7A" w:rsidRPr="001967FD" w:rsidRDefault="00EE4F7A" w:rsidP="00EE4F7A">
      <w:pPr>
        <w:widowControl w:val="0"/>
        <w:autoSpaceDE w:val="0"/>
        <w:autoSpaceDN w:val="0"/>
        <w:adjustRightInd w:val="0"/>
        <w:spacing w:line="240" w:lineRule="auto"/>
        <w:ind w:left="480" w:hanging="480"/>
        <w:rPr>
          <w:rFonts w:ascii="Calibri" w:hAnsi="Calibri" w:cs="Times New Roman"/>
          <w:noProof/>
          <w:szCs w:val="24"/>
          <w:lang w:val="en-US"/>
        </w:rPr>
      </w:pPr>
      <w:r w:rsidRPr="001967FD">
        <w:rPr>
          <w:rFonts w:ascii="Calibri" w:hAnsi="Calibri" w:cs="Times New Roman"/>
          <w:noProof/>
          <w:szCs w:val="24"/>
          <w:lang w:val="en-US"/>
        </w:rPr>
        <w:t>Ermentrout, B. (1991b). Pteroptyx malaccae, 571–585.</w:t>
      </w:r>
    </w:p>
    <w:p w:rsidR="00EE4F7A" w:rsidRPr="001967FD" w:rsidRDefault="00EE4F7A" w:rsidP="00EE4F7A">
      <w:pPr>
        <w:widowControl w:val="0"/>
        <w:autoSpaceDE w:val="0"/>
        <w:autoSpaceDN w:val="0"/>
        <w:adjustRightInd w:val="0"/>
        <w:spacing w:line="240" w:lineRule="auto"/>
        <w:ind w:left="480" w:hanging="480"/>
        <w:rPr>
          <w:rFonts w:ascii="Calibri" w:hAnsi="Calibri" w:cs="Times New Roman"/>
          <w:noProof/>
          <w:szCs w:val="24"/>
          <w:lang w:val="en-US"/>
        </w:rPr>
      </w:pPr>
      <w:r w:rsidRPr="001967FD">
        <w:rPr>
          <w:rFonts w:ascii="Calibri" w:hAnsi="Calibri" w:cs="Times New Roman"/>
          <w:noProof/>
          <w:szCs w:val="24"/>
          <w:lang w:val="en-US"/>
        </w:rPr>
        <w:t xml:space="preserve">Hermoso De Mendoza, I., Pachón, L. A., Gómez-Gardeñes, J., &amp; Zueco, D. (2014). Synchronization in a semiclassical Kuramoto model. </w:t>
      </w:r>
      <w:r w:rsidRPr="001967FD">
        <w:rPr>
          <w:rFonts w:ascii="Calibri" w:hAnsi="Calibri" w:cs="Times New Roman"/>
          <w:i/>
          <w:iCs/>
          <w:noProof/>
          <w:szCs w:val="24"/>
          <w:lang w:val="en-US"/>
        </w:rPr>
        <w:t>Physical Review E - Statistical, Nonlinear, and Soft Matter Physics</w:t>
      </w:r>
      <w:r w:rsidRPr="001967FD">
        <w:rPr>
          <w:rFonts w:ascii="Calibri" w:hAnsi="Calibri" w:cs="Times New Roman"/>
          <w:noProof/>
          <w:szCs w:val="24"/>
          <w:lang w:val="en-US"/>
        </w:rPr>
        <w:t xml:space="preserve">, </w:t>
      </w:r>
      <w:r w:rsidRPr="001967FD">
        <w:rPr>
          <w:rFonts w:ascii="Calibri" w:hAnsi="Calibri" w:cs="Times New Roman"/>
          <w:i/>
          <w:iCs/>
          <w:noProof/>
          <w:szCs w:val="24"/>
          <w:lang w:val="en-US"/>
        </w:rPr>
        <w:t>90</w:t>
      </w:r>
      <w:r w:rsidRPr="001967FD">
        <w:rPr>
          <w:rFonts w:ascii="Calibri" w:hAnsi="Calibri" w:cs="Times New Roman"/>
          <w:noProof/>
          <w:szCs w:val="24"/>
          <w:lang w:val="en-US"/>
        </w:rPr>
        <w:t>(5). http://doi.org/10.1103/PhysRevE.90.052904</w:t>
      </w:r>
    </w:p>
    <w:p w:rsidR="00EE4F7A" w:rsidRPr="001967FD" w:rsidRDefault="00EE4F7A" w:rsidP="00EE4F7A">
      <w:pPr>
        <w:widowControl w:val="0"/>
        <w:autoSpaceDE w:val="0"/>
        <w:autoSpaceDN w:val="0"/>
        <w:adjustRightInd w:val="0"/>
        <w:spacing w:line="240" w:lineRule="auto"/>
        <w:ind w:left="480" w:hanging="480"/>
        <w:rPr>
          <w:rFonts w:ascii="Calibri" w:hAnsi="Calibri" w:cs="Times New Roman"/>
          <w:noProof/>
          <w:szCs w:val="24"/>
          <w:lang w:val="en-US"/>
        </w:rPr>
      </w:pPr>
      <w:r w:rsidRPr="001967FD">
        <w:rPr>
          <w:rFonts w:ascii="Calibri" w:hAnsi="Calibri" w:cs="Times New Roman"/>
          <w:noProof/>
          <w:szCs w:val="24"/>
          <w:lang w:val="en-US"/>
        </w:rPr>
        <w:t xml:space="preserve">Hong, H., Choi, M. Y., &amp; Beom Jun Kim. (2008). Synchronization in small-world networks. </w:t>
      </w:r>
      <w:r w:rsidRPr="001967FD">
        <w:rPr>
          <w:rFonts w:ascii="Calibri" w:hAnsi="Calibri" w:cs="Times New Roman"/>
          <w:i/>
          <w:iCs/>
          <w:noProof/>
          <w:szCs w:val="24"/>
          <w:lang w:val="en-US"/>
        </w:rPr>
        <w:t>Chaos</w:t>
      </w:r>
      <w:r w:rsidRPr="001967FD">
        <w:rPr>
          <w:rFonts w:ascii="Calibri" w:hAnsi="Calibri" w:cs="Times New Roman"/>
          <w:noProof/>
          <w:szCs w:val="24"/>
          <w:lang w:val="en-US"/>
        </w:rPr>
        <w:t xml:space="preserve">, </w:t>
      </w:r>
      <w:r w:rsidRPr="001967FD">
        <w:rPr>
          <w:rFonts w:ascii="Calibri" w:hAnsi="Calibri" w:cs="Times New Roman"/>
          <w:i/>
          <w:iCs/>
          <w:noProof/>
          <w:szCs w:val="24"/>
          <w:lang w:val="en-US"/>
        </w:rPr>
        <w:t>18</w:t>
      </w:r>
      <w:r w:rsidRPr="001967FD">
        <w:rPr>
          <w:rFonts w:ascii="Calibri" w:hAnsi="Calibri" w:cs="Times New Roman"/>
          <w:noProof/>
          <w:szCs w:val="24"/>
          <w:lang w:val="en-US"/>
        </w:rPr>
        <w:t>(3). http://doi.org/10.1063/1.2939136</w:t>
      </w:r>
    </w:p>
    <w:p w:rsidR="00EE4F7A" w:rsidRPr="001967FD" w:rsidRDefault="00EE4F7A" w:rsidP="00EE4F7A">
      <w:pPr>
        <w:widowControl w:val="0"/>
        <w:autoSpaceDE w:val="0"/>
        <w:autoSpaceDN w:val="0"/>
        <w:adjustRightInd w:val="0"/>
        <w:spacing w:line="240" w:lineRule="auto"/>
        <w:ind w:left="480" w:hanging="480"/>
        <w:rPr>
          <w:rFonts w:ascii="Calibri" w:hAnsi="Calibri" w:cs="Times New Roman"/>
          <w:noProof/>
          <w:szCs w:val="24"/>
          <w:lang w:val="en-US"/>
        </w:rPr>
      </w:pPr>
      <w:r w:rsidRPr="001967FD">
        <w:rPr>
          <w:rFonts w:ascii="Calibri" w:hAnsi="Calibri" w:cs="Times New Roman"/>
          <w:noProof/>
          <w:szCs w:val="24"/>
          <w:lang w:val="en-US"/>
        </w:rPr>
        <w:t xml:space="preserve">John, &amp; Buck, E. (1976). Synchronous Fireflies. </w:t>
      </w:r>
      <w:r w:rsidRPr="001967FD">
        <w:rPr>
          <w:rFonts w:ascii="Calibri" w:hAnsi="Calibri" w:cs="Times New Roman"/>
          <w:i/>
          <w:iCs/>
          <w:noProof/>
          <w:szCs w:val="24"/>
          <w:lang w:val="en-US"/>
        </w:rPr>
        <w:t>Scientific American</w:t>
      </w:r>
      <w:r w:rsidRPr="001967FD">
        <w:rPr>
          <w:rFonts w:ascii="Calibri" w:hAnsi="Calibri" w:cs="Times New Roman"/>
          <w:noProof/>
          <w:szCs w:val="24"/>
          <w:lang w:val="en-US"/>
        </w:rPr>
        <w:t xml:space="preserve">, </w:t>
      </w:r>
      <w:r w:rsidRPr="001967FD">
        <w:rPr>
          <w:rFonts w:ascii="Calibri" w:hAnsi="Calibri" w:cs="Times New Roman"/>
          <w:i/>
          <w:iCs/>
          <w:noProof/>
          <w:szCs w:val="24"/>
          <w:lang w:val="en-US"/>
        </w:rPr>
        <w:t>234</w:t>
      </w:r>
      <w:r w:rsidRPr="001967FD">
        <w:rPr>
          <w:rFonts w:ascii="Calibri" w:hAnsi="Calibri" w:cs="Times New Roman"/>
          <w:noProof/>
          <w:szCs w:val="24"/>
          <w:lang w:val="en-US"/>
        </w:rPr>
        <w:t>(5), 74–85. http://doi.org/10.1038/scientificamerican0576-74</w:t>
      </w:r>
    </w:p>
    <w:p w:rsidR="00EE4F7A" w:rsidRPr="001967FD" w:rsidRDefault="00EE4F7A" w:rsidP="00EE4F7A">
      <w:pPr>
        <w:widowControl w:val="0"/>
        <w:autoSpaceDE w:val="0"/>
        <w:autoSpaceDN w:val="0"/>
        <w:adjustRightInd w:val="0"/>
        <w:spacing w:line="240" w:lineRule="auto"/>
        <w:ind w:left="480" w:hanging="480"/>
        <w:rPr>
          <w:rFonts w:ascii="Calibri" w:hAnsi="Calibri" w:cs="Times New Roman"/>
          <w:noProof/>
          <w:szCs w:val="24"/>
          <w:lang w:val="en-US"/>
        </w:rPr>
      </w:pPr>
      <w:r w:rsidRPr="001967FD">
        <w:rPr>
          <w:rFonts w:ascii="Calibri" w:hAnsi="Calibri" w:cs="Times New Roman"/>
          <w:noProof/>
          <w:szCs w:val="24"/>
          <w:lang w:val="en-US"/>
        </w:rPr>
        <w:t xml:space="preserve">Li, C., Xu, H., Liao, X., &amp; Yu, J. (2004). Synchronization in small-world oscillator networks with coupling delays. </w:t>
      </w:r>
      <w:r w:rsidRPr="001967FD">
        <w:rPr>
          <w:rFonts w:ascii="Calibri" w:hAnsi="Calibri" w:cs="Times New Roman"/>
          <w:i/>
          <w:iCs/>
          <w:noProof/>
          <w:szCs w:val="24"/>
          <w:lang w:val="en-US"/>
        </w:rPr>
        <w:t>Physica A: Statistical Mechanics and Its Applications</w:t>
      </w:r>
      <w:r w:rsidRPr="001967FD">
        <w:rPr>
          <w:rFonts w:ascii="Calibri" w:hAnsi="Calibri" w:cs="Times New Roman"/>
          <w:noProof/>
          <w:szCs w:val="24"/>
          <w:lang w:val="en-US"/>
        </w:rPr>
        <w:t xml:space="preserve">, </w:t>
      </w:r>
      <w:r w:rsidRPr="001967FD">
        <w:rPr>
          <w:rFonts w:ascii="Calibri" w:hAnsi="Calibri" w:cs="Times New Roman"/>
          <w:i/>
          <w:iCs/>
          <w:noProof/>
          <w:szCs w:val="24"/>
          <w:lang w:val="en-US"/>
        </w:rPr>
        <w:t>335</w:t>
      </w:r>
      <w:r w:rsidRPr="001967FD">
        <w:rPr>
          <w:rFonts w:ascii="Calibri" w:hAnsi="Calibri" w:cs="Times New Roman"/>
          <w:noProof/>
          <w:szCs w:val="24"/>
          <w:lang w:val="en-US"/>
        </w:rPr>
        <w:t>(3–4), 359–364. http://doi.org/10.1016/j.physa.2003.12.037</w:t>
      </w:r>
    </w:p>
    <w:p w:rsidR="00EE4F7A" w:rsidRPr="001967FD" w:rsidRDefault="00EE4F7A" w:rsidP="00EE4F7A">
      <w:pPr>
        <w:widowControl w:val="0"/>
        <w:autoSpaceDE w:val="0"/>
        <w:autoSpaceDN w:val="0"/>
        <w:adjustRightInd w:val="0"/>
        <w:spacing w:line="240" w:lineRule="auto"/>
        <w:ind w:left="480" w:hanging="480"/>
        <w:rPr>
          <w:rFonts w:ascii="Calibri" w:hAnsi="Calibri" w:cs="Times New Roman"/>
          <w:noProof/>
          <w:szCs w:val="24"/>
          <w:lang w:val="en-US"/>
        </w:rPr>
      </w:pPr>
      <w:r w:rsidRPr="001967FD">
        <w:rPr>
          <w:rFonts w:ascii="Calibri" w:hAnsi="Calibri" w:cs="Times New Roman"/>
          <w:noProof/>
          <w:szCs w:val="24"/>
          <w:lang w:val="en-US"/>
        </w:rPr>
        <w:t xml:space="preserve">Mirollo, R. E., Strogatz, S. H., Journal, S., &amp; Dec, N. (2007). Synchronization of Pulse-Coupled Biological Oscillators, </w:t>
      </w:r>
      <w:r w:rsidRPr="001967FD">
        <w:rPr>
          <w:rFonts w:ascii="Calibri" w:hAnsi="Calibri" w:cs="Times New Roman"/>
          <w:i/>
          <w:iCs/>
          <w:noProof/>
          <w:szCs w:val="24"/>
          <w:lang w:val="en-US"/>
        </w:rPr>
        <w:t>50</w:t>
      </w:r>
      <w:r w:rsidRPr="001967FD">
        <w:rPr>
          <w:rFonts w:ascii="Calibri" w:hAnsi="Calibri" w:cs="Times New Roman"/>
          <w:noProof/>
          <w:szCs w:val="24"/>
          <w:lang w:val="en-US"/>
        </w:rPr>
        <w:t>(6), 1645–1662.</w:t>
      </w:r>
    </w:p>
    <w:p w:rsidR="00EE4F7A" w:rsidRPr="001967FD" w:rsidRDefault="00EE4F7A" w:rsidP="00EE4F7A">
      <w:pPr>
        <w:widowControl w:val="0"/>
        <w:autoSpaceDE w:val="0"/>
        <w:autoSpaceDN w:val="0"/>
        <w:adjustRightInd w:val="0"/>
        <w:spacing w:line="240" w:lineRule="auto"/>
        <w:ind w:left="480" w:hanging="480"/>
        <w:rPr>
          <w:rFonts w:ascii="Calibri" w:hAnsi="Calibri" w:cs="Times New Roman"/>
          <w:noProof/>
          <w:szCs w:val="24"/>
          <w:lang w:val="en-US"/>
        </w:rPr>
      </w:pPr>
      <w:r w:rsidRPr="001967FD">
        <w:rPr>
          <w:rFonts w:ascii="Calibri" w:hAnsi="Calibri" w:cs="Times New Roman"/>
          <w:noProof/>
          <w:szCs w:val="24"/>
          <w:lang w:val="en-US"/>
        </w:rPr>
        <w:t xml:space="preserve">Strogatz, S. H. (2000). From Kuramoto to Crawford : exploring the onset of synchronization in populations of coupled oscillators, </w:t>
      </w:r>
      <w:r w:rsidRPr="001967FD">
        <w:rPr>
          <w:rFonts w:ascii="Calibri" w:hAnsi="Calibri" w:cs="Times New Roman"/>
          <w:i/>
          <w:iCs/>
          <w:noProof/>
          <w:szCs w:val="24"/>
          <w:lang w:val="en-US"/>
        </w:rPr>
        <w:t>143</w:t>
      </w:r>
      <w:r w:rsidRPr="001967FD">
        <w:rPr>
          <w:rFonts w:ascii="Calibri" w:hAnsi="Calibri" w:cs="Times New Roman"/>
          <w:noProof/>
          <w:szCs w:val="24"/>
          <w:lang w:val="en-US"/>
        </w:rPr>
        <w:t>, 1–20.</w:t>
      </w:r>
    </w:p>
    <w:p w:rsidR="00EE4F7A" w:rsidRPr="001967FD" w:rsidRDefault="00EE4F7A" w:rsidP="00EE4F7A">
      <w:pPr>
        <w:widowControl w:val="0"/>
        <w:autoSpaceDE w:val="0"/>
        <w:autoSpaceDN w:val="0"/>
        <w:adjustRightInd w:val="0"/>
        <w:spacing w:line="240" w:lineRule="auto"/>
        <w:ind w:left="480" w:hanging="480"/>
        <w:rPr>
          <w:rFonts w:ascii="Calibri" w:hAnsi="Calibri" w:cs="Times New Roman"/>
          <w:noProof/>
          <w:szCs w:val="24"/>
          <w:lang w:val="en-US"/>
        </w:rPr>
      </w:pPr>
      <w:r w:rsidRPr="001967FD">
        <w:rPr>
          <w:rFonts w:ascii="Calibri" w:hAnsi="Calibri" w:cs="Times New Roman"/>
          <w:noProof/>
          <w:szCs w:val="24"/>
          <w:lang w:val="en-US"/>
        </w:rPr>
        <w:t xml:space="preserve">Strogatz, S. H. (2012). </w:t>
      </w:r>
      <w:r w:rsidRPr="001967FD">
        <w:rPr>
          <w:rFonts w:ascii="Calibri" w:hAnsi="Calibri" w:cs="Times New Roman"/>
          <w:i/>
          <w:iCs/>
          <w:noProof/>
          <w:szCs w:val="24"/>
          <w:lang w:val="en-US"/>
        </w:rPr>
        <w:t>Sync: How Order Emerges from Chaos In the Universe, Nature, and Daily Life</w:t>
      </w:r>
      <w:r w:rsidRPr="001967FD">
        <w:rPr>
          <w:rFonts w:ascii="Calibri" w:hAnsi="Calibri" w:cs="Times New Roman"/>
          <w:noProof/>
          <w:szCs w:val="24"/>
          <w:lang w:val="en-US"/>
        </w:rPr>
        <w:t>. Hachette Books. Retrieved from https://books.google.gr/books?id=ZQeZAAAAQBAJ</w:t>
      </w:r>
    </w:p>
    <w:p w:rsidR="00EE4F7A" w:rsidRPr="001967FD" w:rsidRDefault="00EE4F7A" w:rsidP="00EE4F7A">
      <w:pPr>
        <w:widowControl w:val="0"/>
        <w:autoSpaceDE w:val="0"/>
        <w:autoSpaceDN w:val="0"/>
        <w:adjustRightInd w:val="0"/>
        <w:spacing w:line="240" w:lineRule="auto"/>
        <w:ind w:left="480" w:hanging="480"/>
        <w:rPr>
          <w:rFonts w:ascii="Calibri" w:hAnsi="Calibri" w:cs="Times New Roman"/>
          <w:noProof/>
          <w:szCs w:val="24"/>
          <w:lang w:val="en-US"/>
        </w:rPr>
      </w:pPr>
      <w:r w:rsidRPr="001967FD">
        <w:rPr>
          <w:rFonts w:ascii="Calibri" w:hAnsi="Calibri" w:cs="Times New Roman"/>
          <w:noProof/>
          <w:szCs w:val="24"/>
          <w:lang w:val="en-US"/>
        </w:rPr>
        <w:t>Tyrrell, A., Auer, G., &amp; Bettstetter, C. (2006). Firefly Synchronization in Ad Hoc Networks.</w:t>
      </w:r>
    </w:p>
    <w:p w:rsidR="00EE4F7A" w:rsidRPr="001967FD" w:rsidRDefault="00EE4F7A" w:rsidP="00EE4F7A">
      <w:pPr>
        <w:widowControl w:val="0"/>
        <w:autoSpaceDE w:val="0"/>
        <w:autoSpaceDN w:val="0"/>
        <w:adjustRightInd w:val="0"/>
        <w:spacing w:line="240" w:lineRule="auto"/>
        <w:ind w:left="480" w:hanging="480"/>
        <w:rPr>
          <w:rFonts w:ascii="Calibri" w:hAnsi="Calibri" w:cs="Times New Roman"/>
          <w:noProof/>
          <w:szCs w:val="24"/>
          <w:lang w:val="en-US"/>
        </w:rPr>
      </w:pPr>
      <w:r w:rsidRPr="001967FD">
        <w:rPr>
          <w:rFonts w:ascii="Calibri" w:hAnsi="Calibri" w:cs="Times New Roman"/>
          <w:noProof/>
          <w:szCs w:val="24"/>
          <w:lang w:val="en-US"/>
        </w:rPr>
        <w:t xml:space="preserve">WANG, X. F., &amp; CHEN, G. (2002). Synchronization in Small-World Dynamical Networks. </w:t>
      </w:r>
      <w:r w:rsidRPr="001967FD">
        <w:rPr>
          <w:rFonts w:ascii="Calibri" w:hAnsi="Calibri" w:cs="Times New Roman"/>
          <w:i/>
          <w:iCs/>
          <w:noProof/>
          <w:szCs w:val="24"/>
          <w:lang w:val="en-US"/>
        </w:rPr>
        <w:t>International Journal of Bifurcation and Chaos</w:t>
      </w:r>
      <w:r w:rsidRPr="001967FD">
        <w:rPr>
          <w:rFonts w:ascii="Calibri" w:hAnsi="Calibri" w:cs="Times New Roman"/>
          <w:noProof/>
          <w:szCs w:val="24"/>
          <w:lang w:val="en-US"/>
        </w:rPr>
        <w:t xml:space="preserve">, </w:t>
      </w:r>
      <w:r w:rsidRPr="001967FD">
        <w:rPr>
          <w:rFonts w:ascii="Calibri" w:hAnsi="Calibri" w:cs="Times New Roman"/>
          <w:i/>
          <w:iCs/>
          <w:noProof/>
          <w:szCs w:val="24"/>
          <w:lang w:val="en-US"/>
        </w:rPr>
        <w:t>12</w:t>
      </w:r>
      <w:r w:rsidRPr="001967FD">
        <w:rPr>
          <w:rFonts w:ascii="Calibri" w:hAnsi="Calibri" w:cs="Times New Roman"/>
          <w:noProof/>
          <w:szCs w:val="24"/>
          <w:lang w:val="en-US"/>
        </w:rPr>
        <w:t>(1), 187–192. http://doi.org/10.1142/S0218127402004292</w:t>
      </w:r>
    </w:p>
    <w:p w:rsidR="00EE4F7A" w:rsidRPr="001967FD" w:rsidRDefault="00EE4F7A" w:rsidP="00EE4F7A">
      <w:pPr>
        <w:widowControl w:val="0"/>
        <w:autoSpaceDE w:val="0"/>
        <w:autoSpaceDN w:val="0"/>
        <w:adjustRightInd w:val="0"/>
        <w:spacing w:line="240" w:lineRule="auto"/>
        <w:ind w:left="480" w:hanging="480"/>
        <w:rPr>
          <w:rFonts w:ascii="Calibri" w:hAnsi="Calibri" w:cs="Times New Roman"/>
          <w:noProof/>
          <w:szCs w:val="24"/>
          <w:lang w:val="en-US"/>
        </w:rPr>
      </w:pPr>
      <w:r w:rsidRPr="001967FD">
        <w:rPr>
          <w:rFonts w:ascii="Calibri" w:hAnsi="Calibri" w:cs="Times New Roman"/>
          <w:noProof/>
          <w:szCs w:val="24"/>
          <w:lang w:val="en-US"/>
        </w:rPr>
        <w:t xml:space="preserve">Watts, D. J. J., &amp; Strogatz, S. H. H. (1998). Collective dynamics of “small-world” networks. </w:t>
      </w:r>
      <w:r w:rsidRPr="001967FD">
        <w:rPr>
          <w:rFonts w:ascii="Calibri" w:hAnsi="Calibri" w:cs="Times New Roman"/>
          <w:i/>
          <w:iCs/>
          <w:noProof/>
          <w:szCs w:val="24"/>
          <w:lang w:val="en-US"/>
        </w:rPr>
        <w:lastRenderedPageBreak/>
        <w:t>Nature</w:t>
      </w:r>
      <w:r w:rsidRPr="001967FD">
        <w:rPr>
          <w:rFonts w:ascii="Calibri" w:hAnsi="Calibri" w:cs="Times New Roman"/>
          <w:noProof/>
          <w:szCs w:val="24"/>
          <w:lang w:val="en-US"/>
        </w:rPr>
        <w:t xml:space="preserve">, </w:t>
      </w:r>
      <w:r w:rsidRPr="001967FD">
        <w:rPr>
          <w:rFonts w:ascii="Calibri" w:hAnsi="Calibri" w:cs="Times New Roman"/>
          <w:i/>
          <w:iCs/>
          <w:noProof/>
          <w:szCs w:val="24"/>
          <w:lang w:val="en-US"/>
        </w:rPr>
        <w:t>393</w:t>
      </w:r>
      <w:r w:rsidRPr="001967FD">
        <w:rPr>
          <w:rFonts w:ascii="Calibri" w:hAnsi="Calibri" w:cs="Times New Roman"/>
          <w:noProof/>
          <w:szCs w:val="24"/>
          <w:lang w:val="en-US"/>
        </w:rPr>
        <w:t>(6684), 440–442. http://doi.org/10.1038/30918</w:t>
      </w:r>
    </w:p>
    <w:p w:rsidR="00EE4F7A" w:rsidRPr="00EE4F7A" w:rsidRDefault="00EE4F7A" w:rsidP="00EE4F7A">
      <w:pPr>
        <w:widowControl w:val="0"/>
        <w:autoSpaceDE w:val="0"/>
        <w:autoSpaceDN w:val="0"/>
        <w:adjustRightInd w:val="0"/>
        <w:spacing w:line="240" w:lineRule="auto"/>
        <w:ind w:left="480" w:hanging="480"/>
        <w:rPr>
          <w:rFonts w:ascii="Calibri" w:hAnsi="Calibri"/>
          <w:noProof/>
        </w:rPr>
      </w:pPr>
      <w:r w:rsidRPr="001967FD">
        <w:rPr>
          <w:rFonts w:ascii="Calibri" w:hAnsi="Calibri" w:cs="Times New Roman"/>
          <w:noProof/>
          <w:szCs w:val="24"/>
          <w:lang w:val="en-US"/>
        </w:rPr>
        <w:t xml:space="preserve">Zhou, T., Zhao, M., Chen, G., Yan, G., &amp; Wang, B.-H. (2007). Phase synchronization on scale-free networks with community structure. </w:t>
      </w:r>
      <w:r w:rsidRPr="00EE4F7A">
        <w:rPr>
          <w:rFonts w:ascii="Calibri" w:hAnsi="Calibri" w:cs="Times New Roman"/>
          <w:i/>
          <w:iCs/>
          <w:noProof/>
          <w:szCs w:val="24"/>
        </w:rPr>
        <w:t>Physics Letters A</w:t>
      </w:r>
      <w:r w:rsidRPr="00EE4F7A">
        <w:rPr>
          <w:rFonts w:ascii="Calibri" w:hAnsi="Calibri" w:cs="Times New Roman"/>
          <w:noProof/>
          <w:szCs w:val="24"/>
        </w:rPr>
        <w:t xml:space="preserve">, </w:t>
      </w:r>
      <w:r w:rsidRPr="00EE4F7A">
        <w:rPr>
          <w:rFonts w:ascii="Calibri" w:hAnsi="Calibri" w:cs="Times New Roman"/>
          <w:i/>
          <w:iCs/>
          <w:noProof/>
          <w:szCs w:val="24"/>
        </w:rPr>
        <w:t>368</w:t>
      </w:r>
      <w:r w:rsidRPr="00EE4F7A">
        <w:rPr>
          <w:rFonts w:ascii="Calibri" w:hAnsi="Calibri" w:cs="Times New Roman"/>
          <w:noProof/>
          <w:szCs w:val="24"/>
        </w:rPr>
        <w:t>(6), 431–434. http://doi.org/10.1016/j.physleta.2007.04.083</w:t>
      </w:r>
    </w:p>
    <w:p w:rsidR="008022D9" w:rsidRPr="008022D9" w:rsidRDefault="004D45A5" w:rsidP="00EE4F7A">
      <w:pPr>
        <w:widowControl w:val="0"/>
        <w:autoSpaceDE w:val="0"/>
        <w:autoSpaceDN w:val="0"/>
        <w:adjustRightInd w:val="0"/>
        <w:spacing w:line="240" w:lineRule="auto"/>
        <w:ind w:left="480" w:hanging="480"/>
        <w:rPr>
          <w:lang w:val="en-US"/>
        </w:rPr>
      </w:pPr>
      <w:r>
        <w:rPr>
          <w:lang w:val="en-US"/>
        </w:rPr>
        <w:fldChar w:fldCharType="end"/>
      </w:r>
      <w:r w:rsidR="008022D9" w:rsidRPr="008022D9">
        <w:rPr>
          <w:lang w:val="en-US"/>
        </w:rPr>
        <w:t xml:space="preserve"> </w:t>
      </w:r>
      <w:r w:rsidR="00EC5D86">
        <w:rPr>
          <w:lang w:val="en-US"/>
        </w:rPr>
        <w:t xml:space="preserve">Hanson F.E. (1982). </w:t>
      </w:r>
      <w:r w:rsidR="00EC5D86" w:rsidRPr="00EC5D86">
        <w:rPr>
          <w:i/>
          <w:lang w:val="en-US"/>
        </w:rPr>
        <w:t>Pacemaker control of rhythmic fireflies</w:t>
      </w:r>
      <w:r w:rsidR="00EC5D86">
        <w:rPr>
          <w:lang w:val="en-US"/>
        </w:rPr>
        <w:t xml:space="preserve"> . In: Carpenter, D. (ed.) Cellular Pacemakers Vol.2 ,pp 81-100, New York</w:t>
      </w:r>
    </w:p>
    <w:tbl>
      <w:tblPr>
        <w:tblW w:w="0" w:type="auto"/>
        <w:tblCellSpacing w:w="15" w:type="dxa"/>
        <w:tblCellMar>
          <w:top w:w="15" w:type="dxa"/>
          <w:left w:w="15" w:type="dxa"/>
          <w:bottom w:w="15" w:type="dxa"/>
          <w:right w:w="15" w:type="dxa"/>
        </w:tblCellMar>
        <w:tblLook w:val="04A0"/>
      </w:tblPr>
      <w:tblGrid>
        <w:gridCol w:w="8396"/>
      </w:tblGrid>
      <w:tr w:rsidR="00A15454" w:rsidRPr="00A15454" w:rsidTr="00A15454">
        <w:trPr>
          <w:tblCellSpacing w:w="15" w:type="dxa"/>
        </w:trPr>
        <w:tc>
          <w:tcPr>
            <w:tcW w:w="0" w:type="auto"/>
            <w:hideMark/>
          </w:tcPr>
          <w:p w:rsidR="00A15454" w:rsidRPr="00A15454" w:rsidRDefault="00A15454" w:rsidP="00A15454">
            <w:pPr>
              <w:spacing w:after="0" w:line="240" w:lineRule="auto"/>
              <w:rPr>
                <w:rFonts w:eastAsia="Times New Roman" w:cs="Times New Roman"/>
                <w:lang w:val="en-US" w:eastAsia="el-GR"/>
              </w:rPr>
            </w:pPr>
            <w:r w:rsidRPr="00F24A9C">
              <w:rPr>
                <w:rFonts w:eastAsia="Times New Roman" w:cs="Times New Roman"/>
                <w:lang w:val="en-US" w:eastAsia="el-GR"/>
              </w:rPr>
              <w:t xml:space="preserve">Norbert Wiener (1958). </w:t>
            </w:r>
            <w:r w:rsidRPr="00F24A9C">
              <w:rPr>
                <w:rFonts w:eastAsia="Times New Roman" w:cs="Times New Roman"/>
                <w:i/>
                <w:lang w:val="en-US" w:eastAsia="el-GR"/>
              </w:rPr>
              <w:t>Nonlinear Problems in Random Theory</w:t>
            </w:r>
            <w:r w:rsidRPr="00F24A9C">
              <w:rPr>
                <w:rFonts w:eastAsia="Times New Roman" w:cs="Times New Roman"/>
                <w:lang w:val="en-US" w:eastAsia="el-GR"/>
              </w:rPr>
              <w:t>, pp. 142. ISBN 0-262-73012-X. Cambridge, Massachusetts, USA: The MIT Press</w:t>
            </w:r>
          </w:p>
        </w:tc>
      </w:tr>
      <w:tr w:rsidR="00A15454" w:rsidRPr="00A15454" w:rsidTr="00A15454">
        <w:trPr>
          <w:tblCellSpacing w:w="15" w:type="dxa"/>
        </w:trPr>
        <w:tc>
          <w:tcPr>
            <w:tcW w:w="0" w:type="auto"/>
            <w:vAlign w:val="center"/>
            <w:hideMark/>
          </w:tcPr>
          <w:p w:rsidR="00A15454" w:rsidRPr="00A15454" w:rsidRDefault="00A15454" w:rsidP="00A15454">
            <w:pPr>
              <w:spacing w:after="0" w:line="240" w:lineRule="auto"/>
              <w:rPr>
                <w:rFonts w:ascii="Times New Roman" w:eastAsia="Times New Roman" w:hAnsi="Times New Roman" w:cs="Times New Roman"/>
                <w:sz w:val="24"/>
                <w:szCs w:val="24"/>
                <w:lang w:val="en-US" w:eastAsia="el-GR"/>
              </w:rPr>
            </w:pPr>
          </w:p>
        </w:tc>
      </w:tr>
    </w:tbl>
    <w:p w:rsidR="008022D9" w:rsidRPr="008022D9" w:rsidRDefault="008022D9" w:rsidP="008022D9">
      <w:pPr>
        <w:widowControl w:val="0"/>
        <w:autoSpaceDE w:val="0"/>
        <w:autoSpaceDN w:val="0"/>
        <w:adjustRightInd w:val="0"/>
        <w:spacing w:line="240" w:lineRule="auto"/>
        <w:rPr>
          <w:lang w:val="en-US"/>
        </w:rPr>
      </w:pPr>
    </w:p>
    <w:sectPr w:rsidR="008022D9" w:rsidRPr="008022D9" w:rsidSect="00AE66C4">
      <w:pgSz w:w="11906" w:h="16838"/>
      <w:pgMar w:top="1440" w:right="1800" w:bottom="1440" w:left="180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16803" w:rsidRDefault="00516803" w:rsidP="00CC64AB">
      <w:pPr>
        <w:spacing w:after="0" w:line="240" w:lineRule="auto"/>
      </w:pPr>
      <w:r>
        <w:separator/>
      </w:r>
    </w:p>
  </w:endnote>
  <w:endnote w:type="continuationSeparator" w:id="1">
    <w:p w:rsidR="00516803" w:rsidRDefault="00516803" w:rsidP="00CC64A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AFF" w:usb1="C0007841" w:usb2="00000009" w:usb3="00000000" w:csb0="000001FF"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A1"/>
    <w:family w:val="swiss"/>
    <w:pitch w:val="variable"/>
    <w:sig w:usb0="E00002FF" w:usb1="4000ACFF" w:usb2="00000001" w:usb3="00000000" w:csb0="0000019F" w:csb1="00000000"/>
  </w:font>
  <w:font w:name="Cambria">
    <w:panose1 w:val="02040503050406030204"/>
    <w:charset w:val="A1"/>
    <w:family w:val="roman"/>
    <w:pitch w:val="variable"/>
    <w:sig w:usb0="E00002FF" w:usb1="400004FF" w:usb2="00000000" w:usb3="00000000" w:csb0="0000019F" w:csb1="00000000"/>
  </w:font>
  <w:font w:name="Tahoma">
    <w:panose1 w:val="020B0604030504040204"/>
    <w:charset w:val="A1"/>
    <w:family w:val="swiss"/>
    <w:pitch w:val="variable"/>
    <w:sig w:usb0="E1002EFF" w:usb1="C000605B" w:usb2="00000029" w:usb3="00000000" w:csb0="000101FF" w:csb1="00000000"/>
  </w:font>
  <w:font w:name="Arial">
    <w:panose1 w:val="020B0604020202020204"/>
    <w:charset w:val="A1"/>
    <w:family w:val="swiss"/>
    <w:pitch w:val="variable"/>
    <w:sig w:usb0="E0002AFF" w:usb1="C0007843" w:usb2="00000009" w:usb3="00000000" w:csb0="000001FF" w:csb1="00000000"/>
  </w:font>
  <w:font w:name="Microsoft JhengHei Light">
    <w:altName w:val="Microsoft JhengHei"/>
    <w:charset w:val="88"/>
    <w:family w:val="swiss"/>
    <w:pitch w:val="variable"/>
    <w:sig w:usb0="00000000" w:usb1="28CF4400" w:usb2="00000016" w:usb3="00000000" w:csb0="00100009" w:csb1="00000000"/>
  </w:font>
  <w:font w:name="Cambria Math">
    <w:panose1 w:val="02040503050406030204"/>
    <w:charset w:val="A1"/>
    <w:family w:val="roman"/>
    <w:pitch w:val="variable"/>
    <w:sig w:usb0="E00002FF" w:usb1="420024FF" w:usb2="00000000" w:usb3="00000000" w:csb0="0000019F" w:csb1="00000000"/>
  </w:font>
  <w:font w:name="cmr10">
    <w:altName w:val="Times New Roman"/>
    <w:panose1 w:val="00000000000000000000"/>
    <w:charset w:val="00"/>
    <w:family w:val="auto"/>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16803" w:rsidRDefault="00516803" w:rsidP="00CC64AB">
      <w:pPr>
        <w:spacing w:after="0" w:line="240" w:lineRule="auto"/>
      </w:pPr>
      <w:r>
        <w:separator/>
      </w:r>
    </w:p>
  </w:footnote>
  <w:footnote w:type="continuationSeparator" w:id="1">
    <w:p w:rsidR="00516803" w:rsidRDefault="00516803" w:rsidP="00CC64AB">
      <w:pPr>
        <w:spacing w:after="0" w:line="240" w:lineRule="auto"/>
      </w:pPr>
      <w:r>
        <w:continuationSeparator/>
      </w:r>
    </w:p>
  </w:footnote>
  <w:footnote w:id="2">
    <w:p w:rsidR="008175D0" w:rsidRPr="003823C7" w:rsidRDefault="008175D0">
      <w:pPr>
        <w:pStyle w:val="FootnoteText"/>
        <w:rPr>
          <w:lang w:val="en-US"/>
        </w:rPr>
      </w:pPr>
      <w:r>
        <w:rPr>
          <w:rStyle w:val="FootnoteReference"/>
        </w:rPr>
        <w:footnoteRef/>
      </w:r>
      <w:r w:rsidRPr="003823C7">
        <w:rPr>
          <w:lang w:val="en-US"/>
        </w:rPr>
        <w:t xml:space="preserve"> </w:t>
      </w:r>
      <w:r>
        <w:rPr>
          <w:lang w:val="en-US"/>
        </w:rPr>
        <w:t>Dynamics: The evolution of the system in time</w:t>
      </w:r>
    </w:p>
  </w:footnote>
  <w:footnote w:id="3">
    <w:p w:rsidR="008175D0" w:rsidRPr="000A5945" w:rsidRDefault="008175D0">
      <w:pPr>
        <w:pStyle w:val="FootnoteText"/>
        <w:rPr>
          <w:lang w:val="en-US"/>
        </w:rPr>
      </w:pPr>
      <w:r>
        <w:rPr>
          <w:rStyle w:val="FootnoteReference"/>
        </w:rPr>
        <w:footnoteRef/>
      </w:r>
      <w:r w:rsidRPr="000A5945">
        <w:rPr>
          <w:lang w:val="en-US"/>
        </w:rPr>
        <w:t xml:space="preserve"> </w:t>
      </w:r>
      <w:r>
        <w:rPr>
          <w:lang w:val="en-US"/>
        </w:rPr>
        <w:t>The curve of the voltaglike state xi for all oscillators and their phases</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9pt;height:9pt" o:bullet="t">
        <v:imagedata r:id="rId1" o:title="BD14831_"/>
      </v:shape>
    </w:pict>
  </w:numPicBullet>
  <w:abstractNum w:abstractNumId="0">
    <w:nsid w:val="090247E6"/>
    <w:multiLevelType w:val="hybridMultilevel"/>
    <w:tmpl w:val="FE8A77EC"/>
    <w:lvl w:ilvl="0" w:tplc="47ACDFF2">
      <w:start w:val="1"/>
      <w:numFmt w:val="bullet"/>
      <w:lvlText w:val=""/>
      <w:lvlPicBulletId w:val="0"/>
      <w:lvlJc w:val="left"/>
      <w:pPr>
        <w:ind w:left="840" w:hanging="360"/>
      </w:pPr>
      <w:rPr>
        <w:rFonts w:ascii="Symbol" w:hAnsi="Symbol" w:hint="default"/>
        <w:color w:val="auto"/>
      </w:rPr>
    </w:lvl>
    <w:lvl w:ilvl="1" w:tplc="04080003" w:tentative="1">
      <w:start w:val="1"/>
      <w:numFmt w:val="bullet"/>
      <w:lvlText w:val="o"/>
      <w:lvlJc w:val="left"/>
      <w:pPr>
        <w:ind w:left="1560" w:hanging="360"/>
      </w:pPr>
      <w:rPr>
        <w:rFonts w:ascii="Courier New" w:hAnsi="Courier New" w:cs="Courier New" w:hint="default"/>
      </w:rPr>
    </w:lvl>
    <w:lvl w:ilvl="2" w:tplc="04080005" w:tentative="1">
      <w:start w:val="1"/>
      <w:numFmt w:val="bullet"/>
      <w:lvlText w:val=""/>
      <w:lvlJc w:val="left"/>
      <w:pPr>
        <w:ind w:left="2280" w:hanging="360"/>
      </w:pPr>
      <w:rPr>
        <w:rFonts w:ascii="Wingdings" w:hAnsi="Wingdings" w:hint="default"/>
      </w:rPr>
    </w:lvl>
    <w:lvl w:ilvl="3" w:tplc="04080001" w:tentative="1">
      <w:start w:val="1"/>
      <w:numFmt w:val="bullet"/>
      <w:lvlText w:val=""/>
      <w:lvlJc w:val="left"/>
      <w:pPr>
        <w:ind w:left="3000" w:hanging="360"/>
      </w:pPr>
      <w:rPr>
        <w:rFonts w:ascii="Symbol" w:hAnsi="Symbol" w:hint="default"/>
      </w:rPr>
    </w:lvl>
    <w:lvl w:ilvl="4" w:tplc="04080003" w:tentative="1">
      <w:start w:val="1"/>
      <w:numFmt w:val="bullet"/>
      <w:lvlText w:val="o"/>
      <w:lvlJc w:val="left"/>
      <w:pPr>
        <w:ind w:left="3720" w:hanging="360"/>
      </w:pPr>
      <w:rPr>
        <w:rFonts w:ascii="Courier New" w:hAnsi="Courier New" w:cs="Courier New" w:hint="default"/>
      </w:rPr>
    </w:lvl>
    <w:lvl w:ilvl="5" w:tplc="04080005" w:tentative="1">
      <w:start w:val="1"/>
      <w:numFmt w:val="bullet"/>
      <w:lvlText w:val=""/>
      <w:lvlJc w:val="left"/>
      <w:pPr>
        <w:ind w:left="4440" w:hanging="360"/>
      </w:pPr>
      <w:rPr>
        <w:rFonts w:ascii="Wingdings" w:hAnsi="Wingdings" w:hint="default"/>
      </w:rPr>
    </w:lvl>
    <w:lvl w:ilvl="6" w:tplc="04080001" w:tentative="1">
      <w:start w:val="1"/>
      <w:numFmt w:val="bullet"/>
      <w:lvlText w:val=""/>
      <w:lvlJc w:val="left"/>
      <w:pPr>
        <w:ind w:left="5160" w:hanging="360"/>
      </w:pPr>
      <w:rPr>
        <w:rFonts w:ascii="Symbol" w:hAnsi="Symbol" w:hint="default"/>
      </w:rPr>
    </w:lvl>
    <w:lvl w:ilvl="7" w:tplc="04080003" w:tentative="1">
      <w:start w:val="1"/>
      <w:numFmt w:val="bullet"/>
      <w:lvlText w:val="o"/>
      <w:lvlJc w:val="left"/>
      <w:pPr>
        <w:ind w:left="5880" w:hanging="360"/>
      </w:pPr>
      <w:rPr>
        <w:rFonts w:ascii="Courier New" w:hAnsi="Courier New" w:cs="Courier New" w:hint="default"/>
      </w:rPr>
    </w:lvl>
    <w:lvl w:ilvl="8" w:tplc="04080005" w:tentative="1">
      <w:start w:val="1"/>
      <w:numFmt w:val="bullet"/>
      <w:lvlText w:val=""/>
      <w:lvlJc w:val="left"/>
      <w:pPr>
        <w:ind w:left="6600" w:hanging="360"/>
      </w:pPr>
      <w:rPr>
        <w:rFonts w:ascii="Wingdings" w:hAnsi="Wingdings" w:hint="default"/>
      </w:rPr>
    </w:lvl>
  </w:abstractNum>
  <w:abstractNum w:abstractNumId="1">
    <w:nsid w:val="163348D7"/>
    <w:multiLevelType w:val="hybridMultilevel"/>
    <w:tmpl w:val="2DFA27C4"/>
    <w:lvl w:ilvl="0" w:tplc="47ACDFF2">
      <w:start w:val="1"/>
      <w:numFmt w:val="bullet"/>
      <w:lvlText w:val=""/>
      <w:lvlPicBulletId w:val="0"/>
      <w:lvlJc w:val="left"/>
      <w:pPr>
        <w:ind w:left="1560" w:hanging="360"/>
      </w:pPr>
      <w:rPr>
        <w:rFonts w:ascii="Symbol" w:hAnsi="Symbol" w:hint="default"/>
        <w:color w:val="auto"/>
      </w:rPr>
    </w:lvl>
    <w:lvl w:ilvl="1" w:tplc="04080003" w:tentative="1">
      <w:start w:val="1"/>
      <w:numFmt w:val="bullet"/>
      <w:lvlText w:val="o"/>
      <w:lvlJc w:val="left"/>
      <w:pPr>
        <w:ind w:left="2280" w:hanging="360"/>
      </w:pPr>
      <w:rPr>
        <w:rFonts w:ascii="Courier New" w:hAnsi="Courier New" w:cs="Courier New" w:hint="default"/>
      </w:rPr>
    </w:lvl>
    <w:lvl w:ilvl="2" w:tplc="04080005" w:tentative="1">
      <w:start w:val="1"/>
      <w:numFmt w:val="bullet"/>
      <w:lvlText w:val=""/>
      <w:lvlJc w:val="left"/>
      <w:pPr>
        <w:ind w:left="3000" w:hanging="360"/>
      </w:pPr>
      <w:rPr>
        <w:rFonts w:ascii="Wingdings" w:hAnsi="Wingdings" w:hint="default"/>
      </w:rPr>
    </w:lvl>
    <w:lvl w:ilvl="3" w:tplc="04080001" w:tentative="1">
      <w:start w:val="1"/>
      <w:numFmt w:val="bullet"/>
      <w:lvlText w:val=""/>
      <w:lvlJc w:val="left"/>
      <w:pPr>
        <w:ind w:left="3720" w:hanging="360"/>
      </w:pPr>
      <w:rPr>
        <w:rFonts w:ascii="Symbol" w:hAnsi="Symbol" w:hint="default"/>
      </w:rPr>
    </w:lvl>
    <w:lvl w:ilvl="4" w:tplc="04080003" w:tentative="1">
      <w:start w:val="1"/>
      <w:numFmt w:val="bullet"/>
      <w:lvlText w:val="o"/>
      <w:lvlJc w:val="left"/>
      <w:pPr>
        <w:ind w:left="4440" w:hanging="360"/>
      </w:pPr>
      <w:rPr>
        <w:rFonts w:ascii="Courier New" w:hAnsi="Courier New" w:cs="Courier New" w:hint="default"/>
      </w:rPr>
    </w:lvl>
    <w:lvl w:ilvl="5" w:tplc="04080005" w:tentative="1">
      <w:start w:val="1"/>
      <w:numFmt w:val="bullet"/>
      <w:lvlText w:val=""/>
      <w:lvlJc w:val="left"/>
      <w:pPr>
        <w:ind w:left="5160" w:hanging="360"/>
      </w:pPr>
      <w:rPr>
        <w:rFonts w:ascii="Wingdings" w:hAnsi="Wingdings" w:hint="default"/>
      </w:rPr>
    </w:lvl>
    <w:lvl w:ilvl="6" w:tplc="04080001" w:tentative="1">
      <w:start w:val="1"/>
      <w:numFmt w:val="bullet"/>
      <w:lvlText w:val=""/>
      <w:lvlJc w:val="left"/>
      <w:pPr>
        <w:ind w:left="5880" w:hanging="360"/>
      </w:pPr>
      <w:rPr>
        <w:rFonts w:ascii="Symbol" w:hAnsi="Symbol" w:hint="default"/>
      </w:rPr>
    </w:lvl>
    <w:lvl w:ilvl="7" w:tplc="04080003" w:tentative="1">
      <w:start w:val="1"/>
      <w:numFmt w:val="bullet"/>
      <w:lvlText w:val="o"/>
      <w:lvlJc w:val="left"/>
      <w:pPr>
        <w:ind w:left="6600" w:hanging="360"/>
      </w:pPr>
      <w:rPr>
        <w:rFonts w:ascii="Courier New" w:hAnsi="Courier New" w:cs="Courier New" w:hint="default"/>
      </w:rPr>
    </w:lvl>
    <w:lvl w:ilvl="8" w:tplc="04080005" w:tentative="1">
      <w:start w:val="1"/>
      <w:numFmt w:val="bullet"/>
      <w:lvlText w:val=""/>
      <w:lvlJc w:val="left"/>
      <w:pPr>
        <w:ind w:left="7320" w:hanging="360"/>
      </w:pPr>
      <w:rPr>
        <w:rFonts w:ascii="Wingdings" w:hAnsi="Wingdings" w:hint="default"/>
      </w:rPr>
    </w:lvl>
  </w:abstractNum>
  <w:abstractNum w:abstractNumId="2">
    <w:nsid w:val="17F82C0E"/>
    <w:multiLevelType w:val="hybridMultilevel"/>
    <w:tmpl w:val="AAD40052"/>
    <w:lvl w:ilvl="0" w:tplc="47ACDFF2">
      <w:start w:val="1"/>
      <w:numFmt w:val="bullet"/>
      <w:lvlText w:val=""/>
      <w:lvlPicBulletId w:val="0"/>
      <w:lvlJc w:val="left"/>
      <w:pPr>
        <w:ind w:left="720" w:hanging="360"/>
      </w:pPr>
      <w:rPr>
        <w:rFonts w:ascii="Symbol" w:hAnsi="Symbol" w:hint="default"/>
        <w:color w:val="auto"/>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nsid w:val="190205E8"/>
    <w:multiLevelType w:val="hybridMultilevel"/>
    <w:tmpl w:val="84E4C014"/>
    <w:lvl w:ilvl="0" w:tplc="47ACDFF2">
      <w:start w:val="1"/>
      <w:numFmt w:val="bullet"/>
      <w:lvlText w:val=""/>
      <w:lvlPicBulletId w:val="0"/>
      <w:lvlJc w:val="left"/>
      <w:pPr>
        <w:ind w:left="720" w:hanging="360"/>
      </w:pPr>
      <w:rPr>
        <w:rFonts w:ascii="Symbol" w:hAnsi="Symbol" w:hint="default"/>
        <w:color w:val="auto"/>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nsid w:val="1FBE6264"/>
    <w:multiLevelType w:val="hybridMultilevel"/>
    <w:tmpl w:val="C542E97C"/>
    <w:lvl w:ilvl="0" w:tplc="EBA80BB2">
      <w:start w:val="1"/>
      <w:numFmt w:val="bullet"/>
      <w:lvlText w:val=""/>
      <w:lvlJc w:val="left"/>
      <w:pPr>
        <w:tabs>
          <w:tab w:val="num" w:pos="720"/>
        </w:tabs>
        <w:ind w:left="720" w:hanging="360"/>
      </w:pPr>
      <w:rPr>
        <w:rFonts w:ascii="Wingdings 2" w:hAnsi="Wingdings 2" w:hint="default"/>
      </w:rPr>
    </w:lvl>
    <w:lvl w:ilvl="1" w:tplc="F0FA4094" w:tentative="1">
      <w:start w:val="1"/>
      <w:numFmt w:val="bullet"/>
      <w:lvlText w:val=""/>
      <w:lvlJc w:val="left"/>
      <w:pPr>
        <w:tabs>
          <w:tab w:val="num" w:pos="1440"/>
        </w:tabs>
        <w:ind w:left="1440" w:hanging="360"/>
      </w:pPr>
      <w:rPr>
        <w:rFonts w:ascii="Wingdings 2" w:hAnsi="Wingdings 2" w:hint="default"/>
      </w:rPr>
    </w:lvl>
    <w:lvl w:ilvl="2" w:tplc="BF56E1EC" w:tentative="1">
      <w:start w:val="1"/>
      <w:numFmt w:val="bullet"/>
      <w:lvlText w:val=""/>
      <w:lvlJc w:val="left"/>
      <w:pPr>
        <w:tabs>
          <w:tab w:val="num" w:pos="2160"/>
        </w:tabs>
        <w:ind w:left="2160" w:hanging="360"/>
      </w:pPr>
      <w:rPr>
        <w:rFonts w:ascii="Wingdings 2" w:hAnsi="Wingdings 2" w:hint="default"/>
      </w:rPr>
    </w:lvl>
    <w:lvl w:ilvl="3" w:tplc="D56ABBE8" w:tentative="1">
      <w:start w:val="1"/>
      <w:numFmt w:val="bullet"/>
      <w:lvlText w:val=""/>
      <w:lvlJc w:val="left"/>
      <w:pPr>
        <w:tabs>
          <w:tab w:val="num" w:pos="2880"/>
        </w:tabs>
        <w:ind w:left="2880" w:hanging="360"/>
      </w:pPr>
      <w:rPr>
        <w:rFonts w:ascii="Wingdings 2" w:hAnsi="Wingdings 2" w:hint="default"/>
      </w:rPr>
    </w:lvl>
    <w:lvl w:ilvl="4" w:tplc="6E30B050" w:tentative="1">
      <w:start w:val="1"/>
      <w:numFmt w:val="bullet"/>
      <w:lvlText w:val=""/>
      <w:lvlJc w:val="left"/>
      <w:pPr>
        <w:tabs>
          <w:tab w:val="num" w:pos="3600"/>
        </w:tabs>
        <w:ind w:left="3600" w:hanging="360"/>
      </w:pPr>
      <w:rPr>
        <w:rFonts w:ascii="Wingdings 2" w:hAnsi="Wingdings 2" w:hint="default"/>
      </w:rPr>
    </w:lvl>
    <w:lvl w:ilvl="5" w:tplc="90F80DF8" w:tentative="1">
      <w:start w:val="1"/>
      <w:numFmt w:val="bullet"/>
      <w:lvlText w:val=""/>
      <w:lvlJc w:val="left"/>
      <w:pPr>
        <w:tabs>
          <w:tab w:val="num" w:pos="4320"/>
        </w:tabs>
        <w:ind w:left="4320" w:hanging="360"/>
      </w:pPr>
      <w:rPr>
        <w:rFonts w:ascii="Wingdings 2" w:hAnsi="Wingdings 2" w:hint="default"/>
      </w:rPr>
    </w:lvl>
    <w:lvl w:ilvl="6" w:tplc="2D767A32" w:tentative="1">
      <w:start w:val="1"/>
      <w:numFmt w:val="bullet"/>
      <w:lvlText w:val=""/>
      <w:lvlJc w:val="left"/>
      <w:pPr>
        <w:tabs>
          <w:tab w:val="num" w:pos="5040"/>
        </w:tabs>
        <w:ind w:left="5040" w:hanging="360"/>
      </w:pPr>
      <w:rPr>
        <w:rFonts w:ascii="Wingdings 2" w:hAnsi="Wingdings 2" w:hint="default"/>
      </w:rPr>
    </w:lvl>
    <w:lvl w:ilvl="7" w:tplc="71C05556" w:tentative="1">
      <w:start w:val="1"/>
      <w:numFmt w:val="bullet"/>
      <w:lvlText w:val=""/>
      <w:lvlJc w:val="left"/>
      <w:pPr>
        <w:tabs>
          <w:tab w:val="num" w:pos="5760"/>
        </w:tabs>
        <w:ind w:left="5760" w:hanging="360"/>
      </w:pPr>
      <w:rPr>
        <w:rFonts w:ascii="Wingdings 2" w:hAnsi="Wingdings 2" w:hint="default"/>
      </w:rPr>
    </w:lvl>
    <w:lvl w:ilvl="8" w:tplc="35B2730C" w:tentative="1">
      <w:start w:val="1"/>
      <w:numFmt w:val="bullet"/>
      <w:lvlText w:val=""/>
      <w:lvlJc w:val="left"/>
      <w:pPr>
        <w:tabs>
          <w:tab w:val="num" w:pos="6480"/>
        </w:tabs>
        <w:ind w:left="6480" w:hanging="360"/>
      </w:pPr>
      <w:rPr>
        <w:rFonts w:ascii="Wingdings 2" w:hAnsi="Wingdings 2" w:hint="default"/>
      </w:rPr>
    </w:lvl>
  </w:abstractNum>
  <w:abstractNum w:abstractNumId="5">
    <w:nsid w:val="20E359B7"/>
    <w:multiLevelType w:val="hybridMultilevel"/>
    <w:tmpl w:val="F71A50A6"/>
    <w:lvl w:ilvl="0" w:tplc="4BCAE5E8">
      <w:start w:val="1"/>
      <w:numFmt w:val="bullet"/>
      <w:lvlText w:val=""/>
      <w:lvlJc w:val="left"/>
      <w:pPr>
        <w:tabs>
          <w:tab w:val="num" w:pos="720"/>
        </w:tabs>
        <w:ind w:left="720" w:hanging="360"/>
      </w:pPr>
      <w:rPr>
        <w:rFonts w:ascii="Wingdings 2" w:hAnsi="Wingdings 2" w:hint="default"/>
      </w:rPr>
    </w:lvl>
    <w:lvl w:ilvl="1" w:tplc="8B26DA18" w:tentative="1">
      <w:start w:val="1"/>
      <w:numFmt w:val="bullet"/>
      <w:lvlText w:val=""/>
      <w:lvlJc w:val="left"/>
      <w:pPr>
        <w:tabs>
          <w:tab w:val="num" w:pos="1440"/>
        </w:tabs>
        <w:ind w:left="1440" w:hanging="360"/>
      </w:pPr>
      <w:rPr>
        <w:rFonts w:ascii="Wingdings 2" w:hAnsi="Wingdings 2" w:hint="default"/>
      </w:rPr>
    </w:lvl>
    <w:lvl w:ilvl="2" w:tplc="4F2CA962" w:tentative="1">
      <w:start w:val="1"/>
      <w:numFmt w:val="bullet"/>
      <w:lvlText w:val=""/>
      <w:lvlJc w:val="left"/>
      <w:pPr>
        <w:tabs>
          <w:tab w:val="num" w:pos="2160"/>
        </w:tabs>
        <w:ind w:left="2160" w:hanging="360"/>
      </w:pPr>
      <w:rPr>
        <w:rFonts w:ascii="Wingdings 2" w:hAnsi="Wingdings 2" w:hint="default"/>
      </w:rPr>
    </w:lvl>
    <w:lvl w:ilvl="3" w:tplc="9D1CEA1C" w:tentative="1">
      <w:start w:val="1"/>
      <w:numFmt w:val="bullet"/>
      <w:lvlText w:val=""/>
      <w:lvlJc w:val="left"/>
      <w:pPr>
        <w:tabs>
          <w:tab w:val="num" w:pos="2880"/>
        </w:tabs>
        <w:ind w:left="2880" w:hanging="360"/>
      </w:pPr>
      <w:rPr>
        <w:rFonts w:ascii="Wingdings 2" w:hAnsi="Wingdings 2" w:hint="default"/>
      </w:rPr>
    </w:lvl>
    <w:lvl w:ilvl="4" w:tplc="C7F0B49A" w:tentative="1">
      <w:start w:val="1"/>
      <w:numFmt w:val="bullet"/>
      <w:lvlText w:val=""/>
      <w:lvlJc w:val="left"/>
      <w:pPr>
        <w:tabs>
          <w:tab w:val="num" w:pos="3600"/>
        </w:tabs>
        <w:ind w:left="3600" w:hanging="360"/>
      </w:pPr>
      <w:rPr>
        <w:rFonts w:ascii="Wingdings 2" w:hAnsi="Wingdings 2" w:hint="default"/>
      </w:rPr>
    </w:lvl>
    <w:lvl w:ilvl="5" w:tplc="080C2FD8" w:tentative="1">
      <w:start w:val="1"/>
      <w:numFmt w:val="bullet"/>
      <w:lvlText w:val=""/>
      <w:lvlJc w:val="left"/>
      <w:pPr>
        <w:tabs>
          <w:tab w:val="num" w:pos="4320"/>
        </w:tabs>
        <w:ind w:left="4320" w:hanging="360"/>
      </w:pPr>
      <w:rPr>
        <w:rFonts w:ascii="Wingdings 2" w:hAnsi="Wingdings 2" w:hint="default"/>
      </w:rPr>
    </w:lvl>
    <w:lvl w:ilvl="6" w:tplc="B7C0E4E4" w:tentative="1">
      <w:start w:val="1"/>
      <w:numFmt w:val="bullet"/>
      <w:lvlText w:val=""/>
      <w:lvlJc w:val="left"/>
      <w:pPr>
        <w:tabs>
          <w:tab w:val="num" w:pos="5040"/>
        </w:tabs>
        <w:ind w:left="5040" w:hanging="360"/>
      </w:pPr>
      <w:rPr>
        <w:rFonts w:ascii="Wingdings 2" w:hAnsi="Wingdings 2" w:hint="default"/>
      </w:rPr>
    </w:lvl>
    <w:lvl w:ilvl="7" w:tplc="7FD0C0D2" w:tentative="1">
      <w:start w:val="1"/>
      <w:numFmt w:val="bullet"/>
      <w:lvlText w:val=""/>
      <w:lvlJc w:val="left"/>
      <w:pPr>
        <w:tabs>
          <w:tab w:val="num" w:pos="5760"/>
        </w:tabs>
        <w:ind w:left="5760" w:hanging="360"/>
      </w:pPr>
      <w:rPr>
        <w:rFonts w:ascii="Wingdings 2" w:hAnsi="Wingdings 2" w:hint="default"/>
      </w:rPr>
    </w:lvl>
    <w:lvl w:ilvl="8" w:tplc="F25674EE" w:tentative="1">
      <w:start w:val="1"/>
      <w:numFmt w:val="bullet"/>
      <w:lvlText w:val=""/>
      <w:lvlJc w:val="left"/>
      <w:pPr>
        <w:tabs>
          <w:tab w:val="num" w:pos="6480"/>
        </w:tabs>
        <w:ind w:left="6480" w:hanging="360"/>
      </w:pPr>
      <w:rPr>
        <w:rFonts w:ascii="Wingdings 2" w:hAnsi="Wingdings 2" w:hint="default"/>
      </w:rPr>
    </w:lvl>
  </w:abstractNum>
  <w:abstractNum w:abstractNumId="6">
    <w:nsid w:val="2DDC0A78"/>
    <w:multiLevelType w:val="hybridMultilevel"/>
    <w:tmpl w:val="AB5EE4E8"/>
    <w:lvl w:ilvl="0" w:tplc="47ACDFF2">
      <w:start w:val="1"/>
      <w:numFmt w:val="bullet"/>
      <w:lvlText w:val=""/>
      <w:lvlPicBulletId w:val="0"/>
      <w:lvlJc w:val="left"/>
      <w:pPr>
        <w:ind w:left="765" w:hanging="360"/>
      </w:pPr>
      <w:rPr>
        <w:rFonts w:ascii="Symbol" w:hAnsi="Symbol" w:hint="default"/>
        <w:color w:val="auto"/>
      </w:rPr>
    </w:lvl>
    <w:lvl w:ilvl="1" w:tplc="04080003" w:tentative="1">
      <w:start w:val="1"/>
      <w:numFmt w:val="bullet"/>
      <w:lvlText w:val="o"/>
      <w:lvlJc w:val="left"/>
      <w:pPr>
        <w:ind w:left="1485" w:hanging="360"/>
      </w:pPr>
      <w:rPr>
        <w:rFonts w:ascii="Courier New" w:hAnsi="Courier New" w:cs="Courier New" w:hint="default"/>
      </w:rPr>
    </w:lvl>
    <w:lvl w:ilvl="2" w:tplc="04080005" w:tentative="1">
      <w:start w:val="1"/>
      <w:numFmt w:val="bullet"/>
      <w:lvlText w:val=""/>
      <w:lvlJc w:val="left"/>
      <w:pPr>
        <w:ind w:left="2205" w:hanging="360"/>
      </w:pPr>
      <w:rPr>
        <w:rFonts w:ascii="Wingdings" w:hAnsi="Wingdings" w:hint="default"/>
      </w:rPr>
    </w:lvl>
    <w:lvl w:ilvl="3" w:tplc="04080001" w:tentative="1">
      <w:start w:val="1"/>
      <w:numFmt w:val="bullet"/>
      <w:lvlText w:val=""/>
      <w:lvlJc w:val="left"/>
      <w:pPr>
        <w:ind w:left="2925" w:hanging="360"/>
      </w:pPr>
      <w:rPr>
        <w:rFonts w:ascii="Symbol" w:hAnsi="Symbol" w:hint="default"/>
      </w:rPr>
    </w:lvl>
    <w:lvl w:ilvl="4" w:tplc="04080003" w:tentative="1">
      <w:start w:val="1"/>
      <w:numFmt w:val="bullet"/>
      <w:lvlText w:val="o"/>
      <w:lvlJc w:val="left"/>
      <w:pPr>
        <w:ind w:left="3645" w:hanging="360"/>
      </w:pPr>
      <w:rPr>
        <w:rFonts w:ascii="Courier New" w:hAnsi="Courier New" w:cs="Courier New" w:hint="default"/>
      </w:rPr>
    </w:lvl>
    <w:lvl w:ilvl="5" w:tplc="04080005" w:tentative="1">
      <w:start w:val="1"/>
      <w:numFmt w:val="bullet"/>
      <w:lvlText w:val=""/>
      <w:lvlJc w:val="left"/>
      <w:pPr>
        <w:ind w:left="4365" w:hanging="360"/>
      </w:pPr>
      <w:rPr>
        <w:rFonts w:ascii="Wingdings" w:hAnsi="Wingdings" w:hint="default"/>
      </w:rPr>
    </w:lvl>
    <w:lvl w:ilvl="6" w:tplc="04080001" w:tentative="1">
      <w:start w:val="1"/>
      <w:numFmt w:val="bullet"/>
      <w:lvlText w:val=""/>
      <w:lvlJc w:val="left"/>
      <w:pPr>
        <w:ind w:left="5085" w:hanging="360"/>
      </w:pPr>
      <w:rPr>
        <w:rFonts w:ascii="Symbol" w:hAnsi="Symbol" w:hint="default"/>
      </w:rPr>
    </w:lvl>
    <w:lvl w:ilvl="7" w:tplc="04080003" w:tentative="1">
      <w:start w:val="1"/>
      <w:numFmt w:val="bullet"/>
      <w:lvlText w:val="o"/>
      <w:lvlJc w:val="left"/>
      <w:pPr>
        <w:ind w:left="5805" w:hanging="360"/>
      </w:pPr>
      <w:rPr>
        <w:rFonts w:ascii="Courier New" w:hAnsi="Courier New" w:cs="Courier New" w:hint="default"/>
      </w:rPr>
    </w:lvl>
    <w:lvl w:ilvl="8" w:tplc="04080005" w:tentative="1">
      <w:start w:val="1"/>
      <w:numFmt w:val="bullet"/>
      <w:lvlText w:val=""/>
      <w:lvlJc w:val="left"/>
      <w:pPr>
        <w:ind w:left="6525" w:hanging="360"/>
      </w:pPr>
      <w:rPr>
        <w:rFonts w:ascii="Wingdings" w:hAnsi="Wingdings" w:hint="default"/>
      </w:rPr>
    </w:lvl>
  </w:abstractNum>
  <w:abstractNum w:abstractNumId="7">
    <w:nsid w:val="485C423B"/>
    <w:multiLevelType w:val="hybridMultilevel"/>
    <w:tmpl w:val="24AEA15E"/>
    <w:lvl w:ilvl="0" w:tplc="47ACDFF2">
      <w:start w:val="1"/>
      <w:numFmt w:val="bullet"/>
      <w:lvlText w:val=""/>
      <w:lvlPicBulletId w:val="0"/>
      <w:lvlJc w:val="left"/>
      <w:pPr>
        <w:ind w:left="720" w:hanging="360"/>
      </w:pPr>
      <w:rPr>
        <w:rFonts w:ascii="Symbol" w:hAnsi="Symbol" w:hint="default"/>
        <w:color w:val="auto"/>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nsid w:val="4D1570F4"/>
    <w:multiLevelType w:val="hybridMultilevel"/>
    <w:tmpl w:val="216A4700"/>
    <w:lvl w:ilvl="0" w:tplc="47ACDFF2">
      <w:start w:val="1"/>
      <w:numFmt w:val="bullet"/>
      <w:lvlText w:val=""/>
      <w:lvlPicBulletId w:val="0"/>
      <w:lvlJc w:val="left"/>
      <w:pPr>
        <w:ind w:left="1440" w:hanging="360"/>
      </w:pPr>
      <w:rPr>
        <w:rFonts w:ascii="Symbol" w:hAnsi="Symbol" w:hint="default"/>
        <w:color w:val="auto"/>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9">
    <w:nsid w:val="552C2E89"/>
    <w:multiLevelType w:val="hybridMultilevel"/>
    <w:tmpl w:val="156AC09A"/>
    <w:lvl w:ilvl="0" w:tplc="47ACDFF2">
      <w:start w:val="1"/>
      <w:numFmt w:val="bullet"/>
      <w:lvlText w:val=""/>
      <w:lvlPicBulletId w:val="0"/>
      <w:lvlJc w:val="left"/>
      <w:pPr>
        <w:ind w:left="720" w:hanging="360"/>
      </w:pPr>
      <w:rPr>
        <w:rFonts w:ascii="Symbol" w:hAnsi="Symbol" w:hint="default"/>
        <w:color w:val="auto"/>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nsid w:val="605E36A4"/>
    <w:multiLevelType w:val="hybridMultilevel"/>
    <w:tmpl w:val="BEFC53F6"/>
    <w:lvl w:ilvl="0" w:tplc="6194CA68">
      <w:start w:val="1"/>
      <w:numFmt w:val="bullet"/>
      <w:lvlText w:val=""/>
      <w:lvlJc w:val="left"/>
      <w:pPr>
        <w:tabs>
          <w:tab w:val="num" w:pos="720"/>
        </w:tabs>
        <w:ind w:left="720" w:hanging="360"/>
      </w:pPr>
      <w:rPr>
        <w:rFonts w:ascii="Wingdings" w:hAnsi="Wingdings" w:hint="default"/>
      </w:rPr>
    </w:lvl>
    <w:lvl w:ilvl="1" w:tplc="B1E4FCA4" w:tentative="1">
      <w:start w:val="1"/>
      <w:numFmt w:val="bullet"/>
      <w:lvlText w:val=""/>
      <w:lvlJc w:val="left"/>
      <w:pPr>
        <w:tabs>
          <w:tab w:val="num" w:pos="1440"/>
        </w:tabs>
        <w:ind w:left="1440" w:hanging="360"/>
      </w:pPr>
      <w:rPr>
        <w:rFonts w:ascii="Wingdings" w:hAnsi="Wingdings" w:hint="default"/>
      </w:rPr>
    </w:lvl>
    <w:lvl w:ilvl="2" w:tplc="E1A051DE" w:tentative="1">
      <w:start w:val="1"/>
      <w:numFmt w:val="bullet"/>
      <w:lvlText w:val=""/>
      <w:lvlJc w:val="left"/>
      <w:pPr>
        <w:tabs>
          <w:tab w:val="num" w:pos="2160"/>
        </w:tabs>
        <w:ind w:left="2160" w:hanging="360"/>
      </w:pPr>
      <w:rPr>
        <w:rFonts w:ascii="Wingdings" w:hAnsi="Wingdings" w:hint="default"/>
      </w:rPr>
    </w:lvl>
    <w:lvl w:ilvl="3" w:tplc="0BCAA332" w:tentative="1">
      <w:start w:val="1"/>
      <w:numFmt w:val="bullet"/>
      <w:lvlText w:val=""/>
      <w:lvlJc w:val="left"/>
      <w:pPr>
        <w:tabs>
          <w:tab w:val="num" w:pos="2880"/>
        </w:tabs>
        <w:ind w:left="2880" w:hanging="360"/>
      </w:pPr>
      <w:rPr>
        <w:rFonts w:ascii="Wingdings" w:hAnsi="Wingdings" w:hint="default"/>
      </w:rPr>
    </w:lvl>
    <w:lvl w:ilvl="4" w:tplc="45D6822C" w:tentative="1">
      <w:start w:val="1"/>
      <w:numFmt w:val="bullet"/>
      <w:lvlText w:val=""/>
      <w:lvlJc w:val="left"/>
      <w:pPr>
        <w:tabs>
          <w:tab w:val="num" w:pos="3600"/>
        </w:tabs>
        <w:ind w:left="3600" w:hanging="360"/>
      </w:pPr>
      <w:rPr>
        <w:rFonts w:ascii="Wingdings" w:hAnsi="Wingdings" w:hint="default"/>
      </w:rPr>
    </w:lvl>
    <w:lvl w:ilvl="5" w:tplc="78CE1B2C" w:tentative="1">
      <w:start w:val="1"/>
      <w:numFmt w:val="bullet"/>
      <w:lvlText w:val=""/>
      <w:lvlJc w:val="left"/>
      <w:pPr>
        <w:tabs>
          <w:tab w:val="num" w:pos="4320"/>
        </w:tabs>
        <w:ind w:left="4320" w:hanging="360"/>
      </w:pPr>
      <w:rPr>
        <w:rFonts w:ascii="Wingdings" w:hAnsi="Wingdings" w:hint="default"/>
      </w:rPr>
    </w:lvl>
    <w:lvl w:ilvl="6" w:tplc="C156B344" w:tentative="1">
      <w:start w:val="1"/>
      <w:numFmt w:val="bullet"/>
      <w:lvlText w:val=""/>
      <w:lvlJc w:val="left"/>
      <w:pPr>
        <w:tabs>
          <w:tab w:val="num" w:pos="5040"/>
        </w:tabs>
        <w:ind w:left="5040" w:hanging="360"/>
      </w:pPr>
      <w:rPr>
        <w:rFonts w:ascii="Wingdings" w:hAnsi="Wingdings" w:hint="default"/>
      </w:rPr>
    </w:lvl>
    <w:lvl w:ilvl="7" w:tplc="B57CC2A2" w:tentative="1">
      <w:start w:val="1"/>
      <w:numFmt w:val="bullet"/>
      <w:lvlText w:val=""/>
      <w:lvlJc w:val="left"/>
      <w:pPr>
        <w:tabs>
          <w:tab w:val="num" w:pos="5760"/>
        </w:tabs>
        <w:ind w:left="5760" w:hanging="360"/>
      </w:pPr>
      <w:rPr>
        <w:rFonts w:ascii="Wingdings" w:hAnsi="Wingdings" w:hint="default"/>
      </w:rPr>
    </w:lvl>
    <w:lvl w:ilvl="8" w:tplc="3A789A34" w:tentative="1">
      <w:start w:val="1"/>
      <w:numFmt w:val="bullet"/>
      <w:lvlText w:val=""/>
      <w:lvlJc w:val="left"/>
      <w:pPr>
        <w:tabs>
          <w:tab w:val="num" w:pos="6480"/>
        </w:tabs>
        <w:ind w:left="6480" w:hanging="360"/>
      </w:pPr>
      <w:rPr>
        <w:rFonts w:ascii="Wingdings" w:hAnsi="Wingdings" w:hint="default"/>
      </w:rPr>
    </w:lvl>
  </w:abstractNum>
  <w:abstractNum w:abstractNumId="11">
    <w:nsid w:val="61D31A47"/>
    <w:multiLevelType w:val="hybridMultilevel"/>
    <w:tmpl w:val="A0627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46F5020"/>
    <w:multiLevelType w:val="hybridMultilevel"/>
    <w:tmpl w:val="3AD6A518"/>
    <w:lvl w:ilvl="0" w:tplc="47ACDFF2">
      <w:start w:val="1"/>
      <w:numFmt w:val="bullet"/>
      <w:lvlText w:val=""/>
      <w:lvlPicBulletId w:val="0"/>
      <w:lvlJc w:val="left"/>
      <w:pPr>
        <w:ind w:left="720" w:hanging="360"/>
      </w:pPr>
      <w:rPr>
        <w:rFonts w:ascii="Symbol" w:hAnsi="Symbol" w:hint="default"/>
        <w:color w:val="auto"/>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nsid w:val="6F0441B4"/>
    <w:multiLevelType w:val="hybridMultilevel"/>
    <w:tmpl w:val="157EE994"/>
    <w:lvl w:ilvl="0" w:tplc="47ACDFF2">
      <w:start w:val="1"/>
      <w:numFmt w:val="bullet"/>
      <w:lvlText w:val=""/>
      <w:lvlPicBulletId w:val="0"/>
      <w:lvlJc w:val="left"/>
      <w:pPr>
        <w:ind w:left="720" w:hanging="360"/>
      </w:pPr>
      <w:rPr>
        <w:rFonts w:ascii="Symbol" w:hAnsi="Symbol" w:hint="default"/>
        <w:color w:val="auto"/>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nsid w:val="7B4B49DC"/>
    <w:multiLevelType w:val="hybridMultilevel"/>
    <w:tmpl w:val="910E6CD6"/>
    <w:lvl w:ilvl="0" w:tplc="47ACDFF2">
      <w:start w:val="1"/>
      <w:numFmt w:val="bullet"/>
      <w:lvlText w:val=""/>
      <w:lvlPicBulletId w:val="0"/>
      <w:lvlJc w:val="left"/>
      <w:pPr>
        <w:ind w:left="720" w:hanging="360"/>
      </w:pPr>
      <w:rPr>
        <w:rFonts w:ascii="Symbol" w:hAnsi="Symbol" w:hint="default"/>
        <w:color w:val="auto"/>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14"/>
  </w:num>
  <w:num w:numId="2">
    <w:abstractNumId w:val="13"/>
  </w:num>
  <w:num w:numId="3">
    <w:abstractNumId w:val="2"/>
  </w:num>
  <w:num w:numId="4">
    <w:abstractNumId w:val="9"/>
  </w:num>
  <w:num w:numId="5">
    <w:abstractNumId w:val="3"/>
  </w:num>
  <w:num w:numId="6">
    <w:abstractNumId w:val="7"/>
  </w:num>
  <w:num w:numId="7">
    <w:abstractNumId w:val="10"/>
  </w:num>
  <w:num w:numId="8">
    <w:abstractNumId w:val="5"/>
  </w:num>
  <w:num w:numId="9">
    <w:abstractNumId w:val="4"/>
  </w:num>
  <w:num w:numId="10">
    <w:abstractNumId w:val="6"/>
  </w:num>
  <w:num w:numId="11">
    <w:abstractNumId w:val="1"/>
  </w:num>
  <w:num w:numId="12">
    <w:abstractNumId w:val="8"/>
  </w:num>
  <w:num w:numId="13">
    <w:abstractNumId w:val="0"/>
  </w:num>
  <w:num w:numId="14">
    <w:abstractNumId w:val="12"/>
  </w:num>
  <w:num w:numId="15">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21506"/>
  </w:hdrShapeDefaults>
  <w:footnotePr>
    <w:footnote w:id="0"/>
    <w:footnote w:id="1"/>
  </w:footnotePr>
  <w:endnotePr>
    <w:endnote w:id="0"/>
    <w:endnote w:id="1"/>
  </w:endnotePr>
  <w:compat/>
  <w:rsids>
    <w:rsidRoot w:val="008022D9"/>
    <w:rsid w:val="00022600"/>
    <w:rsid w:val="00026B13"/>
    <w:rsid w:val="00043DDB"/>
    <w:rsid w:val="0004627A"/>
    <w:rsid w:val="000557E3"/>
    <w:rsid w:val="0008226B"/>
    <w:rsid w:val="00083108"/>
    <w:rsid w:val="00084FD9"/>
    <w:rsid w:val="00085327"/>
    <w:rsid w:val="00092184"/>
    <w:rsid w:val="000A4BE1"/>
    <w:rsid w:val="000A5945"/>
    <w:rsid w:val="000B65C3"/>
    <w:rsid w:val="000B7424"/>
    <w:rsid w:val="000C0BE0"/>
    <w:rsid w:val="000C5359"/>
    <w:rsid w:val="000C670F"/>
    <w:rsid w:val="000D32D2"/>
    <w:rsid w:val="000E2B95"/>
    <w:rsid w:val="00110EA4"/>
    <w:rsid w:val="0011784B"/>
    <w:rsid w:val="0013346A"/>
    <w:rsid w:val="00133A66"/>
    <w:rsid w:val="001440B0"/>
    <w:rsid w:val="00150CE8"/>
    <w:rsid w:val="001967FD"/>
    <w:rsid w:val="00197A3E"/>
    <w:rsid w:val="001A381A"/>
    <w:rsid w:val="001B28F1"/>
    <w:rsid w:val="001B2E88"/>
    <w:rsid w:val="001E0182"/>
    <w:rsid w:val="001E4AEF"/>
    <w:rsid w:val="001F0784"/>
    <w:rsid w:val="001F0FE3"/>
    <w:rsid w:val="001F23E1"/>
    <w:rsid w:val="002046AF"/>
    <w:rsid w:val="00213EDD"/>
    <w:rsid w:val="002233A2"/>
    <w:rsid w:val="002532D5"/>
    <w:rsid w:val="00262E81"/>
    <w:rsid w:val="00274182"/>
    <w:rsid w:val="00276296"/>
    <w:rsid w:val="00294F88"/>
    <w:rsid w:val="00295C63"/>
    <w:rsid w:val="0029693F"/>
    <w:rsid w:val="002A1032"/>
    <w:rsid w:val="002B5EB6"/>
    <w:rsid w:val="002C5688"/>
    <w:rsid w:val="002C739D"/>
    <w:rsid w:val="002E31E2"/>
    <w:rsid w:val="002F45AE"/>
    <w:rsid w:val="00306AD3"/>
    <w:rsid w:val="00310BE6"/>
    <w:rsid w:val="00310F24"/>
    <w:rsid w:val="00311CB7"/>
    <w:rsid w:val="0032465A"/>
    <w:rsid w:val="00334560"/>
    <w:rsid w:val="00341CFA"/>
    <w:rsid w:val="003475D8"/>
    <w:rsid w:val="00354353"/>
    <w:rsid w:val="003625A1"/>
    <w:rsid w:val="003629D7"/>
    <w:rsid w:val="00364C1D"/>
    <w:rsid w:val="003769C1"/>
    <w:rsid w:val="003823C7"/>
    <w:rsid w:val="0038618C"/>
    <w:rsid w:val="003A7BB1"/>
    <w:rsid w:val="003C4BFF"/>
    <w:rsid w:val="003E2D78"/>
    <w:rsid w:val="003E41FF"/>
    <w:rsid w:val="003E49F2"/>
    <w:rsid w:val="003E78F4"/>
    <w:rsid w:val="003F096F"/>
    <w:rsid w:val="003F5386"/>
    <w:rsid w:val="00431388"/>
    <w:rsid w:val="00461C97"/>
    <w:rsid w:val="00494EE7"/>
    <w:rsid w:val="004B3A5E"/>
    <w:rsid w:val="004D45A5"/>
    <w:rsid w:val="004D74B7"/>
    <w:rsid w:val="00514F10"/>
    <w:rsid w:val="00516803"/>
    <w:rsid w:val="00544F72"/>
    <w:rsid w:val="005468C7"/>
    <w:rsid w:val="00557539"/>
    <w:rsid w:val="00560CB9"/>
    <w:rsid w:val="00581475"/>
    <w:rsid w:val="00581FF0"/>
    <w:rsid w:val="005A4B1B"/>
    <w:rsid w:val="005A7B9D"/>
    <w:rsid w:val="005B6591"/>
    <w:rsid w:val="005D5686"/>
    <w:rsid w:val="005D5A40"/>
    <w:rsid w:val="005E03B0"/>
    <w:rsid w:val="005E0C25"/>
    <w:rsid w:val="005E25E6"/>
    <w:rsid w:val="0060211A"/>
    <w:rsid w:val="00606CB0"/>
    <w:rsid w:val="00612CC4"/>
    <w:rsid w:val="006170FD"/>
    <w:rsid w:val="00626DA2"/>
    <w:rsid w:val="0065401F"/>
    <w:rsid w:val="006565C7"/>
    <w:rsid w:val="00681AAE"/>
    <w:rsid w:val="00687194"/>
    <w:rsid w:val="006A324D"/>
    <w:rsid w:val="006A3795"/>
    <w:rsid w:val="006E0ED0"/>
    <w:rsid w:val="006E3B23"/>
    <w:rsid w:val="006E716C"/>
    <w:rsid w:val="006F1CD8"/>
    <w:rsid w:val="006F5A43"/>
    <w:rsid w:val="007035BC"/>
    <w:rsid w:val="00724A09"/>
    <w:rsid w:val="00726DE1"/>
    <w:rsid w:val="007361A5"/>
    <w:rsid w:val="00740FF1"/>
    <w:rsid w:val="007834B6"/>
    <w:rsid w:val="00785D43"/>
    <w:rsid w:val="007A3B96"/>
    <w:rsid w:val="007B6D49"/>
    <w:rsid w:val="007E3543"/>
    <w:rsid w:val="007F1AF7"/>
    <w:rsid w:val="008022D9"/>
    <w:rsid w:val="00802C3E"/>
    <w:rsid w:val="00811636"/>
    <w:rsid w:val="008175D0"/>
    <w:rsid w:val="00827CBC"/>
    <w:rsid w:val="00837308"/>
    <w:rsid w:val="00844F3E"/>
    <w:rsid w:val="00847497"/>
    <w:rsid w:val="00882172"/>
    <w:rsid w:val="00886A07"/>
    <w:rsid w:val="008A2821"/>
    <w:rsid w:val="008A5DF2"/>
    <w:rsid w:val="008A7A0E"/>
    <w:rsid w:val="00905E2C"/>
    <w:rsid w:val="00905F1E"/>
    <w:rsid w:val="00930CA0"/>
    <w:rsid w:val="00941B08"/>
    <w:rsid w:val="00942F56"/>
    <w:rsid w:val="009468F9"/>
    <w:rsid w:val="00947C81"/>
    <w:rsid w:val="00951D76"/>
    <w:rsid w:val="00962953"/>
    <w:rsid w:val="00971959"/>
    <w:rsid w:val="009765A7"/>
    <w:rsid w:val="00994A30"/>
    <w:rsid w:val="00996BAC"/>
    <w:rsid w:val="009B0766"/>
    <w:rsid w:val="009C3F0A"/>
    <w:rsid w:val="009C6F9B"/>
    <w:rsid w:val="009C7A33"/>
    <w:rsid w:val="009D2A6C"/>
    <w:rsid w:val="009F01D9"/>
    <w:rsid w:val="009F3AF9"/>
    <w:rsid w:val="00A01CD8"/>
    <w:rsid w:val="00A15454"/>
    <w:rsid w:val="00A243FD"/>
    <w:rsid w:val="00A275C7"/>
    <w:rsid w:val="00A364DD"/>
    <w:rsid w:val="00A41404"/>
    <w:rsid w:val="00A66935"/>
    <w:rsid w:val="00A72C95"/>
    <w:rsid w:val="00A83E75"/>
    <w:rsid w:val="00A95B30"/>
    <w:rsid w:val="00AA2157"/>
    <w:rsid w:val="00AA3094"/>
    <w:rsid w:val="00AB2601"/>
    <w:rsid w:val="00AC3E0D"/>
    <w:rsid w:val="00AC465F"/>
    <w:rsid w:val="00AC7D53"/>
    <w:rsid w:val="00AD70A6"/>
    <w:rsid w:val="00AE66C4"/>
    <w:rsid w:val="00AE7BFA"/>
    <w:rsid w:val="00AE7D6A"/>
    <w:rsid w:val="00AF25AB"/>
    <w:rsid w:val="00AF6EAC"/>
    <w:rsid w:val="00B06222"/>
    <w:rsid w:val="00B17824"/>
    <w:rsid w:val="00B2324C"/>
    <w:rsid w:val="00B24C30"/>
    <w:rsid w:val="00B2608F"/>
    <w:rsid w:val="00B36C6C"/>
    <w:rsid w:val="00B60C19"/>
    <w:rsid w:val="00B718C8"/>
    <w:rsid w:val="00B91385"/>
    <w:rsid w:val="00BA056A"/>
    <w:rsid w:val="00BA1222"/>
    <w:rsid w:val="00BC3CDD"/>
    <w:rsid w:val="00BC63D8"/>
    <w:rsid w:val="00BE1631"/>
    <w:rsid w:val="00C04E0B"/>
    <w:rsid w:val="00C37331"/>
    <w:rsid w:val="00C6138C"/>
    <w:rsid w:val="00C65C16"/>
    <w:rsid w:val="00C70664"/>
    <w:rsid w:val="00C73FC0"/>
    <w:rsid w:val="00C847B2"/>
    <w:rsid w:val="00C91EE8"/>
    <w:rsid w:val="00CC26D4"/>
    <w:rsid w:val="00CC6467"/>
    <w:rsid w:val="00CC64AB"/>
    <w:rsid w:val="00CD6FB0"/>
    <w:rsid w:val="00CE6FFC"/>
    <w:rsid w:val="00CE7754"/>
    <w:rsid w:val="00CE7852"/>
    <w:rsid w:val="00CF7405"/>
    <w:rsid w:val="00D12D35"/>
    <w:rsid w:val="00D24D7B"/>
    <w:rsid w:val="00D4715B"/>
    <w:rsid w:val="00D478F1"/>
    <w:rsid w:val="00D51111"/>
    <w:rsid w:val="00D52BC0"/>
    <w:rsid w:val="00D541F5"/>
    <w:rsid w:val="00D711C0"/>
    <w:rsid w:val="00D84394"/>
    <w:rsid w:val="00D85172"/>
    <w:rsid w:val="00D92ED3"/>
    <w:rsid w:val="00DA54E1"/>
    <w:rsid w:val="00DB4446"/>
    <w:rsid w:val="00DB593A"/>
    <w:rsid w:val="00DC4E11"/>
    <w:rsid w:val="00DE1839"/>
    <w:rsid w:val="00DE588A"/>
    <w:rsid w:val="00DE6493"/>
    <w:rsid w:val="00E12227"/>
    <w:rsid w:val="00E2330C"/>
    <w:rsid w:val="00E57517"/>
    <w:rsid w:val="00E579C0"/>
    <w:rsid w:val="00E60515"/>
    <w:rsid w:val="00E62C0B"/>
    <w:rsid w:val="00E8389C"/>
    <w:rsid w:val="00EB23F9"/>
    <w:rsid w:val="00EC09B0"/>
    <w:rsid w:val="00EC5D86"/>
    <w:rsid w:val="00ED42E2"/>
    <w:rsid w:val="00ED6CAE"/>
    <w:rsid w:val="00EE4F7A"/>
    <w:rsid w:val="00EE6B8C"/>
    <w:rsid w:val="00F0068B"/>
    <w:rsid w:val="00F05974"/>
    <w:rsid w:val="00F06CF5"/>
    <w:rsid w:val="00F07204"/>
    <w:rsid w:val="00F21624"/>
    <w:rsid w:val="00F24A9C"/>
    <w:rsid w:val="00F27CD1"/>
    <w:rsid w:val="00F31CA1"/>
    <w:rsid w:val="00F421A1"/>
    <w:rsid w:val="00F43104"/>
    <w:rsid w:val="00F53B51"/>
    <w:rsid w:val="00F665F0"/>
    <w:rsid w:val="00F8469E"/>
    <w:rsid w:val="00F876FF"/>
    <w:rsid w:val="00FA38F1"/>
    <w:rsid w:val="00FB3B73"/>
    <w:rsid w:val="00FC1E0F"/>
    <w:rsid w:val="00FE349C"/>
    <w:rsid w:val="00FF0721"/>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2953"/>
  </w:style>
  <w:style w:type="paragraph" w:styleId="Heading1">
    <w:name w:val="heading 1"/>
    <w:basedOn w:val="Normal"/>
    <w:next w:val="Normal"/>
    <w:link w:val="Heading1Char"/>
    <w:uiPriority w:val="9"/>
    <w:qFormat/>
    <w:rsid w:val="008022D9"/>
    <w:pPr>
      <w:keepNext/>
      <w:keepLines/>
      <w:spacing w:before="480" w:after="0"/>
      <w:outlineLvl w:val="0"/>
    </w:pPr>
    <w:rPr>
      <w:rFonts w:asciiTheme="majorHAnsi" w:eastAsiaTheme="majorEastAsia" w:hAnsiTheme="majorHAnsi" w:cstheme="majorBidi"/>
      <w:b/>
      <w:bCs/>
      <w:color w:val="527D55" w:themeColor="accent1" w:themeShade="BF"/>
      <w:sz w:val="28"/>
      <w:szCs w:val="28"/>
    </w:rPr>
  </w:style>
  <w:style w:type="paragraph" w:styleId="Heading2">
    <w:name w:val="heading 2"/>
    <w:basedOn w:val="Normal"/>
    <w:next w:val="Normal"/>
    <w:link w:val="Heading2Char"/>
    <w:uiPriority w:val="9"/>
    <w:unhideWhenUsed/>
    <w:qFormat/>
    <w:rsid w:val="008022D9"/>
    <w:pPr>
      <w:keepNext/>
      <w:keepLines/>
      <w:spacing w:before="200" w:after="0"/>
      <w:outlineLvl w:val="1"/>
    </w:pPr>
    <w:rPr>
      <w:rFonts w:asciiTheme="majorHAnsi" w:eastAsiaTheme="majorEastAsia" w:hAnsiTheme="majorHAnsi" w:cstheme="majorBidi"/>
      <w:b/>
      <w:bCs/>
      <w:color w:val="72A376" w:themeColor="accent1"/>
      <w:sz w:val="26"/>
      <w:szCs w:val="26"/>
    </w:rPr>
  </w:style>
  <w:style w:type="paragraph" w:styleId="Heading3">
    <w:name w:val="heading 3"/>
    <w:basedOn w:val="Normal"/>
    <w:next w:val="Normal"/>
    <w:link w:val="Heading3Char"/>
    <w:uiPriority w:val="9"/>
    <w:unhideWhenUsed/>
    <w:qFormat/>
    <w:rsid w:val="00092184"/>
    <w:pPr>
      <w:keepNext/>
      <w:keepLines/>
      <w:spacing w:before="200" w:after="0"/>
      <w:outlineLvl w:val="2"/>
    </w:pPr>
    <w:rPr>
      <w:rFonts w:asciiTheme="majorHAnsi" w:eastAsiaTheme="majorEastAsia" w:hAnsiTheme="majorHAnsi" w:cstheme="majorBidi"/>
      <w:b/>
      <w:bCs/>
      <w:color w:val="72A376" w:themeColor="accent1"/>
    </w:rPr>
  </w:style>
  <w:style w:type="paragraph" w:styleId="Heading4">
    <w:name w:val="heading 4"/>
    <w:basedOn w:val="Normal"/>
    <w:next w:val="Normal"/>
    <w:link w:val="Heading4Char"/>
    <w:uiPriority w:val="9"/>
    <w:unhideWhenUsed/>
    <w:qFormat/>
    <w:rsid w:val="00C6138C"/>
    <w:pPr>
      <w:keepNext/>
      <w:keepLines/>
      <w:spacing w:before="200" w:after="0"/>
      <w:outlineLvl w:val="3"/>
    </w:pPr>
    <w:rPr>
      <w:rFonts w:asciiTheme="majorHAnsi" w:eastAsiaTheme="majorEastAsia" w:hAnsiTheme="majorHAnsi" w:cstheme="majorBidi"/>
      <w:b/>
      <w:bCs/>
      <w:i/>
      <w:iCs/>
      <w:color w:val="72A376" w:themeColor="accent1"/>
    </w:rPr>
  </w:style>
  <w:style w:type="paragraph" w:styleId="Heading5">
    <w:name w:val="heading 5"/>
    <w:basedOn w:val="Normal"/>
    <w:next w:val="Normal"/>
    <w:link w:val="Heading5Char"/>
    <w:uiPriority w:val="9"/>
    <w:unhideWhenUsed/>
    <w:qFormat/>
    <w:rsid w:val="007F1AF7"/>
    <w:pPr>
      <w:keepNext/>
      <w:keepLines/>
      <w:spacing w:before="200" w:after="0"/>
      <w:outlineLvl w:val="4"/>
    </w:pPr>
    <w:rPr>
      <w:rFonts w:asciiTheme="majorHAnsi" w:eastAsiaTheme="majorEastAsia" w:hAnsiTheme="majorHAnsi" w:cstheme="majorBidi"/>
      <w:color w:val="36533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022D9"/>
    <w:pPr>
      <w:pBdr>
        <w:bottom w:val="single" w:sz="8" w:space="4" w:color="72A376" w:themeColor="accent1"/>
      </w:pBdr>
      <w:spacing w:after="300" w:line="240" w:lineRule="auto"/>
      <w:contextualSpacing/>
    </w:pPr>
    <w:rPr>
      <w:rFonts w:asciiTheme="majorHAnsi" w:eastAsiaTheme="majorEastAsia" w:hAnsiTheme="majorHAnsi" w:cstheme="majorBidi"/>
      <w:color w:val="4D4F3F" w:themeColor="text2" w:themeShade="BF"/>
      <w:spacing w:val="5"/>
      <w:kern w:val="28"/>
      <w:sz w:val="52"/>
      <w:szCs w:val="52"/>
    </w:rPr>
  </w:style>
  <w:style w:type="character" w:customStyle="1" w:styleId="TitleChar">
    <w:name w:val="Title Char"/>
    <w:basedOn w:val="DefaultParagraphFont"/>
    <w:link w:val="Title"/>
    <w:uiPriority w:val="10"/>
    <w:rsid w:val="008022D9"/>
    <w:rPr>
      <w:rFonts w:asciiTheme="majorHAnsi" w:eastAsiaTheme="majorEastAsia" w:hAnsiTheme="majorHAnsi" w:cstheme="majorBidi"/>
      <w:color w:val="4D4F3F" w:themeColor="text2" w:themeShade="BF"/>
      <w:spacing w:val="5"/>
      <w:kern w:val="28"/>
      <w:sz w:val="52"/>
      <w:szCs w:val="52"/>
    </w:rPr>
  </w:style>
  <w:style w:type="character" w:customStyle="1" w:styleId="Heading1Char">
    <w:name w:val="Heading 1 Char"/>
    <w:basedOn w:val="DefaultParagraphFont"/>
    <w:link w:val="Heading1"/>
    <w:uiPriority w:val="9"/>
    <w:rsid w:val="008022D9"/>
    <w:rPr>
      <w:rFonts w:asciiTheme="majorHAnsi" w:eastAsiaTheme="majorEastAsia" w:hAnsiTheme="majorHAnsi" w:cstheme="majorBidi"/>
      <w:b/>
      <w:bCs/>
      <w:color w:val="527D55" w:themeColor="accent1" w:themeShade="BF"/>
      <w:sz w:val="28"/>
      <w:szCs w:val="28"/>
    </w:rPr>
  </w:style>
  <w:style w:type="paragraph" w:styleId="TOCHeading">
    <w:name w:val="TOC Heading"/>
    <w:basedOn w:val="Heading1"/>
    <w:next w:val="Normal"/>
    <w:uiPriority w:val="39"/>
    <w:semiHidden/>
    <w:unhideWhenUsed/>
    <w:qFormat/>
    <w:rsid w:val="008022D9"/>
    <w:pPr>
      <w:outlineLvl w:val="9"/>
    </w:pPr>
    <w:rPr>
      <w:lang w:val="en-US"/>
    </w:rPr>
  </w:style>
  <w:style w:type="paragraph" w:styleId="BalloonText">
    <w:name w:val="Balloon Text"/>
    <w:basedOn w:val="Normal"/>
    <w:link w:val="BalloonTextChar"/>
    <w:uiPriority w:val="99"/>
    <w:semiHidden/>
    <w:unhideWhenUsed/>
    <w:rsid w:val="008022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22D9"/>
    <w:rPr>
      <w:rFonts w:ascii="Tahoma" w:hAnsi="Tahoma" w:cs="Tahoma"/>
      <w:sz w:val="16"/>
      <w:szCs w:val="16"/>
    </w:rPr>
  </w:style>
  <w:style w:type="character" w:customStyle="1" w:styleId="Heading2Char">
    <w:name w:val="Heading 2 Char"/>
    <w:basedOn w:val="DefaultParagraphFont"/>
    <w:link w:val="Heading2"/>
    <w:uiPriority w:val="9"/>
    <w:rsid w:val="008022D9"/>
    <w:rPr>
      <w:rFonts w:asciiTheme="majorHAnsi" w:eastAsiaTheme="majorEastAsia" w:hAnsiTheme="majorHAnsi" w:cstheme="majorBidi"/>
      <w:b/>
      <w:bCs/>
      <w:color w:val="72A376" w:themeColor="accent1"/>
      <w:sz w:val="26"/>
      <w:szCs w:val="26"/>
    </w:rPr>
  </w:style>
  <w:style w:type="paragraph" w:styleId="NoSpacing">
    <w:name w:val="No Spacing"/>
    <w:link w:val="NoSpacingChar"/>
    <w:uiPriority w:val="1"/>
    <w:qFormat/>
    <w:rsid w:val="00AE66C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E66C4"/>
    <w:rPr>
      <w:rFonts w:eastAsiaTheme="minorEastAsia"/>
      <w:lang w:val="en-US"/>
    </w:rPr>
  </w:style>
  <w:style w:type="paragraph" w:styleId="Caption">
    <w:name w:val="caption"/>
    <w:basedOn w:val="Normal"/>
    <w:next w:val="Normal"/>
    <w:uiPriority w:val="35"/>
    <w:unhideWhenUsed/>
    <w:qFormat/>
    <w:rsid w:val="00B60C19"/>
    <w:pPr>
      <w:spacing w:line="240" w:lineRule="auto"/>
    </w:pPr>
    <w:rPr>
      <w:b/>
      <w:bCs/>
      <w:color w:val="72A376" w:themeColor="accent1"/>
      <w:sz w:val="18"/>
      <w:szCs w:val="18"/>
    </w:rPr>
  </w:style>
  <w:style w:type="paragraph" w:styleId="TOC1">
    <w:name w:val="toc 1"/>
    <w:basedOn w:val="Normal"/>
    <w:next w:val="Normal"/>
    <w:autoRedefine/>
    <w:uiPriority w:val="39"/>
    <w:unhideWhenUsed/>
    <w:rsid w:val="00FC1E0F"/>
    <w:pPr>
      <w:spacing w:after="100"/>
    </w:pPr>
  </w:style>
  <w:style w:type="paragraph" w:styleId="TOC2">
    <w:name w:val="toc 2"/>
    <w:basedOn w:val="Normal"/>
    <w:next w:val="Normal"/>
    <w:autoRedefine/>
    <w:uiPriority w:val="39"/>
    <w:unhideWhenUsed/>
    <w:rsid w:val="00FC1E0F"/>
    <w:pPr>
      <w:spacing w:after="100"/>
      <w:ind w:left="220"/>
    </w:pPr>
  </w:style>
  <w:style w:type="character" w:styleId="Hyperlink">
    <w:name w:val="Hyperlink"/>
    <w:basedOn w:val="DefaultParagraphFont"/>
    <w:uiPriority w:val="99"/>
    <w:unhideWhenUsed/>
    <w:rsid w:val="00FC1E0F"/>
    <w:rPr>
      <w:color w:val="DB5353" w:themeColor="hyperlink"/>
      <w:u w:val="single"/>
    </w:rPr>
  </w:style>
  <w:style w:type="paragraph" w:styleId="FootnoteText">
    <w:name w:val="footnote text"/>
    <w:basedOn w:val="Normal"/>
    <w:link w:val="FootnoteTextChar"/>
    <w:uiPriority w:val="99"/>
    <w:semiHidden/>
    <w:unhideWhenUsed/>
    <w:rsid w:val="00CC64A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C64AB"/>
    <w:rPr>
      <w:sz w:val="20"/>
      <w:szCs w:val="20"/>
    </w:rPr>
  </w:style>
  <w:style w:type="character" w:styleId="FootnoteReference">
    <w:name w:val="footnote reference"/>
    <w:basedOn w:val="DefaultParagraphFont"/>
    <w:uiPriority w:val="99"/>
    <w:semiHidden/>
    <w:unhideWhenUsed/>
    <w:rsid w:val="00CC64AB"/>
    <w:rPr>
      <w:vertAlign w:val="superscript"/>
    </w:rPr>
  </w:style>
  <w:style w:type="character" w:customStyle="1" w:styleId="Heading3Char">
    <w:name w:val="Heading 3 Char"/>
    <w:basedOn w:val="DefaultParagraphFont"/>
    <w:link w:val="Heading3"/>
    <w:uiPriority w:val="9"/>
    <w:rsid w:val="00092184"/>
    <w:rPr>
      <w:rFonts w:asciiTheme="majorHAnsi" w:eastAsiaTheme="majorEastAsia" w:hAnsiTheme="majorHAnsi" w:cstheme="majorBidi"/>
      <w:b/>
      <w:bCs/>
      <w:color w:val="72A376" w:themeColor="accent1"/>
    </w:rPr>
  </w:style>
  <w:style w:type="character" w:customStyle="1" w:styleId="Heading4Char">
    <w:name w:val="Heading 4 Char"/>
    <w:basedOn w:val="DefaultParagraphFont"/>
    <w:link w:val="Heading4"/>
    <w:uiPriority w:val="9"/>
    <w:rsid w:val="00C6138C"/>
    <w:rPr>
      <w:rFonts w:asciiTheme="majorHAnsi" w:eastAsiaTheme="majorEastAsia" w:hAnsiTheme="majorHAnsi" w:cstheme="majorBidi"/>
      <w:b/>
      <w:bCs/>
      <w:i/>
      <w:iCs/>
      <w:color w:val="72A376" w:themeColor="accent1"/>
    </w:rPr>
  </w:style>
  <w:style w:type="paragraph" w:styleId="ListParagraph">
    <w:name w:val="List Paragraph"/>
    <w:basedOn w:val="Normal"/>
    <w:uiPriority w:val="34"/>
    <w:qFormat/>
    <w:rsid w:val="00150CE8"/>
    <w:pPr>
      <w:ind w:left="720"/>
      <w:contextualSpacing/>
    </w:pPr>
  </w:style>
  <w:style w:type="character" w:customStyle="1" w:styleId="Heading5Char">
    <w:name w:val="Heading 5 Char"/>
    <w:basedOn w:val="DefaultParagraphFont"/>
    <w:link w:val="Heading5"/>
    <w:uiPriority w:val="9"/>
    <w:rsid w:val="007F1AF7"/>
    <w:rPr>
      <w:rFonts w:asciiTheme="majorHAnsi" w:eastAsiaTheme="majorEastAsia" w:hAnsiTheme="majorHAnsi" w:cstheme="majorBidi"/>
      <w:color w:val="365338" w:themeColor="accent1" w:themeShade="7F"/>
    </w:rPr>
  </w:style>
  <w:style w:type="paragraph" w:styleId="NormalWeb">
    <w:name w:val="Normal (Web)"/>
    <w:basedOn w:val="Normal"/>
    <w:uiPriority w:val="99"/>
    <w:semiHidden/>
    <w:unhideWhenUsed/>
    <w:rsid w:val="004B3A5E"/>
    <w:pPr>
      <w:spacing w:before="100" w:beforeAutospacing="1" w:after="100" w:afterAutospacing="1" w:line="240" w:lineRule="auto"/>
    </w:pPr>
    <w:rPr>
      <w:rFonts w:ascii="Times New Roman" w:eastAsia="Times New Roman" w:hAnsi="Times New Roman" w:cs="Times New Roman"/>
      <w:sz w:val="24"/>
      <w:szCs w:val="24"/>
      <w:lang w:eastAsia="el-GR"/>
    </w:rPr>
  </w:style>
  <w:style w:type="table" w:styleId="TableGrid">
    <w:name w:val="Table Grid"/>
    <w:basedOn w:val="TableNormal"/>
    <w:uiPriority w:val="59"/>
    <w:rsid w:val="00B1782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Shading-Accent5">
    <w:name w:val="Light Shading Accent 5"/>
    <w:basedOn w:val="TableNormal"/>
    <w:uiPriority w:val="60"/>
    <w:rsid w:val="00B17824"/>
    <w:pPr>
      <w:spacing w:after="0" w:line="240" w:lineRule="auto"/>
    </w:pPr>
    <w:rPr>
      <w:color w:val="B1A25A" w:themeColor="accent5" w:themeShade="BF"/>
    </w:rPr>
    <w:tblPr>
      <w:tblStyleRowBandSize w:val="1"/>
      <w:tblStyleColBandSize w:val="1"/>
      <w:tblInd w:w="0" w:type="dxa"/>
      <w:tblBorders>
        <w:top w:val="single" w:sz="8" w:space="0" w:color="CEC597" w:themeColor="accent5"/>
        <w:bottom w:val="single" w:sz="8" w:space="0" w:color="CEC597"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EC597" w:themeColor="accent5"/>
          <w:left w:val="nil"/>
          <w:bottom w:val="single" w:sz="8" w:space="0" w:color="CEC597" w:themeColor="accent5"/>
          <w:right w:val="nil"/>
          <w:insideH w:val="nil"/>
          <w:insideV w:val="nil"/>
        </w:tcBorders>
      </w:tcPr>
    </w:tblStylePr>
    <w:tblStylePr w:type="lastRow">
      <w:pPr>
        <w:spacing w:before="0" w:after="0" w:line="240" w:lineRule="auto"/>
      </w:pPr>
      <w:rPr>
        <w:b/>
        <w:bCs/>
      </w:rPr>
      <w:tblPr/>
      <w:tcPr>
        <w:tcBorders>
          <w:top w:val="single" w:sz="8" w:space="0" w:color="CEC597" w:themeColor="accent5"/>
          <w:left w:val="nil"/>
          <w:bottom w:val="single" w:sz="8" w:space="0" w:color="CEC597"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F0E5" w:themeFill="accent5" w:themeFillTint="3F"/>
      </w:tcPr>
    </w:tblStylePr>
    <w:tblStylePr w:type="band1Horz">
      <w:tblPr/>
      <w:tcPr>
        <w:tcBorders>
          <w:left w:val="nil"/>
          <w:right w:val="nil"/>
          <w:insideH w:val="nil"/>
          <w:insideV w:val="nil"/>
        </w:tcBorders>
        <w:shd w:val="clear" w:color="auto" w:fill="F2F0E5" w:themeFill="accent5" w:themeFillTint="3F"/>
      </w:tcPr>
    </w:tblStylePr>
  </w:style>
  <w:style w:type="paragraph" w:styleId="TOC3">
    <w:name w:val="toc 3"/>
    <w:basedOn w:val="Normal"/>
    <w:next w:val="Normal"/>
    <w:autoRedefine/>
    <w:uiPriority w:val="39"/>
    <w:unhideWhenUsed/>
    <w:rsid w:val="002C5688"/>
    <w:pPr>
      <w:spacing w:after="100"/>
      <w:ind w:left="440"/>
    </w:pPr>
  </w:style>
</w:styles>
</file>

<file path=word/webSettings.xml><?xml version="1.0" encoding="utf-8"?>
<w:webSettings xmlns:r="http://schemas.openxmlformats.org/officeDocument/2006/relationships" xmlns:w="http://schemas.openxmlformats.org/wordprocessingml/2006/main">
  <w:divs>
    <w:div w:id="219371289">
      <w:bodyDiv w:val="1"/>
      <w:marLeft w:val="0"/>
      <w:marRight w:val="0"/>
      <w:marTop w:val="0"/>
      <w:marBottom w:val="0"/>
      <w:divBdr>
        <w:top w:val="none" w:sz="0" w:space="0" w:color="auto"/>
        <w:left w:val="none" w:sz="0" w:space="0" w:color="auto"/>
        <w:bottom w:val="none" w:sz="0" w:space="0" w:color="auto"/>
        <w:right w:val="none" w:sz="0" w:space="0" w:color="auto"/>
      </w:divBdr>
      <w:divsChild>
        <w:div w:id="135342849">
          <w:marLeft w:val="706"/>
          <w:marRight w:val="0"/>
          <w:marTop w:val="125"/>
          <w:marBottom w:val="0"/>
          <w:divBdr>
            <w:top w:val="none" w:sz="0" w:space="0" w:color="auto"/>
            <w:left w:val="none" w:sz="0" w:space="0" w:color="auto"/>
            <w:bottom w:val="none" w:sz="0" w:space="0" w:color="auto"/>
            <w:right w:val="none" w:sz="0" w:space="0" w:color="auto"/>
          </w:divBdr>
        </w:div>
        <w:div w:id="635838491">
          <w:marLeft w:val="706"/>
          <w:marRight w:val="0"/>
          <w:marTop w:val="125"/>
          <w:marBottom w:val="0"/>
          <w:divBdr>
            <w:top w:val="none" w:sz="0" w:space="0" w:color="auto"/>
            <w:left w:val="none" w:sz="0" w:space="0" w:color="auto"/>
            <w:bottom w:val="none" w:sz="0" w:space="0" w:color="auto"/>
            <w:right w:val="none" w:sz="0" w:space="0" w:color="auto"/>
          </w:divBdr>
        </w:div>
        <w:div w:id="1293630330">
          <w:marLeft w:val="706"/>
          <w:marRight w:val="0"/>
          <w:marTop w:val="125"/>
          <w:marBottom w:val="0"/>
          <w:divBdr>
            <w:top w:val="none" w:sz="0" w:space="0" w:color="auto"/>
            <w:left w:val="none" w:sz="0" w:space="0" w:color="auto"/>
            <w:bottom w:val="none" w:sz="0" w:space="0" w:color="auto"/>
            <w:right w:val="none" w:sz="0" w:space="0" w:color="auto"/>
          </w:divBdr>
        </w:div>
        <w:div w:id="1625694099">
          <w:marLeft w:val="706"/>
          <w:marRight w:val="0"/>
          <w:marTop w:val="125"/>
          <w:marBottom w:val="0"/>
          <w:divBdr>
            <w:top w:val="none" w:sz="0" w:space="0" w:color="auto"/>
            <w:left w:val="none" w:sz="0" w:space="0" w:color="auto"/>
            <w:bottom w:val="none" w:sz="0" w:space="0" w:color="auto"/>
            <w:right w:val="none" w:sz="0" w:space="0" w:color="auto"/>
          </w:divBdr>
        </w:div>
        <w:div w:id="1732918920">
          <w:marLeft w:val="706"/>
          <w:marRight w:val="0"/>
          <w:marTop w:val="125"/>
          <w:marBottom w:val="0"/>
          <w:divBdr>
            <w:top w:val="none" w:sz="0" w:space="0" w:color="auto"/>
            <w:left w:val="none" w:sz="0" w:space="0" w:color="auto"/>
            <w:bottom w:val="none" w:sz="0" w:space="0" w:color="auto"/>
            <w:right w:val="none" w:sz="0" w:space="0" w:color="auto"/>
          </w:divBdr>
        </w:div>
        <w:div w:id="1855264465">
          <w:marLeft w:val="706"/>
          <w:marRight w:val="0"/>
          <w:marTop w:val="125"/>
          <w:marBottom w:val="0"/>
          <w:divBdr>
            <w:top w:val="none" w:sz="0" w:space="0" w:color="auto"/>
            <w:left w:val="none" w:sz="0" w:space="0" w:color="auto"/>
            <w:bottom w:val="none" w:sz="0" w:space="0" w:color="auto"/>
            <w:right w:val="none" w:sz="0" w:space="0" w:color="auto"/>
          </w:divBdr>
        </w:div>
        <w:div w:id="1861359267">
          <w:marLeft w:val="706"/>
          <w:marRight w:val="0"/>
          <w:marTop w:val="125"/>
          <w:marBottom w:val="0"/>
          <w:divBdr>
            <w:top w:val="none" w:sz="0" w:space="0" w:color="auto"/>
            <w:left w:val="none" w:sz="0" w:space="0" w:color="auto"/>
            <w:bottom w:val="none" w:sz="0" w:space="0" w:color="auto"/>
            <w:right w:val="none" w:sz="0" w:space="0" w:color="auto"/>
          </w:divBdr>
        </w:div>
        <w:div w:id="1930894602">
          <w:marLeft w:val="706"/>
          <w:marRight w:val="0"/>
          <w:marTop w:val="125"/>
          <w:marBottom w:val="0"/>
          <w:divBdr>
            <w:top w:val="none" w:sz="0" w:space="0" w:color="auto"/>
            <w:left w:val="none" w:sz="0" w:space="0" w:color="auto"/>
            <w:bottom w:val="none" w:sz="0" w:space="0" w:color="auto"/>
            <w:right w:val="none" w:sz="0" w:space="0" w:color="auto"/>
          </w:divBdr>
        </w:div>
      </w:divsChild>
    </w:div>
    <w:div w:id="232011949">
      <w:bodyDiv w:val="1"/>
      <w:marLeft w:val="0"/>
      <w:marRight w:val="0"/>
      <w:marTop w:val="0"/>
      <w:marBottom w:val="0"/>
      <w:divBdr>
        <w:top w:val="none" w:sz="0" w:space="0" w:color="auto"/>
        <w:left w:val="none" w:sz="0" w:space="0" w:color="auto"/>
        <w:bottom w:val="none" w:sz="0" w:space="0" w:color="auto"/>
        <w:right w:val="none" w:sz="0" w:space="0" w:color="auto"/>
      </w:divBdr>
    </w:div>
    <w:div w:id="325280818">
      <w:bodyDiv w:val="1"/>
      <w:marLeft w:val="0"/>
      <w:marRight w:val="0"/>
      <w:marTop w:val="0"/>
      <w:marBottom w:val="0"/>
      <w:divBdr>
        <w:top w:val="none" w:sz="0" w:space="0" w:color="auto"/>
        <w:left w:val="none" w:sz="0" w:space="0" w:color="auto"/>
        <w:bottom w:val="none" w:sz="0" w:space="0" w:color="auto"/>
        <w:right w:val="none" w:sz="0" w:space="0" w:color="auto"/>
      </w:divBdr>
    </w:div>
    <w:div w:id="442698892">
      <w:bodyDiv w:val="1"/>
      <w:marLeft w:val="0"/>
      <w:marRight w:val="0"/>
      <w:marTop w:val="0"/>
      <w:marBottom w:val="0"/>
      <w:divBdr>
        <w:top w:val="none" w:sz="0" w:space="0" w:color="auto"/>
        <w:left w:val="none" w:sz="0" w:space="0" w:color="auto"/>
        <w:bottom w:val="none" w:sz="0" w:space="0" w:color="auto"/>
        <w:right w:val="none" w:sz="0" w:space="0" w:color="auto"/>
      </w:divBdr>
    </w:div>
    <w:div w:id="484855259">
      <w:bodyDiv w:val="1"/>
      <w:marLeft w:val="0"/>
      <w:marRight w:val="0"/>
      <w:marTop w:val="0"/>
      <w:marBottom w:val="0"/>
      <w:divBdr>
        <w:top w:val="none" w:sz="0" w:space="0" w:color="auto"/>
        <w:left w:val="none" w:sz="0" w:space="0" w:color="auto"/>
        <w:bottom w:val="none" w:sz="0" w:space="0" w:color="auto"/>
        <w:right w:val="none" w:sz="0" w:space="0" w:color="auto"/>
      </w:divBdr>
    </w:div>
    <w:div w:id="939485940">
      <w:bodyDiv w:val="1"/>
      <w:marLeft w:val="0"/>
      <w:marRight w:val="0"/>
      <w:marTop w:val="0"/>
      <w:marBottom w:val="0"/>
      <w:divBdr>
        <w:top w:val="none" w:sz="0" w:space="0" w:color="auto"/>
        <w:left w:val="none" w:sz="0" w:space="0" w:color="auto"/>
        <w:bottom w:val="none" w:sz="0" w:space="0" w:color="auto"/>
        <w:right w:val="none" w:sz="0" w:space="0" w:color="auto"/>
      </w:divBdr>
      <w:divsChild>
        <w:div w:id="149686724">
          <w:marLeft w:val="706"/>
          <w:marRight w:val="0"/>
          <w:marTop w:val="125"/>
          <w:marBottom w:val="0"/>
          <w:divBdr>
            <w:top w:val="none" w:sz="0" w:space="0" w:color="auto"/>
            <w:left w:val="none" w:sz="0" w:space="0" w:color="auto"/>
            <w:bottom w:val="none" w:sz="0" w:space="0" w:color="auto"/>
            <w:right w:val="none" w:sz="0" w:space="0" w:color="auto"/>
          </w:divBdr>
        </w:div>
        <w:div w:id="390620208">
          <w:marLeft w:val="706"/>
          <w:marRight w:val="0"/>
          <w:marTop w:val="125"/>
          <w:marBottom w:val="0"/>
          <w:divBdr>
            <w:top w:val="none" w:sz="0" w:space="0" w:color="auto"/>
            <w:left w:val="none" w:sz="0" w:space="0" w:color="auto"/>
            <w:bottom w:val="none" w:sz="0" w:space="0" w:color="auto"/>
            <w:right w:val="none" w:sz="0" w:space="0" w:color="auto"/>
          </w:divBdr>
        </w:div>
        <w:div w:id="533076357">
          <w:marLeft w:val="706"/>
          <w:marRight w:val="0"/>
          <w:marTop w:val="125"/>
          <w:marBottom w:val="0"/>
          <w:divBdr>
            <w:top w:val="none" w:sz="0" w:space="0" w:color="auto"/>
            <w:left w:val="none" w:sz="0" w:space="0" w:color="auto"/>
            <w:bottom w:val="none" w:sz="0" w:space="0" w:color="auto"/>
            <w:right w:val="none" w:sz="0" w:space="0" w:color="auto"/>
          </w:divBdr>
        </w:div>
        <w:div w:id="693380927">
          <w:marLeft w:val="706"/>
          <w:marRight w:val="0"/>
          <w:marTop w:val="125"/>
          <w:marBottom w:val="0"/>
          <w:divBdr>
            <w:top w:val="none" w:sz="0" w:space="0" w:color="auto"/>
            <w:left w:val="none" w:sz="0" w:space="0" w:color="auto"/>
            <w:bottom w:val="none" w:sz="0" w:space="0" w:color="auto"/>
            <w:right w:val="none" w:sz="0" w:space="0" w:color="auto"/>
          </w:divBdr>
        </w:div>
        <w:div w:id="809176453">
          <w:marLeft w:val="706"/>
          <w:marRight w:val="0"/>
          <w:marTop w:val="125"/>
          <w:marBottom w:val="0"/>
          <w:divBdr>
            <w:top w:val="none" w:sz="0" w:space="0" w:color="auto"/>
            <w:left w:val="none" w:sz="0" w:space="0" w:color="auto"/>
            <w:bottom w:val="none" w:sz="0" w:space="0" w:color="auto"/>
            <w:right w:val="none" w:sz="0" w:space="0" w:color="auto"/>
          </w:divBdr>
        </w:div>
        <w:div w:id="875586469">
          <w:marLeft w:val="706"/>
          <w:marRight w:val="0"/>
          <w:marTop w:val="125"/>
          <w:marBottom w:val="0"/>
          <w:divBdr>
            <w:top w:val="none" w:sz="0" w:space="0" w:color="auto"/>
            <w:left w:val="none" w:sz="0" w:space="0" w:color="auto"/>
            <w:bottom w:val="none" w:sz="0" w:space="0" w:color="auto"/>
            <w:right w:val="none" w:sz="0" w:space="0" w:color="auto"/>
          </w:divBdr>
        </w:div>
        <w:div w:id="1591431453">
          <w:marLeft w:val="706"/>
          <w:marRight w:val="0"/>
          <w:marTop w:val="125"/>
          <w:marBottom w:val="0"/>
          <w:divBdr>
            <w:top w:val="none" w:sz="0" w:space="0" w:color="auto"/>
            <w:left w:val="none" w:sz="0" w:space="0" w:color="auto"/>
            <w:bottom w:val="none" w:sz="0" w:space="0" w:color="auto"/>
            <w:right w:val="none" w:sz="0" w:space="0" w:color="auto"/>
          </w:divBdr>
        </w:div>
        <w:div w:id="1681154606">
          <w:marLeft w:val="706"/>
          <w:marRight w:val="0"/>
          <w:marTop w:val="125"/>
          <w:marBottom w:val="0"/>
          <w:divBdr>
            <w:top w:val="none" w:sz="0" w:space="0" w:color="auto"/>
            <w:left w:val="none" w:sz="0" w:space="0" w:color="auto"/>
            <w:bottom w:val="none" w:sz="0" w:space="0" w:color="auto"/>
            <w:right w:val="none" w:sz="0" w:space="0" w:color="auto"/>
          </w:divBdr>
        </w:div>
      </w:divsChild>
    </w:div>
    <w:div w:id="963998332">
      <w:bodyDiv w:val="1"/>
      <w:marLeft w:val="0"/>
      <w:marRight w:val="0"/>
      <w:marTop w:val="0"/>
      <w:marBottom w:val="0"/>
      <w:divBdr>
        <w:top w:val="none" w:sz="0" w:space="0" w:color="auto"/>
        <w:left w:val="none" w:sz="0" w:space="0" w:color="auto"/>
        <w:bottom w:val="none" w:sz="0" w:space="0" w:color="auto"/>
        <w:right w:val="none" w:sz="0" w:space="0" w:color="auto"/>
      </w:divBdr>
      <w:divsChild>
        <w:div w:id="1004240641">
          <w:marLeft w:val="706"/>
          <w:marRight w:val="0"/>
          <w:marTop w:val="125"/>
          <w:marBottom w:val="0"/>
          <w:divBdr>
            <w:top w:val="none" w:sz="0" w:space="0" w:color="auto"/>
            <w:left w:val="none" w:sz="0" w:space="0" w:color="auto"/>
            <w:bottom w:val="none" w:sz="0" w:space="0" w:color="auto"/>
            <w:right w:val="none" w:sz="0" w:space="0" w:color="auto"/>
          </w:divBdr>
        </w:div>
        <w:div w:id="1130979605">
          <w:marLeft w:val="706"/>
          <w:marRight w:val="0"/>
          <w:marTop w:val="125"/>
          <w:marBottom w:val="0"/>
          <w:divBdr>
            <w:top w:val="none" w:sz="0" w:space="0" w:color="auto"/>
            <w:left w:val="none" w:sz="0" w:space="0" w:color="auto"/>
            <w:bottom w:val="none" w:sz="0" w:space="0" w:color="auto"/>
            <w:right w:val="none" w:sz="0" w:space="0" w:color="auto"/>
          </w:divBdr>
        </w:div>
        <w:div w:id="1323390434">
          <w:marLeft w:val="706"/>
          <w:marRight w:val="0"/>
          <w:marTop w:val="125"/>
          <w:marBottom w:val="0"/>
          <w:divBdr>
            <w:top w:val="none" w:sz="0" w:space="0" w:color="auto"/>
            <w:left w:val="none" w:sz="0" w:space="0" w:color="auto"/>
            <w:bottom w:val="none" w:sz="0" w:space="0" w:color="auto"/>
            <w:right w:val="none" w:sz="0" w:space="0" w:color="auto"/>
          </w:divBdr>
        </w:div>
        <w:div w:id="1417361420">
          <w:marLeft w:val="706"/>
          <w:marRight w:val="0"/>
          <w:marTop w:val="125"/>
          <w:marBottom w:val="0"/>
          <w:divBdr>
            <w:top w:val="none" w:sz="0" w:space="0" w:color="auto"/>
            <w:left w:val="none" w:sz="0" w:space="0" w:color="auto"/>
            <w:bottom w:val="none" w:sz="0" w:space="0" w:color="auto"/>
            <w:right w:val="none" w:sz="0" w:space="0" w:color="auto"/>
          </w:divBdr>
        </w:div>
        <w:div w:id="1713573795">
          <w:marLeft w:val="706"/>
          <w:marRight w:val="0"/>
          <w:marTop w:val="125"/>
          <w:marBottom w:val="0"/>
          <w:divBdr>
            <w:top w:val="none" w:sz="0" w:space="0" w:color="auto"/>
            <w:left w:val="none" w:sz="0" w:space="0" w:color="auto"/>
            <w:bottom w:val="none" w:sz="0" w:space="0" w:color="auto"/>
            <w:right w:val="none" w:sz="0" w:space="0" w:color="auto"/>
          </w:divBdr>
        </w:div>
        <w:div w:id="1903514461">
          <w:marLeft w:val="706"/>
          <w:marRight w:val="0"/>
          <w:marTop w:val="125"/>
          <w:marBottom w:val="0"/>
          <w:divBdr>
            <w:top w:val="none" w:sz="0" w:space="0" w:color="auto"/>
            <w:left w:val="none" w:sz="0" w:space="0" w:color="auto"/>
            <w:bottom w:val="none" w:sz="0" w:space="0" w:color="auto"/>
            <w:right w:val="none" w:sz="0" w:space="0" w:color="auto"/>
          </w:divBdr>
        </w:div>
        <w:div w:id="2022388415">
          <w:marLeft w:val="706"/>
          <w:marRight w:val="0"/>
          <w:marTop w:val="125"/>
          <w:marBottom w:val="0"/>
          <w:divBdr>
            <w:top w:val="none" w:sz="0" w:space="0" w:color="auto"/>
            <w:left w:val="none" w:sz="0" w:space="0" w:color="auto"/>
            <w:bottom w:val="none" w:sz="0" w:space="0" w:color="auto"/>
            <w:right w:val="none" w:sz="0" w:space="0" w:color="auto"/>
          </w:divBdr>
        </w:div>
        <w:div w:id="2046833789">
          <w:marLeft w:val="706"/>
          <w:marRight w:val="0"/>
          <w:marTop w:val="125"/>
          <w:marBottom w:val="0"/>
          <w:divBdr>
            <w:top w:val="none" w:sz="0" w:space="0" w:color="auto"/>
            <w:left w:val="none" w:sz="0" w:space="0" w:color="auto"/>
            <w:bottom w:val="none" w:sz="0" w:space="0" w:color="auto"/>
            <w:right w:val="none" w:sz="0" w:space="0" w:color="auto"/>
          </w:divBdr>
        </w:div>
      </w:divsChild>
    </w:div>
    <w:div w:id="1122387356">
      <w:bodyDiv w:val="1"/>
      <w:marLeft w:val="0"/>
      <w:marRight w:val="0"/>
      <w:marTop w:val="0"/>
      <w:marBottom w:val="0"/>
      <w:divBdr>
        <w:top w:val="none" w:sz="0" w:space="0" w:color="auto"/>
        <w:left w:val="none" w:sz="0" w:space="0" w:color="auto"/>
        <w:bottom w:val="none" w:sz="0" w:space="0" w:color="auto"/>
        <w:right w:val="none" w:sz="0" w:space="0" w:color="auto"/>
      </w:divBdr>
    </w:div>
    <w:div w:id="1150943382">
      <w:bodyDiv w:val="1"/>
      <w:marLeft w:val="0"/>
      <w:marRight w:val="0"/>
      <w:marTop w:val="0"/>
      <w:marBottom w:val="0"/>
      <w:divBdr>
        <w:top w:val="none" w:sz="0" w:space="0" w:color="auto"/>
        <w:left w:val="none" w:sz="0" w:space="0" w:color="auto"/>
        <w:bottom w:val="none" w:sz="0" w:space="0" w:color="auto"/>
        <w:right w:val="none" w:sz="0" w:space="0" w:color="auto"/>
      </w:divBdr>
    </w:div>
    <w:div w:id="1187869106">
      <w:bodyDiv w:val="1"/>
      <w:marLeft w:val="0"/>
      <w:marRight w:val="0"/>
      <w:marTop w:val="0"/>
      <w:marBottom w:val="0"/>
      <w:divBdr>
        <w:top w:val="none" w:sz="0" w:space="0" w:color="auto"/>
        <w:left w:val="none" w:sz="0" w:space="0" w:color="auto"/>
        <w:bottom w:val="none" w:sz="0" w:space="0" w:color="auto"/>
        <w:right w:val="none" w:sz="0" w:space="0" w:color="auto"/>
      </w:divBdr>
      <w:divsChild>
        <w:div w:id="106586796">
          <w:marLeft w:val="677"/>
          <w:marRight w:val="0"/>
          <w:marTop w:val="285"/>
          <w:marBottom w:val="0"/>
          <w:divBdr>
            <w:top w:val="none" w:sz="0" w:space="0" w:color="auto"/>
            <w:left w:val="none" w:sz="0" w:space="0" w:color="auto"/>
            <w:bottom w:val="none" w:sz="0" w:space="0" w:color="auto"/>
            <w:right w:val="none" w:sz="0" w:space="0" w:color="auto"/>
          </w:divBdr>
        </w:div>
        <w:div w:id="123546939">
          <w:marLeft w:val="677"/>
          <w:marRight w:val="0"/>
          <w:marTop w:val="285"/>
          <w:marBottom w:val="0"/>
          <w:divBdr>
            <w:top w:val="none" w:sz="0" w:space="0" w:color="auto"/>
            <w:left w:val="none" w:sz="0" w:space="0" w:color="auto"/>
            <w:bottom w:val="none" w:sz="0" w:space="0" w:color="auto"/>
            <w:right w:val="none" w:sz="0" w:space="0" w:color="auto"/>
          </w:divBdr>
        </w:div>
        <w:div w:id="204365727">
          <w:marLeft w:val="677"/>
          <w:marRight w:val="0"/>
          <w:marTop w:val="285"/>
          <w:marBottom w:val="0"/>
          <w:divBdr>
            <w:top w:val="none" w:sz="0" w:space="0" w:color="auto"/>
            <w:left w:val="none" w:sz="0" w:space="0" w:color="auto"/>
            <w:bottom w:val="none" w:sz="0" w:space="0" w:color="auto"/>
            <w:right w:val="none" w:sz="0" w:space="0" w:color="auto"/>
          </w:divBdr>
        </w:div>
        <w:div w:id="324599940">
          <w:marLeft w:val="677"/>
          <w:marRight w:val="0"/>
          <w:marTop w:val="285"/>
          <w:marBottom w:val="0"/>
          <w:divBdr>
            <w:top w:val="none" w:sz="0" w:space="0" w:color="auto"/>
            <w:left w:val="none" w:sz="0" w:space="0" w:color="auto"/>
            <w:bottom w:val="none" w:sz="0" w:space="0" w:color="auto"/>
            <w:right w:val="none" w:sz="0" w:space="0" w:color="auto"/>
          </w:divBdr>
        </w:div>
        <w:div w:id="447704792">
          <w:marLeft w:val="677"/>
          <w:marRight w:val="0"/>
          <w:marTop w:val="285"/>
          <w:marBottom w:val="0"/>
          <w:divBdr>
            <w:top w:val="none" w:sz="0" w:space="0" w:color="auto"/>
            <w:left w:val="none" w:sz="0" w:space="0" w:color="auto"/>
            <w:bottom w:val="none" w:sz="0" w:space="0" w:color="auto"/>
            <w:right w:val="none" w:sz="0" w:space="0" w:color="auto"/>
          </w:divBdr>
        </w:div>
        <w:div w:id="1343050828">
          <w:marLeft w:val="677"/>
          <w:marRight w:val="0"/>
          <w:marTop w:val="285"/>
          <w:marBottom w:val="0"/>
          <w:divBdr>
            <w:top w:val="none" w:sz="0" w:space="0" w:color="auto"/>
            <w:left w:val="none" w:sz="0" w:space="0" w:color="auto"/>
            <w:bottom w:val="none" w:sz="0" w:space="0" w:color="auto"/>
            <w:right w:val="none" w:sz="0" w:space="0" w:color="auto"/>
          </w:divBdr>
        </w:div>
      </w:divsChild>
    </w:div>
    <w:div w:id="1238515285">
      <w:bodyDiv w:val="1"/>
      <w:marLeft w:val="0"/>
      <w:marRight w:val="0"/>
      <w:marTop w:val="0"/>
      <w:marBottom w:val="0"/>
      <w:divBdr>
        <w:top w:val="none" w:sz="0" w:space="0" w:color="auto"/>
        <w:left w:val="none" w:sz="0" w:space="0" w:color="auto"/>
        <w:bottom w:val="none" w:sz="0" w:space="0" w:color="auto"/>
        <w:right w:val="none" w:sz="0" w:space="0" w:color="auto"/>
      </w:divBdr>
    </w:div>
    <w:div w:id="1551989203">
      <w:bodyDiv w:val="1"/>
      <w:marLeft w:val="0"/>
      <w:marRight w:val="0"/>
      <w:marTop w:val="0"/>
      <w:marBottom w:val="0"/>
      <w:divBdr>
        <w:top w:val="none" w:sz="0" w:space="0" w:color="auto"/>
        <w:left w:val="none" w:sz="0" w:space="0" w:color="auto"/>
        <w:bottom w:val="none" w:sz="0" w:space="0" w:color="auto"/>
        <w:right w:val="none" w:sz="0" w:space="0" w:color="auto"/>
      </w:divBdr>
      <w:divsChild>
        <w:div w:id="201015870">
          <w:marLeft w:val="706"/>
          <w:marRight w:val="0"/>
          <w:marTop w:val="134"/>
          <w:marBottom w:val="0"/>
          <w:divBdr>
            <w:top w:val="none" w:sz="0" w:space="0" w:color="auto"/>
            <w:left w:val="none" w:sz="0" w:space="0" w:color="auto"/>
            <w:bottom w:val="none" w:sz="0" w:space="0" w:color="auto"/>
            <w:right w:val="none" w:sz="0" w:space="0" w:color="auto"/>
          </w:divBdr>
        </w:div>
        <w:div w:id="465897922">
          <w:marLeft w:val="706"/>
          <w:marRight w:val="0"/>
          <w:marTop w:val="134"/>
          <w:marBottom w:val="0"/>
          <w:divBdr>
            <w:top w:val="none" w:sz="0" w:space="0" w:color="auto"/>
            <w:left w:val="none" w:sz="0" w:space="0" w:color="auto"/>
            <w:bottom w:val="none" w:sz="0" w:space="0" w:color="auto"/>
            <w:right w:val="none" w:sz="0" w:space="0" w:color="auto"/>
          </w:divBdr>
        </w:div>
        <w:div w:id="905605434">
          <w:marLeft w:val="706"/>
          <w:marRight w:val="0"/>
          <w:marTop w:val="134"/>
          <w:marBottom w:val="0"/>
          <w:divBdr>
            <w:top w:val="none" w:sz="0" w:space="0" w:color="auto"/>
            <w:left w:val="none" w:sz="0" w:space="0" w:color="auto"/>
            <w:bottom w:val="none" w:sz="0" w:space="0" w:color="auto"/>
            <w:right w:val="none" w:sz="0" w:space="0" w:color="auto"/>
          </w:divBdr>
        </w:div>
        <w:div w:id="1384939318">
          <w:marLeft w:val="706"/>
          <w:marRight w:val="0"/>
          <w:marTop w:val="134"/>
          <w:marBottom w:val="0"/>
          <w:divBdr>
            <w:top w:val="none" w:sz="0" w:space="0" w:color="auto"/>
            <w:left w:val="none" w:sz="0" w:space="0" w:color="auto"/>
            <w:bottom w:val="none" w:sz="0" w:space="0" w:color="auto"/>
            <w:right w:val="none" w:sz="0" w:space="0" w:color="auto"/>
          </w:divBdr>
        </w:div>
        <w:div w:id="1480220542">
          <w:marLeft w:val="706"/>
          <w:marRight w:val="0"/>
          <w:marTop w:val="134"/>
          <w:marBottom w:val="0"/>
          <w:divBdr>
            <w:top w:val="none" w:sz="0" w:space="0" w:color="auto"/>
            <w:left w:val="none" w:sz="0" w:space="0" w:color="auto"/>
            <w:bottom w:val="none" w:sz="0" w:space="0" w:color="auto"/>
            <w:right w:val="none" w:sz="0" w:space="0" w:color="auto"/>
          </w:divBdr>
        </w:div>
        <w:div w:id="1929581319">
          <w:marLeft w:val="706"/>
          <w:marRight w:val="0"/>
          <w:marTop w:val="134"/>
          <w:marBottom w:val="0"/>
          <w:divBdr>
            <w:top w:val="none" w:sz="0" w:space="0" w:color="auto"/>
            <w:left w:val="none" w:sz="0" w:space="0" w:color="auto"/>
            <w:bottom w:val="none" w:sz="0" w:space="0" w:color="auto"/>
            <w:right w:val="none" w:sz="0" w:space="0" w:color="auto"/>
          </w:divBdr>
        </w:div>
      </w:divsChild>
    </w:div>
    <w:div w:id="1589924597">
      <w:bodyDiv w:val="1"/>
      <w:marLeft w:val="0"/>
      <w:marRight w:val="0"/>
      <w:marTop w:val="0"/>
      <w:marBottom w:val="0"/>
      <w:divBdr>
        <w:top w:val="none" w:sz="0" w:space="0" w:color="auto"/>
        <w:left w:val="none" w:sz="0" w:space="0" w:color="auto"/>
        <w:bottom w:val="none" w:sz="0" w:space="0" w:color="auto"/>
        <w:right w:val="none" w:sz="0" w:space="0" w:color="auto"/>
      </w:divBdr>
    </w:div>
    <w:div w:id="1676150588">
      <w:bodyDiv w:val="1"/>
      <w:marLeft w:val="0"/>
      <w:marRight w:val="0"/>
      <w:marTop w:val="0"/>
      <w:marBottom w:val="0"/>
      <w:divBdr>
        <w:top w:val="none" w:sz="0" w:space="0" w:color="auto"/>
        <w:left w:val="none" w:sz="0" w:space="0" w:color="auto"/>
        <w:bottom w:val="none" w:sz="0" w:space="0" w:color="auto"/>
        <w:right w:val="none" w:sz="0" w:space="0" w:color="auto"/>
      </w:divBdr>
    </w:div>
    <w:div w:id="1720127260">
      <w:bodyDiv w:val="1"/>
      <w:marLeft w:val="0"/>
      <w:marRight w:val="0"/>
      <w:marTop w:val="0"/>
      <w:marBottom w:val="0"/>
      <w:divBdr>
        <w:top w:val="none" w:sz="0" w:space="0" w:color="auto"/>
        <w:left w:val="none" w:sz="0" w:space="0" w:color="auto"/>
        <w:bottom w:val="none" w:sz="0" w:space="0" w:color="auto"/>
        <w:right w:val="none" w:sz="0" w:space="0" w:color="auto"/>
      </w:divBdr>
    </w:div>
    <w:div w:id="1977105654">
      <w:bodyDiv w:val="1"/>
      <w:marLeft w:val="0"/>
      <w:marRight w:val="0"/>
      <w:marTop w:val="0"/>
      <w:marBottom w:val="0"/>
      <w:divBdr>
        <w:top w:val="none" w:sz="0" w:space="0" w:color="auto"/>
        <w:left w:val="none" w:sz="0" w:space="0" w:color="auto"/>
        <w:bottom w:val="none" w:sz="0" w:space="0" w:color="auto"/>
        <w:right w:val="none" w:sz="0" w:space="0" w:color="auto"/>
      </w:divBdr>
      <w:divsChild>
        <w:div w:id="276062832">
          <w:marLeft w:val="706"/>
          <w:marRight w:val="0"/>
          <w:marTop w:val="125"/>
          <w:marBottom w:val="0"/>
          <w:divBdr>
            <w:top w:val="none" w:sz="0" w:space="0" w:color="auto"/>
            <w:left w:val="none" w:sz="0" w:space="0" w:color="auto"/>
            <w:bottom w:val="none" w:sz="0" w:space="0" w:color="auto"/>
            <w:right w:val="none" w:sz="0" w:space="0" w:color="auto"/>
          </w:divBdr>
        </w:div>
        <w:div w:id="361327625">
          <w:marLeft w:val="706"/>
          <w:marRight w:val="0"/>
          <w:marTop w:val="125"/>
          <w:marBottom w:val="0"/>
          <w:divBdr>
            <w:top w:val="none" w:sz="0" w:space="0" w:color="auto"/>
            <w:left w:val="none" w:sz="0" w:space="0" w:color="auto"/>
            <w:bottom w:val="none" w:sz="0" w:space="0" w:color="auto"/>
            <w:right w:val="none" w:sz="0" w:space="0" w:color="auto"/>
          </w:divBdr>
        </w:div>
        <w:div w:id="522329724">
          <w:marLeft w:val="706"/>
          <w:marRight w:val="0"/>
          <w:marTop w:val="125"/>
          <w:marBottom w:val="0"/>
          <w:divBdr>
            <w:top w:val="none" w:sz="0" w:space="0" w:color="auto"/>
            <w:left w:val="none" w:sz="0" w:space="0" w:color="auto"/>
            <w:bottom w:val="none" w:sz="0" w:space="0" w:color="auto"/>
            <w:right w:val="none" w:sz="0" w:space="0" w:color="auto"/>
          </w:divBdr>
        </w:div>
        <w:div w:id="1012798265">
          <w:marLeft w:val="706"/>
          <w:marRight w:val="0"/>
          <w:marTop w:val="125"/>
          <w:marBottom w:val="0"/>
          <w:divBdr>
            <w:top w:val="none" w:sz="0" w:space="0" w:color="auto"/>
            <w:left w:val="none" w:sz="0" w:space="0" w:color="auto"/>
            <w:bottom w:val="none" w:sz="0" w:space="0" w:color="auto"/>
            <w:right w:val="none" w:sz="0" w:space="0" w:color="auto"/>
          </w:divBdr>
        </w:div>
        <w:div w:id="1362900579">
          <w:marLeft w:val="706"/>
          <w:marRight w:val="0"/>
          <w:marTop w:val="125"/>
          <w:marBottom w:val="0"/>
          <w:divBdr>
            <w:top w:val="none" w:sz="0" w:space="0" w:color="auto"/>
            <w:left w:val="none" w:sz="0" w:space="0" w:color="auto"/>
            <w:bottom w:val="none" w:sz="0" w:space="0" w:color="auto"/>
            <w:right w:val="none" w:sz="0" w:space="0" w:color="auto"/>
          </w:divBdr>
        </w:div>
        <w:div w:id="1811285688">
          <w:marLeft w:val="706"/>
          <w:marRight w:val="0"/>
          <w:marTop w:val="125"/>
          <w:marBottom w:val="0"/>
          <w:divBdr>
            <w:top w:val="none" w:sz="0" w:space="0" w:color="auto"/>
            <w:left w:val="none" w:sz="0" w:space="0" w:color="auto"/>
            <w:bottom w:val="none" w:sz="0" w:space="0" w:color="auto"/>
            <w:right w:val="none" w:sz="0" w:space="0" w:color="auto"/>
          </w:divBdr>
        </w:div>
        <w:div w:id="1879052189">
          <w:marLeft w:val="706"/>
          <w:marRight w:val="0"/>
          <w:marTop w:val="125"/>
          <w:marBottom w:val="0"/>
          <w:divBdr>
            <w:top w:val="none" w:sz="0" w:space="0" w:color="auto"/>
            <w:left w:val="none" w:sz="0" w:space="0" w:color="auto"/>
            <w:bottom w:val="none" w:sz="0" w:space="0" w:color="auto"/>
            <w:right w:val="none" w:sz="0" w:space="0" w:color="auto"/>
          </w:divBdr>
        </w:div>
        <w:div w:id="2090274536">
          <w:marLeft w:val="706"/>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117" Type="http://schemas.openxmlformats.org/officeDocument/2006/relationships/image" Target="media/image59.wmf"/><Relationship Id="rId21" Type="http://schemas.openxmlformats.org/officeDocument/2006/relationships/oleObject" Target="embeddings/oleObject4.bin"/><Relationship Id="rId42" Type="http://schemas.openxmlformats.org/officeDocument/2006/relationships/oleObject" Target="embeddings/oleObject14.bin"/><Relationship Id="rId47" Type="http://schemas.openxmlformats.org/officeDocument/2006/relationships/image" Target="media/image24.wmf"/><Relationship Id="rId63" Type="http://schemas.openxmlformats.org/officeDocument/2006/relationships/image" Target="media/image32.wmf"/><Relationship Id="rId68" Type="http://schemas.openxmlformats.org/officeDocument/2006/relationships/oleObject" Target="embeddings/oleObject27.bin"/><Relationship Id="rId84" Type="http://schemas.openxmlformats.org/officeDocument/2006/relationships/oleObject" Target="embeddings/oleObject35.bin"/><Relationship Id="rId89" Type="http://schemas.openxmlformats.org/officeDocument/2006/relationships/image" Target="media/image45.wmf"/><Relationship Id="rId112" Type="http://schemas.openxmlformats.org/officeDocument/2006/relationships/oleObject" Target="embeddings/oleObject49.bin"/><Relationship Id="rId133" Type="http://schemas.openxmlformats.org/officeDocument/2006/relationships/oleObject" Target="embeddings/oleObject60.bin"/><Relationship Id="rId138" Type="http://schemas.openxmlformats.org/officeDocument/2006/relationships/image" Target="media/image69.wmf"/><Relationship Id="rId154" Type="http://schemas.openxmlformats.org/officeDocument/2006/relationships/image" Target="media/image77.wmf"/><Relationship Id="rId159" Type="http://schemas.openxmlformats.org/officeDocument/2006/relationships/image" Target="media/image79.png"/><Relationship Id="rId175" Type="http://schemas.openxmlformats.org/officeDocument/2006/relationships/fontTable" Target="fontTable.xml"/><Relationship Id="rId170" Type="http://schemas.openxmlformats.org/officeDocument/2006/relationships/image" Target="media/image90.png"/><Relationship Id="rId16" Type="http://schemas.openxmlformats.org/officeDocument/2006/relationships/image" Target="media/image8.wmf"/><Relationship Id="rId107" Type="http://schemas.openxmlformats.org/officeDocument/2006/relationships/image" Target="media/image54.wmf"/><Relationship Id="rId11" Type="http://schemas.openxmlformats.org/officeDocument/2006/relationships/image" Target="media/image4.png"/><Relationship Id="rId32" Type="http://schemas.openxmlformats.org/officeDocument/2006/relationships/oleObject" Target="embeddings/oleObject9.bin"/><Relationship Id="rId37" Type="http://schemas.openxmlformats.org/officeDocument/2006/relationships/image" Target="media/image19.wmf"/><Relationship Id="rId53" Type="http://schemas.openxmlformats.org/officeDocument/2006/relationships/image" Target="media/image27.wmf"/><Relationship Id="rId58" Type="http://schemas.openxmlformats.org/officeDocument/2006/relationships/oleObject" Target="embeddings/oleObject22.bin"/><Relationship Id="rId74" Type="http://schemas.openxmlformats.org/officeDocument/2006/relationships/oleObject" Target="embeddings/oleObject30.bin"/><Relationship Id="rId79" Type="http://schemas.openxmlformats.org/officeDocument/2006/relationships/image" Target="media/image40.wmf"/><Relationship Id="rId102" Type="http://schemas.openxmlformats.org/officeDocument/2006/relationships/oleObject" Target="embeddings/oleObject44.bin"/><Relationship Id="rId123" Type="http://schemas.openxmlformats.org/officeDocument/2006/relationships/image" Target="media/image62.wmf"/><Relationship Id="rId128" Type="http://schemas.openxmlformats.org/officeDocument/2006/relationships/image" Target="media/image64.wmf"/><Relationship Id="rId144" Type="http://schemas.openxmlformats.org/officeDocument/2006/relationships/image" Target="media/image72.wmf"/><Relationship Id="rId149" Type="http://schemas.openxmlformats.org/officeDocument/2006/relationships/oleObject" Target="embeddings/oleObject68.bin"/><Relationship Id="rId5" Type="http://schemas.openxmlformats.org/officeDocument/2006/relationships/settings" Target="settings.xml"/><Relationship Id="rId90" Type="http://schemas.openxmlformats.org/officeDocument/2006/relationships/oleObject" Target="embeddings/oleObject38.bin"/><Relationship Id="rId95" Type="http://schemas.openxmlformats.org/officeDocument/2006/relationships/image" Target="media/image48.wmf"/><Relationship Id="rId160" Type="http://schemas.openxmlformats.org/officeDocument/2006/relationships/image" Target="media/image80.png"/><Relationship Id="rId165" Type="http://schemas.openxmlformats.org/officeDocument/2006/relationships/image" Target="media/image85.png"/><Relationship Id="rId22" Type="http://schemas.openxmlformats.org/officeDocument/2006/relationships/image" Target="media/image11.wmf"/><Relationship Id="rId27" Type="http://schemas.openxmlformats.org/officeDocument/2006/relationships/image" Target="media/image14.wmf"/><Relationship Id="rId43" Type="http://schemas.openxmlformats.org/officeDocument/2006/relationships/image" Target="media/image22.wmf"/><Relationship Id="rId48" Type="http://schemas.openxmlformats.org/officeDocument/2006/relationships/oleObject" Target="embeddings/oleObject17.bin"/><Relationship Id="rId64" Type="http://schemas.openxmlformats.org/officeDocument/2006/relationships/oleObject" Target="embeddings/oleObject25.bin"/><Relationship Id="rId69" Type="http://schemas.openxmlformats.org/officeDocument/2006/relationships/image" Target="media/image35.wmf"/><Relationship Id="rId113" Type="http://schemas.openxmlformats.org/officeDocument/2006/relationships/image" Target="media/image57.wmf"/><Relationship Id="rId118" Type="http://schemas.openxmlformats.org/officeDocument/2006/relationships/oleObject" Target="embeddings/oleObject52.bin"/><Relationship Id="rId134" Type="http://schemas.openxmlformats.org/officeDocument/2006/relationships/image" Target="media/image67.wmf"/><Relationship Id="rId139" Type="http://schemas.openxmlformats.org/officeDocument/2006/relationships/oleObject" Target="embeddings/oleObject63.bin"/><Relationship Id="rId80" Type="http://schemas.openxmlformats.org/officeDocument/2006/relationships/oleObject" Target="embeddings/oleObject33.bin"/><Relationship Id="rId85" Type="http://schemas.openxmlformats.org/officeDocument/2006/relationships/image" Target="media/image43.wmf"/><Relationship Id="rId150" Type="http://schemas.openxmlformats.org/officeDocument/2006/relationships/image" Target="media/image75.wmf"/><Relationship Id="rId155" Type="http://schemas.openxmlformats.org/officeDocument/2006/relationships/oleObject" Target="embeddings/oleObject71.bin"/><Relationship Id="rId171" Type="http://schemas.openxmlformats.org/officeDocument/2006/relationships/image" Target="media/image91.png"/><Relationship Id="rId176" Type="http://schemas.openxmlformats.org/officeDocument/2006/relationships/theme" Target="theme/theme1.xml"/><Relationship Id="rId12" Type="http://schemas.openxmlformats.org/officeDocument/2006/relationships/image" Target="media/image5.png"/><Relationship Id="rId17" Type="http://schemas.openxmlformats.org/officeDocument/2006/relationships/oleObject" Target="embeddings/oleObject2.bin"/><Relationship Id="rId33" Type="http://schemas.openxmlformats.org/officeDocument/2006/relationships/image" Target="media/image17.wmf"/><Relationship Id="rId38" Type="http://schemas.openxmlformats.org/officeDocument/2006/relationships/oleObject" Target="embeddings/oleObject12.bin"/><Relationship Id="rId59" Type="http://schemas.openxmlformats.org/officeDocument/2006/relationships/image" Target="media/image30.wmf"/><Relationship Id="rId103" Type="http://schemas.openxmlformats.org/officeDocument/2006/relationships/image" Target="media/image52.wmf"/><Relationship Id="rId108" Type="http://schemas.openxmlformats.org/officeDocument/2006/relationships/oleObject" Target="embeddings/oleObject47.bin"/><Relationship Id="rId124" Type="http://schemas.openxmlformats.org/officeDocument/2006/relationships/oleObject" Target="embeddings/oleObject55.bin"/><Relationship Id="rId129" Type="http://schemas.openxmlformats.org/officeDocument/2006/relationships/oleObject" Target="embeddings/oleObject58.bin"/><Relationship Id="rId54" Type="http://schemas.openxmlformats.org/officeDocument/2006/relationships/oleObject" Target="embeddings/oleObject20.bin"/><Relationship Id="rId70" Type="http://schemas.openxmlformats.org/officeDocument/2006/relationships/oleObject" Target="embeddings/oleObject28.bin"/><Relationship Id="rId75" Type="http://schemas.openxmlformats.org/officeDocument/2006/relationships/image" Target="media/image38.wmf"/><Relationship Id="rId91" Type="http://schemas.openxmlformats.org/officeDocument/2006/relationships/image" Target="media/image46.wmf"/><Relationship Id="rId96" Type="http://schemas.openxmlformats.org/officeDocument/2006/relationships/oleObject" Target="embeddings/oleObject41.bin"/><Relationship Id="rId140" Type="http://schemas.openxmlformats.org/officeDocument/2006/relationships/image" Target="media/image70.wmf"/><Relationship Id="rId145" Type="http://schemas.openxmlformats.org/officeDocument/2006/relationships/oleObject" Target="embeddings/oleObject66.bin"/><Relationship Id="rId161" Type="http://schemas.openxmlformats.org/officeDocument/2006/relationships/image" Target="media/image81.png"/><Relationship Id="rId16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oleObject" Target="embeddings/oleObject5.bin"/><Relationship Id="rId28" Type="http://schemas.openxmlformats.org/officeDocument/2006/relationships/oleObject" Target="embeddings/oleObject7.bin"/><Relationship Id="rId49" Type="http://schemas.openxmlformats.org/officeDocument/2006/relationships/image" Target="media/image25.wmf"/><Relationship Id="rId114" Type="http://schemas.openxmlformats.org/officeDocument/2006/relationships/oleObject" Target="embeddings/oleObject50.bin"/><Relationship Id="rId119" Type="http://schemas.openxmlformats.org/officeDocument/2006/relationships/image" Target="media/image60.wmf"/><Relationship Id="rId10" Type="http://schemas.openxmlformats.org/officeDocument/2006/relationships/image" Target="media/image3.png"/><Relationship Id="rId31" Type="http://schemas.openxmlformats.org/officeDocument/2006/relationships/image" Target="media/image16.wmf"/><Relationship Id="rId44" Type="http://schemas.openxmlformats.org/officeDocument/2006/relationships/oleObject" Target="embeddings/oleObject15.bin"/><Relationship Id="rId52" Type="http://schemas.openxmlformats.org/officeDocument/2006/relationships/oleObject" Target="embeddings/oleObject19.bin"/><Relationship Id="rId60" Type="http://schemas.openxmlformats.org/officeDocument/2006/relationships/oleObject" Target="embeddings/oleObject23.bin"/><Relationship Id="rId65" Type="http://schemas.openxmlformats.org/officeDocument/2006/relationships/image" Target="media/image33.wmf"/><Relationship Id="rId73" Type="http://schemas.openxmlformats.org/officeDocument/2006/relationships/image" Target="media/image37.wmf"/><Relationship Id="rId78" Type="http://schemas.openxmlformats.org/officeDocument/2006/relationships/oleObject" Target="embeddings/oleObject32.bin"/><Relationship Id="rId81" Type="http://schemas.openxmlformats.org/officeDocument/2006/relationships/image" Target="media/image41.wmf"/><Relationship Id="rId86" Type="http://schemas.openxmlformats.org/officeDocument/2006/relationships/oleObject" Target="embeddings/oleObject36.bin"/><Relationship Id="rId94" Type="http://schemas.openxmlformats.org/officeDocument/2006/relationships/oleObject" Target="embeddings/oleObject40.bin"/><Relationship Id="rId99" Type="http://schemas.openxmlformats.org/officeDocument/2006/relationships/image" Target="media/image50.wmf"/><Relationship Id="rId101" Type="http://schemas.openxmlformats.org/officeDocument/2006/relationships/image" Target="media/image51.wmf"/><Relationship Id="rId122" Type="http://schemas.openxmlformats.org/officeDocument/2006/relationships/oleObject" Target="embeddings/oleObject54.bin"/><Relationship Id="rId130" Type="http://schemas.openxmlformats.org/officeDocument/2006/relationships/image" Target="media/image65.wmf"/><Relationship Id="rId135" Type="http://schemas.openxmlformats.org/officeDocument/2006/relationships/oleObject" Target="embeddings/oleObject61.bin"/><Relationship Id="rId143" Type="http://schemas.openxmlformats.org/officeDocument/2006/relationships/oleObject" Target="embeddings/oleObject65.bin"/><Relationship Id="rId148" Type="http://schemas.openxmlformats.org/officeDocument/2006/relationships/image" Target="media/image74.wmf"/><Relationship Id="rId151" Type="http://schemas.openxmlformats.org/officeDocument/2006/relationships/oleObject" Target="embeddings/oleObject69.bin"/><Relationship Id="rId156" Type="http://schemas.openxmlformats.org/officeDocument/2006/relationships/image" Target="media/image78.wmf"/><Relationship Id="rId164" Type="http://schemas.openxmlformats.org/officeDocument/2006/relationships/image" Target="media/image84.png"/><Relationship Id="rId169" Type="http://schemas.openxmlformats.org/officeDocument/2006/relationships/image" Target="media/image89.png"/><Relationship Id="rId4" Type="http://schemas.openxmlformats.org/officeDocument/2006/relationships/styles" Target="styles.xml"/><Relationship Id="rId9" Type="http://schemas.openxmlformats.org/officeDocument/2006/relationships/image" Target="media/image2.gif"/><Relationship Id="rId172" Type="http://schemas.openxmlformats.org/officeDocument/2006/relationships/image" Target="media/image92.png"/><Relationship Id="rId13" Type="http://schemas.openxmlformats.org/officeDocument/2006/relationships/image" Target="media/image6.png"/><Relationship Id="rId18" Type="http://schemas.openxmlformats.org/officeDocument/2006/relationships/image" Target="media/image9.wmf"/><Relationship Id="rId39" Type="http://schemas.openxmlformats.org/officeDocument/2006/relationships/image" Target="media/image20.wmf"/><Relationship Id="rId109" Type="http://schemas.openxmlformats.org/officeDocument/2006/relationships/image" Target="media/image55.wmf"/><Relationship Id="rId34" Type="http://schemas.openxmlformats.org/officeDocument/2006/relationships/oleObject" Target="embeddings/oleObject10.bin"/><Relationship Id="rId50" Type="http://schemas.openxmlformats.org/officeDocument/2006/relationships/oleObject" Target="embeddings/oleObject18.bin"/><Relationship Id="rId55" Type="http://schemas.openxmlformats.org/officeDocument/2006/relationships/image" Target="media/image28.wmf"/><Relationship Id="rId76" Type="http://schemas.openxmlformats.org/officeDocument/2006/relationships/oleObject" Target="embeddings/oleObject31.bin"/><Relationship Id="rId97" Type="http://schemas.openxmlformats.org/officeDocument/2006/relationships/image" Target="media/image49.wmf"/><Relationship Id="rId104" Type="http://schemas.openxmlformats.org/officeDocument/2006/relationships/oleObject" Target="embeddings/oleObject45.bin"/><Relationship Id="rId120" Type="http://schemas.openxmlformats.org/officeDocument/2006/relationships/oleObject" Target="embeddings/oleObject53.bin"/><Relationship Id="rId125" Type="http://schemas.openxmlformats.org/officeDocument/2006/relationships/image" Target="media/image63.wmf"/><Relationship Id="rId141" Type="http://schemas.openxmlformats.org/officeDocument/2006/relationships/oleObject" Target="embeddings/oleObject64.bin"/><Relationship Id="rId146" Type="http://schemas.openxmlformats.org/officeDocument/2006/relationships/image" Target="media/image73.wmf"/><Relationship Id="rId167" Type="http://schemas.openxmlformats.org/officeDocument/2006/relationships/image" Target="media/image87.png"/><Relationship Id="rId7" Type="http://schemas.openxmlformats.org/officeDocument/2006/relationships/footnotes" Target="footnotes.xml"/><Relationship Id="rId71" Type="http://schemas.openxmlformats.org/officeDocument/2006/relationships/image" Target="media/image36.wmf"/><Relationship Id="rId92" Type="http://schemas.openxmlformats.org/officeDocument/2006/relationships/oleObject" Target="embeddings/oleObject39.bin"/><Relationship Id="rId162"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image" Target="media/image15.wmf"/><Relationship Id="rId24" Type="http://schemas.openxmlformats.org/officeDocument/2006/relationships/image" Target="media/image12.png"/><Relationship Id="rId40" Type="http://schemas.openxmlformats.org/officeDocument/2006/relationships/oleObject" Target="embeddings/oleObject13.bin"/><Relationship Id="rId45" Type="http://schemas.openxmlformats.org/officeDocument/2006/relationships/image" Target="media/image23.wmf"/><Relationship Id="rId66" Type="http://schemas.openxmlformats.org/officeDocument/2006/relationships/oleObject" Target="embeddings/oleObject26.bin"/><Relationship Id="rId87" Type="http://schemas.openxmlformats.org/officeDocument/2006/relationships/image" Target="media/image44.wmf"/><Relationship Id="rId110" Type="http://schemas.openxmlformats.org/officeDocument/2006/relationships/oleObject" Target="embeddings/oleObject48.bin"/><Relationship Id="rId115" Type="http://schemas.openxmlformats.org/officeDocument/2006/relationships/image" Target="media/image58.wmf"/><Relationship Id="rId131" Type="http://schemas.openxmlformats.org/officeDocument/2006/relationships/oleObject" Target="embeddings/oleObject59.bin"/><Relationship Id="rId136" Type="http://schemas.openxmlformats.org/officeDocument/2006/relationships/image" Target="media/image68.wmf"/><Relationship Id="rId157" Type="http://schemas.openxmlformats.org/officeDocument/2006/relationships/oleObject" Target="embeddings/oleObject72.bin"/><Relationship Id="rId61" Type="http://schemas.openxmlformats.org/officeDocument/2006/relationships/image" Target="media/image31.wmf"/><Relationship Id="rId82" Type="http://schemas.openxmlformats.org/officeDocument/2006/relationships/oleObject" Target="embeddings/oleObject34.bin"/><Relationship Id="rId152" Type="http://schemas.openxmlformats.org/officeDocument/2006/relationships/image" Target="media/image76.wmf"/><Relationship Id="rId173" Type="http://schemas.openxmlformats.org/officeDocument/2006/relationships/image" Target="media/image93.png"/><Relationship Id="rId19" Type="http://schemas.openxmlformats.org/officeDocument/2006/relationships/oleObject" Target="embeddings/oleObject3.bin"/><Relationship Id="rId14" Type="http://schemas.openxmlformats.org/officeDocument/2006/relationships/image" Target="media/image7.wmf"/><Relationship Id="rId30" Type="http://schemas.openxmlformats.org/officeDocument/2006/relationships/oleObject" Target="embeddings/oleObject8.bin"/><Relationship Id="rId35" Type="http://schemas.openxmlformats.org/officeDocument/2006/relationships/image" Target="media/image18.wmf"/><Relationship Id="rId56" Type="http://schemas.openxmlformats.org/officeDocument/2006/relationships/oleObject" Target="embeddings/oleObject21.bin"/><Relationship Id="rId77" Type="http://schemas.openxmlformats.org/officeDocument/2006/relationships/image" Target="media/image39.wmf"/><Relationship Id="rId100" Type="http://schemas.openxmlformats.org/officeDocument/2006/relationships/oleObject" Target="embeddings/oleObject43.bin"/><Relationship Id="rId105" Type="http://schemas.openxmlformats.org/officeDocument/2006/relationships/image" Target="media/image53.wmf"/><Relationship Id="rId126" Type="http://schemas.openxmlformats.org/officeDocument/2006/relationships/oleObject" Target="embeddings/oleObject56.bin"/><Relationship Id="rId147" Type="http://schemas.openxmlformats.org/officeDocument/2006/relationships/oleObject" Target="embeddings/oleObject67.bin"/><Relationship Id="rId168" Type="http://schemas.openxmlformats.org/officeDocument/2006/relationships/image" Target="media/image88.png"/><Relationship Id="rId8" Type="http://schemas.openxmlformats.org/officeDocument/2006/relationships/endnotes" Target="endnotes.xml"/><Relationship Id="rId51" Type="http://schemas.openxmlformats.org/officeDocument/2006/relationships/image" Target="media/image26.wmf"/><Relationship Id="rId72" Type="http://schemas.openxmlformats.org/officeDocument/2006/relationships/oleObject" Target="embeddings/oleObject29.bin"/><Relationship Id="rId93" Type="http://schemas.openxmlformats.org/officeDocument/2006/relationships/image" Target="media/image47.wmf"/><Relationship Id="rId98" Type="http://schemas.openxmlformats.org/officeDocument/2006/relationships/oleObject" Target="embeddings/oleObject42.bin"/><Relationship Id="rId121" Type="http://schemas.openxmlformats.org/officeDocument/2006/relationships/image" Target="media/image61.wmf"/><Relationship Id="rId142" Type="http://schemas.openxmlformats.org/officeDocument/2006/relationships/image" Target="media/image71.wmf"/><Relationship Id="rId163" Type="http://schemas.openxmlformats.org/officeDocument/2006/relationships/image" Target="media/image83.png"/><Relationship Id="rId3" Type="http://schemas.openxmlformats.org/officeDocument/2006/relationships/numbering" Target="numbering.xml"/><Relationship Id="rId25" Type="http://schemas.openxmlformats.org/officeDocument/2006/relationships/image" Target="media/image13.wmf"/><Relationship Id="rId46" Type="http://schemas.openxmlformats.org/officeDocument/2006/relationships/oleObject" Target="embeddings/oleObject16.bin"/><Relationship Id="rId67" Type="http://schemas.openxmlformats.org/officeDocument/2006/relationships/image" Target="media/image34.wmf"/><Relationship Id="rId116" Type="http://schemas.openxmlformats.org/officeDocument/2006/relationships/oleObject" Target="embeddings/oleObject51.bin"/><Relationship Id="rId137" Type="http://schemas.openxmlformats.org/officeDocument/2006/relationships/oleObject" Target="embeddings/oleObject62.bin"/><Relationship Id="rId158" Type="http://schemas.openxmlformats.org/officeDocument/2006/relationships/oleObject" Target="embeddings/oleObject73.bin"/><Relationship Id="rId20" Type="http://schemas.openxmlformats.org/officeDocument/2006/relationships/image" Target="media/image10.wmf"/><Relationship Id="rId41" Type="http://schemas.openxmlformats.org/officeDocument/2006/relationships/image" Target="media/image21.wmf"/><Relationship Id="rId62" Type="http://schemas.openxmlformats.org/officeDocument/2006/relationships/oleObject" Target="embeddings/oleObject24.bin"/><Relationship Id="rId83" Type="http://schemas.openxmlformats.org/officeDocument/2006/relationships/image" Target="media/image42.wmf"/><Relationship Id="rId88" Type="http://schemas.openxmlformats.org/officeDocument/2006/relationships/oleObject" Target="embeddings/oleObject37.bin"/><Relationship Id="rId111" Type="http://schemas.openxmlformats.org/officeDocument/2006/relationships/image" Target="media/image56.wmf"/><Relationship Id="rId132" Type="http://schemas.openxmlformats.org/officeDocument/2006/relationships/image" Target="media/image66.wmf"/><Relationship Id="rId153" Type="http://schemas.openxmlformats.org/officeDocument/2006/relationships/oleObject" Target="embeddings/oleObject70.bin"/><Relationship Id="rId174" Type="http://schemas.openxmlformats.org/officeDocument/2006/relationships/image" Target="media/image94.png"/><Relationship Id="rId15" Type="http://schemas.openxmlformats.org/officeDocument/2006/relationships/oleObject" Target="embeddings/oleObject1.bin"/><Relationship Id="rId36" Type="http://schemas.openxmlformats.org/officeDocument/2006/relationships/oleObject" Target="embeddings/oleObject11.bin"/><Relationship Id="rId57" Type="http://schemas.openxmlformats.org/officeDocument/2006/relationships/image" Target="media/image29.wmf"/><Relationship Id="rId106" Type="http://schemas.openxmlformats.org/officeDocument/2006/relationships/oleObject" Target="embeddings/oleObject46.bin"/><Relationship Id="rId127" Type="http://schemas.openxmlformats.org/officeDocument/2006/relationships/oleObject" Target="embeddings/oleObject57.bin"/></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Foundry">
      <a:dk1>
        <a:sysClr val="windowText" lastClr="000000"/>
      </a:dk1>
      <a:lt1>
        <a:sysClr val="window" lastClr="FFFFFF"/>
      </a:lt1>
      <a:dk2>
        <a:srgbClr val="676A55"/>
      </a:dk2>
      <a:lt2>
        <a:srgbClr val="EAEBDE"/>
      </a:lt2>
      <a:accent1>
        <a:srgbClr val="72A376"/>
      </a:accent1>
      <a:accent2>
        <a:srgbClr val="B0CCB0"/>
      </a:accent2>
      <a:accent3>
        <a:srgbClr val="A8CDD7"/>
      </a:accent3>
      <a:accent4>
        <a:srgbClr val="C0BEAF"/>
      </a:accent4>
      <a:accent5>
        <a:srgbClr val="CEC597"/>
      </a:accent5>
      <a:accent6>
        <a:srgbClr val="E8B7B7"/>
      </a:accent6>
      <a:hlink>
        <a:srgbClr val="DB5353"/>
      </a:hlink>
      <a:folHlink>
        <a:srgbClr val="90363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Σωτήριον έτος 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6B1757-925C-4AD5-8D5B-CD87820446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508</TotalTime>
  <Pages>34</Pages>
  <Words>15301</Words>
  <Characters>82628</Characters>
  <Application>Microsoft Office Word</Application>
  <DocSecurity>0</DocSecurity>
  <Lines>688</Lines>
  <Paragraphs>195</Paragraphs>
  <ScaleCrop>false</ScaleCrop>
  <HeadingPairs>
    <vt:vector size="2" baseType="variant">
      <vt:variant>
        <vt:lpstr>Title</vt:lpstr>
      </vt:variant>
      <vt:variant>
        <vt:i4>1</vt:i4>
      </vt:variant>
    </vt:vector>
  </HeadingPairs>
  <TitlesOfParts>
    <vt:vector size="1" baseType="lpstr">
      <vt:lpstr>Synchronization of Fireflies</vt:lpstr>
    </vt:vector>
  </TitlesOfParts>
  <Company/>
  <LinksUpToDate>false</LinksUpToDate>
  <CharactersWithSpaces>97734</CharactersWithSpaces>
  <SharedDoc>false</SharedDoc>
  <HLinks>
    <vt:vector size="138" baseType="variant">
      <vt:variant>
        <vt:i4>1572920</vt:i4>
      </vt:variant>
      <vt:variant>
        <vt:i4>134</vt:i4>
      </vt:variant>
      <vt:variant>
        <vt:i4>0</vt:i4>
      </vt:variant>
      <vt:variant>
        <vt:i4>5</vt:i4>
      </vt:variant>
      <vt:variant>
        <vt:lpwstr/>
      </vt:variant>
      <vt:variant>
        <vt:lpwstr>_Toc506598220</vt:lpwstr>
      </vt:variant>
      <vt:variant>
        <vt:i4>1769528</vt:i4>
      </vt:variant>
      <vt:variant>
        <vt:i4>128</vt:i4>
      </vt:variant>
      <vt:variant>
        <vt:i4>0</vt:i4>
      </vt:variant>
      <vt:variant>
        <vt:i4>5</vt:i4>
      </vt:variant>
      <vt:variant>
        <vt:lpwstr/>
      </vt:variant>
      <vt:variant>
        <vt:lpwstr>_Toc506598219</vt:lpwstr>
      </vt:variant>
      <vt:variant>
        <vt:i4>1769528</vt:i4>
      </vt:variant>
      <vt:variant>
        <vt:i4>122</vt:i4>
      </vt:variant>
      <vt:variant>
        <vt:i4>0</vt:i4>
      </vt:variant>
      <vt:variant>
        <vt:i4>5</vt:i4>
      </vt:variant>
      <vt:variant>
        <vt:lpwstr/>
      </vt:variant>
      <vt:variant>
        <vt:lpwstr>_Toc506598218</vt:lpwstr>
      </vt:variant>
      <vt:variant>
        <vt:i4>1769528</vt:i4>
      </vt:variant>
      <vt:variant>
        <vt:i4>116</vt:i4>
      </vt:variant>
      <vt:variant>
        <vt:i4>0</vt:i4>
      </vt:variant>
      <vt:variant>
        <vt:i4>5</vt:i4>
      </vt:variant>
      <vt:variant>
        <vt:lpwstr/>
      </vt:variant>
      <vt:variant>
        <vt:lpwstr>_Toc506598217</vt:lpwstr>
      </vt:variant>
      <vt:variant>
        <vt:i4>1769528</vt:i4>
      </vt:variant>
      <vt:variant>
        <vt:i4>110</vt:i4>
      </vt:variant>
      <vt:variant>
        <vt:i4>0</vt:i4>
      </vt:variant>
      <vt:variant>
        <vt:i4>5</vt:i4>
      </vt:variant>
      <vt:variant>
        <vt:lpwstr/>
      </vt:variant>
      <vt:variant>
        <vt:lpwstr>_Toc506598216</vt:lpwstr>
      </vt:variant>
      <vt:variant>
        <vt:i4>1769528</vt:i4>
      </vt:variant>
      <vt:variant>
        <vt:i4>104</vt:i4>
      </vt:variant>
      <vt:variant>
        <vt:i4>0</vt:i4>
      </vt:variant>
      <vt:variant>
        <vt:i4>5</vt:i4>
      </vt:variant>
      <vt:variant>
        <vt:lpwstr/>
      </vt:variant>
      <vt:variant>
        <vt:lpwstr>_Toc506598215</vt:lpwstr>
      </vt:variant>
      <vt:variant>
        <vt:i4>1769528</vt:i4>
      </vt:variant>
      <vt:variant>
        <vt:i4>98</vt:i4>
      </vt:variant>
      <vt:variant>
        <vt:i4>0</vt:i4>
      </vt:variant>
      <vt:variant>
        <vt:i4>5</vt:i4>
      </vt:variant>
      <vt:variant>
        <vt:lpwstr/>
      </vt:variant>
      <vt:variant>
        <vt:lpwstr>_Toc506598214</vt:lpwstr>
      </vt:variant>
      <vt:variant>
        <vt:i4>1769528</vt:i4>
      </vt:variant>
      <vt:variant>
        <vt:i4>92</vt:i4>
      </vt:variant>
      <vt:variant>
        <vt:i4>0</vt:i4>
      </vt:variant>
      <vt:variant>
        <vt:i4>5</vt:i4>
      </vt:variant>
      <vt:variant>
        <vt:lpwstr/>
      </vt:variant>
      <vt:variant>
        <vt:lpwstr>_Toc506598213</vt:lpwstr>
      </vt:variant>
      <vt:variant>
        <vt:i4>1769528</vt:i4>
      </vt:variant>
      <vt:variant>
        <vt:i4>86</vt:i4>
      </vt:variant>
      <vt:variant>
        <vt:i4>0</vt:i4>
      </vt:variant>
      <vt:variant>
        <vt:i4>5</vt:i4>
      </vt:variant>
      <vt:variant>
        <vt:lpwstr/>
      </vt:variant>
      <vt:variant>
        <vt:lpwstr>_Toc506598212</vt:lpwstr>
      </vt:variant>
      <vt:variant>
        <vt:i4>1769528</vt:i4>
      </vt:variant>
      <vt:variant>
        <vt:i4>80</vt:i4>
      </vt:variant>
      <vt:variant>
        <vt:i4>0</vt:i4>
      </vt:variant>
      <vt:variant>
        <vt:i4>5</vt:i4>
      </vt:variant>
      <vt:variant>
        <vt:lpwstr/>
      </vt:variant>
      <vt:variant>
        <vt:lpwstr>_Toc506598211</vt:lpwstr>
      </vt:variant>
      <vt:variant>
        <vt:i4>1769528</vt:i4>
      </vt:variant>
      <vt:variant>
        <vt:i4>74</vt:i4>
      </vt:variant>
      <vt:variant>
        <vt:i4>0</vt:i4>
      </vt:variant>
      <vt:variant>
        <vt:i4>5</vt:i4>
      </vt:variant>
      <vt:variant>
        <vt:lpwstr/>
      </vt:variant>
      <vt:variant>
        <vt:lpwstr>_Toc506598210</vt:lpwstr>
      </vt:variant>
      <vt:variant>
        <vt:i4>1703992</vt:i4>
      </vt:variant>
      <vt:variant>
        <vt:i4>68</vt:i4>
      </vt:variant>
      <vt:variant>
        <vt:i4>0</vt:i4>
      </vt:variant>
      <vt:variant>
        <vt:i4>5</vt:i4>
      </vt:variant>
      <vt:variant>
        <vt:lpwstr/>
      </vt:variant>
      <vt:variant>
        <vt:lpwstr>_Toc506598209</vt:lpwstr>
      </vt:variant>
      <vt:variant>
        <vt:i4>1703992</vt:i4>
      </vt:variant>
      <vt:variant>
        <vt:i4>62</vt:i4>
      </vt:variant>
      <vt:variant>
        <vt:i4>0</vt:i4>
      </vt:variant>
      <vt:variant>
        <vt:i4>5</vt:i4>
      </vt:variant>
      <vt:variant>
        <vt:lpwstr/>
      </vt:variant>
      <vt:variant>
        <vt:lpwstr>_Toc506598208</vt:lpwstr>
      </vt:variant>
      <vt:variant>
        <vt:i4>1703992</vt:i4>
      </vt:variant>
      <vt:variant>
        <vt:i4>56</vt:i4>
      </vt:variant>
      <vt:variant>
        <vt:i4>0</vt:i4>
      </vt:variant>
      <vt:variant>
        <vt:i4>5</vt:i4>
      </vt:variant>
      <vt:variant>
        <vt:lpwstr/>
      </vt:variant>
      <vt:variant>
        <vt:lpwstr>_Toc506598207</vt:lpwstr>
      </vt:variant>
      <vt:variant>
        <vt:i4>1703992</vt:i4>
      </vt:variant>
      <vt:variant>
        <vt:i4>50</vt:i4>
      </vt:variant>
      <vt:variant>
        <vt:i4>0</vt:i4>
      </vt:variant>
      <vt:variant>
        <vt:i4>5</vt:i4>
      </vt:variant>
      <vt:variant>
        <vt:lpwstr/>
      </vt:variant>
      <vt:variant>
        <vt:lpwstr>_Toc506598206</vt:lpwstr>
      </vt:variant>
      <vt:variant>
        <vt:i4>1703992</vt:i4>
      </vt:variant>
      <vt:variant>
        <vt:i4>44</vt:i4>
      </vt:variant>
      <vt:variant>
        <vt:i4>0</vt:i4>
      </vt:variant>
      <vt:variant>
        <vt:i4>5</vt:i4>
      </vt:variant>
      <vt:variant>
        <vt:lpwstr/>
      </vt:variant>
      <vt:variant>
        <vt:lpwstr>_Toc506598205</vt:lpwstr>
      </vt:variant>
      <vt:variant>
        <vt:i4>1703992</vt:i4>
      </vt:variant>
      <vt:variant>
        <vt:i4>38</vt:i4>
      </vt:variant>
      <vt:variant>
        <vt:i4>0</vt:i4>
      </vt:variant>
      <vt:variant>
        <vt:i4>5</vt:i4>
      </vt:variant>
      <vt:variant>
        <vt:lpwstr/>
      </vt:variant>
      <vt:variant>
        <vt:lpwstr>_Toc506598204</vt:lpwstr>
      </vt:variant>
      <vt:variant>
        <vt:i4>1703992</vt:i4>
      </vt:variant>
      <vt:variant>
        <vt:i4>32</vt:i4>
      </vt:variant>
      <vt:variant>
        <vt:i4>0</vt:i4>
      </vt:variant>
      <vt:variant>
        <vt:i4>5</vt:i4>
      </vt:variant>
      <vt:variant>
        <vt:lpwstr/>
      </vt:variant>
      <vt:variant>
        <vt:lpwstr>_Toc506598203</vt:lpwstr>
      </vt:variant>
      <vt:variant>
        <vt:i4>1703992</vt:i4>
      </vt:variant>
      <vt:variant>
        <vt:i4>26</vt:i4>
      </vt:variant>
      <vt:variant>
        <vt:i4>0</vt:i4>
      </vt:variant>
      <vt:variant>
        <vt:i4>5</vt:i4>
      </vt:variant>
      <vt:variant>
        <vt:lpwstr/>
      </vt:variant>
      <vt:variant>
        <vt:lpwstr>_Toc506598202</vt:lpwstr>
      </vt:variant>
      <vt:variant>
        <vt:i4>1703992</vt:i4>
      </vt:variant>
      <vt:variant>
        <vt:i4>20</vt:i4>
      </vt:variant>
      <vt:variant>
        <vt:i4>0</vt:i4>
      </vt:variant>
      <vt:variant>
        <vt:i4>5</vt:i4>
      </vt:variant>
      <vt:variant>
        <vt:lpwstr/>
      </vt:variant>
      <vt:variant>
        <vt:lpwstr>_Toc506598201</vt:lpwstr>
      </vt:variant>
      <vt:variant>
        <vt:i4>1703992</vt:i4>
      </vt:variant>
      <vt:variant>
        <vt:i4>14</vt:i4>
      </vt:variant>
      <vt:variant>
        <vt:i4>0</vt:i4>
      </vt:variant>
      <vt:variant>
        <vt:i4>5</vt:i4>
      </vt:variant>
      <vt:variant>
        <vt:lpwstr/>
      </vt:variant>
      <vt:variant>
        <vt:lpwstr>_Toc506598200</vt:lpwstr>
      </vt:variant>
      <vt:variant>
        <vt:i4>1245243</vt:i4>
      </vt:variant>
      <vt:variant>
        <vt:i4>8</vt:i4>
      </vt:variant>
      <vt:variant>
        <vt:i4>0</vt:i4>
      </vt:variant>
      <vt:variant>
        <vt:i4>5</vt:i4>
      </vt:variant>
      <vt:variant>
        <vt:lpwstr/>
      </vt:variant>
      <vt:variant>
        <vt:lpwstr>_Toc506598199</vt:lpwstr>
      </vt:variant>
      <vt:variant>
        <vt:i4>1245243</vt:i4>
      </vt:variant>
      <vt:variant>
        <vt:i4>2</vt:i4>
      </vt:variant>
      <vt:variant>
        <vt:i4>0</vt:i4>
      </vt:variant>
      <vt:variant>
        <vt:i4>5</vt:i4>
      </vt:variant>
      <vt:variant>
        <vt:lpwstr/>
      </vt:variant>
      <vt:variant>
        <vt:lpwstr>_Toc506598198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Synchronization of Fireflies</dc:title>
  <dc:subject>Master Program “Complex Systems and Networks”</dc:subject>
  <dc:creator>Koft</dc:creator>
  <cp:lastModifiedBy>Koft</cp:lastModifiedBy>
  <cp:revision>18</cp:revision>
  <dcterms:created xsi:type="dcterms:W3CDTF">2018-02-17T09:30:00Z</dcterms:created>
  <dcterms:modified xsi:type="dcterms:W3CDTF">2018-02-20T11:25:00Z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38e5d4cb-fee3-3aef-a51b-5846f74028ee</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