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Картографічні проекції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Циліндрична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конічна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азимутальна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Закони Кеплера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I)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Всі планети обертаються навколо Сонця еліптичними орбітами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одному з фокусів яких перебуває Сонце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II) </w:t>
      </w:r>
      <w:r>
        <w:rPr>
          <w:rFonts w:ascii="Times New Roman" w:hAnsi="Times New Roman" w:hint="default"/>
          <w:sz w:val="28"/>
          <w:szCs w:val="28"/>
          <w:rtl w:val="0"/>
        </w:rPr>
        <w:t>Радіус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вектор планети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тіла Сонячної системи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за рівні проміжки часу описує рівновеликі площі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III) </w:t>
      </w:r>
      <w:r>
        <w:rPr>
          <w:rFonts w:ascii="Times New Roman" w:hAnsi="Times New Roman" w:hint="default"/>
          <w:sz w:val="28"/>
          <w:szCs w:val="28"/>
          <w:rtl w:val="0"/>
        </w:rPr>
        <w:t>Квадрати зоряних періодів обертання планет відносяться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куби великих півосей їхніх орбіт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Задача про кульки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m1*v1 + m2*v2 = m1*V1 + m2*V2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m1*(v1)^2 + m2*(v2)^2 = m1*(V1)^2 + m2*(V2)^2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1*1 + 0.1*0 = V1 + 0.1V2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V1 = 1-0.1V2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1*1^2 + 0.1*0^2 = 1*(V1)^2 + 0.1*(V2)^2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Підставлємо сюди </w:t>
      </w:r>
      <w:r>
        <w:rPr>
          <w:rFonts w:ascii="Times New Roman" w:hAnsi="Times New Roman"/>
          <w:sz w:val="28"/>
          <w:szCs w:val="28"/>
          <w:rtl w:val="0"/>
        </w:rPr>
        <w:t xml:space="preserve">V1 = 1-0.1V2 </w:t>
      </w:r>
      <w:r>
        <w:rPr>
          <w:rFonts w:ascii="Times New Roman" w:hAnsi="Times New Roman" w:hint="default"/>
          <w:sz w:val="28"/>
          <w:szCs w:val="28"/>
          <w:rtl w:val="0"/>
        </w:rPr>
        <w:t>і отримуємо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V2 = 20/11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>V1 = 9/11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