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Модульна робота з філософії</w:t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.  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Змістовий модуль </w:t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 w:hint="default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Філософська пропедевтика</w:t>
        <w:br w:type="textWrapping"/>
        <w:t>Робота студента групи ІПС</w:t>
      </w:r>
      <w:r>
        <w:rPr>
          <w:rFonts w:ascii="Times New Roman" w:hAnsi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t>-31</w:t>
      </w:r>
      <w:r>
        <w:rPr>
          <w:rFonts w:ascii="Times New Roman" w:cs="Times New Roman" w:hAnsi="Times New Roman" w:eastAsia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Плаксюка Михайла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Стандартний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 w:hint="defaul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Загальна характеристика історичного періоду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Філософія епохи Відродження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 епоху Відродження дотримувалися середньовічних поглядів – ієрархічності світів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божественного походження світу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символічних аналогій божественного і земного світів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Але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все ж є і невелика відмінність в уявленнях про світоустрій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суть даної епохи в доктрині подвійної істини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Тобто в обгрунтуванні розмежування влади держави і влади церкви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Характерними рисами були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Антропоцентризм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—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домінування філософського принципу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згідно з яким людина є центром і метою всесвіту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2)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Гуманізм — домінування філософського принципу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згідно з яким утверджується повага до гідності й розуму людини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її права на щастя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вільний вияв природних людських почуттів і здібностей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Стандартний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 w:hint="defaul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Змістовні питання щодо філософа або філософської школи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Платон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вчення про світ ідей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Він трактував ідеї як певні божественні сутності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Вони — вічні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незмінні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вони не залежать від умов простору й часу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У них узагальнене всекосмічне життя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вони керують Всесвітом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архетипи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вічні зразки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 якими з безформної й текучої матерії організується вся множина реальних речей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Стандартний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 w:hint="defaul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Проблема – формулювання у формі питання і версії розв’язання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Проблема пізнання  у Новий час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Через революційні перетворення в науці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особливу актуальність у філософії Нового часу набуває проблема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пізнання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проблема основ пізнання та критеріїв істини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Проблема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пізання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обговорювалася ще в античності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але лише у філософії Нового часу вона набуває систематичного розвитку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Філософія Нового часу дає три основні рішення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сенсуалізм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раціоналізм та емпіризм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Сенсуалізм і раціоналізм беруть свій початок у античній філософії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емпіризм – принципово нова концепція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поява якої відповідала інтенціям розвитку новоєвропейської науки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1)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Сенсуалізм — 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 філософська концепція за основу пізнання та критерій істини бере почуття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Головний принцип сенсуалізму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«Немає нічого в розумі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чого раніше не було б у почуттях»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2)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Емпіризм — ц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 філософська концепція основу пізнання та критерій істини вбачає у досвіді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Родоначальником емпіризму є Френсіс Бекон 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(1561-1626) -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англійський філософ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політик і письменник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Основні принципи нового методу було викладено їм у трактаті «Новий Органон» – другої частини великого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але нездійсненого остаточно задуму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названого Ф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Беконом «Велике відновлення наук»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Ф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Бекон критикує попередню філософію за безплідність та багатослівність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Зростання практичної могутності людини – свідчення володіння ним справжнім знанням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Виступаючи за тісний зв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язок науки з практикою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Ф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Бекон висуває свою знамениту тезу «Знання – сила»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3)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Раціоналізм —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філософська концепція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основу пізнання та критерій істини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вбачає в розумі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Раціоналізм походить від платонівської концепції пізнання як пригадування та теорії «вроджених ідей»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Стандартний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 w:hint="default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Вислів – пояснити його смисл та назвати автора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Нема нічого в інтелекті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чого б не було у відчуттях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"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Цей вислів належить видатному англійському філософу Джону Локу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 цілому філософію Дж Локка відносять до емпіризму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проте його теза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Немає нічого в інтелекті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чого б не було у відчуттях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дає підстави вважати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це емпіризм сенсуалістського плану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який отримав подальший розвиток в англійській філософії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br w:type="textWrapping"/>
        <w:t xml:space="preserve">На мою думку цей вислів хоче привернути увагу до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основного принципу сен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суалізму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 саме до того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у цей принцим окрім відчуттів також входить уява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 цьому вислов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і інтелект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та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відчуття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протиставлені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але реальність робить їх союзниками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залишаючи невідомим лише один пункт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з чого утворилося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Інтелект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без емпіричної складової неможливий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це знання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яке не можна застосувати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отже марно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Відчуття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без розуму – це інстинкти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Також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це до того й підводить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що треба більше жити почуттями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не намагатися абсолютно все раціоналізувати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тому що розум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лише доповнення до почуттів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надбудова над ними</w:t>
      </w:r>
      <w:r>
        <w:rPr>
          <w:rFonts w:ascii="Times New Roman" w:hAnsi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