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B6" w:rsidRPr="0082221F" w:rsidRDefault="0082221F">
      <w:pPr>
        <w:rPr>
          <w:b/>
        </w:rPr>
      </w:pPr>
      <w:r w:rsidRPr="0082221F">
        <w:rPr>
          <w:b/>
        </w:rPr>
        <w:t xml:space="preserve">Notas uso </w:t>
      </w:r>
      <w:proofErr w:type="spellStart"/>
      <w:r w:rsidRPr="0082221F">
        <w:rPr>
          <w:b/>
        </w:rPr>
        <w:t>Chimera</w:t>
      </w:r>
      <w:proofErr w:type="spellEnd"/>
    </w:p>
    <w:p w:rsidR="0082221F" w:rsidRDefault="0082221F" w:rsidP="0082221F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pdb</w:t>
      </w:r>
      <w:proofErr w:type="spellEnd"/>
      <w:r>
        <w:t xml:space="preserve"> deseado:  seleccionarlo en “</w:t>
      </w:r>
      <w:proofErr w:type="spellStart"/>
      <w:r>
        <w:t>Favorites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Model</w:t>
      </w:r>
      <w:proofErr w:type="spellEnd"/>
      <w:r>
        <w:t xml:space="preserve"> Panel”</w:t>
      </w:r>
    </w:p>
    <w:p w:rsidR="0082221F" w:rsidRDefault="0082221F" w:rsidP="0082221F">
      <w:pPr>
        <w:pStyle w:val="Prrafodelista"/>
        <w:numPr>
          <w:ilvl w:val="0"/>
          <w:numId w:val="1"/>
        </w:numPr>
      </w:pPr>
      <w:r>
        <w:t>Convertir visualización estructura: “</w:t>
      </w:r>
      <w:proofErr w:type="spellStart"/>
      <w:r>
        <w:t>Actions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Atoms</w:t>
      </w:r>
      <w:proofErr w:type="spellEnd"/>
      <w:r>
        <w:t>/Bonds”.</w:t>
      </w:r>
    </w:p>
    <w:p w:rsidR="0082221F" w:rsidRDefault="0082221F" w:rsidP="0082221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221F">
        <w:rPr>
          <w:lang w:val="en-US"/>
        </w:rPr>
        <w:t>Colorear</w:t>
      </w:r>
      <w:proofErr w:type="spellEnd"/>
      <w:r w:rsidRPr="0082221F">
        <w:rPr>
          <w:lang w:val="en-US"/>
        </w:rPr>
        <w:t xml:space="preserve"> </w:t>
      </w:r>
      <w:proofErr w:type="spellStart"/>
      <w:r w:rsidRPr="0082221F">
        <w:rPr>
          <w:lang w:val="en-US"/>
        </w:rPr>
        <w:t>según</w:t>
      </w:r>
      <w:proofErr w:type="spellEnd"/>
      <w:r w:rsidRPr="0082221F">
        <w:rPr>
          <w:lang w:val="en-US"/>
        </w:rPr>
        <w:t xml:space="preserve"> b-factor:  “Tools” </w:t>
      </w:r>
      <w:r>
        <w:sym w:font="Wingdings" w:char="F0E0"/>
      </w:r>
      <w:r w:rsidRPr="0082221F">
        <w:rPr>
          <w:lang w:val="en-US"/>
        </w:rPr>
        <w:t xml:space="preserve"> </w:t>
      </w:r>
      <w:proofErr w:type="gramStart"/>
      <w:r w:rsidRPr="0082221F">
        <w:rPr>
          <w:lang w:val="en-US"/>
        </w:rPr>
        <w:t>“ Depiction</w:t>
      </w:r>
      <w:proofErr w:type="gramEnd"/>
      <w:r w:rsidRPr="0082221F">
        <w:rPr>
          <w:lang w:val="en-US"/>
        </w:rPr>
        <w:t xml:space="preserve">” </w:t>
      </w:r>
      <w:r>
        <w:sym w:font="Wingdings" w:char="F0E0"/>
      </w:r>
      <w:r w:rsidRPr="0082221F">
        <w:rPr>
          <w:lang w:val="en-US"/>
        </w:rPr>
        <w:t xml:space="preserve"> “Render by At</w:t>
      </w:r>
      <w:r>
        <w:rPr>
          <w:lang w:val="en-US"/>
        </w:rPr>
        <w:t>trib</w:t>
      </w:r>
      <w:r w:rsidRPr="0082221F">
        <w:rPr>
          <w:lang w:val="en-US"/>
        </w:rPr>
        <w:t>ute”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Attrubites</w:t>
      </w:r>
      <w:proofErr w:type="spellEnd"/>
      <w:r>
        <w:rPr>
          <w:lang w:val="en-US"/>
        </w:rPr>
        <w:t xml:space="preserve"> of …” “Residues” y en “Choose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.” “Average b-factor”. “Apply”. Para </w:t>
      </w:r>
      <w:proofErr w:type="spellStart"/>
      <w:r>
        <w:rPr>
          <w:lang w:val="en-US"/>
        </w:rPr>
        <w:t>engrosar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a “Worms”. “Apply”.</w:t>
      </w:r>
    </w:p>
    <w:p w:rsidR="0082221F" w:rsidRDefault="0082221F" w:rsidP="0082221F">
      <w:pPr>
        <w:pStyle w:val="Prrafodelista"/>
        <w:numPr>
          <w:ilvl w:val="0"/>
          <w:numId w:val="1"/>
        </w:numPr>
      </w:pPr>
      <w:r w:rsidRPr="0082221F">
        <w:t xml:space="preserve">Seleccionar residuos o átomos: control </w:t>
      </w:r>
      <w:proofErr w:type="spellStart"/>
      <w:r w:rsidRPr="0082221F">
        <w:t>click</w:t>
      </w:r>
      <w:proofErr w:type="spellEnd"/>
      <w:r w:rsidRPr="0082221F">
        <w:t xml:space="preserve">. </w:t>
      </w:r>
      <w:r>
        <w:t xml:space="preserve">Para seleccionar algo </w:t>
      </w:r>
      <w:proofErr w:type="spellStart"/>
      <w:r>
        <w:t>mas</w:t>
      </w:r>
      <w:proofErr w:type="spellEnd"/>
      <w:r>
        <w:t xml:space="preserve"> sumar </w:t>
      </w:r>
      <w:proofErr w:type="spellStart"/>
      <w:r>
        <w:t>shift</w:t>
      </w:r>
      <w:proofErr w:type="spellEnd"/>
      <w:r>
        <w:t>.</w:t>
      </w:r>
    </w:p>
    <w:p w:rsidR="0082221F" w:rsidRDefault="0082221F" w:rsidP="0082221F">
      <w:pPr>
        <w:pStyle w:val="Prrafodelista"/>
        <w:numPr>
          <w:ilvl w:val="0"/>
          <w:numId w:val="1"/>
        </w:numPr>
      </w:pPr>
      <w:r>
        <w:t>Etiquetar seleccionado: “</w:t>
      </w:r>
      <w:proofErr w:type="spellStart"/>
      <w:r>
        <w:t>Actions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Label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Residue</w:t>
      </w:r>
      <w:proofErr w:type="spellEnd"/>
      <w:r>
        <w:t>”.</w:t>
      </w:r>
    </w:p>
    <w:p w:rsidR="0082221F" w:rsidRDefault="0082221F" w:rsidP="0082221F">
      <w:pPr>
        <w:pStyle w:val="Prrafodelista"/>
        <w:numPr>
          <w:ilvl w:val="0"/>
          <w:numId w:val="1"/>
        </w:numPr>
      </w:pPr>
      <w:r>
        <w:t>Colorear seleccionado: “</w:t>
      </w:r>
      <w:proofErr w:type="spellStart"/>
      <w:r>
        <w:t>Actions</w:t>
      </w:r>
      <w:proofErr w:type="spellEnd"/>
      <w:r>
        <w:t xml:space="preserve">” </w:t>
      </w:r>
      <w:r>
        <w:sym w:font="Wingdings" w:char="F0E0"/>
      </w:r>
      <w:r>
        <w:t xml:space="preserve"> “Color”</w:t>
      </w:r>
    </w:p>
    <w:p w:rsidR="0082221F" w:rsidRDefault="0082221F" w:rsidP="0082221F">
      <w:pPr>
        <w:pStyle w:val="Prrafodelista"/>
        <w:numPr>
          <w:ilvl w:val="0"/>
          <w:numId w:val="1"/>
        </w:numPr>
      </w:pPr>
      <w:r>
        <w:t>Colorear etiquetas: “</w:t>
      </w:r>
      <w:proofErr w:type="spellStart"/>
      <w:r>
        <w:t>Actiones</w:t>
      </w:r>
      <w:proofErr w:type="spellEnd"/>
      <w:r>
        <w:t xml:space="preserve">” </w:t>
      </w:r>
      <w:r>
        <w:sym w:font="Wingdings" w:char="F0E0"/>
      </w:r>
      <w:r>
        <w:t xml:space="preserve"> “Color” </w:t>
      </w:r>
      <w:r>
        <w:sym w:font="Wingdings" w:char="F0E0"/>
      </w:r>
      <w:r>
        <w:t xml:space="preserve">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…” marcar “</w:t>
      </w:r>
      <w:proofErr w:type="spellStart"/>
      <w:r>
        <w:t>residue</w:t>
      </w:r>
      <w:proofErr w:type="spellEnd"/>
      <w:r>
        <w:t xml:space="preserve"> </w:t>
      </w:r>
      <w:proofErr w:type="spellStart"/>
      <w:r>
        <w:t>label</w:t>
      </w:r>
      <w:proofErr w:type="spellEnd"/>
      <w:r>
        <w:t>”.</w:t>
      </w:r>
    </w:p>
    <w:p w:rsidR="0082221F" w:rsidRPr="0082221F" w:rsidRDefault="0082221F" w:rsidP="0082221F">
      <w:pPr>
        <w:pStyle w:val="Prrafodelista"/>
      </w:pPr>
      <w:bookmarkStart w:id="0" w:name="_GoBack"/>
      <w:bookmarkEnd w:id="0"/>
    </w:p>
    <w:p w:rsidR="0082221F" w:rsidRPr="0082221F" w:rsidRDefault="0082221F"/>
    <w:sectPr w:rsidR="0082221F" w:rsidRPr="00822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E40"/>
    <w:multiLevelType w:val="hybridMultilevel"/>
    <w:tmpl w:val="8118FA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1F"/>
    <w:rsid w:val="0082221F"/>
    <w:rsid w:val="00C0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2016-05-29T23:11:00Z</dcterms:created>
  <dcterms:modified xsi:type="dcterms:W3CDTF">2016-05-29T23:21:00Z</dcterms:modified>
</cp:coreProperties>
</file>