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9F43" w14:textId="251C481A" w:rsidR="0026661E" w:rsidRPr="0026661E" w:rsidRDefault="0026661E">
      <w:pPr>
        <w:pStyle w:val="Standard"/>
        <w:jc w:val="both"/>
        <w:rPr>
          <w:bCs/>
          <w:sz w:val="24"/>
        </w:rPr>
      </w:pPr>
      <w:r w:rsidRPr="0026661E">
        <w:rPr>
          <w:b/>
          <w:sz w:val="24"/>
        </w:rPr>
        <w:t>Nome:</w:t>
      </w:r>
      <w:r w:rsidRPr="0026661E">
        <w:rPr>
          <w:bCs/>
          <w:sz w:val="24"/>
        </w:rPr>
        <w:t xml:space="preserve"> Alice Gomes da Silva</w:t>
      </w:r>
      <w:r>
        <w:rPr>
          <w:bCs/>
          <w:sz w:val="24"/>
        </w:rPr>
        <w:t xml:space="preserve"> </w:t>
      </w:r>
      <w:r w:rsidRPr="0026661E">
        <w:rPr>
          <w:bCs/>
          <w:sz w:val="24"/>
        </w:rPr>
        <w:t xml:space="preserve">  </w:t>
      </w:r>
      <w:r w:rsidR="00107821">
        <w:rPr>
          <w:bCs/>
          <w:sz w:val="24"/>
        </w:rPr>
        <w:t xml:space="preserve">         </w:t>
      </w:r>
      <w:r w:rsidRPr="0026661E">
        <w:rPr>
          <w:b/>
          <w:sz w:val="24"/>
        </w:rPr>
        <w:t>RA:</w:t>
      </w:r>
      <w:r w:rsidRPr="0026661E">
        <w:rPr>
          <w:bCs/>
          <w:sz w:val="24"/>
        </w:rPr>
        <w:t xml:space="preserve"> 2479788</w:t>
      </w:r>
      <w:r>
        <w:rPr>
          <w:bCs/>
          <w:sz w:val="24"/>
        </w:rPr>
        <w:t xml:space="preserve">                   </w:t>
      </w:r>
      <w:r w:rsidR="00107821">
        <w:rPr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 w:rsidRPr="0026661E">
        <w:rPr>
          <w:b/>
          <w:sz w:val="24"/>
        </w:rPr>
        <w:t>Curso:</w:t>
      </w:r>
      <w:r>
        <w:rPr>
          <w:bCs/>
          <w:sz w:val="24"/>
        </w:rPr>
        <w:t xml:space="preserve"> Engenharia da Computação</w:t>
      </w:r>
    </w:p>
    <w:p w14:paraId="0BA3460F" w14:textId="4906E33D" w:rsidR="00AC10A2" w:rsidRDefault="000E361F">
      <w:pPr>
        <w:pStyle w:val="Standard"/>
        <w:jc w:val="both"/>
      </w:pPr>
      <w:r>
        <w:rPr>
          <w:b/>
          <w:sz w:val="24"/>
          <w:u w:val="single"/>
        </w:rPr>
        <w:t>Operadores relacionais:</w:t>
      </w:r>
      <w:r>
        <w:t xml:space="preserve"> </w:t>
      </w:r>
      <w:r>
        <w:rPr>
          <w:sz w:val="24"/>
        </w:rPr>
        <w:t>realizam relação (ou comparação) de valores</w:t>
      </w:r>
    </w:p>
    <w:p w14:paraId="11C36486" w14:textId="77777777" w:rsidR="00AC10A2" w:rsidRDefault="000E361F">
      <w:pPr>
        <w:pStyle w:val="Standard"/>
        <w:jc w:val="both"/>
      </w:pPr>
      <w:r>
        <w:rPr>
          <w:rFonts w:ascii="Courier New" w:hAnsi="Courier New" w:cs="Courier New"/>
          <w:bCs/>
        </w:rPr>
        <w:t>==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igual a</w:t>
      </w:r>
    </w:p>
    <w:p w14:paraId="0FF42F91" w14:textId="77777777" w:rsidR="00AC10A2" w:rsidRDefault="000E361F">
      <w:pPr>
        <w:pStyle w:val="Standard"/>
        <w:jc w:val="both"/>
      </w:pPr>
      <w:proofErr w:type="gramStart"/>
      <w:r>
        <w:rPr>
          <w:rFonts w:ascii="Courier New" w:hAnsi="Courier New" w:cs="Courier New"/>
          <w:bCs/>
        </w:rPr>
        <w:t>!=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diferente de</w:t>
      </w:r>
    </w:p>
    <w:p w14:paraId="25D17AB6" w14:textId="77777777" w:rsidR="00AC10A2" w:rsidRDefault="000E361F">
      <w:pPr>
        <w:pStyle w:val="Standard"/>
        <w:jc w:val="both"/>
      </w:pPr>
      <w:r>
        <w:rPr>
          <w:rFonts w:ascii="Courier New" w:hAnsi="Courier New" w:cs="Courier New"/>
          <w:bCs/>
        </w:rPr>
        <w:t>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maior que</w:t>
      </w:r>
    </w:p>
    <w:p w14:paraId="705D51F6" w14:textId="77777777" w:rsidR="00AC10A2" w:rsidRDefault="000E361F">
      <w:pPr>
        <w:pStyle w:val="Standard"/>
        <w:jc w:val="both"/>
      </w:pPr>
      <w:r>
        <w:rPr>
          <w:rFonts w:ascii="Courier New" w:hAnsi="Courier New" w:cs="Courier New"/>
          <w:bCs/>
        </w:rPr>
        <w:t>&lt;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menor que</w:t>
      </w:r>
    </w:p>
    <w:p w14:paraId="471E2CE6" w14:textId="77777777" w:rsidR="00AC10A2" w:rsidRDefault="000E361F">
      <w:pPr>
        <w:pStyle w:val="Standard"/>
        <w:jc w:val="both"/>
      </w:pPr>
      <w:r>
        <w:rPr>
          <w:rFonts w:ascii="Courier New" w:hAnsi="Courier New" w:cs="Courier New"/>
          <w:bCs/>
        </w:rPr>
        <w:t>&gt;=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maior igual a</w:t>
      </w:r>
    </w:p>
    <w:p w14:paraId="6BAD47FF" w14:textId="77777777" w:rsidR="00AC10A2" w:rsidRDefault="000E361F">
      <w:pPr>
        <w:pStyle w:val="Standard"/>
        <w:jc w:val="both"/>
      </w:pPr>
      <w:r>
        <w:rPr>
          <w:rFonts w:ascii="Courier New" w:hAnsi="Courier New" w:cs="Courier New"/>
          <w:bCs/>
        </w:rPr>
        <w:t>&lt;=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menor igual a</w:t>
      </w:r>
    </w:p>
    <w:tbl>
      <w:tblPr>
        <w:tblW w:w="10357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6237"/>
        <w:gridCol w:w="3686"/>
      </w:tblGrid>
      <w:tr w:rsidR="00AC10A2" w14:paraId="1967423E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</w:tcPr>
          <w:p w14:paraId="71AFF6AC" w14:textId="77777777" w:rsidR="00AC10A2" w:rsidRDefault="000E361F">
            <w:pPr>
              <w:pStyle w:val="Standard"/>
              <w:tabs>
                <w:tab w:val="left" w:pos="768"/>
              </w:tabs>
              <w:snapToGrid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1A33" w14:textId="77777777" w:rsidR="00AC10A2" w:rsidRDefault="000E361F">
            <w:pPr>
              <w:pStyle w:val="Standard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Situação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D7CA" w14:textId="77777777" w:rsidR="00AC10A2" w:rsidRDefault="000E361F">
            <w:pPr>
              <w:pStyle w:val="Standard"/>
              <w:snapToGrid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Expressão relacional</w:t>
            </w:r>
          </w:p>
        </w:tc>
      </w:tr>
      <w:tr w:rsidR="00AC10A2" w14:paraId="6D7A6B1E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296500B1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5AAC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igual a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4030" w14:textId="77777777" w:rsidR="00AC10A2" w:rsidRDefault="000E361F" w:rsidP="000E361F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 == 5</w:t>
            </w:r>
          </w:p>
        </w:tc>
      </w:tr>
      <w:tr w:rsidR="00AC10A2" w14:paraId="59214A60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0C6C5D81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DE3A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diferente de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3208" w14:textId="77777777" w:rsidR="00AC10A2" w:rsidRDefault="000E361F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 !</w:t>
            </w:r>
            <w:proofErr w:type="gramEnd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= 5</w:t>
            </w:r>
          </w:p>
        </w:tc>
      </w:tr>
      <w:tr w:rsidR="00AC10A2" w14:paraId="2978242E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6D2F2D2C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4EB31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maior que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9A87" w14:textId="60D66941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n&gt;5</w:t>
            </w:r>
          </w:p>
        </w:tc>
      </w:tr>
      <w:tr w:rsidR="00AC10A2" w14:paraId="69987880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0110CB5C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94E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menor que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74115" w14:textId="38F0EC0A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n&lt;5</w:t>
            </w:r>
          </w:p>
        </w:tc>
      </w:tr>
      <w:tr w:rsidR="00AC10A2" w14:paraId="5A4C838C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1953B758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7393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maior ou igual a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7A89F" w14:textId="20D4CFE8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n&gt;=5</w:t>
            </w:r>
          </w:p>
        </w:tc>
      </w:tr>
      <w:tr w:rsidR="00AC10A2" w14:paraId="5A938CEF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445F7D02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B85D4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menor ou igual a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D029" w14:textId="591EE867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n&lt;=5</w:t>
            </w:r>
          </w:p>
        </w:tc>
      </w:tr>
      <w:tr w:rsidR="00AC10A2" w14:paraId="27A54954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69929712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A7D1C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diferente de 5 e diferente de 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6069" w14:textId="3E078CB2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n!=</w:t>
            </w:r>
            <w:proofErr w:type="gramEnd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5) &amp;&amp; (n!=9)</w:t>
            </w:r>
          </w:p>
        </w:tc>
      </w:tr>
      <w:tr w:rsidR="00AC10A2" w14:paraId="7FEC9D82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0AFAE34D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EB4E6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igual a 5 ou igual a 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B0AC" w14:textId="17CE3458" w:rsidR="00AC10A2" w:rsidRDefault="00E12E2E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(n=5) </w:t>
            </w:r>
            <w:r w:rsidR="00EA265D">
              <w:rPr>
                <w:rFonts w:ascii="Arial" w:hAnsi="Arial" w:cs="Arial"/>
                <w:b/>
                <w:color w:val="FF0000"/>
                <w:sz w:val="28"/>
                <w:szCs w:val="28"/>
              </w:rPr>
              <w:t>|| (n=9)</w:t>
            </w:r>
          </w:p>
        </w:tc>
      </w:tr>
      <w:tr w:rsidR="00AC10A2" w14:paraId="25886C30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33637B10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F1F4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está fora do intervalo entre 5 e 9, não incluindo os limites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C8A6" w14:textId="0F792CAE" w:rsidR="00AC10A2" w:rsidRDefault="00EA265D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(n&lt;5) || (n&gt;9)</w:t>
            </w:r>
          </w:p>
        </w:tc>
      </w:tr>
      <w:tr w:rsidR="00AC10A2" w14:paraId="6B7CED38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7DAB25C8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5A46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está fora do intervalo entre 5 e 9, inclusive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50991" w14:textId="7D4E3E0F" w:rsidR="00AC10A2" w:rsidRDefault="00EA265D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(n&lt;=</w:t>
            </w:r>
            <w:r w:rsidR="00A04621">
              <w:rPr>
                <w:rFonts w:ascii="Arial" w:hAnsi="Arial" w:cs="Arial"/>
                <w:b/>
                <w:color w:val="FF0000"/>
                <w:sz w:val="28"/>
                <w:szCs w:val="28"/>
              </w:rPr>
              <w:t>4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) || (n&gt;=</w:t>
            </w:r>
            <w:r w:rsidR="00A04621">
              <w:rPr>
                <w:rFonts w:ascii="Arial" w:hAnsi="Arial" w:cs="Arial"/>
                <w:b/>
                <w:color w:val="FF0000"/>
                <w:sz w:val="28"/>
                <w:szCs w:val="28"/>
              </w:rPr>
              <w:t>10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AC10A2" w14:paraId="33624BCE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32A56CC3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A5294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está compreendido entre 5 e 9, não incluindo os limites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B429" w14:textId="3ACBBC2F" w:rsidR="00AC10A2" w:rsidRDefault="00A04621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(n&gt;5) &amp;&amp; (n&lt;9)</w:t>
            </w:r>
          </w:p>
        </w:tc>
      </w:tr>
      <w:tr w:rsidR="00AC10A2" w14:paraId="129F1F46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5D02FF8A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4BF0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está compreendido entre 5 e 9, inclusive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2B39" w14:textId="4511E598" w:rsidR="00AC10A2" w:rsidRDefault="00A04621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(n&gt;=5)</w:t>
            </w:r>
            <w:r w:rsidR="00D67D53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&amp;&amp;</w:t>
            </w:r>
            <w:r w:rsidR="00D67D53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(n&lt;=9)</w:t>
            </w:r>
          </w:p>
        </w:tc>
      </w:tr>
      <w:tr w:rsidR="00AC10A2" w14:paraId="3DD71EBA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7D7F73C1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9D37" w14:textId="77777777" w:rsidR="00AC10A2" w:rsidRDefault="000E361F">
            <w:pPr>
              <w:pStyle w:val="Standard"/>
              <w:snapToGrid w:val="0"/>
              <w:spacing w:before="60"/>
              <w:jc w:val="both"/>
              <w:rPr>
                <w:sz w:val="24"/>
              </w:rPr>
            </w:pPr>
            <w:r>
              <w:rPr>
                <w:sz w:val="24"/>
              </w:rPr>
              <w:t>“n” é múltiplo de 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0240" w14:textId="0EAECED6" w:rsidR="00AC10A2" w:rsidRDefault="001B78BD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(n/2) &amp;&amp; (%==0)</w:t>
            </w:r>
          </w:p>
        </w:tc>
      </w:tr>
      <w:tr w:rsidR="00AC10A2" w14:paraId="0009F90F" w14:textId="77777777">
        <w:trPr>
          <w:jc w:val="right"/>
        </w:trPr>
        <w:tc>
          <w:tcPr>
            <w:tcW w:w="434" w:type="dxa"/>
            <w:tcBorders>
              <w:right w:val="single" w:sz="4" w:space="0" w:color="auto"/>
            </w:tcBorders>
          </w:tcPr>
          <w:p w14:paraId="00C2985F" w14:textId="77777777" w:rsidR="00AC10A2" w:rsidRDefault="00AC10A2">
            <w:pPr>
              <w:pStyle w:val="Standard"/>
              <w:numPr>
                <w:ilvl w:val="0"/>
                <w:numId w:val="1"/>
              </w:numPr>
              <w:snapToGrid w:val="0"/>
              <w:spacing w:before="60"/>
              <w:jc w:val="both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1CF9" w14:textId="77777777" w:rsidR="00AC10A2" w:rsidRDefault="000E361F">
            <w:pPr>
              <w:pStyle w:val="Standard"/>
              <w:snapToGrid w:val="0"/>
              <w:spacing w:before="60"/>
              <w:jc w:val="both"/>
            </w:pPr>
            <w:r>
              <w:rPr>
                <w:sz w:val="24"/>
              </w:rPr>
              <w:t>“n” não é múltiplo de 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05999" w14:textId="2CBF8B4C" w:rsidR="00AC10A2" w:rsidRDefault="001B78BD">
            <w:pPr>
              <w:pStyle w:val="Standard"/>
              <w:snapToGrid w:val="0"/>
              <w:spacing w:before="60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(n/5) &amp;</w:t>
            </w:r>
            <w:proofErr w:type="gramStart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&amp; </w:t>
            </w:r>
            <w:r w:rsidR="00762324">
              <w:rPr>
                <w:rFonts w:ascii="Arial" w:hAnsi="Arial" w:cs="Arial"/>
                <w:b/>
                <w:color w:val="FF0000"/>
                <w:sz w:val="28"/>
                <w:szCs w:val="28"/>
              </w:rPr>
              <w:t>!</w:t>
            </w:r>
            <w:proofErr w:type="gramEnd"/>
            <w:r>
              <w:rPr>
                <w:rFonts w:ascii="Arial" w:hAnsi="Arial" w:cs="Arial"/>
                <w:b/>
                <w:color w:val="FF0000"/>
                <w:sz w:val="28"/>
                <w:szCs w:val="28"/>
              </w:rPr>
              <w:t>(%==0)</w:t>
            </w:r>
          </w:p>
        </w:tc>
      </w:tr>
    </w:tbl>
    <w:p w14:paraId="19A469F3" w14:textId="77777777" w:rsidR="00AC10A2" w:rsidRDefault="00AC10A2">
      <w:pPr>
        <w:pStyle w:val="Standard"/>
        <w:jc w:val="both"/>
        <w:rPr>
          <w:rFonts w:ascii="Courier New" w:hAnsi="Courier New" w:cs="Courier New"/>
          <w:sz w:val="24"/>
        </w:rPr>
      </w:pPr>
    </w:p>
    <w:tbl>
      <w:tblPr>
        <w:tblW w:w="864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AC10A2" w14:paraId="0FCAFFA2" w14:textId="77777777">
        <w:tc>
          <w:tcPr>
            <w:tcW w:w="4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47" w14:textId="77777777" w:rsidR="00AC10A2" w:rsidRDefault="000E361F">
            <w:pPr>
              <w:pStyle w:val="Standard"/>
              <w:snapToGrid w:val="0"/>
              <w:jc w:val="both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Operadores lógicos (ou booleanos):</w:t>
            </w:r>
          </w:p>
          <w:p w14:paraId="24E457A9" w14:textId="77777777" w:rsidR="00AC10A2" w:rsidRDefault="000E361F">
            <w:pPr>
              <w:pStyle w:val="Standard"/>
              <w:jc w:val="both"/>
            </w:pPr>
            <w:r>
              <w:rPr>
                <w:rFonts w:ascii="Courier New" w:hAnsi="Courier New" w:cs="Courier New"/>
                <w:b/>
                <w:bCs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</w:rPr>
              <w:tab/>
              <w:t>negação lógica</w:t>
            </w:r>
          </w:p>
          <w:p w14:paraId="6703C11D" w14:textId="77777777" w:rsidR="00AC10A2" w:rsidRDefault="000E361F">
            <w:pPr>
              <w:pStyle w:val="Standard"/>
              <w:jc w:val="both"/>
            </w:pPr>
            <w:r>
              <w:rPr>
                <w:rFonts w:ascii="Courier New" w:hAnsi="Courier New" w:cs="Courier New"/>
                <w:b/>
                <w:bCs/>
                <w:sz w:val="24"/>
              </w:rPr>
              <w:t>&amp;&amp;</w:t>
            </w:r>
            <w:r>
              <w:rPr>
                <w:rFonts w:ascii="Courier New" w:hAnsi="Courier New" w:cs="Courier New"/>
                <w:sz w:val="24"/>
              </w:rPr>
              <w:tab/>
              <w:t>"e" lógico (conjunção)</w:t>
            </w:r>
          </w:p>
          <w:p w14:paraId="161463C2" w14:textId="77777777" w:rsidR="00AC10A2" w:rsidRDefault="000E361F">
            <w:pPr>
              <w:pStyle w:val="Standard"/>
              <w:jc w:val="both"/>
            </w:pPr>
            <w:r>
              <w:rPr>
                <w:rFonts w:ascii="Courier New" w:hAnsi="Courier New" w:cs="Courier New"/>
                <w:b/>
                <w:bCs/>
                <w:sz w:val="24"/>
              </w:rPr>
              <w:t>||</w:t>
            </w:r>
            <w:r>
              <w:rPr>
                <w:rFonts w:ascii="Courier New" w:hAnsi="Courier New" w:cs="Courier New"/>
                <w:sz w:val="24"/>
              </w:rPr>
              <w:tab/>
              <w:t>"ou" lógico (disjunção)</w:t>
            </w:r>
          </w:p>
          <w:p w14:paraId="2743C45F" w14:textId="77777777" w:rsidR="00AC10A2" w:rsidRDefault="00AC10A2">
            <w:pPr>
              <w:pStyle w:val="Standard"/>
              <w:jc w:val="bot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4182" w14:textId="77777777" w:rsidR="00AC10A2" w:rsidRDefault="000E361F">
            <w:pPr>
              <w:pStyle w:val="Standard"/>
              <w:snapToGrid w:val="0"/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  <w:lang w:eastAsia="pt-BR"/>
              </w:rPr>
              <w:drawing>
                <wp:inline distT="0" distB="0" distL="0" distR="0" wp14:anchorId="0B2ECC3C" wp14:editId="1D5DDCEF">
                  <wp:extent cx="2470150" cy="1249680"/>
                  <wp:effectExtent l="0" t="0" r="0" b="0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319" cy="1250279"/>
                          </a:xfrm>
                          <a:prstGeom prst="rect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D9070" w14:textId="77777777" w:rsidR="00AC10A2" w:rsidRDefault="000E361F">
      <w:pPr>
        <w:pStyle w:val="Standard"/>
        <w:jc w:val="both"/>
      </w:pPr>
      <w:r>
        <w:rPr>
          <w:b/>
          <w:sz w:val="24"/>
        </w:rPr>
        <w:t>Expressões Lógicas (ou testes lógicos)</w:t>
      </w:r>
    </w:p>
    <w:p w14:paraId="785B076E" w14:textId="77777777" w:rsidR="00AC10A2" w:rsidRDefault="000E361F">
      <w:pPr>
        <w:pStyle w:val="Standard"/>
        <w:spacing w:before="60"/>
        <w:jc w:val="both"/>
      </w:pPr>
      <w:r>
        <w:t>Com base nas tabelas verdade dos operadores lógicos (</w:t>
      </w:r>
      <w:r>
        <w:rPr>
          <w:i/>
        </w:rPr>
        <w:t>negação</w:t>
      </w:r>
      <w:r>
        <w:t xml:space="preserve">, </w:t>
      </w:r>
      <w:r>
        <w:rPr>
          <w:i/>
        </w:rPr>
        <w:t>e lógico</w:t>
      </w:r>
      <w:r>
        <w:t xml:space="preserve">, </w:t>
      </w:r>
      <w:r>
        <w:rPr>
          <w:i/>
        </w:rPr>
        <w:t>ou lógico</w:t>
      </w:r>
      <w:r>
        <w:t>), determine o resultado lógico das expressões mencionadas a seguir, assinalando se são verdadeiras ou falsas.  Considere para as respostas os valores:</w:t>
      </w:r>
    </w:p>
    <w:p w14:paraId="5738F2C8" w14:textId="77777777" w:rsidR="00AC10A2" w:rsidRDefault="000E361F">
      <w:pPr>
        <w:pStyle w:val="Standard"/>
        <w:spacing w:before="60"/>
        <w:jc w:val="both"/>
      </w:pPr>
      <w:proofErr w:type="spellStart"/>
      <w:r>
        <w:rPr>
          <w:rFonts w:ascii="Calibri" w:hAnsi="Calibri"/>
          <w:b/>
          <w:u w:val="single"/>
        </w:rPr>
        <w:lastRenderedPageBreak/>
        <w:t>int</w:t>
      </w:r>
      <w:proofErr w:type="spellEnd"/>
      <w:r>
        <w:rPr>
          <w:rFonts w:ascii="Calibri" w:hAnsi="Calibri"/>
          <w:b/>
        </w:rPr>
        <w:t xml:space="preserve"> X = 1, A = 3, B = 5, C = 8, D = 7;</w:t>
      </w:r>
    </w:p>
    <w:p w14:paraId="3EC6CB2E" w14:textId="1C9DEAA2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A &gt; 3)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</w:t>
      </w:r>
      <w:r w:rsidR="00172640" w:rsidRPr="00172640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6B6D8C75" w14:textId="713F0458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r>
        <w:rPr>
          <w:rFonts w:ascii="Courier New" w:hAnsi="Courier New" w:cs="Courier New"/>
          <w:szCs w:val="22"/>
        </w:rPr>
        <w:t>(X == 1) &amp;</w:t>
      </w:r>
      <w:proofErr w:type="gramStart"/>
      <w:r>
        <w:rPr>
          <w:rFonts w:ascii="Courier New" w:hAnsi="Courier New" w:cs="Courier New"/>
          <w:szCs w:val="22"/>
        </w:rPr>
        <w:t>&amp; !</w:t>
      </w:r>
      <w:proofErr w:type="gramEnd"/>
      <w:r>
        <w:rPr>
          <w:rFonts w:ascii="Courier New" w:hAnsi="Courier New" w:cs="Courier New"/>
          <w:szCs w:val="22"/>
        </w:rPr>
        <w:t>(B &lt; D)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</w:t>
      </w:r>
      <w:r w:rsidR="00172640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Falso</w:t>
      </w:r>
    </w:p>
    <w:p w14:paraId="64B26228" w14:textId="1996865A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D &gt; 0) || (C &lt; 5)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</w:t>
      </w:r>
      <w:r w:rsidR="00172640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Falso</w:t>
      </w:r>
    </w:p>
    <w:p w14:paraId="2A6C89E6" w14:textId="3EACF134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X &gt; 3) &amp;&amp; (C &gt; 7)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</w:t>
      </w:r>
      <w:r w:rsidR="00172640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20F30F94" w14:textId="723B8D7B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r>
        <w:rPr>
          <w:rFonts w:ascii="Courier New" w:hAnsi="Courier New" w:cs="Courier New"/>
          <w:szCs w:val="22"/>
        </w:rPr>
        <w:t>(A &lt; B) || (C == B)</w:t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ab/>
        <w:t xml:space="preserve">( </w:t>
      </w:r>
      <w:r w:rsidR="00EB5AAA" w:rsidRPr="0026661E">
        <w:rPr>
          <w:rFonts w:ascii="Courier New" w:hAnsi="Courier New" w:cs="Courier New"/>
          <w:color w:val="FF0000"/>
          <w:szCs w:val="22"/>
        </w:rPr>
        <w:t>x</w:t>
      </w:r>
      <w:proofErr w:type="gramEnd"/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27A95E22" w14:textId="71AF9EBE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r>
        <w:rPr>
          <w:rFonts w:ascii="Courier New" w:hAnsi="Courier New" w:cs="Courier New"/>
          <w:szCs w:val="22"/>
        </w:rPr>
        <w:t>(X &lt;= 2)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ab/>
        <w:t xml:space="preserve">( </w:t>
      </w:r>
      <w:r w:rsidR="00EB5AAA" w:rsidRPr="0026661E">
        <w:rPr>
          <w:rFonts w:ascii="Courier New" w:hAnsi="Courier New" w:cs="Courier New"/>
          <w:color w:val="FF0000"/>
          <w:szCs w:val="22"/>
        </w:rPr>
        <w:t>x</w:t>
      </w:r>
      <w:proofErr w:type="gramEnd"/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278D0F20" w14:textId="7969D0FC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(X &lt;= 1) &amp;&amp; (B &gt;= D))</w:t>
      </w:r>
      <w:r>
        <w:rPr>
          <w:rFonts w:ascii="Courier New" w:hAnsi="Courier New" w:cs="Courier New"/>
          <w:szCs w:val="22"/>
        </w:rPr>
        <w:tab/>
        <w:t xml:space="preserve">( 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</w:t>
      </w:r>
      <w:r w:rsidR="00EB5AAA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Falso</w:t>
      </w:r>
    </w:p>
    <w:p w14:paraId="698A111E" w14:textId="01B8548C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(D != 0) || (C &lt; D))</w:t>
      </w:r>
      <w:r>
        <w:rPr>
          <w:rFonts w:ascii="Courier New" w:hAnsi="Courier New" w:cs="Courier New"/>
          <w:szCs w:val="22"/>
        </w:rPr>
        <w:tab/>
        <w:t xml:space="preserve">( </w:t>
      </w:r>
      <w:r w:rsidR="00073697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70BFAB93" w14:textId="179037A8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proofErr w:type="gramStart"/>
      <w:r>
        <w:rPr>
          <w:rFonts w:ascii="Courier New" w:hAnsi="Courier New" w:cs="Courier New"/>
          <w:szCs w:val="22"/>
        </w:rPr>
        <w:t>!(</w:t>
      </w:r>
      <w:proofErr w:type="gramEnd"/>
      <w:r>
        <w:rPr>
          <w:rFonts w:ascii="Courier New" w:hAnsi="Courier New" w:cs="Courier New"/>
          <w:szCs w:val="22"/>
        </w:rPr>
        <w:t>!(D &gt; 3) || !(B &gt; 7))</w:t>
      </w:r>
      <w:r>
        <w:rPr>
          <w:rFonts w:ascii="Courier New" w:hAnsi="Courier New" w:cs="Courier New"/>
          <w:szCs w:val="22"/>
        </w:rPr>
        <w:tab/>
        <w:t xml:space="preserve">( 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</w:t>
      </w:r>
      <w:r w:rsidR="00073697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Falso</w:t>
      </w:r>
    </w:p>
    <w:p w14:paraId="04261407" w14:textId="5D480A47" w:rsidR="00AC10A2" w:rsidRDefault="000E361F">
      <w:pPr>
        <w:pStyle w:val="Standard"/>
        <w:numPr>
          <w:ilvl w:val="0"/>
          <w:numId w:val="1"/>
        </w:numPr>
        <w:spacing w:before="60" w:line="360" w:lineRule="auto"/>
        <w:rPr>
          <w:szCs w:val="22"/>
        </w:rPr>
      </w:pPr>
      <w:r>
        <w:rPr>
          <w:rFonts w:ascii="Courier New" w:hAnsi="Courier New" w:cs="Courier New"/>
          <w:szCs w:val="22"/>
        </w:rPr>
        <w:t>(A &lt; B) &amp;&amp; (</w:t>
      </w:r>
      <w:proofErr w:type="gramStart"/>
      <w:r>
        <w:rPr>
          <w:rFonts w:ascii="Courier New" w:hAnsi="Courier New" w:cs="Courier New"/>
          <w:szCs w:val="22"/>
        </w:rPr>
        <w:t>C !</w:t>
      </w:r>
      <w:proofErr w:type="gramEnd"/>
      <w:r>
        <w:rPr>
          <w:rFonts w:ascii="Courier New" w:hAnsi="Courier New" w:cs="Courier New"/>
          <w:szCs w:val="22"/>
        </w:rPr>
        <w:t>= B)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</w:t>
      </w:r>
      <w:r w:rsidR="0026661E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p w14:paraId="43DAFA21" w14:textId="2FBF2793" w:rsidR="00AC10A2" w:rsidRDefault="000E361F">
      <w:pPr>
        <w:pStyle w:val="Standard"/>
        <w:numPr>
          <w:ilvl w:val="0"/>
          <w:numId w:val="1"/>
        </w:numPr>
        <w:spacing w:before="60"/>
        <w:rPr>
          <w:szCs w:val="22"/>
        </w:rPr>
      </w:pPr>
      <w:r>
        <w:rPr>
          <w:rFonts w:ascii="Courier New" w:hAnsi="Courier New" w:cs="Courier New"/>
          <w:szCs w:val="22"/>
        </w:rPr>
        <w:t>(</w:t>
      </w:r>
      <w:proofErr w:type="gramStart"/>
      <w:r>
        <w:rPr>
          <w:rFonts w:ascii="Courier New" w:hAnsi="Courier New" w:cs="Courier New"/>
          <w:szCs w:val="22"/>
        </w:rPr>
        <w:t>A !</w:t>
      </w:r>
      <w:proofErr w:type="gramEnd"/>
      <w:r>
        <w:rPr>
          <w:rFonts w:ascii="Courier New" w:hAnsi="Courier New" w:cs="Courier New"/>
          <w:szCs w:val="22"/>
        </w:rPr>
        <w:t>= 3)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</w:t>
      </w:r>
      <w:r w:rsidR="0026661E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Falso</w:t>
      </w:r>
    </w:p>
    <w:p w14:paraId="42BA968F" w14:textId="535E0DD0" w:rsidR="00AC10A2" w:rsidRDefault="000E361F">
      <w:pPr>
        <w:pStyle w:val="Standard"/>
        <w:numPr>
          <w:ilvl w:val="0"/>
          <w:numId w:val="1"/>
        </w:numPr>
        <w:spacing w:before="60"/>
        <w:rPr>
          <w:szCs w:val="22"/>
        </w:rPr>
      </w:pPr>
      <w:r>
        <w:rPr>
          <w:rFonts w:ascii="Courier New" w:hAnsi="Courier New" w:cs="Courier New"/>
          <w:szCs w:val="22"/>
        </w:rPr>
        <w:t>!!(</w:t>
      </w:r>
      <w:proofErr w:type="gramStart"/>
      <w:r>
        <w:rPr>
          <w:rFonts w:ascii="Courier New" w:hAnsi="Courier New" w:cs="Courier New"/>
          <w:szCs w:val="22"/>
        </w:rPr>
        <w:t>B !</w:t>
      </w:r>
      <w:proofErr w:type="gramEnd"/>
      <w:r>
        <w:rPr>
          <w:rFonts w:ascii="Courier New" w:hAnsi="Courier New" w:cs="Courier New"/>
          <w:szCs w:val="22"/>
        </w:rPr>
        <w:t>= C)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( </w:t>
      </w:r>
      <w:r w:rsidR="0026661E" w:rsidRPr="0026661E">
        <w:rPr>
          <w:rFonts w:ascii="Courier New" w:hAnsi="Courier New" w:cs="Courier New"/>
          <w:color w:val="FF0000"/>
          <w:szCs w:val="22"/>
        </w:rPr>
        <w:t>x</w:t>
      </w:r>
      <w:r>
        <w:rPr>
          <w:rFonts w:ascii="Courier New" w:hAnsi="Courier New" w:cs="Courier New"/>
          <w:szCs w:val="22"/>
        </w:rPr>
        <w:t xml:space="preserve"> ) </w:t>
      </w:r>
      <w:r>
        <w:rPr>
          <w:rFonts w:ascii="Courier New" w:hAnsi="Courier New" w:cs="Courier New"/>
          <w:i/>
          <w:szCs w:val="22"/>
        </w:rPr>
        <w:t>Verdadeiro</w:t>
      </w:r>
      <w:r>
        <w:rPr>
          <w:rFonts w:ascii="Courier New" w:hAnsi="Courier New" w:cs="Courier New"/>
          <w:szCs w:val="22"/>
        </w:rPr>
        <w:tab/>
        <w:t xml:space="preserve">   (  ) </w:t>
      </w:r>
      <w:r>
        <w:rPr>
          <w:rFonts w:ascii="Courier New" w:hAnsi="Courier New" w:cs="Courier New"/>
          <w:i/>
          <w:szCs w:val="22"/>
        </w:rPr>
        <w:t>Falso</w:t>
      </w:r>
    </w:p>
    <w:sectPr w:rsidR="00AC10A2">
      <w:pgSz w:w="11906" w:h="16838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ADD"/>
    <w:multiLevelType w:val="multilevel"/>
    <w:tmpl w:val="13F13AD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6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4C9"/>
    <w:rsid w:val="00073697"/>
    <w:rsid w:val="000E361F"/>
    <w:rsid w:val="001030F3"/>
    <w:rsid w:val="00107821"/>
    <w:rsid w:val="00172640"/>
    <w:rsid w:val="001B78BD"/>
    <w:rsid w:val="001F52C2"/>
    <w:rsid w:val="0026661E"/>
    <w:rsid w:val="002D2AE3"/>
    <w:rsid w:val="004259EE"/>
    <w:rsid w:val="0061347B"/>
    <w:rsid w:val="006F0C6B"/>
    <w:rsid w:val="00762324"/>
    <w:rsid w:val="00936DF1"/>
    <w:rsid w:val="00982D33"/>
    <w:rsid w:val="00A04621"/>
    <w:rsid w:val="00AC10A2"/>
    <w:rsid w:val="00B524C9"/>
    <w:rsid w:val="00D67D53"/>
    <w:rsid w:val="00E12E2E"/>
    <w:rsid w:val="00EA265D"/>
    <w:rsid w:val="00EB5AAA"/>
    <w:rsid w:val="223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D9FC"/>
  <w15:docId w15:val="{6A5F47A1-D32E-4467-8C18-B0BA1EB3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Textbody"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eastAsia="Times New Roman" w:cs="Times New Roman"/>
      <w:kern w:val="3"/>
      <w:lang w:eastAsia="zh-CN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/>
      <w:sz w:val="16"/>
      <w:szCs w:val="14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ontents1">
    <w:name w:val="Contents 1"/>
    <w:basedOn w:val="Standard"/>
    <w:next w:val="Standard"/>
    <w:pPr>
      <w:spacing w:line="276" w:lineRule="auto"/>
    </w:pPr>
    <w:rPr>
      <w:rFonts w:ascii="Arial" w:eastAsia="Calibri" w:hAnsi="Arial"/>
      <w:b/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8193A57-8D74-4930-9070-D0601882A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Operadores relacionais: realizam relação (ou comparação) de valores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relacionais: realizam relação (ou comparação) de valores</dc:title>
  <dc:creator>prof. Omero</dc:creator>
  <cp:lastModifiedBy>Alice Gomes</cp:lastModifiedBy>
  <cp:revision>2</cp:revision>
  <dcterms:created xsi:type="dcterms:W3CDTF">2022-04-21T22:02:00Z</dcterms:created>
  <dcterms:modified xsi:type="dcterms:W3CDTF">2022-04-21T22:02:00Z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