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1F06" w:rsidRPr="00681F06" w:rsidRDefault="00681F06" w:rsidP="00681F06">
      <w:pPr>
        <w:shd w:val="clear" w:color="auto" w:fill="FFFFFF"/>
        <w:spacing w:before="384" w:after="192" w:line="360" w:lineRule="auto"/>
        <w:ind w:firstLine="709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81F06">
        <w:rPr>
          <w:rFonts w:ascii="Segoe UI" w:eastAsia="Times New Roman" w:hAnsi="Segoe UI" w:cs="Segoe UI"/>
          <w:b/>
          <w:bCs/>
          <w:color w:val="0F1115"/>
          <w:sz w:val="24"/>
        </w:rPr>
        <w:t>Практическая работа №9</w:t>
      </w:r>
    </w:p>
    <w:p w:rsidR="00681F06" w:rsidRPr="00681F06" w:rsidRDefault="00681F06" w:rsidP="00681F06">
      <w:pPr>
        <w:shd w:val="clear" w:color="auto" w:fill="FFFFFF"/>
        <w:spacing w:before="192" w:after="192" w:line="360" w:lineRule="auto"/>
        <w:ind w:firstLine="709"/>
        <w:jc w:val="center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Segoe UI" w:eastAsia="Times New Roman" w:hAnsi="Segoe UI" w:cs="Segoe UI"/>
          <w:b/>
          <w:bCs/>
          <w:color w:val="0F1115"/>
          <w:sz w:val="19"/>
        </w:rPr>
        <w:t>Тема: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 xml:space="preserve"> Расчетные операции в MS </w:t>
      </w:r>
      <w:proofErr w:type="spellStart"/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Excel</w:t>
      </w:r>
      <w:proofErr w:type="spellEnd"/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br/>
      </w:r>
      <w:r w:rsidRPr="00681F06">
        <w:rPr>
          <w:rFonts w:ascii="Segoe UI" w:eastAsia="Times New Roman" w:hAnsi="Segoe UI" w:cs="Segoe UI"/>
          <w:b/>
          <w:bCs/>
          <w:color w:val="0F1115"/>
          <w:sz w:val="19"/>
        </w:rPr>
        <w:t>Дисциплина: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 Информационные технологии</w:t>
      </w:r>
    </w:p>
    <w:p w:rsidR="00681F06" w:rsidRPr="00681F06" w:rsidRDefault="00681F06" w:rsidP="00681F06">
      <w:pPr>
        <w:shd w:val="clear" w:color="auto" w:fill="FFFFFF"/>
        <w:spacing w:before="384" w:after="192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81F06">
        <w:rPr>
          <w:rFonts w:ascii="Segoe UI" w:eastAsia="Times New Roman" w:hAnsi="Segoe UI" w:cs="Segoe UI"/>
          <w:b/>
          <w:bCs/>
          <w:color w:val="0F1115"/>
          <w:sz w:val="24"/>
        </w:rPr>
        <w:t>Цель работы:</w:t>
      </w:r>
    </w:p>
    <w:p w:rsidR="00681F06" w:rsidRPr="00681F06" w:rsidRDefault="00681F06" w:rsidP="00681F06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 xml:space="preserve">Закрепить навыки работы с базовыми арифметическими операциями в MS </w:t>
      </w:r>
      <w:proofErr w:type="spellStart"/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Excel</w:t>
      </w:r>
      <w:proofErr w:type="spellEnd"/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.</w:t>
      </w:r>
    </w:p>
    <w:p w:rsidR="00681F06" w:rsidRPr="00681F06" w:rsidRDefault="00681F06" w:rsidP="00681F06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Освоить технику использования абсолютных, относительных и смешанных ссылок.</w:t>
      </w:r>
    </w:p>
    <w:p w:rsidR="00681F06" w:rsidRPr="00681F06" w:rsidRDefault="00681F06" w:rsidP="00681F06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Научиться применять встроенные математические и статистические функции (СУММ, СРЗНАЧ, МАКС, МИН, ЕСЛИ).</w:t>
      </w:r>
    </w:p>
    <w:p w:rsidR="00681F06" w:rsidRPr="00681F06" w:rsidRDefault="00681F06" w:rsidP="00681F06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Получить практический опыт создания таблиц с расчета</w:t>
      </w:r>
      <w:r>
        <w:rPr>
          <w:rFonts w:ascii="Segoe UI" w:eastAsia="Times New Roman" w:hAnsi="Segoe UI" w:cs="Segoe UI"/>
          <w:color w:val="0F1115"/>
          <w:sz w:val="19"/>
          <w:szCs w:val="19"/>
        </w:rPr>
        <w:t>ми для решения прикладных задач</w:t>
      </w:r>
    </w:p>
    <w:p w:rsidR="00681F06" w:rsidRPr="00681F06" w:rsidRDefault="00681F06" w:rsidP="00681F06">
      <w:pPr>
        <w:shd w:val="clear" w:color="auto" w:fill="FFFFFF"/>
        <w:spacing w:before="384" w:after="192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681F06">
        <w:rPr>
          <w:rFonts w:ascii="Segoe UI" w:eastAsia="Times New Roman" w:hAnsi="Segoe UI" w:cs="Segoe UI"/>
          <w:b/>
          <w:bCs/>
          <w:color w:val="0F1115"/>
          <w:sz w:val="24"/>
        </w:rPr>
        <w:t>Краткая теоретическая справка</w:t>
      </w:r>
    </w:p>
    <w:p w:rsidR="00681F06" w:rsidRPr="00681F06" w:rsidRDefault="00681F06" w:rsidP="00681F06">
      <w:pPr>
        <w:shd w:val="clear" w:color="auto" w:fill="FFFFFF"/>
        <w:spacing w:before="192" w:after="192" w:line="360" w:lineRule="auto"/>
        <w:ind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Segoe UI" w:eastAsia="Times New Roman" w:hAnsi="Segoe UI" w:cs="Segoe UI"/>
          <w:b/>
          <w:bCs/>
          <w:color w:val="0F1115"/>
          <w:sz w:val="19"/>
        </w:rPr>
        <w:t xml:space="preserve">1. Основы вычислений в </w:t>
      </w:r>
      <w:proofErr w:type="spellStart"/>
      <w:r w:rsidRPr="00681F06">
        <w:rPr>
          <w:rFonts w:ascii="Segoe UI" w:eastAsia="Times New Roman" w:hAnsi="Segoe UI" w:cs="Segoe UI"/>
          <w:b/>
          <w:bCs/>
          <w:color w:val="0F1115"/>
          <w:sz w:val="19"/>
        </w:rPr>
        <w:t>Excel</w:t>
      </w:r>
      <w:proofErr w:type="spellEnd"/>
      <w:proofErr w:type="gramStart"/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br/>
        <w:t>Л</w:t>
      </w:r>
      <w:proofErr w:type="gramEnd"/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 xml:space="preserve">юбая формула в </w:t>
      </w:r>
      <w:proofErr w:type="spellStart"/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Excel</w:t>
      </w:r>
      <w:proofErr w:type="spellEnd"/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 xml:space="preserve"> начинается со знака равенства </w:t>
      </w:r>
      <w:r w:rsidRPr="00681F06">
        <w:rPr>
          <w:rFonts w:ascii="Consolas" w:eastAsia="Times New Roman" w:hAnsi="Consolas" w:cs="Courier New"/>
          <w:color w:val="0F1115"/>
          <w:sz w:val="20"/>
        </w:rPr>
        <w:t>=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. Формулы могут содержать:</w:t>
      </w:r>
    </w:p>
    <w:p w:rsidR="00681F06" w:rsidRPr="00681F06" w:rsidRDefault="00681F06" w:rsidP="00681F06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Segoe UI" w:eastAsia="Times New Roman" w:hAnsi="Segoe UI" w:cs="Segoe UI"/>
          <w:b/>
          <w:bCs/>
          <w:color w:val="0F1115"/>
          <w:sz w:val="19"/>
        </w:rPr>
        <w:t>Числа: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 </w:t>
      </w:r>
      <w:r w:rsidRPr="00681F06">
        <w:rPr>
          <w:rFonts w:ascii="Consolas" w:eastAsia="Times New Roman" w:hAnsi="Consolas" w:cs="Courier New"/>
          <w:color w:val="0F1115"/>
          <w:sz w:val="20"/>
        </w:rPr>
        <w:t>=5+3</w:t>
      </w:r>
    </w:p>
    <w:p w:rsidR="00681F06" w:rsidRPr="00681F06" w:rsidRDefault="00681F06" w:rsidP="00681F06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Segoe UI" w:eastAsia="Times New Roman" w:hAnsi="Segoe UI" w:cs="Segoe UI"/>
          <w:b/>
          <w:bCs/>
          <w:color w:val="0F1115"/>
          <w:sz w:val="19"/>
        </w:rPr>
        <w:t>Ссылки на ячейки: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 </w:t>
      </w:r>
      <w:r w:rsidRPr="00681F06">
        <w:rPr>
          <w:rFonts w:ascii="Consolas" w:eastAsia="Times New Roman" w:hAnsi="Consolas" w:cs="Courier New"/>
          <w:color w:val="0F1115"/>
          <w:sz w:val="20"/>
        </w:rPr>
        <w:t>=A1+B1</w:t>
      </w:r>
    </w:p>
    <w:p w:rsidR="00681F06" w:rsidRPr="00681F06" w:rsidRDefault="00681F06" w:rsidP="00681F06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left="0"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Segoe UI" w:eastAsia="Times New Roman" w:hAnsi="Segoe UI" w:cs="Segoe UI"/>
          <w:b/>
          <w:bCs/>
          <w:color w:val="0F1115"/>
          <w:sz w:val="19"/>
        </w:rPr>
        <w:t>Функции: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 </w:t>
      </w:r>
      <w:r w:rsidRPr="00681F06">
        <w:rPr>
          <w:rFonts w:ascii="Consolas" w:eastAsia="Times New Roman" w:hAnsi="Consolas" w:cs="Courier New"/>
          <w:color w:val="0F1115"/>
          <w:sz w:val="20"/>
        </w:rPr>
        <w:t>=</w:t>
      </w:r>
      <w:proofErr w:type="gramStart"/>
      <w:r w:rsidRPr="00681F06">
        <w:rPr>
          <w:rFonts w:ascii="Consolas" w:eastAsia="Times New Roman" w:hAnsi="Consolas" w:cs="Courier New"/>
          <w:color w:val="0F1115"/>
          <w:sz w:val="20"/>
        </w:rPr>
        <w:t>СУММ(A1:A10)</w:t>
      </w:r>
      <w:proofErr w:type="gramEnd"/>
    </w:p>
    <w:p w:rsidR="00681F06" w:rsidRPr="00681F06" w:rsidRDefault="00681F06" w:rsidP="00681F06">
      <w:pPr>
        <w:shd w:val="clear" w:color="auto" w:fill="FFFFFF"/>
        <w:spacing w:before="192" w:after="192" w:line="360" w:lineRule="auto"/>
        <w:ind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Segoe UI" w:eastAsia="Times New Roman" w:hAnsi="Segoe UI" w:cs="Segoe UI"/>
          <w:b/>
          <w:bCs/>
          <w:color w:val="0F1115"/>
          <w:sz w:val="19"/>
        </w:rPr>
        <w:t>Основные арифметические операторы:</w:t>
      </w:r>
    </w:p>
    <w:p w:rsidR="00681F06" w:rsidRPr="00681F06" w:rsidRDefault="00681F06" w:rsidP="00681F06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Consolas" w:eastAsia="Times New Roman" w:hAnsi="Consolas" w:cs="Courier New"/>
          <w:color w:val="0F1115"/>
          <w:sz w:val="20"/>
        </w:rPr>
        <w:t>+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 — сложение</w:t>
      </w:r>
    </w:p>
    <w:p w:rsidR="00681F06" w:rsidRPr="00681F06" w:rsidRDefault="00681F06" w:rsidP="00681F06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Consolas" w:eastAsia="Times New Roman" w:hAnsi="Consolas" w:cs="Courier New"/>
          <w:color w:val="0F1115"/>
          <w:sz w:val="20"/>
        </w:rPr>
        <w:t>-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 — вычитание</w:t>
      </w:r>
    </w:p>
    <w:p w:rsidR="00681F06" w:rsidRPr="00681F06" w:rsidRDefault="00681F06" w:rsidP="00681F06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Consolas" w:eastAsia="Times New Roman" w:hAnsi="Consolas" w:cs="Courier New"/>
          <w:color w:val="0F1115"/>
          <w:sz w:val="20"/>
        </w:rPr>
        <w:t>*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 — умножение</w:t>
      </w:r>
    </w:p>
    <w:p w:rsidR="00681F06" w:rsidRPr="00681F06" w:rsidRDefault="00681F06" w:rsidP="00681F06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Consolas" w:eastAsia="Times New Roman" w:hAnsi="Consolas" w:cs="Courier New"/>
          <w:color w:val="0F1115"/>
          <w:sz w:val="20"/>
        </w:rPr>
        <w:t>/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 — деление</w:t>
      </w:r>
    </w:p>
    <w:p w:rsidR="00681F06" w:rsidRPr="00681F06" w:rsidRDefault="00681F06" w:rsidP="00681F06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left="0"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Consolas" w:eastAsia="Times New Roman" w:hAnsi="Consolas" w:cs="Courier New"/>
          <w:color w:val="0F1115"/>
          <w:sz w:val="20"/>
        </w:rPr>
        <w:t>^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 — возведение в степень</w:t>
      </w:r>
    </w:p>
    <w:p w:rsidR="00681F06" w:rsidRPr="00681F06" w:rsidRDefault="00681F06" w:rsidP="00681F06">
      <w:pPr>
        <w:shd w:val="clear" w:color="auto" w:fill="FFFFFF"/>
        <w:spacing w:before="192" w:after="192" w:line="360" w:lineRule="auto"/>
        <w:ind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Segoe UI" w:eastAsia="Times New Roman" w:hAnsi="Segoe UI" w:cs="Segoe UI"/>
          <w:b/>
          <w:bCs/>
          <w:color w:val="0F1115"/>
          <w:sz w:val="19"/>
        </w:rPr>
        <w:t>2. Типы ссылок на ячейки</w:t>
      </w:r>
    </w:p>
    <w:p w:rsidR="00681F06" w:rsidRPr="00681F06" w:rsidRDefault="00681F06" w:rsidP="00681F06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left="0"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Segoe UI" w:eastAsia="Times New Roman" w:hAnsi="Segoe UI" w:cs="Segoe UI"/>
          <w:b/>
          <w:bCs/>
          <w:color w:val="0F1115"/>
          <w:sz w:val="19"/>
        </w:rPr>
        <w:t>Относительная ссылка (например, </w:t>
      </w:r>
      <w:r w:rsidRPr="00681F06">
        <w:rPr>
          <w:rFonts w:ascii="Consolas" w:eastAsia="Times New Roman" w:hAnsi="Consolas" w:cs="Courier New"/>
          <w:color w:val="0F1115"/>
          <w:sz w:val="20"/>
        </w:rPr>
        <w:t>A1</w:t>
      </w:r>
      <w:r w:rsidRPr="00681F06">
        <w:rPr>
          <w:rFonts w:ascii="Segoe UI" w:eastAsia="Times New Roman" w:hAnsi="Segoe UI" w:cs="Segoe UI"/>
          <w:b/>
          <w:bCs/>
          <w:color w:val="0F1115"/>
          <w:sz w:val="19"/>
        </w:rPr>
        <w:t>):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 При копировании формулы ссылка автоматически изменяется относительно нового положения ячейки. Например, если скопировать формулу </w:t>
      </w:r>
      <w:r w:rsidRPr="00681F06">
        <w:rPr>
          <w:rFonts w:ascii="Consolas" w:eastAsia="Times New Roman" w:hAnsi="Consolas" w:cs="Courier New"/>
          <w:color w:val="0F1115"/>
          <w:sz w:val="20"/>
        </w:rPr>
        <w:t>=A1+B1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 из C1 в C2, она превратится в </w:t>
      </w:r>
      <w:r w:rsidRPr="00681F06">
        <w:rPr>
          <w:rFonts w:ascii="Consolas" w:eastAsia="Times New Roman" w:hAnsi="Consolas" w:cs="Courier New"/>
          <w:color w:val="0F1115"/>
          <w:sz w:val="20"/>
        </w:rPr>
        <w:t>=A2+B2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.</w:t>
      </w:r>
    </w:p>
    <w:p w:rsidR="00681F06" w:rsidRPr="00681F06" w:rsidRDefault="00681F06" w:rsidP="00681F06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left="0"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Segoe UI" w:eastAsia="Times New Roman" w:hAnsi="Segoe UI" w:cs="Segoe UI"/>
          <w:b/>
          <w:bCs/>
          <w:color w:val="0F1115"/>
          <w:sz w:val="19"/>
        </w:rPr>
        <w:t>Абсолютная ссылка (например, </w:t>
      </w:r>
      <w:r w:rsidRPr="00681F06">
        <w:rPr>
          <w:rFonts w:ascii="Consolas" w:eastAsia="Times New Roman" w:hAnsi="Consolas" w:cs="Courier New"/>
          <w:color w:val="0F1115"/>
          <w:sz w:val="20"/>
        </w:rPr>
        <w:t>$A$1</w:t>
      </w:r>
      <w:r w:rsidRPr="00681F06">
        <w:rPr>
          <w:rFonts w:ascii="Segoe UI" w:eastAsia="Times New Roman" w:hAnsi="Segoe UI" w:cs="Segoe UI"/>
          <w:b/>
          <w:bCs/>
          <w:color w:val="0F1115"/>
          <w:sz w:val="19"/>
        </w:rPr>
        <w:t>):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 При копировании формулы ссылка не меняется. Адрес ячейки фиксируется. Например, если скопировать формулу </w:t>
      </w:r>
      <w:r w:rsidRPr="00681F06">
        <w:rPr>
          <w:rFonts w:ascii="Consolas" w:eastAsia="Times New Roman" w:hAnsi="Consolas" w:cs="Courier New"/>
          <w:color w:val="0F1115"/>
          <w:sz w:val="20"/>
        </w:rPr>
        <w:t>=$A$1+$B$1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 из C1 в C2, она останется </w:t>
      </w:r>
      <w:r w:rsidRPr="00681F06">
        <w:rPr>
          <w:rFonts w:ascii="Consolas" w:eastAsia="Times New Roman" w:hAnsi="Consolas" w:cs="Courier New"/>
          <w:color w:val="0F1115"/>
          <w:sz w:val="20"/>
        </w:rPr>
        <w:t>=$A$1+$B$1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.</w:t>
      </w:r>
    </w:p>
    <w:p w:rsidR="00681F06" w:rsidRPr="00681F06" w:rsidRDefault="00681F06" w:rsidP="00681F06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ind w:left="0"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Segoe UI" w:eastAsia="Times New Roman" w:hAnsi="Segoe UI" w:cs="Segoe UI"/>
          <w:b/>
          <w:bCs/>
          <w:color w:val="0F1115"/>
          <w:sz w:val="19"/>
        </w:rPr>
        <w:lastRenderedPageBreak/>
        <w:t>Смешанная ссылка (например, </w:t>
      </w:r>
      <w:r w:rsidRPr="00681F06">
        <w:rPr>
          <w:rFonts w:ascii="Consolas" w:eastAsia="Times New Roman" w:hAnsi="Consolas" w:cs="Courier New"/>
          <w:color w:val="0F1115"/>
          <w:sz w:val="20"/>
        </w:rPr>
        <w:t>$A1</w:t>
      </w:r>
      <w:r w:rsidRPr="00681F06">
        <w:rPr>
          <w:rFonts w:ascii="Segoe UI" w:eastAsia="Times New Roman" w:hAnsi="Segoe UI" w:cs="Segoe UI"/>
          <w:b/>
          <w:bCs/>
          <w:color w:val="0F1115"/>
          <w:sz w:val="19"/>
        </w:rPr>
        <w:t> или </w:t>
      </w:r>
      <w:r w:rsidRPr="00681F06">
        <w:rPr>
          <w:rFonts w:ascii="Consolas" w:eastAsia="Times New Roman" w:hAnsi="Consolas" w:cs="Courier New"/>
          <w:color w:val="0F1115"/>
          <w:sz w:val="20"/>
        </w:rPr>
        <w:t>A$1</w:t>
      </w:r>
      <w:r w:rsidRPr="00681F06">
        <w:rPr>
          <w:rFonts w:ascii="Segoe UI" w:eastAsia="Times New Roman" w:hAnsi="Segoe UI" w:cs="Segoe UI"/>
          <w:b/>
          <w:bCs/>
          <w:color w:val="0F1115"/>
          <w:sz w:val="19"/>
        </w:rPr>
        <w:t>):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 Фиксируется только столбец или только строка.</w:t>
      </w:r>
    </w:p>
    <w:p w:rsidR="00681F06" w:rsidRPr="00681F06" w:rsidRDefault="00681F06" w:rsidP="00681F06">
      <w:pPr>
        <w:shd w:val="clear" w:color="auto" w:fill="FFFFFF"/>
        <w:spacing w:before="192" w:after="192" w:line="360" w:lineRule="auto"/>
        <w:ind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Segoe UI" w:eastAsia="Times New Roman" w:hAnsi="Segoe UI" w:cs="Segoe UI"/>
          <w:b/>
          <w:bCs/>
          <w:color w:val="0F1115"/>
          <w:sz w:val="19"/>
        </w:rPr>
        <w:t>3. Основные функции, используемые в работе</w:t>
      </w:r>
    </w:p>
    <w:p w:rsidR="00681F06" w:rsidRPr="00681F06" w:rsidRDefault="00681F06" w:rsidP="00681F06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Consolas" w:eastAsia="Times New Roman" w:hAnsi="Consolas" w:cs="Courier New"/>
          <w:color w:val="0F1115"/>
          <w:sz w:val="20"/>
        </w:rPr>
        <w:t>СУМ</w:t>
      </w:r>
      <w:proofErr w:type="gramStart"/>
      <w:r w:rsidRPr="00681F06">
        <w:rPr>
          <w:rFonts w:ascii="Consolas" w:eastAsia="Times New Roman" w:hAnsi="Consolas" w:cs="Courier New"/>
          <w:color w:val="0F1115"/>
          <w:sz w:val="20"/>
        </w:rPr>
        <w:t>М(</w:t>
      </w:r>
      <w:proofErr w:type="gramEnd"/>
      <w:r w:rsidRPr="00681F06">
        <w:rPr>
          <w:rFonts w:ascii="Consolas" w:eastAsia="Times New Roman" w:hAnsi="Consolas" w:cs="Courier New"/>
          <w:color w:val="0F1115"/>
          <w:sz w:val="20"/>
        </w:rPr>
        <w:t>диапазон)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 — возвращает сумму чисел в указанном диапазоне ячеек.</w:t>
      </w:r>
    </w:p>
    <w:p w:rsidR="00681F06" w:rsidRPr="00681F06" w:rsidRDefault="00681F06" w:rsidP="00681F06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Consolas" w:eastAsia="Times New Roman" w:hAnsi="Consolas" w:cs="Courier New"/>
          <w:color w:val="0F1115"/>
          <w:sz w:val="20"/>
        </w:rPr>
        <w:t>СРЗНА</w:t>
      </w:r>
      <w:proofErr w:type="gramStart"/>
      <w:r w:rsidRPr="00681F06">
        <w:rPr>
          <w:rFonts w:ascii="Consolas" w:eastAsia="Times New Roman" w:hAnsi="Consolas" w:cs="Courier New"/>
          <w:color w:val="0F1115"/>
          <w:sz w:val="20"/>
        </w:rPr>
        <w:t>Ч(</w:t>
      </w:r>
      <w:proofErr w:type="gramEnd"/>
      <w:r w:rsidRPr="00681F06">
        <w:rPr>
          <w:rFonts w:ascii="Consolas" w:eastAsia="Times New Roman" w:hAnsi="Consolas" w:cs="Courier New"/>
          <w:color w:val="0F1115"/>
          <w:sz w:val="20"/>
        </w:rPr>
        <w:t>диапазон)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 — возвращает среднее арифметическое значение.</w:t>
      </w:r>
    </w:p>
    <w:p w:rsidR="00681F06" w:rsidRPr="00681F06" w:rsidRDefault="00681F06" w:rsidP="00681F06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Consolas" w:eastAsia="Times New Roman" w:hAnsi="Consolas" w:cs="Courier New"/>
          <w:color w:val="0F1115"/>
          <w:sz w:val="20"/>
        </w:rPr>
        <w:t>МАК</w:t>
      </w:r>
      <w:proofErr w:type="gramStart"/>
      <w:r w:rsidRPr="00681F06">
        <w:rPr>
          <w:rFonts w:ascii="Consolas" w:eastAsia="Times New Roman" w:hAnsi="Consolas" w:cs="Courier New"/>
          <w:color w:val="0F1115"/>
          <w:sz w:val="20"/>
        </w:rPr>
        <w:t>С(</w:t>
      </w:r>
      <w:proofErr w:type="gramEnd"/>
      <w:r w:rsidRPr="00681F06">
        <w:rPr>
          <w:rFonts w:ascii="Consolas" w:eastAsia="Times New Roman" w:hAnsi="Consolas" w:cs="Courier New"/>
          <w:color w:val="0F1115"/>
          <w:sz w:val="20"/>
        </w:rPr>
        <w:t>диапазон)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 — возвращает максимальное значение в диапазоне.</w:t>
      </w:r>
    </w:p>
    <w:p w:rsidR="00681F06" w:rsidRPr="00681F06" w:rsidRDefault="00681F06" w:rsidP="00681F06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Consolas" w:eastAsia="Times New Roman" w:hAnsi="Consolas" w:cs="Courier New"/>
          <w:color w:val="0F1115"/>
          <w:sz w:val="20"/>
        </w:rPr>
        <w:t>МИ</w:t>
      </w:r>
      <w:proofErr w:type="gramStart"/>
      <w:r w:rsidRPr="00681F06">
        <w:rPr>
          <w:rFonts w:ascii="Consolas" w:eastAsia="Times New Roman" w:hAnsi="Consolas" w:cs="Courier New"/>
          <w:color w:val="0F1115"/>
          <w:sz w:val="20"/>
        </w:rPr>
        <w:t>Н(</w:t>
      </w:r>
      <w:proofErr w:type="gramEnd"/>
      <w:r w:rsidRPr="00681F06">
        <w:rPr>
          <w:rFonts w:ascii="Consolas" w:eastAsia="Times New Roman" w:hAnsi="Consolas" w:cs="Courier New"/>
          <w:color w:val="0F1115"/>
          <w:sz w:val="20"/>
        </w:rPr>
        <w:t>диапазон)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 — возвращает минимальное значение в диапазоне.</w:t>
      </w:r>
    </w:p>
    <w:p w:rsidR="00681F06" w:rsidRPr="00681F06" w:rsidRDefault="00681F06" w:rsidP="00681F06">
      <w:pPr>
        <w:numPr>
          <w:ilvl w:val="0"/>
          <w:numId w:val="5"/>
        </w:numPr>
        <w:shd w:val="clear" w:color="auto" w:fill="FFFFFF"/>
        <w:spacing w:before="100" w:beforeAutospacing="1" w:after="0" w:line="360" w:lineRule="auto"/>
        <w:ind w:left="0" w:firstLine="709"/>
        <w:rPr>
          <w:rFonts w:ascii="Segoe UI" w:eastAsia="Times New Roman" w:hAnsi="Segoe UI" w:cs="Segoe UI"/>
          <w:color w:val="0F1115"/>
          <w:sz w:val="19"/>
          <w:szCs w:val="19"/>
        </w:rPr>
      </w:pPr>
      <w:r w:rsidRPr="00681F06">
        <w:rPr>
          <w:rFonts w:ascii="Consolas" w:eastAsia="Times New Roman" w:hAnsi="Consolas" w:cs="Courier New"/>
          <w:color w:val="0F1115"/>
          <w:sz w:val="20"/>
        </w:rPr>
        <w:t>ЕСЛ</w:t>
      </w:r>
      <w:proofErr w:type="gramStart"/>
      <w:r w:rsidRPr="00681F06">
        <w:rPr>
          <w:rFonts w:ascii="Consolas" w:eastAsia="Times New Roman" w:hAnsi="Consolas" w:cs="Courier New"/>
          <w:color w:val="0F1115"/>
          <w:sz w:val="20"/>
        </w:rPr>
        <w:t>И(</w:t>
      </w:r>
      <w:proofErr w:type="spellStart"/>
      <w:proofErr w:type="gramEnd"/>
      <w:r w:rsidRPr="00681F06">
        <w:rPr>
          <w:rFonts w:ascii="Consolas" w:eastAsia="Times New Roman" w:hAnsi="Consolas" w:cs="Courier New"/>
          <w:color w:val="0F1115"/>
          <w:sz w:val="20"/>
        </w:rPr>
        <w:t>лог_выражение</w:t>
      </w:r>
      <w:proofErr w:type="spellEnd"/>
      <w:r w:rsidRPr="00681F06">
        <w:rPr>
          <w:rFonts w:ascii="Consolas" w:eastAsia="Times New Roman" w:hAnsi="Consolas" w:cs="Courier New"/>
          <w:color w:val="0F1115"/>
          <w:sz w:val="20"/>
        </w:rPr>
        <w:t xml:space="preserve">; </w:t>
      </w:r>
      <w:proofErr w:type="spellStart"/>
      <w:r w:rsidRPr="00681F06">
        <w:rPr>
          <w:rFonts w:ascii="Consolas" w:eastAsia="Times New Roman" w:hAnsi="Consolas" w:cs="Courier New"/>
          <w:color w:val="0F1115"/>
          <w:sz w:val="20"/>
        </w:rPr>
        <w:t>значение_если_истина</w:t>
      </w:r>
      <w:proofErr w:type="spellEnd"/>
      <w:r w:rsidRPr="00681F06">
        <w:rPr>
          <w:rFonts w:ascii="Consolas" w:eastAsia="Times New Roman" w:hAnsi="Consolas" w:cs="Courier New"/>
          <w:color w:val="0F1115"/>
          <w:sz w:val="20"/>
        </w:rPr>
        <w:t xml:space="preserve">; </w:t>
      </w:r>
      <w:proofErr w:type="spellStart"/>
      <w:r w:rsidRPr="00681F06">
        <w:rPr>
          <w:rFonts w:ascii="Consolas" w:eastAsia="Times New Roman" w:hAnsi="Consolas" w:cs="Courier New"/>
          <w:color w:val="0F1115"/>
          <w:sz w:val="20"/>
        </w:rPr>
        <w:t>значение_если_ложь</w:t>
      </w:r>
      <w:proofErr w:type="spellEnd"/>
      <w:r w:rsidRPr="00681F06">
        <w:rPr>
          <w:rFonts w:ascii="Consolas" w:eastAsia="Times New Roman" w:hAnsi="Consolas" w:cs="Courier New"/>
          <w:color w:val="0F1115"/>
          <w:sz w:val="20"/>
        </w:rPr>
        <w:t>)</w:t>
      </w:r>
      <w:r w:rsidRPr="00681F06">
        <w:rPr>
          <w:rFonts w:ascii="Segoe UI" w:eastAsia="Times New Roman" w:hAnsi="Segoe UI" w:cs="Segoe UI"/>
          <w:color w:val="0F1115"/>
          <w:sz w:val="19"/>
          <w:szCs w:val="19"/>
        </w:rPr>
        <w:t> — проверяет выполнение условия и возвращает одно из двух значений в зависимости от результата.</w:t>
      </w:r>
    </w:p>
    <w:p w:rsidR="00681F06" w:rsidRDefault="00681F06" w:rsidP="00681F06">
      <w:pPr>
        <w:pStyle w:val="3"/>
        <w:shd w:val="clear" w:color="auto" w:fill="FFFFFF"/>
        <w:spacing w:before="320" w:beforeAutospacing="0" w:after="160" w:afterAutospacing="0" w:line="360" w:lineRule="auto"/>
        <w:ind w:firstLine="709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3"/>
          <w:rFonts w:ascii="Segoe UI" w:hAnsi="Segoe UI" w:cs="Segoe UI"/>
          <w:b/>
          <w:bCs/>
          <w:color w:val="0F1115"/>
          <w:sz w:val="20"/>
          <w:szCs w:val="20"/>
        </w:rPr>
        <w:t>Практическая часть</w:t>
      </w:r>
    </w:p>
    <w:p w:rsidR="00681F06" w:rsidRDefault="00681F06" w:rsidP="00681F06">
      <w:pPr>
        <w:pStyle w:val="4"/>
        <w:shd w:val="clear" w:color="auto" w:fill="FFFFFF"/>
        <w:spacing w:before="160" w:after="16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b/>
          <w:bCs/>
          <w:color w:val="0F1115"/>
          <w:sz w:val="16"/>
          <w:szCs w:val="16"/>
        </w:rPr>
        <w:t>Задание 1: Базовые арифметические операции и относительные ссылки</w:t>
      </w:r>
    </w:p>
    <w:p w:rsidR="00681F06" w:rsidRDefault="00681F06" w:rsidP="00681F06">
      <w:pPr>
        <w:pStyle w:val="ds-markdown-paragraph"/>
        <w:shd w:val="clear" w:color="auto" w:fill="FFFFFF"/>
        <w:spacing w:before="160" w:beforeAutospacing="0" w:after="16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Цель:</w:t>
      </w:r>
      <w:r>
        <w:rPr>
          <w:rFonts w:ascii="Segoe UI" w:hAnsi="Segoe UI" w:cs="Segoe UI"/>
          <w:color w:val="0F1115"/>
          <w:sz w:val="16"/>
          <w:szCs w:val="16"/>
        </w:rPr>
        <w:t> Создать таблицу для расчета заработной платы сотрудников.</w:t>
      </w:r>
    </w:p>
    <w:p w:rsidR="00681F06" w:rsidRDefault="00681F06" w:rsidP="00681F06">
      <w:pPr>
        <w:pStyle w:val="ds-markdown-paragraph"/>
        <w:shd w:val="clear" w:color="auto" w:fill="FFFFFF"/>
        <w:spacing w:before="160" w:beforeAutospacing="0" w:after="16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Этапы выполнения:</w:t>
      </w:r>
    </w:p>
    <w:p w:rsidR="00681F06" w:rsidRDefault="00681F06" w:rsidP="00681F0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 xml:space="preserve">Откройте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Microsoft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 xml:space="preserve"> </w:t>
      </w:r>
      <w:proofErr w:type="spellStart"/>
      <w:r>
        <w:rPr>
          <w:rFonts w:ascii="Segoe UI" w:hAnsi="Segoe UI" w:cs="Segoe UI"/>
          <w:color w:val="0F1115"/>
          <w:sz w:val="16"/>
          <w:szCs w:val="16"/>
        </w:rPr>
        <w:t>Excel</w:t>
      </w:r>
      <w:proofErr w:type="spellEnd"/>
      <w:r>
        <w:rPr>
          <w:rFonts w:ascii="Segoe UI" w:hAnsi="Segoe UI" w:cs="Segoe UI"/>
          <w:color w:val="0F1115"/>
          <w:sz w:val="16"/>
          <w:szCs w:val="16"/>
        </w:rPr>
        <w:t>. Создайте новый лист и назовите его "Зарплата".</w:t>
      </w:r>
    </w:p>
    <w:p w:rsidR="00681F06" w:rsidRDefault="00681F06" w:rsidP="00681F06">
      <w:pPr>
        <w:pStyle w:val="ds-markdown-paragraph"/>
        <w:numPr>
          <w:ilvl w:val="0"/>
          <w:numId w:val="6"/>
        </w:numPr>
        <w:shd w:val="clear" w:color="auto" w:fill="FFFFFF"/>
        <w:spacing w:after="8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Создайте таблицу со следующими заголовками в строке 1:</w:t>
      </w:r>
    </w:p>
    <w:p w:rsidR="00681F06" w:rsidRDefault="00681F06" w:rsidP="00681F06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A1: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 xml:space="preserve">№ </w:t>
      </w:r>
      <w:proofErr w:type="spellStart"/>
      <w:proofErr w:type="gramStart"/>
      <w:r>
        <w:rPr>
          <w:rStyle w:val="a3"/>
          <w:rFonts w:ascii="Segoe UI" w:hAnsi="Segoe UI" w:cs="Segoe UI"/>
          <w:color w:val="0F1115"/>
          <w:sz w:val="16"/>
          <w:szCs w:val="16"/>
        </w:rPr>
        <w:t>п</w:t>
      </w:r>
      <w:proofErr w:type="spellEnd"/>
      <w:proofErr w:type="gramEnd"/>
      <w:r>
        <w:rPr>
          <w:rStyle w:val="a3"/>
          <w:rFonts w:ascii="Segoe UI" w:hAnsi="Segoe UI" w:cs="Segoe UI"/>
          <w:color w:val="0F1115"/>
          <w:sz w:val="16"/>
          <w:szCs w:val="16"/>
        </w:rPr>
        <w:t>/</w:t>
      </w:r>
      <w:proofErr w:type="spellStart"/>
      <w:r>
        <w:rPr>
          <w:rStyle w:val="a3"/>
          <w:rFonts w:ascii="Segoe UI" w:hAnsi="Segoe UI" w:cs="Segoe UI"/>
          <w:color w:val="0F1115"/>
          <w:sz w:val="16"/>
          <w:szCs w:val="16"/>
        </w:rPr>
        <w:t>п</w:t>
      </w:r>
      <w:proofErr w:type="spellEnd"/>
    </w:p>
    <w:p w:rsidR="00681F06" w:rsidRDefault="00681F06" w:rsidP="00681F06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B1: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ФИО Сотрудника</w:t>
      </w:r>
    </w:p>
    <w:p w:rsidR="00681F06" w:rsidRDefault="00681F06" w:rsidP="00681F06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C1: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Оклад, руб.</w:t>
      </w:r>
    </w:p>
    <w:p w:rsidR="00681F06" w:rsidRDefault="00681F06" w:rsidP="00681F06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D1: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Премия, руб.</w:t>
      </w:r>
    </w:p>
    <w:p w:rsidR="00681F06" w:rsidRDefault="00681F06" w:rsidP="00681F06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E1: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Итого начислено, руб.</w:t>
      </w:r>
    </w:p>
    <w:p w:rsidR="00681F06" w:rsidRDefault="00681F06" w:rsidP="00681F06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F1: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НДФЛ (13%), руб.</w:t>
      </w:r>
    </w:p>
    <w:p w:rsidR="00681F06" w:rsidRDefault="00681F06" w:rsidP="00681F06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G1: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К выплате, руб.</w:t>
      </w:r>
    </w:p>
    <w:p w:rsidR="00681F06" w:rsidRDefault="00681F06" w:rsidP="00681F0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Заполните столбцы A, B, C, D данными для 5 сотрудников по своему усмотрению.</w:t>
      </w:r>
    </w:p>
    <w:p w:rsidR="00681F06" w:rsidRDefault="00681F06" w:rsidP="00681F0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ячейке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E2</w:t>
      </w:r>
      <w:r>
        <w:rPr>
          <w:rFonts w:ascii="Segoe UI" w:hAnsi="Segoe UI" w:cs="Segoe UI"/>
          <w:color w:val="0F1115"/>
          <w:sz w:val="16"/>
          <w:szCs w:val="16"/>
        </w:rPr>
        <w:t> введите формулу для расчета итого начислено: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=C2+D2</w:t>
      </w:r>
      <w:r>
        <w:rPr>
          <w:rFonts w:ascii="Segoe UI" w:hAnsi="Segoe UI" w:cs="Segoe UI"/>
          <w:color w:val="0F1115"/>
          <w:sz w:val="16"/>
          <w:szCs w:val="16"/>
        </w:rPr>
        <w:t>. Скопируйте эту формулу (с помощью маркера заполнения) для остальных сотрудников.</w:t>
      </w:r>
    </w:p>
    <w:p w:rsidR="00681F06" w:rsidRDefault="00681F06" w:rsidP="00681F0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ячейке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F2</w:t>
      </w:r>
      <w:r>
        <w:rPr>
          <w:rFonts w:ascii="Segoe UI" w:hAnsi="Segoe UI" w:cs="Segoe UI"/>
          <w:color w:val="0F1115"/>
          <w:sz w:val="16"/>
          <w:szCs w:val="16"/>
        </w:rPr>
        <w:t> введите формулу для расчета НДФЛ: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=E2*0.13</w:t>
      </w:r>
      <w:r>
        <w:rPr>
          <w:rFonts w:ascii="Segoe UI" w:hAnsi="Segoe UI" w:cs="Segoe UI"/>
          <w:color w:val="0F1115"/>
          <w:sz w:val="16"/>
          <w:szCs w:val="16"/>
        </w:rPr>
        <w:t>. Скопируйте формулу вниз.</w:t>
      </w:r>
    </w:p>
    <w:p w:rsidR="00681F06" w:rsidRDefault="00681F06" w:rsidP="00681F0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ячейке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G2</w:t>
      </w:r>
      <w:r>
        <w:rPr>
          <w:rFonts w:ascii="Segoe UI" w:hAnsi="Segoe UI" w:cs="Segoe UI"/>
          <w:color w:val="0F1115"/>
          <w:sz w:val="16"/>
          <w:szCs w:val="16"/>
        </w:rPr>
        <w:t> введите формулу для расчета суммы к выплате: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=E2-F2</w:t>
      </w:r>
      <w:r>
        <w:rPr>
          <w:rFonts w:ascii="Segoe UI" w:hAnsi="Segoe UI" w:cs="Segoe UI"/>
          <w:color w:val="0F1115"/>
          <w:sz w:val="16"/>
          <w:szCs w:val="16"/>
        </w:rPr>
        <w:t>. Скопируйте формулу вниз.</w:t>
      </w:r>
    </w:p>
    <w:p w:rsidR="00681F06" w:rsidRDefault="00681F06" w:rsidP="00681F0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ячейке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C8</w:t>
      </w:r>
      <w:r>
        <w:rPr>
          <w:rFonts w:ascii="Segoe UI" w:hAnsi="Segoe UI" w:cs="Segoe UI"/>
          <w:color w:val="0F1115"/>
          <w:sz w:val="16"/>
          <w:szCs w:val="16"/>
        </w:rPr>
        <w:t> напишите "Итого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:"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>, а в ячейке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E8</w:t>
      </w:r>
      <w:r>
        <w:rPr>
          <w:rFonts w:ascii="Segoe UI" w:hAnsi="Segoe UI" w:cs="Segoe UI"/>
          <w:color w:val="0F1115"/>
          <w:sz w:val="16"/>
          <w:szCs w:val="16"/>
        </w:rPr>
        <w:t> посчитайте общую сумму начислений с помощью функции: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=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СУММ(E2:E6)</w:t>
      </w:r>
      <w:r>
        <w:rPr>
          <w:rFonts w:ascii="Segoe UI" w:hAnsi="Segoe UI" w:cs="Segoe UI"/>
          <w:color w:val="0F1115"/>
          <w:sz w:val="16"/>
          <w:szCs w:val="16"/>
        </w:rPr>
        <w:t>.</w:t>
      </w:r>
      <w:proofErr w:type="gramEnd"/>
    </w:p>
    <w:p w:rsidR="00681F06" w:rsidRDefault="00681F06" w:rsidP="00681F0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Отформатируйте ячейки с денежными суммами как финансовый формат (правый клик -&gt; Формат ячеек -&gt; Число -&gt; Денежный).</w:t>
      </w:r>
    </w:p>
    <w:p w:rsidR="00681F06" w:rsidRDefault="00681F06" w:rsidP="00681F0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Сохраните файл.</w:t>
      </w:r>
    </w:p>
    <w:p w:rsidR="00681F06" w:rsidRDefault="00681F06" w:rsidP="00681F06">
      <w:pPr>
        <w:pStyle w:val="ds-markdown-paragraph"/>
        <w:shd w:val="clear" w:color="auto" w:fill="FFFFFF"/>
        <w:spacing w:before="160" w:beforeAutospacing="0" w:after="16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Пример таблицы:</w:t>
      </w:r>
    </w:p>
    <w:tbl>
      <w:tblPr>
        <w:tblStyle w:val="a4"/>
        <w:tblW w:w="0" w:type="auto"/>
        <w:tblLook w:val="04A0"/>
      </w:tblPr>
      <w:tblGrid>
        <w:gridCol w:w="657"/>
        <w:gridCol w:w="1402"/>
        <w:gridCol w:w="995"/>
        <w:gridCol w:w="1112"/>
        <w:gridCol w:w="1754"/>
        <w:gridCol w:w="1407"/>
        <w:gridCol w:w="1266"/>
      </w:tblGrid>
      <w:tr w:rsidR="00681F06" w:rsidTr="00681F06"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 xml:space="preserve">№ </w:t>
            </w:r>
            <w:proofErr w:type="spellStart"/>
            <w:proofErr w:type="gramStart"/>
            <w:r>
              <w:rPr>
                <w:rFonts w:ascii="Segoe UI" w:hAnsi="Segoe UI" w:cs="Segoe UI"/>
                <w:sz w:val="15"/>
                <w:szCs w:val="15"/>
              </w:rPr>
              <w:t>п</w:t>
            </w:r>
            <w:proofErr w:type="spellEnd"/>
            <w:proofErr w:type="gramEnd"/>
            <w:r>
              <w:rPr>
                <w:rFonts w:ascii="Segoe UI" w:hAnsi="Segoe UI" w:cs="Segoe UI"/>
                <w:sz w:val="15"/>
                <w:szCs w:val="15"/>
              </w:rPr>
              <w:t>/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п</w:t>
            </w:r>
            <w:proofErr w:type="spellEnd"/>
          </w:p>
        </w:tc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ФИО Сотрудника</w:t>
            </w:r>
          </w:p>
        </w:tc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Оклад, руб.</w:t>
            </w:r>
          </w:p>
        </w:tc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Премия, руб.</w:t>
            </w:r>
          </w:p>
        </w:tc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Итого начислено, руб.</w:t>
            </w:r>
          </w:p>
        </w:tc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НДФЛ (13%), руб.</w:t>
            </w:r>
          </w:p>
        </w:tc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К выплате, руб.</w:t>
            </w:r>
          </w:p>
        </w:tc>
      </w:tr>
      <w:tr w:rsidR="00681F06" w:rsidTr="00681F06"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1</w:t>
            </w:r>
          </w:p>
        </w:tc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Иванов А.А.</w:t>
            </w:r>
          </w:p>
        </w:tc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50000</w:t>
            </w:r>
          </w:p>
        </w:tc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10000</w:t>
            </w:r>
          </w:p>
        </w:tc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HTML"/>
                <w:rFonts w:ascii="Consolas" w:eastAsiaTheme="majorEastAsia" w:hAnsi="Consolas"/>
                <w:sz w:val="13"/>
                <w:szCs w:val="13"/>
                <w:shd w:val="clear" w:color="auto" w:fill="EBEEF2"/>
              </w:rPr>
              <w:t>=C2+D2</w:t>
            </w:r>
          </w:p>
        </w:tc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HTML"/>
                <w:rFonts w:ascii="Consolas" w:eastAsiaTheme="majorEastAsia" w:hAnsi="Consolas"/>
                <w:sz w:val="13"/>
                <w:szCs w:val="13"/>
                <w:shd w:val="clear" w:color="auto" w:fill="EBEEF2"/>
              </w:rPr>
              <w:t>=E2*0,13</w:t>
            </w:r>
          </w:p>
        </w:tc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HTML"/>
                <w:rFonts w:ascii="Consolas" w:eastAsiaTheme="majorEastAsia" w:hAnsi="Consolas"/>
                <w:sz w:val="13"/>
                <w:szCs w:val="13"/>
                <w:shd w:val="clear" w:color="auto" w:fill="EBEEF2"/>
              </w:rPr>
              <w:t>=E2-F2</w:t>
            </w:r>
          </w:p>
        </w:tc>
      </w:tr>
      <w:tr w:rsidR="00681F06" w:rsidTr="00681F06"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2</w:t>
            </w:r>
          </w:p>
        </w:tc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Петрова Б.С.</w:t>
            </w:r>
          </w:p>
        </w:tc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45000</w:t>
            </w:r>
          </w:p>
        </w:tc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5000</w:t>
            </w:r>
          </w:p>
        </w:tc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...</w:t>
            </w:r>
          </w:p>
        </w:tc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...</w:t>
            </w:r>
          </w:p>
        </w:tc>
        <w:tc>
          <w:tcPr>
            <w:tcW w:w="0" w:type="auto"/>
            <w:hideMark/>
          </w:tcPr>
          <w:p w:rsidR="00681F06" w:rsidRDefault="00681F06" w:rsidP="00681F06">
            <w:pPr>
              <w:spacing w:line="360" w:lineRule="auto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...</w:t>
            </w:r>
          </w:p>
        </w:tc>
      </w:tr>
    </w:tbl>
    <w:p w:rsidR="00681F06" w:rsidRDefault="00681F06" w:rsidP="00681F06">
      <w:pPr>
        <w:spacing w:before="320" w:after="32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681F06" w:rsidRDefault="00681F06" w:rsidP="00681F06">
      <w:pPr>
        <w:pStyle w:val="4"/>
        <w:shd w:val="clear" w:color="auto" w:fill="FFFFFF"/>
        <w:spacing w:before="160" w:after="16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b/>
          <w:bCs/>
          <w:color w:val="0F1115"/>
          <w:sz w:val="16"/>
          <w:szCs w:val="16"/>
        </w:rPr>
        <w:t>Задание 2: Использование абсолютных ссылок</w:t>
      </w:r>
    </w:p>
    <w:p w:rsidR="00681F06" w:rsidRDefault="00681F06" w:rsidP="00681F06">
      <w:pPr>
        <w:pStyle w:val="ds-markdown-paragraph"/>
        <w:shd w:val="clear" w:color="auto" w:fill="FFFFFF"/>
        <w:spacing w:before="160" w:beforeAutospacing="0" w:after="16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Цель:</w:t>
      </w:r>
      <w:r>
        <w:rPr>
          <w:rFonts w:ascii="Segoe UI" w:hAnsi="Segoe UI" w:cs="Segoe UI"/>
          <w:color w:val="0F1115"/>
          <w:sz w:val="16"/>
          <w:szCs w:val="16"/>
        </w:rPr>
        <w:t> Рассчитать стоимость товаров в разной валюте с использованием фиксированного курса.</w:t>
      </w:r>
    </w:p>
    <w:p w:rsidR="00681F06" w:rsidRDefault="00681F06" w:rsidP="00681F06">
      <w:pPr>
        <w:pStyle w:val="ds-markdown-paragraph"/>
        <w:shd w:val="clear" w:color="auto" w:fill="FFFFFF"/>
        <w:spacing w:before="160" w:beforeAutospacing="0" w:after="16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Этапы выполнения:</w:t>
      </w:r>
    </w:p>
    <w:p w:rsidR="00681F06" w:rsidRDefault="00681F06" w:rsidP="00681F0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Создайте новый лист и назовите его "Валюты".</w:t>
      </w:r>
    </w:p>
    <w:p w:rsidR="00681F06" w:rsidRDefault="00681F06" w:rsidP="00681F0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ячейке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B1</w:t>
      </w:r>
      <w:r>
        <w:rPr>
          <w:rFonts w:ascii="Segoe UI" w:hAnsi="Segoe UI" w:cs="Segoe UI"/>
          <w:color w:val="0F1115"/>
          <w:sz w:val="16"/>
          <w:szCs w:val="16"/>
        </w:rPr>
        <w:t> введите "Курс USD:", а в ячейке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C1</w:t>
      </w:r>
      <w:r>
        <w:rPr>
          <w:rFonts w:ascii="Segoe UI" w:hAnsi="Segoe UI" w:cs="Segoe UI"/>
          <w:color w:val="0F1115"/>
          <w:sz w:val="16"/>
          <w:szCs w:val="16"/>
        </w:rPr>
        <w:t> введите значение курса (например, 90).</w:t>
      </w:r>
    </w:p>
    <w:p w:rsidR="00681F06" w:rsidRDefault="00681F06" w:rsidP="00681F06">
      <w:pPr>
        <w:pStyle w:val="ds-markdown-paragraph"/>
        <w:numPr>
          <w:ilvl w:val="0"/>
          <w:numId w:val="7"/>
        </w:numPr>
        <w:shd w:val="clear" w:color="auto" w:fill="FFFFFF"/>
        <w:spacing w:after="8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Создайте таблицу с товарами:</w:t>
      </w:r>
    </w:p>
    <w:p w:rsidR="00681F06" w:rsidRDefault="00681F06" w:rsidP="00681F06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A3: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Товар</w:t>
      </w:r>
    </w:p>
    <w:p w:rsidR="00681F06" w:rsidRDefault="00681F06" w:rsidP="00681F06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B3: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Цена (USD)</w:t>
      </w:r>
    </w:p>
    <w:p w:rsidR="00681F06" w:rsidRDefault="00681F06" w:rsidP="00681F06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C3: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Цена (RUB)</w:t>
      </w:r>
    </w:p>
    <w:p w:rsidR="00681F06" w:rsidRDefault="00681F06" w:rsidP="00681F0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Заполните столбцы A и B данными для 5-7 товаров.</w:t>
      </w:r>
    </w:p>
    <w:p w:rsidR="00681F06" w:rsidRDefault="00681F06" w:rsidP="00681F0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ячейке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C4</w:t>
      </w:r>
      <w:r>
        <w:rPr>
          <w:rFonts w:ascii="Segoe UI" w:hAnsi="Segoe UI" w:cs="Segoe UI"/>
          <w:color w:val="0F1115"/>
          <w:sz w:val="16"/>
          <w:szCs w:val="16"/>
        </w:rPr>
        <w:t> введите формулу для перевода цены в рубли: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=B4*$C$1</w:t>
      </w:r>
      <w:r>
        <w:rPr>
          <w:rFonts w:ascii="Segoe UI" w:hAnsi="Segoe UI" w:cs="Segoe UI"/>
          <w:color w:val="0F1115"/>
          <w:sz w:val="16"/>
          <w:szCs w:val="16"/>
        </w:rPr>
        <w:t>. Обратите внимание на абсолютную ссылку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$C$1</w:t>
      </w:r>
      <w:r>
        <w:rPr>
          <w:rFonts w:ascii="Segoe UI" w:hAnsi="Segoe UI" w:cs="Segoe UI"/>
          <w:color w:val="0F1115"/>
          <w:sz w:val="16"/>
          <w:szCs w:val="16"/>
        </w:rPr>
        <w:t>, которая фиксирует ячейку с курсом.</w:t>
      </w:r>
    </w:p>
    <w:p w:rsidR="00681F06" w:rsidRDefault="00681F06" w:rsidP="00681F0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Скопируйте формулу из C4 на все остальные товары. Убедитесь, что ссылка на курс не изменилась.</w:t>
      </w:r>
    </w:p>
    <w:p w:rsidR="00681F06" w:rsidRPr="00681F06" w:rsidRDefault="00681F06" w:rsidP="00681F0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Отформатируйте столбец "Цена (RUB)" как финансовый формат.</w:t>
      </w:r>
    </w:p>
    <w:p w:rsidR="00681F06" w:rsidRDefault="00681F06" w:rsidP="00681F06">
      <w:pPr>
        <w:pStyle w:val="4"/>
        <w:shd w:val="clear" w:color="auto" w:fill="FFFFFF"/>
        <w:spacing w:before="160" w:after="16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b/>
          <w:bCs/>
          <w:color w:val="0F1115"/>
          <w:sz w:val="16"/>
          <w:szCs w:val="16"/>
        </w:rPr>
        <w:t>Задание 3: Статистические функции (СРЗНАЧ, МАКС, МИН)</w:t>
      </w:r>
    </w:p>
    <w:p w:rsidR="00681F06" w:rsidRDefault="00681F06" w:rsidP="00681F06">
      <w:pPr>
        <w:pStyle w:val="ds-markdown-paragraph"/>
        <w:shd w:val="clear" w:color="auto" w:fill="FFFFFF"/>
        <w:spacing w:before="160" w:beforeAutospacing="0" w:after="16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Цель:</w:t>
      </w:r>
      <w:r>
        <w:rPr>
          <w:rFonts w:ascii="Segoe UI" w:hAnsi="Segoe UI" w:cs="Segoe UI"/>
          <w:color w:val="0F1115"/>
          <w:sz w:val="16"/>
          <w:szCs w:val="16"/>
        </w:rPr>
        <w:t> Проанализировать успеваемость студентов по группе.</w:t>
      </w:r>
    </w:p>
    <w:p w:rsidR="00681F06" w:rsidRDefault="00681F06" w:rsidP="00681F06">
      <w:pPr>
        <w:pStyle w:val="ds-markdown-paragraph"/>
        <w:shd w:val="clear" w:color="auto" w:fill="FFFFFF"/>
        <w:spacing w:before="160" w:beforeAutospacing="0" w:after="16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Этапы выполнения:</w:t>
      </w:r>
    </w:p>
    <w:p w:rsidR="00681F06" w:rsidRDefault="00681F06" w:rsidP="00681F0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Создайте новый лист и назовите его "Успеваемость".</w:t>
      </w:r>
    </w:p>
    <w:p w:rsidR="00681F06" w:rsidRDefault="00681F06" w:rsidP="00681F06">
      <w:pPr>
        <w:pStyle w:val="ds-markdown-paragraph"/>
        <w:numPr>
          <w:ilvl w:val="0"/>
          <w:numId w:val="8"/>
        </w:numPr>
        <w:shd w:val="clear" w:color="auto" w:fill="FFFFFF"/>
        <w:spacing w:after="8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Создайте таблицу:</w:t>
      </w:r>
    </w:p>
    <w:p w:rsidR="00681F06" w:rsidRDefault="00681F06" w:rsidP="00681F06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A1: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Студент</w:t>
      </w:r>
    </w:p>
    <w:p w:rsidR="00681F06" w:rsidRDefault="00681F06" w:rsidP="00681F06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B1: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Оценка по Математике</w:t>
      </w:r>
    </w:p>
    <w:p w:rsidR="00681F06" w:rsidRDefault="00681F06" w:rsidP="00681F06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C1: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Оценка по Информатике</w:t>
      </w:r>
    </w:p>
    <w:p w:rsidR="00681F06" w:rsidRDefault="00681F06" w:rsidP="00681F06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D1: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Оценка по Физике</w:t>
      </w:r>
    </w:p>
    <w:p w:rsidR="00681F06" w:rsidRDefault="00681F06" w:rsidP="00681F06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E1: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Средний балл</w:t>
      </w:r>
    </w:p>
    <w:p w:rsidR="00681F06" w:rsidRDefault="00681F06" w:rsidP="00681F0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Заполните таблицу данными для 6-8 студентов. Оценки ставьте по 5-балльной шкале.</w:t>
      </w:r>
    </w:p>
    <w:p w:rsidR="00681F06" w:rsidRDefault="00681F06" w:rsidP="00681F0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ячейке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E2</w:t>
      </w:r>
      <w:r>
        <w:rPr>
          <w:rFonts w:ascii="Segoe UI" w:hAnsi="Segoe UI" w:cs="Segoe UI"/>
          <w:color w:val="0F1115"/>
          <w:sz w:val="16"/>
          <w:szCs w:val="16"/>
        </w:rPr>
        <w:t> рассчитайте средний балл для первого студента с помощью функции: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=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СРЗНАЧ(B2:D2)</w:t>
      </w:r>
      <w:r>
        <w:rPr>
          <w:rFonts w:ascii="Segoe UI" w:hAnsi="Segoe UI" w:cs="Segoe UI"/>
          <w:color w:val="0F1115"/>
          <w:sz w:val="16"/>
          <w:szCs w:val="16"/>
        </w:rPr>
        <w:t>.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 xml:space="preserve"> Скопируйте формулу вниз.</w:t>
      </w:r>
    </w:p>
    <w:p w:rsidR="00681F06" w:rsidRDefault="00681F06" w:rsidP="00681F0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Под таблицей (например, в ячейке A11) напишите "Средний балл по группе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:"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 xml:space="preserve"> и в соседней ячейке (B11) рассчитайте его: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=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СРЗНАЧ(E2:E8)</w:t>
      </w:r>
      <w:r>
        <w:rPr>
          <w:rFonts w:ascii="Segoe UI" w:hAnsi="Segoe UI" w:cs="Segoe UI"/>
          <w:color w:val="0F1115"/>
          <w:sz w:val="16"/>
          <w:szCs w:val="16"/>
        </w:rPr>
        <w:t>.</w:t>
      </w:r>
      <w:proofErr w:type="gramEnd"/>
    </w:p>
    <w:p w:rsidR="00681F06" w:rsidRDefault="00681F06" w:rsidP="00681F0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ячейке A12 напишите "Максимальный средний балл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:"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>, в B12: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=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МАКС(E2:E8)</w:t>
      </w:r>
      <w:r>
        <w:rPr>
          <w:rFonts w:ascii="Segoe UI" w:hAnsi="Segoe UI" w:cs="Segoe UI"/>
          <w:color w:val="0F1115"/>
          <w:sz w:val="16"/>
          <w:szCs w:val="16"/>
        </w:rPr>
        <w:t>.</w:t>
      </w:r>
      <w:proofErr w:type="gramEnd"/>
    </w:p>
    <w:p w:rsidR="00681F06" w:rsidRDefault="00681F06" w:rsidP="00681F0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ячейке A13 напишите "Минимальный средний балл</w:t>
      </w:r>
      <w:proofErr w:type="gramStart"/>
      <w:r>
        <w:rPr>
          <w:rFonts w:ascii="Segoe UI" w:hAnsi="Segoe UI" w:cs="Segoe UI"/>
          <w:color w:val="0F1115"/>
          <w:sz w:val="16"/>
          <w:szCs w:val="16"/>
        </w:rPr>
        <w:t>:"</w:t>
      </w:r>
      <w:proofErr w:type="gramEnd"/>
      <w:r>
        <w:rPr>
          <w:rFonts w:ascii="Segoe UI" w:hAnsi="Segoe UI" w:cs="Segoe UI"/>
          <w:color w:val="0F1115"/>
          <w:sz w:val="16"/>
          <w:szCs w:val="16"/>
        </w:rPr>
        <w:t>, в B13: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=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МИН(E2:E8)</w:t>
      </w:r>
      <w:r>
        <w:rPr>
          <w:rFonts w:ascii="Segoe UI" w:hAnsi="Segoe UI" w:cs="Segoe UI"/>
          <w:color w:val="0F1115"/>
          <w:sz w:val="16"/>
          <w:szCs w:val="16"/>
        </w:rPr>
        <w:t>.</w:t>
      </w:r>
      <w:proofErr w:type="gramEnd"/>
    </w:p>
    <w:p w:rsidR="00681F06" w:rsidRPr="00681F06" w:rsidRDefault="00681F06" w:rsidP="00681F06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Установите для столбца "Средний балл" числовой формат с 2 знаками после запятой.</w:t>
      </w:r>
    </w:p>
    <w:p w:rsidR="00681F06" w:rsidRDefault="00681F06" w:rsidP="00681F06">
      <w:pPr>
        <w:pStyle w:val="4"/>
        <w:shd w:val="clear" w:color="auto" w:fill="FFFFFF"/>
        <w:spacing w:before="160" w:after="16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b/>
          <w:bCs/>
          <w:color w:val="0F1115"/>
          <w:sz w:val="16"/>
          <w:szCs w:val="16"/>
        </w:rPr>
        <w:t>Задание 4: Логическая функция ЕСЛИ</w:t>
      </w:r>
    </w:p>
    <w:p w:rsidR="00681F06" w:rsidRDefault="00681F06" w:rsidP="00681F06">
      <w:pPr>
        <w:pStyle w:val="ds-markdown-paragraph"/>
        <w:shd w:val="clear" w:color="auto" w:fill="FFFFFF"/>
        <w:spacing w:before="160" w:beforeAutospacing="0" w:after="16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Цель:</w:t>
      </w:r>
      <w:r>
        <w:rPr>
          <w:rFonts w:ascii="Segoe UI" w:hAnsi="Segoe UI" w:cs="Segoe UI"/>
          <w:color w:val="0F1115"/>
          <w:sz w:val="16"/>
          <w:szCs w:val="16"/>
        </w:rPr>
        <w:t> Автоматически определять статус студента ("Зачет"/"Незачет") на основе среднего балла.</w:t>
      </w:r>
    </w:p>
    <w:p w:rsidR="00681F06" w:rsidRDefault="00681F06" w:rsidP="00681F06">
      <w:pPr>
        <w:pStyle w:val="ds-markdown-paragraph"/>
        <w:shd w:val="clear" w:color="auto" w:fill="FFFFFF"/>
        <w:spacing w:before="160" w:beforeAutospacing="0" w:after="16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Этапы выполнения:</w:t>
      </w:r>
    </w:p>
    <w:p w:rsidR="00681F06" w:rsidRDefault="00681F06" w:rsidP="00681F0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lastRenderedPageBreak/>
        <w:t>На листе "Успеваемость" добавьте новый столбец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F</w:t>
      </w:r>
      <w:r>
        <w:rPr>
          <w:rFonts w:ascii="Segoe UI" w:hAnsi="Segoe UI" w:cs="Segoe UI"/>
          <w:color w:val="0F1115"/>
          <w:sz w:val="16"/>
          <w:szCs w:val="16"/>
        </w:rPr>
        <w:t> с заголовком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Статус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681F06" w:rsidRDefault="00681F06" w:rsidP="00681F06">
      <w:pPr>
        <w:pStyle w:val="ds-markdown-paragraph"/>
        <w:numPr>
          <w:ilvl w:val="0"/>
          <w:numId w:val="9"/>
        </w:numPr>
        <w:shd w:val="clear" w:color="auto" w:fill="FFFFFF"/>
        <w:spacing w:after="8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ячейке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F2</w:t>
      </w:r>
      <w:r>
        <w:rPr>
          <w:rFonts w:ascii="Segoe UI" w:hAnsi="Segoe UI" w:cs="Segoe UI"/>
          <w:color w:val="0F1115"/>
          <w:sz w:val="16"/>
          <w:szCs w:val="16"/>
        </w:rPr>
        <w:t> введите формулу, которая будет проверять, равен ли средний балл 4.5 и выше. Если да — "Зачет", если нет — "Незачет".</w:t>
      </w:r>
    </w:p>
    <w:p w:rsidR="00681F06" w:rsidRDefault="00681F06" w:rsidP="00681F06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Формула: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=ЕСЛИ(E2&gt;=4,5; "Зачет"; "Незачет")</w:t>
      </w:r>
    </w:p>
    <w:p w:rsidR="00681F06" w:rsidRDefault="00681F06" w:rsidP="00681F0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Скопируйте эту формулу для всех студентов.</w:t>
      </w:r>
    </w:p>
    <w:p w:rsidR="00681F06" w:rsidRPr="00681F06" w:rsidRDefault="00681F06" w:rsidP="00681F06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Проанализируйте результат. Измените несколько оценок так, чтобы у некоторых студентов статус поменялся, и убедитесь, что формула работает корректно.</w:t>
      </w:r>
    </w:p>
    <w:p w:rsidR="00681F06" w:rsidRDefault="00681F06" w:rsidP="00681F06">
      <w:pPr>
        <w:pStyle w:val="4"/>
        <w:shd w:val="clear" w:color="auto" w:fill="FFFFFF"/>
        <w:spacing w:before="160" w:after="16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b/>
          <w:bCs/>
          <w:color w:val="0F1115"/>
          <w:sz w:val="16"/>
          <w:szCs w:val="16"/>
        </w:rPr>
        <w:t>Задание 5: Комплексная задача (итоговое задание)</w:t>
      </w:r>
    </w:p>
    <w:p w:rsidR="00681F06" w:rsidRDefault="00681F06" w:rsidP="00681F06">
      <w:pPr>
        <w:pStyle w:val="ds-markdown-paragraph"/>
        <w:shd w:val="clear" w:color="auto" w:fill="FFFFFF"/>
        <w:spacing w:before="160" w:beforeAutospacing="0" w:after="16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Цель:</w:t>
      </w:r>
      <w:r>
        <w:rPr>
          <w:rFonts w:ascii="Segoe UI" w:hAnsi="Segoe UI" w:cs="Segoe UI"/>
          <w:color w:val="0F1115"/>
          <w:sz w:val="16"/>
          <w:szCs w:val="16"/>
        </w:rPr>
        <w:t> Создать сводную ведомость для отдела продаж с расчетом плана, бонусов и анализа выполнения.</w:t>
      </w:r>
    </w:p>
    <w:p w:rsidR="00681F06" w:rsidRDefault="00681F06" w:rsidP="00681F06">
      <w:pPr>
        <w:pStyle w:val="ds-markdown-paragraph"/>
        <w:shd w:val="clear" w:color="auto" w:fill="FFFFFF"/>
        <w:spacing w:before="160" w:beforeAutospacing="0" w:after="160" w:afterAutospacing="0" w:line="360" w:lineRule="auto"/>
        <w:ind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Этапы выполнения:</w:t>
      </w:r>
    </w:p>
    <w:p w:rsidR="00681F06" w:rsidRDefault="00681F06" w:rsidP="00681F0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Создайте новый лист и назовите его "Отдел продаж".</w:t>
      </w:r>
    </w:p>
    <w:p w:rsidR="00681F06" w:rsidRDefault="00681F06" w:rsidP="00681F06">
      <w:pPr>
        <w:pStyle w:val="ds-markdown-paragraph"/>
        <w:numPr>
          <w:ilvl w:val="0"/>
          <w:numId w:val="10"/>
        </w:numPr>
        <w:shd w:val="clear" w:color="auto" w:fill="FFFFFF"/>
        <w:spacing w:after="8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Создайте таблицу со следующими заголовками:</w:t>
      </w:r>
    </w:p>
    <w:p w:rsidR="00681F06" w:rsidRDefault="00681F06" w:rsidP="00681F06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A1: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Менеджер</w:t>
      </w:r>
    </w:p>
    <w:p w:rsidR="00681F06" w:rsidRDefault="00681F06" w:rsidP="00681F06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B1: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План продаж, руб.</w:t>
      </w:r>
    </w:p>
    <w:p w:rsidR="00681F06" w:rsidRDefault="00681F06" w:rsidP="00681F06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C1: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Факт продаж, руб.</w:t>
      </w:r>
    </w:p>
    <w:p w:rsidR="00681F06" w:rsidRDefault="00681F06" w:rsidP="00681F06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D1: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% выполнения плана</w:t>
      </w:r>
    </w:p>
    <w:p w:rsidR="00681F06" w:rsidRDefault="00681F06" w:rsidP="00681F06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E1: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Бонус, %</w:t>
      </w:r>
    </w:p>
    <w:p w:rsidR="00681F06" w:rsidRDefault="00681F06" w:rsidP="00681F06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F1: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Сумма бонуса, руб.</w:t>
      </w:r>
    </w:p>
    <w:p w:rsidR="00681F06" w:rsidRDefault="00681F06" w:rsidP="00681F06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Заполните данные для 5 менеджеров. Столбец "Бонус, %" пока оставьте пустым.</w:t>
      </w:r>
    </w:p>
    <w:p w:rsidR="00681F06" w:rsidRDefault="00681F06" w:rsidP="00681F06">
      <w:pPr>
        <w:pStyle w:val="ds-markdown-paragraph"/>
        <w:numPr>
          <w:ilvl w:val="0"/>
          <w:numId w:val="10"/>
        </w:numPr>
        <w:shd w:val="clear" w:color="auto" w:fill="FFFFFF"/>
        <w:spacing w:after="8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Расчет % выполнения плана (столбец D):</w:t>
      </w:r>
    </w:p>
    <w:p w:rsidR="00681F06" w:rsidRDefault="00681F06" w:rsidP="00681F06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ячейке D2 введите формулу: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=C2/B2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681F06" w:rsidRDefault="00681F06" w:rsidP="00681F06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Скопируйте формулу. Отформатируйте ячейки столбца D как "Процентный формат".</w:t>
      </w:r>
    </w:p>
    <w:p w:rsidR="00681F06" w:rsidRDefault="00681F06" w:rsidP="00681F06">
      <w:pPr>
        <w:pStyle w:val="ds-markdown-paragraph"/>
        <w:numPr>
          <w:ilvl w:val="0"/>
          <w:numId w:val="10"/>
        </w:numPr>
        <w:shd w:val="clear" w:color="auto" w:fill="FFFFFF"/>
        <w:spacing w:after="8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Автоматическое назначение бонуса (столбец E) с помощью ЕСЛИ:</w:t>
      </w:r>
    </w:p>
    <w:p w:rsidR="00681F06" w:rsidRDefault="00681F06" w:rsidP="00681F06">
      <w:pPr>
        <w:pStyle w:val="ds-markdown-paragraph"/>
        <w:numPr>
          <w:ilvl w:val="1"/>
          <w:numId w:val="10"/>
        </w:numPr>
        <w:shd w:val="clear" w:color="auto" w:fill="FFFFFF"/>
        <w:spacing w:after="8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Предположим, правило такое:</w:t>
      </w:r>
    </w:p>
    <w:p w:rsidR="00681F06" w:rsidRDefault="00681F06" w:rsidP="00681F06">
      <w:pPr>
        <w:pStyle w:val="ds-markdown-paragraph"/>
        <w:numPr>
          <w:ilvl w:val="2"/>
          <w:numId w:val="10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Если план выполнен менее чем на 100% — бонус 0%.</w:t>
      </w:r>
    </w:p>
    <w:p w:rsidR="00681F06" w:rsidRDefault="00681F06" w:rsidP="00681F06">
      <w:pPr>
        <w:pStyle w:val="ds-markdown-paragraph"/>
        <w:numPr>
          <w:ilvl w:val="2"/>
          <w:numId w:val="10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Если план выполнен от 100% до 120% — бонус 5%.</w:t>
      </w:r>
    </w:p>
    <w:p w:rsidR="00681F06" w:rsidRDefault="00681F06" w:rsidP="00681F06">
      <w:pPr>
        <w:pStyle w:val="ds-markdown-paragraph"/>
        <w:numPr>
          <w:ilvl w:val="2"/>
          <w:numId w:val="10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Если план выполнен более чем на 120% — бонус 10%.</w:t>
      </w:r>
    </w:p>
    <w:p w:rsidR="00681F06" w:rsidRDefault="00681F06" w:rsidP="00681F06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ячейке E2 введите формулу: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=ЕСЛИ(D2&lt;1; 0; ЕСЛИ(D2&lt;=1,2; 5; 10))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681F06" w:rsidRDefault="00681F06" w:rsidP="00681F06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Скопируйте формулу вниз.</w:t>
      </w:r>
    </w:p>
    <w:p w:rsidR="00681F06" w:rsidRDefault="00681F06" w:rsidP="00681F06">
      <w:pPr>
        <w:pStyle w:val="ds-markdown-paragraph"/>
        <w:numPr>
          <w:ilvl w:val="0"/>
          <w:numId w:val="10"/>
        </w:numPr>
        <w:shd w:val="clear" w:color="auto" w:fill="FFFFFF"/>
        <w:spacing w:after="8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Расчет суммы бонуса (столбец F):</w:t>
      </w:r>
    </w:p>
    <w:p w:rsidR="00681F06" w:rsidRDefault="00681F06" w:rsidP="00681F06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ячейке F2 введите формулу: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=C2*E2/100</w:t>
      </w:r>
      <w:r>
        <w:rPr>
          <w:rFonts w:ascii="Segoe UI" w:hAnsi="Segoe UI" w:cs="Segoe UI"/>
          <w:color w:val="0F1115"/>
          <w:sz w:val="16"/>
          <w:szCs w:val="16"/>
        </w:rPr>
        <w:t>.</w:t>
      </w:r>
    </w:p>
    <w:p w:rsidR="00681F06" w:rsidRDefault="00681F06" w:rsidP="00681F06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Скопируйте формулу.</w:t>
      </w:r>
    </w:p>
    <w:p w:rsidR="00681F06" w:rsidRDefault="00681F06" w:rsidP="00681F06">
      <w:pPr>
        <w:pStyle w:val="ds-markdown-paragraph"/>
        <w:numPr>
          <w:ilvl w:val="0"/>
          <w:numId w:val="10"/>
        </w:numPr>
        <w:shd w:val="clear" w:color="auto" w:fill="FFFFFF"/>
        <w:spacing w:after="8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Style w:val="a3"/>
          <w:rFonts w:ascii="Segoe UI" w:hAnsi="Segoe UI" w:cs="Segoe UI"/>
          <w:color w:val="0F1115"/>
          <w:sz w:val="16"/>
          <w:szCs w:val="16"/>
        </w:rPr>
        <w:t>Добавьте итоги:</w:t>
      </w:r>
    </w:p>
    <w:p w:rsidR="00681F06" w:rsidRDefault="00681F06" w:rsidP="00681F06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В ячейке под таблицей посчитайте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общую сумму продаж</w:t>
      </w:r>
      <w:r>
        <w:rPr>
          <w:rFonts w:ascii="Segoe UI" w:hAnsi="Segoe UI" w:cs="Segoe UI"/>
          <w:color w:val="0F1115"/>
          <w:sz w:val="16"/>
          <w:szCs w:val="16"/>
        </w:rPr>
        <w:t> по факту: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=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СУММ(C2:C6)</w:t>
      </w:r>
      <w:r>
        <w:rPr>
          <w:rFonts w:ascii="Segoe UI" w:hAnsi="Segoe UI" w:cs="Segoe UI"/>
          <w:color w:val="0F1115"/>
          <w:sz w:val="16"/>
          <w:szCs w:val="16"/>
        </w:rPr>
        <w:t>.</w:t>
      </w:r>
      <w:proofErr w:type="gramEnd"/>
    </w:p>
    <w:p w:rsidR="00681F06" w:rsidRDefault="00681F06" w:rsidP="00681F06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Посчитайте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общую сумму бонусов</w:t>
      </w:r>
      <w:r>
        <w:rPr>
          <w:rFonts w:ascii="Segoe UI" w:hAnsi="Segoe UI" w:cs="Segoe UI"/>
          <w:color w:val="0F1115"/>
          <w:sz w:val="16"/>
          <w:szCs w:val="16"/>
        </w:rPr>
        <w:t>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=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СУММ(F2:F6)</w:t>
      </w:r>
      <w:r>
        <w:rPr>
          <w:rFonts w:ascii="Segoe UI" w:hAnsi="Segoe UI" w:cs="Segoe UI"/>
          <w:color w:val="0F1115"/>
          <w:sz w:val="16"/>
          <w:szCs w:val="16"/>
        </w:rPr>
        <w:t>.</w:t>
      </w:r>
      <w:proofErr w:type="gramEnd"/>
    </w:p>
    <w:p w:rsidR="00681F06" w:rsidRDefault="00681F06" w:rsidP="00681F06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left="0" w:firstLine="709"/>
        <w:rPr>
          <w:rFonts w:ascii="Segoe UI" w:hAnsi="Segoe UI" w:cs="Segoe UI"/>
          <w:color w:val="0F1115"/>
          <w:sz w:val="16"/>
          <w:szCs w:val="16"/>
        </w:rPr>
      </w:pPr>
      <w:r>
        <w:rPr>
          <w:rFonts w:ascii="Segoe UI" w:hAnsi="Segoe UI" w:cs="Segoe UI"/>
          <w:color w:val="0F1115"/>
          <w:sz w:val="16"/>
          <w:szCs w:val="16"/>
        </w:rPr>
        <w:t>Найдите </w:t>
      </w:r>
      <w:r>
        <w:rPr>
          <w:rStyle w:val="a3"/>
          <w:rFonts w:ascii="Segoe UI" w:hAnsi="Segoe UI" w:cs="Segoe UI"/>
          <w:color w:val="0F1115"/>
          <w:sz w:val="16"/>
          <w:szCs w:val="16"/>
        </w:rPr>
        <w:t>лучшего менеджера</w:t>
      </w:r>
      <w:r>
        <w:rPr>
          <w:rFonts w:ascii="Segoe UI" w:hAnsi="Segoe UI" w:cs="Segoe UI"/>
          <w:color w:val="0F1115"/>
          <w:sz w:val="16"/>
          <w:szCs w:val="16"/>
        </w:rPr>
        <w:t> по факту продаж: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=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МАКС(C2:C6)</w:t>
      </w:r>
      <w:r>
        <w:rPr>
          <w:rFonts w:ascii="Segoe UI" w:hAnsi="Segoe UI" w:cs="Segoe UI"/>
          <w:color w:val="0F1115"/>
          <w:sz w:val="16"/>
          <w:szCs w:val="16"/>
        </w:rPr>
        <w:t>.</w:t>
      </w:r>
      <w:proofErr w:type="gramEnd"/>
    </w:p>
    <w:p w:rsidR="00F638E3" w:rsidRDefault="00F638E3" w:rsidP="00681F06">
      <w:pPr>
        <w:spacing w:line="360" w:lineRule="auto"/>
        <w:ind w:firstLine="709"/>
      </w:pPr>
    </w:p>
    <w:sectPr w:rsidR="00F638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BB529E"/>
    <w:multiLevelType w:val="multilevel"/>
    <w:tmpl w:val="F31C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CE20DF"/>
    <w:multiLevelType w:val="multilevel"/>
    <w:tmpl w:val="989C1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DF4056"/>
    <w:multiLevelType w:val="multilevel"/>
    <w:tmpl w:val="BF827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0A0685"/>
    <w:multiLevelType w:val="multilevel"/>
    <w:tmpl w:val="9CFCE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B67227"/>
    <w:multiLevelType w:val="multilevel"/>
    <w:tmpl w:val="0E90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C07ADC"/>
    <w:multiLevelType w:val="multilevel"/>
    <w:tmpl w:val="5A08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7E591C"/>
    <w:multiLevelType w:val="multilevel"/>
    <w:tmpl w:val="C3F6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1A6994"/>
    <w:multiLevelType w:val="multilevel"/>
    <w:tmpl w:val="417C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92F0340"/>
    <w:multiLevelType w:val="multilevel"/>
    <w:tmpl w:val="95BCD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EB9094D"/>
    <w:multiLevelType w:val="multilevel"/>
    <w:tmpl w:val="DA3A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9"/>
  </w:num>
  <w:num w:numId="6">
    <w:abstractNumId w:val="8"/>
  </w:num>
  <w:num w:numId="7">
    <w:abstractNumId w:val="1"/>
  </w:num>
  <w:num w:numId="8">
    <w:abstractNumId w:val="7"/>
  </w:num>
  <w:num w:numId="9">
    <w:abstractNumId w:val="3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681F06"/>
    <w:rsid w:val="00681F06"/>
    <w:rsid w:val="00F638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81F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F0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81F0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681F06"/>
    <w:rPr>
      <w:b/>
      <w:bCs/>
    </w:rPr>
  </w:style>
  <w:style w:type="paragraph" w:customStyle="1" w:styleId="ds-markdown-paragraph">
    <w:name w:val="ds-markdown-paragraph"/>
    <w:basedOn w:val="a"/>
    <w:rsid w:val="00681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81F06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681F0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a4">
    <w:name w:val="Table Grid"/>
    <w:basedOn w:val="a1"/>
    <w:uiPriority w:val="59"/>
    <w:rsid w:val="00681F0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43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948</Words>
  <Characters>5409</Characters>
  <Application>Microsoft Office Word</Application>
  <DocSecurity>0</DocSecurity>
  <Lines>45</Lines>
  <Paragraphs>12</Paragraphs>
  <ScaleCrop>false</ScaleCrop>
  <Company/>
  <LinksUpToDate>false</LinksUpToDate>
  <CharactersWithSpaces>6345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2</cp:revision>
  <dcterms:created xsi:type="dcterms:W3CDTF">2025-10-21T06:50:00Z</dcterms:created>
  <dcterms:modified xsi:type="dcterms:W3CDTF">2025-10-21T06:52:00Z</dcterms:modified>
</cp:coreProperties>
</file>