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271" w:rsidRPr="00626271" w:rsidRDefault="00626271" w:rsidP="00626271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626271">
        <w:rPr>
          <w:rFonts w:ascii="Segoe UI" w:eastAsia="Times New Roman" w:hAnsi="Segoe UI" w:cs="Segoe UI"/>
          <w:b/>
          <w:bCs/>
          <w:color w:val="0F1115"/>
          <w:sz w:val="20"/>
        </w:rPr>
        <w:t>Практическая работа №4</w:t>
      </w:r>
    </w:p>
    <w:p w:rsidR="00626271" w:rsidRPr="00626271" w:rsidRDefault="00626271" w:rsidP="00626271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b/>
          <w:bCs/>
          <w:color w:val="0F1115"/>
          <w:sz w:val="16"/>
        </w:rPr>
        <w:t>Тема:</w:t>
      </w: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 xml:space="preserve"> Работа с табличными документами в программе MS </w:t>
      </w:r>
      <w:proofErr w:type="spellStart"/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Word</w:t>
      </w:r>
      <w:proofErr w:type="spellEnd"/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626271">
        <w:rPr>
          <w:rFonts w:ascii="Segoe UI" w:eastAsia="Times New Roman" w:hAnsi="Segoe UI" w:cs="Segoe UI"/>
          <w:b/>
          <w:bCs/>
          <w:color w:val="0F1115"/>
          <w:sz w:val="16"/>
        </w:rPr>
        <w:t>Дисциплина:</w:t>
      </w: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 ОП.03 Информационные технологии</w:t>
      </w:r>
    </w:p>
    <w:p w:rsidR="00626271" w:rsidRPr="00626271" w:rsidRDefault="00626271" w:rsidP="00626271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626271">
        <w:rPr>
          <w:rFonts w:ascii="Segoe UI" w:eastAsia="Times New Roman" w:hAnsi="Segoe UI" w:cs="Segoe UI"/>
          <w:b/>
          <w:bCs/>
          <w:color w:val="0F1115"/>
          <w:sz w:val="20"/>
        </w:rPr>
        <w:t>Цель работы:</w:t>
      </w:r>
    </w:p>
    <w:p w:rsidR="00626271" w:rsidRPr="00626271" w:rsidRDefault="00626271" w:rsidP="00626271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 xml:space="preserve">Приобрести практические навыки создания, форматирования и редактирования табличных документов в текстовом процессоре MS </w:t>
      </w:r>
      <w:proofErr w:type="spellStart"/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Word</w:t>
      </w:r>
      <w:proofErr w:type="spellEnd"/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. Освоить методы преобразования текста в таблицу и выполнения базовых вычислений в таблицах.</w:t>
      </w:r>
    </w:p>
    <w:p w:rsidR="00626271" w:rsidRPr="00626271" w:rsidRDefault="00626271" w:rsidP="00626271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626271">
        <w:rPr>
          <w:rFonts w:ascii="Segoe UI" w:eastAsia="Times New Roman" w:hAnsi="Segoe UI" w:cs="Segoe UI"/>
          <w:b/>
          <w:bCs/>
          <w:color w:val="0F1115"/>
          <w:sz w:val="20"/>
        </w:rPr>
        <w:t>Теоретическая часть</w:t>
      </w:r>
    </w:p>
    <w:p w:rsidR="00626271" w:rsidRPr="00626271" w:rsidRDefault="00626271" w:rsidP="00626271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 xml:space="preserve">Таблица – это мощный инструмент в MS </w:t>
      </w:r>
      <w:proofErr w:type="spellStart"/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Word</w:t>
      </w:r>
      <w:proofErr w:type="spellEnd"/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 xml:space="preserve"> для структурирования и представления данных в наглядной форме. Она состоит из строк и столбцов, пересечение которых образует ячейки.</w:t>
      </w:r>
    </w:p>
    <w:p w:rsidR="00626271" w:rsidRPr="00626271" w:rsidRDefault="00626271" w:rsidP="00626271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b/>
          <w:bCs/>
          <w:color w:val="0F1115"/>
          <w:sz w:val="16"/>
        </w:rPr>
        <w:t>Основные элементы и операции с таблицами:</w:t>
      </w:r>
    </w:p>
    <w:p w:rsidR="00626271" w:rsidRPr="00626271" w:rsidRDefault="00626271" w:rsidP="00626271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b/>
          <w:bCs/>
          <w:color w:val="0F1115"/>
          <w:sz w:val="16"/>
        </w:rPr>
        <w:t>Создание таблицы:</w:t>
      </w:r>
    </w:p>
    <w:p w:rsidR="00626271" w:rsidRPr="00626271" w:rsidRDefault="00626271" w:rsidP="006262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Вкладка </w:t>
      </w:r>
      <w:r w:rsidRPr="00626271">
        <w:rPr>
          <w:rFonts w:ascii="Segoe UI" w:eastAsia="Times New Roman" w:hAnsi="Segoe UI" w:cs="Segoe UI"/>
          <w:b/>
          <w:bCs/>
          <w:color w:val="0F1115"/>
          <w:sz w:val="16"/>
        </w:rPr>
        <w:t>«Вставка»</w:t>
      </w: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 -&gt; группа </w:t>
      </w:r>
      <w:r w:rsidRPr="00626271">
        <w:rPr>
          <w:rFonts w:ascii="Segoe UI" w:eastAsia="Times New Roman" w:hAnsi="Segoe UI" w:cs="Segoe UI"/>
          <w:b/>
          <w:bCs/>
          <w:color w:val="0F1115"/>
          <w:sz w:val="16"/>
        </w:rPr>
        <w:t>«Таблицы»</w:t>
      </w: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 -&gt; «Вставить таблицу».</w:t>
      </w:r>
    </w:p>
    <w:p w:rsidR="00626271" w:rsidRPr="00626271" w:rsidRDefault="00626271" w:rsidP="006262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Указание точного числа строк и столбцов.</w:t>
      </w:r>
    </w:p>
    <w:p w:rsidR="00626271" w:rsidRPr="00626271" w:rsidRDefault="00626271" w:rsidP="006262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Рисование таблицы вручную.</w:t>
      </w:r>
    </w:p>
    <w:p w:rsidR="00626271" w:rsidRPr="00626271" w:rsidRDefault="00626271" w:rsidP="00626271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b/>
          <w:bCs/>
          <w:color w:val="0F1115"/>
          <w:sz w:val="16"/>
        </w:rPr>
        <w:t>Выделение элементов таблицы:</w:t>
      </w:r>
    </w:p>
    <w:p w:rsidR="00626271" w:rsidRPr="00626271" w:rsidRDefault="00626271" w:rsidP="006262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b/>
          <w:bCs/>
          <w:color w:val="0F1115"/>
          <w:sz w:val="16"/>
        </w:rPr>
        <w:t>Ячейка:</w:t>
      </w: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 Подвести курсор к левому краю ячейки (указатель превратится в черную стрелку) и щелкнуть.</w:t>
      </w:r>
    </w:p>
    <w:p w:rsidR="00626271" w:rsidRPr="00626271" w:rsidRDefault="00626271" w:rsidP="006262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b/>
          <w:bCs/>
          <w:color w:val="0F1115"/>
          <w:sz w:val="16"/>
        </w:rPr>
        <w:t>Строка:</w:t>
      </w: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 Подвести курсор к левому краю строки (за пределами таблицы) и щелкнуть.</w:t>
      </w:r>
    </w:p>
    <w:p w:rsidR="00626271" w:rsidRPr="00626271" w:rsidRDefault="00626271" w:rsidP="006262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b/>
          <w:bCs/>
          <w:color w:val="0F1115"/>
          <w:sz w:val="16"/>
        </w:rPr>
        <w:t>Столбец:</w:t>
      </w: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 Подвести курсор к верхней границе столбца (указатель превратится в черную стрелку, направленную вниз) и щелкнуть.</w:t>
      </w:r>
    </w:p>
    <w:p w:rsidR="00626271" w:rsidRPr="00626271" w:rsidRDefault="00626271" w:rsidP="006262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b/>
          <w:bCs/>
          <w:color w:val="0F1115"/>
          <w:sz w:val="16"/>
        </w:rPr>
        <w:t>Вся таблица:</w:t>
      </w: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 Нажать на маркер перемещения таблицы (крестик в левом верхнем углу).</w:t>
      </w:r>
    </w:p>
    <w:p w:rsidR="00626271" w:rsidRPr="00626271" w:rsidRDefault="00626271" w:rsidP="00626271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b/>
          <w:bCs/>
          <w:color w:val="0F1115"/>
          <w:sz w:val="16"/>
        </w:rPr>
        <w:t>Изменение структуры таблицы:</w:t>
      </w:r>
    </w:p>
    <w:p w:rsidR="00626271" w:rsidRPr="00626271" w:rsidRDefault="00626271" w:rsidP="006262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b/>
          <w:bCs/>
          <w:color w:val="0F1115"/>
          <w:sz w:val="16"/>
        </w:rPr>
        <w:t>Добавление строк/столбцов:</w:t>
      </w: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 Щелкнуть правой кнопкой мыши по ячейке -&gt; «Вставить» -&gt; выбрать нужный вариант.</w:t>
      </w:r>
    </w:p>
    <w:p w:rsidR="00626271" w:rsidRPr="00626271" w:rsidRDefault="00626271" w:rsidP="006262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b/>
          <w:bCs/>
          <w:color w:val="0F1115"/>
          <w:sz w:val="16"/>
        </w:rPr>
        <w:t>Удаление строк/столбцов/таблицы:</w:t>
      </w: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 Выделить элемент -&gt; щелкнуть правой кнопкой мыши -&gt; «Удалить...».</w:t>
      </w:r>
    </w:p>
    <w:p w:rsidR="00626271" w:rsidRPr="00626271" w:rsidRDefault="00626271" w:rsidP="006262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26271">
        <w:rPr>
          <w:rFonts w:ascii="Segoe UI" w:eastAsia="Times New Roman" w:hAnsi="Segoe UI" w:cs="Segoe UI"/>
          <w:b/>
          <w:bCs/>
          <w:color w:val="0F1115"/>
          <w:sz w:val="16"/>
        </w:rPr>
        <w:t>Объединение ячеек:</w:t>
      </w:r>
      <w:r w:rsidRPr="00626271">
        <w:rPr>
          <w:rFonts w:ascii="Segoe UI" w:eastAsia="Times New Roman" w:hAnsi="Segoe UI" w:cs="Segoe UI"/>
          <w:color w:val="0F1115"/>
          <w:sz w:val="16"/>
          <w:szCs w:val="16"/>
        </w:rPr>
        <w:t> Выделить несколько ячеек -&gt; щелкнуть правой кнопкой мыши -&gt; «Объединить ячейки».</w:t>
      </w:r>
    </w:p>
    <w:p w:rsidR="004A64AB" w:rsidRPr="004A64AB" w:rsidRDefault="004A64AB" w:rsidP="004A64AB">
      <w:pPr>
        <w:numPr>
          <w:ilvl w:val="0"/>
          <w:numId w:val="2"/>
        </w:numPr>
        <w:shd w:val="clear" w:color="auto" w:fill="FFFFFF"/>
        <w:spacing w:before="40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</w:p>
    <w:p w:rsidR="004A64AB" w:rsidRPr="004A64AB" w:rsidRDefault="004A64AB" w:rsidP="004A64A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Разделение ячеек:</w:t>
      </w: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 Выделить ячейку -&gt; щелкнуть правой кнопкой мыши -&gt; «Разделить ячейки».</w:t>
      </w:r>
    </w:p>
    <w:p w:rsidR="004A64AB" w:rsidRPr="004A64AB" w:rsidRDefault="004A64AB" w:rsidP="004A64AB">
      <w:pPr>
        <w:numPr>
          <w:ilvl w:val="0"/>
          <w:numId w:val="2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Форматирование таблицы:</w:t>
      </w:r>
    </w:p>
    <w:p w:rsidR="004A64AB" w:rsidRPr="004A64AB" w:rsidRDefault="004A64AB" w:rsidP="004A64A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Границы и заливка:</w:t>
      </w: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 Выделить таблицу или ее часть -&gt; щелкнуть правой кнопкой мыши -&gt; «Границы и заливка». Можно выбрать тип, цвет и толщину линий, а также цвет фона.</w:t>
      </w:r>
    </w:p>
    <w:p w:rsidR="004A64AB" w:rsidRPr="004A64AB" w:rsidRDefault="004A64AB" w:rsidP="004A64A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Стили таблиц:</w:t>
      </w: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 Вкладка </w:t>
      </w: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«Конструктор»</w:t>
      </w: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 (появляется при выделении таблицы) -&gt; выбор готового стиля.</w:t>
      </w:r>
    </w:p>
    <w:p w:rsidR="004A64AB" w:rsidRPr="004A64AB" w:rsidRDefault="004A64AB" w:rsidP="004A64A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Выравнивание текста в ячейках:</w:t>
      </w: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 Выделить ячейки -&gt; вкладка </w:t>
      </w: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«Макет»</w:t>
      </w: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 (для таблиц) -&gt; группа «Выравнивание».</w:t>
      </w:r>
    </w:p>
    <w:p w:rsidR="004A64AB" w:rsidRPr="004A64AB" w:rsidRDefault="004A64AB" w:rsidP="004A64A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Направление текста:</w:t>
      </w: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 Щелкнуть правой кнопкой мыши по ячейке -&gt; «Направление текста».</w:t>
      </w:r>
    </w:p>
    <w:p w:rsidR="004A64AB" w:rsidRPr="004A64AB" w:rsidRDefault="004A64AB" w:rsidP="004A64AB">
      <w:pPr>
        <w:numPr>
          <w:ilvl w:val="0"/>
          <w:numId w:val="2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Преобразование текста в таблицу:</w:t>
      </w:r>
    </w:p>
    <w:p w:rsidR="004A64AB" w:rsidRPr="004A64AB" w:rsidRDefault="004A64AB" w:rsidP="004A64A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Для корректного преобразования данные должны быть разделены единообразными разделителями (табуляция, запятая, точка с запятой).</w:t>
      </w:r>
    </w:p>
    <w:p w:rsidR="004A64AB" w:rsidRPr="004A64AB" w:rsidRDefault="004A64AB" w:rsidP="004A64A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Выделить текст -&gt; вкладка </w:t>
      </w: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«Вставка»</w:t>
      </w: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 -&gt; «Таблица» -&gt; «Преобразовать в таблицу».</w:t>
      </w:r>
    </w:p>
    <w:p w:rsidR="004A64AB" w:rsidRPr="004A64AB" w:rsidRDefault="004A64AB" w:rsidP="004A64AB">
      <w:pPr>
        <w:numPr>
          <w:ilvl w:val="0"/>
          <w:numId w:val="2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Простые вычисления в таблице:</w:t>
      </w:r>
    </w:p>
    <w:p w:rsidR="004A64AB" w:rsidRPr="004A64AB" w:rsidRDefault="004A64AB" w:rsidP="004A64A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Установить курсор в ячейку, где должен быть результат.</w:t>
      </w:r>
    </w:p>
    <w:p w:rsidR="004A64AB" w:rsidRPr="004A64AB" w:rsidRDefault="004A64AB" w:rsidP="004A64A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Вкладка </w:t>
      </w: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«Макет»</w:t>
      </w: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 (для таблиц) -&gt; «Формула».</w:t>
      </w:r>
    </w:p>
    <w:p w:rsidR="004A64AB" w:rsidRPr="004A64AB" w:rsidRDefault="004A64AB" w:rsidP="004A64A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Использовать стандартные функции, например, </w:t>
      </w:r>
      <w:r w:rsidRPr="004A64AB">
        <w:rPr>
          <w:rFonts w:ascii="Cascadia Mono" w:eastAsia="Times New Roman" w:hAnsi="Cascadia Mono" w:cs="Courier New"/>
          <w:color w:val="0F1115"/>
          <w:sz w:val="20"/>
        </w:rPr>
        <w:t>=SUM(LEFT)</w:t>
      </w: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 для суммирования чисел слева или </w:t>
      </w:r>
      <w:r w:rsidRPr="004A64AB">
        <w:rPr>
          <w:rFonts w:ascii="Cascadia Mono" w:eastAsia="Times New Roman" w:hAnsi="Cascadia Mono" w:cs="Courier New"/>
          <w:color w:val="0F1115"/>
          <w:sz w:val="20"/>
        </w:rPr>
        <w:t>=SUM(ABOVE)</w:t>
      </w: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 для суммирования чисел сверху.</w:t>
      </w:r>
    </w:p>
    <w:p w:rsidR="004A64AB" w:rsidRDefault="004A64AB" w:rsidP="004A64AB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</w:rPr>
      </w:pPr>
    </w:p>
    <w:p w:rsidR="004A64AB" w:rsidRDefault="004A64AB" w:rsidP="004A64AB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</w:rPr>
      </w:pPr>
    </w:p>
    <w:p w:rsidR="004A64AB" w:rsidRDefault="004A64AB" w:rsidP="004A64AB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</w:rPr>
      </w:pPr>
    </w:p>
    <w:p w:rsidR="004A64AB" w:rsidRDefault="004A64AB" w:rsidP="004A64AB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</w:rPr>
      </w:pPr>
    </w:p>
    <w:p w:rsidR="004A64AB" w:rsidRDefault="004A64AB" w:rsidP="004A64AB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</w:rPr>
      </w:pPr>
    </w:p>
    <w:p w:rsidR="004A64AB" w:rsidRPr="004A64AB" w:rsidRDefault="004A64AB" w:rsidP="004A64AB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4A64AB">
        <w:rPr>
          <w:rFonts w:ascii="Segoe UI" w:eastAsia="Times New Roman" w:hAnsi="Segoe UI" w:cs="Segoe UI"/>
          <w:b/>
          <w:bCs/>
          <w:color w:val="0F1115"/>
          <w:sz w:val="20"/>
        </w:rPr>
        <w:lastRenderedPageBreak/>
        <w:t>Практическая часть</w:t>
      </w:r>
    </w:p>
    <w:p w:rsidR="004A64AB" w:rsidRPr="004A64AB" w:rsidRDefault="004A64AB" w:rsidP="004A64AB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Задание 1: Создание и базовое форматирование таблицы</w:t>
      </w:r>
    </w:p>
    <w:p w:rsidR="004A64AB" w:rsidRPr="004A64AB" w:rsidRDefault="004A64AB" w:rsidP="004A64A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 xml:space="preserve">Создайте новый документ MS </w:t>
      </w:r>
      <w:proofErr w:type="spellStart"/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Word</w:t>
      </w:r>
      <w:proofErr w:type="spellEnd"/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4A64AB" w:rsidRPr="004A64AB" w:rsidRDefault="004A64AB" w:rsidP="004A64A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Создайте таблицу размером 6 строк и 4 столбца.</w:t>
      </w:r>
    </w:p>
    <w:p w:rsidR="004A64AB" w:rsidRPr="004A64AB" w:rsidRDefault="004A64AB" w:rsidP="004A64AB">
      <w:pPr>
        <w:numPr>
          <w:ilvl w:val="0"/>
          <w:numId w:val="3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Заполните таблицу данными, как показано ниже:</w:t>
      </w:r>
    </w:p>
    <w:tbl>
      <w:tblPr>
        <w:tblStyle w:val="a5"/>
        <w:tblW w:w="0" w:type="auto"/>
        <w:tblLook w:val="04A0"/>
      </w:tblPr>
      <w:tblGrid>
        <w:gridCol w:w="657"/>
        <w:gridCol w:w="1763"/>
        <w:gridCol w:w="1019"/>
        <w:gridCol w:w="1790"/>
      </w:tblGrid>
      <w:tr w:rsidR="004A64AB" w:rsidRPr="004A64AB" w:rsidTr="004A64AB"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 xml:space="preserve">№ </w:t>
            </w:r>
            <w:proofErr w:type="spellStart"/>
            <w:proofErr w:type="gramStart"/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п</w:t>
            </w:r>
            <w:proofErr w:type="spellEnd"/>
            <w:proofErr w:type="gramEnd"/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/</w:t>
            </w:r>
            <w:proofErr w:type="spellStart"/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п</w:t>
            </w:r>
            <w:proofErr w:type="spellEnd"/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Наименование товара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Количество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Цена за единицу (руб.)</w:t>
            </w:r>
          </w:p>
        </w:tc>
      </w:tr>
      <w:tr w:rsidR="004A64AB" w:rsidRPr="004A64AB" w:rsidTr="004A64AB"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1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Блокнот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15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50</w:t>
            </w:r>
          </w:p>
        </w:tc>
      </w:tr>
      <w:tr w:rsidR="004A64AB" w:rsidRPr="004A64AB" w:rsidTr="004A64AB"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2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Ручка шариковая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40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25</w:t>
            </w:r>
          </w:p>
        </w:tc>
      </w:tr>
      <w:tr w:rsidR="004A64AB" w:rsidRPr="004A64AB" w:rsidTr="004A64AB"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3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Карандаш простой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30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15</w:t>
            </w:r>
          </w:p>
        </w:tc>
      </w:tr>
      <w:tr w:rsidR="004A64AB" w:rsidRPr="004A64AB" w:rsidTr="004A64AB"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4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Ластик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20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20</w:t>
            </w:r>
          </w:p>
        </w:tc>
      </w:tr>
      <w:tr w:rsidR="004A64AB" w:rsidRPr="004A64AB" w:rsidTr="004A64AB"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5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Линейка 20 см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10</w:t>
            </w:r>
          </w:p>
        </w:tc>
        <w:tc>
          <w:tcPr>
            <w:tcW w:w="0" w:type="auto"/>
            <w:hideMark/>
          </w:tcPr>
          <w:p w:rsidR="004A64AB" w:rsidRPr="004A64AB" w:rsidRDefault="004A64AB" w:rsidP="004A64AB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4A64AB">
              <w:rPr>
                <w:rFonts w:ascii="Segoe UI" w:eastAsia="Times New Roman" w:hAnsi="Segoe UI" w:cs="Segoe UI"/>
                <w:sz w:val="15"/>
                <w:szCs w:val="15"/>
              </w:rPr>
              <w:t>40</w:t>
            </w:r>
          </w:p>
        </w:tc>
      </w:tr>
    </w:tbl>
    <w:p w:rsidR="004A64AB" w:rsidRPr="004A64AB" w:rsidRDefault="004A64AB" w:rsidP="004A64A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Примените к таблице любой понравившийся стиль из коллекции (вкладка «Конструктор»).</w:t>
      </w:r>
    </w:p>
    <w:p w:rsidR="004A64AB" w:rsidRPr="004A64AB" w:rsidRDefault="004A64AB" w:rsidP="004A64A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Название таблицы: «Ведомость товаров на складе». Отформатируйте его как заголовок 2-го уровня.</w:t>
      </w:r>
    </w:p>
    <w:p w:rsidR="004A64AB" w:rsidRPr="004A64AB" w:rsidRDefault="004A64AB" w:rsidP="004A64AB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Задание 2: Изменение структуры и ручное форматирование</w:t>
      </w:r>
    </w:p>
    <w:p w:rsidR="004A64AB" w:rsidRPr="004A64AB" w:rsidRDefault="004A64AB" w:rsidP="004A64A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В созданной таблице добавьте после строки с «Ластик» новую строку.</w:t>
      </w:r>
    </w:p>
    <w:p w:rsidR="004A64AB" w:rsidRPr="004A64AB" w:rsidRDefault="004A64AB" w:rsidP="004A64A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В новой строке добавьте данные: </w:t>
      </w:r>
      <w:r w:rsidRPr="004A64AB">
        <w:rPr>
          <w:rFonts w:ascii="Cascadia Mono" w:eastAsia="Times New Roman" w:hAnsi="Cascadia Mono" w:cs="Courier New"/>
          <w:color w:val="0F1115"/>
          <w:sz w:val="20"/>
        </w:rPr>
        <w:t>6 | Тетрадь общая | 25 | 35</w:t>
      </w: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4A64AB" w:rsidRPr="004A64AB" w:rsidRDefault="004A64AB" w:rsidP="004A64A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Объедините ячейки в первой строке таблицы (где находится заголовок «Ведомость...»), если это не было сделано стилем.</w:t>
      </w:r>
    </w:p>
    <w:p w:rsidR="004A64AB" w:rsidRPr="004A64AB" w:rsidRDefault="004A64AB" w:rsidP="004A64A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 xml:space="preserve">Выделите шапку таблицы (строку с заголовками столбцов) и залейте ее серым цветом (5% </w:t>
      </w:r>
      <w:proofErr w:type="gramStart"/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серого</w:t>
      </w:r>
      <w:proofErr w:type="gramEnd"/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).</w:t>
      </w:r>
    </w:p>
    <w:p w:rsidR="004A64AB" w:rsidRPr="004A64AB" w:rsidRDefault="004A64AB" w:rsidP="004A64A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Убедитесь, что весь текст в шапке таблицы выровнен по центру и выделен </w:t>
      </w: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полужирным</w:t>
      </w: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 начертанием.</w:t>
      </w:r>
    </w:p>
    <w:p w:rsidR="004A64AB" w:rsidRPr="004A64AB" w:rsidRDefault="004A64AB" w:rsidP="004A64AB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Задание 3: Преобразование текста в таблицу</w:t>
      </w:r>
    </w:p>
    <w:p w:rsidR="004A64AB" w:rsidRPr="004A64AB" w:rsidRDefault="004A64AB" w:rsidP="004A64AB">
      <w:pPr>
        <w:numPr>
          <w:ilvl w:val="0"/>
          <w:numId w:val="5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Ниже созданной таблицы введите следующий текст, разделяя значения знаками табуляции:</w:t>
      </w:r>
    </w:p>
    <w:p w:rsidR="004A64AB" w:rsidRPr="004A64AB" w:rsidRDefault="004A64AB" w:rsidP="004A64AB">
      <w:pPr>
        <w:shd w:val="clear" w:color="auto" w:fill="FFFFFF"/>
        <w:spacing w:beforeAutospacing="1" w:after="0" w:afterAutospacing="1" w:line="126" w:lineRule="atLeast"/>
        <w:rPr>
          <w:rFonts w:ascii="Segoe UI" w:eastAsia="Times New Roman" w:hAnsi="Segoe UI" w:cs="Segoe UI"/>
          <w:color w:val="0F1115"/>
          <w:sz w:val="13"/>
          <w:szCs w:val="13"/>
        </w:rPr>
      </w:pPr>
      <w:proofErr w:type="spellStart"/>
      <w:r w:rsidRPr="004A64AB">
        <w:rPr>
          <w:rFonts w:ascii="Cascadia Mono" w:eastAsia="Times New Roman" w:hAnsi="Cascadia Mono" w:cs="Segoe UI"/>
          <w:color w:val="0F1115"/>
          <w:sz w:val="12"/>
        </w:rPr>
        <w:t>text</w:t>
      </w:r>
      <w:proofErr w:type="spellEnd"/>
    </w:p>
    <w:p w:rsidR="004A64AB" w:rsidRPr="004A64AB" w:rsidRDefault="004A64AB" w:rsidP="004A64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Cascadia Mono" w:eastAsia="Times New Roman" w:hAnsi="Cascadia Mono" w:cs="Courier New"/>
          <w:color w:val="0F1115"/>
          <w:sz w:val="13"/>
          <w:szCs w:val="13"/>
        </w:rPr>
      </w:pPr>
      <w:r w:rsidRPr="004A64AB">
        <w:rPr>
          <w:rFonts w:ascii="Cascadia Mono" w:eastAsia="Times New Roman" w:hAnsi="Cascadia Mono" w:cs="Courier New"/>
          <w:color w:val="0F1115"/>
          <w:sz w:val="13"/>
          <w:szCs w:val="13"/>
        </w:rPr>
        <w:t>ФИО Студента</w:t>
      </w:r>
      <w:r w:rsidRPr="004A64AB">
        <w:rPr>
          <w:rFonts w:ascii="Cascadia Mono" w:eastAsia="Times New Roman" w:hAnsi="Cascadia Mono" w:cs="Courier New"/>
          <w:color w:val="0F1115"/>
          <w:sz w:val="13"/>
          <w:szCs w:val="13"/>
        </w:rPr>
        <w:tab/>
        <w:t>Группа</w:t>
      </w:r>
      <w:r w:rsidRPr="004A64AB">
        <w:rPr>
          <w:rFonts w:ascii="Cascadia Mono" w:eastAsia="Times New Roman" w:hAnsi="Cascadia Mono" w:cs="Courier New"/>
          <w:color w:val="0F1115"/>
          <w:sz w:val="13"/>
          <w:szCs w:val="13"/>
        </w:rPr>
        <w:tab/>
        <w:t>Оценка за Практику</w:t>
      </w:r>
    </w:p>
    <w:p w:rsidR="004A64AB" w:rsidRPr="004A64AB" w:rsidRDefault="004A64AB" w:rsidP="004A64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Cascadia Mono" w:eastAsia="Times New Roman" w:hAnsi="Cascadia Mono" w:cs="Courier New"/>
          <w:color w:val="0F1115"/>
          <w:sz w:val="13"/>
          <w:szCs w:val="13"/>
        </w:rPr>
      </w:pPr>
      <w:r w:rsidRPr="004A64AB">
        <w:rPr>
          <w:rFonts w:ascii="Cascadia Mono" w:eastAsia="Times New Roman" w:hAnsi="Cascadia Mono" w:cs="Courier New"/>
          <w:color w:val="0F1115"/>
          <w:sz w:val="13"/>
          <w:szCs w:val="13"/>
        </w:rPr>
        <w:t>Иванов А.С.</w:t>
      </w:r>
      <w:r w:rsidRPr="004A64AB">
        <w:rPr>
          <w:rFonts w:ascii="Cascadia Mono" w:eastAsia="Times New Roman" w:hAnsi="Cascadia Mono" w:cs="Courier New"/>
          <w:color w:val="0F1115"/>
          <w:sz w:val="13"/>
          <w:szCs w:val="13"/>
        </w:rPr>
        <w:tab/>
        <w:t>ИСП-21</w:t>
      </w:r>
      <w:r w:rsidRPr="004A64AB">
        <w:rPr>
          <w:rFonts w:ascii="Cascadia Mono" w:eastAsia="Times New Roman" w:hAnsi="Cascadia Mono" w:cs="Courier New"/>
          <w:color w:val="0F1115"/>
          <w:sz w:val="13"/>
          <w:szCs w:val="13"/>
        </w:rPr>
        <w:tab/>
        <w:t>5</w:t>
      </w:r>
    </w:p>
    <w:p w:rsidR="004A64AB" w:rsidRPr="004A64AB" w:rsidRDefault="004A64AB" w:rsidP="004A64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Cascadia Mono" w:eastAsia="Times New Roman" w:hAnsi="Cascadia Mono" w:cs="Courier New"/>
          <w:color w:val="0F1115"/>
          <w:sz w:val="13"/>
          <w:szCs w:val="13"/>
        </w:rPr>
      </w:pPr>
      <w:r w:rsidRPr="004A64AB">
        <w:rPr>
          <w:rFonts w:ascii="Cascadia Mono" w:eastAsia="Times New Roman" w:hAnsi="Cascadia Mono" w:cs="Courier New"/>
          <w:color w:val="0F1115"/>
          <w:sz w:val="13"/>
          <w:szCs w:val="13"/>
        </w:rPr>
        <w:t>Петрова М.И.</w:t>
      </w:r>
      <w:r w:rsidRPr="004A64AB">
        <w:rPr>
          <w:rFonts w:ascii="Cascadia Mono" w:eastAsia="Times New Roman" w:hAnsi="Cascadia Mono" w:cs="Courier New"/>
          <w:color w:val="0F1115"/>
          <w:sz w:val="13"/>
          <w:szCs w:val="13"/>
        </w:rPr>
        <w:tab/>
        <w:t>ИСП-22</w:t>
      </w:r>
      <w:r w:rsidRPr="004A64AB">
        <w:rPr>
          <w:rFonts w:ascii="Cascadia Mono" w:eastAsia="Times New Roman" w:hAnsi="Cascadia Mono" w:cs="Courier New"/>
          <w:color w:val="0F1115"/>
          <w:sz w:val="13"/>
          <w:szCs w:val="13"/>
        </w:rPr>
        <w:tab/>
        <w:t>4</w:t>
      </w:r>
    </w:p>
    <w:p w:rsidR="004A64AB" w:rsidRPr="004A64AB" w:rsidRDefault="004A64AB" w:rsidP="004A64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0" w:line="220" w:lineRule="atLeast"/>
        <w:rPr>
          <w:rFonts w:ascii="Cascadia Mono" w:eastAsia="Times New Roman" w:hAnsi="Cascadia Mono" w:cs="Courier New"/>
          <w:color w:val="0F1115"/>
          <w:sz w:val="13"/>
          <w:szCs w:val="13"/>
        </w:rPr>
      </w:pPr>
      <w:r w:rsidRPr="004A64AB">
        <w:rPr>
          <w:rFonts w:ascii="Cascadia Mono" w:eastAsia="Times New Roman" w:hAnsi="Cascadia Mono" w:cs="Courier New"/>
          <w:color w:val="0F1115"/>
          <w:sz w:val="13"/>
          <w:szCs w:val="13"/>
        </w:rPr>
        <w:t>Сидоров В.В.</w:t>
      </w:r>
      <w:r w:rsidRPr="004A64AB">
        <w:rPr>
          <w:rFonts w:ascii="Cascadia Mono" w:eastAsia="Times New Roman" w:hAnsi="Cascadia Mono" w:cs="Courier New"/>
          <w:color w:val="0F1115"/>
          <w:sz w:val="13"/>
          <w:szCs w:val="13"/>
        </w:rPr>
        <w:tab/>
        <w:t>ИСП-21</w:t>
      </w:r>
      <w:r w:rsidRPr="004A64AB">
        <w:rPr>
          <w:rFonts w:ascii="Cascadia Mono" w:eastAsia="Times New Roman" w:hAnsi="Cascadia Mono" w:cs="Courier New"/>
          <w:color w:val="0F1115"/>
          <w:sz w:val="13"/>
          <w:szCs w:val="13"/>
        </w:rPr>
        <w:tab/>
        <w:t>5</w:t>
      </w:r>
    </w:p>
    <w:p w:rsidR="004A64AB" w:rsidRPr="004A64AB" w:rsidRDefault="004A64AB" w:rsidP="004A64A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Выделите введенный текст.</w:t>
      </w:r>
    </w:p>
    <w:p w:rsidR="004A64AB" w:rsidRPr="004A64AB" w:rsidRDefault="004A64AB" w:rsidP="004A64A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Преобразуйте текст в таблицу, используя инструмент «Преобразовать в таблицу».</w:t>
      </w:r>
    </w:p>
    <w:p w:rsidR="004A64AB" w:rsidRPr="004A64AB" w:rsidRDefault="004A64AB" w:rsidP="004A64A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Убедитесь, что создана таблица с 3 столбцами и 4 строками. Отформатируйте ее на свое усмотрение.</w:t>
      </w:r>
    </w:p>
    <w:p w:rsidR="004A64AB" w:rsidRPr="004A64AB" w:rsidRDefault="004A64AB" w:rsidP="004A64AB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t>Задание 4: Вычисления в таблице</w:t>
      </w:r>
    </w:p>
    <w:p w:rsidR="004A64AB" w:rsidRPr="004A64AB" w:rsidRDefault="004A64AB" w:rsidP="004A64A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В таблице «Ведомость товаров на складе» добавьте справа новый столбец с заголовком «Общая стоимость (руб.)».</w:t>
      </w:r>
    </w:p>
    <w:p w:rsidR="004A64AB" w:rsidRPr="004A64AB" w:rsidRDefault="004A64AB" w:rsidP="004A64A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В первой ячейке нового столбца под заголовком (напротив «Блокнот») установите курсор.</w:t>
      </w:r>
    </w:p>
    <w:p w:rsidR="004A64AB" w:rsidRPr="004A64AB" w:rsidRDefault="004A64AB" w:rsidP="004A64A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Вставьте формулу (вкладка «Макет» -&gt; «Формула»).</w:t>
      </w:r>
    </w:p>
    <w:p w:rsidR="004A64AB" w:rsidRPr="004A64AB" w:rsidRDefault="004A64AB" w:rsidP="004A64A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В диалоговом окне «Формула» введите: </w:t>
      </w:r>
      <w:r w:rsidRPr="004A64AB">
        <w:rPr>
          <w:rFonts w:ascii="Cascadia Mono" w:eastAsia="Times New Roman" w:hAnsi="Cascadia Mono" w:cs="Courier New"/>
          <w:color w:val="0F1115"/>
          <w:sz w:val="20"/>
        </w:rPr>
        <w:t>=PRODUCT(LEFT)</w:t>
      </w: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 xml:space="preserve">. </w:t>
      </w:r>
      <w:proofErr w:type="gramStart"/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Эта функция перемножит значение в ячейке слева от текущей («Цена за единицу») на значение в ячейке двумя колонками левее («Количество»).</w:t>
      </w:r>
      <w:proofErr w:type="gramEnd"/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r w:rsidRPr="004A64AB">
        <w:rPr>
          <w:rFonts w:ascii="Segoe UI" w:eastAsia="Times New Roman" w:hAnsi="Segoe UI" w:cs="Segoe UI"/>
          <w:i/>
          <w:iCs/>
          <w:color w:val="0F1115"/>
          <w:sz w:val="16"/>
        </w:rPr>
        <w:t>Примечание: Функция </w:t>
      </w:r>
      <w:r w:rsidRPr="004A64AB">
        <w:rPr>
          <w:rFonts w:ascii="Cascadia Mono" w:eastAsia="Times New Roman" w:hAnsi="Cascadia Mono" w:cs="Courier New"/>
          <w:color w:val="0F1115"/>
          <w:sz w:val="20"/>
        </w:rPr>
        <w:t>PRODUCT(LEFT)</w:t>
      </w:r>
      <w:r w:rsidRPr="004A64AB">
        <w:rPr>
          <w:rFonts w:ascii="Segoe UI" w:eastAsia="Times New Roman" w:hAnsi="Segoe UI" w:cs="Segoe UI"/>
          <w:i/>
          <w:iCs/>
          <w:color w:val="0F1115"/>
          <w:sz w:val="16"/>
        </w:rPr>
        <w:t> может работать некорректно, если в строке есть текстовые ячейки. Более надежный способ: ввести формулу вручную как </w:t>
      </w:r>
      <w:r w:rsidRPr="004A64AB">
        <w:rPr>
          <w:rFonts w:ascii="Cascadia Mono" w:eastAsia="Times New Roman" w:hAnsi="Cascadia Mono" w:cs="Courier New"/>
          <w:color w:val="0F1115"/>
          <w:sz w:val="20"/>
        </w:rPr>
        <w:t>=C2*D2</w:t>
      </w:r>
      <w:r w:rsidRPr="004A64AB">
        <w:rPr>
          <w:rFonts w:ascii="Segoe UI" w:eastAsia="Times New Roman" w:hAnsi="Segoe UI" w:cs="Segoe UI"/>
          <w:i/>
          <w:iCs/>
          <w:color w:val="0F1115"/>
          <w:sz w:val="16"/>
        </w:rPr>
        <w:t>, где C2 и D2 — адреса ячеек с «Количеством» и «Ценой».</w:t>
      </w:r>
    </w:p>
    <w:p w:rsidR="004A64AB" w:rsidRPr="004A64AB" w:rsidRDefault="004A64AB" w:rsidP="004A64A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Нажмите «ОК». В ячейке должна появиться сумма 750 (15*50).</w:t>
      </w:r>
    </w:p>
    <w:p w:rsidR="004A64AB" w:rsidRPr="004A64AB" w:rsidRDefault="004A64AB" w:rsidP="004A64A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Аналогично заполните остальные ячейки столбца «Общая стоимость».</w:t>
      </w:r>
    </w:p>
    <w:p w:rsidR="004A64AB" w:rsidRPr="004A64AB" w:rsidRDefault="004A64AB" w:rsidP="004A64A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В конце таблицы добавьте строку «Итого».</w:t>
      </w:r>
    </w:p>
    <w:p w:rsidR="004A64AB" w:rsidRPr="004A64AB" w:rsidRDefault="004A64AB" w:rsidP="004A64A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В ячейке «Итого» под столбцом «Общая стоимость» вставьте формулу для подсчета суммы: </w:t>
      </w:r>
      <w:r w:rsidRPr="004A64AB">
        <w:rPr>
          <w:rFonts w:ascii="Cascadia Mono" w:eastAsia="Times New Roman" w:hAnsi="Cascadia Mono" w:cs="Courier New"/>
          <w:color w:val="0F1115"/>
          <w:sz w:val="20"/>
        </w:rPr>
        <w:t>=SUM(ABOVE)</w:t>
      </w: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6D6CF3" w:rsidRDefault="006D6CF3" w:rsidP="004A64AB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b/>
          <w:bCs/>
          <w:color w:val="0F1115"/>
          <w:sz w:val="16"/>
        </w:rPr>
      </w:pPr>
    </w:p>
    <w:p w:rsidR="006D6CF3" w:rsidRDefault="006D6CF3" w:rsidP="004A64AB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b/>
          <w:bCs/>
          <w:color w:val="0F1115"/>
          <w:sz w:val="16"/>
        </w:rPr>
      </w:pPr>
    </w:p>
    <w:p w:rsidR="006D6CF3" w:rsidRDefault="006D6CF3" w:rsidP="004A64AB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b/>
          <w:bCs/>
          <w:color w:val="0F1115"/>
          <w:sz w:val="16"/>
        </w:rPr>
      </w:pPr>
    </w:p>
    <w:p w:rsidR="006D6CF3" w:rsidRDefault="006D6CF3" w:rsidP="004A64AB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b/>
          <w:bCs/>
          <w:color w:val="0F1115"/>
          <w:sz w:val="16"/>
        </w:rPr>
      </w:pPr>
    </w:p>
    <w:p w:rsidR="006D6CF3" w:rsidRDefault="006D6CF3" w:rsidP="004A64AB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b/>
          <w:bCs/>
          <w:color w:val="0F1115"/>
          <w:sz w:val="16"/>
        </w:rPr>
      </w:pPr>
    </w:p>
    <w:p w:rsidR="006D6CF3" w:rsidRDefault="006D6CF3" w:rsidP="004A64AB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b/>
          <w:bCs/>
          <w:color w:val="0F1115"/>
          <w:sz w:val="16"/>
        </w:rPr>
      </w:pPr>
    </w:p>
    <w:p w:rsidR="004A64AB" w:rsidRPr="004A64AB" w:rsidRDefault="004A64AB" w:rsidP="004A64AB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b/>
          <w:bCs/>
          <w:color w:val="0F1115"/>
          <w:sz w:val="16"/>
        </w:rPr>
        <w:lastRenderedPageBreak/>
        <w:t>Задание 5: Создание сложной таблицы (Расписание занятий)</w:t>
      </w:r>
    </w:p>
    <w:p w:rsidR="004A64AB" w:rsidRPr="004A64AB" w:rsidRDefault="004A64AB" w:rsidP="004A64A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На новой странице создайте таблицу для расписания занятий на неделю.</w:t>
      </w:r>
    </w:p>
    <w:p w:rsidR="004A64AB" w:rsidRPr="004A64AB" w:rsidRDefault="004A64AB" w:rsidP="004A64AB">
      <w:pPr>
        <w:numPr>
          <w:ilvl w:val="0"/>
          <w:numId w:val="7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Таблица должна иметь следующую структуру:</w:t>
      </w:r>
    </w:p>
    <w:p w:rsidR="004A64AB" w:rsidRPr="004A64AB" w:rsidRDefault="004A64AB" w:rsidP="004A64AB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Столбцы: Дни недели (Понедельник, Вторник</w:t>
      </w:r>
      <w:proofErr w:type="gramStart"/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, ...).</w:t>
      </w:r>
      <w:proofErr w:type="gramEnd"/>
    </w:p>
    <w:p w:rsidR="004A64AB" w:rsidRPr="004A64AB" w:rsidRDefault="004A64AB" w:rsidP="004A64AB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Строки: Номер пары (1, 2, 3, ...) и время.</w:t>
      </w:r>
    </w:p>
    <w:p w:rsidR="004A64AB" w:rsidRPr="004A64AB" w:rsidRDefault="004A64AB" w:rsidP="004A64A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Объедините ячейки в первой строке для создания общего заголовка «Расписание занятий группы ИСП-21».</w:t>
      </w:r>
    </w:p>
    <w:p w:rsidR="004A64AB" w:rsidRPr="004A64AB" w:rsidRDefault="004A64AB" w:rsidP="004A64A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Объедините ячейки в первом столбце, чтобы вписать номера пар и время (например, 1 пара: 9:00-10:30).</w:t>
      </w:r>
    </w:p>
    <w:p w:rsidR="004A64AB" w:rsidRPr="004A64AB" w:rsidRDefault="004A64AB" w:rsidP="004A64A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Заполните таблицу произвольными названиями дисциплин и фамилиями преподавателей.</w:t>
      </w:r>
    </w:p>
    <w:p w:rsidR="004A64AB" w:rsidRPr="004A64AB" w:rsidRDefault="004A64AB" w:rsidP="004A64A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Используйте различную заливку для четных и нечетных дней недели или для разных пар, чтобы сделать расписание более наглядным.</w:t>
      </w:r>
    </w:p>
    <w:p w:rsidR="004A64AB" w:rsidRPr="004A64AB" w:rsidRDefault="004A64AB" w:rsidP="004A64A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4A64AB">
        <w:rPr>
          <w:rFonts w:ascii="Segoe UI" w:eastAsia="Times New Roman" w:hAnsi="Segoe UI" w:cs="Segoe UI"/>
          <w:color w:val="0F1115"/>
          <w:sz w:val="16"/>
          <w:szCs w:val="16"/>
        </w:rPr>
        <w:t>Установите все границы таблицы и задайте им четкий, хорошо видимый стиль.</w:t>
      </w:r>
    </w:p>
    <w:p w:rsidR="008B22DB" w:rsidRDefault="008B22DB"/>
    <w:p w:rsidR="002903AD" w:rsidRDefault="002903AD"/>
    <w:p w:rsidR="002903AD" w:rsidRDefault="002903AD" w:rsidP="002903AD">
      <w:pPr>
        <w:pStyle w:val="3"/>
        <w:shd w:val="clear" w:color="auto" w:fill="FFFFFF"/>
        <w:spacing w:before="320" w:beforeAutospacing="0" w:after="160" w:afterAutospacing="0"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>Вопросы для контроля знаний по Практической работе №4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 xml:space="preserve">«Работа с табличными документами в программе MS </w:t>
      </w:r>
      <w:proofErr w:type="spellStart"/>
      <w:r>
        <w:rPr>
          <w:rStyle w:val="a3"/>
          <w:rFonts w:ascii="Segoe UI" w:hAnsi="Segoe UI" w:cs="Segoe UI"/>
          <w:color w:val="0F1115"/>
          <w:sz w:val="16"/>
          <w:szCs w:val="16"/>
        </w:rPr>
        <w:t>Word</w:t>
      </w:r>
      <w:proofErr w:type="spellEnd"/>
      <w:r>
        <w:rPr>
          <w:rStyle w:val="a3"/>
          <w:rFonts w:ascii="Segoe UI" w:hAnsi="Segoe UI" w:cs="Segoe UI"/>
          <w:color w:val="0F1115"/>
          <w:sz w:val="16"/>
          <w:szCs w:val="16"/>
        </w:rPr>
        <w:t>»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1. Вопрос:</w:t>
      </w:r>
      <w:r>
        <w:rPr>
          <w:rFonts w:ascii="Segoe UI" w:hAnsi="Segoe UI" w:cs="Segoe UI"/>
          <w:color w:val="0F1115"/>
          <w:sz w:val="16"/>
          <w:szCs w:val="16"/>
        </w:rPr>
        <w:t xml:space="preserve"> На какой вкладке ленты MS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Word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находится основная команда для вставки таблицы в документ?</w:t>
      </w:r>
      <w:r>
        <w:rPr>
          <w:rFonts w:ascii="Segoe UI" w:hAnsi="Segoe UI" w:cs="Segoe UI"/>
          <w:color w:val="0F1115"/>
          <w:sz w:val="16"/>
          <w:szCs w:val="16"/>
        </w:rPr>
        <w:br/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Вкладка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«Вставка»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2. Вопрос:</w:t>
      </w:r>
      <w:r>
        <w:rPr>
          <w:rFonts w:ascii="Segoe UI" w:hAnsi="Segoe UI" w:cs="Segoe UI"/>
          <w:color w:val="0F1115"/>
          <w:sz w:val="16"/>
          <w:szCs w:val="16"/>
        </w:rPr>
        <w:t> Как называется специальный маркер в виде крестика в левом верхнем углу таблицы, при нажатии на который выделяется вся таблица?</w:t>
      </w:r>
      <w:r>
        <w:rPr>
          <w:rFonts w:ascii="Segoe UI" w:hAnsi="Segoe UI" w:cs="Segoe UI"/>
          <w:color w:val="0F1115"/>
          <w:sz w:val="16"/>
          <w:szCs w:val="16"/>
        </w:rPr>
        <w:br/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Маркер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перемещения таблицы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3. Вопрос:</w:t>
      </w:r>
      <w:r>
        <w:rPr>
          <w:rFonts w:ascii="Segoe UI" w:hAnsi="Segoe UI" w:cs="Segoe UI"/>
          <w:color w:val="0F1115"/>
          <w:sz w:val="16"/>
          <w:szCs w:val="16"/>
        </w:rPr>
        <w:t> Какие два основных способа создания таблицы вы знаете?</w:t>
      </w:r>
      <w:r>
        <w:rPr>
          <w:rFonts w:ascii="Segoe UI" w:hAnsi="Segoe UI" w:cs="Segoe UI"/>
          <w:color w:val="0F1115"/>
          <w:sz w:val="16"/>
          <w:szCs w:val="16"/>
        </w:rPr>
        <w:br/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</w:p>
    <w:p w:rsidR="002903AD" w:rsidRDefault="002903AD" w:rsidP="002903A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Вставка таблицы с указанием точного числа строк и столбцов.</w:t>
      </w:r>
    </w:p>
    <w:p w:rsidR="002903AD" w:rsidRDefault="002903AD" w:rsidP="002903A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Рисование таблицы вручную.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4. Вопрос:</w:t>
      </w:r>
      <w:r>
        <w:rPr>
          <w:rFonts w:ascii="Segoe UI" w:hAnsi="Segoe UI" w:cs="Segoe UI"/>
          <w:color w:val="0F1115"/>
          <w:sz w:val="16"/>
          <w:szCs w:val="16"/>
        </w:rPr>
        <w:t> Что нужно сделать, чтобы объединить несколько соседних ячеек в одну?</w:t>
      </w:r>
      <w:r>
        <w:rPr>
          <w:rFonts w:ascii="Segoe UI" w:hAnsi="Segoe UI" w:cs="Segoe UI"/>
          <w:color w:val="0F1115"/>
          <w:sz w:val="16"/>
          <w:szCs w:val="16"/>
        </w:rPr>
        <w:br/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Выделить эти ячейки, щелкнуть по выделенной области правой кнопкой мыши и в контекстном меню выбрать пункт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«Объединить ячейки»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5. Вопрос:</w:t>
      </w:r>
      <w:r>
        <w:rPr>
          <w:rFonts w:ascii="Segoe UI" w:hAnsi="Segoe UI" w:cs="Segoe UI"/>
          <w:color w:val="0F1115"/>
          <w:sz w:val="16"/>
          <w:szCs w:val="16"/>
        </w:rPr>
        <w:t xml:space="preserve"> Как быстро добавить новую строку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в конец существующей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таблицы?</w:t>
      </w:r>
      <w:r>
        <w:rPr>
          <w:rFonts w:ascii="Segoe UI" w:hAnsi="Segoe UI" w:cs="Segoe UI"/>
          <w:color w:val="0F1115"/>
          <w:sz w:val="16"/>
          <w:szCs w:val="16"/>
        </w:rPr>
        <w:br/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Установить курсор в последнюю ячейку таблицы (в правом нижнем углу) и нажать на клавишу </w:t>
      </w:r>
      <w:proofErr w:type="spellStart"/>
      <w:r>
        <w:rPr>
          <w:rStyle w:val="a3"/>
          <w:rFonts w:ascii="Segoe UI" w:hAnsi="Segoe UI" w:cs="Segoe UI"/>
          <w:color w:val="0F1115"/>
          <w:sz w:val="16"/>
          <w:szCs w:val="16"/>
        </w:rPr>
        <w:t>Tab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6. Вопрос:</w:t>
      </w:r>
      <w:r>
        <w:rPr>
          <w:rFonts w:ascii="Segoe UI" w:hAnsi="Segoe UI" w:cs="Segoe UI"/>
          <w:color w:val="0F1115"/>
          <w:sz w:val="16"/>
          <w:szCs w:val="16"/>
        </w:rPr>
        <w:t> Для чего используется инструмент «Границы и заливка»?</w:t>
      </w:r>
      <w:r>
        <w:rPr>
          <w:rFonts w:ascii="Segoe UI" w:hAnsi="Segoe UI" w:cs="Segoe UI"/>
          <w:color w:val="0F1115"/>
          <w:sz w:val="16"/>
          <w:szCs w:val="16"/>
        </w:rPr>
        <w:br/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Этот инструмент позволяет вручную настраивать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тип, цвет и толщину линий (границ)</w:t>
      </w:r>
      <w:r>
        <w:rPr>
          <w:rFonts w:ascii="Segoe UI" w:hAnsi="Segoe UI" w:cs="Segoe UI"/>
          <w:color w:val="0F1115"/>
          <w:sz w:val="16"/>
          <w:szCs w:val="16"/>
        </w:rPr>
        <w:t> таблицы или ее частей, а также изменять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цвет фона (заливку)</w:t>
      </w:r>
      <w:r>
        <w:rPr>
          <w:rFonts w:ascii="Segoe UI" w:hAnsi="Segoe UI" w:cs="Segoe UI"/>
          <w:color w:val="0F1115"/>
          <w:sz w:val="16"/>
          <w:szCs w:val="16"/>
        </w:rPr>
        <w:t> ячеек.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7. Вопрос:</w:t>
      </w:r>
      <w:r>
        <w:rPr>
          <w:rFonts w:ascii="Segoe UI" w:hAnsi="Segoe UI" w:cs="Segoe UI"/>
          <w:color w:val="0F1115"/>
          <w:sz w:val="16"/>
          <w:szCs w:val="16"/>
        </w:rPr>
        <w:t> Как изменить направление текста в ячейке таблицы (например, сделать его вертикальным)?</w:t>
      </w:r>
      <w:r>
        <w:rPr>
          <w:rFonts w:ascii="Segoe UI" w:hAnsi="Segoe UI" w:cs="Segoe UI"/>
          <w:color w:val="0F1115"/>
          <w:sz w:val="16"/>
          <w:szCs w:val="16"/>
        </w:rPr>
        <w:br/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Нужно щелкнуть правой кнопкой мыши по ячейке, выбрать в контекстном меню пункт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«Направление текста...»</w:t>
      </w:r>
      <w:r>
        <w:rPr>
          <w:rFonts w:ascii="Segoe UI" w:hAnsi="Segoe UI" w:cs="Segoe UI"/>
          <w:color w:val="0F1115"/>
          <w:sz w:val="16"/>
          <w:szCs w:val="16"/>
        </w:rPr>
        <w:t> и в открывшемся диалоговом окне выбрать желаемую ориентацию.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8. Вопрос:</w:t>
      </w:r>
      <w:r>
        <w:rPr>
          <w:rFonts w:ascii="Segoe UI" w:hAnsi="Segoe UI" w:cs="Segoe UI"/>
          <w:color w:val="0F1115"/>
          <w:sz w:val="16"/>
          <w:szCs w:val="16"/>
        </w:rPr>
        <w:t> Какое обязательное условие для данных должно быть выполнено, чтобы корректно преобразовать текст в таблицу?</w:t>
      </w:r>
      <w:r>
        <w:rPr>
          <w:rFonts w:ascii="Segoe UI" w:hAnsi="Segoe UI" w:cs="Segoe UI"/>
          <w:color w:val="0F1115"/>
          <w:sz w:val="16"/>
          <w:szCs w:val="16"/>
        </w:rPr>
        <w:br/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Элементы будущих строк и столбцов должны быть разделены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единообразными разделителями</w:t>
      </w:r>
      <w:r>
        <w:rPr>
          <w:rFonts w:ascii="Segoe UI" w:hAnsi="Segoe UI" w:cs="Segoe UI"/>
          <w:color w:val="0F1115"/>
          <w:sz w:val="16"/>
          <w:szCs w:val="16"/>
        </w:rPr>
        <w:t> (например, знаками табуляции, запятыми или точками с запятой).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9. Вопрос:</w:t>
      </w:r>
      <w:r>
        <w:rPr>
          <w:rFonts w:ascii="Segoe UI" w:hAnsi="Segoe UI" w:cs="Segoe UI"/>
          <w:color w:val="0F1115"/>
          <w:sz w:val="16"/>
          <w:szCs w:val="16"/>
        </w:rPr>
        <w:t xml:space="preserve"> Какая функция используется в формулах MS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Word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для суммирования чисел в ячейках, расположенных выше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текущей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>?</w:t>
      </w:r>
      <w:r>
        <w:rPr>
          <w:rFonts w:ascii="Segoe UI" w:hAnsi="Segoe UI" w:cs="Segoe UI"/>
          <w:color w:val="0F1115"/>
          <w:sz w:val="16"/>
          <w:szCs w:val="16"/>
        </w:rPr>
        <w:br/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Функция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=SUM(ABOVE)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10. Вопрос:</w:t>
      </w:r>
      <w:r>
        <w:rPr>
          <w:rFonts w:ascii="Segoe UI" w:hAnsi="Segoe UI" w:cs="Segoe UI"/>
          <w:color w:val="0F1115"/>
          <w:sz w:val="16"/>
          <w:szCs w:val="16"/>
        </w:rPr>
        <w:t> Какую функцию вы использовали бы для умножения содержимого двух соседних ячеек?</w:t>
      </w:r>
      <w:r>
        <w:rPr>
          <w:rFonts w:ascii="Segoe UI" w:hAnsi="Segoe UI" w:cs="Segoe UI"/>
          <w:color w:val="0F1115"/>
          <w:sz w:val="16"/>
          <w:szCs w:val="16"/>
        </w:rPr>
        <w:br/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Функцию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=PRODUCT()</w:t>
      </w:r>
      <w:r>
        <w:rPr>
          <w:rFonts w:ascii="Segoe UI" w:hAnsi="Segoe UI" w:cs="Segoe UI"/>
          <w:color w:val="0F1115"/>
          <w:sz w:val="16"/>
          <w:szCs w:val="16"/>
        </w:rPr>
        <w:t> с указанием направления или адресов ячеек, например,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=PRODUCT(LEFT)</w:t>
      </w:r>
      <w:r>
        <w:rPr>
          <w:rFonts w:ascii="Segoe UI" w:hAnsi="Segoe UI" w:cs="Segoe UI"/>
          <w:color w:val="0F1115"/>
          <w:sz w:val="16"/>
          <w:szCs w:val="16"/>
        </w:rPr>
        <w:t> или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=C2*D2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11. Вопрос:</w:t>
      </w:r>
      <w:r>
        <w:rPr>
          <w:rFonts w:ascii="Segoe UI" w:hAnsi="Segoe UI" w:cs="Segoe UI"/>
          <w:color w:val="0F1115"/>
          <w:sz w:val="16"/>
          <w:szCs w:val="16"/>
        </w:rPr>
        <w:t> Где находятся инструменты для изменения выравнивания текста внутри ячейки (например, по верхнему краю, по центру по вертикали)?</w:t>
      </w:r>
      <w:r>
        <w:rPr>
          <w:rFonts w:ascii="Segoe UI" w:hAnsi="Segoe UI" w:cs="Segoe UI"/>
          <w:color w:val="0F1115"/>
          <w:sz w:val="16"/>
          <w:szCs w:val="16"/>
        </w:rPr>
        <w:br/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Эти инструменты находятся на вкладке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«Макет»</w:t>
      </w:r>
      <w:r>
        <w:rPr>
          <w:rFonts w:ascii="Segoe UI" w:hAnsi="Segoe UI" w:cs="Segoe UI"/>
          <w:color w:val="0F1115"/>
          <w:sz w:val="16"/>
          <w:szCs w:val="16"/>
        </w:rPr>
        <w:t> (появляется при работе с таблицами) в группе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«Выравнивание»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12. Вопрос:</w:t>
      </w:r>
      <w:r>
        <w:rPr>
          <w:rFonts w:ascii="Segoe UI" w:hAnsi="Segoe UI" w:cs="Segoe UI"/>
          <w:color w:val="0F1115"/>
          <w:sz w:val="16"/>
          <w:szCs w:val="16"/>
        </w:rPr>
        <w:t xml:space="preserve"> Что такое «Стили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таблиц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» и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какую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их основную пользу?</w:t>
      </w:r>
      <w:r>
        <w:rPr>
          <w:rFonts w:ascii="Segoe UI" w:hAnsi="Segoe UI" w:cs="Segoe UI"/>
          <w:color w:val="0F1115"/>
          <w:sz w:val="16"/>
          <w:szCs w:val="16"/>
        </w:rPr>
        <w:br/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Это готовые наборы форматирования (комбинации границ, заливок, шрифтов). Их основная польза — возможность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быстро и единообразно оформить всю таблицу</w:t>
      </w:r>
      <w:r>
        <w:rPr>
          <w:rFonts w:ascii="Segoe UI" w:hAnsi="Segoe UI" w:cs="Segoe UI"/>
          <w:color w:val="0F1115"/>
          <w:sz w:val="16"/>
          <w:szCs w:val="16"/>
        </w:rPr>
        <w:t>, придав ей профессиональный вид.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lastRenderedPageBreak/>
        <w:t>13. Вопрос:</w:t>
      </w:r>
      <w:r>
        <w:rPr>
          <w:rFonts w:ascii="Segoe UI" w:hAnsi="Segoe UI" w:cs="Segoe UI"/>
          <w:color w:val="0F1115"/>
          <w:sz w:val="16"/>
          <w:szCs w:val="16"/>
        </w:rPr>
        <w:t> Как можно быстро удалить всю таблицу из документа?</w:t>
      </w:r>
      <w:r>
        <w:rPr>
          <w:rFonts w:ascii="Segoe UI" w:hAnsi="Segoe UI" w:cs="Segoe UI"/>
          <w:color w:val="0F1115"/>
          <w:sz w:val="16"/>
          <w:szCs w:val="16"/>
        </w:rPr>
        <w:br/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Выделить таблицу с помощью маркера перемещения или любым другим способом, щелкнуть правой кнопкой мыши и в контекстном меню выбрать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«Удалить таблицу»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14. Вопрос:</w:t>
      </w:r>
      <w:r>
        <w:rPr>
          <w:rFonts w:ascii="Segoe UI" w:hAnsi="Segoe UI" w:cs="Segoe UI"/>
          <w:color w:val="0F1115"/>
          <w:sz w:val="16"/>
          <w:szCs w:val="16"/>
        </w:rPr>
        <w:t> Предположим, вы выделили столбец. Какой командой контекстного меню вы воспользуетесь, чтобы вставить новый столбец слева от него?</w:t>
      </w:r>
      <w:r>
        <w:rPr>
          <w:rFonts w:ascii="Segoe UI" w:hAnsi="Segoe UI" w:cs="Segoe UI"/>
          <w:color w:val="0F1115"/>
          <w:sz w:val="16"/>
          <w:szCs w:val="16"/>
        </w:rPr>
        <w:br/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Нужно щелкнуть правой кнопкой мыши, выбрать пункт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«Вставить»</w:t>
      </w:r>
      <w:r>
        <w:rPr>
          <w:rFonts w:ascii="Segoe UI" w:hAnsi="Segoe UI" w:cs="Segoe UI"/>
          <w:color w:val="0F1115"/>
          <w:sz w:val="16"/>
          <w:szCs w:val="16"/>
        </w:rPr>
        <w:t>, а затем в подменю —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«Вставить столбцы слева»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2903AD" w:rsidRDefault="002903AD" w:rsidP="002903AD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15. Вопрос:</w:t>
      </w:r>
      <w:r>
        <w:rPr>
          <w:rFonts w:ascii="Segoe UI" w:hAnsi="Segoe UI" w:cs="Segoe UI"/>
          <w:color w:val="0F1115"/>
          <w:sz w:val="16"/>
          <w:szCs w:val="16"/>
        </w:rPr>
        <w:t> В чем разница между маркером перемещения таблицы (крестик) и маркером изменения размера (маленький белый квадратик в правом нижнем углу)?</w:t>
      </w:r>
      <w:r>
        <w:rPr>
          <w:rFonts w:ascii="Segoe UI" w:hAnsi="Segoe UI" w:cs="Segoe UI"/>
          <w:color w:val="0F1115"/>
          <w:sz w:val="16"/>
          <w:szCs w:val="16"/>
        </w:rPr>
        <w:br/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</w:p>
    <w:p w:rsidR="002903AD" w:rsidRDefault="002903AD" w:rsidP="002903A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Маркер перемещения</w:t>
      </w:r>
      <w:r>
        <w:rPr>
          <w:rFonts w:ascii="Segoe UI" w:hAnsi="Segoe UI" w:cs="Segoe UI"/>
          <w:color w:val="0F1115"/>
          <w:sz w:val="16"/>
          <w:szCs w:val="16"/>
        </w:rPr>
        <w:t> используется для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выделения всей таблицы</w:t>
      </w:r>
      <w:r>
        <w:rPr>
          <w:rFonts w:ascii="Segoe UI" w:hAnsi="Segoe UI" w:cs="Segoe UI"/>
          <w:color w:val="0F1115"/>
          <w:sz w:val="16"/>
          <w:szCs w:val="16"/>
        </w:rPr>
        <w:t> и ее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перетаскивания</w:t>
      </w:r>
      <w:r>
        <w:rPr>
          <w:rFonts w:ascii="Segoe UI" w:hAnsi="Segoe UI" w:cs="Segoe UI"/>
          <w:color w:val="0F1115"/>
          <w:sz w:val="16"/>
          <w:szCs w:val="16"/>
        </w:rPr>
        <w:t> в другое место документа.</w:t>
      </w:r>
    </w:p>
    <w:p w:rsidR="002903AD" w:rsidRDefault="002903AD" w:rsidP="002903A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Маркер изменения размера</w:t>
      </w:r>
      <w:r>
        <w:rPr>
          <w:rFonts w:ascii="Segoe UI" w:hAnsi="Segoe UI" w:cs="Segoe UI"/>
          <w:color w:val="0F1115"/>
          <w:sz w:val="16"/>
          <w:szCs w:val="16"/>
        </w:rPr>
        <w:t> позволяет мышью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пропорционально масштабировать</w:t>
      </w:r>
      <w:r>
        <w:rPr>
          <w:rFonts w:ascii="Segoe UI" w:hAnsi="Segoe UI" w:cs="Segoe UI"/>
          <w:color w:val="0F1115"/>
          <w:sz w:val="16"/>
          <w:szCs w:val="16"/>
        </w:rPr>
        <w:t> всю таблицу, изменяя ее общие размеры.</w:t>
      </w:r>
    </w:p>
    <w:p w:rsidR="002903AD" w:rsidRDefault="002903AD"/>
    <w:sectPr w:rsidR="002903AD" w:rsidSect="008B22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F0DE2"/>
    <w:multiLevelType w:val="multilevel"/>
    <w:tmpl w:val="9F44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5E0196"/>
    <w:multiLevelType w:val="multilevel"/>
    <w:tmpl w:val="12D2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AE21FE"/>
    <w:multiLevelType w:val="multilevel"/>
    <w:tmpl w:val="9348D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B87EEA"/>
    <w:multiLevelType w:val="multilevel"/>
    <w:tmpl w:val="47D08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EF6762"/>
    <w:multiLevelType w:val="multilevel"/>
    <w:tmpl w:val="B30E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E2D36BE"/>
    <w:multiLevelType w:val="multilevel"/>
    <w:tmpl w:val="86584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1E74E9"/>
    <w:multiLevelType w:val="multilevel"/>
    <w:tmpl w:val="A564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507DDC"/>
    <w:multiLevelType w:val="multilevel"/>
    <w:tmpl w:val="46C69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29337E8"/>
    <w:multiLevelType w:val="multilevel"/>
    <w:tmpl w:val="E228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8"/>
  </w:num>
  <w:num w:numId="6">
    <w:abstractNumId w:val="0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626271"/>
    <w:rsid w:val="002903AD"/>
    <w:rsid w:val="004A64AB"/>
    <w:rsid w:val="00626271"/>
    <w:rsid w:val="006D6CF3"/>
    <w:rsid w:val="0070082D"/>
    <w:rsid w:val="008B22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22DB"/>
  </w:style>
  <w:style w:type="paragraph" w:styleId="3">
    <w:name w:val="heading 3"/>
    <w:basedOn w:val="a"/>
    <w:link w:val="30"/>
    <w:uiPriority w:val="9"/>
    <w:qFormat/>
    <w:rsid w:val="006262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2627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626271"/>
    <w:rPr>
      <w:b/>
      <w:bCs/>
    </w:rPr>
  </w:style>
  <w:style w:type="paragraph" w:customStyle="1" w:styleId="ds-markdown-paragraph">
    <w:name w:val="ds-markdown-paragraph"/>
    <w:basedOn w:val="a"/>
    <w:rsid w:val="00626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A64A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A64AB"/>
  </w:style>
  <w:style w:type="paragraph" w:styleId="HTML0">
    <w:name w:val="HTML Preformatted"/>
    <w:basedOn w:val="a"/>
    <w:link w:val="HTML1"/>
    <w:uiPriority w:val="99"/>
    <w:semiHidden/>
    <w:unhideWhenUsed/>
    <w:rsid w:val="004A64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A64AB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A64AB"/>
    <w:rPr>
      <w:i/>
      <w:iCs/>
    </w:rPr>
  </w:style>
  <w:style w:type="table" w:styleId="a5">
    <w:name w:val="Table Grid"/>
    <w:basedOn w:val="a1"/>
    <w:uiPriority w:val="59"/>
    <w:rsid w:val="004A64A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01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2102">
          <w:marLeft w:val="0"/>
          <w:marRight w:val="0"/>
          <w:marTop w:val="1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2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5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1364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5</cp:revision>
  <dcterms:created xsi:type="dcterms:W3CDTF">2025-10-01T08:51:00Z</dcterms:created>
  <dcterms:modified xsi:type="dcterms:W3CDTF">2025-10-01T12:34:00Z</dcterms:modified>
</cp:coreProperties>
</file>