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08280" w14:textId="41D61D95" w:rsidR="006E79BC" w:rsidRPr="00E105CA" w:rsidRDefault="006E79BC" w:rsidP="006E79BC">
      <w:pPr>
        <w:jc w:val="center"/>
        <w:rPr>
          <w:rFonts w:asciiTheme="majorBidi" w:hAnsiTheme="majorBidi" w:cstheme="majorBidi"/>
          <w:b/>
          <w:bCs/>
          <w:sz w:val="24"/>
          <w:szCs w:val="24"/>
        </w:rPr>
      </w:pPr>
      <w:r w:rsidRPr="00E105CA">
        <w:rPr>
          <w:rFonts w:asciiTheme="majorBidi" w:hAnsiTheme="majorBidi" w:cstheme="majorBidi"/>
          <w:b/>
          <w:bCs/>
          <w:sz w:val="24"/>
          <w:szCs w:val="24"/>
        </w:rPr>
        <w:t xml:space="preserve">Workshop </w:t>
      </w:r>
      <w:r>
        <w:rPr>
          <w:rFonts w:asciiTheme="majorBidi" w:hAnsiTheme="majorBidi" w:cstheme="majorBidi"/>
          <w:b/>
          <w:bCs/>
          <w:sz w:val="24"/>
          <w:szCs w:val="24"/>
        </w:rPr>
        <w:t>5</w:t>
      </w:r>
    </w:p>
    <w:p w14:paraId="1ADB432A" w14:textId="77777777" w:rsidR="006E79BC" w:rsidRDefault="006E79BC" w:rsidP="006E79BC">
      <w:pPr>
        <w:jc w:val="center"/>
        <w:rPr>
          <w:rFonts w:asciiTheme="majorBidi" w:hAnsiTheme="majorBidi" w:cstheme="majorBidi"/>
          <w:i/>
          <w:iCs/>
          <w:sz w:val="24"/>
          <w:szCs w:val="24"/>
        </w:rPr>
      </w:pPr>
      <w:r w:rsidRPr="00E105CA">
        <w:rPr>
          <w:rFonts w:asciiTheme="majorBidi" w:hAnsiTheme="majorBidi" w:cstheme="majorBidi"/>
          <w:i/>
          <w:iCs/>
          <w:sz w:val="24"/>
          <w:szCs w:val="24"/>
        </w:rPr>
        <w:t>Maria Lucía Castillo García</w:t>
      </w:r>
    </w:p>
    <w:p w14:paraId="68AC73DA" w14:textId="77777777" w:rsidR="006E79BC" w:rsidRDefault="006E79BC" w:rsidP="006E79BC">
      <w:pPr>
        <w:rPr>
          <w:rFonts w:asciiTheme="majorBidi" w:hAnsiTheme="majorBidi" w:cstheme="majorBidi"/>
          <w:i/>
          <w:iCs/>
          <w:sz w:val="24"/>
          <w:szCs w:val="24"/>
        </w:rPr>
      </w:pPr>
    </w:p>
    <w:sdt>
      <w:sdtPr>
        <w:rPr>
          <w:rFonts w:asciiTheme="minorHAnsi" w:eastAsiaTheme="minorHAnsi" w:hAnsiTheme="minorHAnsi" w:cstheme="minorBidi"/>
          <w:color w:val="auto"/>
          <w:kern w:val="2"/>
          <w:sz w:val="22"/>
          <w:szCs w:val="22"/>
          <w:lang w:val="es-MX" w:eastAsia="en-US"/>
          <w14:ligatures w14:val="standardContextual"/>
        </w:rPr>
        <w:id w:val="-91399720"/>
        <w:docPartObj>
          <w:docPartGallery w:val="Table of Contents"/>
          <w:docPartUnique/>
        </w:docPartObj>
      </w:sdtPr>
      <w:sdtEndPr>
        <w:rPr>
          <w:b/>
          <w:bCs/>
        </w:rPr>
      </w:sdtEndPr>
      <w:sdtContent>
        <w:p w14:paraId="3AE56AFB" w14:textId="77777777" w:rsidR="006E79BC" w:rsidRDefault="006E79BC" w:rsidP="006E79BC">
          <w:pPr>
            <w:pStyle w:val="TtuloTDC"/>
          </w:pPr>
          <w:r>
            <w:rPr>
              <w:lang w:val="es-MX"/>
            </w:rPr>
            <w:t>Índice de entregables</w:t>
          </w:r>
        </w:p>
        <w:p w14:paraId="072D346C" w14:textId="1A8D84AE" w:rsidR="005718F6" w:rsidRDefault="006E79BC">
          <w:pPr>
            <w:pStyle w:val="TDC1"/>
            <w:tabs>
              <w:tab w:val="right" w:leader="dot" w:pos="9350"/>
            </w:tabs>
            <w:rPr>
              <w:rFonts w:eastAsiaTheme="minorEastAsia"/>
              <w:noProof/>
              <w:sz w:val="24"/>
              <w:szCs w:val="24"/>
              <w:lang w:eastAsia="es-CO"/>
            </w:rPr>
          </w:pPr>
          <w:r>
            <w:fldChar w:fldCharType="begin"/>
          </w:r>
          <w:r>
            <w:instrText xml:space="preserve"> TOC \o "1-3" \h \z \u </w:instrText>
          </w:r>
          <w:r>
            <w:fldChar w:fldCharType="separate"/>
          </w:r>
          <w:hyperlink w:anchor="_Toc239621991" w:history="1">
            <w:r w:rsidR="005718F6" w:rsidRPr="00241D60">
              <w:rPr>
                <w:rStyle w:val="Hipervnculo"/>
                <w:rFonts w:asciiTheme="majorBidi" w:hAnsiTheme="majorBidi"/>
                <w:b/>
                <w:bCs/>
                <w:noProof/>
              </w:rPr>
              <w:t>Evidencia</w:t>
            </w:r>
            <w:r w:rsidR="005718F6">
              <w:rPr>
                <w:noProof/>
                <w:webHidden/>
              </w:rPr>
              <w:tab/>
            </w:r>
            <w:r w:rsidR="005718F6">
              <w:rPr>
                <w:noProof/>
                <w:webHidden/>
              </w:rPr>
              <w:fldChar w:fldCharType="begin"/>
            </w:r>
            <w:r w:rsidR="005718F6">
              <w:rPr>
                <w:noProof/>
                <w:webHidden/>
              </w:rPr>
              <w:instrText xml:space="preserve"> PAGEREF _Toc239621991 \h </w:instrText>
            </w:r>
            <w:r w:rsidR="005718F6">
              <w:rPr>
                <w:noProof/>
                <w:webHidden/>
              </w:rPr>
            </w:r>
            <w:r w:rsidR="005718F6">
              <w:rPr>
                <w:noProof/>
                <w:webHidden/>
              </w:rPr>
              <w:fldChar w:fldCharType="separate"/>
            </w:r>
            <w:r w:rsidR="009F5F57">
              <w:rPr>
                <w:noProof/>
                <w:webHidden/>
              </w:rPr>
              <w:t>2</w:t>
            </w:r>
            <w:r w:rsidR="005718F6">
              <w:rPr>
                <w:noProof/>
                <w:webHidden/>
              </w:rPr>
              <w:fldChar w:fldCharType="end"/>
            </w:r>
          </w:hyperlink>
        </w:p>
        <w:p w14:paraId="6C40B745" w14:textId="126C4580" w:rsidR="005718F6" w:rsidRDefault="005718F6">
          <w:pPr>
            <w:pStyle w:val="TDC2"/>
            <w:tabs>
              <w:tab w:val="right" w:leader="dot" w:pos="9350"/>
            </w:tabs>
            <w:rPr>
              <w:noProof/>
            </w:rPr>
          </w:pPr>
          <w:hyperlink w:anchor="_Toc239621992" w:history="1">
            <w:r w:rsidRPr="00241D60">
              <w:rPr>
                <w:rStyle w:val="Hipervnculo"/>
                <w:rFonts w:asciiTheme="majorBidi" w:hAnsiTheme="majorBidi"/>
                <w:b/>
                <w:bCs/>
                <w:noProof/>
              </w:rPr>
              <w:t>Parte 1: MongoDB manual</w:t>
            </w:r>
            <w:r>
              <w:rPr>
                <w:noProof/>
                <w:webHidden/>
              </w:rPr>
              <w:tab/>
            </w:r>
            <w:r>
              <w:rPr>
                <w:noProof/>
                <w:webHidden/>
              </w:rPr>
              <w:fldChar w:fldCharType="begin"/>
            </w:r>
            <w:r>
              <w:rPr>
                <w:noProof/>
                <w:webHidden/>
              </w:rPr>
              <w:instrText xml:space="preserve"> PAGEREF _Toc239621992 \h </w:instrText>
            </w:r>
            <w:r>
              <w:rPr>
                <w:noProof/>
                <w:webHidden/>
              </w:rPr>
            </w:r>
            <w:r>
              <w:rPr>
                <w:noProof/>
                <w:webHidden/>
              </w:rPr>
              <w:fldChar w:fldCharType="separate"/>
            </w:r>
            <w:r w:rsidR="009F5F57">
              <w:rPr>
                <w:noProof/>
                <w:webHidden/>
              </w:rPr>
              <w:t>2</w:t>
            </w:r>
            <w:r>
              <w:rPr>
                <w:noProof/>
                <w:webHidden/>
              </w:rPr>
              <w:fldChar w:fldCharType="end"/>
            </w:r>
          </w:hyperlink>
        </w:p>
        <w:p w14:paraId="09C3B272" w14:textId="0527AA28" w:rsidR="005718F6" w:rsidRDefault="005718F6">
          <w:pPr>
            <w:pStyle w:val="TDC2"/>
            <w:tabs>
              <w:tab w:val="right" w:leader="dot" w:pos="9350"/>
            </w:tabs>
            <w:rPr>
              <w:noProof/>
            </w:rPr>
          </w:pPr>
          <w:hyperlink w:anchor="_Toc239621993" w:history="1">
            <w:r w:rsidRPr="00241D60">
              <w:rPr>
                <w:rStyle w:val="Hipervnculo"/>
                <w:rFonts w:asciiTheme="majorBidi" w:hAnsiTheme="majorBidi"/>
                <w:b/>
                <w:bCs/>
                <w:noProof/>
              </w:rPr>
              <w:t>Parte 2: Explorar colecciones y documentos</w:t>
            </w:r>
            <w:r>
              <w:rPr>
                <w:noProof/>
                <w:webHidden/>
              </w:rPr>
              <w:tab/>
            </w:r>
            <w:r>
              <w:rPr>
                <w:noProof/>
                <w:webHidden/>
              </w:rPr>
              <w:fldChar w:fldCharType="begin"/>
            </w:r>
            <w:r>
              <w:rPr>
                <w:noProof/>
                <w:webHidden/>
              </w:rPr>
              <w:instrText xml:space="preserve"> PAGEREF _Toc239621993 \h </w:instrText>
            </w:r>
            <w:r>
              <w:rPr>
                <w:noProof/>
                <w:webHidden/>
              </w:rPr>
            </w:r>
            <w:r>
              <w:rPr>
                <w:noProof/>
                <w:webHidden/>
              </w:rPr>
              <w:fldChar w:fldCharType="separate"/>
            </w:r>
            <w:r w:rsidR="009F5F57">
              <w:rPr>
                <w:noProof/>
                <w:webHidden/>
              </w:rPr>
              <w:t>3</w:t>
            </w:r>
            <w:r>
              <w:rPr>
                <w:noProof/>
                <w:webHidden/>
              </w:rPr>
              <w:fldChar w:fldCharType="end"/>
            </w:r>
          </w:hyperlink>
        </w:p>
        <w:p w14:paraId="33A181BA" w14:textId="6FD35BC4" w:rsidR="005718F6" w:rsidRDefault="005718F6">
          <w:pPr>
            <w:pStyle w:val="TDC2"/>
            <w:tabs>
              <w:tab w:val="right" w:leader="dot" w:pos="9350"/>
            </w:tabs>
            <w:rPr>
              <w:noProof/>
            </w:rPr>
          </w:pPr>
          <w:hyperlink w:anchor="_Toc239621994" w:history="1">
            <w:r w:rsidRPr="00241D60">
              <w:rPr>
                <w:rStyle w:val="Hipervnculo"/>
                <w:rFonts w:asciiTheme="majorBidi" w:hAnsiTheme="majorBidi"/>
                <w:b/>
                <w:bCs/>
                <w:noProof/>
              </w:rPr>
              <w:t>Parte 3: Automatización mediante archivo JavaScript</w:t>
            </w:r>
            <w:r>
              <w:rPr>
                <w:noProof/>
                <w:webHidden/>
              </w:rPr>
              <w:tab/>
            </w:r>
            <w:r>
              <w:rPr>
                <w:noProof/>
                <w:webHidden/>
              </w:rPr>
              <w:fldChar w:fldCharType="begin"/>
            </w:r>
            <w:r>
              <w:rPr>
                <w:noProof/>
                <w:webHidden/>
              </w:rPr>
              <w:instrText xml:space="preserve"> PAGEREF _Toc239621994 \h </w:instrText>
            </w:r>
            <w:r>
              <w:rPr>
                <w:noProof/>
                <w:webHidden/>
              </w:rPr>
            </w:r>
            <w:r>
              <w:rPr>
                <w:noProof/>
                <w:webHidden/>
              </w:rPr>
              <w:fldChar w:fldCharType="separate"/>
            </w:r>
            <w:r w:rsidR="009F5F57">
              <w:rPr>
                <w:noProof/>
                <w:webHidden/>
              </w:rPr>
              <w:t>5</w:t>
            </w:r>
            <w:r>
              <w:rPr>
                <w:noProof/>
                <w:webHidden/>
              </w:rPr>
              <w:fldChar w:fldCharType="end"/>
            </w:r>
          </w:hyperlink>
        </w:p>
        <w:p w14:paraId="55FA8CE4" w14:textId="2C0F86FF" w:rsidR="005718F6" w:rsidRDefault="005718F6">
          <w:pPr>
            <w:pStyle w:val="TDC2"/>
            <w:tabs>
              <w:tab w:val="right" w:leader="dot" w:pos="9350"/>
            </w:tabs>
            <w:rPr>
              <w:noProof/>
            </w:rPr>
          </w:pPr>
          <w:hyperlink w:anchor="_Toc239621995" w:history="1">
            <w:r w:rsidRPr="00241D60">
              <w:rPr>
                <w:rStyle w:val="Hipervnculo"/>
                <w:rFonts w:asciiTheme="majorBidi" w:hAnsiTheme="majorBidi"/>
                <w:b/>
                <w:bCs/>
                <w:noProof/>
              </w:rPr>
              <w:t>Parte 4: Verificar la carga automática</w:t>
            </w:r>
            <w:r>
              <w:rPr>
                <w:noProof/>
                <w:webHidden/>
              </w:rPr>
              <w:tab/>
            </w:r>
            <w:r>
              <w:rPr>
                <w:noProof/>
                <w:webHidden/>
              </w:rPr>
              <w:fldChar w:fldCharType="begin"/>
            </w:r>
            <w:r>
              <w:rPr>
                <w:noProof/>
                <w:webHidden/>
              </w:rPr>
              <w:instrText xml:space="preserve"> PAGEREF _Toc239621995 \h </w:instrText>
            </w:r>
            <w:r>
              <w:rPr>
                <w:noProof/>
                <w:webHidden/>
              </w:rPr>
            </w:r>
            <w:r>
              <w:rPr>
                <w:noProof/>
                <w:webHidden/>
              </w:rPr>
              <w:fldChar w:fldCharType="separate"/>
            </w:r>
            <w:r w:rsidR="009F5F57">
              <w:rPr>
                <w:noProof/>
                <w:webHidden/>
              </w:rPr>
              <w:t>6</w:t>
            </w:r>
            <w:r>
              <w:rPr>
                <w:noProof/>
                <w:webHidden/>
              </w:rPr>
              <w:fldChar w:fldCharType="end"/>
            </w:r>
          </w:hyperlink>
        </w:p>
        <w:p w14:paraId="07FBFC3F" w14:textId="1501BCB4" w:rsidR="005718F6" w:rsidRDefault="005718F6">
          <w:pPr>
            <w:pStyle w:val="TDC2"/>
            <w:tabs>
              <w:tab w:val="right" w:leader="dot" w:pos="9350"/>
            </w:tabs>
            <w:rPr>
              <w:noProof/>
            </w:rPr>
          </w:pPr>
          <w:hyperlink w:anchor="_Toc239621996" w:history="1">
            <w:r w:rsidRPr="00241D60">
              <w:rPr>
                <w:rStyle w:val="Hipervnculo"/>
                <w:rFonts w:asciiTheme="majorBidi" w:hAnsiTheme="majorBidi"/>
                <w:b/>
                <w:bCs/>
                <w:noProof/>
              </w:rPr>
              <w:t>Parte 5: Reto de modelado</w:t>
            </w:r>
            <w:r>
              <w:rPr>
                <w:noProof/>
                <w:webHidden/>
              </w:rPr>
              <w:tab/>
            </w:r>
            <w:r>
              <w:rPr>
                <w:noProof/>
                <w:webHidden/>
              </w:rPr>
              <w:fldChar w:fldCharType="begin"/>
            </w:r>
            <w:r>
              <w:rPr>
                <w:noProof/>
                <w:webHidden/>
              </w:rPr>
              <w:instrText xml:space="preserve"> PAGEREF _Toc239621996 \h </w:instrText>
            </w:r>
            <w:r>
              <w:rPr>
                <w:noProof/>
                <w:webHidden/>
              </w:rPr>
            </w:r>
            <w:r>
              <w:rPr>
                <w:noProof/>
                <w:webHidden/>
              </w:rPr>
              <w:fldChar w:fldCharType="separate"/>
            </w:r>
            <w:r w:rsidR="009F5F57">
              <w:rPr>
                <w:noProof/>
                <w:webHidden/>
              </w:rPr>
              <w:t>7</w:t>
            </w:r>
            <w:r>
              <w:rPr>
                <w:noProof/>
                <w:webHidden/>
              </w:rPr>
              <w:fldChar w:fldCharType="end"/>
            </w:r>
          </w:hyperlink>
        </w:p>
        <w:p w14:paraId="6908A233" w14:textId="1EAE5EFB" w:rsidR="005718F6" w:rsidRDefault="005718F6">
          <w:pPr>
            <w:pStyle w:val="TDC2"/>
            <w:tabs>
              <w:tab w:val="right" w:leader="dot" w:pos="9350"/>
            </w:tabs>
            <w:rPr>
              <w:noProof/>
            </w:rPr>
          </w:pPr>
          <w:hyperlink w:anchor="_Toc239621997" w:history="1">
            <w:r w:rsidRPr="00241D60">
              <w:rPr>
                <w:rStyle w:val="Hipervnculo"/>
                <w:rFonts w:asciiTheme="majorBidi" w:hAnsiTheme="majorBidi"/>
                <w:b/>
                <w:bCs/>
                <w:noProof/>
              </w:rPr>
              <w:t>Parte 6: Comparación PostgreSQL vs MongoDB</w:t>
            </w:r>
            <w:r>
              <w:rPr>
                <w:noProof/>
                <w:webHidden/>
              </w:rPr>
              <w:tab/>
            </w:r>
            <w:r>
              <w:rPr>
                <w:noProof/>
                <w:webHidden/>
              </w:rPr>
              <w:fldChar w:fldCharType="begin"/>
            </w:r>
            <w:r>
              <w:rPr>
                <w:noProof/>
                <w:webHidden/>
              </w:rPr>
              <w:instrText xml:space="preserve"> PAGEREF _Toc239621997 \h </w:instrText>
            </w:r>
            <w:r>
              <w:rPr>
                <w:noProof/>
                <w:webHidden/>
              </w:rPr>
            </w:r>
            <w:r>
              <w:rPr>
                <w:noProof/>
                <w:webHidden/>
              </w:rPr>
              <w:fldChar w:fldCharType="separate"/>
            </w:r>
            <w:r w:rsidR="009F5F57">
              <w:rPr>
                <w:noProof/>
                <w:webHidden/>
              </w:rPr>
              <w:t>9</w:t>
            </w:r>
            <w:r>
              <w:rPr>
                <w:noProof/>
                <w:webHidden/>
              </w:rPr>
              <w:fldChar w:fldCharType="end"/>
            </w:r>
          </w:hyperlink>
        </w:p>
        <w:p w14:paraId="4466E8AA" w14:textId="0B4369E7" w:rsidR="006E79BC" w:rsidRDefault="006E79BC" w:rsidP="006E79BC">
          <w:r>
            <w:rPr>
              <w:b/>
              <w:bCs/>
              <w:lang w:val="es-MX"/>
            </w:rPr>
            <w:fldChar w:fldCharType="end"/>
          </w:r>
        </w:p>
      </w:sdtContent>
    </w:sdt>
    <w:p w14:paraId="3AF88D5C" w14:textId="77777777" w:rsidR="006E79BC" w:rsidRDefault="006E79BC" w:rsidP="006E79BC">
      <w:pPr>
        <w:rPr>
          <w:rFonts w:asciiTheme="majorBidi" w:hAnsiTheme="majorBidi" w:cstheme="majorBidi"/>
          <w:i/>
          <w:iCs/>
          <w:sz w:val="24"/>
          <w:szCs w:val="24"/>
        </w:rPr>
      </w:pPr>
    </w:p>
    <w:p w14:paraId="6C53E6D3" w14:textId="77777777" w:rsidR="006E79BC" w:rsidRDefault="006E79BC" w:rsidP="006E79BC">
      <w:pPr>
        <w:pStyle w:val="Ttulo1"/>
        <w:rPr>
          <w:rFonts w:asciiTheme="majorBidi" w:hAnsiTheme="majorBidi"/>
          <w:b/>
          <w:bCs/>
          <w:color w:val="auto"/>
          <w:sz w:val="28"/>
          <w:szCs w:val="28"/>
        </w:rPr>
      </w:pPr>
      <w:bookmarkStart w:id="0" w:name="_Toc239544026"/>
    </w:p>
    <w:p w14:paraId="69CB15C6" w14:textId="77777777" w:rsidR="006E79BC" w:rsidRDefault="006E79BC" w:rsidP="006E79BC">
      <w:pPr>
        <w:pStyle w:val="Ttulo1"/>
        <w:rPr>
          <w:rFonts w:asciiTheme="majorBidi" w:hAnsiTheme="majorBidi"/>
          <w:b/>
          <w:bCs/>
          <w:color w:val="auto"/>
          <w:sz w:val="28"/>
          <w:szCs w:val="28"/>
        </w:rPr>
      </w:pPr>
    </w:p>
    <w:p w14:paraId="2F0F4724" w14:textId="77777777" w:rsidR="006E79BC" w:rsidRDefault="006E79BC" w:rsidP="006E79BC">
      <w:pPr>
        <w:pStyle w:val="Ttulo1"/>
        <w:rPr>
          <w:rFonts w:asciiTheme="majorBidi" w:hAnsiTheme="majorBidi"/>
          <w:b/>
          <w:bCs/>
          <w:color w:val="auto"/>
          <w:sz w:val="28"/>
          <w:szCs w:val="28"/>
        </w:rPr>
      </w:pPr>
    </w:p>
    <w:p w14:paraId="322ABF1F" w14:textId="77777777" w:rsidR="00CF7563" w:rsidRDefault="00CF7563" w:rsidP="00CF7563">
      <w:pPr>
        <w:pStyle w:val="Ttulo1"/>
        <w:rPr>
          <w:rFonts w:asciiTheme="majorBidi" w:hAnsiTheme="majorBidi"/>
          <w:b/>
          <w:bCs/>
          <w:color w:val="auto"/>
          <w:sz w:val="32"/>
          <w:szCs w:val="32"/>
        </w:rPr>
      </w:pPr>
    </w:p>
    <w:p w14:paraId="1F587500" w14:textId="77777777" w:rsidR="00C33C6D" w:rsidRDefault="00C33C6D" w:rsidP="00CF7563">
      <w:pPr>
        <w:pStyle w:val="Ttulo1"/>
        <w:rPr>
          <w:rFonts w:asciiTheme="majorBidi" w:hAnsiTheme="majorBidi"/>
          <w:b/>
          <w:bCs/>
          <w:color w:val="auto"/>
          <w:sz w:val="32"/>
          <w:szCs w:val="32"/>
        </w:rPr>
      </w:pPr>
    </w:p>
    <w:p w14:paraId="56766CEB" w14:textId="77777777" w:rsidR="00C33C6D" w:rsidRDefault="00C33C6D" w:rsidP="00CF7563">
      <w:pPr>
        <w:pStyle w:val="Ttulo1"/>
        <w:rPr>
          <w:rFonts w:asciiTheme="majorBidi" w:hAnsiTheme="majorBidi"/>
          <w:b/>
          <w:bCs/>
          <w:color w:val="auto"/>
          <w:sz w:val="32"/>
          <w:szCs w:val="32"/>
        </w:rPr>
      </w:pPr>
    </w:p>
    <w:p w14:paraId="04577051" w14:textId="77777777" w:rsidR="00C33C6D" w:rsidRDefault="00C33C6D" w:rsidP="00C33C6D"/>
    <w:p w14:paraId="29A379D7" w14:textId="77777777" w:rsidR="00C33C6D" w:rsidRPr="00C33C6D" w:rsidRDefault="00C33C6D" w:rsidP="00C33C6D"/>
    <w:p w14:paraId="7828ED5E" w14:textId="51376DA6" w:rsidR="006E79BC" w:rsidRDefault="00CF7563" w:rsidP="00CF7563">
      <w:pPr>
        <w:pStyle w:val="Ttulo1"/>
        <w:rPr>
          <w:rFonts w:asciiTheme="majorBidi" w:hAnsiTheme="majorBidi"/>
          <w:b/>
          <w:bCs/>
          <w:color w:val="auto"/>
          <w:sz w:val="32"/>
          <w:szCs w:val="32"/>
        </w:rPr>
      </w:pPr>
      <w:bookmarkStart w:id="1" w:name="_Toc239621991"/>
      <w:r w:rsidRPr="00CF7563">
        <w:rPr>
          <w:rFonts w:asciiTheme="majorBidi" w:hAnsiTheme="majorBidi"/>
          <w:b/>
          <w:bCs/>
          <w:color w:val="auto"/>
          <w:sz w:val="32"/>
          <w:szCs w:val="32"/>
        </w:rPr>
        <w:lastRenderedPageBreak/>
        <w:t>Evidencia</w:t>
      </w:r>
      <w:bookmarkEnd w:id="1"/>
    </w:p>
    <w:p w14:paraId="3EFFC3E9" w14:textId="5AF70C2B" w:rsidR="00CF7563" w:rsidRPr="00CF7563" w:rsidRDefault="00C33C6D" w:rsidP="00C33C6D">
      <w:pPr>
        <w:jc w:val="center"/>
      </w:pPr>
      <w:r w:rsidRPr="00C33C6D">
        <w:rPr>
          <w:noProof/>
        </w:rPr>
        <w:drawing>
          <wp:inline distT="0" distB="0" distL="0" distR="0" wp14:anchorId="529AB4CC" wp14:editId="1416D486">
            <wp:extent cx="2705334" cy="1181202"/>
            <wp:effectExtent l="0" t="0" r="0" b="0"/>
            <wp:docPr id="4822073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207341" name=""/>
                    <pic:cNvPicPr/>
                  </pic:nvPicPr>
                  <pic:blipFill>
                    <a:blip r:embed="rId7"/>
                    <a:stretch>
                      <a:fillRect/>
                    </a:stretch>
                  </pic:blipFill>
                  <pic:spPr>
                    <a:xfrm>
                      <a:off x="0" y="0"/>
                      <a:ext cx="2705334" cy="1181202"/>
                    </a:xfrm>
                    <a:prstGeom prst="rect">
                      <a:avLst/>
                    </a:prstGeom>
                  </pic:spPr>
                </pic:pic>
              </a:graphicData>
            </a:graphic>
          </wp:inline>
        </w:drawing>
      </w:r>
    </w:p>
    <w:p w14:paraId="530A6BFE" w14:textId="77777777" w:rsidR="00C33C6D" w:rsidRDefault="00C33C6D" w:rsidP="006A08D2">
      <w:pPr>
        <w:pStyle w:val="Ttulo2"/>
        <w:rPr>
          <w:rFonts w:asciiTheme="majorBidi" w:hAnsiTheme="majorBidi"/>
          <w:b/>
          <w:bCs/>
          <w:color w:val="auto"/>
          <w:sz w:val="28"/>
          <w:szCs w:val="28"/>
        </w:rPr>
      </w:pPr>
    </w:p>
    <w:p w14:paraId="1645FEA9" w14:textId="77777777" w:rsidR="00132765" w:rsidRDefault="00132765" w:rsidP="006A08D2">
      <w:pPr>
        <w:pStyle w:val="Ttulo2"/>
        <w:rPr>
          <w:rFonts w:asciiTheme="majorBidi" w:hAnsiTheme="majorBidi"/>
          <w:b/>
          <w:bCs/>
          <w:color w:val="auto"/>
          <w:sz w:val="28"/>
          <w:szCs w:val="28"/>
        </w:rPr>
      </w:pPr>
    </w:p>
    <w:p w14:paraId="55271F51" w14:textId="5F42871B" w:rsidR="006E79BC" w:rsidRDefault="006E79BC" w:rsidP="006A08D2">
      <w:pPr>
        <w:pStyle w:val="Ttulo2"/>
        <w:rPr>
          <w:rFonts w:asciiTheme="majorBidi" w:hAnsiTheme="majorBidi"/>
          <w:b/>
          <w:bCs/>
          <w:color w:val="auto"/>
          <w:sz w:val="28"/>
          <w:szCs w:val="28"/>
        </w:rPr>
      </w:pPr>
      <w:bookmarkStart w:id="2" w:name="_Toc239621992"/>
      <w:r w:rsidRPr="006A08D2">
        <w:rPr>
          <w:rFonts w:asciiTheme="majorBidi" w:hAnsiTheme="majorBidi"/>
          <w:b/>
          <w:bCs/>
          <w:color w:val="auto"/>
          <w:sz w:val="28"/>
          <w:szCs w:val="28"/>
        </w:rPr>
        <w:t>Parte 1</w:t>
      </w:r>
      <w:bookmarkEnd w:id="0"/>
      <w:r w:rsidR="006A08D2">
        <w:rPr>
          <w:rFonts w:asciiTheme="majorBidi" w:hAnsiTheme="majorBidi"/>
          <w:b/>
          <w:bCs/>
          <w:color w:val="auto"/>
          <w:sz w:val="28"/>
          <w:szCs w:val="28"/>
        </w:rPr>
        <w:t>: MongoDB manu</w:t>
      </w:r>
      <w:r w:rsidR="00CF7563">
        <w:rPr>
          <w:rFonts w:asciiTheme="majorBidi" w:hAnsiTheme="majorBidi"/>
          <w:b/>
          <w:bCs/>
          <w:color w:val="auto"/>
          <w:sz w:val="28"/>
          <w:szCs w:val="28"/>
        </w:rPr>
        <w:t>a</w:t>
      </w:r>
      <w:r w:rsidR="006A08D2">
        <w:rPr>
          <w:rFonts w:asciiTheme="majorBidi" w:hAnsiTheme="majorBidi"/>
          <w:b/>
          <w:bCs/>
          <w:color w:val="auto"/>
          <w:sz w:val="28"/>
          <w:szCs w:val="28"/>
        </w:rPr>
        <w:t>l</w:t>
      </w:r>
      <w:bookmarkEnd w:id="2"/>
    </w:p>
    <w:p w14:paraId="4450F105" w14:textId="12A56256" w:rsidR="00C33C6D" w:rsidRDefault="00976CBB" w:rsidP="00976CBB">
      <w:pPr>
        <w:jc w:val="center"/>
      </w:pPr>
      <w:r w:rsidRPr="00976CBB">
        <w:rPr>
          <w:noProof/>
        </w:rPr>
        <w:drawing>
          <wp:inline distT="0" distB="0" distL="0" distR="0" wp14:anchorId="6DBA2B3F" wp14:editId="1A19FDF6">
            <wp:extent cx="2568163" cy="853514"/>
            <wp:effectExtent l="0" t="0" r="3810" b="3810"/>
            <wp:docPr id="16337187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18766" name=""/>
                    <pic:cNvPicPr/>
                  </pic:nvPicPr>
                  <pic:blipFill>
                    <a:blip r:embed="rId8"/>
                    <a:stretch>
                      <a:fillRect/>
                    </a:stretch>
                  </pic:blipFill>
                  <pic:spPr>
                    <a:xfrm>
                      <a:off x="0" y="0"/>
                      <a:ext cx="2568163" cy="853514"/>
                    </a:xfrm>
                    <a:prstGeom prst="rect">
                      <a:avLst/>
                    </a:prstGeom>
                  </pic:spPr>
                </pic:pic>
              </a:graphicData>
            </a:graphic>
          </wp:inline>
        </w:drawing>
      </w:r>
    </w:p>
    <w:p w14:paraId="47C7F043" w14:textId="09E1067B" w:rsidR="00976CBB" w:rsidRDefault="00976CBB" w:rsidP="00976CBB">
      <w:pPr>
        <w:jc w:val="center"/>
      </w:pPr>
      <w:r w:rsidRPr="00976CBB">
        <w:rPr>
          <w:noProof/>
        </w:rPr>
        <w:drawing>
          <wp:inline distT="0" distB="0" distL="0" distR="0" wp14:anchorId="18C24A51" wp14:editId="70A9D0A7">
            <wp:extent cx="2781541" cy="1425063"/>
            <wp:effectExtent l="0" t="0" r="0" b="3810"/>
            <wp:docPr id="17954004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400487" name=""/>
                    <pic:cNvPicPr/>
                  </pic:nvPicPr>
                  <pic:blipFill>
                    <a:blip r:embed="rId9"/>
                    <a:stretch>
                      <a:fillRect/>
                    </a:stretch>
                  </pic:blipFill>
                  <pic:spPr>
                    <a:xfrm>
                      <a:off x="0" y="0"/>
                      <a:ext cx="2781541" cy="1425063"/>
                    </a:xfrm>
                    <a:prstGeom prst="rect">
                      <a:avLst/>
                    </a:prstGeom>
                  </pic:spPr>
                </pic:pic>
              </a:graphicData>
            </a:graphic>
          </wp:inline>
        </w:drawing>
      </w:r>
    </w:p>
    <w:p w14:paraId="1D2364AA" w14:textId="5BE82CA1" w:rsidR="00976CBB" w:rsidRDefault="005E2F54" w:rsidP="00976CBB">
      <w:pPr>
        <w:jc w:val="center"/>
      </w:pPr>
      <w:r w:rsidRPr="005E2F54">
        <w:rPr>
          <w:noProof/>
        </w:rPr>
        <w:drawing>
          <wp:inline distT="0" distB="0" distL="0" distR="0" wp14:anchorId="7504FD71" wp14:editId="7A30D515">
            <wp:extent cx="5943600" cy="892175"/>
            <wp:effectExtent l="0" t="0" r="0" b="3175"/>
            <wp:docPr id="20140882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088232" name=""/>
                    <pic:cNvPicPr/>
                  </pic:nvPicPr>
                  <pic:blipFill>
                    <a:blip r:embed="rId10"/>
                    <a:stretch>
                      <a:fillRect/>
                    </a:stretch>
                  </pic:blipFill>
                  <pic:spPr>
                    <a:xfrm>
                      <a:off x="0" y="0"/>
                      <a:ext cx="5943600" cy="892175"/>
                    </a:xfrm>
                    <a:prstGeom prst="rect">
                      <a:avLst/>
                    </a:prstGeom>
                  </pic:spPr>
                </pic:pic>
              </a:graphicData>
            </a:graphic>
          </wp:inline>
        </w:drawing>
      </w:r>
    </w:p>
    <w:p w14:paraId="50A280DE" w14:textId="37B65C05" w:rsidR="00414358" w:rsidRDefault="00414358" w:rsidP="00976CBB">
      <w:pPr>
        <w:jc w:val="center"/>
      </w:pPr>
      <w:r w:rsidRPr="00414358">
        <w:rPr>
          <w:noProof/>
        </w:rPr>
        <w:drawing>
          <wp:inline distT="0" distB="0" distL="0" distR="0" wp14:anchorId="69F4F22C" wp14:editId="4BF6E79F">
            <wp:extent cx="5943600" cy="1462405"/>
            <wp:effectExtent l="0" t="0" r="0" b="4445"/>
            <wp:docPr id="7870086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008680" name=""/>
                    <pic:cNvPicPr/>
                  </pic:nvPicPr>
                  <pic:blipFill>
                    <a:blip r:embed="rId11"/>
                    <a:stretch>
                      <a:fillRect/>
                    </a:stretch>
                  </pic:blipFill>
                  <pic:spPr>
                    <a:xfrm>
                      <a:off x="0" y="0"/>
                      <a:ext cx="5943600" cy="1462405"/>
                    </a:xfrm>
                    <a:prstGeom prst="rect">
                      <a:avLst/>
                    </a:prstGeom>
                  </pic:spPr>
                </pic:pic>
              </a:graphicData>
            </a:graphic>
          </wp:inline>
        </w:drawing>
      </w:r>
    </w:p>
    <w:p w14:paraId="31CA03C1" w14:textId="136F65F2" w:rsidR="00414358" w:rsidRPr="00C33C6D" w:rsidRDefault="00132765" w:rsidP="00976CBB">
      <w:pPr>
        <w:jc w:val="center"/>
      </w:pPr>
      <w:r w:rsidRPr="00132765">
        <w:rPr>
          <w:noProof/>
        </w:rPr>
        <w:lastRenderedPageBreak/>
        <w:drawing>
          <wp:inline distT="0" distB="0" distL="0" distR="0" wp14:anchorId="33A6A5D8" wp14:editId="1B351A66">
            <wp:extent cx="3543607" cy="5159187"/>
            <wp:effectExtent l="0" t="0" r="0" b="3810"/>
            <wp:docPr id="10876161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616142" name=""/>
                    <pic:cNvPicPr/>
                  </pic:nvPicPr>
                  <pic:blipFill>
                    <a:blip r:embed="rId12"/>
                    <a:stretch>
                      <a:fillRect/>
                    </a:stretch>
                  </pic:blipFill>
                  <pic:spPr>
                    <a:xfrm>
                      <a:off x="0" y="0"/>
                      <a:ext cx="3543607" cy="5159187"/>
                    </a:xfrm>
                    <a:prstGeom prst="rect">
                      <a:avLst/>
                    </a:prstGeom>
                  </pic:spPr>
                </pic:pic>
              </a:graphicData>
            </a:graphic>
          </wp:inline>
        </w:drawing>
      </w:r>
    </w:p>
    <w:p w14:paraId="5CF04993" w14:textId="77777777" w:rsidR="00132765" w:rsidRDefault="00132765" w:rsidP="006A08D2">
      <w:pPr>
        <w:pStyle w:val="Ttulo2"/>
        <w:rPr>
          <w:rFonts w:asciiTheme="majorBidi" w:hAnsiTheme="majorBidi"/>
          <w:b/>
          <w:bCs/>
          <w:color w:val="auto"/>
          <w:sz w:val="28"/>
          <w:szCs w:val="28"/>
        </w:rPr>
      </w:pPr>
      <w:bookmarkStart w:id="3" w:name="_Toc239544027"/>
    </w:p>
    <w:p w14:paraId="58E93D1E" w14:textId="52DD0558" w:rsidR="006E79BC" w:rsidRDefault="006E79BC" w:rsidP="006A08D2">
      <w:pPr>
        <w:pStyle w:val="Ttulo2"/>
        <w:rPr>
          <w:rFonts w:asciiTheme="majorBidi" w:hAnsiTheme="majorBidi"/>
          <w:b/>
          <w:bCs/>
          <w:color w:val="auto"/>
          <w:sz w:val="28"/>
          <w:szCs w:val="28"/>
        </w:rPr>
      </w:pPr>
      <w:bookmarkStart w:id="4" w:name="_Toc239621993"/>
      <w:r w:rsidRPr="006A08D2">
        <w:rPr>
          <w:rFonts w:asciiTheme="majorBidi" w:hAnsiTheme="majorBidi"/>
          <w:b/>
          <w:bCs/>
          <w:color w:val="auto"/>
          <w:sz w:val="28"/>
          <w:szCs w:val="28"/>
        </w:rPr>
        <w:t>Parte 2</w:t>
      </w:r>
      <w:bookmarkEnd w:id="3"/>
      <w:r w:rsidR="00132765">
        <w:rPr>
          <w:rFonts w:asciiTheme="majorBidi" w:hAnsiTheme="majorBidi"/>
          <w:b/>
          <w:bCs/>
          <w:color w:val="auto"/>
          <w:sz w:val="28"/>
          <w:szCs w:val="28"/>
        </w:rPr>
        <w:t>: Explorar colecciones y documentos</w:t>
      </w:r>
      <w:bookmarkEnd w:id="4"/>
    </w:p>
    <w:p w14:paraId="18B047F3" w14:textId="713CC451" w:rsidR="00F742F7" w:rsidRDefault="00F742F7" w:rsidP="00484408">
      <w:pPr>
        <w:jc w:val="center"/>
      </w:pPr>
      <w:r w:rsidRPr="00F742F7">
        <w:rPr>
          <w:noProof/>
        </w:rPr>
        <w:drawing>
          <wp:inline distT="0" distB="0" distL="0" distR="0" wp14:anchorId="398C26A1" wp14:editId="174E2308">
            <wp:extent cx="2527905" cy="1034143"/>
            <wp:effectExtent l="0" t="0" r="6350" b="0"/>
            <wp:docPr id="14782132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213251" name=""/>
                    <pic:cNvPicPr/>
                  </pic:nvPicPr>
                  <pic:blipFill>
                    <a:blip r:embed="rId13"/>
                    <a:stretch>
                      <a:fillRect/>
                    </a:stretch>
                  </pic:blipFill>
                  <pic:spPr>
                    <a:xfrm>
                      <a:off x="0" y="0"/>
                      <a:ext cx="2541256" cy="1039605"/>
                    </a:xfrm>
                    <a:prstGeom prst="rect">
                      <a:avLst/>
                    </a:prstGeom>
                  </pic:spPr>
                </pic:pic>
              </a:graphicData>
            </a:graphic>
          </wp:inline>
        </w:drawing>
      </w:r>
    </w:p>
    <w:p w14:paraId="6F642DC5" w14:textId="77777777" w:rsidR="00484408" w:rsidRDefault="00484408" w:rsidP="00F742F7">
      <w:pPr>
        <w:jc w:val="center"/>
      </w:pPr>
      <w:r w:rsidRPr="00484408">
        <w:rPr>
          <w:noProof/>
        </w:rPr>
        <w:drawing>
          <wp:inline distT="0" distB="0" distL="0" distR="0" wp14:anchorId="3EB44829" wp14:editId="3801C3A7">
            <wp:extent cx="4340126" cy="391885"/>
            <wp:effectExtent l="0" t="0" r="3810" b="8255"/>
            <wp:docPr id="20894155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415555" name=""/>
                    <pic:cNvPicPr/>
                  </pic:nvPicPr>
                  <pic:blipFill rotWithShape="1">
                    <a:blip r:embed="rId14"/>
                    <a:srcRect b="88439"/>
                    <a:stretch>
                      <a:fillRect/>
                    </a:stretch>
                  </pic:blipFill>
                  <pic:spPr bwMode="auto">
                    <a:xfrm>
                      <a:off x="0" y="0"/>
                      <a:ext cx="4360154" cy="393693"/>
                    </a:xfrm>
                    <a:prstGeom prst="rect">
                      <a:avLst/>
                    </a:prstGeom>
                    <a:ln>
                      <a:noFill/>
                    </a:ln>
                    <a:extLst>
                      <a:ext uri="{53640926-AAD7-44D8-BBD7-CCE9431645EC}">
                        <a14:shadowObscured xmlns:a14="http://schemas.microsoft.com/office/drawing/2010/main"/>
                      </a:ext>
                    </a:extLst>
                  </pic:spPr>
                </pic:pic>
              </a:graphicData>
            </a:graphic>
          </wp:inline>
        </w:drawing>
      </w:r>
    </w:p>
    <w:p w14:paraId="767B20A0" w14:textId="2DD2145E" w:rsidR="00F742F7" w:rsidRDefault="00484408" w:rsidP="00F742F7">
      <w:pPr>
        <w:jc w:val="center"/>
      </w:pPr>
      <w:r w:rsidRPr="00484408">
        <w:rPr>
          <w:noProof/>
        </w:rPr>
        <w:drawing>
          <wp:inline distT="0" distB="0" distL="0" distR="0" wp14:anchorId="74A8A8F8" wp14:editId="116F9BF0">
            <wp:extent cx="4607288" cy="386443"/>
            <wp:effectExtent l="0" t="0" r="3175" b="0"/>
            <wp:docPr id="2099183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183870" name=""/>
                    <pic:cNvPicPr/>
                  </pic:nvPicPr>
                  <pic:blipFill rotWithShape="1">
                    <a:blip r:embed="rId14"/>
                    <a:srcRect t="10322" b="78939"/>
                    <a:stretch>
                      <a:fillRect/>
                    </a:stretch>
                  </pic:blipFill>
                  <pic:spPr bwMode="auto">
                    <a:xfrm>
                      <a:off x="0" y="0"/>
                      <a:ext cx="4646895" cy="389765"/>
                    </a:xfrm>
                    <a:prstGeom prst="rect">
                      <a:avLst/>
                    </a:prstGeom>
                    <a:ln>
                      <a:noFill/>
                    </a:ln>
                    <a:extLst>
                      <a:ext uri="{53640926-AAD7-44D8-BBD7-CCE9431645EC}">
                        <a14:shadowObscured xmlns:a14="http://schemas.microsoft.com/office/drawing/2010/main"/>
                      </a:ext>
                    </a:extLst>
                  </pic:spPr>
                </pic:pic>
              </a:graphicData>
            </a:graphic>
          </wp:inline>
        </w:drawing>
      </w:r>
    </w:p>
    <w:p w14:paraId="06EC0E13" w14:textId="572D8DE5" w:rsidR="007D3A48" w:rsidRDefault="007D3A48" w:rsidP="00F742F7">
      <w:pPr>
        <w:jc w:val="center"/>
      </w:pPr>
      <w:r w:rsidRPr="007D3A48">
        <w:rPr>
          <w:noProof/>
        </w:rPr>
        <w:lastRenderedPageBreak/>
        <w:drawing>
          <wp:inline distT="0" distB="0" distL="0" distR="0" wp14:anchorId="09A9763E" wp14:editId="465EDA06">
            <wp:extent cx="3375660" cy="2114005"/>
            <wp:effectExtent l="0" t="0" r="0" b="635"/>
            <wp:docPr id="16930615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061580" name=""/>
                    <pic:cNvPicPr/>
                  </pic:nvPicPr>
                  <pic:blipFill rotWithShape="1">
                    <a:blip r:embed="rId14"/>
                    <a:srcRect t="19818"/>
                    <a:stretch>
                      <a:fillRect/>
                    </a:stretch>
                  </pic:blipFill>
                  <pic:spPr bwMode="auto">
                    <a:xfrm>
                      <a:off x="0" y="0"/>
                      <a:ext cx="3375953" cy="2114188"/>
                    </a:xfrm>
                    <a:prstGeom prst="rect">
                      <a:avLst/>
                    </a:prstGeom>
                    <a:ln>
                      <a:noFill/>
                    </a:ln>
                    <a:extLst>
                      <a:ext uri="{53640926-AAD7-44D8-BBD7-CCE9431645EC}">
                        <a14:shadowObscured xmlns:a14="http://schemas.microsoft.com/office/drawing/2010/main"/>
                      </a:ext>
                    </a:extLst>
                  </pic:spPr>
                </pic:pic>
              </a:graphicData>
            </a:graphic>
          </wp:inline>
        </w:drawing>
      </w:r>
    </w:p>
    <w:p w14:paraId="65428F25" w14:textId="1F8A3564" w:rsidR="007D3A48" w:rsidRDefault="001F1BC9" w:rsidP="00F742F7">
      <w:pPr>
        <w:jc w:val="center"/>
      </w:pPr>
      <w:r w:rsidRPr="001F1BC9">
        <w:rPr>
          <w:noProof/>
        </w:rPr>
        <w:drawing>
          <wp:inline distT="0" distB="0" distL="0" distR="0" wp14:anchorId="142EF3F4" wp14:editId="68519B13">
            <wp:extent cx="3848433" cy="1463167"/>
            <wp:effectExtent l="0" t="0" r="0" b="3810"/>
            <wp:docPr id="20504269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426931" name=""/>
                    <pic:cNvPicPr/>
                  </pic:nvPicPr>
                  <pic:blipFill>
                    <a:blip r:embed="rId15"/>
                    <a:stretch>
                      <a:fillRect/>
                    </a:stretch>
                  </pic:blipFill>
                  <pic:spPr>
                    <a:xfrm>
                      <a:off x="0" y="0"/>
                      <a:ext cx="3848433" cy="1463167"/>
                    </a:xfrm>
                    <a:prstGeom prst="rect">
                      <a:avLst/>
                    </a:prstGeom>
                  </pic:spPr>
                </pic:pic>
              </a:graphicData>
            </a:graphic>
          </wp:inline>
        </w:drawing>
      </w:r>
    </w:p>
    <w:p w14:paraId="13880825" w14:textId="75911C77" w:rsidR="001F1BC9" w:rsidRDefault="001F1BC9" w:rsidP="00F742F7">
      <w:pPr>
        <w:jc w:val="center"/>
      </w:pPr>
      <w:r w:rsidRPr="001F1BC9">
        <w:rPr>
          <w:noProof/>
        </w:rPr>
        <w:drawing>
          <wp:inline distT="0" distB="0" distL="0" distR="0" wp14:anchorId="5AFDE8A1" wp14:editId="59D25BCD">
            <wp:extent cx="3772227" cy="3825572"/>
            <wp:effectExtent l="0" t="0" r="0" b="3810"/>
            <wp:docPr id="12030197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019752" name=""/>
                    <pic:cNvPicPr/>
                  </pic:nvPicPr>
                  <pic:blipFill>
                    <a:blip r:embed="rId16"/>
                    <a:stretch>
                      <a:fillRect/>
                    </a:stretch>
                  </pic:blipFill>
                  <pic:spPr>
                    <a:xfrm>
                      <a:off x="0" y="0"/>
                      <a:ext cx="3772227" cy="3825572"/>
                    </a:xfrm>
                    <a:prstGeom prst="rect">
                      <a:avLst/>
                    </a:prstGeom>
                  </pic:spPr>
                </pic:pic>
              </a:graphicData>
            </a:graphic>
          </wp:inline>
        </w:drawing>
      </w:r>
    </w:p>
    <w:p w14:paraId="4E7A74DA" w14:textId="409652FA" w:rsidR="008334EF" w:rsidRDefault="008334EF" w:rsidP="00F742F7">
      <w:pPr>
        <w:jc w:val="center"/>
      </w:pPr>
      <w:r w:rsidRPr="008334EF">
        <w:rPr>
          <w:noProof/>
        </w:rPr>
        <w:lastRenderedPageBreak/>
        <w:drawing>
          <wp:inline distT="0" distB="0" distL="0" distR="0" wp14:anchorId="61FA1184" wp14:editId="7E3EC6A6">
            <wp:extent cx="2944586" cy="1111165"/>
            <wp:effectExtent l="0" t="0" r="0" b="0"/>
            <wp:docPr id="20024715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471538" name=""/>
                    <pic:cNvPicPr/>
                  </pic:nvPicPr>
                  <pic:blipFill>
                    <a:blip r:embed="rId17"/>
                    <a:stretch>
                      <a:fillRect/>
                    </a:stretch>
                  </pic:blipFill>
                  <pic:spPr>
                    <a:xfrm>
                      <a:off x="0" y="0"/>
                      <a:ext cx="2963956" cy="1118475"/>
                    </a:xfrm>
                    <a:prstGeom prst="rect">
                      <a:avLst/>
                    </a:prstGeom>
                  </pic:spPr>
                </pic:pic>
              </a:graphicData>
            </a:graphic>
          </wp:inline>
        </w:drawing>
      </w:r>
    </w:p>
    <w:p w14:paraId="77D09029" w14:textId="419BE7A4" w:rsidR="008334EF" w:rsidRDefault="008334EF" w:rsidP="00F742F7">
      <w:pPr>
        <w:jc w:val="center"/>
      </w:pPr>
      <w:r w:rsidRPr="008334EF">
        <w:rPr>
          <w:noProof/>
        </w:rPr>
        <w:drawing>
          <wp:inline distT="0" distB="0" distL="0" distR="0" wp14:anchorId="1512647C" wp14:editId="621928B3">
            <wp:extent cx="2933700" cy="1328581"/>
            <wp:effectExtent l="0" t="0" r="0" b="5080"/>
            <wp:docPr id="9619988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998881" name=""/>
                    <pic:cNvPicPr/>
                  </pic:nvPicPr>
                  <pic:blipFill>
                    <a:blip r:embed="rId18"/>
                    <a:stretch>
                      <a:fillRect/>
                    </a:stretch>
                  </pic:blipFill>
                  <pic:spPr>
                    <a:xfrm>
                      <a:off x="0" y="0"/>
                      <a:ext cx="2950859" cy="1336352"/>
                    </a:xfrm>
                    <a:prstGeom prst="rect">
                      <a:avLst/>
                    </a:prstGeom>
                  </pic:spPr>
                </pic:pic>
              </a:graphicData>
            </a:graphic>
          </wp:inline>
        </w:drawing>
      </w:r>
    </w:p>
    <w:p w14:paraId="2D1347A7" w14:textId="77777777" w:rsidR="001F1BC9" w:rsidRPr="00F742F7" w:rsidRDefault="001F1BC9" w:rsidP="00F742F7">
      <w:pPr>
        <w:jc w:val="center"/>
      </w:pPr>
    </w:p>
    <w:p w14:paraId="06DA87CF" w14:textId="60B147FC" w:rsidR="006E79BC" w:rsidRDefault="006E79BC" w:rsidP="006A08D2">
      <w:pPr>
        <w:pStyle w:val="Ttulo2"/>
        <w:rPr>
          <w:rFonts w:asciiTheme="majorBidi" w:hAnsiTheme="majorBidi"/>
          <w:b/>
          <w:bCs/>
          <w:color w:val="auto"/>
          <w:sz w:val="28"/>
          <w:szCs w:val="28"/>
        </w:rPr>
      </w:pPr>
      <w:bookmarkStart w:id="5" w:name="_Toc239544028"/>
      <w:bookmarkStart w:id="6" w:name="_Toc239621994"/>
      <w:r w:rsidRPr="006A08D2">
        <w:rPr>
          <w:rFonts w:asciiTheme="majorBidi" w:hAnsiTheme="majorBidi"/>
          <w:b/>
          <w:bCs/>
          <w:color w:val="auto"/>
          <w:sz w:val="28"/>
          <w:szCs w:val="28"/>
        </w:rPr>
        <w:t>Parte 3</w:t>
      </w:r>
      <w:bookmarkEnd w:id="5"/>
      <w:r w:rsidR="00132765">
        <w:rPr>
          <w:rFonts w:asciiTheme="majorBidi" w:hAnsiTheme="majorBidi"/>
          <w:b/>
          <w:bCs/>
          <w:color w:val="auto"/>
          <w:sz w:val="28"/>
          <w:szCs w:val="28"/>
        </w:rPr>
        <w:t>: Automatización mediante archivo JavaScript</w:t>
      </w:r>
      <w:bookmarkEnd w:id="6"/>
    </w:p>
    <w:p w14:paraId="34F1E2CE" w14:textId="175BFBC4" w:rsidR="006C62BF" w:rsidRDefault="006C62BF" w:rsidP="006C62BF">
      <w:pPr>
        <w:jc w:val="center"/>
      </w:pPr>
      <w:r w:rsidRPr="006C62BF">
        <w:rPr>
          <w:noProof/>
        </w:rPr>
        <w:drawing>
          <wp:inline distT="0" distB="0" distL="0" distR="0" wp14:anchorId="3ED63FCE" wp14:editId="3C5AA51E">
            <wp:extent cx="2629128" cy="784928"/>
            <wp:effectExtent l="0" t="0" r="0" b="0"/>
            <wp:docPr id="7427453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745311" name=""/>
                    <pic:cNvPicPr/>
                  </pic:nvPicPr>
                  <pic:blipFill>
                    <a:blip r:embed="rId19"/>
                    <a:stretch>
                      <a:fillRect/>
                    </a:stretch>
                  </pic:blipFill>
                  <pic:spPr>
                    <a:xfrm>
                      <a:off x="0" y="0"/>
                      <a:ext cx="2629128" cy="784928"/>
                    </a:xfrm>
                    <a:prstGeom prst="rect">
                      <a:avLst/>
                    </a:prstGeom>
                  </pic:spPr>
                </pic:pic>
              </a:graphicData>
            </a:graphic>
          </wp:inline>
        </w:drawing>
      </w:r>
    </w:p>
    <w:p w14:paraId="570E37AD" w14:textId="78421D44" w:rsidR="00614A4D" w:rsidRDefault="00614A4D" w:rsidP="006C62BF">
      <w:pPr>
        <w:jc w:val="center"/>
      </w:pPr>
      <w:r w:rsidRPr="00614A4D">
        <w:rPr>
          <w:noProof/>
        </w:rPr>
        <w:drawing>
          <wp:inline distT="0" distB="0" distL="0" distR="0" wp14:anchorId="1B69AA2C" wp14:editId="0FE63908">
            <wp:extent cx="2710543" cy="1652923"/>
            <wp:effectExtent l="0" t="0" r="0" b="4445"/>
            <wp:docPr id="20587581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758199" name=""/>
                    <pic:cNvPicPr/>
                  </pic:nvPicPr>
                  <pic:blipFill>
                    <a:blip r:embed="rId20"/>
                    <a:stretch>
                      <a:fillRect/>
                    </a:stretch>
                  </pic:blipFill>
                  <pic:spPr>
                    <a:xfrm>
                      <a:off x="0" y="0"/>
                      <a:ext cx="2723911" cy="1661075"/>
                    </a:xfrm>
                    <a:prstGeom prst="rect">
                      <a:avLst/>
                    </a:prstGeom>
                  </pic:spPr>
                </pic:pic>
              </a:graphicData>
            </a:graphic>
          </wp:inline>
        </w:drawing>
      </w:r>
    </w:p>
    <w:p w14:paraId="4C5FBC71" w14:textId="176B80AB" w:rsidR="00614A4D" w:rsidRDefault="00614A4D" w:rsidP="006C62BF">
      <w:pPr>
        <w:jc w:val="center"/>
      </w:pPr>
      <w:r w:rsidRPr="00614A4D">
        <w:rPr>
          <w:noProof/>
        </w:rPr>
        <w:drawing>
          <wp:inline distT="0" distB="0" distL="0" distR="0" wp14:anchorId="1233CFB4" wp14:editId="68B3ECFA">
            <wp:extent cx="2568163" cy="342930"/>
            <wp:effectExtent l="0" t="0" r="3810" b="0"/>
            <wp:docPr id="2316423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642327" name=""/>
                    <pic:cNvPicPr/>
                  </pic:nvPicPr>
                  <pic:blipFill>
                    <a:blip r:embed="rId21"/>
                    <a:stretch>
                      <a:fillRect/>
                    </a:stretch>
                  </pic:blipFill>
                  <pic:spPr>
                    <a:xfrm>
                      <a:off x="0" y="0"/>
                      <a:ext cx="2568163" cy="342930"/>
                    </a:xfrm>
                    <a:prstGeom prst="rect">
                      <a:avLst/>
                    </a:prstGeom>
                  </pic:spPr>
                </pic:pic>
              </a:graphicData>
            </a:graphic>
          </wp:inline>
        </w:drawing>
      </w:r>
    </w:p>
    <w:p w14:paraId="161A9B0C" w14:textId="7FC4DDB5" w:rsidR="00614A4D" w:rsidRDefault="00614A4D" w:rsidP="006C62BF">
      <w:pPr>
        <w:jc w:val="center"/>
      </w:pPr>
      <w:r w:rsidRPr="00614A4D">
        <w:rPr>
          <w:noProof/>
        </w:rPr>
        <w:drawing>
          <wp:inline distT="0" distB="0" distL="0" distR="0" wp14:anchorId="3E7A64C3" wp14:editId="0D5411B2">
            <wp:extent cx="2857468" cy="1654629"/>
            <wp:effectExtent l="0" t="0" r="635" b="3175"/>
            <wp:docPr id="10073115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311595" name=""/>
                    <pic:cNvPicPr/>
                  </pic:nvPicPr>
                  <pic:blipFill>
                    <a:blip r:embed="rId22"/>
                    <a:stretch>
                      <a:fillRect/>
                    </a:stretch>
                  </pic:blipFill>
                  <pic:spPr>
                    <a:xfrm>
                      <a:off x="0" y="0"/>
                      <a:ext cx="2950544" cy="1708525"/>
                    </a:xfrm>
                    <a:prstGeom prst="rect">
                      <a:avLst/>
                    </a:prstGeom>
                  </pic:spPr>
                </pic:pic>
              </a:graphicData>
            </a:graphic>
          </wp:inline>
        </w:drawing>
      </w:r>
    </w:p>
    <w:p w14:paraId="0898D6DC" w14:textId="00456028" w:rsidR="006E79BC" w:rsidRDefault="006E79BC" w:rsidP="006A08D2">
      <w:pPr>
        <w:pStyle w:val="Ttulo2"/>
        <w:rPr>
          <w:rFonts w:asciiTheme="majorBidi" w:hAnsiTheme="majorBidi"/>
          <w:b/>
          <w:bCs/>
          <w:color w:val="auto"/>
          <w:sz w:val="28"/>
          <w:szCs w:val="28"/>
        </w:rPr>
      </w:pPr>
      <w:bookmarkStart w:id="7" w:name="_Toc239544029"/>
      <w:bookmarkStart w:id="8" w:name="_Toc239621995"/>
      <w:r w:rsidRPr="006A08D2">
        <w:rPr>
          <w:rFonts w:asciiTheme="majorBidi" w:hAnsiTheme="majorBidi"/>
          <w:b/>
          <w:bCs/>
          <w:color w:val="auto"/>
          <w:sz w:val="28"/>
          <w:szCs w:val="28"/>
        </w:rPr>
        <w:lastRenderedPageBreak/>
        <w:t>Parte 4</w:t>
      </w:r>
      <w:bookmarkEnd w:id="7"/>
      <w:r w:rsidR="00132765">
        <w:rPr>
          <w:rFonts w:asciiTheme="majorBidi" w:hAnsiTheme="majorBidi"/>
          <w:b/>
          <w:bCs/>
          <w:color w:val="auto"/>
          <w:sz w:val="28"/>
          <w:szCs w:val="28"/>
        </w:rPr>
        <w:t xml:space="preserve">: </w:t>
      </w:r>
      <w:r w:rsidR="001E3003">
        <w:rPr>
          <w:rFonts w:asciiTheme="majorBidi" w:hAnsiTheme="majorBidi"/>
          <w:b/>
          <w:bCs/>
          <w:color w:val="auto"/>
          <w:sz w:val="28"/>
          <w:szCs w:val="28"/>
        </w:rPr>
        <w:t>Verificar la carga automática</w:t>
      </w:r>
      <w:bookmarkEnd w:id="8"/>
      <w:r w:rsidR="001E3003">
        <w:rPr>
          <w:rFonts w:asciiTheme="majorBidi" w:hAnsiTheme="majorBidi"/>
          <w:b/>
          <w:bCs/>
          <w:color w:val="auto"/>
          <w:sz w:val="28"/>
          <w:szCs w:val="28"/>
        </w:rPr>
        <w:tab/>
      </w:r>
    </w:p>
    <w:p w14:paraId="3C19FD24" w14:textId="67D29A9C" w:rsidR="006C62BF" w:rsidRDefault="00A372A0" w:rsidP="006C62BF">
      <w:pPr>
        <w:jc w:val="center"/>
      </w:pPr>
      <w:r w:rsidRPr="00A372A0">
        <w:rPr>
          <w:noProof/>
        </w:rPr>
        <w:drawing>
          <wp:inline distT="0" distB="0" distL="0" distR="0" wp14:anchorId="1582374E" wp14:editId="1D1F00D0">
            <wp:extent cx="5943600" cy="1353820"/>
            <wp:effectExtent l="0" t="0" r="0" b="0"/>
            <wp:docPr id="10725591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559171" name=""/>
                    <pic:cNvPicPr/>
                  </pic:nvPicPr>
                  <pic:blipFill>
                    <a:blip r:embed="rId23"/>
                    <a:stretch>
                      <a:fillRect/>
                    </a:stretch>
                  </pic:blipFill>
                  <pic:spPr>
                    <a:xfrm>
                      <a:off x="0" y="0"/>
                      <a:ext cx="5943600" cy="1353820"/>
                    </a:xfrm>
                    <a:prstGeom prst="rect">
                      <a:avLst/>
                    </a:prstGeom>
                  </pic:spPr>
                </pic:pic>
              </a:graphicData>
            </a:graphic>
          </wp:inline>
        </w:drawing>
      </w:r>
    </w:p>
    <w:p w14:paraId="00785ACD" w14:textId="6F62E94C" w:rsidR="00FB758E" w:rsidRDefault="00FB758E" w:rsidP="006C62BF">
      <w:pPr>
        <w:jc w:val="center"/>
      </w:pPr>
      <w:r w:rsidRPr="00FB758E">
        <w:rPr>
          <w:noProof/>
        </w:rPr>
        <w:drawing>
          <wp:inline distT="0" distB="0" distL="0" distR="0" wp14:anchorId="409CFE52" wp14:editId="3D4A1E09">
            <wp:extent cx="5943600" cy="1278255"/>
            <wp:effectExtent l="0" t="0" r="0" b="0"/>
            <wp:docPr id="15504259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425909" name=""/>
                    <pic:cNvPicPr/>
                  </pic:nvPicPr>
                  <pic:blipFill>
                    <a:blip r:embed="rId24"/>
                    <a:stretch>
                      <a:fillRect/>
                    </a:stretch>
                  </pic:blipFill>
                  <pic:spPr>
                    <a:xfrm>
                      <a:off x="0" y="0"/>
                      <a:ext cx="5943600" cy="1278255"/>
                    </a:xfrm>
                    <a:prstGeom prst="rect">
                      <a:avLst/>
                    </a:prstGeom>
                  </pic:spPr>
                </pic:pic>
              </a:graphicData>
            </a:graphic>
          </wp:inline>
        </w:drawing>
      </w:r>
    </w:p>
    <w:p w14:paraId="430F2542" w14:textId="2BFF0272" w:rsidR="00FB758E" w:rsidRDefault="00FB758E" w:rsidP="006C62BF">
      <w:pPr>
        <w:jc w:val="center"/>
      </w:pPr>
      <w:r w:rsidRPr="00FB758E">
        <w:rPr>
          <w:noProof/>
        </w:rPr>
        <w:drawing>
          <wp:inline distT="0" distB="0" distL="0" distR="0" wp14:anchorId="710D89B5" wp14:editId="6791125A">
            <wp:extent cx="3542811" cy="364672"/>
            <wp:effectExtent l="0" t="0" r="635" b="0"/>
            <wp:docPr id="15041273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127338" name=""/>
                    <pic:cNvPicPr/>
                  </pic:nvPicPr>
                  <pic:blipFill rotWithShape="1">
                    <a:blip r:embed="rId25"/>
                    <a:srcRect b="89434"/>
                    <a:stretch>
                      <a:fillRect/>
                    </a:stretch>
                  </pic:blipFill>
                  <pic:spPr bwMode="auto">
                    <a:xfrm>
                      <a:off x="0" y="0"/>
                      <a:ext cx="3543607" cy="364754"/>
                    </a:xfrm>
                    <a:prstGeom prst="rect">
                      <a:avLst/>
                    </a:prstGeom>
                    <a:ln>
                      <a:noFill/>
                    </a:ln>
                    <a:extLst>
                      <a:ext uri="{53640926-AAD7-44D8-BBD7-CCE9431645EC}">
                        <a14:shadowObscured xmlns:a14="http://schemas.microsoft.com/office/drawing/2010/main"/>
                      </a:ext>
                    </a:extLst>
                  </pic:spPr>
                </pic:pic>
              </a:graphicData>
            </a:graphic>
          </wp:inline>
        </w:drawing>
      </w:r>
    </w:p>
    <w:p w14:paraId="57C24C60" w14:textId="4969EFB5" w:rsidR="00FB758E" w:rsidRDefault="00FB758E" w:rsidP="006C62BF">
      <w:pPr>
        <w:jc w:val="center"/>
      </w:pPr>
      <w:r w:rsidRPr="00FB758E">
        <w:rPr>
          <w:noProof/>
        </w:rPr>
        <w:drawing>
          <wp:inline distT="0" distB="0" distL="0" distR="0" wp14:anchorId="001DDEA8" wp14:editId="6C184262">
            <wp:extent cx="3540172" cy="440418"/>
            <wp:effectExtent l="0" t="0" r="3175" b="0"/>
            <wp:docPr id="8194933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93399" name=""/>
                    <pic:cNvPicPr/>
                  </pic:nvPicPr>
                  <pic:blipFill rotWithShape="1">
                    <a:blip r:embed="rId25"/>
                    <a:srcRect t="9620" b="77610"/>
                    <a:stretch>
                      <a:fillRect/>
                    </a:stretch>
                  </pic:blipFill>
                  <pic:spPr bwMode="auto">
                    <a:xfrm>
                      <a:off x="0" y="0"/>
                      <a:ext cx="3543607" cy="440845"/>
                    </a:xfrm>
                    <a:prstGeom prst="rect">
                      <a:avLst/>
                    </a:prstGeom>
                    <a:ln>
                      <a:noFill/>
                    </a:ln>
                    <a:extLst>
                      <a:ext uri="{53640926-AAD7-44D8-BBD7-CCE9431645EC}">
                        <a14:shadowObscured xmlns:a14="http://schemas.microsoft.com/office/drawing/2010/main"/>
                      </a:ext>
                    </a:extLst>
                  </pic:spPr>
                </pic:pic>
              </a:graphicData>
            </a:graphic>
          </wp:inline>
        </w:drawing>
      </w:r>
    </w:p>
    <w:p w14:paraId="13F1CD12" w14:textId="43F5FF93" w:rsidR="00FB758E" w:rsidRDefault="00FB758E" w:rsidP="006C62BF">
      <w:pPr>
        <w:jc w:val="center"/>
      </w:pPr>
      <w:r w:rsidRPr="00FB758E">
        <w:rPr>
          <w:noProof/>
        </w:rPr>
        <w:drawing>
          <wp:inline distT="0" distB="0" distL="0" distR="0" wp14:anchorId="4F5A74BB" wp14:editId="2E147E35">
            <wp:extent cx="3028950" cy="2327313"/>
            <wp:effectExtent l="0" t="0" r="0" b="0"/>
            <wp:docPr id="11456156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615638" name=""/>
                    <pic:cNvPicPr/>
                  </pic:nvPicPr>
                  <pic:blipFill rotWithShape="1">
                    <a:blip r:embed="rId25"/>
                    <a:srcRect t="21129"/>
                    <a:stretch>
                      <a:fillRect/>
                    </a:stretch>
                  </pic:blipFill>
                  <pic:spPr bwMode="auto">
                    <a:xfrm>
                      <a:off x="0" y="0"/>
                      <a:ext cx="3032130" cy="2329756"/>
                    </a:xfrm>
                    <a:prstGeom prst="rect">
                      <a:avLst/>
                    </a:prstGeom>
                    <a:ln>
                      <a:noFill/>
                    </a:ln>
                    <a:extLst>
                      <a:ext uri="{53640926-AAD7-44D8-BBD7-CCE9431645EC}">
                        <a14:shadowObscured xmlns:a14="http://schemas.microsoft.com/office/drawing/2010/main"/>
                      </a:ext>
                    </a:extLst>
                  </pic:spPr>
                </pic:pic>
              </a:graphicData>
            </a:graphic>
          </wp:inline>
        </w:drawing>
      </w:r>
    </w:p>
    <w:p w14:paraId="0D8AF268" w14:textId="3CC5BEAA" w:rsidR="00FB758E" w:rsidRDefault="00230E8C" w:rsidP="006C62BF">
      <w:pPr>
        <w:jc w:val="center"/>
      </w:pPr>
      <w:r w:rsidRPr="00230E8C">
        <w:rPr>
          <w:noProof/>
        </w:rPr>
        <w:drawing>
          <wp:inline distT="0" distB="0" distL="0" distR="0" wp14:anchorId="09304E83" wp14:editId="4F396E5E">
            <wp:extent cx="2846206" cy="1600200"/>
            <wp:effectExtent l="0" t="0" r="0" b="0"/>
            <wp:docPr id="12240360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36076" name=""/>
                    <pic:cNvPicPr/>
                  </pic:nvPicPr>
                  <pic:blipFill>
                    <a:blip r:embed="rId26"/>
                    <a:stretch>
                      <a:fillRect/>
                    </a:stretch>
                  </pic:blipFill>
                  <pic:spPr>
                    <a:xfrm>
                      <a:off x="0" y="0"/>
                      <a:ext cx="2863544" cy="1609948"/>
                    </a:xfrm>
                    <a:prstGeom prst="rect">
                      <a:avLst/>
                    </a:prstGeom>
                  </pic:spPr>
                </pic:pic>
              </a:graphicData>
            </a:graphic>
          </wp:inline>
        </w:drawing>
      </w:r>
    </w:p>
    <w:p w14:paraId="6A777469" w14:textId="17A48855" w:rsidR="006E79BC" w:rsidRDefault="006E79BC" w:rsidP="006A08D2">
      <w:pPr>
        <w:pStyle w:val="Ttulo2"/>
        <w:rPr>
          <w:rFonts w:asciiTheme="majorBidi" w:hAnsiTheme="majorBidi"/>
          <w:b/>
          <w:bCs/>
          <w:color w:val="auto"/>
          <w:sz w:val="28"/>
          <w:szCs w:val="28"/>
        </w:rPr>
      </w:pPr>
      <w:bookmarkStart w:id="9" w:name="_Toc239544030"/>
      <w:bookmarkStart w:id="10" w:name="_Toc239621996"/>
      <w:r w:rsidRPr="006A08D2">
        <w:rPr>
          <w:rFonts w:asciiTheme="majorBidi" w:hAnsiTheme="majorBidi"/>
          <w:b/>
          <w:bCs/>
          <w:color w:val="auto"/>
          <w:sz w:val="28"/>
          <w:szCs w:val="28"/>
        </w:rPr>
        <w:lastRenderedPageBreak/>
        <w:t>Parte 5</w:t>
      </w:r>
      <w:bookmarkEnd w:id="9"/>
      <w:r w:rsidR="00132765">
        <w:rPr>
          <w:rFonts w:asciiTheme="majorBidi" w:hAnsiTheme="majorBidi"/>
          <w:b/>
          <w:bCs/>
          <w:color w:val="auto"/>
          <w:sz w:val="28"/>
          <w:szCs w:val="28"/>
        </w:rPr>
        <w:t>:</w:t>
      </w:r>
      <w:r w:rsidR="001E3003">
        <w:rPr>
          <w:rFonts w:asciiTheme="majorBidi" w:hAnsiTheme="majorBidi"/>
          <w:b/>
          <w:bCs/>
          <w:color w:val="auto"/>
          <w:sz w:val="28"/>
          <w:szCs w:val="28"/>
        </w:rPr>
        <w:t xml:space="preserve"> Reto de modelado</w:t>
      </w:r>
      <w:bookmarkEnd w:id="10"/>
      <w:r w:rsidR="001E3003">
        <w:rPr>
          <w:rFonts w:asciiTheme="majorBidi" w:hAnsiTheme="majorBidi"/>
          <w:b/>
          <w:bCs/>
          <w:color w:val="auto"/>
          <w:sz w:val="28"/>
          <w:szCs w:val="28"/>
        </w:rPr>
        <w:t xml:space="preserve"> </w:t>
      </w:r>
    </w:p>
    <w:p w14:paraId="468912D3" w14:textId="0360B49B" w:rsidR="006C62BF" w:rsidRDefault="00337B92" w:rsidP="006C62BF">
      <w:pPr>
        <w:jc w:val="center"/>
      </w:pPr>
      <w:r w:rsidRPr="00337B92">
        <w:rPr>
          <w:noProof/>
        </w:rPr>
        <w:drawing>
          <wp:inline distT="0" distB="0" distL="0" distR="0" wp14:anchorId="2FFD4E57" wp14:editId="23B323A4">
            <wp:extent cx="2499577" cy="365792"/>
            <wp:effectExtent l="0" t="0" r="0" b="0"/>
            <wp:docPr id="5964187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418791" name=""/>
                    <pic:cNvPicPr/>
                  </pic:nvPicPr>
                  <pic:blipFill>
                    <a:blip r:embed="rId27"/>
                    <a:stretch>
                      <a:fillRect/>
                    </a:stretch>
                  </pic:blipFill>
                  <pic:spPr>
                    <a:xfrm>
                      <a:off x="0" y="0"/>
                      <a:ext cx="2499577" cy="365792"/>
                    </a:xfrm>
                    <a:prstGeom prst="rect">
                      <a:avLst/>
                    </a:prstGeom>
                  </pic:spPr>
                </pic:pic>
              </a:graphicData>
            </a:graphic>
          </wp:inline>
        </w:drawing>
      </w:r>
    </w:p>
    <w:p w14:paraId="2B978704" w14:textId="6D1414EE" w:rsidR="00337B92" w:rsidRDefault="00337B92" w:rsidP="006C62BF">
      <w:pPr>
        <w:jc w:val="center"/>
      </w:pPr>
      <w:r w:rsidRPr="00337B92">
        <w:rPr>
          <w:noProof/>
        </w:rPr>
        <w:drawing>
          <wp:inline distT="0" distB="0" distL="0" distR="0" wp14:anchorId="3673E141" wp14:editId="17D88E3C">
            <wp:extent cx="3708444" cy="3987800"/>
            <wp:effectExtent l="0" t="0" r="6350" b="0"/>
            <wp:docPr id="6610112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011224" name=""/>
                    <pic:cNvPicPr/>
                  </pic:nvPicPr>
                  <pic:blipFill>
                    <a:blip r:embed="rId28"/>
                    <a:stretch>
                      <a:fillRect/>
                    </a:stretch>
                  </pic:blipFill>
                  <pic:spPr>
                    <a:xfrm>
                      <a:off x="0" y="0"/>
                      <a:ext cx="3714024" cy="3993800"/>
                    </a:xfrm>
                    <a:prstGeom prst="rect">
                      <a:avLst/>
                    </a:prstGeom>
                  </pic:spPr>
                </pic:pic>
              </a:graphicData>
            </a:graphic>
          </wp:inline>
        </w:drawing>
      </w:r>
    </w:p>
    <w:p w14:paraId="473E83BE" w14:textId="4B94F816" w:rsidR="00337B92" w:rsidRDefault="00337B92" w:rsidP="00337B92">
      <w:pPr>
        <w:rPr>
          <w:rFonts w:asciiTheme="majorBidi" w:hAnsiTheme="majorBidi" w:cstheme="majorBidi"/>
          <w:b/>
          <w:bCs/>
          <w:sz w:val="24"/>
          <w:szCs w:val="24"/>
        </w:rPr>
      </w:pPr>
      <w:r w:rsidRPr="00337B92">
        <w:rPr>
          <w:rFonts w:asciiTheme="majorBidi" w:hAnsiTheme="majorBidi" w:cstheme="majorBidi"/>
          <w:b/>
          <w:bCs/>
          <w:sz w:val="24"/>
          <w:szCs w:val="24"/>
        </w:rPr>
        <w:t>Reconstruir</w:t>
      </w:r>
    </w:p>
    <w:p w14:paraId="301B4B9D" w14:textId="7FBEE959" w:rsidR="00337B92" w:rsidRDefault="00156F20" w:rsidP="00337B92">
      <w:pPr>
        <w:jc w:val="center"/>
        <w:rPr>
          <w:rFonts w:asciiTheme="majorBidi" w:hAnsiTheme="majorBidi" w:cstheme="majorBidi"/>
          <w:b/>
          <w:bCs/>
          <w:sz w:val="24"/>
          <w:szCs w:val="24"/>
        </w:rPr>
      </w:pPr>
      <w:r w:rsidRPr="00156F20">
        <w:rPr>
          <w:rFonts w:asciiTheme="majorBidi" w:hAnsiTheme="majorBidi" w:cstheme="majorBidi"/>
          <w:b/>
          <w:bCs/>
          <w:noProof/>
          <w:sz w:val="24"/>
          <w:szCs w:val="24"/>
        </w:rPr>
        <w:drawing>
          <wp:inline distT="0" distB="0" distL="0" distR="0" wp14:anchorId="5A0AF397" wp14:editId="16A69247">
            <wp:extent cx="5943600" cy="1418590"/>
            <wp:effectExtent l="0" t="0" r="0" b="0"/>
            <wp:docPr id="20395808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580822" name=""/>
                    <pic:cNvPicPr/>
                  </pic:nvPicPr>
                  <pic:blipFill>
                    <a:blip r:embed="rId29"/>
                    <a:stretch>
                      <a:fillRect/>
                    </a:stretch>
                  </pic:blipFill>
                  <pic:spPr>
                    <a:xfrm>
                      <a:off x="0" y="0"/>
                      <a:ext cx="5943600" cy="1418590"/>
                    </a:xfrm>
                    <a:prstGeom prst="rect">
                      <a:avLst/>
                    </a:prstGeom>
                  </pic:spPr>
                </pic:pic>
              </a:graphicData>
            </a:graphic>
          </wp:inline>
        </w:drawing>
      </w:r>
    </w:p>
    <w:p w14:paraId="191A10BC" w14:textId="01D161FF" w:rsidR="00156F20" w:rsidRDefault="001274CC" w:rsidP="00337B92">
      <w:pPr>
        <w:jc w:val="center"/>
        <w:rPr>
          <w:rFonts w:asciiTheme="majorBidi" w:hAnsiTheme="majorBidi" w:cstheme="majorBidi"/>
          <w:b/>
          <w:bCs/>
          <w:sz w:val="24"/>
          <w:szCs w:val="24"/>
        </w:rPr>
      </w:pPr>
      <w:r w:rsidRPr="001274CC">
        <w:rPr>
          <w:rFonts w:asciiTheme="majorBidi" w:hAnsiTheme="majorBidi" w:cstheme="majorBidi"/>
          <w:b/>
          <w:bCs/>
          <w:noProof/>
          <w:sz w:val="24"/>
          <w:szCs w:val="24"/>
        </w:rPr>
        <w:drawing>
          <wp:inline distT="0" distB="0" distL="0" distR="0" wp14:anchorId="58A91487" wp14:editId="6ED7D44D">
            <wp:extent cx="5943600" cy="1310640"/>
            <wp:effectExtent l="0" t="0" r="0" b="3810"/>
            <wp:docPr id="6710274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027464" name=""/>
                    <pic:cNvPicPr/>
                  </pic:nvPicPr>
                  <pic:blipFill>
                    <a:blip r:embed="rId30"/>
                    <a:stretch>
                      <a:fillRect/>
                    </a:stretch>
                  </pic:blipFill>
                  <pic:spPr>
                    <a:xfrm>
                      <a:off x="0" y="0"/>
                      <a:ext cx="5943600" cy="1310640"/>
                    </a:xfrm>
                    <a:prstGeom prst="rect">
                      <a:avLst/>
                    </a:prstGeom>
                  </pic:spPr>
                </pic:pic>
              </a:graphicData>
            </a:graphic>
          </wp:inline>
        </w:drawing>
      </w:r>
    </w:p>
    <w:p w14:paraId="354D236A" w14:textId="15A0252E" w:rsidR="001274CC" w:rsidRDefault="001274CC" w:rsidP="00337B92">
      <w:pPr>
        <w:jc w:val="center"/>
        <w:rPr>
          <w:rFonts w:asciiTheme="majorBidi" w:hAnsiTheme="majorBidi" w:cstheme="majorBidi"/>
          <w:b/>
          <w:bCs/>
          <w:sz w:val="24"/>
          <w:szCs w:val="24"/>
        </w:rPr>
      </w:pPr>
      <w:r w:rsidRPr="001274CC">
        <w:rPr>
          <w:rFonts w:asciiTheme="majorBidi" w:hAnsiTheme="majorBidi" w:cstheme="majorBidi"/>
          <w:b/>
          <w:bCs/>
          <w:noProof/>
          <w:sz w:val="24"/>
          <w:szCs w:val="24"/>
        </w:rPr>
        <w:lastRenderedPageBreak/>
        <w:drawing>
          <wp:inline distT="0" distB="0" distL="0" distR="0" wp14:anchorId="3BBF15A0" wp14:editId="0588310A">
            <wp:extent cx="3566160" cy="317500"/>
            <wp:effectExtent l="0" t="0" r="0" b="6350"/>
            <wp:docPr id="7092615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261573" name=""/>
                    <pic:cNvPicPr/>
                  </pic:nvPicPr>
                  <pic:blipFill rotWithShape="1">
                    <a:blip r:embed="rId31"/>
                    <a:srcRect b="90699"/>
                    <a:stretch>
                      <a:fillRect/>
                    </a:stretch>
                  </pic:blipFill>
                  <pic:spPr bwMode="auto">
                    <a:xfrm>
                      <a:off x="0" y="0"/>
                      <a:ext cx="3566469" cy="317528"/>
                    </a:xfrm>
                    <a:prstGeom prst="rect">
                      <a:avLst/>
                    </a:prstGeom>
                    <a:ln>
                      <a:noFill/>
                    </a:ln>
                    <a:extLst>
                      <a:ext uri="{53640926-AAD7-44D8-BBD7-CCE9431645EC}">
                        <a14:shadowObscured xmlns:a14="http://schemas.microsoft.com/office/drawing/2010/main"/>
                      </a:ext>
                    </a:extLst>
                  </pic:spPr>
                </pic:pic>
              </a:graphicData>
            </a:graphic>
          </wp:inline>
        </w:drawing>
      </w:r>
    </w:p>
    <w:p w14:paraId="3621EB33" w14:textId="51E89D7A" w:rsidR="001274CC" w:rsidRDefault="001274CC" w:rsidP="00337B92">
      <w:pPr>
        <w:jc w:val="center"/>
        <w:rPr>
          <w:rFonts w:asciiTheme="majorBidi" w:hAnsiTheme="majorBidi" w:cstheme="majorBidi"/>
          <w:b/>
          <w:bCs/>
          <w:sz w:val="24"/>
          <w:szCs w:val="24"/>
        </w:rPr>
      </w:pPr>
      <w:r w:rsidRPr="001274CC">
        <w:rPr>
          <w:rFonts w:asciiTheme="majorBidi" w:hAnsiTheme="majorBidi" w:cstheme="majorBidi"/>
          <w:b/>
          <w:bCs/>
          <w:noProof/>
          <w:sz w:val="24"/>
          <w:szCs w:val="24"/>
        </w:rPr>
        <w:drawing>
          <wp:inline distT="0" distB="0" distL="0" distR="0" wp14:anchorId="63EE3160" wp14:editId="1C6044B8">
            <wp:extent cx="3566160" cy="546100"/>
            <wp:effectExtent l="0" t="0" r="0" b="6350"/>
            <wp:docPr id="19289935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993515" name=""/>
                    <pic:cNvPicPr/>
                  </pic:nvPicPr>
                  <pic:blipFill rotWithShape="1">
                    <a:blip r:embed="rId31"/>
                    <a:srcRect t="8742" b="75261"/>
                    <a:stretch>
                      <a:fillRect/>
                    </a:stretch>
                  </pic:blipFill>
                  <pic:spPr bwMode="auto">
                    <a:xfrm>
                      <a:off x="0" y="0"/>
                      <a:ext cx="3566469" cy="546147"/>
                    </a:xfrm>
                    <a:prstGeom prst="rect">
                      <a:avLst/>
                    </a:prstGeom>
                    <a:ln>
                      <a:noFill/>
                    </a:ln>
                    <a:extLst>
                      <a:ext uri="{53640926-AAD7-44D8-BBD7-CCE9431645EC}">
                        <a14:shadowObscured xmlns:a14="http://schemas.microsoft.com/office/drawing/2010/main"/>
                      </a:ext>
                    </a:extLst>
                  </pic:spPr>
                </pic:pic>
              </a:graphicData>
            </a:graphic>
          </wp:inline>
        </w:drawing>
      </w:r>
    </w:p>
    <w:p w14:paraId="6C151C3A" w14:textId="3E4F01F8" w:rsidR="001274CC" w:rsidRDefault="001274CC" w:rsidP="00337B92">
      <w:pPr>
        <w:jc w:val="center"/>
        <w:rPr>
          <w:rFonts w:asciiTheme="majorBidi" w:hAnsiTheme="majorBidi" w:cstheme="majorBidi"/>
          <w:b/>
          <w:bCs/>
          <w:sz w:val="24"/>
          <w:szCs w:val="24"/>
        </w:rPr>
      </w:pPr>
      <w:r w:rsidRPr="001274CC">
        <w:rPr>
          <w:rFonts w:asciiTheme="majorBidi" w:hAnsiTheme="majorBidi" w:cstheme="majorBidi"/>
          <w:b/>
          <w:bCs/>
          <w:noProof/>
          <w:sz w:val="24"/>
          <w:szCs w:val="24"/>
        </w:rPr>
        <w:drawing>
          <wp:inline distT="0" distB="0" distL="0" distR="0" wp14:anchorId="780B553E" wp14:editId="6BA48DDF">
            <wp:extent cx="3282950" cy="2162913"/>
            <wp:effectExtent l="0" t="0" r="0" b="8890"/>
            <wp:docPr id="14160315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031596" name=""/>
                    <pic:cNvPicPr/>
                  </pic:nvPicPr>
                  <pic:blipFill rotWithShape="1">
                    <a:blip r:embed="rId31"/>
                    <a:srcRect t="23810" b="7366"/>
                    <a:stretch>
                      <a:fillRect/>
                    </a:stretch>
                  </pic:blipFill>
                  <pic:spPr bwMode="auto">
                    <a:xfrm>
                      <a:off x="0" y="0"/>
                      <a:ext cx="3286317" cy="2165131"/>
                    </a:xfrm>
                    <a:prstGeom prst="rect">
                      <a:avLst/>
                    </a:prstGeom>
                    <a:ln>
                      <a:noFill/>
                    </a:ln>
                    <a:extLst>
                      <a:ext uri="{53640926-AAD7-44D8-BBD7-CCE9431645EC}">
                        <a14:shadowObscured xmlns:a14="http://schemas.microsoft.com/office/drawing/2010/main"/>
                      </a:ext>
                    </a:extLst>
                  </pic:spPr>
                </pic:pic>
              </a:graphicData>
            </a:graphic>
          </wp:inline>
        </w:drawing>
      </w:r>
    </w:p>
    <w:p w14:paraId="587D3B8B" w14:textId="4560BE17" w:rsidR="00990627" w:rsidRDefault="00990627" w:rsidP="00337B92">
      <w:pPr>
        <w:jc w:val="center"/>
        <w:rPr>
          <w:rFonts w:asciiTheme="majorBidi" w:hAnsiTheme="majorBidi" w:cstheme="majorBidi"/>
          <w:b/>
          <w:bCs/>
          <w:sz w:val="24"/>
          <w:szCs w:val="24"/>
        </w:rPr>
      </w:pPr>
      <w:r w:rsidRPr="00990627">
        <w:rPr>
          <w:rFonts w:asciiTheme="majorBidi" w:hAnsiTheme="majorBidi" w:cstheme="majorBidi"/>
          <w:b/>
          <w:bCs/>
          <w:noProof/>
          <w:sz w:val="24"/>
          <w:szCs w:val="24"/>
        </w:rPr>
        <w:drawing>
          <wp:inline distT="0" distB="0" distL="0" distR="0" wp14:anchorId="2B6949BB" wp14:editId="13A3824A">
            <wp:extent cx="3566160" cy="276860"/>
            <wp:effectExtent l="0" t="0" r="0" b="8890"/>
            <wp:docPr id="1273466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46621" name=""/>
                    <pic:cNvPicPr/>
                  </pic:nvPicPr>
                  <pic:blipFill rotWithShape="1">
                    <a:blip r:embed="rId31"/>
                    <a:srcRect t="91890"/>
                    <a:stretch>
                      <a:fillRect/>
                    </a:stretch>
                  </pic:blipFill>
                  <pic:spPr bwMode="auto">
                    <a:xfrm>
                      <a:off x="0" y="0"/>
                      <a:ext cx="3566469" cy="276884"/>
                    </a:xfrm>
                    <a:prstGeom prst="rect">
                      <a:avLst/>
                    </a:prstGeom>
                    <a:ln>
                      <a:noFill/>
                    </a:ln>
                    <a:extLst>
                      <a:ext uri="{53640926-AAD7-44D8-BBD7-CCE9431645EC}">
                        <a14:shadowObscured xmlns:a14="http://schemas.microsoft.com/office/drawing/2010/main"/>
                      </a:ext>
                    </a:extLst>
                  </pic:spPr>
                </pic:pic>
              </a:graphicData>
            </a:graphic>
          </wp:inline>
        </w:drawing>
      </w:r>
    </w:p>
    <w:p w14:paraId="63F76F34" w14:textId="4266AE09" w:rsidR="00DB768C" w:rsidRDefault="00DB768C" w:rsidP="00337B92">
      <w:pPr>
        <w:jc w:val="center"/>
        <w:rPr>
          <w:rFonts w:asciiTheme="majorBidi" w:hAnsiTheme="majorBidi" w:cstheme="majorBidi"/>
          <w:b/>
          <w:bCs/>
          <w:sz w:val="24"/>
          <w:szCs w:val="24"/>
        </w:rPr>
      </w:pPr>
      <w:r w:rsidRPr="00DB768C">
        <w:rPr>
          <w:rFonts w:asciiTheme="majorBidi" w:hAnsiTheme="majorBidi" w:cstheme="majorBidi"/>
          <w:b/>
          <w:bCs/>
          <w:noProof/>
          <w:sz w:val="24"/>
          <w:szCs w:val="24"/>
        </w:rPr>
        <w:drawing>
          <wp:inline distT="0" distB="0" distL="0" distR="0" wp14:anchorId="782F62F6" wp14:editId="539D5E6A">
            <wp:extent cx="3634740" cy="1619250"/>
            <wp:effectExtent l="0" t="0" r="3810" b="0"/>
            <wp:docPr id="20525469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546979" name=""/>
                    <pic:cNvPicPr/>
                  </pic:nvPicPr>
                  <pic:blipFill rotWithShape="1">
                    <a:blip r:embed="rId32"/>
                    <a:srcRect b="51373"/>
                    <a:stretch>
                      <a:fillRect/>
                    </a:stretch>
                  </pic:blipFill>
                  <pic:spPr bwMode="auto">
                    <a:xfrm>
                      <a:off x="0" y="0"/>
                      <a:ext cx="3635055" cy="1619391"/>
                    </a:xfrm>
                    <a:prstGeom prst="rect">
                      <a:avLst/>
                    </a:prstGeom>
                    <a:ln>
                      <a:noFill/>
                    </a:ln>
                    <a:extLst>
                      <a:ext uri="{53640926-AAD7-44D8-BBD7-CCE9431645EC}">
                        <a14:shadowObscured xmlns:a14="http://schemas.microsoft.com/office/drawing/2010/main"/>
                      </a:ext>
                    </a:extLst>
                  </pic:spPr>
                </pic:pic>
              </a:graphicData>
            </a:graphic>
          </wp:inline>
        </w:drawing>
      </w:r>
    </w:p>
    <w:p w14:paraId="1CDA7886" w14:textId="262FC57C" w:rsidR="00DB768C" w:rsidRDefault="00DB768C" w:rsidP="00337B92">
      <w:pPr>
        <w:jc w:val="center"/>
        <w:rPr>
          <w:rFonts w:asciiTheme="majorBidi" w:hAnsiTheme="majorBidi" w:cstheme="majorBidi"/>
          <w:b/>
          <w:bCs/>
          <w:sz w:val="24"/>
          <w:szCs w:val="24"/>
        </w:rPr>
      </w:pPr>
      <w:r w:rsidRPr="00DB768C">
        <w:rPr>
          <w:rFonts w:asciiTheme="majorBidi" w:hAnsiTheme="majorBidi" w:cstheme="majorBidi"/>
          <w:b/>
          <w:bCs/>
          <w:noProof/>
          <w:sz w:val="24"/>
          <w:szCs w:val="24"/>
        </w:rPr>
        <w:drawing>
          <wp:inline distT="0" distB="0" distL="0" distR="0" wp14:anchorId="11B7EE81" wp14:editId="0D17266B">
            <wp:extent cx="3634739" cy="1755140"/>
            <wp:effectExtent l="0" t="0" r="4445" b="0"/>
            <wp:docPr id="11450596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059633" name=""/>
                    <pic:cNvPicPr/>
                  </pic:nvPicPr>
                  <pic:blipFill rotWithShape="1">
                    <a:blip r:embed="rId32"/>
                    <a:srcRect t="47292"/>
                    <a:stretch>
                      <a:fillRect/>
                    </a:stretch>
                  </pic:blipFill>
                  <pic:spPr bwMode="auto">
                    <a:xfrm>
                      <a:off x="0" y="0"/>
                      <a:ext cx="3635055" cy="1755293"/>
                    </a:xfrm>
                    <a:prstGeom prst="rect">
                      <a:avLst/>
                    </a:prstGeom>
                    <a:ln>
                      <a:noFill/>
                    </a:ln>
                    <a:extLst>
                      <a:ext uri="{53640926-AAD7-44D8-BBD7-CCE9431645EC}">
                        <a14:shadowObscured xmlns:a14="http://schemas.microsoft.com/office/drawing/2010/main"/>
                      </a:ext>
                    </a:extLst>
                  </pic:spPr>
                </pic:pic>
              </a:graphicData>
            </a:graphic>
          </wp:inline>
        </w:drawing>
      </w:r>
    </w:p>
    <w:p w14:paraId="38A94F0A" w14:textId="541226C5" w:rsidR="00056335" w:rsidRDefault="00056335" w:rsidP="00337B92">
      <w:pPr>
        <w:jc w:val="center"/>
        <w:rPr>
          <w:rFonts w:asciiTheme="majorBidi" w:hAnsiTheme="majorBidi" w:cstheme="majorBidi"/>
          <w:b/>
          <w:bCs/>
          <w:sz w:val="24"/>
          <w:szCs w:val="24"/>
        </w:rPr>
      </w:pPr>
      <w:r w:rsidRPr="00056335">
        <w:rPr>
          <w:rFonts w:asciiTheme="majorBidi" w:hAnsiTheme="majorBidi" w:cstheme="majorBidi"/>
          <w:b/>
          <w:bCs/>
          <w:noProof/>
          <w:sz w:val="24"/>
          <w:szCs w:val="24"/>
        </w:rPr>
        <w:drawing>
          <wp:inline distT="0" distB="0" distL="0" distR="0" wp14:anchorId="5766441C" wp14:editId="094FB945">
            <wp:extent cx="3200677" cy="739204"/>
            <wp:effectExtent l="0" t="0" r="0" b="3810"/>
            <wp:docPr id="2414354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435459" name=""/>
                    <pic:cNvPicPr/>
                  </pic:nvPicPr>
                  <pic:blipFill>
                    <a:blip r:embed="rId33"/>
                    <a:stretch>
                      <a:fillRect/>
                    </a:stretch>
                  </pic:blipFill>
                  <pic:spPr>
                    <a:xfrm>
                      <a:off x="0" y="0"/>
                      <a:ext cx="3200677" cy="739204"/>
                    </a:xfrm>
                    <a:prstGeom prst="rect">
                      <a:avLst/>
                    </a:prstGeom>
                  </pic:spPr>
                </pic:pic>
              </a:graphicData>
            </a:graphic>
          </wp:inline>
        </w:drawing>
      </w:r>
    </w:p>
    <w:p w14:paraId="71AD1E7E" w14:textId="77777777" w:rsidR="00DB768C" w:rsidRPr="00337B92" w:rsidRDefault="00DB768C" w:rsidP="00337B92">
      <w:pPr>
        <w:jc w:val="center"/>
        <w:rPr>
          <w:rFonts w:asciiTheme="majorBidi" w:hAnsiTheme="majorBidi" w:cstheme="majorBidi"/>
          <w:b/>
          <w:bCs/>
          <w:sz w:val="24"/>
          <w:szCs w:val="24"/>
        </w:rPr>
      </w:pPr>
    </w:p>
    <w:p w14:paraId="03B9CCB8" w14:textId="3D5129C0" w:rsidR="006E79BC" w:rsidRDefault="006E79BC" w:rsidP="006A08D2">
      <w:pPr>
        <w:pStyle w:val="Ttulo2"/>
        <w:rPr>
          <w:rFonts w:asciiTheme="majorBidi" w:hAnsiTheme="majorBidi"/>
          <w:b/>
          <w:bCs/>
          <w:color w:val="auto"/>
          <w:sz w:val="28"/>
          <w:szCs w:val="28"/>
        </w:rPr>
      </w:pPr>
      <w:bookmarkStart w:id="11" w:name="_Toc239544031"/>
      <w:bookmarkStart w:id="12" w:name="_Toc239621997"/>
      <w:r w:rsidRPr="006A08D2">
        <w:rPr>
          <w:rFonts w:asciiTheme="majorBidi" w:hAnsiTheme="majorBidi"/>
          <w:b/>
          <w:bCs/>
          <w:color w:val="auto"/>
          <w:sz w:val="28"/>
          <w:szCs w:val="28"/>
        </w:rPr>
        <w:t>Parte 6</w:t>
      </w:r>
      <w:bookmarkEnd w:id="11"/>
      <w:r w:rsidR="00132765">
        <w:rPr>
          <w:rFonts w:asciiTheme="majorBidi" w:hAnsiTheme="majorBidi"/>
          <w:b/>
          <w:bCs/>
          <w:color w:val="auto"/>
          <w:sz w:val="28"/>
          <w:szCs w:val="28"/>
        </w:rPr>
        <w:t>:</w:t>
      </w:r>
      <w:r w:rsidR="001E3003">
        <w:rPr>
          <w:rFonts w:asciiTheme="majorBidi" w:hAnsiTheme="majorBidi"/>
          <w:b/>
          <w:bCs/>
          <w:color w:val="auto"/>
          <w:sz w:val="28"/>
          <w:szCs w:val="28"/>
        </w:rPr>
        <w:t xml:space="preserve"> Comparación PostgreSQL vs MongoDB</w:t>
      </w:r>
      <w:bookmarkEnd w:id="12"/>
    </w:p>
    <w:p w14:paraId="0023E5EA" w14:textId="77777777" w:rsidR="00341F8F" w:rsidRPr="00341F8F" w:rsidRDefault="00341F8F" w:rsidP="00341F8F"/>
    <w:p w14:paraId="41D2A296" w14:textId="11B801E6" w:rsidR="003C2198" w:rsidRPr="00341F8F" w:rsidRDefault="00DB768C" w:rsidP="00341F8F">
      <w:pPr>
        <w:pStyle w:val="Prrafodelista"/>
        <w:numPr>
          <w:ilvl w:val="0"/>
          <w:numId w:val="1"/>
        </w:numPr>
        <w:rPr>
          <w:rFonts w:asciiTheme="majorBidi" w:hAnsiTheme="majorBidi" w:cstheme="majorBidi"/>
          <w:b/>
          <w:bCs/>
          <w:sz w:val="24"/>
          <w:szCs w:val="24"/>
        </w:rPr>
      </w:pPr>
      <w:r w:rsidRPr="00341F8F">
        <w:rPr>
          <w:rFonts w:asciiTheme="majorBidi" w:hAnsiTheme="majorBidi" w:cstheme="majorBidi"/>
          <w:b/>
          <w:bCs/>
          <w:sz w:val="24"/>
          <w:szCs w:val="24"/>
        </w:rPr>
        <w:t>¿Qué diferencia existe entre tabla y colección?</w:t>
      </w:r>
    </w:p>
    <w:p w14:paraId="4B40D5BB" w14:textId="404B742B" w:rsidR="003C2198" w:rsidRDefault="003C2198" w:rsidP="003C2198">
      <w:pPr>
        <w:pStyle w:val="Prrafodelista"/>
        <w:rPr>
          <w:rFonts w:asciiTheme="majorBidi" w:hAnsiTheme="majorBidi" w:cstheme="majorBidi"/>
          <w:sz w:val="24"/>
          <w:szCs w:val="24"/>
        </w:rPr>
      </w:pPr>
      <w:r w:rsidRPr="00240F6F">
        <w:rPr>
          <w:rFonts w:asciiTheme="majorBidi" w:hAnsiTheme="majorBidi" w:cstheme="majorBidi"/>
          <w:b/>
          <w:bCs/>
          <w:sz w:val="44"/>
          <w:szCs w:val="44"/>
        </w:rPr>
        <w:t xml:space="preserve">- </w:t>
      </w:r>
      <w:r w:rsidR="00022F7B">
        <w:rPr>
          <w:rFonts w:asciiTheme="majorBidi" w:hAnsiTheme="majorBidi" w:cstheme="majorBidi"/>
          <w:sz w:val="24"/>
          <w:szCs w:val="24"/>
        </w:rPr>
        <w:t xml:space="preserve">La principal diferencia es </w:t>
      </w:r>
      <w:r w:rsidR="007C72C7">
        <w:rPr>
          <w:rFonts w:asciiTheme="majorBidi" w:hAnsiTheme="majorBidi" w:cstheme="majorBidi"/>
          <w:sz w:val="24"/>
          <w:szCs w:val="24"/>
        </w:rPr>
        <w:t xml:space="preserve">PostgreSQL es una base de datos relacional (SQL), mientras que MongoDB es una base de datos no relacional (NoSQL). </w:t>
      </w:r>
      <w:r w:rsidR="00022F7B">
        <w:rPr>
          <w:rFonts w:asciiTheme="majorBidi" w:hAnsiTheme="majorBidi" w:cstheme="majorBidi"/>
          <w:sz w:val="24"/>
          <w:szCs w:val="24"/>
        </w:rPr>
        <w:t xml:space="preserve"> </w:t>
      </w:r>
    </w:p>
    <w:p w14:paraId="697A53C6" w14:textId="77777777" w:rsidR="00022F7B" w:rsidRDefault="00022F7B" w:rsidP="003C2198">
      <w:pPr>
        <w:pStyle w:val="Prrafodelista"/>
        <w:rPr>
          <w:rFonts w:asciiTheme="majorBidi" w:hAnsiTheme="majorBidi" w:cstheme="majorBidi"/>
          <w:sz w:val="24"/>
          <w:szCs w:val="24"/>
        </w:rPr>
      </w:pPr>
    </w:p>
    <w:p w14:paraId="59BD8FEE" w14:textId="6CBE9C16" w:rsidR="00022F7B" w:rsidRDefault="009036F9" w:rsidP="003C2198">
      <w:pPr>
        <w:pStyle w:val="Prrafodelista"/>
        <w:rPr>
          <w:rFonts w:asciiTheme="majorBidi" w:hAnsiTheme="majorBidi" w:cstheme="majorBidi"/>
          <w:sz w:val="24"/>
          <w:szCs w:val="24"/>
        </w:rPr>
      </w:pPr>
      <w:r>
        <w:rPr>
          <w:rFonts w:asciiTheme="majorBidi" w:hAnsiTheme="majorBidi" w:cstheme="majorBidi"/>
          <w:sz w:val="24"/>
          <w:szCs w:val="24"/>
        </w:rPr>
        <w:t>Las tablas tienen una estructura fija donde todas las filas deben seguir las mismas columnas</w:t>
      </w:r>
      <w:r w:rsidR="00230D67">
        <w:rPr>
          <w:rFonts w:asciiTheme="majorBidi" w:hAnsiTheme="majorBidi" w:cstheme="majorBidi"/>
          <w:sz w:val="24"/>
          <w:szCs w:val="24"/>
        </w:rPr>
        <w:t xml:space="preserve"> (PostgreSQL)</w:t>
      </w:r>
      <w:r>
        <w:rPr>
          <w:rFonts w:asciiTheme="majorBidi" w:hAnsiTheme="majorBidi" w:cstheme="majorBidi"/>
          <w:sz w:val="24"/>
          <w:szCs w:val="24"/>
        </w:rPr>
        <w:t xml:space="preserve">. </w:t>
      </w:r>
      <w:r w:rsidR="00230D67">
        <w:rPr>
          <w:rFonts w:asciiTheme="majorBidi" w:hAnsiTheme="majorBidi" w:cstheme="majorBidi"/>
          <w:sz w:val="24"/>
          <w:szCs w:val="24"/>
        </w:rPr>
        <w:t xml:space="preserve">Mientras que las colecciones son más flexibles, en donde la información se guarda en estas colecciones y documentos que pueden tener estructuras diferentes entre sí. </w:t>
      </w:r>
    </w:p>
    <w:p w14:paraId="4402D5AC" w14:textId="77777777" w:rsidR="00341F8F" w:rsidRDefault="00341F8F" w:rsidP="003C2198">
      <w:pPr>
        <w:pStyle w:val="Prrafodelista"/>
        <w:rPr>
          <w:rFonts w:asciiTheme="majorBidi" w:hAnsiTheme="majorBidi" w:cstheme="majorBidi"/>
          <w:sz w:val="24"/>
          <w:szCs w:val="24"/>
        </w:rPr>
      </w:pPr>
    </w:p>
    <w:p w14:paraId="406B66B1" w14:textId="77777777" w:rsidR="003C2198" w:rsidRPr="00DB768C" w:rsidRDefault="003C2198" w:rsidP="003C2198">
      <w:pPr>
        <w:pStyle w:val="Prrafodelista"/>
        <w:rPr>
          <w:rFonts w:asciiTheme="majorBidi" w:hAnsiTheme="majorBidi" w:cstheme="majorBidi"/>
          <w:b/>
          <w:bCs/>
          <w:sz w:val="24"/>
          <w:szCs w:val="24"/>
        </w:rPr>
      </w:pPr>
    </w:p>
    <w:p w14:paraId="3A55F003" w14:textId="46256797" w:rsidR="00240F6F" w:rsidRPr="00341F8F" w:rsidRDefault="00DB768C" w:rsidP="00341F8F">
      <w:pPr>
        <w:pStyle w:val="Prrafodelista"/>
        <w:numPr>
          <w:ilvl w:val="0"/>
          <w:numId w:val="1"/>
        </w:numPr>
        <w:rPr>
          <w:rFonts w:asciiTheme="majorBidi" w:hAnsiTheme="majorBidi" w:cstheme="majorBidi"/>
          <w:b/>
          <w:bCs/>
          <w:sz w:val="24"/>
          <w:szCs w:val="24"/>
        </w:rPr>
      </w:pPr>
      <w:r w:rsidRPr="00341F8F">
        <w:rPr>
          <w:rFonts w:asciiTheme="majorBidi" w:hAnsiTheme="majorBidi" w:cstheme="majorBidi"/>
          <w:b/>
          <w:bCs/>
          <w:sz w:val="24"/>
          <w:szCs w:val="24"/>
        </w:rPr>
        <w:t>¿Qué diferencia existe entre fila y documento?</w:t>
      </w:r>
    </w:p>
    <w:p w14:paraId="10BD3557" w14:textId="4D93AE79" w:rsidR="00240F6F" w:rsidRDefault="00240F6F" w:rsidP="00240F6F">
      <w:pPr>
        <w:pStyle w:val="Prrafodelista"/>
        <w:rPr>
          <w:rFonts w:asciiTheme="majorBidi" w:hAnsiTheme="majorBidi" w:cstheme="majorBidi"/>
          <w:sz w:val="24"/>
          <w:szCs w:val="24"/>
        </w:rPr>
      </w:pPr>
      <w:r w:rsidRPr="00341F8F">
        <w:rPr>
          <w:rFonts w:asciiTheme="majorBidi" w:hAnsiTheme="majorBidi" w:cstheme="majorBidi"/>
          <w:b/>
          <w:bCs/>
          <w:sz w:val="40"/>
          <w:szCs w:val="40"/>
        </w:rPr>
        <w:t xml:space="preserve">- </w:t>
      </w:r>
      <w:r w:rsidR="00313B29" w:rsidRPr="00313B29">
        <w:rPr>
          <w:rFonts w:asciiTheme="majorBidi" w:hAnsiTheme="majorBidi" w:cstheme="majorBidi"/>
          <w:sz w:val="24"/>
          <w:szCs w:val="24"/>
        </w:rPr>
        <w:t>Una fila (registro o entrada de informació</w:t>
      </w:r>
      <w:r w:rsidR="00313B29">
        <w:rPr>
          <w:rFonts w:asciiTheme="majorBidi" w:hAnsiTheme="majorBidi" w:cstheme="majorBidi"/>
          <w:sz w:val="24"/>
          <w:szCs w:val="24"/>
        </w:rPr>
        <w:t>n dentro de una tabla) es un conjunto de valores organizados en columnas previamente definidas, es el formato típico de las bases de datos relaciona</w:t>
      </w:r>
      <w:r w:rsidR="001900F9">
        <w:rPr>
          <w:rFonts w:asciiTheme="majorBidi" w:hAnsiTheme="majorBidi" w:cstheme="majorBidi"/>
          <w:sz w:val="24"/>
          <w:szCs w:val="24"/>
        </w:rPr>
        <w:t>les</w:t>
      </w:r>
      <w:r w:rsidR="00313B29">
        <w:rPr>
          <w:rFonts w:asciiTheme="majorBidi" w:hAnsiTheme="majorBidi" w:cstheme="majorBidi"/>
          <w:sz w:val="24"/>
          <w:szCs w:val="24"/>
        </w:rPr>
        <w:t xml:space="preserve">. </w:t>
      </w:r>
    </w:p>
    <w:p w14:paraId="687E23AD" w14:textId="77777777" w:rsidR="00313B29" w:rsidRDefault="00313B29" w:rsidP="00240F6F">
      <w:pPr>
        <w:pStyle w:val="Prrafodelista"/>
        <w:rPr>
          <w:rFonts w:asciiTheme="majorBidi" w:hAnsiTheme="majorBidi" w:cstheme="majorBidi"/>
          <w:sz w:val="24"/>
          <w:szCs w:val="24"/>
        </w:rPr>
      </w:pPr>
    </w:p>
    <w:p w14:paraId="0692004A" w14:textId="13B7D1B9" w:rsidR="00313B29" w:rsidRDefault="00313B29" w:rsidP="00240F6F">
      <w:pPr>
        <w:pStyle w:val="Prrafodelista"/>
        <w:rPr>
          <w:rFonts w:asciiTheme="majorBidi" w:hAnsiTheme="majorBidi" w:cstheme="majorBidi"/>
          <w:sz w:val="24"/>
          <w:szCs w:val="24"/>
        </w:rPr>
      </w:pPr>
      <w:r>
        <w:rPr>
          <w:rFonts w:asciiTheme="majorBidi" w:hAnsiTheme="majorBidi" w:cstheme="majorBidi"/>
          <w:sz w:val="24"/>
          <w:szCs w:val="24"/>
        </w:rPr>
        <w:t>Por otro lado, un documento (registro dentro de una colección) es similar a un objeto JSON y puede contener información más compleja</w:t>
      </w:r>
      <w:r w:rsidR="001900F9">
        <w:rPr>
          <w:rFonts w:asciiTheme="majorBidi" w:hAnsiTheme="majorBidi" w:cstheme="majorBidi"/>
          <w:sz w:val="24"/>
          <w:szCs w:val="24"/>
        </w:rPr>
        <w:t xml:space="preserve">, como listas u objetos anidados. Además, distintos documentos de una misma colección pueden tener estructuras diferentes; siendo este el formato típico de las bases de datos no </w:t>
      </w:r>
      <w:r w:rsidR="00341F8F">
        <w:rPr>
          <w:rFonts w:asciiTheme="majorBidi" w:hAnsiTheme="majorBidi" w:cstheme="majorBidi"/>
          <w:sz w:val="24"/>
          <w:szCs w:val="24"/>
        </w:rPr>
        <w:t>relacionales</w:t>
      </w:r>
      <w:r w:rsidR="001900F9">
        <w:rPr>
          <w:rFonts w:asciiTheme="majorBidi" w:hAnsiTheme="majorBidi" w:cstheme="majorBidi"/>
          <w:sz w:val="24"/>
          <w:szCs w:val="24"/>
        </w:rPr>
        <w:t>.</w:t>
      </w:r>
    </w:p>
    <w:p w14:paraId="7BE0CA50" w14:textId="77777777" w:rsidR="008D5A90" w:rsidRDefault="008D5A90" w:rsidP="00240F6F">
      <w:pPr>
        <w:pStyle w:val="Prrafodelista"/>
        <w:rPr>
          <w:rFonts w:asciiTheme="majorBidi" w:hAnsiTheme="majorBidi" w:cstheme="majorBidi"/>
          <w:sz w:val="24"/>
          <w:szCs w:val="24"/>
        </w:rPr>
      </w:pPr>
    </w:p>
    <w:p w14:paraId="17F79E6A" w14:textId="4C081AB9" w:rsidR="008D5A90" w:rsidRPr="00313B29" w:rsidRDefault="008D5A90" w:rsidP="00240F6F">
      <w:pPr>
        <w:pStyle w:val="Prrafodelista"/>
        <w:rPr>
          <w:rFonts w:asciiTheme="majorBidi" w:hAnsiTheme="majorBidi" w:cstheme="majorBidi"/>
          <w:sz w:val="24"/>
          <w:szCs w:val="24"/>
        </w:rPr>
      </w:pPr>
      <w:r>
        <w:rPr>
          <w:rFonts w:asciiTheme="majorBidi" w:hAnsiTheme="majorBidi" w:cstheme="majorBidi"/>
          <w:sz w:val="24"/>
          <w:szCs w:val="24"/>
        </w:rPr>
        <w:t>Además, MongoDB crea automáticamente un identificador único llamado _id, mientras que en PostgreSQL normalmente se define una llave primaria de forma explícita.</w:t>
      </w:r>
    </w:p>
    <w:p w14:paraId="36B1B6BF" w14:textId="77777777" w:rsidR="00240F6F" w:rsidRPr="00313B29" w:rsidRDefault="00240F6F" w:rsidP="00240F6F">
      <w:pPr>
        <w:pStyle w:val="Prrafodelista"/>
        <w:rPr>
          <w:rFonts w:asciiTheme="majorBidi" w:hAnsiTheme="majorBidi" w:cstheme="majorBidi"/>
          <w:b/>
          <w:bCs/>
          <w:sz w:val="24"/>
          <w:szCs w:val="24"/>
        </w:rPr>
      </w:pPr>
    </w:p>
    <w:p w14:paraId="1A13AE04" w14:textId="440285DA" w:rsidR="00341F8F" w:rsidRPr="005718F6" w:rsidRDefault="00DB768C" w:rsidP="00153676">
      <w:pPr>
        <w:pStyle w:val="Prrafodelista"/>
        <w:numPr>
          <w:ilvl w:val="0"/>
          <w:numId w:val="1"/>
        </w:numPr>
        <w:rPr>
          <w:rFonts w:asciiTheme="majorBidi" w:hAnsiTheme="majorBidi" w:cstheme="majorBidi"/>
          <w:b/>
          <w:bCs/>
          <w:sz w:val="24"/>
          <w:szCs w:val="24"/>
        </w:rPr>
      </w:pPr>
      <w:r w:rsidRPr="005718F6">
        <w:rPr>
          <w:rFonts w:asciiTheme="majorBidi" w:hAnsiTheme="majorBidi" w:cstheme="majorBidi"/>
          <w:b/>
          <w:bCs/>
          <w:sz w:val="24"/>
          <w:szCs w:val="24"/>
        </w:rPr>
        <w:t>¿Qué ventaja ofrecen los documentos anidados?</w:t>
      </w:r>
    </w:p>
    <w:p w14:paraId="3BA16776" w14:textId="434F2446" w:rsidR="00341F8F" w:rsidRDefault="004C0000" w:rsidP="00341F8F">
      <w:pPr>
        <w:pStyle w:val="Prrafodelista"/>
        <w:rPr>
          <w:rFonts w:asciiTheme="majorBidi" w:hAnsiTheme="majorBidi" w:cstheme="majorBidi"/>
          <w:sz w:val="24"/>
          <w:szCs w:val="24"/>
        </w:rPr>
      </w:pPr>
      <w:r w:rsidRPr="00153676">
        <w:rPr>
          <w:rFonts w:asciiTheme="majorBidi" w:hAnsiTheme="majorBidi" w:cstheme="majorBidi"/>
          <w:b/>
          <w:bCs/>
          <w:sz w:val="40"/>
          <w:szCs w:val="40"/>
        </w:rPr>
        <w:t>-</w:t>
      </w:r>
      <w:r>
        <w:rPr>
          <w:rFonts w:asciiTheme="majorBidi" w:hAnsiTheme="majorBidi" w:cstheme="majorBidi"/>
          <w:sz w:val="24"/>
          <w:szCs w:val="24"/>
        </w:rPr>
        <w:t xml:space="preserve"> Permiten guardar junta la información que normalmente se consulta junta. Un ejemplo para entenderlo mejor es que una orden puede almacenar directamente los productos que contiene. Así, cuando se consulta la orden, toda la información llega en una sola búsqueda. </w:t>
      </w:r>
    </w:p>
    <w:p w14:paraId="7C6C5F15" w14:textId="6DA41DBE" w:rsidR="00BB2823" w:rsidRDefault="00BB2823" w:rsidP="00341F8F">
      <w:pPr>
        <w:pStyle w:val="Prrafodelista"/>
        <w:rPr>
          <w:rFonts w:asciiTheme="majorBidi" w:hAnsiTheme="majorBidi" w:cstheme="majorBidi"/>
          <w:sz w:val="24"/>
          <w:szCs w:val="24"/>
        </w:rPr>
      </w:pPr>
    </w:p>
    <w:p w14:paraId="7F60EADB" w14:textId="76520AA4" w:rsidR="00BB2823" w:rsidRDefault="00BB2823" w:rsidP="00341F8F">
      <w:pPr>
        <w:pStyle w:val="Prrafodelista"/>
        <w:rPr>
          <w:rFonts w:asciiTheme="majorBidi" w:hAnsiTheme="majorBidi" w:cstheme="majorBidi"/>
          <w:sz w:val="24"/>
          <w:szCs w:val="24"/>
        </w:rPr>
      </w:pPr>
      <w:r>
        <w:rPr>
          <w:rFonts w:asciiTheme="majorBidi" w:hAnsiTheme="majorBidi" w:cstheme="majorBidi"/>
          <w:sz w:val="24"/>
          <w:szCs w:val="24"/>
        </w:rPr>
        <w:t xml:space="preserve">En contraste con una base de datos relacional donde normalmente esa información está distribuida en varias tablas y es necesario relacionarlas mediante un </w:t>
      </w:r>
      <w:r w:rsidRPr="00BB2823">
        <w:rPr>
          <w:rFonts w:ascii="Courier New" w:hAnsi="Courier New" w:cs="Courier New"/>
          <w:sz w:val="24"/>
          <w:szCs w:val="24"/>
        </w:rPr>
        <w:t>JOIN</w:t>
      </w:r>
      <w:r>
        <w:rPr>
          <w:rFonts w:asciiTheme="majorBidi" w:hAnsiTheme="majorBidi" w:cstheme="majorBidi"/>
          <w:sz w:val="24"/>
          <w:szCs w:val="24"/>
        </w:rPr>
        <w:t xml:space="preserve"> para obtener el mismo resultado.</w:t>
      </w:r>
    </w:p>
    <w:p w14:paraId="3A4DE09C" w14:textId="77777777" w:rsidR="00341F8F" w:rsidRPr="00DB768C" w:rsidRDefault="00341F8F" w:rsidP="00341F8F">
      <w:pPr>
        <w:pStyle w:val="Prrafodelista"/>
        <w:rPr>
          <w:rFonts w:asciiTheme="majorBidi" w:hAnsiTheme="majorBidi" w:cstheme="majorBidi"/>
          <w:b/>
          <w:bCs/>
          <w:sz w:val="24"/>
          <w:szCs w:val="24"/>
        </w:rPr>
      </w:pPr>
    </w:p>
    <w:p w14:paraId="2C83CCFF" w14:textId="794B897F" w:rsidR="00DB768C" w:rsidRPr="005718F6" w:rsidRDefault="00DB768C" w:rsidP="00DB768C">
      <w:pPr>
        <w:pStyle w:val="Prrafodelista"/>
        <w:numPr>
          <w:ilvl w:val="0"/>
          <w:numId w:val="1"/>
        </w:numPr>
        <w:rPr>
          <w:rFonts w:asciiTheme="majorBidi" w:hAnsiTheme="majorBidi" w:cstheme="majorBidi"/>
          <w:b/>
          <w:bCs/>
          <w:sz w:val="24"/>
          <w:szCs w:val="24"/>
        </w:rPr>
      </w:pPr>
      <w:r w:rsidRPr="005718F6">
        <w:rPr>
          <w:rFonts w:asciiTheme="majorBidi" w:hAnsiTheme="majorBidi" w:cstheme="majorBidi"/>
          <w:b/>
          <w:bCs/>
          <w:sz w:val="24"/>
          <w:szCs w:val="24"/>
        </w:rPr>
        <w:t xml:space="preserve">¿Qué riesgos tiene </w:t>
      </w:r>
      <w:r w:rsidR="003C2198" w:rsidRPr="005718F6">
        <w:rPr>
          <w:rFonts w:asciiTheme="majorBidi" w:hAnsiTheme="majorBidi" w:cstheme="majorBidi"/>
          <w:b/>
          <w:bCs/>
          <w:sz w:val="24"/>
          <w:szCs w:val="24"/>
        </w:rPr>
        <w:t>duplicar datos en documentos?</w:t>
      </w:r>
    </w:p>
    <w:p w14:paraId="759979A3" w14:textId="3E1FE38E" w:rsidR="00EB39B1" w:rsidRDefault="00EB39B1" w:rsidP="00EB39B1">
      <w:pPr>
        <w:pStyle w:val="Prrafodelista"/>
        <w:rPr>
          <w:rFonts w:asciiTheme="majorBidi" w:hAnsiTheme="majorBidi" w:cstheme="majorBidi"/>
          <w:sz w:val="24"/>
          <w:szCs w:val="24"/>
        </w:rPr>
      </w:pPr>
      <w:r w:rsidRPr="005718F6">
        <w:rPr>
          <w:rFonts w:asciiTheme="majorBidi" w:hAnsiTheme="majorBidi" w:cstheme="majorBidi"/>
          <w:b/>
          <w:bCs/>
          <w:sz w:val="40"/>
          <w:szCs w:val="40"/>
        </w:rPr>
        <w:t>-</w:t>
      </w:r>
      <w:r>
        <w:rPr>
          <w:rFonts w:asciiTheme="majorBidi" w:hAnsiTheme="majorBidi" w:cstheme="majorBidi"/>
          <w:sz w:val="24"/>
          <w:szCs w:val="24"/>
        </w:rPr>
        <w:t xml:space="preserve"> El principal riesgo es que aparezcan inconsistencias. </w:t>
      </w:r>
    </w:p>
    <w:p w14:paraId="11A86418" w14:textId="7C6CF9CC" w:rsidR="00EB39B1" w:rsidRDefault="00EB39B1" w:rsidP="00FB36D5">
      <w:pPr>
        <w:pStyle w:val="Prrafodelista"/>
        <w:rPr>
          <w:rFonts w:asciiTheme="majorBidi" w:hAnsiTheme="majorBidi" w:cstheme="majorBidi"/>
          <w:sz w:val="24"/>
          <w:szCs w:val="24"/>
        </w:rPr>
      </w:pPr>
      <w:r w:rsidRPr="00EB39B1">
        <w:rPr>
          <w:rFonts w:asciiTheme="majorBidi" w:hAnsiTheme="majorBidi" w:cstheme="majorBidi"/>
          <w:sz w:val="24"/>
          <w:szCs w:val="24"/>
        </w:rPr>
        <w:lastRenderedPageBreak/>
        <w:t>Si un mismo dato está guardado en</w:t>
      </w:r>
      <w:r>
        <w:rPr>
          <w:rFonts w:asciiTheme="majorBidi" w:hAnsiTheme="majorBidi" w:cstheme="majorBidi"/>
          <w:sz w:val="24"/>
          <w:szCs w:val="24"/>
        </w:rPr>
        <w:t xml:space="preserve"> muchos documentos y luego cambia, hay que actualizar todas las copias. Si alguna se queda sin actualizar, aparecerán versiones diferentes de la misma información. </w:t>
      </w:r>
      <w:r w:rsidRPr="00FB36D5">
        <w:rPr>
          <w:rFonts w:asciiTheme="majorBidi" w:hAnsiTheme="majorBidi" w:cstheme="majorBidi"/>
          <w:sz w:val="24"/>
          <w:szCs w:val="24"/>
        </w:rPr>
        <w:t>Además, se ocupa más espacio porque el mismo dato se almacena varias veces.</w:t>
      </w:r>
    </w:p>
    <w:p w14:paraId="5E4AF664" w14:textId="77777777" w:rsidR="00FB36D5" w:rsidRDefault="00FB36D5" w:rsidP="00FB36D5">
      <w:pPr>
        <w:pStyle w:val="Prrafodelista"/>
        <w:rPr>
          <w:rFonts w:asciiTheme="majorBidi" w:hAnsiTheme="majorBidi" w:cstheme="majorBidi"/>
          <w:sz w:val="24"/>
          <w:szCs w:val="24"/>
        </w:rPr>
      </w:pPr>
    </w:p>
    <w:p w14:paraId="0308094B" w14:textId="6A5DC484" w:rsidR="00FB36D5" w:rsidRPr="00FB36D5" w:rsidRDefault="00FB36D5" w:rsidP="00FB36D5">
      <w:pPr>
        <w:pStyle w:val="Prrafodelista"/>
        <w:rPr>
          <w:rFonts w:asciiTheme="majorBidi" w:hAnsiTheme="majorBidi" w:cstheme="majorBidi"/>
          <w:sz w:val="24"/>
          <w:szCs w:val="24"/>
        </w:rPr>
      </w:pPr>
      <w:r>
        <w:rPr>
          <w:rFonts w:asciiTheme="majorBidi" w:hAnsiTheme="majorBidi" w:cstheme="majorBidi"/>
          <w:sz w:val="24"/>
          <w:szCs w:val="24"/>
        </w:rPr>
        <w:t>A diferencia de PostgreSQL, MongoDB no tiene llaves foráneas que impidan estas incoherencias</w:t>
      </w:r>
      <w:r w:rsidR="009F5F57">
        <w:rPr>
          <w:rFonts w:asciiTheme="majorBidi" w:hAnsiTheme="majorBidi" w:cstheme="majorBidi"/>
          <w:sz w:val="24"/>
          <w:szCs w:val="24"/>
        </w:rPr>
        <w:t xml:space="preserve"> y esto implica un posible riesgo. </w:t>
      </w:r>
    </w:p>
    <w:p w14:paraId="27527510" w14:textId="77777777" w:rsidR="005718F6" w:rsidRPr="005718F6" w:rsidRDefault="005718F6" w:rsidP="00EB39B1">
      <w:pPr>
        <w:pStyle w:val="Prrafodelista"/>
        <w:rPr>
          <w:rFonts w:asciiTheme="majorBidi" w:hAnsiTheme="majorBidi" w:cstheme="majorBidi"/>
          <w:b/>
          <w:bCs/>
          <w:sz w:val="24"/>
          <w:szCs w:val="24"/>
        </w:rPr>
      </w:pPr>
    </w:p>
    <w:p w14:paraId="6C5AEBA1" w14:textId="6D819494" w:rsidR="003C2198" w:rsidRPr="005718F6" w:rsidRDefault="003C2198" w:rsidP="00DB768C">
      <w:pPr>
        <w:pStyle w:val="Prrafodelista"/>
        <w:numPr>
          <w:ilvl w:val="0"/>
          <w:numId w:val="1"/>
        </w:numPr>
        <w:rPr>
          <w:rFonts w:asciiTheme="majorBidi" w:hAnsiTheme="majorBidi" w:cstheme="majorBidi"/>
          <w:b/>
          <w:bCs/>
          <w:sz w:val="24"/>
          <w:szCs w:val="24"/>
        </w:rPr>
      </w:pPr>
      <w:r w:rsidRPr="005718F6">
        <w:rPr>
          <w:rFonts w:asciiTheme="majorBidi" w:hAnsiTheme="majorBidi" w:cstheme="majorBidi"/>
          <w:b/>
          <w:bCs/>
          <w:sz w:val="24"/>
          <w:szCs w:val="24"/>
        </w:rPr>
        <w:t>¿Qué tipos de aplicaciones podrían beneficiarse de MongoDB?</w:t>
      </w:r>
    </w:p>
    <w:p w14:paraId="34EA330E" w14:textId="77777777" w:rsidR="00D938F6" w:rsidRDefault="00D938F6" w:rsidP="00D938F6">
      <w:pPr>
        <w:pStyle w:val="Prrafodelista"/>
        <w:rPr>
          <w:rFonts w:asciiTheme="majorBidi" w:hAnsiTheme="majorBidi" w:cstheme="majorBidi"/>
          <w:b/>
          <w:bCs/>
          <w:sz w:val="24"/>
          <w:szCs w:val="24"/>
        </w:rPr>
      </w:pPr>
    </w:p>
    <w:p w14:paraId="45CE02F3" w14:textId="51FC095C" w:rsidR="00D938F6" w:rsidRDefault="00D938F6" w:rsidP="00D938F6">
      <w:pPr>
        <w:pStyle w:val="Prrafodelista"/>
        <w:rPr>
          <w:rFonts w:asciiTheme="majorBidi" w:hAnsiTheme="majorBidi" w:cstheme="majorBidi"/>
          <w:sz w:val="24"/>
          <w:szCs w:val="24"/>
        </w:rPr>
      </w:pPr>
      <w:r w:rsidRPr="00D938F6">
        <w:rPr>
          <w:rFonts w:asciiTheme="majorBidi" w:hAnsiTheme="majorBidi" w:cstheme="majorBidi"/>
          <w:sz w:val="24"/>
          <w:szCs w:val="24"/>
        </w:rPr>
        <w:t>Mongo</w:t>
      </w:r>
      <w:r>
        <w:rPr>
          <w:rFonts w:asciiTheme="majorBidi" w:hAnsiTheme="majorBidi" w:cstheme="majorBidi"/>
          <w:sz w:val="24"/>
          <w:szCs w:val="24"/>
        </w:rPr>
        <w:t xml:space="preserve">DB resulta útil cuando los datos cambian constantemente o no todos tienen la misma estructura. Por ejemplo: </w:t>
      </w:r>
    </w:p>
    <w:p w14:paraId="0ECEF76A" w14:textId="36A027FF" w:rsidR="00D938F6" w:rsidRDefault="00D938F6" w:rsidP="00D938F6">
      <w:pPr>
        <w:pStyle w:val="Prrafodelista"/>
        <w:numPr>
          <w:ilvl w:val="0"/>
          <w:numId w:val="3"/>
        </w:numPr>
        <w:rPr>
          <w:rFonts w:asciiTheme="majorBidi" w:hAnsiTheme="majorBidi" w:cstheme="majorBidi"/>
          <w:sz w:val="24"/>
          <w:szCs w:val="24"/>
        </w:rPr>
      </w:pPr>
      <w:r>
        <w:rPr>
          <w:rFonts w:asciiTheme="majorBidi" w:hAnsiTheme="majorBidi" w:cstheme="majorBidi"/>
          <w:sz w:val="24"/>
          <w:szCs w:val="24"/>
        </w:rPr>
        <w:t>Catálogos de productos con características diferentes según la categoría</w:t>
      </w:r>
    </w:p>
    <w:p w14:paraId="46C9F4B4" w14:textId="1CFB688A" w:rsidR="00D938F6" w:rsidRDefault="00D938F6" w:rsidP="00D938F6">
      <w:pPr>
        <w:pStyle w:val="Prrafodelista"/>
        <w:numPr>
          <w:ilvl w:val="0"/>
          <w:numId w:val="3"/>
        </w:numPr>
        <w:rPr>
          <w:rFonts w:asciiTheme="majorBidi" w:hAnsiTheme="majorBidi" w:cstheme="majorBidi"/>
          <w:sz w:val="24"/>
          <w:szCs w:val="24"/>
        </w:rPr>
      </w:pPr>
      <w:r>
        <w:rPr>
          <w:rFonts w:asciiTheme="majorBidi" w:hAnsiTheme="majorBidi" w:cstheme="majorBidi"/>
          <w:sz w:val="24"/>
          <w:szCs w:val="24"/>
        </w:rPr>
        <w:t xml:space="preserve">Redes sociales y perfiles de usuario </w:t>
      </w:r>
    </w:p>
    <w:p w14:paraId="63550F1F" w14:textId="0F1327A3" w:rsidR="00D938F6" w:rsidRDefault="00D938F6" w:rsidP="00D938F6">
      <w:pPr>
        <w:pStyle w:val="Prrafodelista"/>
        <w:numPr>
          <w:ilvl w:val="0"/>
          <w:numId w:val="3"/>
        </w:numPr>
        <w:rPr>
          <w:rFonts w:asciiTheme="majorBidi" w:hAnsiTheme="majorBidi" w:cstheme="majorBidi"/>
          <w:sz w:val="24"/>
          <w:szCs w:val="24"/>
        </w:rPr>
      </w:pPr>
      <w:r>
        <w:rPr>
          <w:rFonts w:asciiTheme="majorBidi" w:hAnsiTheme="majorBidi" w:cstheme="majorBidi"/>
          <w:sz w:val="24"/>
          <w:szCs w:val="24"/>
        </w:rPr>
        <w:t>Sistemas de contenido</w:t>
      </w:r>
    </w:p>
    <w:p w14:paraId="0E15ED05" w14:textId="56127927" w:rsidR="00D938F6" w:rsidRDefault="00D938F6" w:rsidP="00D938F6">
      <w:pPr>
        <w:pStyle w:val="Prrafodelista"/>
        <w:numPr>
          <w:ilvl w:val="0"/>
          <w:numId w:val="3"/>
        </w:numPr>
        <w:rPr>
          <w:rFonts w:asciiTheme="majorBidi" w:hAnsiTheme="majorBidi" w:cstheme="majorBidi"/>
          <w:sz w:val="24"/>
          <w:szCs w:val="24"/>
        </w:rPr>
      </w:pPr>
      <w:r>
        <w:rPr>
          <w:rFonts w:asciiTheme="majorBidi" w:hAnsiTheme="majorBidi" w:cstheme="majorBidi"/>
          <w:sz w:val="24"/>
          <w:szCs w:val="24"/>
        </w:rPr>
        <w:t>Aplicaciones que almacen</w:t>
      </w:r>
      <w:r w:rsidR="00676938">
        <w:rPr>
          <w:rFonts w:asciiTheme="majorBidi" w:hAnsiTheme="majorBidi" w:cstheme="majorBidi"/>
          <w:sz w:val="24"/>
          <w:szCs w:val="24"/>
        </w:rPr>
        <w:t xml:space="preserve">an logs, eventos o datos de sensores. </w:t>
      </w:r>
    </w:p>
    <w:p w14:paraId="359E2EF6" w14:textId="77777777" w:rsidR="00676938" w:rsidRPr="00D938F6" w:rsidRDefault="00676938" w:rsidP="00676938">
      <w:pPr>
        <w:pStyle w:val="Prrafodelista"/>
        <w:ind w:left="1777"/>
        <w:rPr>
          <w:rFonts w:asciiTheme="majorBidi" w:hAnsiTheme="majorBidi" w:cstheme="majorBidi"/>
          <w:sz w:val="24"/>
          <w:szCs w:val="24"/>
        </w:rPr>
      </w:pPr>
    </w:p>
    <w:p w14:paraId="0563AB8D" w14:textId="4E8025E9" w:rsidR="00676938" w:rsidRPr="00BD5B1F" w:rsidRDefault="003C2198" w:rsidP="00676938">
      <w:pPr>
        <w:pStyle w:val="Prrafodelista"/>
        <w:numPr>
          <w:ilvl w:val="0"/>
          <w:numId w:val="1"/>
        </w:numPr>
        <w:rPr>
          <w:rFonts w:asciiTheme="majorBidi" w:hAnsiTheme="majorBidi" w:cstheme="majorBidi"/>
          <w:b/>
          <w:bCs/>
          <w:sz w:val="24"/>
          <w:szCs w:val="24"/>
        </w:rPr>
      </w:pPr>
      <w:r w:rsidRPr="00BD5B1F">
        <w:rPr>
          <w:rFonts w:asciiTheme="majorBidi" w:hAnsiTheme="majorBidi" w:cstheme="majorBidi"/>
          <w:b/>
          <w:bCs/>
          <w:sz w:val="24"/>
          <w:szCs w:val="24"/>
        </w:rPr>
        <w:t>¿Qué modelo resulta más adecuado para el ejercicio universitario y por qué?</w:t>
      </w:r>
    </w:p>
    <w:p w14:paraId="7F22FDA5" w14:textId="4F820809" w:rsidR="00D16848" w:rsidRPr="00D16848" w:rsidRDefault="007E54FB" w:rsidP="00D16848">
      <w:pPr>
        <w:pStyle w:val="Prrafodelista"/>
        <w:rPr>
          <w:rFonts w:asciiTheme="majorBidi" w:hAnsiTheme="majorBidi" w:cstheme="majorBidi"/>
          <w:sz w:val="24"/>
          <w:szCs w:val="24"/>
        </w:rPr>
      </w:pPr>
      <w:r w:rsidRPr="00BD5B1F">
        <w:rPr>
          <w:rFonts w:asciiTheme="majorBidi" w:hAnsiTheme="majorBidi" w:cstheme="majorBidi"/>
          <w:b/>
          <w:bCs/>
          <w:sz w:val="40"/>
          <w:szCs w:val="40"/>
        </w:rPr>
        <w:t>-</w:t>
      </w:r>
      <w:r>
        <w:rPr>
          <w:rFonts w:asciiTheme="majorBidi" w:hAnsiTheme="majorBidi" w:cstheme="majorBidi"/>
          <w:sz w:val="24"/>
          <w:szCs w:val="24"/>
        </w:rPr>
        <w:t xml:space="preserve"> </w:t>
      </w:r>
      <w:r w:rsidR="00FD1B3D">
        <w:rPr>
          <w:rFonts w:asciiTheme="majorBidi" w:hAnsiTheme="majorBidi" w:cstheme="majorBidi"/>
          <w:sz w:val="24"/>
          <w:szCs w:val="24"/>
        </w:rPr>
        <w:t>Considero</w:t>
      </w:r>
      <w:r w:rsidR="00D16848" w:rsidRPr="00D16848">
        <w:rPr>
          <w:rFonts w:asciiTheme="majorBidi" w:hAnsiTheme="majorBidi" w:cstheme="majorBidi"/>
          <w:sz w:val="24"/>
          <w:szCs w:val="24"/>
        </w:rPr>
        <w:t xml:space="preserve"> que PostgreSQL resulta más adecuado</w:t>
      </w:r>
      <w:r w:rsidR="00D16848">
        <w:rPr>
          <w:rFonts w:asciiTheme="majorBidi" w:hAnsiTheme="majorBidi" w:cstheme="majorBidi"/>
          <w:sz w:val="24"/>
          <w:szCs w:val="24"/>
        </w:rPr>
        <w:t>, porque l</w:t>
      </w:r>
      <w:r w:rsidR="00D16848" w:rsidRPr="00D16848">
        <w:rPr>
          <w:rFonts w:asciiTheme="majorBidi" w:hAnsiTheme="majorBidi" w:cstheme="majorBidi"/>
          <w:sz w:val="24"/>
          <w:szCs w:val="24"/>
        </w:rPr>
        <w:t xml:space="preserve">os datos trabajados tienen relaciones claras entre sí y necesitan mantener cierta consistencia. Por ejemplo, en </w:t>
      </w:r>
      <w:r w:rsidR="00AE707F">
        <w:rPr>
          <w:rFonts w:asciiTheme="majorBidi" w:hAnsiTheme="majorBidi" w:cstheme="majorBidi"/>
          <w:sz w:val="24"/>
          <w:szCs w:val="24"/>
        </w:rPr>
        <w:t>el</w:t>
      </w:r>
      <w:r w:rsidR="00D16848" w:rsidRPr="00D16848">
        <w:rPr>
          <w:rFonts w:asciiTheme="majorBidi" w:hAnsiTheme="majorBidi" w:cstheme="majorBidi"/>
          <w:sz w:val="24"/>
          <w:szCs w:val="24"/>
        </w:rPr>
        <w:t xml:space="preserve"> sistema con estudiantes, cursos y matrículas, una matrícula debería estar asociada a un estudiante y a un curso que realmente existan.</w:t>
      </w:r>
    </w:p>
    <w:p w14:paraId="7C6993B5" w14:textId="77777777" w:rsidR="00D16848" w:rsidRPr="00D16848" w:rsidRDefault="00D16848" w:rsidP="00D16848">
      <w:pPr>
        <w:pStyle w:val="Prrafodelista"/>
        <w:rPr>
          <w:rFonts w:asciiTheme="majorBidi" w:hAnsiTheme="majorBidi" w:cstheme="majorBidi"/>
          <w:sz w:val="24"/>
          <w:szCs w:val="24"/>
        </w:rPr>
      </w:pPr>
    </w:p>
    <w:p w14:paraId="79546ED3" w14:textId="77777777" w:rsidR="00D16848" w:rsidRPr="00D16848" w:rsidRDefault="00D16848" w:rsidP="00D16848">
      <w:pPr>
        <w:pStyle w:val="Prrafodelista"/>
        <w:rPr>
          <w:rFonts w:asciiTheme="majorBidi" w:hAnsiTheme="majorBidi" w:cstheme="majorBidi"/>
          <w:sz w:val="24"/>
          <w:szCs w:val="24"/>
        </w:rPr>
      </w:pPr>
      <w:r w:rsidRPr="00D16848">
        <w:rPr>
          <w:rFonts w:asciiTheme="majorBidi" w:hAnsiTheme="majorBidi" w:cstheme="majorBidi"/>
          <w:sz w:val="24"/>
          <w:szCs w:val="24"/>
        </w:rPr>
        <w:t>Además, este tipo de información tiene una estructura relativamente estable y las consultas suelen necesitar relacionar diferentes datos. Por eso, el modelo relacional de PostgreSQL se adapta mejor a este caso.</w:t>
      </w:r>
    </w:p>
    <w:p w14:paraId="372CA065" w14:textId="77777777" w:rsidR="00D16848" w:rsidRPr="00D16848" w:rsidRDefault="00D16848" w:rsidP="00D16848">
      <w:pPr>
        <w:pStyle w:val="Prrafodelista"/>
        <w:rPr>
          <w:rFonts w:asciiTheme="majorBidi" w:hAnsiTheme="majorBidi" w:cstheme="majorBidi"/>
          <w:sz w:val="24"/>
          <w:szCs w:val="24"/>
        </w:rPr>
      </w:pPr>
    </w:p>
    <w:p w14:paraId="0120CDCA" w14:textId="7BA33CCA" w:rsidR="00961002" w:rsidRDefault="00AE707F" w:rsidP="00D16848">
      <w:pPr>
        <w:pStyle w:val="Prrafodelista"/>
      </w:pPr>
      <w:r>
        <w:rPr>
          <w:rFonts w:asciiTheme="majorBidi" w:hAnsiTheme="majorBidi" w:cstheme="majorBidi"/>
          <w:sz w:val="24"/>
          <w:szCs w:val="24"/>
        </w:rPr>
        <w:t xml:space="preserve">Si bien </w:t>
      </w:r>
      <w:r w:rsidR="00D16848" w:rsidRPr="00D16848">
        <w:rPr>
          <w:rFonts w:asciiTheme="majorBidi" w:hAnsiTheme="majorBidi" w:cstheme="majorBidi"/>
          <w:sz w:val="24"/>
          <w:szCs w:val="24"/>
        </w:rPr>
        <w:t xml:space="preserve">MongoDB fue útil en el taller precisamente para aprender las ventajas del modelo documental, como su flexibilidad y el uso de documentos con estructuras anidadas. </w:t>
      </w:r>
      <w:r>
        <w:rPr>
          <w:rFonts w:asciiTheme="majorBidi" w:hAnsiTheme="majorBidi" w:cstheme="majorBidi"/>
          <w:sz w:val="24"/>
          <w:szCs w:val="24"/>
        </w:rPr>
        <w:t>P</w:t>
      </w:r>
      <w:r w:rsidR="00D16848" w:rsidRPr="00D16848">
        <w:rPr>
          <w:rFonts w:asciiTheme="majorBidi" w:hAnsiTheme="majorBidi" w:cstheme="majorBidi"/>
          <w:sz w:val="24"/>
          <w:szCs w:val="24"/>
        </w:rPr>
        <w:t>ara este ejercicio en particular, PostgreSQL resulta más adecuado porque las relaciones entre los datos son más importantes que la flexibilidad de su estructura.</w:t>
      </w:r>
    </w:p>
    <w:sectPr w:rsidR="00961002" w:rsidSect="006B32B3">
      <w:headerReference w:type="default" r:id="rId3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F1216" w14:textId="77777777" w:rsidR="000D067A" w:rsidRDefault="000D067A" w:rsidP="006B32B3">
      <w:pPr>
        <w:spacing w:after="0" w:line="240" w:lineRule="auto"/>
      </w:pPr>
      <w:r>
        <w:separator/>
      </w:r>
    </w:p>
  </w:endnote>
  <w:endnote w:type="continuationSeparator" w:id="0">
    <w:p w14:paraId="7EF55861" w14:textId="77777777" w:rsidR="000D067A" w:rsidRDefault="000D067A" w:rsidP="006B32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51B4E" w14:textId="77777777" w:rsidR="000D067A" w:rsidRDefault="000D067A" w:rsidP="006B32B3">
      <w:pPr>
        <w:spacing w:after="0" w:line="240" w:lineRule="auto"/>
      </w:pPr>
      <w:r>
        <w:separator/>
      </w:r>
    </w:p>
  </w:footnote>
  <w:footnote w:type="continuationSeparator" w:id="0">
    <w:p w14:paraId="66A384A1" w14:textId="77777777" w:rsidR="000D067A" w:rsidRDefault="000D067A" w:rsidP="006B32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0389699"/>
      <w:docPartObj>
        <w:docPartGallery w:val="Page Numbers (Top of Page)"/>
        <w:docPartUnique/>
      </w:docPartObj>
    </w:sdtPr>
    <w:sdtEndPr>
      <w:rPr>
        <w:rFonts w:asciiTheme="majorBidi" w:hAnsiTheme="majorBidi" w:cstheme="majorBidi"/>
        <w:sz w:val="24"/>
        <w:szCs w:val="24"/>
      </w:rPr>
    </w:sdtEndPr>
    <w:sdtContent>
      <w:p w14:paraId="5DD4A9CD" w14:textId="39307D60" w:rsidR="006B32B3" w:rsidRPr="006B32B3" w:rsidRDefault="006B32B3">
        <w:pPr>
          <w:pStyle w:val="Encabezado"/>
          <w:jc w:val="right"/>
          <w:rPr>
            <w:rFonts w:asciiTheme="majorBidi" w:hAnsiTheme="majorBidi" w:cstheme="majorBidi"/>
            <w:sz w:val="24"/>
            <w:szCs w:val="24"/>
          </w:rPr>
        </w:pPr>
        <w:r w:rsidRPr="006B32B3">
          <w:rPr>
            <w:rFonts w:asciiTheme="majorBidi" w:hAnsiTheme="majorBidi" w:cstheme="majorBidi"/>
            <w:sz w:val="24"/>
            <w:szCs w:val="24"/>
          </w:rPr>
          <w:fldChar w:fldCharType="begin"/>
        </w:r>
        <w:r w:rsidRPr="006B32B3">
          <w:rPr>
            <w:rFonts w:asciiTheme="majorBidi" w:hAnsiTheme="majorBidi" w:cstheme="majorBidi"/>
            <w:sz w:val="24"/>
            <w:szCs w:val="24"/>
          </w:rPr>
          <w:instrText>PAGE   \* MERGEFORMAT</w:instrText>
        </w:r>
        <w:r w:rsidRPr="006B32B3">
          <w:rPr>
            <w:rFonts w:asciiTheme="majorBidi" w:hAnsiTheme="majorBidi" w:cstheme="majorBidi"/>
            <w:sz w:val="24"/>
            <w:szCs w:val="24"/>
          </w:rPr>
          <w:fldChar w:fldCharType="separate"/>
        </w:r>
        <w:r w:rsidRPr="006B32B3">
          <w:rPr>
            <w:rFonts w:asciiTheme="majorBidi" w:hAnsiTheme="majorBidi" w:cstheme="majorBidi"/>
            <w:sz w:val="24"/>
            <w:szCs w:val="24"/>
            <w:lang w:val="es-MX"/>
          </w:rPr>
          <w:t>2</w:t>
        </w:r>
        <w:r w:rsidRPr="006B32B3">
          <w:rPr>
            <w:rFonts w:asciiTheme="majorBidi" w:hAnsiTheme="majorBidi" w:cstheme="majorBidi"/>
            <w:sz w:val="24"/>
            <w:szCs w:val="24"/>
          </w:rPr>
          <w:fldChar w:fldCharType="end"/>
        </w:r>
      </w:p>
    </w:sdtContent>
  </w:sdt>
  <w:p w14:paraId="2B2FBEB3" w14:textId="77777777" w:rsidR="006B32B3" w:rsidRDefault="006B32B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pt;height:11.1pt" o:bullet="t">
        <v:imagedata r:id="rId1" o:title="msoCCB8"/>
      </v:shape>
    </w:pict>
  </w:numPicBullet>
  <w:abstractNum w:abstractNumId="0" w15:restartNumberingAfterBreak="0">
    <w:nsid w:val="21865B5D"/>
    <w:multiLevelType w:val="hybridMultilevel"/>
    <w:tmpl w:val="9BB85B3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311232E3"/>
    <w:multiLevelType w:val="hybridMultilevel"/>
    <w:tmpl w:val="E0048ADA"/>
    <w:lvl w:ilvl="0" w:tplc="240A0009">
      <w:start w:val="1"/>
      <w:numFmt w:val="bullet"/>
      <w:lvlText w:val=""/>
      <w:lvlJc w:val="left"/>
      <w:pPr>
        <w:ind w:left="1500" w:hanging="360"/>
      </w:pPr>
      <w:rPr>
        <w:rFonts w:ascii="Wingdings" w:hAnsi="Wingdings" w:hint="default"/>
      </w:rPr>
    </w:lvl>
    <w:lvl w:ilvl="1" w:tplc="240A0003" w:tentative="1">
      <w:start w:val="1"/>
      <w:numFmt w:val="bullet"/>
      <w:lvlText w:val="o"/>
      <w:lvlJc w:val="left"/>
      <w:pPr>
        <w:ind w:left="2220" w:hanging="360"/>
      </w:pPr>
      <w:rPr>
        <w:rFonts w:ascii="Courier New" w:hAnsi="Courier New" w:cs="Courier New" w:hint="default"/>
      </w:rPr>
    </w:lvl>
    <w:lvl w:ilvl="2" w:tplc="240A0005" w:tentative="1">
      <w:start w:val="1"/>
      <w:numFmt w:val="bullet"/>
      <w:lvlText w:val=""/>
      <w:lvlJc w:val="left"/>
      <w:pPr>
        <w:ind w:left="2940" w:hanging="360"/>
      </w:pPr>
      <w:rPr>
        <w:rFonts w:ascii="Wingdings" w:hAnsi="Wingdings" w:hint="default"/>
      </w:rPr>
    </w:lvl>
    <w:lvl w:ilvl="3" w:tplc="240A0001" w:tentative="1">
      <w:start w:val="1"/>
      <w:numFmt w:val="bullet"/>
      <w:lvlText w:val=""/>
      <w:lvlJc w:val="left"/>
      <w:pPr>
        <w:ind w:left="3660" w:hanging="360"/>
      </w:pPr>
      <w:rPr>
        <w:rFonts w:ascii="Symbol" w:hAnsi="Symbol" w:hint="default"/>
      </w:rPr>
    </w:lvl>
    <w:lvl w:ilvl="4" w:tplc="240A0003" w:tentative="1">
      <w:start w:val="1"/>
      <w:numFmt w:val="bullet"/>
      <w:lvlText w:val="o"/>
      <w:lvlJc w:val="left"/>
      <w:pPr>
        <w:ind w:left="4380" w:hanging="360"/>
      </w:pPr>
      <w:rPr>
        <w:rFonts w:ascii="Courier New" w:hAnsi="Courier New" w:cs="Courier New" w:hint="default"/>
      </w:rPr>
    </w:lvl>
    <w:lvl w:ilvl="5" w:tplc="240A0005" w:tentative="1">
      <w:start w:val="1"/>
      <w:numFmt w:val="bullet"/>
      <w:lvlText w:val=""/>
      <w:lvlJc w:val="left"/>
      <w:pPr>
        <w:ind w:left="5100" w:hanging="360"/>
      </w:pPr>
      <w:rPr>
        <w:rFonts w:ascii="Wingdings" w:hAnsi="Wingdings" w:hint="default"/>
      </w:rPr>
    </w:lvl>
    <w:lvl w:ilvl="6" w:tplc="240A0001" w:tentative="1">
      <w:start w:val="1"/>
      <w:numFmt w:val="bullet"/>
      <w:lvlText w:val=""/>
      <w:lvlJc w:val="left"/>
      <w:pPr>
        <w:ind w:left="5820" w:hanging="360"/>
      </w:pPr>
      <w:rPr>
        <w:rFonts w:ascii="Symbol" w:hAnsi="Symbol" w:hint="default"/>
      </w:rPr>
    </w:lvl>
    <w:lvl w:ilvl="7" w:tplc="240A0003" w:tentative="1">
      <w:start w:val="1"/>
      <w:numFmt w:val="bullet"/>
      <w:lvlText w:val="o"/>
      <w:lvlJc w:val="left"/>
      <w:pPr>
        <w:ind w:left="6540" w:hanging="360"/>
      </w:pPr>
      <w:rPr>
        <w:rFonts w:ascii="Courier New" w:hAnsi="Courier New" w:cs="Courier New" w:hint="default"/>
      </w:rPr>
    </w:lvl>
    <w:lvl w:ilvl="8" w:tplc="240A0005" w:tentative="1">
      <w:start w:val="1"/>
      <w:numFmt w:val="bullet"/>
      <w:lvlText w:val=""/>
      <w:lvlJc w:val="left"/>
      <w:pPr>
        <w:ind w:left="7260" w:hanging="360"/>
      </w:pPr>
      <w:rPr>
        <w:rFonts w:ascii="Wingdings" w:hAnsi="Wingdings" w:hint="default"/>
      </w:rPr>
    </w:lvl>
  </w:abstractNum>
  <w:abstractNum w:abstractNumId="2" w15:restartNumberingAfterBreak="0">
    <w:nsid w:val="486E5C41"/>
    <w:multiLevelType w:val="hybridMultilevel"/>
    <w:tmpl w:val="E37EFAEE"/>
    <w:lvl w:ilvl="0" w:tplc="240A0009">
      <w:start w:val="1"/>
      <w:numFmt w:val="bullet"/>
      <w:lvlText w:val=""/>
      <w:lvlJc w:val="left"/>
      <w:pPr>
        <w:ind w:left="1777" w:hanging="360"/>
      </w:pPr>
      <w:rPr>
        <w:rFonts w:ascii="Wingdings" w:hAnsi="Wingdings" w:hint="default"/>
      </w:rPr>
    </w:lvl>
    <w:lvl w:ilvl="1" w:tplc="240A0003" w:tentative="1">
      <w:start w:val="1"/>
      <w:numFmt w:val="bullet"/>
      <w:lvlText w:val="o"/>
      <w:lvlJc w:val="left"/>
      <w:pPr>
        <w:ind w:left="2497" w:hanging="360"/>
      </w:pPr>
      <w:rPr>
        <w:rFonts w:ascii="Courier New" w:hAnsi="Courier New" w:cs="Courier New" w:hint="default"/>
      </w:rPr>
    </w:lvl>
    <w:lvl w:ilvl="2" w:tplc="240A0005" w:tentative="1">
      <w:start w:val="1"/>
      <w:numFmt w:val="bullet"/>
      <w:lvlText w:val=""/>
      <w:lvlJc w:val="left"/>
      <w:pPr>
        <w:ind w:left="3217" w:hanging="360"/>
      </w:pPr>
      <w:rPr>
        <w:rFonts w:ascii="Wingdings" w:hAnsi="Wingdings" w:hint="default"/>
      </w:rPr>
    </w:lvl>
    <w:lvl w:ilvl="3" w:tplc="240A0001" w:tentative="1">
      <w:start w:val="1"/>
      <w:numFmt w:val="bullet"/>
      <w:lvlText w:val=""/>
      <w:lvlJc w:val="left"/>
      <w:pPr>
        <w:ind w:left="3937" w:hanging="360"/>
      </w:pPr>
      <w:rPr>
        <w:rFonts w:ascii="Symbol" w:hAnsi="Symbol" w:hint="default"/>
      </w:rPr>
    </w:lvl>
    <w:lvl w:ilvl="4" w:tplc="240A0003" w:tentative="1">
      <w:start w:val="1"/>
      <w:numFmt w:val="bullet"/>
      <w:lvlText w:val="o"/>
      <w:lvlJc w:val="left"/>
      <w:pPr>
        <w:ind w:left="4657" w:hanging="360"/>
      </w:pPr>
      <w:rPr>
        <w:rFonts w:ascii="Courier New" w:hAnsi="Courier New" w:cs="Courier New" w:hint="default"/>
      </w:rPr>
    </w:lvl>
    <w:lvl w:ilvl="5" w:tplc="240A0005" w:tentative="1">
      <w:start w:val="1"/>
      <w:numFmt w:val="bullet"/>
      <w:lvlText w:val=""/>
      <w:lvlJc w:val="left"/>
      <w:pPr>
        <w:ind w:left="5377" w:hanging="360"/>
      </w:pPr>
      <w:rPr>
        <w:rFonts w:ascii="Wingdings" w:hAnsi="Wingdings" w:hint="default"/>
      </w:rPr>
    </w:lvl>
    <w:lvl w:ilvl="6" w:tplc="240A0001" w:tentative="1">
      <w:start w:val="1"/>
      <w:numFmt w:val="bullet"/>
      <w:lvlText w:val=""/>
      <w:lvlJc w:val="left"/>
      <w:pPr>
        <w:ind w:left="6097" w:hanging="360"/>
      </w:pPr>
      <w:rPr>
        <w:rFonts w:ascii="Symbol" w:hAnsi="Symbol" w:hint="default"/>
      </w:rPr>
    </w:lvl>
    <w:lvl w:ilvl="7" w:tplc="240A0003" w:tentative="1">
      <w:start w:val="1"/>
      <w:numFmt w:val="bullet"/>
      <w:lvlText w:val="o"/>
      <w:lvlJc w:val="left"/>
      <w:pPr>
        <w:ind w:left="6817" w:hanging="360"/>
      </w:pPr>
      <w:rPr>
        <w:rFonts w:ascii="Courier New" w:hAnsi="Courier New" w:cs="Courier New" w:hint="default"/>
      </w:rPr>
    </w:lvl>
    <w:lvl w:ilvl="8" w:tplc="240A0005" w:tentative="1">
      <w:start w:val="1"/>
      <w:numFmt w:val="bullet"/>
      <w:lvlText w:val=""/>
      <w:lvlJc w:val="left"/>
      <w:pPr>
        <w:ind w:left="7537" w:hanging="360"/>
      </w:pPr>
      <w:rPr>
        <w:rFonts w:ascii="Wingdings" w:hAnsi="Wingdings" w:hint="default"/>
      </w:rPr>
    </w:lvl>
  </w:abstractNum>
  <w:abstractNum w:abstractNumId="3" w15:restartNumberingAfterBreak="0">
    <w:nsid w:val="6C5376B1"/>
    <w:multiLevelType w:val="hybridMultilevel"/>
    <w:tmpl w:val="5D969A74"/>
    <w:lvl w:ilvl="0" w:tplc="240A0007">
      <w:start w:val="1"/>
      <w:numFmt w:val="bullet"/>
      <w:lvlText w:val=""/>
      <w:lvlPicBulletId w:val="0"/>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16cid:durableId="1779834733">
    <w:abstractNumId w:val="0"/>
  </w:num>
  <w:num w:numId="2" w16cid:durableId="1376931544">
    <w:abstractNumId w:val="3"/>
  </w:num>
  <w:num w:numId="3" w16cid:durableId="669144214">
    <w:abstractNumId w:val="2"/>
  </w:num>
  <w:num w:numId="4" w16cid:durableId="4209582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9BC"/>
    <w:rsid w:val="00022F7B"/>
    <w:rsid w:val="00056335"/>
    <w:rsid w:val="000A0D61"/>
    <w:rsid w:val="000D067A"/>
    <w:rsid w:val="001274CC"/>
    <w:rsid w:val="00132765"/>
    <w:rsid w:val="00153676"/>
    <w:rsid w:val="00156F20"/>
    <w:rsid w:val="001900F9"/>
    <w:rsid w:val="001E3003"/>
    <w:rsid w:val="001F1BC9"/>
    <w:rsid w:val="00230D67"/>
    <w:rsid w:val="00230E8C"/>
    <w:rsid w:val="00240F6F"/>
    <w:rsid w:val="00303B4E"/>
    <w:rsid w:val="00313B29"/>
    <w:rsid w:val="00337B92"/>
    <w:rsid w:val="00341F8F"/>
    <w:rsid w:val="00395EEF"/>
    <w:rsid w:val="003C2198"/>
    <w:rsid w:val="00414358"/>
    <w:rsid w:val="00484408"/>
    <w:rsid w:val="00487AC0"/>
    <w:rsid w:val="004C0000"/>
    <w:rsid w:val="004F454E"/>
    <w:rsid w:val="005718F6"/>
    <w:rsid w:val="005E2F54"/>
    <w:rsid w:val="00614A4D"/>
    <w:rsid w:val="00676938"/>
    <w:rsid w:val="006A08D2"/>
    <w:rsid w:val="006B32B3"/>
    <w:rsid w:val="006C62BF"/>
    <w:rsid w:val="006E79BC"/>
    <w:rsid w:val="007141E6"/>
    <w:rsid w:val="00726E43"/>
    <w:rsid w:val="007C72C7"/>
    <w:rsid w:val="007D3A48"/>
    <w:rsid w:val="007E54FB"/>
    <w:rsid w:val="008334EF"/>
    <w:rsid w:val="008B78AD"/>
    <w:rsid w:val="008D5A90"/>
    <w:rsid w:val="009036F9"/>
    <w:rsid w:val="00961002"/>
    <w:rsid w:val="00976CBB"/>
    <w:rsid w:val="00990627"/>
    <w:rsid w:val="009B7879"/>
    <w:rsid w:val="009C7EA2"/>
    <w:rsid w:val="009F5F57"/>
    <w:rsid w:val="00A372A0"/>
    <w:rsid w:val="00AE707F"/>
    <w:rsid w:val="00B46157"/>
    <w:rsid w:val="00BB2823"/>
    <w:rsid w:val="00BD5B1F"/>
    <w:rsid w:val="00C33C6D"/>
    <w:rsid w:val="00CF7563"/>
    <w:rsid w:val="00D16848"/>
    <w:rsid w:val="00D938F6"/>
    <w:rsid w:val="00DB768C"/>
    <w:rsid w:val="00EB39B1"/>
    <w:rsid w:val="00F742F7"/>
    <w:rsid w:val="00FB36D5"/>
    <w:rsid w:val="00FB758E"/>
    <w:rsid w:val="00FD1B3D"/>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4B498"/>
  <w15:chartTrackingRefBased/>
  <w15:docId w15:val="{719C371E-37D8-403F-BF2C-F3F093EE0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79BC"/>
  </w:style>
  <w:style w:type="paragraph" w:styleId="Ttulo1">
    <w:name w:val="heading 1"/>
    <w:basedOn w:val="Normal"/>
    <w:next w:val="Normal"/>
    <w:link w:val="Ttulo1Car"/>
    <w:uiPriority w:val="9"/>
    <w:qFormat/>
    <w:rsid w:val="006E79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6E79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E79B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E79B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E79B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E79B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E79B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E79B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E79B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E79B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6E79B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E79B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E79B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E79B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E79B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E79B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E79B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E79BC"/>
    <w:rPr>
      <w:rFonts w:eastAsiaTheme="majorEastAsia" w:cstheme="majorBidi"/>
      <w:color w:val="272727" w:themeColor="text1" w:themeTint="D8"/>
    </w:rPr>
  </w:style>
  <w:style w:type="paragraph" w:styleId="Ttulo">
    <w:name w:val="Title"/>
    <w:basedOn w:val="Normal"/>
    <w:next w:val="Normal"/>
    <w:link w:val="TtuloCar"/>
    <w:uiPriority w:val="10"/>
    <w:qFormat/>
    <w:rsid w:val="006E79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E79B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E79B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E79B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E79BC"/>
    <w:pPr>
      <w:spacing w:before="160"/>
      <w:jc w:val="center"/>
    </w:pPr>
    <w:rPr>
      <w:i/>
      <w:iCs/>
      <w:color w:val="404040" w:themeColor="text1" w:themeTint="BF"/>
    </w:rPr>
  </w:style>
  <w:style w:type="character" w:customStyle="1" w:styleId="CitaCar">
    <w:name w:val="Cita Car"/>
    <w:basedOn w:val="Fuentedeprrafopredeter"/>
    <w:link w:val="Cita"/>
    <w:uiPriority w:val="29"/>
    <w:rsid w:val="006E79BC"/>
    <w:rPr>
      <w:i/>
      <w:iCs/>
      <w:color w:val="404040" w:themeColor="text1" w:themeTint="BF"/>
    </w:rPr>
  </w:style>
  <w:style w:type="paragraph" w:styleId="Prrafodelista">
    <w:name w:val="List Paragraph"/>
    <w:basedOn w:val="Normal"/>
    <w:uiPriority w:val="34"/>
    <w:qFormat/>
    <w:rsid w:val="006E79BC"/>
    <w:pPr>
      <w:ind w:left="720"/>
      <w:contextualSpacing/>
    </w:pPr>
  </w:style>
  <w:style w:type="character" w:styleId="nfasisintenso">
    <w:name w:val="Intense Emphasis"/>
    <w:basedOn w:val="Fuentedeprrafopredeter"/>
    <w:uiPriority w:val="21"/>
    <w:qFormat/>
    <w:rsid w:val="006E79BC"/>
    <w:rPr>
      <w:i/>
      <w:iCs/>
      <w:color w:val="0F4761" w:themeColor="accent1" w:themeShade="BF"/>
    </w:rPr>
  </w:style>
  <w:style w:type="paragraph" w:styleId="Citadestacada">
    <w:name w:val="Intense Quote"/>
    <w:basedOn w:val="Normal"/>
    <w:next w:val="Normal"/>
    <w:link w:val="CitadestacadaCar"/>
    <w:uiPriority w:val="30"/>
    <w:qFormat/>
    <w:rsid w:val="006E79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E79BC"/>
    <w:rPr>
      <w:i/>
      <w:iCs/>
      <w:color w:val="0F4761" w:themeColor="accent1" w:themeShade="BF"/>
    </w:rPr>
  </w:style>
  <w:style w:type="character" w:styleId="Referenciaintensa">
    <w:name w:val="Intense Reference"/>
    <w:basedOn w:val="Fuentedeprrafopredeter"/>
    <w:uiPriority w:val="32"/>
    <w:qFormat/>
    <w:rsid w:val="006E79BC"/>
    <w:rPr>
      <w:b/>
      <w:bCs/>
      <w:smallCaps/>
      <w:color w:val="0F4761" w:themeColor="accent1" w:themeShade="BF"/>
      <w:spacing w:val="5"/>
    </w:rPr>
  </w:style>
  <w:style w:type="paragraph" w:styleId="TtuloTDC">
    <w:name w:val="TOC Heading"/>
    <w:basedOn w:val="Ttulo1"/>
    <w:next w:val="Normal"/>
    <w:uiPriority w:val="39"/>
    <w:unhideWhenUsed/>
    <w:qFormat/>
    <w:rsid w:val="006E79BC"/>
    <w:pPr>
      <w:spacing w:before="240" w:after="0"/>
      <w:outlineLvl w:val="9"/>
    </w:pPr>
    <w:rPr>
      <w:kern w:val="0"/>
      <w:sz w:val="32"/>
      <w:szCs w:val="32"/>
      <w:lang w:eastAsia="es-CO"/>
      <w14:ligatures w14:val="none"/>
    </w:rPr>
  </w:style>
  <w:style w:type="paragraph" w:styleId="TDC1">
    <w:name w:val="toc 1"/>
    <w:basedOn w:val="Normal"/>
    <w:next w:val="Normal"/>
    <w:autoRedefine/>
    <w:uiPriority w:val="39"/>
    <w:unhideWhenUsed/>
    <w:rsid w:val="006E79BC"/>
    <w:pPr>
      <w:spacing w:after="100"/>
    </w:pPr>
  </w:style>
  <w:style w:type="character" w:styleId="Hipervnculo">
    <w:name w:val="Hyperlink"/>
    <w:basedOn w:val="Fuentedeprrafopredeter"/>
    <w:uiPriority w:val="99"/>
    <w:unhideWhenUsed/>
    <w:rsid w:val="006E79BC"/>
    <w:rPr>
      <w:color w:val="467886" w:themeColor="hyperlink"/>
      <w:u w:val="single"/>
    </w:rPr>
  </w:style>
  <w:style w:type="paragraph" w:styleId="Encabezado">
    <w:name w:val="header"/>
    <w:basedOn w:val="Normal"/>
    <w:link w:val="EncabezadoCar"/>
    <w:uiPriority w:val="99"/>
    <w:unhideWhenUsed/>
    <w:rsid w:val="006B32B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B32B3"/>
  </w:style>
  <w:style w:type="paragraph" w:styleId="Piedepgina">
    <w:name w:val="footer"/>
    <w:basedOn w:val="Normal"/>
    <w:link w:val="PiedepginaCar"/>
    <w:uiPriority w:val="99"/>
    <w:unhideWhenUsed/>
    <w:rsid w:val="006B32B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B32B3"/>
  </w:style>
  <w:style w:type="paragraph" w:styleId="TDC2">
    <w:name w:val="toc 2"/>
    <w:basedOn w:val="Normal"/>
    <w:next w:val="Normal"/>
    <w:autoRedefine/>
    <w:uiPriority w:val="39"/>
    <w:unhideWhenUsed/>
    <w:rsid w:val="005718F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header" Target="header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footnotes" Target="foot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ntTable" Target="fontTable.xml"/><Relationship Id="rId8"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308</TotalTime>
  <Pages>10</Pages>
  <Words>712</Words>
  <Characters>3921</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castillo.marialucia13@outlook.es</dc:creator>
  <cp:keywords/>
  <dc:description/>
  <cp:lastModifiedBy>castillo.marialucia13@outlook.es</cp:lastModifiedBy>
  <cp:revision>6</cp:revision>
  <dcterms:created xsi:type="dcterms:W3CDTF">2026-09-06T04:54:00Z</dcterms:created>
  <dcterms:modified xsi:type="dcterms:W3CDTF">2026-09-07T02:25:00Z</dcterms:modified>
</cp:coreProperties>
</file>