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121"/>
        <w:gridCol w:w="638"/>
        <w:gridCol w:w="1318"/>
        <w:gridCol w:w="1318"/>
        <w:gridCol w:w="1318"/>
        <w:gridCol w:w="1646"/>
        <w:gridCol w:w="1319"/>
      </w:tblGrid>
      <w:tr w:rsidR="00D47866" w14:paraId="69F5D2E2" w14:textId="77777777" w:rsidTr="00B815FE">
        <w:tc>
          <w:tcPr>
            <w:tcW w:w="2121" w:type="dxa"/>
            <w:vAlign w:val="center"/>
          </w:tcPr>
          <w:p w14:paraId="250173B1" w14:textId="77777777" w:rsidR="00D47866" w:rsidRDefault="00D47866" w:rsidP="000E27A4">
            <w:pPr>
              <w:jc w:val="center"/>
            </w:pPr>
          </w:p>
        </w:tc>
        <w:tc>
          <w:tcPr>
            <w:tcW w:w="638" w:type="dxa"/>
            <w:vAlign w:val="center"/>
          </w:tcPr>
          <w:p w14:paraId="43C02352" w14:textId="77777777" w:rsidR="00D47866" w:rsidRDefault="00D47866" w:rsidP="000E27A4">
            <w:pPr>
              <w:jc w:val="center"/>
            </w:pPr>
          </w:p>
        </w:tc>
        <w:tc>
          <w:tcPr>
            <w:tcW w:w="1318" w:type="dxa"/>
            <w:vAlign w:val="center"/>
          </w:tcPr>
          <w:p w14:paraId="3D17C859" w14:textId="16025DBE" w:rsidR="00D47866" w:rsidRDefault="00D47866" w:rsidP="000E27A4">
            <w:pPr>
              <w:jc w:val="center"/>
            </w:pPr>
            <w:r>
              <w:t>Explained variance score</w:t>
            </w:r>
          </w:p>
        </w:tc>
        <w:tc>
          <w:tcPr>
            <w:tcW w:w="1318" w:type="dxa"/>
            <w:vAlign w:val="center"/>
          </w:tcPr>
          <w:p w14:paraId="546DC3B7" w14:textId="44DC3722" w:rsidR="00D47866" w:rsidRDefault="00D47866" w:rsidP="000E27A4">
            <w:pPr>
              <w:jc w:val="center"/>
            </w:pPr>
            <w:r>
              <w:t>Max error</w:t>
            </w:r>
          </w:p>
        </w:tc>
        <w:tc>
          <w:tcPr>
            <w:tcW w:w="1318" w:type="dxa"/>
            <w:vAlign w:val="center"/>
          </w:tcPr>
          <w:p w14:paraId="11FA24F7" w14:textId="42B1FC5F" w:rsidR="00D47866" w:rsidRDefault="00D47866" w:rsidP="000E27A4">
            <w:pPr>
              <w:jc w:val="center"/>
            </w:pPr>
            <w:r>
              <w:t>MAE</w:t>
            </w:r>
          </w:p>
        </w:tc>
        <w:tc>
          <w:tcPr>
            <w:tcW w:w="1646" w:type="dxa"/>
            <w:vAlign w:val="center"/>
          </w:tcPr>
          <w:p w14:paraId="4468D745" w14:textId="2CD30DA6" w:rsidR="00D47866" w:rsidRDefault="00D47866" w:rsidP="000E27A4">
            <w:pPr>
              <w:jc w:val="center"/>
            </w:pPr>
            <w:r>
              <w:t>MSE</w:t>
            </w:r>
          </w:p>
        </w:tc>
        <w:tc>
          <w:tcPr>
            <w:tcW w:w="1319" w:type="dxa"/>
            <w:vAlign w:val="center"/>
          </w:tcPr>
          <w:p w14:paraId="05174D1C" w14:textId="2EB8CE37" w:rsidR="00D47866" w:rsidRDefault="00D47866" w:rsidP="000E27A4">
            <w:pPr>
              <w:jc w:val="center"/>
            </w:pPr>
            <w:r>
              <w:t>MAPE</w:t>
            </w:r>
            <w:r w:rsidR="00B504B1">
              <w:t xml:space="preserve"> (%)</w:t>
            </w:r>
          </w:p>
        </w:tc>
      </w:tr>
      <w:tr w:rsidR="00D47866" w14:paraId="1644EC91" w14:textId="77777777" w:rsidTr="00B815FE">
        <w:trPr>
          <w:trHeight w:val="476"/>
        </w:trPr>
        <w:tc>
          <w:tcPr>
            <w:tcW w:w="2121" w:type="dxa"/>
            <w:vMerge w:val="restart"/>
            <w:vAlign w:val="center"/>
          </w:tcPr>
          <w:p w14:paraId="16A80C49" w14:textId="2A32AE10" w:rsidR="00D47866" w:rsidRDefault="00B504B1" w:rsidP="00B504B1">
            <w:r w:rsidRPr="000E27A4">
              <w:rPr>
                <w:b/>
                <w:bCs/>
                <w:color w:val="FF0000"/>
              </w:rPr>
              <w:t>Steel</w:t>
            </w:r>
            <w:r w:rsidRPr="000E27A4">
              <w:rPr>
                <w:color w:val="FF000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structural steel frame</w:t>
            </w:r>
          </w:p>
        </w:tc>
        <w:tc>
          <w:tcPr>
            <w:tcW w:w="638" w:type="dxa"/>
            <w:vAlign w:val="center"/>
          </w:tcPr>
          <w:p w14:paraId="47EBFA60" w14:textId="16F35CA3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42F11502" w14:textId="7DC1D66B" w:rsidR="00D47866" w:rsidRPr="00B504B1" w:rsidRDefault="00B504B1" w:rsidP="00B50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504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0.989</w:t>
            </w:r>
          </w:p>
        </w:tc>
        <w:tc>
          <w:tcPr>
            <w:tcW w:w="1318" w:type="dxa"/>
            <w:vAlign w:val="center"/>
          </w:tcPr>
          <w:p w14:paraId="35BFC94A" w14:textId="69222F94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637.822</w:t>
            </w:r>
          </w:p>
        </w:tc>
        <w:tc>
          <w:tcPr>
            <w:tcW w:w="1318" w:type="dxa"/>
            <w:vAlign w:val="center"/>
          </w:tcPr>
          <w:p w14:paraId="1999F460" w14:textId="07A6D997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61.953</w:t>
            </w:r>
          </w:p>
        </w:tc>
        <w:tc>
          <w:tcPr>
            <w:tcW w:w="1646" w:type="dxa"/>
            <w:vAlign w:val="center"/>
          </w:tcPr>
          <w:p w14:paraId="4240CE35" w14:textId="3B4DC15D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9079.218</w:t>
            </w:r>
          </w:p>
        </w:tc>
        <w:tc>
          <w:tcPr>
            <w:tcW w:w="1319" w:type="dxa"/>
            <w:vAlign w:val="center"/>
          </w:tcPr>
          <w:p w14:paraId="4B339E18" w14:textId="117C5053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0.056</w:t>
            </w:r>
          </w:p>
        </w:tc>
      </w:tr>
      <w:tr w:rsidR="00D47866" w14:paraId="09AA4A62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6D343517" w14:textId="77777777" w:rsidR="00D47866" w:rsidRDefault="00D47866" w:rsidP="00B504B1"/>
        </w:tc>
        <w:tc>
          <w:tcPr>
            <w:tcW w:w="638" w:type="dxa"/>
            <w:vAlign w:val="center"/>
          </w:tcPr>
          <w:p w14:paraId="06E598F6" w14:textId="56955DD3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3129D488" w14:textId="01C0B3BE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0.959</w:t>
            </w:r>
          </w:p>
        </w:tc>
        <w:tc>
          <w:tcPr>
            <w:tcW w:w="1318" w:type="dxa"/>
            <w:vAlign w:val="center"/>
          </w:tcPr>
          <w:p w14:paraId="2CCB43F8" w14:textId="29E4FC3C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1379.723</w:t>
            </w:r>
          </w:p>
        </w:tc>
        <w:tc>
          <w:tcPr>
            <w:tcW w:w="1318" w:type="dxa"/>
            <w:vAlign w:val="center"/>
          </w:tcPr>
          <w:p w14:paraId="0CFB3D6A" w14:textId="4FAB9533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119.619</w:t>
            </w:r>
          </w:p>
        </w:tc>
        <w:tc>
          <w:tcPr>
            <w:tcW w:w="1646" w:type="dxa"/>
            <w:vAlign w:val="center"/>
          </w:tcPr>
          <w:p w14:paraId="1D6FC774" w14:textId="736B47D9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36454.134</w:t>
            </w:r>
          </w:p>
        </w:tc>
        <w:tc>
          <w:tcPr>
            <w:tcW w:w="1319" w:type="dxa"/>
            <w:vAlign w:val="center"/>
          </w:tcPr>
          <w:p w14:paraId="64436C9A" w14:textId="3F1A2D29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21.494</w:t>
            </w:r>
          </w:p>
        </w:tc>
      </w:tr>
      <w:tr w:rsidR="00D47866" w14:paraId="5FA4BE4B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64F43D6F" w14:textId="77777777" w:rsidR="00D47866" w:rsidRDefault="00D47866" w:rsidP="00B504B1"/>
        </w:tc>
        <w:tc>
          <w:tcPr>
            <w:tcW w:w="638" w:type="dxa"/>
            <w:vAlign w:val="center"/>
          </w:tcPr>
          <w:p w14:paraId="08E5AF22" w14:textId="5EA8E36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6E7C5CBA" w14:textId="673A6F70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</w:t>
            </w:r>
          </w:p>
        </w:tc>
        <w:tc>
          <w:tcPr>
            <w:tcW w:w="1318" w:type="dxa"/>
            <w:vAlign w:val="center"/>
          </w:tcPr>
          <w:p w14:paraId="33FE404F" w14:textId="4CC3BF67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941.553</w:t>
            </w:r>
          </w:p>
        </w:tc>
        <w:tc>
          <w:tcPr>
            <w:tcW w:w="1318" w:type="dxa"/>
            <w:vAlign w:val="center"/>
          </w:tcPr>
          <w:p w14:paraId="3BF5F08A" w14:textId="2280634D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85.290</w:t>
            </w:r>
          </w:p>
        </w:tc>
        <w:tc>
          <w:tcPr>
            <w:tcW w:w="1646" w:type="dxa"/>
            <w:vAlign w:val="center"/>
          </w:tcPr>
          <w:p w14:paraId="6519AFCD" w14:textId="1152AB40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14910.190</w:t>
            </w:r>
          </w:p>
        </w:tc>
        <w:tc>
          <w:tcPr>
            <w:tcW w:w="1319" w:type="dxa"/>
            <w:vAlign w:val="center"/>
          </w:tcPr>
          <w:p w14:paraId="257A4B3A" w14:textId="551DE49E" w:rsidR="00D47866" w:rsidRPr="00B504B1" w:rsidRDefault="00B504B1" w:rsidP="00B504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10.944</w:t>
            </w:r>
          </w:p>
        </w:tc>
      </w:tr>
      <w:tr w:rsidR="00D47866" w14:paraId="47D1F51D" w14:textId="77777777" w:rsidTr="00B815FE">
        <w:trPr>
          <w:trHeight w:val="351"/>
        </w:trPr>
        <w:tc>
          <w:tcPr>
            <w:tcW w:w="2121" w:type="dxa"/>
            <w:vMerge w:val="restart"/>
            <w:vAlign w:val="center"/>
          </w:tcPr>
          <w:p w14:paraId="4E25355D" w14:textId="22D0C054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optimised</w:t>
            </w:r>
            <w:proofErr w:type="spellEnd"/>
            <w:r w:rsidRPr="00B504B1">
              <w:t>) Columns</w:t>
            </w:r>
          </w:p>
        </w:tc>
        <w:tc>
          <w:tcPr>
            <w:tcW w:w="638" w:type="dxa"/>
            <w:vAlign w:val="center"/>
          </w:tcPr>
          <w:p w14:paraId="047CFCC4" w14:textId="75C0754E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49F9A5B9" w14:textId="507814F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1318" w:type="dxa"/>
            <w:vAlign w:val="center"/>
          </w:tcPr>
          <w:p w14:paraId="09577EBB" w14:textId="038AC25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185.823</w:t>
            </w:r>
          </w:p>
        </w:tc>
        <w:tc>
          <w:tcPr>
            <w:tcW w:w="1318" w:type="dxa"/>
            <w:vAlign w:val="center"/>
          </w:tcPr>
          <w:p w14:paraId="7CA57B36" w14:textId="7D02730C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10.917</w:t>
            </w:r>
          </w:p>
        </w:tc>
        <w:tc>
          <w:tcPr>
            <w:tcW w:w="1646" w:type="dxa"/>
            <w:vAlign w:val="center"/>
          </w:tcPr>
          <w:p w14:paraId="7374B80E" w14:textId="6C0F85F3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390.042</w:t>
            </w:r>
          </w:p>
        </w:tc>
        <w:tc>
          <w:tcPr>
            <w:tcW w:w="1319" w:type="dxa"/>
            <w:vAlign w:val="center"/>
          </w:tcPr>
          <w:p w14:paraId="5FC5F196" w14:textId="18DB5F80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0.031</w:t>
            </w:r>
          </w:p>
        </w:tc>
      </w:tr>
      <w:tr w:rsidR="00D47866" w14:paraId="70832D81" w14:textId="77777777" w:rsidTr="00B815FE">
        <w:trPr>
          <w:trHeight w:val="351"/>
        </w:trPr>
        <w:tc>
          <w:tcPr>
            <w:tcW w:w="2121" w:type="dxa"/>
            <w:vMerge/>
            <w:vAlign w:val="center"/>
          </w:tcPr>
          <w:p w14:paraId="5CB52968" w14:textId="77777777" w:rsidR="00D47866" w:rsidRDefault="00D47866" w:rsidP="00B504B1"/>
        </w:tc>
        <w:tc>
          <w:tcPr>
            <w:tcW w:w="638" w:type="dxa"/>
            <w:vAlign w:val="center"/>
          </w:tcPr>
          <w:p w14:paraId="2D026CC0" w14:textId="3117E9A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5112BFCA" w14:textId="79A31CA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0.947</w:t>
            </w:r>
          </w:p>
        </w:tc>
        <w:tc>
          <w:tcPr>
            <w:tcW w:w="1318" w:type="dxa"/>
            <w:vAlign w:val="center"/>
          </w:tcPr>
          <w:p w14:paraId="57549182" w14:textId="3B0D6520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496.578</w:t>
            </w:r>
          </w:p>
        </w:tc>
        <w:tc>
          <w:tcPr>
            <w:tcW w:w="1318" w:type="dxa"/>
            <w:vAlign w:val="center"/>
          </w:tcPr>
          <w:p w14:paraId="625EFBFF" w14:textId="62E2C245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56.204</w:t>
            </w:r>
          </w:p>
        </w:tc>
        <w:tc>
          <w:tcPr>
            <w:tcW w:w="1646" w:type="dxa"/>
            <w:vAlign w:val="center"/>
          </w:tcPr>
          <w:p w14:paraId="70F64252" w14:textId="2B0293EF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6847.445</w:t>
            </w:r>
          </w:p>
        </w:tc>
        <w:tc>
          <w:tcPr>
            <w:tcW w:w="1319" w:type="dxa"/>
            <w:vAlign w:val="center"/>
          </w:tcPr>
          <w:p w14:paraId="325B3814" w14:textId="5C01C8E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59.350</w:t>
            </w:r>
          </w:p>
        </w:tc>
      </w:tr>
      <w:tr w:rsidR="00D47866" w14:paraId="66831B53" w14:textId="77777777" w:rsidTr="00B815FE">
        <w:trPr>
          <w:trHeight w:val="351"/>
        </w:trPr>
        <w:tc>
          <w:tcPr>
            <w:tcW w:w="2121" w:type="dxa"/>
            <w:vMerge/>
            <w:vAlign w:val="center"/>
          </w:tcPr>
          <w:p w14:paraId="7375B0AF" w14:textId="77777777" w:rsidR="00D47866" w:rsidRDefault="00D47866" w:rsidP="00B504B1"/>
        </w:tc>
        <w:tc>
          <w:tcPr>
            <w:tcW w:w="638" w:type="dxa"/>
            <w:vAlign w:val="center"/>
          </w:tcPr>
          <w:p w14:paraId="05082F7A" w14:textId="6310D26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2611FF36" w14:textId="323F97FD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0.983</w:t>
            </w:r>
          </w:p>
        </w:tc>
        <w:tc>
          <w:tcPr>
            <w:tcW w:w="1318" w:type="dxa"/>
            <w:vAlign w:val="center"/>
          </w:tcPr>
          <w:p w14:paraId="1B7894AF" w14:textId="212A4BD5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335.847</w:t>
            </w:r>
          </w:p>
        </w:tc>
        <w:tc>
          <w:tcPr>
            <w:tcW w:w="1318" w:type="dxa"/>
            <w:vAlign w:val="center"/>
          </w:tcPr>
          <w:p w14:paraId="7BECBDC9" w14:textId="7CD85513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27.458</w:t>
            </w:r>
          </w:p>
        </w:tc>
        <w:tc>
          <w:tcPr>
            <w:tcW w:w="1646" w:type="dxa"/>
            <w:vAlign w:val="center"/>
          </w:tcPr>
          <w:p w14:paraId="4439BB69" w14:textId="56AF790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2090.301</w:t>
            </w:r>
          </w:p>
        </w:tc>
        <w:tc>
          <w:tcPr>
            <w:tcW w:w="1319" w:type="dxa"/>
            <w:vAlign w:val="center"/>
          </w:tcPr>
          <w:p w14:paraId="75D77A7E" w14:textId="76CB3A80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13.509</w:t>
            </w:r>
          </w:p>
        </w:tc>
      </w:tr>
      <w:tr w:rsidR="00D47866" w14:paraId="39152AC1" w14:textId="77777777" w:rsidTr="00B815FE">
        <w:trPr>
          <w:trHeight w:val="476"/>
        </w:trPr>
        <w:tc>
          <w:tcPr>
            <w:tcW w:w="2121" w:type="dxa"/>
            <w:vMerge w:val="restart"/>
            <w:vAlign w:val="center"/>
          </w:tcPr>
          <w:p w14:paraId="4EBC1A31" w14:textId="15526D97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–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Columns</w:t>
            </w:r>
          </w:p>
        </w:tc>
        <w:tc>
          <w:tcPr>
            <w:tcW w:w="638" w:type="dxa"/>
            <w:vAlign w:val="center"/>
          </w:tcPr>
          <w:p w14:paraId="214597E1" w14:textId="7ABC5A8D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5E0508F" w14:textId="1B8029C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</w:t>
            </w:r>
          </w:p>
        </w:tc>
        <w:tc>
          <w:tcPr>
            <w:tcW w:w="1318" w:type="dxa"/>
            <w:vAlign w:val="center"/>
          </w:tcPr>
          <w:p w14:paraId="097F2BCF" w14:textId="20154A2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342.129</w:t>
            </w:r>
          </w:p>
        </w:tc>
        <w:tc>
          <w:tcPr>
            <w:tcW w:w="1318" w:type="dxa"/>
            <w:vAlign w:val="center"/>
          </w:tcPr>
          <w:p w14:paraId="6EC05DF7" w14:textId="2DD1752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18.807</w:t>
            </w:r>
          </w:p>
        </w:tc>
        <w:tc>
          <w:tcPr>
            <w:tcW w:w="1646" w:type="dxa"/>
            <w:vAlign w:val="center"/>
          </w:tcPr>
          <w:p w14:paraId="64E1CEA7" w14:textId="5F183CEA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1207.267</w:t>
            </w:r>
          </w:p>
        </w:tc>
        <w:tc>
          <w:tcPr>
            <w:tcW w:w="1319" w:type="dxa"/>
            <w:vAlign w:val="center"/>
          </w:tcPr>
          <w:p w14:paraId="45C1DBAC" w14:textId="30B9DF07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0.032</w:t>
            </w:r>
          </w:p>
        </w:tc>
      </w:tr>
      <w:tr w:rsidR="00D47866" w14:paraId="69BAD575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372BEA8E" w14:textId="77777777" w:rsidR="00D47866" w:rsidRDefault="00D47866" w:rsidP="00B504B1"/>
        </w:tc>
        <w:tc>
          <w:tcPr>
            <w:tcW w:w="638" w:type="dxa"/>
            <w:vAlign w:val="center"/>
          </w:tcPr>
          <w:p w14:paraId="2AD22719" w14:textId="4CCCE009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5B32B7EE" w14:textId="391231E7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</w:t>
            </w:r>
          </w:p>
        </w:tc>
        <w:tc>
          <w:tcPr>
            <w:tcW w:w="1318" w:type="dxa"/>
            <w:vAlign w:val="center"/>
          </w:tcPr>
          <w:p w14:paraId="43C71B19" w14:textId="6800300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899.821</w:t>
            </w:r>
          </w:p>
        </w:tc>
        <w:tc>
          <w:tcPr>
            <w:tcW w:w="1318" w:type="dxa"/>
            <w:vAlign w:val="center"/>
          </w:tcPr>
          <w:p w14:paraId="48676EAA" w14:textId="22238A89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108.288</w:t>
            </w:r>
          </w:p>
        </w:tc>
        <w:tc>
          <w:tcPr>
            <w:tcW w:w="1646" w:type="dxa"/>
            <w:vAlign w:val="center"/>
          </w:tcPr>
          <w:p w14:paraId="430D4EC4" w14:textId="379317B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25408.120</w:t>
            </w:r>
          </w:p>
        </w:tc>
        <w:tc>
          <w:tcPr>
            <w:tcW w:w="1319" w:type="dxa"/>
            <w:vAlign w:val="center"/>
          </w:tcPr>
          <w:p w14:paraId="70939B54" w14:textId="0A817AC6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108.056</w:t>
            </w:r>
          </w:p>
        </w:tc>
      </w:tr>
      <w:tr w:rsidR="00D47866" w14:paraId="0B9A054C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32C10CDD" w14:textId="77777777" w:rsidR="00D47866" w:rsidRDefault="00D47866" w:rsidP="00B504B1"/>
        </w:tc>
        <w:tc>
          <w:tcPr>
            <w:tcW w:w="638" w:type="dxa"/>
            <w:vAlign w:val="center"/>
          </w:tcPr>
          <w:p w14:paraId="331737F4" w14:textId="7FDDDCB5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1CCA51ED" w14:textId="34AD29E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0.980</w:t>
            </w:r>
          </w:p>
        </w:tc>
        <w:tc>
          <w:tcPr>
            <w:tcW w:w="1318" w:type="dxa"/>
            <w:vAlign w:val="center"/>
          </w:tcPr>
          <w:p w14:paraId="18B5B31D" w14:textId="6FB06319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599.905</w:t>
            </w:r>
          </w:p>
        </w:tc>
        <w:tc>
          <w:tcPr>
            <w:tcW w:w="1318" w:type="dxa"/>
            <w:vAlign w:val="center"/>
          </w:tcPr>
          <w:p w14:paraId="0DA513FD" w14:textId="44E750CE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51.222</w:t>
            </w:r>
          </w:p>
        </w:tc>
        <w:tc>
          <w:tcPr>
            <w:tcW w:w="1646" w:type="dxa"/>
            <w:vAlign w:val="center"/>
          </w:tcPr>
          <w:p w14:paraId="10FC8A15" w14:textId="40329A5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7172.938</w:t>
            </w:r>
          </w:p>
        </w:tc>
        <w:tc>
          <w:tcPr>
            <w:tcW w:w="1319" w:type="dxa"/>
            <w:vAlign w:val="center"/>
          </w:tcPr>
          <w:p w14:paraId="434A11CF" w14:textId="72F4199E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16.520</w:t>
            </w:r>
          </w:p>
        </w:tc>
      </w:tr>
      <w:tr w:rsidR="00D47866" w14:paraId="6D69259D" w14:textId="77777777" w:rsidTr="00B815FE">
        <w:trPr>
          <w:trHeight w:val="476"/>
        </w:trPr>
        <w:tc>
          <w:tcPr>
            <w:tcW w:w="2121" w:type="dxa"/>
            <w:vMerge w:val="restart"/>
            <w:vAlign w:val="center"/>
          </w:tcPr>
          <w:p w14:paraId="08E60874" w14:textId="4D283BE4" w:rsidR="00D47866" w:rsidRDefault="00B504B1" w:rsidP="00B504B1">
            <w:r w:rsidRPr="000E27A4">
              <w:rPr>
                <w:b/>
                <w:bCs/>
                <w:color w:val="7030A0"/>
              </w:rPr>
              <w:t>Concrete</w:t>
            </w:r>
            <w:r w:rsidRPr="000E27A4">
              <w:rPr>
                <w:color w:val="7030A0"/>
              </w:rPr>
              <w:t xml:space="preserve"> </w:t>
            </w:r>
            <w:r>
              <w:t xml:space="preserve">- </w:t>
            </w:r>
            <w:r w:rsidRPr="00B504B1">
              <w:t>Total mass Concrete floors (beams + slabs)</w:t>
            </w:r>
          </w:p>
        </w:tc>
        <w:tc>
          <w:tcPr>
            <w:tcW w:w="638" w:type="dxa"/>
            <w:vAlign w:val="center"/>
          </w:tcPr>
          <w:p w14:paraId="7BDEEEDA" w14:textId="41A92B94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327E218C" w14:textId="7EF824C2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0.998</w:t>
            </w:r>
          </w:p>
        </w:tc>
        <w:tc>
          <w:tcPr>
            <w:tcW w:w="1318" w:type="dxa"/>
            <w:vAlign w:val="center"/>
          </w:tcPr>
          <w:p w14:paraId="2BD9D78B" w14:textId="594B164A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1881.273</w:t>
            </w:r>
          </w:p>
        </w:tc>
        <w:tc>
          <w:tcPr>
            <w:tcW w:w="1318" w:type="dxa"/>
            <w:vAlign w:val="center"/>
          </w:tcPr>
          <w:p w14:paraId="5F2EC79C" w14:textId="6C2E379B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110.629</w:t>
            </w:r>
          </w:p>
        </w:tc>
        <w:tc>
          <w:tcPr>
            <w:tcW w:w="1646" w:type="dxa"/>
            <w:vAlign w:val="center"/>
          </w:tcPr>
          <w:p w14:paraId="20AC9CE4" w14:textId="5E11FF63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34206.441</w:t>
            </w:r>
          </w:p>
        </w:tc>
        <w:tc>
          <w:tcPr>
            <w:tcW w:w="1319" w:type="dxa"/>
            <w:vAlign w:val="center"/>
          </w:tcPr>
          <w:p w14:paraId="190B9BEA" w14:textId="09B77ECE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0.017</w:t>
            </w:r>
          </w:p>
        </w:tc>
      </w:tr>
      <w:tr w:rsidR="00D47866" w14:paraId="2AE92783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7FE42363" w14:textId="77777777" w:rsidR="00D47866" w:rsidRDefault="00D47866" w:rsidP="00B504B1"/>
        </w:tc>
        <w:tc>
          <w:tcPr>
            <w:tcW w:w="638" w:type="dxa"/>
            <w:vAlign w:val="center"/>
          </w:tcPr>
          <w:p w14:paraId="6E2E836D" w14:textId="6CAD494F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0974CD2F" w14:textId="3F00659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0.944</w:t>
            </w:r>
          </w:p>
        </w:tc>
        <w:tc>
          <w:tcPr>
            <w:tcW w:w="1318" w:type="dxa"/>
            <w:vAlign w:val="center"/>
          </w:tcPr>
          <w:p w14:paraId="60F03CCB" w14:textId="43D53B18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6719.737</w:t>
            </w:r>
          </w:p>
        </w:tc>
        <w:tc>
          <w:tcPr>
            <w:tcW w:w="1318" w:type="dxa"/>
            <w:vAlign w:val="center"/>
          </w:tcPr>
          <w:p w14:paraId="7B5924D7" w14:textId="7DEFE744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877.729</w:t>
            </w:r>
          </w:p>
        </w:tc>
        <w:tc>
          <w:tcPr>
            <w:tcW w:w="1646" w:type="dxa"/>
            <w:vAlign w:val="center"/>
          </w:tcPr>
          <w:p w14:paraId="25E737EE" w14:textId="1382DC7D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1865801.398</w:t>
            </w:r>
          </w:p>
        </w:tc>
        <w:tc>
          <w:tcPr>
            <w:tcW w:w="1319" w:type="dxa"/>
            <w:vAlign w:val="center"/>
          </w:tcPr>
          <w:p w14:paraId="325967A0" w14:textId="5883FC8E" w:rsidR="00D47866" w:rsidRPr="00402518" w:rsidRDefault="00402518" w:rsidP="004025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16.693</w:t>
            </w:r>
          </w:p>
        </w:tc>
      </w:tr>
      <w:tr w:rsidR="00D47866" w14:paraId="64989BD2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3B25CF1F" w14:textId="77777777" w:rsidR="00D47866" w:rsidRDefault="00D47866" w:rsidP="00B504B1"/>
        </w:tc>
        <w:tc>
          <w:tcPr>
            <w:tcW w:w="638" w:type="dxa"/>
            <w:vAlign w:val="center"/>
          </w:tcPr>
          <w:p w14:paraId="34879A59" w14:textId="0387EFF4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51392A1D" w14:textId="72BCCE3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0.963</w:t>
            </w:r>
          </w:p>
        </w:tc>
        <w:tc>
          <w:tcPr>
            <w:tcW w:w="1318" w:type="dxa"/>
            <w:vAlign w:val="center"/>
          </w:tcPr>
          <w:p w14:paraId="191175F3" w14:textId="364E123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4485.873</w:t>
            </w:r>
          </w:p>
        </w:tc>
        <w:tc>
          <w:tcPr>
            <w:tcW w:w="1318" w:type="dxa"/>
            <w:vAlign w:val="center"/>
          </w:tcPr>
          <w:p w14:paraId="4DE6B5D5" w14:textId="3A1D914B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683.064</w:t>
            </w:r>
          </w:p>
        </w:tc>
        <w:tc>
          <w:tcPr>
            <w:tcW w:w="1646" w:type="dxa"/>
            <w:vAlign w:val="center"/>
          </w:tcPr>
          <w:p w14:paraId="26DA7BF4" w14:textId="7AB2C8FC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878254.628</w:t>
            </w:r>
          </w:p>
        </w:tc>
        <w:tc>
          <w:tcPr>
            <w:tcW w:w="1319" w:type="dxa"/>
            <w:vAlign w:val="center"/>
          </w:tcPr>
          <w:p w14:paraId="26D215BC" w14:textId="08BAC355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16.113</w:t>
            </w:r>
          </w:p>
        </w:tc>
      </w:tr>
      <w:tr w:rsidR="00D47866" w14:paraId="072CAFCE" w14:textId="77777777" w:rsidTr="00B815FE">
        <w:trPr>
          <w:trHeight w:val="351"/>
        </w:trPr>
        <w:tc>
          <w:tcPr>
            <w:tcW w:w="2121" w:type="dxa"/>
            <w:vMerge w:val="restart"/>
            <w:vAlign w:val="center"/>
          </w:tcPr>
          <w:p w14:paraId="7A28AA2C" w14:textId="63771719" w:rsidR="00D47866" w:rsidRDefault="00B504B1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B504B1">
              <w:t>Total mass (</w:t>
            </w:r>
            <w:proofErr w:type="spellStart"/>
            <w:r w:rsidRPr="00B504B1">
              <w:t>rationalised</w:t>
            </w:r>
            <w:proofErr w:type="spellEnd"/>
            <w:r w:rsidRPr="00B504B1">
              <w:t>) Columns 2</w:t>
            </w:r>
          </w:p>
        </w:tc>
        <w:tc>
          <w:tcPr>
            <w:tcW w:w="638" w:type="dxa"/>
            <w:vAlign w:val="center"/>
          </w:tcPr>
          <w:p w14:paraId="05156641" w14:textId="3DACF209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2100804A" w14:textId="17C77535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0.995</w:t>
            </w:r>
          </w:p>
        </w:tc>
        <w:tc>
          <w:tcPr>
            <w:tcW w:w="1318" w:type="dxa"/>
            <w:vAlign w:val="center"/>
          </w:tcPr>
          <w:p w14:paraId="2B4664F6" w14:textId="13F8D49D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49.975</w:t>
            </w:r>
          </w:p>
        </w:tc>
        <w:tc>
          <w:tcPr>
            <w:tcW w:w="1318" w:type="dxa"/>
            <w:vAlign w:val="center"/>
          </w:tcPr>
          <w:p w14:paraId="469BEF2F" w14:textId="11114639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4.045</w:t>
            </w:r>
          </w:p>
        </w:tc>
        <w:tc>
          <w:tcPr>
            <w:tcW w:w="1646" w:type="dxa"/>
            <w:vAlign w:val="center"/>
          </w:tcPr>
          <w:p w14:paraId="6733B24B" w14:textId="78412229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46.438</w:t>
            </w:r>
          </w:p>
        </w:tc>
        <w:tc>
          <w:tcPr>
            <w:tcW w:w="1319" w:type="dxa"/>
            <w:vAlign w:val="center"/>
          </w:tcPr>
          <w:p w14:paraId="454BC761" w14:textId="67E7386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0.048</w:t>
            </w:r>
          </w:p>
        </w:tc>
      </w:tr>
      <w:tr w:rsidR="00D47866" w14:paraId="7FA371D9" w14:textId="77777777" w:rsidTr="00B815FE">
        <w:trPr>
          <w:trHeight w:val="351"/>
        </w:trPr>
        <w:tc>
          <w:tcPr>
            <w:tcW w:w="2121" w:type="dxa"/>
            <w:vMerge/>
            <w:vAlign w:val="center"/>
          </w:tcPr>
          <w:p w14:paraId="4551C45A" w14:textId="77777777" w:rsidR="00D47866" w:rsidRDefault="00D47866" w:rsidP="00B504B1"/>
        </w:tc>
        <w:tc>
          <w:tcPr>
            <w:tcW w:w="638" w:type="dxa"/>
            <w:vAlign w:val="center"/>
          </w:tcPr>
          <w:p w14:paraId="6CE69360" w14:textId="47A72FB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64B0AC2E" w14:textId="3F6B9AD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0.882</w:t>
            </w:r>
          </w:p>
        </w:tc>
        <w:tc>
          <w:tcPr>
            <w:tcW w:w="1318" w:type="dxa"/>
            <w:vAlign w:val="center"/>
          </w:tcPr>
          <w:p w14:paraId="68CA4689" w14:textId="2E0FCDEA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223.453</w:t>
            </w:r>
          </w:p>
        </w:tc>
        <w:tc>
          <w:tcPr>
            <w:tcW w:w="1318" w:type="dxa"/>
            <w:vAlign w:val="center"/>
          </w:tcPr>
          <w:p w14:paraId="3300F034" w14:textId="2B973DB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21.941</w:t>
            </w:r>
          </w:p>
        </w:tc>
        <w:tc>
          <w:tcPr>
            <w:tcW w:w="1646" w:type="dxa"/>
            <w:vAlign w:val="center"/>
          </w:tcPr>
          <w:p w14:paraId="460BCD16" w14:textId="0EC27C2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1264.865</w:t>
            </w:r>
          </w:p>
        </w:tc>
        <w:tc>
          <w:tcPr>
            <w:tcW w:w="1319" w:type="dxa"/>
            <w:vAlign w:val="center"/>
          </w:tcPr>
          <w:p w14:paraId="4DC7A8CC" w14:textId="07797685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117.735</w:t>
            </w:r>
          </w:p>
        </w:tc>
      </w:tr>
      <w:tr w:rsidR="00D47866" w14:paraId="65878974" w14:textId="77777777" w:rsidTr="00B815FE">
        <w:trPr>
          <w:trHeight w:val="351"/>
        </w:trPr>
        <w:tc>
          <w:tcPr>
            <w:tcW w:w="2121" w:type="dxa"/>
            <w:vMerge/>
            <w:vAlign w:val="center"/>
          </w:tcPr>
          <w:p w14:paraId="0FF598BE" w14:textId="77777777" w:rsidR="00D47866" w:rsidRDefault="00D47866" w:rsidP="00B504B1"/>
        </w:tc>
        <w:tc>
          <w:tcPr>
            <w:tcW w:w="638" w:type="dxa"/>
            <w:vAlign w:val="center"/>
          </w:tcPr>
          <w:p w14:paraId="5BF15D14" w14:textId="7E158EC8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558CC0F9" w14:textId="0D73FDB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0.993</w:t>
            </w:r>
          </w:p>
        </w:tc>
        <w:tc>
          <w:tcPr>
            <w:tcW w:w="1318" w:type="dxa"/>
            <w:vAlign w:val="center"/>
          </w:tcPr>
          <w:p w14:paraId="13D40234" w14:textId="74EB9D59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69.383</w:t>
            </w:r>
          </w:p>
        </w:tc>
        <w:tc>
          <w:tcPr>
            <w:tcW w:w="1318" w:type="dxa"/>
            <w:vAlign w:val="center"/>
          </w:tcPr>
          <w:p w14:paraId="47652E07" w14:textId="2A0A586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5.234</w:t>
            </w:r>
          </w:p>
        </w:tc>
        <w:tc>
          <w:tcPr>
            <w:tcW w:w="1646" w:type="dxa"/>
            <w:vAlign w:val="center"/>
          </w:tcPr>
          <w:p w14:paraId="0FA391AC" w14:textId="39699985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66.776</w:t>
            </w:r>
          </w:p>
        </w:tc>
        <w:tc>
          <w:tcPr>
            <w:tcW w:w="1319" w:type="dxa"/>
            <w:vAlign w:val="center"/>
          </w:tcPr>
          <w:p w14:paraId="11181FC5" w14:textId="1FDD7F6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22.484</w:t>
            </w:r>
          </w:p>
        </w:tc>
      </w:tr>
      <w:tr w:rsidR="00D47866" w14:paraId="3B23B5C8" w14:textId="77777777" w:rsidTr="00B815FE">
        <w:trPr>
          <w:trHeight w:val="421"/>
        </w:trPr>
        <w:tc>
          <w:tcPr>
            <w:tcW w:w="2121" w:type="dxa"/>
            <w:vMerge w:val="restart"/>
            <w:vAlign w:val="center"/>
          </w:tcPr>
          <w:p w14:paraId="1D519486" w14:textId="55D162E8" w:rsidR="00D47866" w:rsidRDefault="00B504B1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B504B1">
              <w:t>Total mass timber floors (Glulam beams + CLT slabs)</w:t>
            </w:r>
          </w:p>
        </w:tc>
        <w:tc>
          <w:tcPr>
            <w:tcW w:w="638" w:type="dxa"/>
            <w:vAlign w:val="center"/>
          </w:tcPr>
          <w:p w14:paraId="5DBBAA0D" w14:textId="375EE898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377989B" w14:textId="04922ED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0.998</w:t>
            </w:r>
          </w:p>
        </w:tc>
        <w:tc>
          <w:tcPr>
            <w:tcW w:w="1318" w:type="dxa"/>
            <w:vAlign w:val="center"/>
          </w:tcPr>
          <w:p w14:paraId="1E262AA8" w14:textId="186F3AA9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248.613</w:t>
            </w:r>
          </w:p>
        </w:tc>
        <w:tc>
          <w:tcPr>
            <w:tcW w:w="1318" w:type="dxa"/>
            <w:vAlign w:val="center"/>
          </w:tcPr>
          <w:p w14:paraId="393F3949" w14:textId="254D7EC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22.050</w:t>
            </w:r>
          </w:p>
        </w:tc>
        <w:tc>
          <w:tcPr>
            <w:tcW w:w="1646" w:type="dxa"/>
            <w:vAlign w:val="center"/>
          </w:tcPr>
          <w:p w14:paraId="49857F95" w14:textId="62E6BA01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1187.803</w:t>
            </w:r>
          </w:p>
        </w:tc>
        <w:tc>
          <w:tcPr>
            <w:tcW w:w="1319" w:type="dxa"/>
            <w:vAlign w:val="center"/>
          </w:tcPr>
          <w:p w14:paraId="217C5DB5" w14:textId="0ABB9CEB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0.018</w:t>
            </w:r>
          </w:p>
        </w:tc>
      </w:tr>
      <w:tr w:rsidR="00D47866" w14:paraId="3F2BBE10" w14:textId="77777777" w:rsidTr="00B815FE">
        <w:trPr>
          <w:trHeight w:val="421"/>
        </w:trPr>
        <w:tc>
          <w:tcPr>
            <w:tcW w:w="2121" w:type="dxa"/>
            <w:vMerge/>
            <w:vAlign w:val="center"/>
          </w:tcPr>
          <w:p w14:paraId="1482E698" w14:textId="77777777" w:rsidR="00D47866" w:rsidRDefault="00D47866" w:rsidP="00B504B1"/>
        </w:tc>
        <w:tc>
          <w:tcPr>
            <w:tcW w:w="638" w:type="dxa"/>
            <w:vAlign w:val="center"/>
          </w:tcPr>
          <w:p w14:paraId="7CD51A99" w14:textId="7D55ABC2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166A676E" w14:textId="13D32C6E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0.992</w:t>
            </w:r>
          </w:p>
        </w:tc>
        <w:tc>
          <w:tcPr>
            <w:tcW w:w="1318" w:type="dxa"/>
            <w:vAlign w:val="center"/>
          </w:tcPr>
          <w:p w14:paraId="0B0EA694" w14:textId="571BF57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455.570</w:t>
            </w:r>
          </w:p>
        </w:tc>
        <w:tc>
          <w:tcPr>
            <w:tcW w:w="1318" w:type="dxa"/>
            <w:vAlign w:val="center"/>
          </w:tcPr>
          <w:p w14:paraId="4C193768" w14:textId="6FFE6F5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51.958</w:t>
            </w:r>
          </w:p>
        </w:tc>
        <w:tc>
          <w:tcPr>
            <w:tcW w:w="1646" w:type="dxa"/>
            <w:vAlign w:val="center"/>
          </w:tcPr>
          <w:p w14:paraId="7E6F8118" w14:textId="6D1A9650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6020.717</w:t>
            </w:r>
          </w:p>
        </w:tc>
        <w:tc>
          <w:tcPr>
            <w:tcW w:w="1319" w:type="dxa"/>
            <w:vAlign w:val="center"/>
          </w:tcPr>
          <w:p w14:paraId="16B880A3" w14:textId="535918CF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8.667</w:t>
            </w:r>
          </w:p>
        </w:tc>
      </w:tr>
      <w:tr w:rsidR="00D47866" w14:paraId="3BCCB68F" w14:textId="77777777" w:rsidTr="00B815FE">
        <w:trPr>
          <w:trHeight w:val="421"/>
        </w:trPr>
        <w:tc>
          <w:tcPr>
            <w:tcW w:w="2121" w:type="dxa"/>
            <w:vMerge/>
            <w:vAlign w:val="center"/>
          </w:tcPr>
          <w:p w14:paraId="046BC696" w14:textId="77777777" w:rsidR="00D47866" w:rsidRDefault="00D47866" w:rsidP="00B504B1"/>
        </w:tc>
        <w:tc>
          <w:tcPr>
            <w:tcW w:w="638" w:type="dxa"/>
            <w:vAlign w:val="center"/>
          </w:tcPr>
          <w:p w14:paraId="35AE2509" w14:textId="4CC312DE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74CF9B1D" w14:textId="40D5BE8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0.993</w:t>
            </w:r>
          </w:p>
        </w:tc>
        <w:tc>
          <w:tcPr>
            <w:tcW w:w="1318" w:type="dxa"/>
            <w:vAlign w:val="center"/>
          </w:tcPr>
          <w:p w14:paraId="5B7EA75D" w14:textId="6FF57B3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404.420</w:t>
            </w:r>
          </w:p>
        </w:tc>
        <w:tc>
          <w:tcPr>
            <w:tcW w:w="1318" w:type="dxa"/>
            <w:vAlign w:val="center"/>
          </w:tcPr>
          <w:p w14:paraId="24E77021" w14:textId="33B92931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57.673</w:t>
            </w:r>
          </w:p>
        </w:tc>
        <w:tc>
          <w:tcPr>
            <w:tcW w:w="1646" w:type="dxa"/>
            <w:vAlign w:val="center"/>
          </w:tcPr>
          <w:p w14:paraId="5DC5778E" w14:textId="465FDC9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5963.047</w:t>
            </w:r>
          </w:p>
        </w:tc>
        <w:tc>
          <w:tcPr>
            <w:tcW w:w="1319" w:type="dxa"/>
            <w:vAlign w:val="center"/>
          </w:tcPr>
          <w:p w14:paraId="7B886D0E" w14:textId="0BF97BBC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7.862</w:t>
            </w:r>
          </w:p>
        </w:tc>
      </w:tr>
      <w:tr w:rsidR="00D47866" w14:paraId="674A27A6" w14:textId="77777777" w:rsidTr="00B815FE">
        <w:trPr>
          <w:trHeight w:val="476"/>
        </w:trPr>
        <w:tc>
          <w:tcPr>
            <w:tcW w:w="2121" w:type="dxa"/>
            <w:vMerge w:val="restart"/>
            <w:vAlign w:val="center"/>
          </w:tcPr>
          <w:p w14:paraId="253F56CF" w14:textId="229E54E9" w:rsidR="00D47866" w:rsidRDefault="000E27A4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0E27A4">
              <w:t>Total mass (</w:t>
            </w:r>
            <w:proofErr w:type="spellStart"/>
            <w:r w:rsidRPr="000E27A4">
              <w:t>rationalised</w:t>
            </w:r>
            <w:proofErr w:type="spellEnd"/>
            <w:r w:rsidRPr="000E27A4">
              <w:t xml:space="preserve">) </w:t>
            </w:r>
            <w:proofErr w:type="gramStart"/>
            <w:r w:rsidRPr="000E27A4">
              <w:t>Timber  frame</w:t>
            </w:r>
            <w:proofErr w:type="gramEnd"/>
          </w:p>
        </w:tc>
        <w:tc>
          <w:tcPr>
            <w:tcW w:w="638" w:type="dxa"/>
            <w:vAlign w:val="center"/>
          </w:tcPr>
          <w:p w14:paraId="09F21CD1" w14:textId="0BAD8ABD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28483AB2" w14:textId="5480090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0.998</w:t>
            </w:r>
          </w:p>
        </w:tc>
        <w:tc>
          <w:tcPr>
            <w:tcW w:w="1318" w:type="dxa"/>
            <w:vAlign w:val="center"/>
          </w:tcPr>
          <w:p w14:paraId="76007E0D" w14:textId="01EA2E90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292.913</w:t>
            </w:r>
          </w:p>
        </w:tc>
        <w:tc>
          <w:tcPr>
            <w:tcW w:w="1318" w:type="dxa"/>
            <w:vAlign w:val="center"/>
          </w:tcPr>
          <w:p w14:paraId="0BF0AC31" w14:textId="1871CCC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27.889</w:t>
            </w:r>
          </w:p>
        </w:tc>
        <w:tc>
          <w:tcPr>
            <w:tcW w:w="1646" w:type="dxa"/>
            <w:vAlign w:val="center"/>
          </w:tcPr>
          <w:p w14:paraId="2B0A83D5" w14:textId="46AA028C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1871.266</w:t>
            </w:r>
          </w:p>
        </w:tc>
        <w:tc>
          <w:tcPr>
            <w:tcW w:w="1319" w:type="dxa"/>
            <w:vAlign w:val="center"/>
          </w:tcPr>
          <w:p w14:paraId="4D70466A" w14:textId="532030DA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0.021</w:t>
            </w:r>
          </w:p>
        </w:tc>
      </w:tr>
      <w:tr w:rsidR="00D47866" w14:paraId="06EE41B7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0A4B2DAE" w14:textId="77777777" w:rsidR="00D47866" w:rsidRDefault="00D47866" w:rsidP="00B504B1"/>
        </w:tc>
        <w:tc>
          <w:tcPr>
            <w:tcW w:w="638" w:type="dxa"/>
            <w:vAlign w:val="center"/>
          </w:tcPr>
          <w:p w14:paraId="01241906" w14:textId="21FF490D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60E0A01E" w14:textId="61FD227A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0.988</w:t>
            </w:r>
          </w:p>
        </w:tc>
        <w:tc>
          <w:tcPr>
            <w:tcW w:w="1318" w:type="dxa"/>
            <w:vAlign w:val="center"/>
          </w:tcPr>
          <w:p w14:paraId="246B8DCC" w14:textId="6CECB6A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677.780</w:t>
            </w:r>
          </w:p>
        </w:tc>
        <w:tc>
          <w:tcPr>
            <w:tcW w:w="1318" w:type="dxa"/>
            <w:vAlign w:val="center"/>
          </w:tcPr>
          <w:p w14:paraId="4D2B8374" w14:textId="677815FE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70.612</w:t>
            </w:r>
          </w:p>
        </w:tc>
        <w:tc>
          <w:tcPr>
            <w:tcW w:w="1646" w:type="dxa"/>
            <w:vAlign w:val="center"/>
          </w:tcPr>
          <w:p w14:paraId="195EE9C3" w14:textId="4A14CFC0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12221.917</w:t>
            </w:r>
          </w:p>
        </w:tc>
        <w:tc>
          <w:tcPr>
            <w:tcW w:w="1319" w:type="dxa"/>
            <w:vAlign w:val="center"/>
          </w:tcPr>
          <w:p w14:paraId="693A918A" w14:textId="526D392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11.184</w:t>
            </w:r>
          </w:p>
        </w:tc>
      </w:tr>
      <w:tr w:rsidR="00D47866" w14:paraId="7EAF2786" w14:textId="77777777" w:rsidTr="00B815FE">
        <w:trPr>
          <w:trHeight w:val="476"/>
        </w:trPr>
        <w:tc>
          <w:tcPr>
            <w:tcW w:w="2121" w:type="dxa"/>
            <w:vMerge/>
            <w:vAlign w:val="center"/>
          </w:tcPr>
          <w:p w14:paraId="3C7D5352" w14:textId="77777777" w:rsidR="00D47866" w:rsidRDefault="00D47866" w:rsidP="00B504B1"/>
        </w:tc>
        <w:tc>
          <w:tcPr>
            <w:tcW w:w="638" w:type="dxa"/>
            <w:vAlign w:val="center"/>
          </w:tcPr>
          <w:p w14:paraId="2EF24D54" w14:textId="39322252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208D4F82" w14:textId="47DF7748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0.992</w:t>
            </w:r>
          </w:p>
        </w:tc>
        <w:tc>
          <w:tcPr>
            <w:tcW w:w="1318" w:type="dxa"/>
            <w:vAlign w:val="center"/>
          </w:tcPr>
          <w:p w14:paraId="682FE659" w14:textId="4EE8672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508.001</w:t>
            </w:r>
          </w:p>
        </w:tc>
        <w:tc>
          <w:tcPr>
            <w:tcW w:w="1318" w:type="dxa"/>
            <w:vAlign w:val="center"/>
          </w:tcPr>
          <w:p w14:paraId="10A4C00C" w14:textId="6C885C13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64.242</w:t>
            </w:r>
          </w:p>
        </w:tc>
        <w:tc>
          <w:tcPr>
            <w:tcW w:w="1646" w:type="dxa"/>
            <w:vAlign w:val="center"/>
          </w:tcPr>
          <w:p w14:paraId="1B684C6D" w14:textId="4E61379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7706.541</w:t>
            </w:r>
          </w:p>
        </w:tc>
        <w:tc>
          <w:tcPr>
            <w:tcW w:w="1319" w:type="dxa"/>
            <w:vAlign w:val="center"/>
          </w:tcPr>
          <w:p w14:paraId="0B48B0B1" w14:textId="48DA9C3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8.294</w:t>
            </w:r>
          </w:p>
        </w:tc>
      </w:tr>
      <w:tr w:rsidR="00D47866" w14:paraId="2908D2B6" w14:textId="77777777" w:rsidTr="00B815FE">
        <w:trPr>
          <w:trHeight w:val="441"/>
        </w:trPr>
        <w:tc>
          <w:tcPr>
            <w:tcW w:w="2121" w:type="dxa"/>
            <w:vMerge w:val="restart"/>
            <w:vAlign w:val="center"/>
          </w:tcPr>
          <w:p w14:paraId="29C004A5" w14:textId="621734A8" w:rsidR="00D47866" w:rsidRDefault="000E27A4" w:rsidP="00B504B1">
            <w:r w:rsidRPr="000E27A4">
              <w:rPr>
                <w:b/>
                <w:bCs/>
                <w:color w:val="00B050"/>
              </w:rPr>
              <w:t>Glulam</w:t>
            </w:r>
            <w:r w:rsidRPr="000E27A4">
              <w:rPr>
                <w:color w:val="00B050"/>
              </w:rPr>
              <w:t xml:space="preserve"> </w:t>
            </w:r>
            <w:r>
              <w:t xml:space="preserve">- </w:t>
            </w:r>
            <w:r w:rsidRPr="000E27A4">
              <w:t>Total mass (</w:t>
            </w:r>
            <w:proofErr w:type="spellStart"/>
            <w:r w:rsidRPr="000E27A4">
              <w:t>rationalised</w:t>
            </w:r>
            <w:proofErr w:type="spellEnd"/>
            <w:r w:rsidRPr="000E27A4">
              <w:t>) Columns plus Beams</w:t>
            </w:r>
          </w:p>
        </w:tc>
        <w:tc>
          <w:tcPr>
            <w:tcW w:w="638" w:type="dxa"/>
            <w:vAlign w:val="center"/>
          </w:tcPr>
          <w:p w14:paraId="467EEC95" w14:textId="78C41196" w:rsidR="00D47866" w:rsidRDefault="00D47866" w:rsidP="00B504B1">
            <w:r>
              <w:t>RF</w:t>
            </w:r>
          </w:p>
        </w:tc>
        <w:tc>
          <w:tcPr>
            <w:tcW w:w="1318" w:type="dxa"/>
            <w:vAlign w:val="center"/>
          </w:tcPr>
          <w:p w14:paraId="0E46E447" w14:textId="27DEB79B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0.993</w:t>
            </w:r>
          </w:p>
        </w:tc>
        <w:tc>
          <w:tcPr>
            <w:tcW w:w="1318" w:type="dxa"/>
            <w:vAlign w:val="center"/>
          </w:tcPr>
          <w:p w14:paraId="50B02A98" w14:textId="41B8A450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261.295</w:t>
            </w:r>
          </w:p>
        </w:tc>
        <w:tc>
          <w:tcPr>
            <w:tcW w:w="1318" w:type="dxa"/>
            <w:vAlign w:val="center"/>
          </w:tcPr>
          <w:p w14:paraId="115EE8E8" w14:textId="129F8D6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23.115</w:t>
            </w:r>
          </w:p>
        </w:tc>
        <w:tc>
          <w:tcPr>
            <w:tcW w:w="1646" w:type="dxa"/>
            <w:vAlign w:val="center"/>
          </w:tcPr>
          <w:p w14:paraId="0119BE0A" w14:textId="16A030EB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1320.676</w:t>
            </w:r>
          </w:p>
        </w:tc>
        <w:tc>
          <w:tcPr>
            <w:tcW w:w="1319" w:type="dxa"/>
            <w:vAlign w:val="center"/>
          </w:tcPr>
          <w:p w14:paraId="539C2A1F" w14:textId="7F98B7D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0.040</w:t>
            </w:r>
          </w:p>
        </w:tc>
      </w:tr>
      <w:tr w:rsidR="00D47866" w14:paraId="0955159F" w14:textId="77777777" w:rsidTr="00B815FE">
        <w:trPr>
          <w:trHeight w:val="441"/>
        </w:trPr>
        <w:tc>
          <w:tcPr>
            <w:tcW w:w="2121" w:type="dxa"/>
            <w:vMerge/>
          </w:tcPr>
          <w:p w14:paraId="21297181" w14:textId="77777777" w:rsidR="00D47866" w:rsidRDefault="00D47866"/>
        </w:tc>
        <w:tc>
          <w:tcPr>
            <w:tcW w:w="638" w:type="dxa"/>
            <w:vAlign w:val="center"/>
          </w:tcPr>
          <w:p w14:paraId="4DF41929" w14:textId="04B2C752" w:rsidR="00D47866" w:rsidRDefault="00D47866" w:rsidP="00B504B1">
            <w:r>
              <w:t>SVR</w:t>
            </w:r>
          </w:p>
        </w:tc>
        <w:tc>
          <w:tcPr>
            <w:tcW w:w="1318" w:type="dxa"/>
            <w:vAlign w:val="center"/>
          </w:tcPr>
          <w:p w14:paraId="287615AF" w14:textId="0BC748C4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0.960</w:t>
            </w:r>
          </w:p>
        </w:tc>
        <w:tc>
          <w:tcPr>
            <w:tcW w:w="1318" w:type="dxa"/>
            <w:vAlign w:val="center"/>
          </w:tcPr>
          <w:p w14:paraId="552AA19B" w14:textId="14B3FC9C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581.844</w:t>
            </w:r>
          </w:p>
        </w:tc>
        <w:tc>
          <w:tcPr>
            <w:tcW w:w="1318" w:type="dxa"/>
            <w:vAlign w:val="center"/>
          </w:tcPr>
          <w:p w14:paraId="5F8698A4" w14:textId="7FBC1E3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61.648</w:t>
            </w:r>
          </w:p>
        </w:tc>
        <w:tc>
          <w:tcPr>
            <w:tcW w:w="1646" w:type="dxa"/>
            <w:vAlign w:val="center"/>
          </w:tcPr>
          <w:p w14:paraId="499AA38B" w14:textId="2E423F32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8895.508</w:t>
            </w:r>
          </w:p>
        </w:tc>
        <w:tc>
          <w:tcPr>
            <w:tcW w:w="1319" w:type="dxa"/>
            <w:vAlign w:val="center"/>
          </w:tcPr>
          <w:p w14:paraId="4C80EEC7" w14:textId="0AA14FC3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22.457</w:t>
            </w:r>
          </w:p>
        </w:tc>
      </w:tr>
      <w:tr w:rsidR="00D47866" w14:paraId="25529B11" w14:textId="77777777" w:rsidTr="00B815FE">
        <w:trPr>
          <w:trHeight w:val="441"/>
        </w:trPr>
        <w:tc>
          <w:tcPr>
            <w:tcW w:w="2121" w:type="dxa"/>
            <w:vMerge/>
          </w:tcPr>
          <w:p w14:paraId="389A0392" w14:textId="77777777" w:rsidR="00D47866" w:rsidRDefault="00D47866"/>
        </w:tc>
        <w:tc>
          <w:tcPr>
            <w:tcW w:w="638" w:type="dxa"/>
            <w:vAlign w:val="center"/>
          </w:tcPr>
          <w:p w14:paraId="0787CBE3" w14:textId="1B6BD213" w:rsidR="00D47866" w:rsidRDefault="00D47866" w:rsidP="00B504B1">
            <w:r>
              <w:t>ANN</w:t>
            </w:r>
          </w:p>
        </w:tc>
        <w:tc>
          <w:tcPr>
            <w:tcW w:w="1318" w:type="dxa"/>
            <w:vAlign w:val="center"/>
          </w:tcPr>
          <w:p w14:paraId="7FA580C1" w14:textId="01EE9F16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0.989</w:t>
            </w:r>
          </w:p>
        </w:tc>
        <w:tc>
          <w:tcPr>
            <w:tcW w:w="1318" w:type="dxa"/>
            <w:vAlign w:val="center"/>
          </w:tcPr>
          <w:p w14:paraId="0B495C49" w14:textId="710433D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329.806</w:t>
            </w:r>
          </w:p>
        </w:tc>
        <w:tc>
          <w:tcPr>
            <w:tcW w:w="1318" w:type="dxa"/>
            <w:vAlign w:val="center"/>
          </w:tcPr>
          <w:p w14:paraId="18660CDA" w14:textId="2847816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34.646</w:t>
            </w:r>
          </w:p>
        </w:tc>
        <w:tc>
          <w:tcPr>
            <w:tcW w:w="1646" w:type="dxa"/>
            <w:vAlign w:val="center"/>
          </w:tcPr>
          <w:p w14:paraId="1E07C0BE" w14:textId="0C61229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2420.057</w:t>
            </w:r>
          </w:p>
        </w:tc>
        <w:tc>
          <w:tcPr>
            <w:tcW w:w="1319" w:type="dxa"/>
            <w:vAlign w:val="center"/>
          </w:tcPr>
          <w:p w14:paraId="2A79FFAF" w14:textId="649B6067" w:rsidR="00D47866" w:rsidRPr="00B815FE" w:rsidRDefault="00B815FE" w:rsidP="00B815F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8.588</w:t>
            </w:r>
          </w:p>
        </w:tc>
      </w:tr>
    </w:tbl>
    <w:p w14:paraId="3549D7ED" w14:textId="30CDC854" w:rsidR="00D47866" w:rsidRDefault="00D47866"/>
    <w:p w14:paraId="618B114F" w14:textId="77777777" w:rsidR="000E27A4" w:rsidRDefault="000E27A4"/>
    <w:sectPr w:rsidR="000E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6"/>
    <w:rsid w:val="000E27A4"/>
    <w:rsid w:val="002F4912"/>
    <w:rsid w:val="00402518"/>
    <w:rsid w:val="00B504B1"/>
    <w:rsid w:val="00B815FE"/>
    <w:rsid w:val="00D4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95BC"/>
  <w15:chartTrackingRefBased/>
  <w15:docId w15:val="{B9E8F41C-9B6C-4078-A4F0-60339FF2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5</cp:revision>
  <dcterms:created xsi:type="dcterms:W3CDTF">2021-01-05T08:49:00Z</dcterms:created>
  <dcterms:modified xsi:type="dcterms:W3CDTF">2021-01-05T22:23:00Z</dcterms:modified>
</cp:coreProperties>
</file>