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575"/>
        <w:gridCol w:w="2111"/>
        <w:gridCol w:w="3513"/>
        <w:gridCol w:w="824"/>
        <w:gridCol w:w="2467"/>
      </w:tblGrid>
      <w:tr w:rsidR="00E423DB" w:rsidTr="00E423DB">
        <w:tc>
          <w:tcPr>
            <w:tcW w:w="1575" w:type="dxa"/>
          </w:tcPr>
          <w:p w:rsidR="00E423DB" w:rsidRDefault="00E423DB">
            <w:r>
              <w:t>INPUT</w:t>
            </w:r>
          </w:p>
        </w:tc>
        <w:tc>
          <w:tcPr>
            <w:tcW w:w="2111" w:type="dxa"/>
          </w:tcPr>
          <w:p w:rsidR="00E423DB" w:rsidRDefault="00E423DB">
            <w:r>
              <w:t>EXPECTED</w:t>
            </w:r>
          </w:p>
        </w:tc>
        <w:tc>
          <w:tcPr>
            <w:tcW w:w="3513" w:type="dxa"/>
          </w:tcPr>
          <w:p w:rsidR="00E423DB" w:rsidRDefault="00E423DB">
            <w:r>
              <w:t>ACTUAL</w:t>
            </w:r>
          </w:p>
        </w:tc>
        <w:tc>
          <w:tcPr>
            <w:tcW w:w="824" w:type="dxa"/>
          </w:tcPr>
          <w:p w:rsidR="00E423DB" w:rsidRDefault="00E423DB">
            <w:r>
              <w:t>ISSUES</w:t>
            </w:r>
          </w:p>
        </w:tc>
        <w:tc>
          <w:tcPr>
            <w:tcW w:w="2467" w:type="dxa"/>
          </w:tcPr>
          <w:p w:rsidR="00E423DB" w:rsidRDefault="00E423DB">
            <w:r>
              <w:t>RESOLUTION</w:t>
            </w:r>
          </w:p>
        </w:tc>
      </w:tr>
      <w:tr w:rsidR="00E423DB" w:rsidTr="00E423DB">
        <w:tc>
          <w:tcPr>
            <w:tcW w:w="1575" w:type="dxa"/>
          </w:tcPr>
          <w:p w:rsidR="00E423DB" w:rsidRDefault="00E423D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message.id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"s123456789"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2111" w:type="dxa"/>
          </w:tcPr>
          <w:p w:rsidR="00E423DB" w:rsidRDefault="00E423DB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expected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"S123456789"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3513" w:type="dxa"/>
          </w:tcPr>
          <w:p w:rsidR="00E423DB" w:rsidRDefault="00E423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ExpectedException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ArgumentException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E423DB" w:rsidRDefault="00E423D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 failed</w:t>
            </w:r>
          </w:p>
        </w:tc>
        <w:tc>
          <w:tcPr>
            <w:tcW w:w="824" w:type="dxa"/>
          </w:tcPr>
          <w:p w:rsidR="00E423DB" w:rsidRDefault="00E423DB">
            <w:r>
              <w:t>Test failed</w:t>
            </w:r>
          </w:p>
        </w:tc>
        <w:tc>
          <w:tcPr>
            <w:tcW w:w="2467" w:type="dxa"/>
          </w:tcPr>
          <w:p w:rsidR="00E423DB" w:rsidRDefault="00E423DB">
            <w:r>
              <w:t xml:space="preserve">Changed </w:t>
            </w:r>
          </w:p>
          <w:p w:rsidR="00E423DB" w:rsidRDefault="00E423DB">
            <w:r>
              <w:t>_id = value</w:t>
            </w:r>
          </w:p>
          <w:p w:rsidR="00E423DB" w:rsidRDefault="00E423DB">
            <w:r>
              <w:t xml:space="preserve">To </w:t>
            </w:r>
          </w:p>
          <w:p w:rsidR="00E423DB" w:rsidRDefault="00E423DB">
            <w:r>
              <w:t xml:space="preserve">_id = </w:t>
            </w:r>
            <w:proofErr w:type="spellStart"/>
            <w:r>
              <w:t>value.ToUpper</w:t>
            </w:r>
            <w:proofErr w:type="spellEnd"/>
            <w:r>
              <w:t>()</w:t>
            </w:r>
          </w:p>
        </w:tc>
      </w:tr>
      <w:tr w:rsidR="00E423DB" w:rsidTr="00E423DB">
        <w:tc>
          <w:tcPr>
            <w:tcW w:w="1575" w:type="dxa"/>
          </w:tcPr>
          <w:p w:rsidR="00E423DB" w:rsidRDefault="006C2416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tweet.Sender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"does not start with @"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2111" w:type="dxa"/>
          </w:tcPr>
          <w:p w:rsidR="00E423DB" w:rsidRDefault="006C2416">
            <w:proofErr w:type="spellStart"/>
            <w:r>
              <w:t>ArgumentException</w:t>
            </w:r>
            <w:proofErr w:type="spellEnd"/>
          </w:p>
        </w:tc>
        <w:tc>
          <w:tcPr>
            <w:tcW w:w="3513" w:type="dxa"/>
          </w:tcPr>
          <w:p w:rsidR="00E423DB" w:rsidRDefault="00E423DB"/>
        </w:tc>
        <w:tc>
          <w:tcPr>
            <w:tcW w:w="824" w:type="dxa"/>
          </w:tcPr>
          <w:p w:rsidR="00E423DB" w:rsidRDefault="006C2416">
            <w:r>
              <w:t>Test Failed</w:t>
            </w:r>
          </w:p>
        </w:tc>
        <w:tc>
          <w:tcPr>
            <w:tcW w:w="2467" w:type="dxa"/>
          </w:tcPr>
          <w:p w:rsidR="00E423DB" w:rsidRDefault="006C2416">
            <w:r>
              <w:t>Changed from Exception to ArgumentException</w:t>
            </w:r>
            <w:bookmarkStart w:id="0" w:name="_GoBack"/>
            <w:bookmarkEnd w:id="0"/>
          </w:p>
        </w:tc>
      </w:tr>
      <w:tr w:rsidR="00E423DB" w:rsidTr="00E423DB">
        <w:tc>
          <w:tcPr>
            <w:tcW w:w="1575" w:type="dxa"/>
          </w:tcPr>
          <w:p w:rsidR="00E423DB" w:rsidRDefault="00E423DB"/>
        </w:tc>
        <w:tc>
          <w:tcPr>
            <w:tcW w:w="2111" w:type="dxa"/>
          </w:tcPr>
          <w:p w:rsidR="00E423DB" w:rsidRDefault="00E423DB"/>
        </w:tc>
        <w:tc>
          <w:tcPr>
            <w:tcW w:w="3513" w:type="dxa"/>
          </w:tcPr>
          <w:p w:rsidR="00E423DB" w:rsidRDefault="00E423DB"/>
        </w:tc>
        <w:tc>
          <w:tcPr>
            <w:tcW w:w="824" w:type="dxa"/>
          </w:tcPr>
          <w:p w:rsidR="00E423DB" w:rsidRDefault="00E423DB"/>
        </w:tc>
        <w:tc>
          <w:tcPr>
            <w:tcW w:w="2467" w:type="dxa"/>
          </w:tcPr>
          <w:p w:rsidR="00E423DB" w:rsidRDefault="00E423DB"/>
        </w:tc>
      </w:tr>
      <w:tr w:rsidR="00E423DB" w:rsidTr="00E423DB">
        <w:tc>
          <w:tcPr>
            <w:tcW w:w="1575" w:type="dxa"/>
          </w:tcPr>
          <w:p w:rsidR="00E423DB" w:rsidRDefault="00E423DB"/>
        </w:tc>
        <w:tc>
          <w:tcPr>
            <w:tcW w:w="2111" w:type="dxa"/>
          </w:tcPr>
          <w:p w:rsidR="00E423DB" w:rsidRDefault="00E423DB"/>
        </w:tc>
        <w:tc>
          <w:tcPr>
            <w:tcW w:w="3513" w:type="dxa"/>
          </w:tcPr>
          <w:p w:rsidR="00E423DB" w:rsidRDefault="00E423DB"/>
        </w:tc>
        <w:tc>
          <w:tcPr>
            <w:tcW w:w="824" w:type="dxa"/>
          </w:tcPr>
          <w:p w:rsidR="00E423DB" w:rsidRDefault="00E423DB"/>
        </w:tc>
        <w:tc>
          <w:tcPr>
            <w:tcW w:w="2467" w:type="dxa"/>
          </w:tcPr>
          <w:p w:rsidR="00E423DB" w:rsidRDefault="00E423DB"/>
        </w:tc>
      </w:tr>
      <w:tr w:rsidR="00E423DB" w:rsidTr="00E423DB">
        <w:tc>
          <w:tcPr>
            <w:tcW w:w="1575" w:type="dxa"/>
          </w:tcPr>
          <w:p w:rsidR="00E423DB" w:rsidRDefault="00E423DB"/>
        </w:tc>
        <w:tc>
          <w:tcPr>
            <w:tcW w:w="2111" w:type="dxa"/>
          </w:tcPr>
          <w:p w:rsidR="00E423DB" w:rsidRDefault="00E423DB"/>
        </w:tc>
        <w:tc>
          <w:tcPr>
            <w:tcW w:w="3513" w:type="dxa"/>
          </w:tcPr>
          <w:p w:rsidR="00E423DB" w:rsidRDefault="00E423DB"/>
        </w:tc>
        <w:tc>
          <w:tcPr>
            <w:tcW w:w="824" w:type="dxa"/>
          </w:tcPr>
          <w:p w:rsidR="00E423DB" w:rsidRDefault="00E423DB"/>
        </w:tc>
        <w:tc>
          <w:tcPr>
            <w:tcW w:w="2467" w:type="dxa"/>
          </w:tcPr>
          <w:p w:rsidR="00E423DB" w:rsidRDefault="00E423DB"/>
        </w:tc>
      </w:tr>
    </w:tbl>
    <w:p w:rsidR="00E9738B" w:rsidRDefault="00E9738B"/>
    <w:sectPr w:rsidR="00E97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DB"/>
    <w:rsid w:val="006C2416"/>
    <w:rsid w:val="00E423DB"/>
    <w:rsid w:val="00E9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4D00"/>
  <w15:chartTrackingRefBased/>
  <w15:docId w15:val="{C50AB6CD-C9D2-42B6-8A5B-1984FD4D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Luque Anguita, Maria</dc:creator>
  <cp:keywords/>
  <dc:description/>
  <cp:lastModifiedBy>Luque Anguita, Maria</cp:lastModifiedBy>
  <cp:revision>1</cp:revision>
  <dcterms:created xsi:type="dcterms:W3CDTF">2018-11-20T15:43:00Z</dcterms:created>
  <dcterms:modified xsi:type="dcterms:W3CDTF">2018-11-20T16:06:00Z</dcterms:modified>
</cp:coreProperties>
</file>