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80E2" w14:textId="163A8480" w:rsidR="006F0807" w:rsidRPr="00D46993" w:rsidRDefault="001C4FDF" w:rsidP="006F080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F1F54" wp14:editId="35604411">
                <wp:simplePos x="0" y="0"/>
                <wp:positionH relativeFrom="column">
                  <wp:posOffset>3952875</wp:posOffset>
                </wp:positionH>
                <wp:positionV relativeFrom="paragraph">
                  <wp:posOffset>843280</wp:posOffset>
                </wp:positionV>
                <wp:extent cx="809625" cy="276225"/>
                <wp:effectExtent l="0" t="0" r="9525" b="9525"/>
                <wp:wrapNone/>
                <wp:docPr id="1957255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B2E51" w14:textId="5FFA265C" w:rsidR="00D46993" w:rsidRPr="00D46993" w:rsidRDefault="00D4699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4699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Figure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F1F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25pt;margin-top:66.4pt;width:63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" fillcolor="white [3201]" stroked="f" strokeweight=".5pt">
                <v:textbox>
                  <w:txbxContent>
                    <w:p w14:paraId="34BB2E51" w14:textId="5FFA265C" w:rsidR="00D46993" w:rsidRPr="00D46993" w:rsidRDefault="00D46993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</w:pPr>
                      <w:r w:rsidRPr="00D4699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Figure (1)</w:t>
                      </w:r>
                    </w:p>
                  </w:txbxContent>
                </v:textbox>
              </v:shape>
            </w:pict>
          </mc:Fallback>
        </mc:AlternateContent>
      </w:r>
      <w:r w:rsidR="00D46993" w:rsidRPr="00D46993"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861413C" wp14:editId="160BC0BC">
            <wp:simplePos x="0" y="0"/>
            <wp:positionH relativeFrom="column">
              <wp:posOffset>4000500</wp:posOffset>
            </wp:positionH>
            <wp:positionV relativeFrom="paragraph">
              <wp:posOffset>1114425</wp:posOffset>
            </wp:positionV>
            <wp:extent cx="3133725" cy="3088640"/>
            <wp:effectExtent l="133350" t="114300" r="104775" b="149860"/>
            <wp:wrapThrough wrapText="bothSides">
              <wp:wrapPolygon edited="0">
                <wp:start x="-657" y="-799"/>
                <wp:lineTo x="-919" y="-533"/>
                <wp:lineTo x="-788" y="22515"/>
                <wp:lineTo x="22191" y="22515"/>
                <wp:lineTo x="22191" y="-799"/>
                <wp:lineTo x="-657" y="-799"/>
              </wp:wrapPolygon>
            </wp:wrapThrough>
            <wp:docPr id="146317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955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9648" r="50521" b="6835"/>
                    <a:stretch/>
                  </pic:blipFill>
                  <pic:spPr bwMode="auto">
                    <a:xfrm>
                      <a:off x="0" y="0"/>
                      <a:ext cx="3133725" cy="308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The monitoring system is </w:t>
      </w:r>
      <w:r w:rsidR="00EF5B9B" w:rsidRPr="00D46993">
        <w:rPr>
          <w:rFonts w:asciiTheme="majorBidi" w:hAnsiTheme="majorBidi" w:cstheme="majorBidi"/>
          <w:sz w:val="26"/>
          <w:szCs w:val="26"/>
        </w:rPr>
        <w:t xml:space="preserve">responsible for 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water management, </w:t>
      </w:r>
      <w:r w:rsidR="00646CE7" w:rsidRPr="00D46993">
        <w:rPr>
          <w:rFonts w:asciiTheme="majorBidi" w:hAnsiTheme="majorBidi" w:cstheme="majorBidi"/>
          <w:sz w:val="26"/>
          <w:szCs w:val="26"/>
        </w:rPr>
        <w:t>that is achieved through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 three sensors</w:t>
      </w:r>
      <w:r w:rsidR="00B515B2" w:rsidRPr="00D46993">
        <w:rPr>
          <w:rFonts w:asciiTheme="majorBidi" w:hAnsiTheme="majorBidi" w:cstheme="majorBidi"/>
          <w:sz w:val="26"/>
          <w:szCs w:val="26"/>
        </w:rPr>
        <w:t>: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 flow rate, ultrasonic sensor and water level</w:t>
      </w:r>
      <w:r w:rsidR="006F0807" w:rsidRPr="00D46993">
        <w:rPr>
          <w:rFonts w:asciiTheme="majorBidi" w:hAnsiTheme="majorBidi" w:cstheme="majorBidi"/>
          <w:sz w:val="26"/>
          <w:szCs w:val="26"/>
        </w:rPr>
        <w:t>.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 when precepted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clay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 increase reach</w:t>
      </w:r>
      <w:r w:rsidR="00917578" w:rsidRPr="00D46993">
        <w:rPr>
          <w:rFonts w:asciiTheme="majorBidi" w:hAnsiTheme="majorBidi" w:cstheme="majorBidi"/>
          <w:sz w:val="26"/>
          <w:szCs w:val="26"/>
        </w:rPr>
        <w:t>ing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 the threshold 4</w:t>
      </w:r>
      <w:r w:rsidR="001D4715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0A7410" w:rsidRPr="00D46993">
        <w:rPr>
          <w:rFonts w:asciiTheme="majorBidi" w:hAnsiTheme="majorBidi" w:cstheme="majorBidi"/>
          <w:sz w:val="26"/>
          <w:szCs w:val="26"/>
        </w:rPr>
        <w:t>cm</w:t>
      </w:r>
      <w:r w:rsidR="00917578" w:rsidRPr="00D46993">
        <w:rPr>
          <w:rFonts w:asciiTheme="majorBidi" w:hAnsiTheme="majorBidi" w:cstheme="majorBidi"/>
          <w:sz w:val="26"/>
          <w:szCs w:val="26"/>
        </w:rPr>
        <w:t xml:space="preserve">, the flow rate </w:t>
      </w:r>
      <w:r w:rsidR="006F0807" w:rsidRPr="00D46993">
        <w:rPr>
          <w:rFonts w:asciiTheme="majorBidi" w:hAnsiTheme="majorBidi" w:cstheme="majorBidi"/>
          <w:sz w:val="26"/>
          <w:szCs w:val="26"/>
        </w:rPr>
        <w:t>decrease</w:t>
      </w:r>
      <w:r w:rsidR="00917578" w:rsidRPr="00D46993">
        <w:rPr>
          <w:rFonts w:asciiTheme="majorBidi" w:hAnsiTheme="majorBidi" w:cstheme="majorBidi"/>
          <w:sz w:val="26"/>
          <w:szCs w:val="26"/>
        </w:rPr>
        <w:t xml:space="preserve">s. That </w:t>
      </w:r>
      <w:r w:rsidR="001C2378" w:rsidRPr="00D46993">
        <w:rPr>
          <w:rFonts w:asciiTheme="majorBidi" w:hAnsiTheme="majorBidi" w:cstheme="majorBidi"/>
          <w:sz w:val="26"/>
          <w:szCs w:val="26"/>
        </w:rPr>
        <w:t>indicates that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clay </w:t>
      </w:r>
      <w:r w:rsidR="000A7410" w:rsidRPr="00D46993">
        <w:rPr>
          <w:rFonts w:asciiTheme="majorBidi" w:hAnsiTheme="majorBidi" w:cstheme="majorBidi"/>
          <w:sz w:val="26"/>
          <w:szCs w:val="26"/>
        </w:rPr>
        <w:t>must</w:t>
      </w:r>
      <w:r w:rsidR="001C2378" w:rsidRPr="00D46993">
        <w:rPr>
          <w:rFonts w:asciiTheme="majorBidi" w:hAnsiTheme="majorBidi" w:cstheme="majorBidi"/>
          <w:sz w:val="26"/>
          <w:szCs w:val="26"/>
        </w:rPr>
        <w:t xml:space="preserve"> be</w:t>
      </w:r>
      <w:r w:rsidR="000A7410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6F0807" w:rsidRPr="00D46993">
        <w:rPr>
          <w:rFonts w:asciiTheme="majorBidi" w:hAnsiTheme="majorBidi" w:cstheme="majorBidi"/>
          <w:sz w:val="26"/>
          <w:szCs w:val="26"/>
        </w:rPr>
        <w:t>remove</w:t>
      </w:r>
      <w:r w:rsidR="001C2378" w:rsidRPr="00D46993">
        <w:rPr>
          <w:rFonts w:asciiTheme="majorBidi" w:hAnsiTheme="majorBidi" w:cstheme="majorBidi"/>
          <w:sz w:val="26"/>
          <w:szCs w:val="26"/>
        </w:rPr>
        <w:t>d</w:t>
      </w:r>
      <w:r w:rsidR="000A7410" w:rsidRPr="00D46993">
        <w:rPr>
          <w:rFonts w:asciiTheme="majorBidi" w:hAnsiTheme="majorBidi" w:cstheme="majorBidi"/>
          <w:sz w:val="26"/>
          <w:szCs w:val="26"/>
        </w:rPr>
        <w:t>.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1C2378" w:rsidRPr="00D46993">
        <w:rPr>
          <w:rFonts w:asciiTheme="majorBidi" w:hAnsiTheme="majorBidi" w:cstheme="majorBidi"/>
          <w:sz w:val="26"/>
          <w:szCs w:val="26"/>
        </w:rPr>
        <w:t>W</w:t>
      </w:r>
      <w:r w:rsidR="006F0807" w:rsidRPr="00D46993">
        <w:rPr>
          <w:rFonts w:asciiTheme="majorBidi" w:hAnsiTheme="majorBidi" w:cstheme="majorBidi"/>
          <w:sz w:val="26"/>
          <w:szCs w:val="26"/>
        </w:rPr>
        <w:t>hile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1C2378" w:rsidRPr="00D46993">
        <w:rPr>
          <w:rFonts w:asciiTheme="majorBidi" w:hAnsiTheme="majorBidi" w:cstheme="majorBidi"/>
          <w:sz w:val="26"/>
          <w:szCs w:val="26"/>
        </w:rPr>
        <w:t xml:space="preserve">the </w:t>
      </w:r>
      <w:r w:rsidR="006F0807" w:rsidRPr="00D46993">
        <w:rPr>
          <w:rFonts w:asciiTheme="majorBidi" w:hAnsiTheme="majorBidi" w:cstheme="majorBidi"/>
          <w:sz w:val="26"/>
          <w:szCs w:val="26"/>
        </w:rPr>
        <w:t>water level helps to de</w:t>
      </w:r>
      <w:r w:rsidR="001C2378" w:rsidRPr="00D46993">
        <w:rPr>
          <w:rFonts w:asciiTheme="majorBidi" w:hAnsiTheme="majorBidi" w:cstheme="majorBidi"/>
          <w:sz w:val="26"/>
          <w:szCs w:val="26"/>
        </w:rPr>
        <w:t>cide to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open / close the gates </w:t>
      </w:r>
      <w:r w:rsidR="00781E66" w:rsidRPr="00D46993">
        <w:rPr>
          <w:rFonts w:asciiTheme="majorBidi" w:hAnsiTheme="majorBidi" w:cstheme="majorBidi"/>
          <w:sz w:val="26"/>
          <w:szCs w:val="26"/>
        </w:rPr>
        <w:t xml:space="preserve">that passes water 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from </w:t>
      </w:r>
      <w:r w:rsidR="00781E66" w:rsidRPr="00D46993">
        <w:rPr>
          <w:rFonts w:asciiTheme="majorBidi" w:hAnsiTheme="majorBidi" w:cstheme="majorBidi"/>
          <w:sz w:val="26"/>
          <w:szCs w:val="26"/>
        </w:rPr>
        <w:t xml:space="preserve">channels 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to </w:t>
      </w:r>
      <w:r w:rsidR="00274261" w:rsidRPr="00D46993">
        <w:rPr>
          <w:rFonts w:asciiTheme="majorBidi" w:hAnsiTheme="majorBidi" w:cstheme="majorBidi"/>
          <w:sz w:val="26"/>
          <w:szCs w:val="26"/>
        </w:rPr>
        <w:t>another channel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depending on</w:t>
      </w:r>
      <w:r w:rsidR="00781E66" w:rsidRPr="00D46993">
        <w:rPr>
          <w:rFonts w:asciiTheme="majorBidi" w:hAnsiTheme="majorBidi" w:cstheme="majorBidi"/>
          <w:sz w:val="26"/>
          <w:szCs w:val="26"/>
        </w:rPr>
        <w:t xml:space="preserve"> the defined water level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274261" w:rsidRPr="00D46993">
        <w:rPr>
          <w:rFonts w:asciiTheme="majorBidi" w:hAnsiTheme="majorBidi" w:cstheme="majorBidi"/>
          <w:sz w:val="26"/>
          <w:szCs w:val="26"/>
        </w:rPr>
        <w:t>threshold</w:t>
      </w:r>
      <w:r w:rsidR="00781E66" w:rsidRPr="00D46993">
        <w:rPr>
          <w:rFonts w:asciiTheme="majorBidi" w:hAnsiTheme="majorBidi" w:cstheme="majorBidi"/>
          <w:sz w:val="26"/>
          <w:szCs w:val="26"/>
        </w:rPr>
        <w:t>.</w:t>
      </w:r>
      <w:r w:rsidR="006F0807" w:rsidRPr="00D46993">
        <w:rPr>
          <w:rFonts w:asciiTheme="majorBidi" w:hAnsiTheme="majorBidi" w:cstheme="majorBidi"/>
          <w:sz w:val="26"/>
          <w:szCs w:val="26"/>
        </w:rPr>
        <w:t xml:space="preserve"> </w:t>
      </w:r>
    </w:p>
    <w:p w14:paraId="718B2607" w14:textId="4A00C5B0" w:rsidR="000A2DF7" w:rsidRPr="00D46993" w:rsidRDefault="006F0807" w:rsidP="00D46993">
      <w:pPr>
        <w:rPr>
          <w:rFonts w:asciiTheme="majorBidi" w:hAnsiTheme="majorBidi" w:cstheme="majorBidi"/>
          <w:sz w:val="26"/>
          <w:szCs w:val="26"/>
        </w:rPr>
      </w:pPr>
      <w:r w:rsidRPr="00D46993">
        <w:rPr>
          <w:rFonts w:asciiTheme="majorBidi" w:hAnsiTheme="majorBidi" w:cstheme="majorBidi"/>
          <w:sz w:val="26"/>
          <w:szCs w:val="26"/>
        </w:rPr>
        <w:t xml:space="preserve">The dashboard </w:t>
      </w:r>
      <w:r w:rsidR="00EF5B9B" w:rsidRPr="00D46993">
        <w:rPr>
          <w:rFonts w:asciiTheme="majorBidi" w:hAnsiTheme="majorBidi" w:cstheme="majorBidi"/>
          <w:sz w:val="26"/>
          <w:szCs w:val="26"/>
        </w:rPr>
        <w:t>contains</w:t>
      </w:r>
      <w:r w:rsidRPr="00D46993">
        <w:rPr>
          <w:rFonts w:asciiTheme="majorBidi" w:hAnsiTheme="majorBidi" w:cstheme="majorBidi"/>
          <w:sz w:val="26"/>
          <w:szCs w:val="26"/>
        </w:rPr>
        <w:t xml:space="preserve"> two </w:t>
      </w:r>
      <w:r w:rsidR="00AD7D2F" w:rsidRPr="00D46993">
        <w:rPr>
          <w:rFonts w:asciiTheme="majorBidi" w:hAnsiTheme="majorBidi" w:cstheme="majorBidi"/>
          <w:sz w:val="26"/>
          <w:szCs w:val="26"/>
        </w:rPr>
        <w:t>graphs,</w:t>
      </w:r>
      <w:r w:rsidRPr="00D46993">
        <w:rPr>
          <w:rFonts w:asciiTheme="majorBidi" w:hAnsiTheme="majorBidi" w:cstheme="majorBidi"/>
          <w:sz w:val="26"/>
          <w:szCs w:val="26"/>
        </w:rPr>
        <w:t xml:space="preserve"> two table and</w:t>
      </w:r>
      <w:r w:rsidR="00774143" w:rsidRPr="00D46993">
        <w:rPr>
          <w:rFonts w:asciiTheme="majorBidi" w:hAnsiTheme="majorBidi" w:cstheme="majorBidi"/>
          <w:sz w:val="26"/>
          <w:szCs w:val="26"/>
        </w:rPr>
        <w:t xml:space="preserve"> two</w:t>
      </w:r>
      <w:r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EF5B9B" w:rsidRPr="00D46993">
        <w:rPr>
          <w:rFonts w:asciiTheme="majorBidi" w:hAnsiTheme="majorBidi" w:cstheme="majorBidi"/>
          <w:sz w:val="26"/>
          <w:szCs w:val="26"/>
        </w:rPr>
        <w:t>buzzers</w:t>
      </w:r>
      <w:r w:rsidR="00774143" w:rsidRPr="00D46993">
        <w:rPr>
          <w:rFonts w:asciiTheme="majorBidi" w:hAnsiTheme="majorBidi" w:cstheme="majorBidi"/>
          <w:sz w:val="26"/>
          <w:szCs w:val="26"/>
        </w:rPr>
        <w:t>. T</w:t>
      </w:r>
      <w:r w:rsidRPr="00D46993">
        <w:rPr>
          <w:rFonts w:asciiTheme="majorBidi" w:hAnsiTheme="majorBidi" w:cstheme="majorBidi"/>
          <w:sz w:val="26"/>
          <w:szCs w:val="26"/>
        </w:rPr>
        <w:t>he first graph</w:t>
      </w:r>
      <w:r w:rsidR="00D46993" w:rsidRPr="00D46993">
        <w:rPr>
          <w:rFonts w:asciiTheme="majorBidi" w:hAnsiTheme="majorBidi" w:cstheme="majorBidi"/>
          <w:sz w:val="26"/>
          <w:szCs w:val="26"/>
        </w:rPr>
        <w:t xml:space="preserve"> figure (1)</w:t>
      </w:r>
      <w:r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6B1135" w:rsidRPr="00D46993">
        <w:rPr>
          <w:rFonts w:asciiTheme="majorBidi" w:hAnsiTheme="majorBidi" w:cstheme="majorBidi"/>
          <w:sz w:val="26"/>
          <w:szCs w:val="26"/>
        </w:rPr>
        <w:t xml:space="preserve">in top left of screen has a time factor on its </w:t>
      </w:r>
      <w:r w:rsidR="00D46993" w:rsidRPr="00D46993">
        <w:rPr>
          <w:rFonts w:asciiTheme="majorBidi" w:hAnsiTheme="majorBidi" w:cstheme="majorBidi"/>
          <w:sz w:val="26"/>
          <w:szCs w:val="26"/>
        </w:rPr>
        <w:t>(</w:t>
      </w:r>
      <w:r w:rsidRPr="00D46993">
        <w:rPr>
          <w:rFonts w:asciiTheme="majorBidi" w:hAnsiTheme="majorBidi" w:cstheme="majorBidi"/>
          <w:sz w:val="26"/>
          <w:szCs w:val="26"/>
        </w:rPr>
        <w:t>X-axis</w:t>
      </w:r>
      <w:r w:rsidR="00D46993" w:rsidRPr="00D46993">
        <w:rPr>
          <w:rFonts w:asciiTheme="majorBidi" w:hAnsiTheme="majorBidi" w:cstheme="majorBidi"/>
          <w:sz w:val="26"/>
          <w:szCs w:val="26"/>
        </w:rPr>
        <w:t>)</w:t>
      </w:r>
      <w:r w:rsidR="003874DA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D1659D" w:rsidRPr="00D46993">
        <w:rPr>
          <w:rFonts w:asciiTheme="majorBidi" w:hAnsiTheme="majorBidi" w:cstheme="majorBidi"/>
          <w:sz w:val="26"/>
          <w:szCs w:val="26"/>
        </w:rPr>
        <w:t xml:space="preserve">and water level factor on </w:t>
      </w:r>
      <w:r w:rsidR="00D46993" w:rsidRPr="00D46993">
        <w:rPr>
          <w:rFonts w:asciiTheme="majorBidi" w:hAnsiTheme="majorBidi" w:cstheme="majorBidi"/>
          <w:sz w:val="26"/>
          <w:szCs w:val="26"/>
        </w:rPr>
        <w:t>its (</w:t>
      </w:r>
      <w:r w:rsidR="00D1659D" w:rsidRPr="00D46993">
        <w:rPr>
          <w:rFonts w:asciiTheme="majorBidi" w:hAnsiTheme="majorBidi" w:cstheme="majorBidi"/>
          <w:sz w:val="26"/>
          <w:szCs w:val="26"/>
        </w:rPr>
        <w:t>Y-axis</w:t>
      </w:r>
      <w:r w:rsidR="00D46993" w:rsidRPr="00D46993">
        <w:rPr>
          <w:rFonts w:asciiTheme="majorBidi" w:hAnsiTheme="majorBidi" w:cstheme="majorBidi"/>
          <w:sz w:val="26"/>
          <w:szCs w:val="26"/>
        </w:rPr>
        <w:t>)</w:t>
      </w:r>
      <w:r w:rsidR="006B1135" w:rsidRPr="00D46993">
        <w:rPr>
          <w:rFonts w:asciiTheme="majorBidi" w:hAnsiTheme="majorBidi" w:cstheme="majorBidi"/>
          <w:sz w:val="26"/>
          <w:szCs w:val="26"/>
        </w:rPr>
        <w:t>.</w:t>
      </w:r>
      <w:r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182F35" w:rsidRPr="00D46993">
        <w:rPr>
          <w:rFonts w:asciiTheme="majorBidi" w:hAnsiTheme="majorBidi" w:cstheme="majorBidi"/>
          <w:sz w:val="26"/>
          <w:szCs w:val="26"/>
        </w:rPr>
        <w:t xml:space="preserve">The left-middle </w:t>
      </w:r>
      <w:r w:rsidR="00DF23B9" w:rsidRPr="00D46993">
        <w:rPr>
          <w:rFonts w:asciiTheme="majorBidi" w:hAnsiTheme="majorBidi" w:cstheme="majorBidi"/>
          <w:sz w:val="26"/>
          <w:szCs w:val="26"/>
        </w:rPr>
        <w:t>buzzer indicates green when the value of water level i</w:t>
      </w:r>
      <w:r w:rsidR="004F2465" w:rsidRPr="00D46993">
        <w:rPr>
          <w:rFonts w:asciiTheme="majorBidi" w:hAnsiTheme="majorBidi" w:cstheme="majorBidi"/>
          <w:sz w:val="26"/>
          <w:szCs w:val="26"/>
        </w:rPr>
        <w:t>s</w:t>
      </w:r>
      <w:r w:rsidR="00DF23B9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4F2465" w:rsidRPr="00D46993">
        <w:rPr>
          <w:rFonts w:asciiTheme="majorBidi" w:hAnsiTheme="majorBidi" w:cstheme="majorBidi"/>
          <w:sz w:val="26"/>
          <w:szCs w:val="26"/>
        </w:rPr>
        <w:t>less than</w:t>
      </w:r>
      <w:r w:rsidR="00DF23B9" w:rsidRPr="00D46993">
        <w:rPr>
          <w:rFonts w:asciiTheme="majorBidi" w:hAnsiTheme="majorBidi" w:cstheme="majorBidi"/>
          <w:sz w:val="26"/>
          <w:szCs w:val="26"/>
        </w:rPr>
        <w:t xml:space="preserve"> the</w:t>
      </w:r>
      <w:r w:rsidR="00182F35" w:rsidRPr="00D46993">
        <w:rPr>
          <w:rFonts w:asciiTheme="majorBidi" w:hAnsiTheme="majorBidi" w:cstheme="majorBidi"/>
          <w:sz w:val="26"/>
          <w:szCs w:val="26"/>
        </w:rPr>
        <w:t xml:space="preserve"> 16 cm</w:t>
      </w:r>
      <w:r w:rsidR="00DF23B9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182F35" w:rsidRPr="00D46993">
        <w:rPr>
          <w:rFonts w:asciiTheme="majorBidi" w:hAnsiTheme="majorBidi" w:cstheme="majorBidi"/>
          <w:sz w:val="26"/>
          <w:szCs w:val="26"/>
        </w:rPr>
        <w:t>water level threshold.</w:t>
      </w:r>
      <w:r w:rsidR="004A78BE" w:rsidRPr="00D46993">
        <w:rPr>
          <w:rFonts w:asciiTheme="majorBidi" w:hAnsiTheme="majorBidi" w:cstheme="majorBidi"/>
          <w:sz w:val="26"/>
          <w:szCs w:val="26"/>
        </w:rPr>
        <w:t xml:space="preserve"> When the water level exceeds 16 cm </w:t>
      </w:r>
      <w:r w:rsidR="00787949" w:rsidRPr="00D46993">
        <w:rPr>
          <w:rFonts w:asciiTheme="majorBidi" w:hAnsiTheme="majorBidi" w:cstheme="majorBidi"/>
          <w:sz w:val="26"/>
          <w:szCs w:val="26"/>
        </w:rPr>
        <w:t>threshold</w:t>
      </w:r>
      <w:r w:rsidR="004A78BE" w:rsidRPr="00D46993">
        <w:rPr>
          <w:rFonts w:asciiTheme="majorBidi" w:hAnsiTheme="majorBidi" w:cstheme="majorBidi"/>
          <w:sz w:val="26"/>
          <w:szCs w:val="26"/>
        </w:rPr>
        <w:t xml:space="preserve">, the buzzer color will </w:t>
      </w:r>
      <w:r w:rsidR="0022544B" w:rsidRPr="00D46993">
        <w:rPr>
          <w:rFonts w:asciiTheme="majorBidi" w:hAnsiTheme="majorBidi" w:cstheme="majorBidi"/>
          <w:sz w:val="26"/>
          <w:szCs w:val="26"/>
        </w:rPr>
        <w:t xml:space="preserve">be </w:t>
      </w:r>
      <w:r w:rsidR="00787949" w:rsidRPr="00D46993">
        <w:rPr>
          <w:rFonts w:asciiTheme="majorBidi" w:hAnsiTheme="majorBidi" w:cstheme="majorBidi"/>
          <w:sz w:val="26"/>
          <w:szCs w:val="26"/>
        </w:rPr>
        <w:t>show</w:t>
      </w:r>
      <w:r w:rsidR="0022544B" w:rsidRPr="00D46993">
        <w:rPr>
          <w:rFonts w:asciiTheme="majorBidi" w:hAnsiTheme="majorBidi" w:cstheme="majorBidi"/>
          <w:sz w:val="26"/>
          <w:szCs w:val="26"/>
        </w:rPr>
        <w:t>n</w:t>
      </w:r>
      <w:r w:rsidR="004A78BE" w:rsidRPr="00D46993">
        <w:rPr>
          <w:rFonts w:asciiTheme="majorBidi" w:hAnsiTheme="majorBidi" w:cstheme="majorBidi"/>
          <w:sz w:val="26"/>
          <w:szCs w:val="26"/>
        </w:rPr>
        <w:t xml:space="preserve"> in red color and </w:t>
      </w:r>
      <w:r w:rsidR="00AA2449" w:rsidRPr="00D46993">
        <w:rPr>
          <w:rFonts w:asciiTheme="majorBidi" w:hAnsiTheme="majorBidi" w:cstheme="majorBidi"/>
          <w:sz w:val="26"/>
          <w:szCs w:val="26"/>
        </w:rPr>
        <w:t>triggers</w:t>
      </w:r>
      <w:r w:rsidR="004A78BE" w:rsidRPr="00D46993">
        <w:rPr>
          <w:rFonts w:asciiTheme="majorBidi" w:hAnsiTheme="majorBidi" w:cstheme="majorBidi"/>
          <w:sz w:val="26"/>
          <w:szCs w:val="26"/>
        </w:rPr>
        <w:t xml:space="preserve"> an alarm sound.</w:t>
      </w:r>
      <w:r w:rsidR="0009295A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AA2449" w:rsidRPr="00D46993">
        <w:rPr>
          <w:rFonts w:asciiTheme="majorBidi" w:hAnsiTheme="majorBidi" w:cstheme="majorBidi"/>
          <w:sz w:val="26"/>
          <w:szCs w:val="26"/>
        </w:rPr>
        <w:t>Additionally</w:t>
      </w:r>
      <w:r w:rsidR="000A2DF7" w:rsidRPr="00D46993">
        <w:rPr>
          <w:rFonts w:asciiTheme="majorBidi" w:hAnsiTheme="majorBidi" w:cstheme="majorBidi"/>
          <w:sz w:val="26"/>
          <w:szCs w:val="26"/>
        </w:rPr>
        <w:t>, there is a table</w:t>
      </w:r>
      <w:r w:rsidR="00EE39DB" w:rsidRPr="00D46993">
        <w:rPr>
          <w:rFonts w:asciiTheme="majorBidi" w:hAnsiTheme="majorBidi" w:cstheme="majorBidi"/>
          <w:sz w:val="26"/>
          <w:szCs w:val="26"/>
        </w:rPr>
        <w:t xml:space="preserve"> under the graph</w:t>
      </w:r>
      <w:r w:rsidR="000A2DF7" w:rsidRPr="00D46993">
        <w:rPr>
          <w:rFonts w:asciiTheme="majorBidi" w:hAnsiTheme="majorBidi" w:cstheme="majorBidi"/>
          <w:sz w:val="26"/>
          <w:szCs w:val="26"/>
        </w:rPr>
        <w:t xml:space="preserve"> illustrates time and water level values</w:t>
      </w:r>
      <w:r w:rsidR="00EE39DB" w:rsidRPr="00D46993">
        <w:rPr>
          <w:rFonts w:asciiTheme="majorBidi" w:hAnsiTheme="majorBidi" w:cstheme="majorBidi"/>
          <w:sz w:val="26"/>
          <w:szCs w:val="26"/>
        </w:rPr>
        <w:t>,</w:t>
      </w:r>
      <w:r w:rsidR="000A2DF7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AA2449" w:rsidRPr="00D46993">
        <w:rPr>
          <w:rFonts w:asciiTheme="majorBidi" w:hAnsiTheme="majorBidi" w:cstheme="majorBidi"/>
          <w:sz w:val="26"/>
          <w:szCs w:val="26"/>
        </w:rPr>
        <w:t>updat</w:t>
      </w:r>
      <w:r w:rsidR="00EE39DB" w:rsidRPr="00D46993">
        <w:rPr>
          <w:rFonts w:asciiTheme="majorBidi" w:hAnsiTheme="majorBidi" w:cstheme="majorBidi"/>
          <w:sz w:val="26"/>
          <w:szCs w:val="26"/>
        </w:rPr>
        <w:t>ing</w:t>
      </w:r>
      <w:r w:rsidR="000A2DF7" w:rsidRPr="00D46993">
        <w:rPr>
          <w:rFonts w:asciiTheme="majorBidi" w:hAnsiTheme="majorBidi" w:cstheme="majorBidi"/>
          <w:sz w:val="26"/>
          <w:szCs w:val="26"/>
        </w:rPr>
        <w:t xml:space="preserve"> every 5 seconds</w:t>
      </w:r>
      <w:r w:rsidR="00EE39DB" w:rsidRPr="00D46993">
        <w:rPr>
          <w:rFonts w:asciiTheme="majorBidi" w:hAnsiTheme="majorBidi" w:cstheme="majorBidi"/>
          <w:sz w:val="26"/>
          <w:szCs w:val="26"/>
        </w:rPr>
        <w:t>.</w:t>
      </w:r>
      <w:r w:rsidR="00D46993" w:rsidRPr="00D46993">
        <w:rPr>
          <w:rFonts w:asciiTheme="majorBidi" w:hAnsiTheme="majorBidi" w:cstheme="majorBidi"/>
          <w:noProof/>
          <w:sz w:val="26"/>
          <w:szCs w:val="26"/>
        </w:rPr>
        <w:t xml:space="preserve"> </w:t>
      </w:r>
    </w:p>
    <w:p w14:paraId="1D617DC4" w14:textId="299192B8" w:rsidR="004F2465" w:rsidRPr="00D46993" w:rsidRDefault="004F2465" w:rsidP="0009295A">
      <w:pPr>
        <w:rPr>
          <w:rFonts w:asciiTheme="majorBidi" w:hAnsiTheme="majorBidi" w:cstheme="majorBidi"/>
          <w:sz w:val="26"/>
          <w:szCs w:val="26"/>
        </w:rPr>
      </w:pPr>
    </w:p>
    <w:p w14:paraId="0D0BD64D" w14:textId="3EAFEC99" w:rsidR="00D46993" w:rsidRPr="00D46993" w:rsidRDefault="00D46993" w:rsidP="004F2465">
      <w:pPr>
        <w:rPr>
          <w:rFonts w:asciiTheme="majorBidi" w:hAnsiTheme="majorBidi" w:cstheme="majorBidi"/>
          <w:sz w:val="26"/>
          <w:szCs w:val="26"/>
        </w:rPr>
      </w:pPr>
    </w:p>
    <w:p w14:paraId="314EBBEF" w14:textId="2EBCA2A8" w:rsidR="00D46993" w:rsidRPr="00D46993" w:rsidRDefault="00D46993" w:rsidP="004F2465">
      <w:pPr>
        <w:rPr>
          <w:rFonts w:asciiTheme="majorBidi" w:hAnsiTheme="majorBidi" w:cstheme="majorBidi"/>
          <w:sz w:val="26"/>
          <w:szCs w:val="26"/>
        </w:rPr>
      </w:pPr>
    </w:p>
    <w:p w14:paraId="0E663DA9" w14:textId="3EFD4B32" w:rsidR="00D46993" w:rsidRPr="00D46993" w:rsidRDefault="00D46993" w:rsidP="004F2465">
      <w:pPr>
        <w:rPr>
          <w:rFonts w:asciiTheme="majorBidi" w:hAnsiTheme="majorBidi" w:cstheme="majorBidi"/>
          <w:sz w:val="26"/>
          <w:szCs w:val="26"/>
        </w:rPr>
      </w:pPr>
    </w:p>
    <w:p w14:paraId="6A54F805" w14:textId="598049AF" w:rsidR="00D46993" w:rsidRPr="00D46993" w:rsidRDefault="001C4FDF" w:rsidP="004F246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B9127" wp14:editId="437316B2">
                <wp:simplePos x="0" y="0"/>
                <wp:positionH relativeFrom="column">
                  <wp:posOffset>3981450</wp:posOffset>
                </wp:positionH>
                <wp:positionV relativeFrom="paragraph">
                  <wp:posOffset>207645</wp:posOffset>
                </wp:positionV>
                <wp:extent cx="809625" cy="276225"/>
                <wp:effectExtent l="0" t="0" r="9525" b="9525"/>
                <wp:wrapNone/>
                <wp:docPr id="227708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14447" w14:textId="75BE87FB" w:rsidR="00D46993" w:rsidRPr="00D46993" w:rsidRDefault="00D46993" w:rsidP="00D4699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4699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Figure (</w:t>
                            </w:r>
                            <w:r w:rsidR="001C4FDF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D4699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9127" id="_x0000_s1027" type="#_x0000_t202" style="position:absolute;margin-left:313.5pt;margin-top:16.35pt;width:63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qSLgIAAFoEAAAOAAAAZHJzL2Uyb0RvYy54bWysVE1v2zAMvQ/YfxB0X5x4Sdo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" fillcolor="white [3201]" stroked="f" strokeweight=".5pt">
                <v:textbox>
                  <w:txbxContent>
                    <w:p w14:paraId="1A014447" w14:textId="75BE87FB" w:rsidR="00D46993" w:rsidRPr="00D46993" w:rsidRDefault="00D46993" w:rsidP="00D46993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</w:pPr>
                      <w:r w:rsidRPr="00D4699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Figure (</w:t>
                      </w:r>
                      <w:r w:rsidR="001C4FDF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2</w:t>
                      </w:r>
                      <w:r w:rsidRPr="00D4699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610C28C" w14:textId="586BAFE3" w:rsidR="004F2465" w:rsidRPr="00D46993" w:rsidRDefault="00D46993" w:rsidP="004F2465">
      <w:pPr>
        <w:rPr>
          <w:rFonts w:asciiTheme="majorBidi" w:hAnsiTheme="majorBidi" w:cstheme="majorBidi"/>
          <w:sz w:val="26"/>
          <w:szCs w:val="26"/>
        </w:rPr>
      </w:pPr>
      <w:r w:rsidRPr="00D46993"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CD49496" wp14:editId="0334639F">
            <wp:simplePos x="0" y="0"/>
            <wp:positionH relativeFrom="margin">
              <wp:posOffset>3543300</wp:posOffset>
            </wp:positionH>
            <wp:positionV relativeFrom="paragraph">
              <wp:posOffset>234950</wp:posOffset>
            </wp:positionV>
            <wp:extent cx="3563620" cy="3363595"/>
            <wp:effectExtent l="152400" t="114300" r="151130" b="160655"/>
            <wp:wrapThrough wrapText="bothSides">
              <wp:wrapPolygon edited="0">
                <wp:start x="-693" y="-734"/>
                <wp:lineTo x="-924" y="1468"/>
                <wp:lineTo x="-924" y="21531"/>
                <wp:lineTo x="-462" y="22509"/>
                <wp:lineTo x="22054" y="22509"/>
                <wp:lineTo x="22401" y="21164"/>
                <wp:lineTo x="22401" y="1468"/>
                <wp:lineTo x="22170" y="-734"/>
                <wp:lineTo x="-693" y="-734"/>
              </wp:wrapPolygon>
            </wp:wrapThrough>
            <wp:docPr id="1137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195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59" t="12060" r="1562" b="6835"/>
                    <a:stretch/>
                  </pic:blipFill>
                  <pic:spPr bwMode="auto">
                    <a:xfrm>
                      <a:off x="0" y="0"/>
                      <a:ext cx="3563620" cy="3363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The </w:t>
      </w:r>
      <w:r w:rsidR="004F2465" w:rsidRPr="00D46993">
        <w:rPr>
          <w:rFonts w:asciiTheme="majorBidi" w:hAnsiTheme="majorBidi" w:cstheme="majorBidi"/>
          <w:sz w:val="26"/>
          <w:szCs w:val="26"/>
        </w:rPr>
        <w:t>second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graph </w:t>
      </w:r>
      <w:r w:rsidRPr="00D46993">
        <w:rPr>
          <w:rFonts w:asciiTheme="majorBidi" w:hAnsiTheme="majorBidi" w:cstheme="majorBidi"/>
          <w:sz w:val="26"/>
          <w:szCs w:val="26"/>
        </w:rPr>
        <w:t xml:space="preserve">figure (2) 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in top </w:t>
      </w:r>
      <w:r w:rsidR="004F2465" w:rsidRPr="00D46993">
        <w:rPr>
          <w:rFonts w:asciiTheme="majorBidi" w:hAnsiTheme="majorBidi" w:cstheme="majorBidi"/>
          <w:sz w:val="26"/>
          <w:szCs w:val="26"/>
        </w:rPr>
        <w:t>right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of screen has a </w:t>
      </w:r>
      <w:r w:rsidR="004F2465" w:rsidRPr="00D46993">
        <w:rPr>
          <w:rFonts w:asciiTheme="majorBidi" w:hAnsiTheme="majorBidi" w:cstheme="majorBidi"/>
          <w:sz w:val="26"/>
          <w:szCs w:val="26"/>
        </w:rPr>
        <w:t>clay height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factor on </w:t>
      </w:r>
      <w:proofErr w:type="gramStart"/>
      <w:r w:rsidRPr="00D46993">
        <w:rPr>
          <w:rFonts w:asciiTheme="majorBidi" w:hAnsiTheme="majorBidi" w:cstheme="majorBidi"/>
          <w:sz w:val="26"/>
          <w:szCs w:val="26"/>
        </w:rPr>
        <w:t>its(</w:t>
      </w:r>
      <w:proofErr w:type="gramEnd"/>
      <w:r w:rsidRPr="00D46993">
        <w:rPr>
          <w:rFonts w:asciiTheme="majorBidi" w:hAnsiTheme="majorBidi" w:cstheme="majorBidi"/>
          <w:sz w:val="26"/>
          <w:szCs w:val="26"/>
        </w:rPr>
        <w:t>X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-axis </w:t>
      </w:r>
      <w:r w:rsidRPr="00D46993">
        <w:rPr>
          <w:rFonts w:asciiTheme="majorBidi" w:hAnsiTheme="majorBidi" w:cstheme="majorBidi"/>
          <w:sz w:val="26"/>
          <w:szCs w:val="26"/>
        </w:rPr>
        <w:t>)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and </w:t>
      </w:r>
      <w:r w:rsidR="004F2465" w:rsidRPr="00D46993">
        <w:rPr>
          <w:rFonts w:asciiTheme="majorBidi" w:hAnsiTheme="majorBidi" w:cstheme="majorBidi"/>
          <w:sz w:val="26"/>
          <w:szCs w:val="26"/>
        </w:rPr>
        <w:t>flow rate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factor on its </w:t>
      </w:r>
      <w:r w:rsidRPr="00D46993">
        <w:rPr>
          <w:rFonts w:asciiTheme="majorBidi" w:hAnsiTheme="majorBidi" w:cstheme="majorBidi"/>
          <w:sz w:val="26"/>
          <w:szCs w:val="26"/>
        </w:rPr>
        <w:t>(</w:t>
      </w:r>
      <w:r w:rsidR="004F2465" w:rsidRPr="00D46993">
        <w:rPr>
          <w:rFonts w:asciiTheme="majorBidi" w:hAnsiTheme="majorBidi" w:cstheme="majorBidi"/>
          <w:sz w:val="26"/>
          <w:szCs w:val="26"/>
        </w:rPr>
        <w:t>Y-axis</w:t>
      </w:r>
      <w:r w:rsidRPr="00D46993">
        <w:rPr>
          <w:rFonts w:asciiTheme="majorBidi" w:hAnsiTheme="majorBidi" w:cstheme="majorBidi"/>
          <w:sz w:val="26"/>
          <w:szCs w:val="26"/>
        </w:rPr>
        <w:t>)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. The </w:t>
      </w:r>
      <w:r w:rsidR="004F2465" w:rsidRPr="00D46993">
        <w:rPr>
          <w:rFonts w:asciiTheme="majorBidi" w:hAnsiTheme="majorBidi" w:cstheme="majorBidi"/>
          <w:sz w:val="26"/>
          <w:szCs w:val="26"/>
        </w:rPr>
        <w:t>right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-middle buzzer indicates green when the value of </w:t>
      </w:r>
      <w:r w:rsidR="004F2465" w:rsidRPr="00D46993">
        <w:rPr>
          <w:rFonts w:asciiTheme="majorBidi" w:hAnsiTheme="majorBidi" w:cstheme="majorBidi"/>
          <w:sz w:val="26"/>
          <w:szCs w:val="26"/>
        </w:rPr>
        <w:t>clay height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is less than 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the </w:t>
      </w:r>
      <w:r w:rsidR="004F2465" w:rsidRPr="00D46993">
        <w:rPr>
          <w:rFonts w:asciiTheme="majorBidi" w:hAnsiTheme="majorBidi" w:cstheme="majorBidi"/>
          <w:sz w:val="26"/>
          <w:szCs w:val="26"/>
        </w:rPr>
        <w:t>4 cm clay height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threshold. When the</w:t>
      </w:r>
      <w:r w:rsidR="00FD2FFE" w:rsidRPr="00D46993">
        <w:rPr>
          <w:rFonts w:asciiTheme="majorBidi" w:hAnsiTheme="majorBidi" w:cstheme="majorBidi"/>
          <w:sz w:val="26"/>
          <w:szCs w:val="26"/>
        </w:rPr>
        <w:t xml:space="preserve"> clay height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exceeds </w:t>
      </w:r>
      <w:r w:rsidR="00FD2FFE" w:rsidRPr="00D46993">
        <w:rPr>
          <w:rFonts w:asciiTheme="majorBidi" w:hAnsiTheme="majorBidi" w:cstheme="majorBidi"/>
          <w:sz w:val="26"/>
          <w:szCs w:val="26"/>
        </w:rPr>
        <w:t>4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cm threshold, the buzzer color will be shown in red color and triggers an alarm sound. Additionally, there is a table under the graph illustrates </w:t>
      </w:r>
      <w:r w:rsidR="00FD2FFE" w:rsidRPr="00D46993">
        <w:rPr>
          <w:rFonts w:asciiTheme="majorBidi" w:hAnsiTheme="majorBidi" w:cstheme="majorBidi"/>
          <w:sz w:val="26"/>
          <w:szCs w:val="26"/>
        </w:rPr>
        <w:t>clay height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and </w:t>
      </w:r>
      <w:r w:rsidR="00FD2FFE" w:rsidRPr="00D46993">
        <w:rPr>
          <w:rFonts w:asciiTheme="majorBidi" w:hAnsiTheme="majorBidi" w:cstheme="majorBidi"/>
          <w:sz w:val="26"/>
          <w:szCs w:val="26"/>
        </w:rPr>
        <w:t>flow rate</w:t>
      </w:r>
      <w:r w:rsidR="004F2465" w:rsidRPr="00D46993">
        <w:rPr>
          <w:rFonts w:asciiTheme="majorBidi" w:hAnsiTheme="majorBidi" w:cstheme="majorBidi"/>
          <w:sz w:val="26"/>
          <w:szCs w:val="26"/>
        </w:rPr>
        <w:t xml:space="preserve"> values, updating every 5 seconds.</w:t>
      </w:r>
      <w:r w:rsidRPr="00D46993">
        <w:rPr>
          <w:rFonts w:asciiTheme="majorBidi" w:hAnsiTheme="majorBidi" w:cstheme="majorBidi"/>
          <w:noProof/>
          <w:sz w:val="26"/>
          <w:szCs w:val="26"/>
        </w:rPr>
        <w:t xml:space="preserve"> </w:t>
      </w:r>
    </w:p>
    <w:p w14:paraId="06F5281E" w14:textId="77777777" w:rsidR="004F2465" w:rsidRDefault="004F2465" w:rsidP="0009295A"/>
    <w:p w14:paraId="41291122" w14:textId="1706FAAF" w:rsidR="00AD7D2F" w:rsidRDefault="00EE39DB" w:rsidP="006F0807">
      <w:r>
        <w:t xml:space="preserve"> </w:t>
      </w:r>
    </w:p>
    <w:p w14:paraId="041C762F" w14:textId="5265E571" w:rsidR="006F0807" w:rsidRDefault="006F0807" w:rsidP="006F0807"/>
    <w:sectPr w:rsidR="006F0807" w:rsidSect="00D469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10"/>
    <w:rsid w:val="0009295A"/>
    <w:rsid w:val="000A2DF7"/>
    <w:rsid w:val="000A7410"/>
    <w:rsid w:val="00182F35"/>
    <w:rsid w:val="001C2378"/>
    <w:rsid w:val="001C4FDF"/>
    <w:rsid w:val="001D4715"/>
    <w:rsid w:val="0022544B"/>
    <w:rsid w:val="00274261"/>
    <w:rsid w:val="003874DA"/>
    <w:rsid w:val="004133A9"/>
    <w:rsid w:val="004A78BE"/>
    <w:rsid w:val="004F2465"/>
    <w:rsid w:val="005836A0"/>
    <w:rsid w:val="00646CE7"/>
    <w:rsid w:val="006B1135"/>
    <w:rsid w:val="006F0807"/>
    <w:rsid w:val="00774143"/>
    <w:rsid w:val="00781E66"/>
    <w:rsid w:val="00787949"/>
    <w:rsid w:val="007A5805"/>
    <w:rsid w:val="00917578"/>
    <w:rsid w:val="00AA2449"/>
    <w:rsid w:val="00AD7D2F"/>
    <w:rsid w:val="00B36C5A"/>
    <w:rsid w:val="00B515B2"/>
    <w:rsid w:val="00D1659D"/>
    <w:rsid w:val="00D46993"/>
    <w:rsid w:val="00DF23B9"/>
    <w:rsid w:val="00E82E56"/>
    <w:rsid w:val="00EE39DB"/>
    <w:rsid w:val="00EF5B9B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05387"/>
  <w15:chartTrackingRefBased/>
  <w15:docId w15:val="{9E91CE9A-C4E0-4270-BEA8-008577EF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almlook</dc:creator>
  <cp:keywords/>
  <dc:description/>
  <cp:lastModifiedBy>mariam almlook</cp:lastModifiedBy>
  <cp:revision>3</cp:revision>
  <dcterms:created xsi:type="dcterms:W3CDTF">2024-12-02T10:09:00Z</dcterms:created>
  <dcterms:modified xsi:type="dcterms:W3CDTF">2024-12-02T10:29:00Z</dcterms:modified>
</cp:coreProperties>
</file>