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FB343" w14:textId="77777777" w:rsidR="00913CF1" w:rsidRDefault="00913CF1" w:rsidP="00913CF1">
      <w:pPr>
        <w:pStyle w:val="Title"/>
        <w:jc w:val="center"/>
      </w:pPr>
      <w:bookmarkStart w:id="0" w:name="_Hlk152695161"/>
      <w:bookmarkEnd w:id="0"/>
      <w:r>
        <w:rPr>
          <w:noProof/>
        </w:rPr>
        <w:drawing>
          <wp:inline distT="0" distB="0" distL="0" distR="0" wp14:anchorId="5DFC0267" wp14:editId="27F52055">
            <wp:extent cx="2822575" cy="2822575"/>
            <wp:effectExtent l="0" t="0" r="0" b="0"/>
            <wp:docPr id="512881233" name="Picture 1" descr="news-aast-logo | Kor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s-aast-logo | Kortex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575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CF3A5" w14:textId="77777777" w:rsidR="00913CF1" w:rsidRPr="005E0338" w:rsidRDefault="00913CF1" w:rsidP="00913CF1"/>
    <w:p w14:paraId="705BE6C4" w14:textId="5DF844C8" w:rsidR="00913CF1" w:rsidRDefault="00913CF1" w:rsidP="00913CF1">
      <w:pPr>
        <w:pStyle w:val="Title"/>
        <w:jc w:val="center"/>
      </w:pPr>
      <w:r>
        <w:t>Material Science Report</w:t>
      </w:r>
    </w:p>
    <w:p w14:paraId="10B0E7A4" w14:textId="4A0915CF" w:rsidR="00913CF1" w:rsidRDefault="00913CF1" w:rsidP="00913CF1">
      <w:pPr>
        <w:pStyle w:val="Title"/>
        <w:jc w:val="center"/>
      </w:pPr>
      <w:r>
        <w:t>Yield Strength</w:t>
      </w:r>
    </w:p>
    <w:p w14:paraId="6DB32A8F" w14:textId="77777777" w:rsidR="00913CF1" w:rsidRDefault="00913CF1" w:rsidP="00913CF1"/>
    <w:p w14:paraId="0D74A1B2" w14:textId="77777777" w:rsidR="00913CF1" w:rsidRDefault="00913CF1" w:rsidP="00913CF1">
      <w:pPr>
        <w:jc w:val="center"/>
      </w:pPr>
    </w:p>
    <w:p w14:paraId="4E6BD2F3" w14:textId="77777777" w:rsidR="00913CF1" w:rsidRPr="00CC741E" w:rsidRDefault="00913CF1" w:rsidP="00913CF1">
      <w:pPr>
        <w:jc w:val="center"/>
      </w:pPr>
      <w:r>
        <w:t xml:space="preserve">Mariam Mohamed Farag – 221007535 - </w:t>
      </w:r>
    </w:p>
    <w:p w14:paraId="19889157" w14:textId="77777777" w:rsidR="00913CF1" w:rsidRPr="00CC741E" w:rsidRDefault="00913CF1" w:rsidP="00913CF1">
      <w:pPr>
        <w:jc w:val="center"/>
      </w:pPr>
      <w:r w:rsidRPr="00CC741E">
        <w:t>Mechanical Engineering Department</w:t>
      </w:r>
    </w:p>
    <w:p w14:paraId="273C8103" w14:textId="77777777" w:rsidR="00913CF1" w:rsidRPr="00CC741E" w:rsidRDefault="00913CF1" w:rsidP="00913CF1">
      <w:pPr>
        <w:jc w:val="center"/>
      </w:pPr>
      <w:r w:rsidRPr="00CC741E">
        <w:t>College of Engineering and Technology</w:t>
      </w:r>
    </w:p>
    <w:p w14:paraId="572E11BA" w14:textId="77777777" w:rsidR="00913CF1" w:rsidRPr="00CC741E" w:rsidRDefault="00913CF1" w:rsidP="00913CF1">
      <w:pPr>
        <w:jc w:val="center"/>
      </w:pPr>
      <w:r w:rsidRPr="00CC741E">
        <w:t>Arab Academy for Science, Technology, and Maritime Transport</w:t>
      </w:r>
    </w:p>
    <w:p w14:paraId="1D6AEAE8" w14:textId="77777777" w:rsidR="00913CF1" w:rsidRPr="00CC741E" w:rsidRDefault="00913CF1" w:rsidP="00913CF1">
      <w:pPr>
        <w:jc w:val="center"/>
      </w:pPr>
      <w:r w:rsidRPr="00CC741E">
        <w:t>Smart Village Campus</w:t>
      </w:r>
    </w:p>
    <w:p w14:paraId="29C2940F" w14:textId="77777777" w:rsidR="00913CF1" w:rsidRPr="00CC741E" w:rsidRDefault="00913CF1" w:rsidP="00913CF1">
      <w:pPr>
        <w:jc w:val="center"/>
      </w:pPr>
    </w:p>
    <w:p w14:paraId="28B6CBC2" w14:textId="1F8457AF" w:rsidR="00913CF1" w:rsidRDefault="00913CF1" w:rsidP="00913CF1">
      <w:pPr>
        <w:jc w:val="center"/>
      </w:pPr>
      <w:r>
        <w:t>December 6, 2023</w:t>
      </w:r>
    </w:p>
    <w:p w14:paraId="07B38FD2" w14:textId="77777777" w:rsidR="00913CF1" w:rsidRDefault="00913CF1" w:rsidP="00913CF1">
      <w:pPr>
        <w:jc w:val="center"/>
      </w:pPr>
    </w:p>
    <w:p w14:paraId="0EA12390" w14:textId="1D58F28E" w:rsidR="00913CF1" w:rsidRDefault="00913CF1" w:rsidP="00913CF1">
      <w:pPr>
        <w:jc w:val="center"/>
      </w:pPr>
      <w:r>
        <w:t xml:space="preserve">Material Science </w:t>
      </w:r>
      <w:r w:rsidRPr="00A01489">
        <w:t>(</w:t>
      </w:r>
      <w:r>
        <w:t>E</w:t>
      </w:r>
      <w:r w:rsidRPr="00A01489">
        <w:t>ME</w:t>
      </w:r>
      <w:r>
        <w:t>2701</w:t>
      </w:r>
      <w:r w:rsidRPr="00A01489">
        <w:t>)</w:t>
      </w:r>
    </w:p>
    <w:p w14:paraId="56DE0E99" w14:textId="77777777" w:rsidR="00913CF1" w:rsidRDefault="00913CF1" w:rsidP="00913CF1">
      <w:pPr>
        <w:jc w:val="center"/>
      </w:pPr>
      <w:r w:rsidRPr="00A01489">
        <w:t>Dr. Micheal A. William</w:t>
      </w:r>
    </w:p>
    <w:p w14:paraId="2107BB27" w14:textId="4E57DD54" w:rsidR="002802DF" w:rsidRPr="00913CF1" w:rsidRDefault="00913CF1" w:rsidP="00913CF1">
      <w:pPr>
        <w:jc w:val="center"/>
        <w:rPr>
          <w:rFonts w:asciiTheme="majorHAnsi" w:eastAsiaTheme="majorEastAsia" w:hAnsiTheme="majorHAnsi" w:cstheme="majorBidi"/>
          <w:b/>
          <w:sz w:val="28"/>
          <w:szCs w:val="32"/>
        </w:rPr>
      </w:pPr>
      <w:r w:rsidRPr="005E0338">
        <w:t xml:space="preserve">Eng. </w:t>
      </w:r>
      <w:r>
        <w:t>Ahmed Hossam</w:t>
      </w:r>
      <w:r>
        <w:br w:type="page"/>
      </w:r>
    </w:p>
    <w:p w14:paraId="6E1A41DB" w14:textId="77777777" w:rsidR="004874BE" w:rsidRDefault="004874BE" w:rsidP="00147021">
      <w:pPr>
        <w:pStyle w:val="Heading1"/>
      </w:pPr>
    </w:p>
    <w:sdt>
      <w:sdtPr>
        <w:id w:val="-1279429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1ECA8496" w14:textId="24C82FE1" w:rsidR="004874BE" w:rsidRDefault="004874BE">
          <w:pPr>
            <w:pStyle w:val="TOCHeading"/>
          </w:pPr>
          <w:r>
            <w:t>Contents</w:t>
          </w:r>
        </w:p>
        <w:p w14:paraId="6954A1FA" w14:textId="417E82D5" w:rsidR="004874BE" w:rsidRDefault="004874B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350815" w:history="1">
            <w:r w:rsidRPr="0049512D">
              <w:rPr>
                <w:rStyle w:val="Hyperlink"/>
                <w:noProof/>
              </w:rPr>
              <w:t>What is Yield strength?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_Toc204350815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6DD18" w14:textId="71F2E159" w:rsidR="004874BE" w:rsidRDefault="004874B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4350816" w:history="1">
            <w:r w:rsidRPr="0049512D">
              <w:rPr>
                <w:rStyle w:val="Hyperlink"/>
                <w:noProof/>
              </w:rPr>
              <w:t>Difference between Yield strength and Elastic limit?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_Toc204350816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CC36D" w14:textId="7F6C4CCC" w:rsidR="004874BE" w:rsidRDefault="004874B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4350817" w:history="1">
            <w:r w:rsidRPr="0049512D">
              <w:rPr>
                <w:rStyle w:val="Hyperlink"/>
                <w:noProof/>
              </w:rPr>
              <w:t>How is the Yield strength determined?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_Toc204350817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D2078" w14:textId="78CB27F1" w:rsidR="004874BE" w:rsidRDefault="004874BE">
          <w:r>
            <w:rPr>
              <w:b/>
              <w:bCs/>
              <w:noProof/>
            </w:rPr>
            <w:fldChar w:fldCharType="end"/>
          </w:r>
        </w:p>
      </w:sdtContent>
    </w:sdt>
    <w:p w14:paraId="1797ECD2" w14:textId="77777777" w:rsidR="004874BE" w:rsidRDefault="004874B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3680EC6" w14:textId="005D5524" w:rsidR="00147021" w:rsidRPr="00147021" w:rsidRDefault="002802DF" w:rsidP="00147021">
      <w:pPr>
        <w:pStyle w:val="Heading1"/>
      </w:pPr>
      <w:bookmarkStart w:id="1" w:name="_Toc204350815"/>
      <w:r>
        <w:lastRenderedPageBreak/>
        <w:t>What is Yield strength?</w:t>
      </w:r>
      <w:bookmarkEnd w:id="1"/>
    </w:p>
    <w:p w14:paraId="674D1047" w14:textId="368C24C3" w:rsidR="002802DF" w:rsidRDefault="002802DF" w:rsidP="00913CF1">
      <w:r>
        <w:t xml:space="preserve">Yield strength is a mechanical property that describes the stress at which a material undergoes a specific amount of permanent deformation or plastic deformation. </w:t>
      </w:r>
    </w:p>
    <w:p w14:paraId="7B18C2F4" w14:textId="77777777" w:rsidR="002802DF" w:rsidRDefault="002802DF" w:rsidP="002802DF">
      <w:pPr>
        <w:rPr>
          <w:rFonts w:ascii="Segoe UI" w:hAnsi="Segoe UI" w:cs="Segoe UI"/>
          <w:color w:val="374151"/>
        </w:rPr>
      </w:pPr>
    </w:p>
    <w:p w14:paraId="01198ABD" w14:textId="14B7AA19" w:rsidR="002802DF" w:rsidRDefault="002802DF" w:rsidP="002802DF">
      <w:pPr>
        <w:pStyle w:val="Heading1"/>
      </w:pPr>
      <w:bookmarkStart w:id="2" w:name="_Toc204350816"/>
      <w:r>
        <w:t>Difference between Yield strength and Elastic limit?</w:t>
      </w:r>
      <w:bookmarkEnd w:id="2"/>
    </w:p>
    <w:p w14:paraId="156D503A" w14:textId="77AA13E0" w:rsidR="002802DF" w:rsidRDefault="00147021" w:rsidP="002802DF">
      <w:r w:rsidRPr="00147021">
        <w:t xml:space="preserve">The yield strength is a certain stress value at which a material experiences a defined degree of permanent deformation, whereas the elastic limit is the greatest stress a material can withstand without permanently deforming. While the yield strength is a more accurate measurement at a particular location on the stress-strain curve, the elastic limit is a </w:t>
      </w:r>
      <w:r>
        <w:t>more general</w:t>
      </w:r>
      <w:r w:rsidRPr="00147021">
        <w:t xml:space="preserve"> concept that applies to the entire elastic range.</w:t>
      </w:r>
    </w:p>
    <w:p w14:paraId="12AB5F8D" w14:textId="77777777" w:rsidR="00147021" w:rsidRDefault="00147021" w:rsidP="002802DF"/>
    <w:p w14:paraId="0DBC3B9F" w14:textId="3C24B067" w:rsidR="00147021" w:rsidRDefault="00147021" w:rsidP="00147021">
      <w:pPr>
        <w:pStyle w:val="Heading1"/>
      </w:pPr>
      <w:bookmarkStart w:id="3" w:name="_Toc204350817"/>
      <w:r>
        <w:t>How is the Yield strength determined?</w:t>
      </w:r>
      <w:bookmarkEnd w:id="3"/>
    </w:p>
    <w:p w14:paraId="05794A53" w14:textId="1F3253C3" w:rsidR="00EB25E0" w:rsidRDefault="001E733D" w:rsidP="00913CF1">
      <w:r>
        <w:t xml:space="preserve">First, a material is put through </w:t>
      </w:r>
      <w:r w:rsidR="00EB25E0">
        <w:t xml:space="preserve">a </w:t>
      </w:r>
      <w:r w:rsidR="00147021" w:rsidRPr="00147021">
        <w:t>Tensile test, in which a specimen of the material is exposed to axial stress until it deforms plastically.</w:t>
      </w:r>
      <w:r>
        <w:t xml:space="preserve"> Then o</w:t>
      </w:r>
      <w:r w:rsidR="00147021" w:rsidRPr="00147021">
        <w:t>ne common method for determining yield strength is the 0.2% offset method. Th</w:t>
      </w:r>
      <w:r>
        <w:t>is i</w:t>
      </w:r>
      <w:r w:rsidR="00147021" w:rsidRPr="00147021">
        <w:t>nvolves drawing a line parallel to the linear elastic portion of the stress-strain curve, starting at 0.2% strain (or 0.002 in strain), and intersecting the curve. The stress value corresponding to this intersection point is considered as the yield strength.</w:t>
      </w:r>
    </w:p>
    <w:p w14:paraId="3DFC5026" w14:textId="420BC2DF" w:rsidR="00EB25E0" w:rsidRDefault="00EB25E0" w:rsidP="00EB25E0">
      <w:pPr>
        <w:jc w:val="center"/>
        <w:rPr>
          <w:noProof/>
        </w:rPr>
      </w:pPr>
      <w:r>
        <w:rPr>
          <w:noProof/>
        </w:rPr>
        <w:t>`</w:t>
      </w:r>
      <w:r>
        <w:rPr>
          <w:noProof/>
        </w:rPr>
        <w:drawing>
          <wp:inline distT="0" distB="0" distL="0" distR="0" wp14:anchorId="3C783B2A" wp14:editId="698094E2">
            <wp:extent cx="2482215" cy="2379085"/>
            <wp:effectExtent l="0" t="0" r="0" b="2540"/>
            <wp:docPr id="749463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2" t="3168" r="2991" b="6421"/>
                    <a:stretch/>
                  </pic:blipFill>
                  <pic:spPr bwMode="auto">
                    <a:xfrm>
                      <a:off x="0" y="0"/>
                      <a:ext cx="2503841" cy="2399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F224F5" w14:textId="77777777" w:rsidR="00913CF1" w:rsidRDefault="00913CF1" w:rsidP="00913CF1">
      <w:r w:rsidRPr="00147021">
        <w:t>Although the 0.2% offset was chosen somewhat arbitrarily, it is now a commonly recognized norm in materials testing. It offers a reliable and consistent method of calculating the yield strength without depending on a particular point on the curve that could be noisy or variable.</w:t>
      </w:r>
    </w:p>
    <w:p w14:paraId="499DE8A0" w14:textId="77777777" w:rsidR="00913CF1" w:rsidRPr="00147021" w:rsidRDefault="00913CF1" w:rsidP="00EB25E0">
      <w:pPr>
        <w:jc w:val="center"/>
      </w:pPr>
    </w:p>
    <w:sectPr w:rsidR="00913CF1" w:rsidRPr="00147021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F7B5CC" w14:textId="77777777" w:rsidR="00CF2B6A" w:rsidRDefault="00CF2B6A" w:rsidP="002802DF">
      <w:pPr>
        <w:spacing w:after="0" w:line="240" w:lineRule="auto"/>
      </w:pPr>
      <w:r>
        <w:separator/>
      </w:r>
    </w:p>
  </w:endnote>
  <w:endnote w:type="continuationSeparator" w:id="0">
    <w:p w14:paraId="43C2CC50" w14:textId="77777777" w:rsidR="00CF2B6A" w:rsidRDefault="00CF2B6A" w:rsidP="00280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B98838" w14:textId="77777777" w:rsidR="00CF2B6A" w:rsidRDefault="00CF2B6A" w:rsidP="002802DF">
      <w:pPr>
        <w:spacing w:after="0" w:line="240" w:lineRule="auto"/>
      </w:pPr>
      <w:r>
        <w:separator/>
      </w:r>
    </w:p>
  </w:footnote>
  <w:footnote w:type="continuationSeparator" w:id="0">
    <w:p w14:paraId="2707543F" w14:textId="77777777" w:rsidR="00CF2B6A" w:rsidRDefault="00CF2B6A" w:rsidP="002802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2E4B0A" w14:textId="4BFC7BA6" w:rsidR="002802DF" w:rsidRDefault="002802DF" w:rsidP="002802DF">
    <w:pPr>
      <w:pStyle w:val="Header"/>
      <w:jc w:val="right"/>
    </w:pPr>
    <w:r>
      <w:t>Mariam Mohamed Farag</w:t>
    </w:r>
  </w:p>
  <w:p w14:paraId="66CA7DF9" w14:textId="70DE7E43" w:rsidR="002802DF" w:rsidRDefault="002802DF" w:rsidP="002802DF">
    <w:pPr>
      <w:pStyle w:val="Header"/>
      <w:jc w:val="right"/>
    </w:pPr>
    <w:r>
      <w:t>221007535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2DF"/>
    <w:rsid w:val="00147021"/>
    <w:rsid w:val="001E733D"/>
    <w:rsid w:val="002802DF"/>
    <w:rsid w:val="003C23DB"/>
    <w:rsid w:val="003D5B46"/>
    <w:rsid w:val="004874BE"/>
    <w:rsid w:val="008E5BA5"/>
    <w:rsid w:val="00913CF1"/>
    <w:rsid w:val="00CF2B6A"/>
    <w:rsid w:val="00EB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4BF32"/>
  <w15:chartTrackingRefBased/>
  <w15:docId w15:val="{50306771-9469-44ED-BF53-45D7972A8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2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2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802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2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2D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802DF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2802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2DF"/>
  </w:style>
  <w:style w:type="paragraph" w:styleId="Footer">
    <w:name w:val="footer"/>
    <w:basedOn w:val="Normal"/>
    <w:link w:val="FooterChar"/>
    <w:uiPriority w:val="99"/>
    <w:unhideWhenUsed/>
    <w:rsid w:val="002802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2DF"/>
  </w:style>
  <w:style w:type="paragraph" w:styleId="TOCHeading">
    <w:name w:val="TOC Heading"/>
    <w:basedOn w:val="Heading1"/>
    <w:next w:val="Normal"/>
    <w:uiPriority w:val="39"/>
    <w:unhideWhenUsed/>
    <w:qFormat/>
    <w:rsid w:val="004874BE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874B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874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EC31A-774F-4A3B-81E3-1BFCCDBE7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Farag</dc:creator>
  <cp:keywords/>
  <dc:description/>
  <cp:lastModifiedBy>Mariam Farag</cp:lastModifiedBy>
  <cp:revision>2</cp:revision>
  <dcterms:created xsi:type="dcterms:W3CDTF">2025-07-25T12:47:00Z</dcterms:created>
  <dcterms:modified xsi:type="dcterms:W3CDTF">2025-07-25T12:47:00Z</dcterms:modified>
</cp:coreProperties>
</file>