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56DB" w:val="clear"/>
            <w:tcMar>
              <w:top w:type="dxa" w:w="280"/>
              <w:left w:type="dxa" w:w="400"/>
              <w:bottom w:type="dxa" w:w="240"/>
              <w:right w:type="dxa" w:w="400"/>
            </w:tcMar>
          </w:tcPr>
          <w:p>
            <w:pPr>
              <w:spacing w:after="60" w:before="0"/>
              <w:jc w:val="left"/>
            </w:pPr>
            <w:r>
              <w:rPr>
                <w:rFonts w:ascii="Arial" w:cs="Arial" w:eastAsia="Arial" w:hAnsi="Arial"/>
                <w:b/>
                <w:bCs/>
                <w:color w:val="FFFFFF"/>
                <w:sz w:val="56"/>
                <w:szCs w:val="56"/>
              </w:rPr>
              <w:t xml:space="preserve">Mariam Alli</w:t>
            </w:r>
          </w:p>
          <w:p>
            <w:pPr>
              <w:spacing w:after="100" w:before="0"/>
              <w:jc w:val="left"/>
            </w:pPr>
            <w:r>
              <w:rPr>
                <w:rFonts w:ascii="Arial" w:cs="Arial" w:eastAsia="Arial" w:hAnsi="Arial"/>
                <w:i/>
                <w:iCs/>
                <w:color w:val="C8D8F8"/>
                <w:sz w:val="20"/>
                <w:szCs w:val="20"/>
              </w:rPr>
              <w:t xml:space="preserve">Frontend Developer  ·  React &amp; Next.js  ·  Accessible &amp; Responsive Web Apps</w:t>
            </w:r>
          </w:p>
          <w:p>
            <w:pPr>
              <w:spacing w:after="0" w:before="0"/>
              <w:jc w:val="left"/>
            </w:pPr>
            <w:r>
              <w:rPr>
                <w:rFonts w:ascii="Arial" w:cs="Arial" w:eastAsia="Arial" w:hAnsi="Arial"/>
                <w:color w:val="FFFFFF"/>
                <w:sz w:val="18"/>
                <w:szCs w:val="18"/>
              </w:rPr>
              <w:t xml:space="preserve">✉ </w:t>
            </w:r>
            <w:r>
              <w:rPr>
                <w:rFonts w:ascii="Arial" w:cs="Arial" w:eastAsia="Arial" w:hAnsi="Arial"/>
                <w:color w:val="C8D8F8"/>
                <w:sz w:val="18"/>
                <w:szCs w:val="18"/>
              </w:rPr>
              <w:t xml:space="preserve">mariam_oa@yahoo.com</w:t>
            </w:r>
            <w:r>
              <w:rPr>
                <w:rFonts w:ascii="Arial" w:cs="Arial" w:eastAsia="Arial" w:hAnsi="Arial"/>
                <w:color w:val="FFFFFF"/>
                <w:sz w:val="18"/>
                <w:szCs w:val="18"/>
              </w:rPr>
              <w:t xml:space="preserve">   📞 </w:t>
            </w:r>
            <w:r>
              <w:rPr>
                <w:rFonts w:ascii="Arial" w:cs="Arial" w:eastAsia="Arial" w:hAnsi="Arial"/>
                <w:color w:val="C8D8F8"/>
                <w:sz w:val="18"/>
                <w:szCs w:val="18"/>
              </w:rPr>
              <w:t xml:space="preserve">+234 905 113 4511</w:t>
            </w:r>
            <w:r>
              <w:rPr>
                <w:rFonts w:ascii="Arial" w:cs="Arial" w:eastAsia="Arial" w:hAnsi="Arial"/>
                <w:color w:val="FFFFFF"/>
                <w:sz w:val="18"/>
                <w:szCs w:val="18"/>
              </w:rPr>
              <w:t xml:space="preserve">   🔗 </w:t>
            </w:r>
            <w:r>
              <w:rPr>
                <w:rFonts w:ascii="Arial" w:cs="Arial" w:eastAsia="Arial" w:hAnsi="Arial"/>
                <w:color w:val="C8D8F8"/>
                <w:sz w:val="18"/>
                <w:szCs w:val="18"/>
              </w:rPr>
              <w:t xml:space="preserve">linkedin.com/in/mariam-oluseyi-alli-a7964b21a</w:t>
            </w:r>
            <w:r>
              <w:rPr>
                <w:rFonts w:ascii="Arial" w:cs="Arial" w:eastAsia="Arial" w:hAnsi="Arial"/>
                <w:color w:val="FFFFFF"/>
                <w:sz w:val="18"/>
                <w:szCs w:val="18"/>
              </w:rPr>
              <w:t xml:space="preserve">   🐙 </w:t>
            </w:r>
            <w:r>
              <w:rPr>
                <w:rFonts w:ascii="Arial" w:cs="Arial" w:eastAsia="Arial" w:hAnsi="Arial"/>
                <w:color w:val="C8D8F8"/>
                <w:sz w:val="18"/>
                <w:szCs w:val="18"/>
              </w:rPr>
              <w:t xml:space="preserve">github.com/mariamALLI</w:t>
            </w:r>
            <w:r>
              <w:rPr>
                <w:rFonts w:ascii="Arial" w:cs="Arial" w:eastAsia="Arial" w:hAnsi="Arial"/>
                <w:color w:val="FFFFFF"/>
                <w:sz w:val="18"/>
                <w:szCs w:val="18"/>
              </w:rPr>
              <w:t xml:space="preserve">   🌐 </w:t>
            </w:r>
            <w:r>
              <w:rPr>
                <w:rFonts w:ascii="Arial" w:cs="Arial" w:eastAsia="Arial" w:hAnsi="Arial"/>
                <w:color w:val="C8D8F8"/>
                <w:sz w:val="18"/>
                <w:szCs w:val="18"/>
              </w:rPr>
              <w:t xml:space="preserve">malli-portflio.netlify.app</w:t>
            </w:r>
          </w:p>
        </w:tc>
      </w:tr>
    </w:tbl>
    <w:p>
      <w:pPr>
        <w:spacing w:after="0" w:before="200"/>
      </w:pPr>
    </w:p>
    <w:p>
      <w:pPr>
        <w:pBdr>
          <w:bottom w:val="single" w:color="1A56DB" w:sz="8" w:space="4"/>
        </w:pBdr>
        <w:spacing w:after="60" w:before="280"/>
      </w:pPr>
      <w:r>
        <w:rPr>
          <w:rFonts w:ascii="Arial" w:cs="Arial" w:eastAsia="Arial" w:hAnsi="Arial"/>
          <w:b/>
          <w:bCs/>
          <w:color w:val="1A56DB"/>
          <w:sz w:val="22"/>
          <w:szCs w:val="22"/>
        </w:rPr>
        <w:t xml:space="preserve">PROFESSIONAL SUMMARY</w:t>
      </w:r>
    </w:p>
    <w:p>
      <w:pPr>
        <w:spacing w:after="0" w:before="100"/>
      </w:pPr>
      <w:r>
        <w:rPr>
          <w:rFonts w:ascii="Arial" w:cs="Arial" w:eastAsia="Arial" w:hAnsi="Arial"/>
          <w:color w:val="444444"/>
          <w:sz w:val="19"/>
          <w:szCs w:val="19"/>
        </w:rPr>
        <w:t xml:space="preserve">Motivated Frontend Developer with hands-on training and project experience building responsive, accessible, and performant web applications using React, Next.js, TypeScript, and Tailwind CSS. Skilled at translating design wireframes into polished user interfaces and integrating RESTful APIs. Brings a unique interdisciplinary perspective combining a background in Public Health with a genuine passion for building inclusive digital products — particularly in the femtech and edtech spaces. Seeking an entry-level or internship opportunity to contribute, grow, and build real-world experience.</w:t>
      </w:r>
    </w:p>
    <w:p>
      <w:pPr>
        <w:spacing w:after="0" w:before="140"/>
      </w:pPr>
    </w:p>
    <w:p>
      <w:pPr>
        <w:pBdr>
          <w:bottom w:val="single" w:color="1A56DB" w:sz="8" w:space="4"/>
        </w:pBdr>
        <w:spacing w:after="60" w:before="280"/>
      </w:pPr>
      <w:r>
        <w:rPr>
          <w:rFonts w:ascii="Arial" w:cs="Arial" w:eastAsia="Arial" w:hAnsi="Arial"/>
          <w:b/>
          <w:bCs/>
          <w:color w:val="1A56DB"/>
          <w:sz w:val="22"/>
          <w:szCs w:val="22"/>
        </w:rPr>
        <w:t xml:space="preserve">TECHNICAL SKILLS</w:t>
      </w:r>
    </w:p>
    <w:p>
      <w:pPr>
        <w:spacing w:after="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40"/>
        <w:gridCol w:w="200"/>
        <w:gridCol w:w="4940"/>
      </w:tblGrid>
      <w:tr>
        <w:tc>
          <w:tcPr>
            <w:tcW w:type="dxa" w:w="4940"/>
            <w:tcBorders>
              <w:top w:val="none" w:color="FFFFFF" w:sz="0"/>
              <w:left w:val="none" w:color="FFFFFF" w:sz="0"/>
              <w:bottom w:val="none" w:color="FFFFFF" w:sz="0"/>
              <w:right w:val="none" w:color="FFFFFF" w:sz="0"/>
            </w:tcBorders>
            <w:shd w:fill="EEF3FD" w:val="clear"/>
            <w:tcMar>
              <w:top w:type="dxa" w:w="100"/>
              <w:left w:type="dxa" w:w="160"/>
              <w:bottom w:type="dxa" w:w="100"/>
              <w:right w:type="dxa" w:w="160"/>
            </w:tcMar>
          </w:tcPr>
          <w:p>
            <w:pPr>
              <w:spacing w:after="0" w:before="0"/>
            </w:pPr>
            <w:r>
              <w:rPr>
                <w:rFonts w:ascii="Arial" w:cs="Arial" w:eastAsia="Arial" w:hAnsi="Arial"/>
                <w:b/>
                <w:bCs/>
                <w:color w:val="1A56DB"/>
                <w:sz w:val="18"/>
                <w:szCs w:val="18"/>
              </w:rPr>
              <w:t xml:space="preserve">Languages: </w:t>
            </w:r>
            <w:r>
              <w:rPr>
                <w:rFonts w:ascii="Arial" w:cs="Arial" w:eastAsia="Arial" w:hAnsi="Arial"/>
                <w:color w:val="444444"/>
                <w:sz w:val="18"/>
                <w:szCs w:val="18"/>
              </w:rPr>
              <w:t xml:space="preserve">JavaScript (ES6+), TypeScript, HTML5, CSS3</w:t>
            </w:r>
          </w:p>
        </w:tc>
        <w:tc>
          <w:tcPr>
            <w:tcW w:type="dxa" w:w="200"/>
            <w:tcBorders>
              <w:top w:val="none" w:color="FFFFFF" w:sz="0"/>
              <w:left w:val="none" w:color="FFFFFF" w:sz="0"/>
              <w:bottom w:val="none" w:color="FFFFFF" w:sz="0"/>
              <w:right w:val="none" w:color="FFFFFF" w:sz="0"/>
            </w:tcBorders>
          </w:tcPr>
          <w:p/>
        </w:tc>
        <w:tc>
          <w:tcPr>
            <w:tcW w:type="dxa" w:w="4940"/>
            <w:tcBorders>
              <w:top w:val="none" w:color="FFFFFF" w:sz="0"/>
              <w:left w:val="none" w:color="FFFFFF" w:sz="0"/>
              <w:bottom w:val="none" w:color="FFFFFF" w:sz="0"/>
              <w:right w:val="none" w:color="FFFFFF" w:sz="0"/>
            </w:tcBorders>
            <w:shd w:fill="EEF3FD" w:val="clear"/>
            <w:tcMar>
              <w:top w:type="dxa" w:w="100"/>
              <w:left w:type="dxa" w:w="160"/>
              <w:bottom w:type="dxa" w:w="100"/>
              <w:right w:type="dxa" w:w="160"/>
            </w:tcMar>
          </w:tcPr>
          <w:p>
            <w:pPr>
              <w:spacing w:after="0" w:before="0"/>
            </w:pPr>
            <w:r>
              <w:rPr>
                <w:rFonts w:ascii="Arial" w:cs="Arial" w:eastAsia="Arial" w:hAnsi="Arial"/>
                <w:b/>
                <w:bCs/>
                <w:color w:val="1A56DB"/>
                <w:sz w:val="18"/>
                <w:szCs w:val="18"/>
              </w:rPr>
              <w:t xml:space="preserve">Frameworks: </w:t>
            </w:r>
            <w:r>
              <w:rPr>
                <w:rFonts w:ascii="Arial" w:cs="Arial" w:eastAsia="Arial" w:hAnsi="Arial"/>
                <w:color w:val="444444"/>
                <w:sz w:val="18"/>
                <w:szCs w:val="18"/>
              </w:rPr>
              <w:t xml:space="preserve">React, Next.js, Vue.js, Node.js</w:t>
            </w:r>
          </w:p>
        </w:tc>
      </w:tr>
      <w:tr>
        <w:tc>
          <w:tcPr>
            <w:tcW w:type="dxa" w:w="10080"/>
            <w:tcBorders>
              <w:top w:val="none" w:color="FFFFFF" w:sz="0"/>
              <w:left w:val="none" w:color="FFFFFF" w:sz="0"/>
              <w:bottom w:val="none" w:color="FFFFFF" w:sz="0"/>
              <w:right w:val="none" w:color="FFFFFF" w:sz="0"/>
            </w:tcBorders>
          </w:tcPr>
          <w:p>
            <w:pPr>
              <w:spacing w:after="60" w:before="0"/>
            </w:pPr>
          </w:p>
        </w:tc>
        <w:tc>
          <w:tcPr>
            <w:tcW w:type="dxa" w:w="200"/>
            <w:tcBorders>
              <w:top w:val="none" w:color="FFFFFF" w:sz="0"/>
              <w:left w:val="none" w:color="FFFFFF" w:sz="0"/>
              <w:bottom w:val="none" w:color="FFFFFF" w:sz="0"/>
              <w:right w:val="none" w:color="FFFFFF" w:sz="0"/>
            </w:tcBorders>
          </w:tcPr>
          <w:p/>
        </w:tc>
        <w:tc>
          <w:tcPr>
            <w:tcW w:type="dxa" w:w="100"/>
            <w:tcBorders>
              <w:top w:val="none" w:color="FFFFFF" w:sz="0"/>
              <w:left w:val="none" w:color="FFFFFF" w:sz="0"/>
              <w:bottom w:val="none" w:color="FFFFFF" w:sz="0"/>
              <w:right w:val="none" w:color="FFFFFF" w:sz="0"/>
            </w:tcBorders>
          </w:tcPr>
          <w:p/>
        </w:tc>
      </w:tr>
      <w:tr>
        <w:tc>
          <w:tcPr>
            <w:tcW w:type="dxa" w:w="4940"/>
            <w:tcBorders>
              <w:top w:val="none" w:color="FFFFFF" w:sz="0"/>
              <w:left w:val="none" w:color="FFFFFF" w:sz="0"/>
              <w:bottom w:val="none" w:color="FFFFFF" w:sz="0"/>
              <w:right w:val="none" w:color="FFFFFF" w:sz="0"/>
            </w:tcBorders>
            <w:shd w:fill="EEF3FD" w:val="clear"/>
            <w:tcMar>
              <w:top w:type="dxa" w:w="100"/>
              <w:left w:type="dxa" w:w="160"/>
              <w:bottom w:type="dxa" w:w="100"/>
              <w:right w:type="dxa" w:w="160"/>
            </w:tcMar>
          </w:tcPr>
          <w:p>
            <w:pPr>
              <w:spacing w:after="0" w:before="0"/>
            </w:pPr>
            <w:r>
              <w:rPr>
                <w:rFonts w:ascii="Arial" w:cs="Arial" w:eastAsia="Arial" w:hAnsi="Arial"/>
                <w:b/>
                <w:bCs/>
                <w:color w:val="1A56DB"/>
                <w:sz w:val="18"/>
                <w:szCs w:val="18"/>
              </w:rPr>
              <w:t xml:space="preserve">Styling: </w:t>
            </w:r>
            <w:r>
              <w:rPr>
                <w:rFonts w:ascii="Arial" w:cs="Arial" w:eastAsia="Arial" w:hAnsi="Arial"/>
                <w:color w:val="444444"/>
                <w:sz w:val="18"/>
                <w:szCs w:val="18"/>
              </w:rPr>
              <w:t xml:space="preserve">Tailwind CSS, CSS3, Framer Motion</w:t>
            </w:r>
          </w:p>
        </w:tc>
        <w:tc>
          <w:tcPr>
            <w:tcW w:type="dxa" w:w="200"/>
            <w:tcBorders>
              <w:top w:val="none" w:color="FFFFFF" w:sz="0"/>
              <w:left w:val="none" w:color="FFFFFF" w:sz="0"/>
              <w:bottom w:val="none" w:color="FFFFFF" w:sz="0"/>
              <w:right w:val="none" w:color="FFFFFF" w:sz="0"/>
            </w:tcBorders>
          </w:tcPr>
          <w:p/>
        </w:tc>
        <w:tc>
          <w:tcPr>
            <w:tcW w:type="dxa" w:w="4940"/>
            <w:tcBorders>
              <w:top w:val="none" w:color="FFFFFF" w:sz="0"/>
              <w:left w:val="none" w:color="FFFFFF" w:sz="0"/>
              <w:bottom w:val="none" w:color="FFFFFF" w:sz="0"/>
              <w:right w:val="none" w:color="FFFFFF" w:sz="0"/>
            </w:tcBorders>
            <w:shd w:fill="EEF3FD" w:val="clear"/>
            <w:tcMar>
              <w:top w:type="dxa" w:w="100"/>
              <w:left w:type="dxa" w:w="160"/>
              <w:bottom w:type="dxa" w:w="100"/>
              <w:right w:type="dxa" w:w="160"/>
            </w:tcMar>
          </w:tcPr>
          <w:p>
            <w:pPr>
              <w:spacing w:after="0" w:before="0"/>
            </w:pPr>
            <w:r>
              <w:rPr>
                <w:rFonts w:ascii="Arial" w:cs="Arial" w:eastAsia="Arial" w:hAnsi="Arial"/>
                <w:b/>
                <w:bCs/>
                <w:color w:val="1A56DB"/>
                <w:sz w:val="18"/>
                <w:szCs w:val="18"/>
              </w:rPr>
              <w:t xml:space="preserve">Databases: </w:t>
            </w:r>
            <w:r>
              <w:rPr>
                <w:rFonts w:ascii="Arial" w:cs="Arial" w:eastAsia="Arial" w:hAnsi="Arial"/>
                <w:color w:val="444444"/>
                <w:sz w:val="18"/>
                <w:szCs w:val="18"/>
              </w:rPr>
              <w:t xml:space="preserve">Prisma ORM, Neon (PostgreSQL)</w:t>
            </w:r>
          </w:p>
        </w:tc>
      </w:tr>
      <w:tr>
        <w:tc>
          <w:tcPr>
            <w:tcW w:type="dxa" w:w="10080"/>
            <w:tcBorders>
              <w:top w:val="none" w:color="FFFFFF" w:sz="0"/>
              <w:left w:val="none" w:color="FFFFFF" w:sz="0"/>
              <w:bottom w:val="none" w:color="FFFFFF" w:sz="0"/>
              <w:right w:val="none" w:color="FFFFFF" w:sz="0"/>
            </w:tcBorders>
          </w:tcPr>
          <w:p>
            <w:pPr>
              <w:spacing w:after="60" w:before="0"/>
            </w:pPr>
          </w:p>
        </w:tc>
        <w:tc>
          <w:tcPr>
            <w:tcW w:type="dxa" w:w="200"/>
            <w:tcBorders>
              <w:top w:val="none" w:color="FFFFFF" w:sz="0"/>
              <w:left w:val="none" w:color="FFFFFF" w:sz="0"/>
              <w:bottom w:val="none" w:color="FFFFFF" w:sz="0"/>
              <w:right w:val="none" w:color="FFFFFF" w:sz="0"/>
            </w:tcBorders>
          </w:tcPr>
          <w:p/>
        </w:tc>
        <w:tc>
          <w:tcPr>
            <w:tcW w:type="dxa" w:w="100"/>
            <w:tcBorders>
              <w:top w:val="none" w:color="FFFFFF" w:sz="0"/>
              <w:left w:val="none" w:color="FFFFFF" w:sz="0"/>
              <w:bottom w:val="none" w:color="FFFFFF" w:sz="0"/>
              <w:right w:val="none" w:color="FFFFFF" w:sz="0"/>
            </w:tcBorders>
          </w:tcPr>
          <w:p/>
        </w:tc>
      </w:tr>
      <w:tr>
        <w:tc>
          <w:tcPr>
            <w:tcW w:type="dxa" w:w="4940"/>
            <w:tcBorders>
              <w:top w:val="none" w:color="FFFFFF" w:sz="0"/>
              <w:left w:val="none" w:color="FFFFFF" w:sz="0"/>
              <w:bottom w:val="none" w:color="FFFFFF" w:sz="0"/>
              <w:right w:val="none" w:color="FFFFFF" w:sz="0"/>
            </w:tcBorders>
            <w:shd w:fill="EEF3FD" w:val="clear"/>
            <w:tcMar>
              <w:top w:type="dxa" w:w="100"/>
              <w:left w:type="dxa" w:w="160"/>
              <w:bottom w:type="dxa" w:w="100"/>
              <w:right w:type="dxa" w:w="160"/>
            </w:tcMar>
          </w:tcPr>
          <w:p>
            <w:pPr>
              <w:spacing w:after="0" w:before="0"/>
            </w:pPr>
            <w:r>
              <w:rPr>
                <w:rFonts w:ascii="Arial" w:cs="Arial" w:eastAsia="Arial" w:hAnsi="Arial"/>
                <w:b/>
                <w:bCs/>
                <w:color w:val="1A56DB"/>
                <w:sz w:val="18"/>
                <w:szCs w:val="18"/>
              </w:rPr>
              <w:t xml:space="preserve">Tools: </w:t>
            </w:r>
            <w:r>
              <w:rPr>
                <w:rFonts w:ascii="Arial" w:cs="Arial" w:eastAsia="Arial" w:hAnsi="Arial"/>
                <w:color w:val="444444"/>
                <w:sz w:val="18"/>
                <w:szCs w:val="18"/>
              </w:rPr>
              <w:t xml:space="preserve">Git, GitHub, Figma, Jest, Browser DevTools</w:t>
            </w:r>
          </w:p>
        </w:tc>
        <w:tc>
          <w:tcPr>
            <w:tcW w:type="dxa" w:w="200"/>
            <w:tcBorders>
              <w:top w:val="none" w:color="FFFFFF" w:sz="0"/>
              <w:left w:val="none" w:color="FFFFFF" w:sz="0"/>
              <w:bottom w:val="none" w:color="FFFFFF" w:sz="0"/>
              <w:right w:val="none" w:color="FFFFFF" w:sz="0"/>
            </w:tcBorders>
          </w:tcPr>
          <w:p/>
        </w:tc>
        <w:tc>
          <w:tcPr>
            <w:tcW w:type="dxa" w:w="4940"/>
            <w:tcBorders>
              <w:top w:val="none" w:color="FFFFFF" w:sz="0"/>
              <w:left w:val="none" w:color="FFFFFF" w:sz="0"/>
              <w:bottom w:val="none" w:color="FFFFFF" w:sz="0"/>
              <w:right w:val="none" w:color="FFFFFF" w:sz="0"/>
            </w:tcBorders>
            <w:shd w:fill="EEF3FD" w:val="clear"/>
            <w:tcMar>
              <w:top w:type="dxa" w:w="100"/>
              <w:left w:type="dxa" w:w="160"/>
              <w:bottom w:type="dxa" w:w="100"/>
              <w:right w:type="dxa" w:w="160"/>
            </w:tcMar>
          </w:tcPr>
          <w:p>
            <w:pPr>
              <w:spacing w:after="0" w:before="0"/>
            </w:pPr>
            <w:r>
              <w:rPr>
                <w:rFonts w:ascii="Arial" w:cs="Arial" w:eastAsia="Arial" w:hAnsi="Arial"/>
                <w:b/>
                <w:bCs/>
                <w:color w:val="1A56DB"/>
                <w:sz w:val="18"/>
                <w:szCs w:val="18"/>
              </w:rPr>
              <w:t xml:space="preserve">Practices: </w:t>
            </w:r>
            <w:r>
              <w:rPr>
                <w:rFonts w:ascii="Arial" w:cs="Arial" w:eastAsia="Arial" w:hAnsi="Arial"/>
                <w:color w:val="444444"/>
                <w:sz w:val="18"/>
                <w:szCs w:val="18"/>
              </w:rPr>
              <w:t xml:space="preserve">REST API Integration, Responsive Design, Web Accessibility (a11y), Agile/Scrum, Code Review</w:t>
            </w:r>
          </w:p>
        </w:tc>
      </w:tr>
      <w:tr>
        <w:tc>
          <w:tcPr>
            <w:tcW w:type="dxa" w:w="10080"/>
            <w:tcBorders>
              <w:top w:val="none" w:color="FFFFFF" w:sz="0"/>
              <w:left w:val="none" w:color="FFFFFF" w:sz="0"/>
              <w:bottom w:val="none" w:color="FFFFFF" w:sz="0"/>
              <w:right w:val="none" w:color="FFFFFF" w:sz="0"/>
            </w:tcBorders>
          </w:tcPr>
          <w:p>
            <w:pPr>
              <w:spacing w:after="60" w:before="0"/>
            </w:pPr>
          </w:p>
        </w:tc>
        <w:tc>
          <w:tcPr>
            <w:tcW w:type="dxa" w:w="200"/>
            <w:tcBorders>
              <w:top w:val="none" w:color="FFFFFF" w:sz="0"/>
              <w:left w:val="none" w:color="FFFFFF" w:sz="0"/>
              <w:bottom w:val="none" w:color="FFFFFF" w:sz="0"/>
              <w:right w:val="none" w:color="FFFFFF" w:sz="0"/>
            </w:tcBorders>
          </w:tcPr>
          <w:p/>
        </w:tc>
        <w:tc>
          <w:tcPr>
            <w:tcW w:type="dxa" w:w="100"/>
            <w:tcBorders>
              <w:top w:val="none" w:color="FFFFFF" w:sz="0"/>
              <w:left w:val="none" w:color="FFFFFF" w:sz="0"/>
              <w:bottom w:val="none" w:color="FFFFFF" w:sz="0"/>
              <w:right w:val="none" w:color="FFFFFF" w:sz="0"/>
            </w:tcBorders>
          </w:tcPr>
          <w:p/>
        </w:tc>
      </w:tr>
    </w:tbl>
    <w:p>
      <w:pPr>
        <w:spacing w:after="0" w:before="140"/>
      </w:pPr>
    </w:p>
    <w:p>
      <w:pPr>
        <w:pBdr>
          <w:bottom w:val="single" w:color="1A56DB" w:sz="8" w:space="4"/>
        </w:pBdr>
        <w:spacing w:after="60" w:before="280"/>
      </w:pPr>
      <w:r>
        <w:rPr>
          <w:rFonts w:ascii="Arial" w:cs="Arial" w:eastAsia="Arial" w:hAnsi="Arial"/>
          <w:b/>
          <w:bCs/>
          <w:color w:val="1A56DB"/>
          <w:sz w:val="22"/>
          <w:szCs w:val="22"/>
        </w:rPr>
        <w:t xml:space="preserve">WORK EXPERIENCE</w:t>
      </w:r>
    </w:p>
    <w:p>
      <w:pPr>
        <w:tabs>
          <w:tab w:val="right" w:pos="10080"/>
        </w:tabs>
        <w:spacing w:after="30" w:before="160"/>
      </w:pPr>
      <w:r>
        <w:rPr>
          <w:rFonts w:ascii="Arial" w:cs="Arial" w:eastAsia="Arial" w:hAnsi="Arial"/>
          <w:b/>
          <w:bCs/>
          <w:color w:val="1A1A2E"/>
          <w:sz w:val="21"/>
          <w:szCs w:val="21"/>
        </w:rPr>
        <w:t xml:space="preserve">Frontend Engineering Trainee</w:t>
      </w:r>
      <w:r>
        <w:rPr>
          <w:rFonts w:ascii="Arial" w:cs="Arial" w:eastAsia="Arial" w:hAnsi="Arial"/>
          <w:color w:val="666666"/>
          <w:sz w:val="20"/>
          <w:szCs w:val="20"/>
        </w:rPr>
        <w:t xml:space="preserve">  ·  </w:t>
      </w:r>
      <w:r>
        <w:rPr>
          <w:rFonts w:ascii="Arial" w:cs="Arial" w:eastAsia="Arial" w:hAnsi="Arial"/>
          <w:b w:val="false"/>
          <w:bCs w:val="false"/>
          <w:color w:val="1A56DB"/>
          <w:sz w:val="20"/>
          <w:szCs w:val="20"/>
        </w:rPr>
        <w:t xml:space="preserve">AltSchool Africa</w:t>
      </w:r>
      <w:r>
        <w:rPr>
          <w:rFonts w:ascii="Arial" w:cs="Arial" w:eastAsia="Arial" w:hAnsi="Arial"/>
          <w:sz w:val="20"/>
          <w:szCs w:val="20"/>
        </w:rPr>
        <w:t xml:space="preserve">	</w:t>
      </w:r>
      <w:r>
        <w:rPr>
          <w:rFonts w:ascii="Arial" w:cs="Arial" w:eastAsia="Arial" w:hAnsi="Arial"/>
          <w:i/>
          <w:iCs/>
          <w:color w:val="666666"/>
          <w:sz w:val="18"/>
          <w:szCs w:val="18"/>
        </w:rPr>
        <w:t xml:space="preserve">Nov 2024 – Nov 2025</w:t>
      </w:r>
    </w:p>
    <w:p>
      <w:pPr>
        <w:spacing w:after="50" w:before="0"/>
      </w:pPr>
      <w:r>
        <w:rPr>
          <w:rFonts w:ascii="Arial" w:cs="Arial" w:eastAsia="Arial" w:hAnsi="Arial"/>
          <w:i/>
          <w:iCs/>
          <w:color w:val="666666"/>
          <w:sz w:val="18"/>
          <w:szCs w:val="18"/>
        </w:rPr>
        <w:t xml:space="preserve">Leading edtech platform helping professionals transition into technology careers.</w:t>
      </w:r>
    </w:p>
    <w:p>
      <w:pPr>
        <w:pStyle w:val="ListParagraph"/>
        <w:numPr>
          <w:ilvl w:val="0"/>
          <w:numId w:val="2"/>
        </w:numPr>
        <w:spacing w:after="30" w:before="30"/>
      </w:pPr>
      <w:r>
        <w:rPr>
          <w:rFonts w:ascii="Arial" w:cs="Arial" w:eastAsia="Arial" w:hAnsi="Arial"/>
          <w:b w:val="false"/>
          <w:bCs w:val="false"/>
          <w:color w:val="444444"/>
          <w:sz w:val="19"/>
          <w:szCs w:val="19"/>
        </w:rPr>
        <w:t xml:space="preserve">Built and deployed responsive web applications using React, Next.js, TypeScript, and Vue.js following mobile-first design principles.</w:t>
      </w:r>
    </w:p>
    <w:p>
      <w:pPr>
        <w:pStyle w:val="ListParagraph"/>
        <w:numPr>
          <w:ilvl w:val="0"/>
          <w:numId w:val="2"/>
        </w:numPr>
        <w:spacing w:after="30" w:before="30"/>
      </w:pPr>
      <w:r>
        <w:rPr>
          <w:rFonts w:ascii="Arial" w:cs="Arial" w:eastAsia="Arial" w:hAnsi="Arial"/>
          <w:b w:val="false"/>
          <w:bCs w:val="false"/>
          <w:color w:val="444444"/>
          <w:sz w:val="19"/>
          <w:szCs w:val="19"/>
        </w:rPr>
        <w:t xml:space="preserve">Integrated third-party and custom REST APIs to enable seamless data exchange between frontend and backend systems.</w:t>
      </w:r>
    </w:p>
    <w:p>
      <w:pPr>
        <w:pStyle w:val="ListParagraph"/>
        <w:numPr>
          <w:ilvl w:val="0"/>
          <w:numId w:val="2"/>
        </w:numPr>
        <w:spacing w:after="30" w:before="30"/>
      </w:pPr>
      <w:r>
        <w:rPr>
          <w:rFonts w:ascii="Arial" w:cs="Arial" w:eastAsia="Arial" w:hAnsi="Arial"/>
          <w:b w:val="false"/>
          <w:bCs w:val="false"/>
          <w:color w:val="444444"/>
          <w:sz w:val="19"/>
          <w:szCs w:val="19"/>
        </w:rPr>
        <w:t xml:space="preserve">Collaborated closely with UX designers to translate wireframes into polished, accessible, pixel-perfect user interfaces.</w:t>
      </w:r>
    </w:p>
    <w:p>
      <w:pPr>
        <w:pStyle w:val="ListParagraph"/>
        <w:numPr>
          <w:ilvl w:val="0"/>
          <w:numId w:val="2"/>
        </w:numPr>
        <w:spacing w:after="30" w:before="30"/>
      </w:pPr>
      <w:r>
        <w:rPr>
          <w:rFonts w:ascii="Arial" w:cs="Arial" w:eastAsia="Arial" w:hAnsi="Arial"/>
          <w:b w:val="false"/>
          <w:bCs w:val="false"/>
          <w:color w:val="444444"/>
          <w:sz w:val="19"/>
          <w:szCs w:val="19"/>
        </w:rPr>
        <w:t xml:space="preserve">Established a mock database to unblock project progress when live APIs were unavailable, demonstrating strong initiative.</w:t>
      </w:r>
    </w:p>
    <w:p>
      <w:pPr>
        <w:pStyle w:val="ListParagraph"/>
        <w:numPr>
          <w:ilvl w:val="0"/>
          <w:numId w:val="2"/>
        </w:numPr>
        <w:spacing w:after="30" w:before="30"/>
      </w:pPr>
      <w:r>
        <w:rPr>
          <w:rFonts w:ascii="Arial" w:cs="Arial" w:eastAsia="Arial" w:hAnsi="Arial"/>
          <w:b w:val="false"/>
          <w:bCs w:val="false"/>
          <w:color w:val="444444"/>
          <w:sz w:val="19"/>
          <w:szCs w:val="19"/>
        </w:rPr>
        <w:t xml:space="preserve">Conducted peer code reviews to uphold quality standards and enforce best practices across the shared codebase.</w:t>
      </w:r>
    </w:p>
    <w:p>
      <w:pPr>
        <w:pStyle w:val="ListParagraph"/>
        <w:numPr>
          <w:ilvl w:val="0"/>
          <w:numId w:val="2"/>
        </w:numPr>
        <w:spacing w:after="30" w:before="30"/>
      </w:pPr>
      <w:r>
        <w:rPr>
          <w:rFonts w:ascii="Arial" w:cs="Arial" w:eastAsia="Arial" w:hAnsi="Arial"/>
          <w:b w:val="false"/>
          <w:bCs w:val="false"/>
          <w:color w:val="444444"/>
          <w:sz w:val="19"/>
          <w:szCs w:val="19"/>
        </w:rPr>
        <w:t xml:space="preserve">Managed version control using Git and GitHub, maintaining a clean commit history for efficient team collaboration.</w:t>
      </w:r>
    </w:p>
    <w:p>
      <w:pPr>
        <w:pStyle w:val="ListParagraph"/>
        <w:numPr>
          <w:ilvl w:val="0"/>
          <w:numId w:val="2"/>
        </w:numPr>
        <w:spacing w:after="30" w:before="30"/>
      </w:pPr>
      <w:r>
        <w:rPr>
          <w:rFonts w:ascii="Arial" w:cs="Arial" w:eastAsia="Arial" w:hAnsi="Arial"/>
          <w:b w:val="false"/>
          <w:bCs w:val="false"/>
          <w:color w:val="444444"/>
          <w:sz w:val="19"/>
          <w:szCs w:val="19"/>
        </w:rPr>
        <w:t xml:space="preserve">Actively participated in agile ceremonies — standups, sprint planning, and retrospectives — to keep development aligned with goals.</w:t>
      </w:r>
    </w:p>
    <w:p>
      <w:pPr>
        <w:pStyle w:val="ListParagraph"/>
        <w:numPr>
          <w:ilvl w:val="0"/>
          <w:numId w:val="2"/>
        </w:numPr>
        <w:spacing w:after="30" w:before="30"/>
      </w:pPr>
      <w:r>
        <w:rPr>
          <w:rFonts w:ascii="Arial" w:cs="Arial" w:eastAsia="Arial" w:hAnsi="Arial"/>
          <w:b w:val="false"/>
          <w:bCs w:val="false"/>
          <w:color w:val="444444"/>
          <w:sz w:val="19"/>
          <w:szCs w:val="19"/>
        </w:rPr>
        <w:t xml:space="preserve">Diagnosed and resolved frontend bugs using browser DevTools, improving overall performance and user experience.</w:t>
      </w:r>
    </w:p>
    <w:p>
      <w:pPr>
        <w:tabs>
          <w:tab w:val="right" w:pos="10080"/>
        </w:tabs>
        <w:spacing w:after="30" w:before="160"/>
      </w:pPr>
      <w:r>
        <w:rPr>
          <w:rFonts w:ascii="Arial" w:cs="Arial" w:eastAsia="Arial" w:hAnsi="Arial"/>
          <w:b/>
          <w:bCs/>
          <w:color w:val="1A1A2E"/>
          <w:sz w:val="21"/>
          <w:szCs w:val="21"/>
        </w:rPr>
        <w:t xml:space="preserve">Fullstack Developer Trainee</w:t>
      </w:r>
      <w:r>
        <w:rPr>
          <w:rFonts w:ascii="Arial" w:cs="Arial" w:eastAsia="Arial" w:hAnsi="Arial"/>
          <w:color w:val="666666"/>
          <w:sz w:val="20"/>
          <w:szCs w:val="20"/>
        </w:rPr>
        <w:t xml:space="preserve">  ·  </w:t>
      </w:r>
      <w:r>
        <w:rPr>
          <w:rFonts w:ascii="Arial" w:cs="Arial" w:eastAsia="Arial" w:hAnsi="Arial"/>
          <w:b w:val="false"/>
          <w:bCs w:val="false"/>
          <w:color w:val="1A56DB"/>
          <w:sz w:val="20"/>
          <w:szCs w:val="20"/>
        </w:rPr>
        <w:t xml:space="preserve">Code First Girls</w:t>
      </w:r>
      <w:r>
        <w:rPr>
          <w:rFonts w:ascii="Arial" w:cs="Arial" w:eastAsia="Arial" w:hAnsi="Arial"/>
          <w:sz w:val="20"/>
          <w:szCs w:val="20"/>
        </w:rPr>
        <w:t xml:space="preserve">	</w:t>
      </w:r>
      <w:r>
        <w:rPr>
          <w:rFonts w:ascii="Arial" w:cs="Arial" w:eastAsia="Arial" w:hAnsi="Arial"/>
          <w:i/>
          <w:iCs/>
          <w:color w:val="666666"/>
          <w:sz w:val="18"/>
          <w:szCs w:val="18"/>
        </w:rPr>
        <w:t xml:space="preserve">May 2022 – Aug 2022</w:t>
      </w:r>
    </w:p>
    <w:p>
      <w:pPr>
        <w:spacing w:after="50" w:before="0"/>
      </w:pPr>
      <w:r>
        <w:rPr>
          <w:rFonts w:ascii="Arial" w:cs="Arial" w:eastAsia="Arial" w:hAnsi="Arial"/>
          <w:i/>
          <w:iCs/>
          <w:color w:val="666666"/>
          <w:sz w:val="18"/>
          <w:szCs w:val="18"/>
        </w:rPr>
        <w:t xml:space="preserve">Not-for-profit social enterprise offering free coding courses to women in tech.</w:t>
      </w:r>
    </w:p>
    <w:p>
      <w:pPr>
        <w:pStyle w:val="ListParagraph"/>
        <w:numPr>
          <w:ilvl w:val="0"/>
          <w:numId w:val="2"/>
        </w:numPr>
        <w:spacing w:after="30" w:before="30"/>
      </w:pPr>
      <w:r>
        <w:rPr>
          <w:rFonts w:ascii="Arial" w:cs="Arial" w:eastAsia="Arial" w:hAnsi="Arial"/>
          <w:b w:val="false"/>
          <w:bCs w:val="false"/>
          <w:color w:val="444444"/>
          <w:sz w:val="19"/>
          <w:szCs w:val="19"/>
        </w:rPr>
        <w:t xml:space="preserve">Collaborated with a cross-functional team to design and develop a web application using React and Node.js.</w:t>
      </w:r>
    </w:p>
    <w:p>
      <w:pPr>
        <w:pStyle w:val="ListParagraph"/>
        <w:numPr>
          <w:ilvl w:val="0"/>
          <w:numId w:val="2"/>
        </w:numPr>
        <w:spacing w:after="30" w:before="30"/>
      </w:pPr>
      <w:r>
        <w:rPr>
          <w:rFonts w:ascii="Arial" w:cs="Arial" w:eastAsia="Arial" w:hAnsi="Arial"/>
          <w:b w:val="false"/>
          <w:bCs w:val="false"/>
          <w:color w:val="444444"/>
          <w:sz w:val="19"/>
          <w:szCs w:val="19"/>
        </w:rPr>
        <w:t xml:space="preserve">Contributed to UI/UX design using Figma, working directly on wireframes and user flow prototypes.</w:t>
      </w:r>
    </w:p>
    <w:p>
      <w:pPr>
        <w:pStyle w:val="ListParagraph"/>
        <w:numPr>
          <w:ilvl w:val="0"/>
          <w:numId w:val="2"/>
        </w:numPr>
        <w:spacing w:after="30" w:before="30"/>
      </w:pPr>
      <w:r>
        <w:rPr>
          <w:rFonts w:ascii="Arial" w:cs="Arial" w:eastAsia="Arial" w:hAnsi="Arial"/>
          <w:b w:val="false"/>
          <w:bCs w:val="false"/>
          <w:color w:val="444444"/>
          <w:sz w:val="19"/>
          <w:szCs w:val="19"/>
        </w:rPr>
        <w:t xml:space="preserve">Supported testing efforts to identify and triage bugs before deployment, ensuring a stable product release.</w:t>
      </w:r>
    </w:p>
    <w:p>
      <w:pPr>
        <w:tabs>
          <w:tab w:val="right" w:pos="10080"/>
        </w:tabs>
        <w:spacing w:after="30" w:before="160"/>
      </w:pPr>
      <w:r>
        <w:rPr>
          <w:rFonts w:ascii="Arial" w:cs="Arial" w:eastAsia="Arial" w:hAnsi="Arial"/>
          <w:b/>
          <w:bCs/>
          <w:color w:val="1A1A2E"/>
          <w:sz w:val="21"/>
          <w:szCs w:val="21"/>
        </w:rPr>
        <w:t xml:space="preserve">Independent Study &amp; Skill Development</w:t>
      </w:r>
      <w:r>
        <w:rPr>
          <w:rFonts w:ascii="Arial" w:cs="Arial" w:eastAsia="Arial" w:hAnsi="Arial"/>
          <w:color w:val="666666"/>
          <w:sz w:val="20"/>
          <w:szCs w:val="20"/>
        </w:rPr>
        <w:t xml:space="preserve">  ·  </w:t>
      </w:r>
      <w:r>
        <w:rPr>
          <w:rFonts w:ascii="Arial" w:cs="Arial" w:eastAsia="Arial" w:hAnsi="Arial"/>
          <w:b w:val="false"/>
          <w:bCs w:val="false"/>
          <w:color w:val="1A56DB"/>
          <w:sz w:val="20"/>
          <w:szCs w:val="20"/>
        </w:rPr>
        <w:t xml:space="preserve">Self-directed</w:t>
      </w:r>
      <w:r>
        <w:rPr>
          <w:rFonts w:ascii="Arial" w:cs="Arial" w:eastAsia="Arial" w:hAnsi="Arial"/>
          <w:sz w:val="20"/>
          <w:szCs w:val="20"/>
        </w:rPr>
        <w:t xml:space="preserve">	</w:t>
      </w:r>
      <w:r>
        <w:rPr>
          <w:rFonts w:ascii="Arial" w:cs="Arial" w:eastAsia="Arial" w:hAnsi="Arial"/>
          <w:i/>
          <w:iCs/>
          <w:color w:val="666666"/>
          <w:sz w:val="18"/>
          <w:szCs w:val="18"/>
        </w:rPr>
        <w:t xml:space="preserve">Aug 2022 – Oct 2024</w:t>
      </w:r>
    </w:p>
    <w:p>
      <w:pPr>
        <w:spacing w:after="50" w:before="0"/>
      </w:pPr>
      <w:r>
        <w:rPr>
          <w:rFonts w:ascii="Arial" w:cs="Arial" w:eastAsia="Arial" w:hAnsi="Arial"/>
          <w:i/>
          <w:iCs/>
          <w:color w:val="666666"/>
          <w:sz w:val="18"/>
          <w:szCs w:val="18"/>
        </w:rPr>
        <w:t xml:space="preserve">Continuous learning period focused on frontend development fundamentals and modern tooling.</w:t>
      </w:r>
    </w:p>
    <w:p>
      <w:pPr>
        <w:pStyle w:val="ListParagraph"/>
        <w:numPr>
          <w:ilvl w:val="0"/>
          <w:numId w:val="2"/>
        </w:numPr>
        <w:spacing w:after="30" w:before="30"/>
      </w:pPr>
      <w:r>
        <w:rPr>
          <w:rFonts w:ascii="Arial" w:cs="Arial" w:eastAsia="Arial" w:hAnsi="Arial"/>
          <w:b w:val="false"/>
          <w:bCs w:val="false"/>
          <w:color w:val="444444"/>
          <w:sz w:val="19"/>
          <w:szCs w:val="19"/>
        </w:rPr>
        <w:t xml:space="preserve">Completed the Scrimba Frontend Developer Certification (13 modules) covering HTML5, CSS3, JavaScript, React, and APIs — each module assessed through project-based work.</w:t>
      </w:r>
    </w:p>
    <w:p>
      <w:pPr>
        <w:pStyle w:val="ListParagraph"/>
        <w:numPr>
          <w:ilvl w:val="0"/>
          <w:numId w:val="2"/>
        </w:numPr>
        <w:spacing w:after="30" w:before="30"/>
      </w:pPr>
      <w:r>
        <w:rPr>
          <w:rFonts w:ascii="Arial" w:cs="Arial" w:eastAsia="Arial" w:hAnsi="Arial"/>
          <w:b w:val="false"/>
          <w:bCs w:val="false"/>
          <w:color w:val="444444"/>
          <w:sz w:val="19"/>
          <w:szCs w:val="19"/>
        </w:rPr>
        <w:t xml:space="preserve">Built personal projects to reinforce concepts and explore component architecture, responsive design, and API integration.</w:t>
      </w:r>
    </w:p>
    <w:p>
      <w:pPr>
        <w:spacing w:after="0" w:before="140"/>
      </w:pPr>
    </w:p>
    <w:p>
      <w:pPr>
        <w:pBdr>
          <w:bottom w:val="single" w:color="1A56DB" w:sz="8" w:space="4"/>
        </w:pBdr>
        <w:spacing w:after="60" w:before="280"/>
      </w:pPr>
      <w:r>
        <w:rPr>
          <w:rFonts w:ascii="Arial" w:cs="Arial" w:eastAsia="Arial" w:hAnsi="Arial"/>
          <w:b/>
          <w:bCs/>
          <w:color w:val="1A56DB"/>
          <w:sz w:val="22"/>
          <w:szCs w:val="22"/>
        </w:rPr>
        <w:t xml:space="preserve">PROJECTS</w:t>
      </w:r>
    </w:p>
    <w:p>
      <w:pPr>
        <w:spacing w:after="30" w:before="160"/>
      </w:pPr>
      <w:r>
        <w:rPr>
          <w:rFonts w:ascii="Arial" w:cs="Arial" w:eastAsia="Arial" w:hAnsi="Arial"/>
          <w:b/>
          <w:bCs/>
          <w:color w:val="1A1A2E"/>
          <w:sz w:val="21"/>
          <w:szCs w:val="21"/>
        </w:rPr>
        <w:t xml:space="preserve">Movie Rating App</w:t>
      </w:r>
      <w:r>
        <w:rPr>
          <w:rFonts w:ascii="Arial" w:cs="Arial" w:eastAsia="Arial" w:hAnsi="Arial"/>
          <w:i/>
          <w:iCs/>
          <w:color w:val="666666"/>
          <w:sz w:val="18"/>
          <w:szCs w:val="18"/>
        </w:rPr>
        <w:t xml:space="preserve">  ·  Full-Stack Web Application  ·  In Development</w:t>
      </w:r>
    </w:p>
    <w:p>
      <w:pPr>
        <w:pStyle w:val="ListParagraph"/>
        <w:numPr>
          <w:ilvl w:val="0"/>
          <w:numId w:val="2"/>
        </w:numPr>
        <w:spacing w:after="30" w:before="30"/>
      </w:pPr>
      <w:r>
        <w:rPr>
          <w:rFonts w:ascii="Arial" w:cs="Arial" w:eastAsia="Arial" w:hAnsi="Arial"/>
          <w:b w:val="false"/>
          <w:bCs w:val="false"/>
          <w:color w:val="444444"/>
          <w:sz w:val="19"/>
          <w:szCs w:val="19"/>
        </w:rPr>
        <w:t xml:space="preserve">Building a full-stack movie rating application using Next.js, Prisma ORM, and Neon (PostgreSQL) — expanding beyond frontend into database-driven, server-side development.</w:t>
      </w:r>
    </w:p>
    <w:p>
      <w:pPr>
        <w:pStyle w:val="ListParagraph"/>
        <w:numPr>
          <w:ilvl w:val="0"/>
          <w:numId w:val="2"/>
        </w:numPr>
        <w:spacing w:after="30" w:before="30"/>
      </w:pPr>
      <w:r>
        <w:rPr>
          <w:rFonts w:ascii="Arial" w:cs="Arial" w:eastAsia="Arial" w:hAnsi="Arial"/>
          <w:b w:val="false"/>
          <w:bCs w:val="false"/>
          <w:color w:val="444444"/>
          <w:sz w:val="19"/>
          <w:szCs w:val="19"/>
        </w:rPr>
        <w:t xml:space="preserve">Implemented user-facing features including movie search, ratings, and dynamic data rendering from a serverless PostgreSQL database.</w:t>
      </w:r>
    </w:p>
    <w:p>
      <w:pPr>
        <w:spacing w:after="40" w:before="30"/>
      </w:pPr>
      <w:r>
        <w:rPr>
          <w:rFonts w:ascii="Arial" w:cs="Arial" w:eastAsia="Arial" w:hAnsi="Arial"/>
          <w:b/>
          <w:bCs/>
          <w:color w:val="444444"/>
          <w:sz w:val="18"/>
          <w:szCs w:val="18"/>
        </w:rPr>
        <w:t xml:space="preserve">GitHub: </w:t>
      </w:r>
      <w:r>
        <w:rPr>
          <w:rFonts w:ascii="Arial" w:cs="Arial" w:eastAsia="Arial" w:hAnsi="Arial"/>
          <w:color w:val="1A56DB"/>
          <w:sz w:val="18"/>
          <w:szCs w:val="18"/>
        </w:rPr>
        <w:t xml:space="preserve">github.com/mariamALLI/movies-rating-app</w:t>
      </w:r>
    </w:p>
    <w:p>
      <w:pPr>
        <w:spacing w:after="30" w:before="160"/>
      </w:pPr>
      <w:r>
        <w:rPr>
          <w:rFonts w:ascii="Arial" w:cs="Arial" w:eastAsia="Arial" w:hAnsi="Arial"/>
          <w:b/>
          <w:bCs/>
          <w:color w:val="1A1A2E"/>
          <w:sz w:val="21"/>
          <w:szCs w:val="21"/>
        </w:rPr>
        <w:t xml:space="preserve">Frontend Mentor Challenge Projects</w:t>
      </w:r>
      <w:r>
        <w:rPr>
          <w:rFonts w:ascii="Arial" w:cs="Arial" w:eastAsia="Arial" w:hAnsi="Arial"/>
          <w:i/>
          <w:iCs/>
          <w:color w:val="666666"/>
          <w:sz w:val="18"/>
          <w:szCs w:val="18"/>
        </w:rPr>
        <w:t xml:space="preserve">  ·  Portfolio Builds</w:t>
      </w:r>
    </w:p>
    <w:p>
      <w:pPr>
        <w:pStyle w:val="ListParagraph"/>
        <w:numPr>
          <w:ilvl w:val="0"/>
          <w:numId w:val="2"/>
        </w:numPr>
        <w:spacing w:after="30" w:before="30"/>
      </w:pPr>
      <w:r>
        <w:rPr>
          <w:rFonts w:ascii="Arial" w:cs="Arial" w:eastAsia="Arial" w:hAnsi="Arial"/>
          <w:b w:val="false"/>
          <w:bCs w:val="false"/>
          <w:color w:val="444444"/>
          <w:sz w:val="19"/>
          <w:szCs w:val="19"/>
        </w:rPr>
        <w:t xml:space="preserve">Completed multiple UI challenge projects using React and Tailwind CSS, sharpening component architecture and responsive design skills.</w:t>
      </w:r>
    </w:p>
    <w:p>
      <w:pPr>
        <w:pStyle w:val="ListParagraph"/>
        <w:numPr>
          <w:ilvl w:val="0"/>
          <w:numId w:val="2"/>
        </w:numPr>
        <w:spacing w:after="30" w:before="30"/>
      </w:pPr>
      <w:r>
        <w:rPr>
          <w:rFonts w:ascii="Arial" w:cs="Arial" w:eastAsia="Arial" w:hAnsi="Arial"/>
          <w:b w:val="false"/>
          <w:bCs w:val="false"/>
          <w:color w:val="444444"/>
          <w:sz w:val="19"/>
          <w:szCs w:val="19"/>
        </w:rPr>
        <w:t xml:space="preserve">Received community feedback via Discord, iterating on designs to meet professional quality standards.</w:t>
      </w:r>
    </w:p>
    <w:p>
      <w:pPr>
        <w:spacing w:after="0" w:before="140"/>
      </w:pPr>
    </w:p>
    <w:p>
      <w:pPr>
        <w:pBdr>
          <w:bottom w:val="single" w:color="1A56DB" w:sz="8" w:space="4"/>
        </w:pBdr>
        <w:spacing w:after="60" w:before="280"/>
      </w:pPr>
      <w:r>
        <w:rPr>
          <w:rFonts w:ascii="Arial" w:cs="Arial" w:eastAsia="Arial" w:hAnsi="Arial"/>
          <w:b/>
          <w:bCs/>
          <w:color w:val="1A56DB"/>
          <w:sz w:val="22"/>
          <w:szCs w:val="22"/>
        </w:rPr>
        <w:t xml:space="preserve">EDUCATION &amp; CERTIFICATIONS</w:t>
      </w:r>
    </w:p>
    <w:p>
      <w:pPr>
        <w:tabs>
          <w:tab w:val="right" w:pos="10080"/>
        </w:tabs>
        <w:spacing w:after="20" w:before="140"/>
      </w:pPr>
      <w:r>
        <w:rPr>
          <w:rFonts w:ascii="Arial" w:cs="Arial" w:eastAsia="Arial" w:hAnsi="Arial"/>
          <w:b/>
          <w:bCs/>
          <w:color w:val="1A1A2E"/>
          <w:sz w:val="20"/>
          <w:szCs w:val="20"/>
        </w:rPr>
        <w:t xml:space="preserve">Diploma, Frontend Engineering</w:t>
      </w:r>
      <w:r>
        <w:rPr>
          <w:rFonts w:ascii="Arial" w:cs="Arial" w:eastAsia="Arial" w:hAnsi="Arial"/>
          <w:sz w:val="20"/>
          <w:szCs w:val="20"/>
        </w:rPr>
        <w:t xml:space="preserve">	</w:t>
      </w:r>
      <w:r>
        <w:rPr>
          <w:rFonts w:ascii="Arial" w:cs="Arial" w:eastAsia="Arial" w:hAnsi="Arial"/>
          <w:i/>
          <w:iCs/>
          <w:color w:val="666666"/>
          <w:sz w:val="18"/>
          <w:szCs w:val="18"/>
        </w:rPr>
        <w:t xml:space="preserve">Nov 2024 – Nov 2025</w:t>
      </w:r>
    </w:p>
    <w:p>
      <w:pPr>
        <w:spacing w:after="40" w:before="0"/>
      </w:pPr>
      <w:r>
        <w:rPr>
          <w:rFonts w:ascii="Arial" w:cs="Arial" w:eastAsia="Arial" w:hAnsi="Arial"/>
          <w:color w:val="1A56DB"/>
          <w:sz w:val="19"/>
          <w:szCs w:val="19"/>
        </w:rPr>
        <w:t xml:space="preserve">AltSchool Africa</w:t>
      </w:r>
    </w:p>
    <w:p>
      <w:pPr>
        <w:tabs>
          <w:tab w:val="right" w:pos="10080"/>
        </w:tabs>
        <w:spacing w:after="20" w:before="140"/>
      </w:pPr>
      <w:r>
        <w:rPr>
          <w:rFonts w:ascii="Arial" w:cs="Arial" w:eastAsia="Arial" w:hAnsi="Arial"/>
          <w:b/>
          <w:bCs/>
          <w:color w:val="1A1A2E"/>
          <w:sz w:val="20"/>
          <w:szCs w:val="20"/>
        </w:rPr>
        <w:t xml:space="preserve">Frontend Developer Certification (13 modules)</w:t>
      </w:r>
      <w:r>
        <w:rPr>
          <w:rFonts w:ascii="Arial" w:cs="Arial" w:eastAsia="Arial" w:hAnsi="Arial"/>
          <w:sz w:val="20"/>
          <w:szCs w:val="20"/>
        </w:rPr>
        <w:t xml:space="preserve">	</w:t>
      </w:r>
      <w:r>
        <w:rPr>
          <w:rFonts w:ascii="Arial" w:cs="Arial" w:eastAsia="Arial" w:hAnsi="Arial"/>
          <w:i/>
          <w:iCs/>
          <w:color w:val="666666"/>
          <w:sz w:val="18"/>
          <w:szCs w:val="18"/>
        </w:rPr>
        <w:t xml:space="preserve">Oct 2022 – Oct 2024</w:t>
      </w:r>
    </w:p>
    <w:p>
      <w:pPr>
        <w:spacing w:after="40" w:before="0"/>
      </w:pPr>
      <w:r>
        <w:rPr>
          <w:rFonts w:ascii="Arial" w:cs="Arial" w:eastAsia="Arial" w:hAnsi="Arial"/>
          <w:color w:val="1A56DB"/>
          <w:sz w:val="19"/>
          <w:szCs w:val="19"/>
        </w:rPr>
        <w:t xml:space="preserve">Scrimba</w:t>
      </w:r>
    </w:p>
    <w:p>
      <w:pPr>
        <w:spacing w:after="60" w:before="0"/>
      </w:pPr>
      <w:r>
        <w:rPr>
          <w:rFonts w:ascii="Arial" w:cs="Arial" w:eastAsia="Arial" w:hAnsi="Arial"/>
          <w:i/>
          <w:iCs/>
          <w:color w:val="666666"/>
          <w:sz w:val="18"/>
          <w:szCs w:val="18"/>
        </w:rPr>
        <w:t xml:space="preserve">Covers HTML5, CSS3, JavaScript, React, APIs, and code review — each module includes multiple project-based assessments.</w:t>
      </w:r>
    </w:p>
    <w:p>
      <w:pPr>
        <w:tabs>
          <w:tab w:val="right" w:pos="10080"/>
        </w:tabs>
        <w:spacing w:after="20" w:before="140"/>
      </w:pPr>
      <w:r>
        <w:rPr>
          <w:rFonts w:ascii="Arial" w:cs="Arial" w:eastAsia="Arial" w:hAnsi="Arial"/>
          <w:b/>
          <w:bCs/>
          <w:color w:val="1A1A2E"/>
          <w:sz w:val="20"/>
          <w:szCs w:val="20"/>
        </w:rPr>
        <w:t xml:space="preserve">MSc Public Health (Merit)</w:t>
      </w:r>
      <w:r>
        <w:rPr>
          <w:rFonts w:ascii="Arial" w:cs="Arial" w:eastAsia="Arial" w:hAnsi="Arial"/>
          <w:sz w:val="20"/>
          <w:szCs w:val="20"/>
        </w:rPr>
        <w:t xml:space="preserve">	</w:t>
      </w:r>
      <w:r>
        <w:rPr>
          <w:rFonts w:ascii="Arial" w:cs="Arial" w:eastAsia="Arial" w:hAnsi="Arial"/>
          <w:i/>
          <w:iCs/>
          <w:color w:val="666666"/>
          <w:sz w:val="18"/>
          <w:szCs w:val="18"/>
        </w:rPr>
        <w:t xml:space="preserve"/>
      </w:r>
    </w:p>
    <w:p>
      <w:pPr>
        <w:spacing w:after="40" w:before="0"/>
      </w:pPr>
      <w:r>
        <w:rPr>
          <w:rFonts w:ascii="Arial" w:cs="Arial" w:eastAsia="Arial" w:hAnsi="Arial"/>
          <w:color w:val="1A56DB"/>
          <w:sz w:val="19"/>
          <w:szCs w:val="19"/>
        </w:rPr>
        <w:t xml:space="preserve">Anglia Ruskin University</w:t>
      </w:r>
    </w:p>
    <w:p>
      <w:pPr>
        <w:tabs>
          <w:tab w:val="right" w:pos="10080"/>
        </w:tabs>
        <w:spacing w:after="20" w:before="140"/>
      </w:pPr>
      <w:r>
        <w:rPr>
          <w:rFonts w:ascii="Arial" w:cs="Arial" w:eastAsia="Arial" w:hAnsi="Arial"/>
          <w:b/>
          <w:bCs/>
          <w:color w:val="1A1A2E"/>
          <w:sz w:val="20"/>
          <w:szCs w:val="20"/>
        </w:rPr>
        <w:t xml:space="preserve">BSc Biochemistry (2.2)</w:t>
      </w:r>
      <w:r>
        <w:rPr>
          <w:rFonts w:ascii="Arial" w:cs="Arial" w:eastAsia="Arial" w:hAnsi="Arial"/>
          <w:sz w:val="20"/>
          <w:szCs w:val="20"/>
        </w:rPr>
        <w:t xml:space="preserve">	</w:t>
      </w:r>
      <w:r>
        <w:rPr>
          <w:rFonts w:ascii="Arial" w:cs="Arial" w:eastAsia="Arial" w:hAnsi="Arial"/>
          <w:i/>
          <w:iCs/>
          <w:color w:val="666666"/>
          <w:sz w:val="18"/>
          <w:szCs w:val="18"/>
        </w:rPr>
        <w:t xml:space="preserve"/>
      </w:r>
    </w:p>
    <w:p>
      <w:pPr>
        <w:spacing w:after="40" w:before="0"/>
      </w:pPr>
      <w:r>
        <w:rPr>
          <w:rFonts w:ascii="Arial" w:cs="Arial" w:eastAsia="Arial" w:hAnsi="Arial"/>
          <w:color w:val="1A56DB"/>
          <w:sz w:val="19"/>
          <w:szCs w:val="19"/>
        </w:rPr>
        <w:t xml:space="preserve">University of Ilorin</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2026-04-02T11:44:18.098Z</dcterms:created>
  <dcterms:modified xsi:type="dcterms:W3CDTF">2026-04-02T11:44:18.099Z</dcterms:modified>
</cp:coreProperties>
</file>

<file path=docProps/custom.xml><?xml version="1.0" encoding="utf-8"?>
<Properties xmlns="http://schemas.openxmlformats.org/officeDocument/2006/custom-properties" xmlns:vt="http://schemas.openxmlformats.org/officeDocument/2006/docPropsVTypes"/>
</file>