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1E385" w14:textId="77777777" w:rsidR="00122519" w:rsidRPr="004B7E02" w:rsidRDefault="00000000" w:rsidP="004B7E02">
      <w:pPr>
        <w:pStyle w:val="Ttulo"/>
        <w:numPr>
          <w:ilvl w:val="5"/>
          <w:numId w:val="1"/>
        </w:numPr>
        <w:spacing w:after="360"/>
        <w:rPr>
          <w:rFonts w:eastAsia="Tahoma"/>
          <w:sz w:val="20"/>
          <w:szCs w:val="20"/>
        </w:rPr>
      </w:pPr>
      <w:r w:rsidRPr="004B7E02">
        <w:rPr>
          <w:rFonts w:eastAsia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122519" w:rsidRPr="004B7E02" w14:paraId="6D0016B1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0B523D23" w14:textId="77777777" w:rsidR="00122519" w:rsidRPr="004B7E02" w:rsidRDefault="00000000" w:rsidP="004B7E02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4B7E02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122519" w:rsidRPr="004B7E02" w14:paraId="555C0F76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3773803C" w14:textId="77777777" w:rsidR="00122519" w:rsidRPr="004B7E02" w:rsidRDefault="00000000" w:rsidP="004B7E02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4B7E02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650B420E" w14:textId="77777777" w:rsidR="00122519" w:rsidRPr="004B7E02" w:rsidRDefault="00000000" w:rsidP="004B7E02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4B7E02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7BF1FF21" w14:textId="77777777" w:rsidR="00122519" w:rsidRPr="004B7E02" w:rsidRDefault="00000000" w:rsidP="004B7E02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4B7E02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0DD59259" w14:textId="77777777" w:rsidR="00122519" w:rsidRPr="004B7E02" w:rsidRDefault="00000000" w:rsidP="004B7E02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4B7E02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122519" w:rsidRPr="004B7E02" w14:paraId="20AD2712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47CA055F" w14:textId="77777777" w:rsidR="00122519" w:rsidRPr="004B7E02" w:rsidRDefault="00000000" w:rsidP="004B7E02">
            <w:pPr>
              <w:jc w:val="both"/>
              <w:rPr>
                <w:rFonts w:ascii="Arial" w:eastAsia="Tahoma" w:hAnsi="Arial" w:cs="Arial"/>
              </w:rPr>
            </w:pPr>
            <w:r w:rsidRPr="004B7E02">
              <w:rPr>
                <w:rFonts w:ascii="Arial" w:eastAsia="Tahoma" w:hAnsi="Arial" w:cs="Arial"/>
              </w:rPr>
              <w:t>32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2C3CEFBF" w14:textId="77777777" w:rsidR="00122519" w:rsidRPr="004B7E02" w:rsidRDefault="00000000" w:rsidP="004B7E02">
            <w:pPr>
              <w:jc w:val="both"/>
              <w:rPr>
                <w:rFonts w:ascii="Arial" w:eastAsia="Tahoma" w:hAnsi="Arial" w:cs="Arial"/>
              </w:rPr>
            </w:pPr>
            <w:r w:rsidRPr="004B7E02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38C62AE2" w14:textId="77777777" w:rsidR="00122519" w:rsidRPr="004B7E02" w:rsidRDefault="00000000" w:rsidP="004B7E02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 xml:space="preserve">Integración de </w:t>
            </w:r>
            <w:proofErr w:type="spellStart"/>
            <w:r w:rsidRPr="004B7E02">
              <w:rPr>
                <w:rFonts w:ascii="Arial" w:eastAsia="Arial" w:hAnsi="Arial" w:cs="Arial"/>
              </w:rPr>
              <w:t>Supabase</w:t>
            </w:r>
            <w:proofErr w:type="spellEnd"/>
            <w:r w:rsidRPr="004B7E02">
              <w:rPr>
                <w:rFonts w:ascii="Arial" w:eastAsia="Arial" w:hAnsi="Arial" w:cs="Arial"/>
              </w:rPr>
              <w:t xml:space="preserve"> y carga de datos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2567F84B" w14:textId="77777777" w:rsidR="00122519" w:rsidRPr="004B7E02" w:rsidRDefault="00000000" w:rsidP="004B7E02">
            <w:pPr>
              <w:jc w:val="both"/>
              <w:rPr>
                <w:rFonts w:ascii="Arial" w:eastAsia="Tahoma" w:hAnsi="Arial" w:cs="Arial"/>
              </w:rPr>
            </w:pPr>
            <w:r w:rsidRPr="004B7E02">
              <w:rPr>
                <w:rFonts w:ascii="Arial" w:eastAsia="Arial" w:hAnsi="Arial" w:cs="Arial"/>
              </w:rPr>
              <w:t>Nayadett Leyton</w:t>
            </w:r>
          </w:p>
        </w:tc>
      </w:tr>
      <w:tr w:rsidR="00122519" w:rsidRPr="004B7E02" w14:paraId="342F952D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DC09E81" w14:textId="77777777" w:rsidR="00122519" w:rsidRPr="004B7E02" w:rsidRDefault="00000000" w:rsidP="004B7E02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4B7E02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518D80D8" w14:textId="77777777" w:rsidR="00122519" w:rsidRPr="004B7E02" w:rsidRDefault="00000000" w:rsidP="004B7E02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4B7E02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3C94D156" w14:textId="77777777" w:rsidR="00122519" w:rsidRPr="004B7E02" w:rsidRDefault="00000000" w:rsidP="004B7E02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4B7E02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122519" w:rsidRPr="004B7E02" w14:paraId="7481E4E4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207ABD63" w14:textId="77777777" w:rsidR="00122519" w:rsidRPr="004B7E02" w:rsidRDefault="00000000" w:rsidP="004B7E02">
            <w:pPr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>27/05/2026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1FC030DF" w14:textId="77777777" w:rsidR="00122519" w:rsidRPr="004B7E02" w:rsidRDefault="00000000" w:rsidP="004B7E02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2B1F8D71" w14:textId="77777777" w:rsidR="00122519" w:rsidRPr="004B7E02" w:rsidRDefault="00000000" w:rsidP="004B7E02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3636EB8D" w14:textId="77777777" w:rsidR="00122519" w:rsidRPr="004B7E02" w:rsidRDefault="00122519" w:rsidP="004B7E02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122519" w:rsidRPr="004B7E02" w14:paraId="70C30673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F74946" w14:textId="77777777" w:rsidR="00122519" w:rsidRPr="004B7E02" w:rsidRDefault="00000000" w:rsidP="004B7E02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4B7E02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122519" w:rsidRPr="004B7E02" w14:paraId="60E36FE4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4DB6C15" w14:textId="77777777" w:rsidR="00122519" w:rsidRPr="004B7E02" w:rsidRDefault="00000000" w:rsidP="004B7E02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4B7E02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0CE104E" w14:textId="77777777" w:rsidR="00122519" w:rsidRPr="004B7E02" w:rsidRDefault="00000000" w:rsidP="004B7E02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4B7E02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C5486C2" w14:textId="77777777" w:rsidR="00122519" w:rsidRPr="004B7E02" w:rsidRDefault="00000000" w:rsidP="004B7E02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4B7E02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C29538" w14:textId="77777777" w:rsidR="00122519" w:rsidRPr="004B7E02" w:rsidRDefault="00000000" w:rsidP="004B7E02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4B7E02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122519" w:rsidRPr="004B7E02" w14:paraId="3BC7DFA7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4862E9" w14:textId="77777777" w:rsidR="00122519" w:rsidRPr="004B7E02" w:rsidRDefault="00000000" w:rsidP="004B7E0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073965" w14:textId="77777777" w:rsidR="00122519" w:rsidRPr="004B7E02" w:rsidRDefault="00000000" w:rsidP="004B7E0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31ACBC" w14:textId="77777777" w:rsidR="00122519" w:rsidRPr="004B7E02" w:rsidRDefault="00122519" w:rsidP="004B7E02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BC885A" w14:textId="77777777" w:rsidR="00122519" w:rsidRPr="004B7E02" w:rsidRDefault="00000000" w:rsidP="004B7E02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4B7E02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122519" w:rsidRPr="004B7E02" w14:paraId="1E2AC43F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DDBE647" w14:textId="77777777" w:rsidR="00122519" w:rsidRPr="004B7E02" w:rsidRDefault="00000000" w:rsidP="004B7E0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1E1F1C" w14:textId="77777777" w:rsidR="00122519" w:rsidRPr="004B7E02" w:rsidRDefault="00000000" w:rsidP="004B7E0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4B7E02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9C75F9" w14:textId="77777777" w:rsidR="00122519" w:rsidRPr="004B7E02" w:rsidRDefault="00122519" w:rsidP="004B7E02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66B497" w14:textId="77777777" w:rsidR="00122519" w:rsidRPr="004B7E02" w:rsidRDefault="00000000" w:rsidP="004B7E02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4B7E02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122519" w:rsidRPr="004B7E02" w14:paraId="009095D3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B771FC" w14:textId="77777777" w:rsidR="00122519" w:rsidRPr="004B7E02" w:rsidRDefault="00000000" w:rsidP="004B7E0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9CCD3A" w14:textId="77777777" w:rsidR="00122519" w:rsidRPr="004B7E02" w:rsidRDefault="00000000" w:rsidP="004B7E02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4B7E02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37A0D80" w14:textId="77777777" w:rsidR="00122519" w:rsidRPr="004B7E02" w:rsidRDefault="00122519" w:rsidP="004B7E02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64C2C3" w14:textId="77777777" w:rsidR="00122519" w:rsidRPr="004B7E02" w:rsidRDefault="00000000" w:rsidP="004B7E0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4B7E02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122519" w:rsidRPr="004B7E02" w14:paraId="3F932619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5D0711B" w14:textId="77777777" w:rsidR="00122519" w:rsidRPr="004B7E02" w:rsidRDefault="00122519" w:rsidP="004B7E0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8FEE27" w14:textId="77777777" w:rsidR="00122519" w:rsidRPr="004B7E02" w:rsidRDefault="00122519" w:rsidP="004B7E02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B02F32" w14:textId="77777777" w:rsidR="00122519" w:rsidRPr="004B7E02" w:rsidRDefault="00122519" w:rsidP="004B7E02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0F99FC" w14:textId="77777777" w:rsidR="00122519" w:rsidRPr="004B7E02" w:rsidRDefault="00122519" w:rsidP="004B7E02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0B2966DA" w14:textId="77777777" w:rsidR="00122519" w:rsidRPr="004B7E02" w:rsidRDefault="00122519" w:rsidP="004B7E02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122519" w:rsidRPr="004B7E02" w14:paraId="22202E48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4E5B5D89" w14:textId="77777777" w:rsidR="00122519" w:rsidRPr="004B7E02" w:rsidRDefault="00000000" w:rsidP="004B7E02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4B7E02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122519" w:rsidRPr="004B7E02" w14:paraId="32474A95" w14:textId="77777777">
        <w:trPr>
          <w:trHeight w:val="251"/>
        </w:trPr>
        <w:tc>
          <w:tcPr>
            <w:tcW w:w="10348" w:type="dxa"/>
          </w:tcPr>
          <w:p w14:paraId="479C4E02" w14:textId="77777777" w:rsidR="00122519" w:rsidRPr="004B7E02" w:rsidRDefault="00000000" w:rsidP="004B7E0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 xml:space="preserve">Durante la reunión se revisó la migración desde la base de datos local hacia la API de </w:t>
            </w:r>
            <w:proofErr w:type="spellStart"/>
            <w:r w:rsidRPr="004B7E02">
              <w:rPr>
                <w:rFonts w:ascii="Arial" w:eastAsia="Arial" w:hAnsi="Arial" w:cs="Arial"/>
              </w:rPr>
              <w:t>Supabase</w:t>
            </w:r>
            <w:proofErr w:type="spellEnd"/>
            <w:r w:rsidRPr="004B7E02">
              <w:rPr>
                <w:rFonts w:ascii="Arial" w:eastAsia="Arial" w:hAnsi="Arial" w:cs="Arial"/>
              </w:rPr>
              <w:t xml:space="preserve"> utilizada actualmente por el sistema. El equipo validó la correcta conexión entre </w:t>
            </w:r>
            <w:proofErr w:type="spellStart"/>
            <w:r w:rsidRPr="004B7E02">
              <w:rPr>
                <w:rFonts w:ascii="Arial" w:eastAsia="Arial" w:hAnsi="Arial" w:cs="Arial"/>
              </w:rPr>
              <w:t>backend</w:t>
            </w:r>
            <w:proofErr w:type="spellEnd"/>
            <w:r w:rsidRPr="004B7E02">
              <w:rPr>
                <w:rFonts w:ascii="Arial" w:eastAsia="Arial" w:hAnsi="Arial" w:cs="Arial"/>
              </w:rPr>
              <w:t xml:space="preserve"> y </w:t>
            </w:r>
            <w:proofErr w:type="spellStart"/>
            <w:r w:rsidRPr="004B7E02">
              <w:rPr>
                <w:rFonts w:ascii="Arial" w:eastAsia="Arial" w:hAnsi="Arial" w:cs="Arial"/>
              </w:rPr>
              <w:t>Supabase</w:t>
            </w:r>
            <w:proofErr w:type="spellEnd"/>
            <w:r w:rsidRPr="004B7E02">
              <w:rPr>
                <w:rFonts w:ascii="Arial" w:eastAsia="Arial" w:hAnsi="Arial" w:cs="Arial"/>
              </w:rPr>
              <w:t>, además de revisar la estructura de las tablas creadas para almacenar la información principal del proyecto.</w:t>
            </w:r>
          </w:p>
          <w:p w14:paraId="52697200" w14:textId="77777777" w:rsidR="00122519" w:rsidRPr="004B7E02" w:rsidRDefault="00000000" w:rsidP="004B7E02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 xml:space="preserve">Se confirmó la creación de las tablas carreras, </w:t>
            </w:r>
            <w:proofErr w:type="spellStart"/>
            <w:r w:rsidRPr="004B7E02">
              <w:rPr>
                <w:rFonts w:ascii="Arial" w:eastAsia="Arial" w:hAnsi="Arial" w:cs="Arial"/>
              </w:rPr>
              <w:t>carreras_sedes</w:t>
            </w:r>
            <w:proofErr w:type="spellEnd"/>
            <w:r w:rsidRPr="004B7E02">
              <w:rPr>
                <w:rFonts w:ascii="Arial" w:eastAsia="Arial" w:hAnsi="Arial" w:cs="Arial"/>
              </w:rPr>
              <w:t>, instituciones y sedes dentro de PostgreSQL. Finalmente, se realizó la carga de información utilizando un archivo Python encargado de automatizar la inserción de datos en la base de datos.</w:t>
            </w:r>
          </w:p>
        </w:tc>
      </w:tr>
    </w:tbl>
    <w:p w14:paraId="74051523" w14:textId="77777777" w:rsidR="00122519" w:rsidRPr="004B7E02" w:rsidRDefault="00122519" w:rsidP="004B7E02">
      <w:pPr>
        <w:jc w:val="both"/>
        <w:rPr>
          <w:rFonts w:ascii="Arial" w:hAnsi="Arial" w:cs="Arial"/>
        </w:rPr>
      </w:pPr>
    </w:p>
    <w:p w14:paraId="0208C5D9" w14:textId="77777777" w:rsidR="00122519" w:rsidRPr="004B7E02" w:rsidRDefault="00122519" w:rsidP="004B7E02">
      <w:pPr>
        <w:jc w:val="both"/>
        <w:rPr>
          <w:rFonts w:ascii="Arial" w:hAnsi="Arial" w:cs="Arial"/>
        </w:rPr>
      </w:pPr>
    </w:p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122519" w:rsidRPr="004B7E02" w14:paraId="3BBCC94F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9AB920" w14:textId="77777777" w:rsidR="00122519" w:rsidRPr="004B7E02" w:rsidRDefault="00000000" w:rsidP="004B7E02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4B7E02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122519" w:rsidRPr="004B7E02" w14:paraId="1A6C119A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83AD85" w14:textId="77777777" w:rsidR="00122519" w:rsidRPr="004B7E02" w:rsidRDefault="00000000" w:rsidP="004B7E02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4B7E02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A4AEA4" w14:textId="77777777" w:rsidR="00122519" w:rsidRPr="004B7E02" w:rsidRDefault="00000000" w:rsidP="004B7E02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4B7E02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7ACCB5EC" w14:textId="77777777" w:rsidR="00122519" w:rsidRPr="004B7E02" w:rsidRDefault="00122519" w:rsidP="004B7E02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122519" w:rsidRPr="004B7E02" w14:paraId="357BFC16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EEC05F4" w14:textId="77777777" w:rsidR="00122519" w:rsidRPr="004B7E02" w:rsidRDefault="00000000" w:rsidP="004B7E02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proofErr w:type="spellStart"/>
            <w:r w:rsidRPr="004B7E02">
              <w:rPr>
                <w:rFonts w:ascii="Arial" w:eastAsia="Arial" w:hAnsi="Arial" w:cs="Arial"/>
              </w:rPr>
              <w:t>SupaBase</w:t>
            </w:r>
            <w:proofErr w:type="spellEnd"/>
            <w:r w:rsidRPr="004B7E02">
              <w:rPr>
                <w:rFonts w:ascii="Arial" w:eastAsia="Arial" w:hAnsi="Arial" w:cs="Arial"/>
              </w:rPr>
              <w:tab/>
            </w:r>
            <w:r w:rsidRPr="004B7E02">
              <w:rPr>
                <w:rFonts w:ascii="Arial" w:eastAsia="Arial" w:hAnsi="Arial" w:cs="Arial"/>
              </w:rPr>
              <w:tab/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FAD46A4" w14:textId="77777777" w:rsidR="00122519" w:rsidRPr="004B7E02" w:rsidRDefault="00000000" w:rsidP="004B7E02">
            <w:pPr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 xml:space="preserve">Se acuerda utilizar </w:t>
            </w:r>
            <w:proofErr w:type="spellStart"/>
            <w:r w:rsidRPr="004B7E02">
              <w:rPr>
                <w:rFonts w:ascii="Arial" w:eastAsia="Arial" w:hAnsi="Arial" w:cs="Arial"/>
              </w:rPr>
              <w:t>Supabase</w:t>
            </w:r>
            <w:proofErr w:type="spellEnd"/>
            <w:r w:rsidRPr="004B7E02">
              <w:rPr>
                <w:rFonts w:ascii="Arial" w:eastAsia="Arial" w:hAnsi="Arial" w:cs="Arial"/>
              </w:rPr>
              <w:t xml:space="preserve"> como solución principal de persistencia </w:t>
            </w:r>
          </w:p>
        </w:tc>
      </w:tr>
      <w:tr w:rsidR="00122519" w:rsidRPr="004B7E02" w14:paraId="0E741F24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082B13B" w14:textId="77777777" w:rsidR="00122519" w:rsidRPr="004B7E02" w:rsidRDefault="00000000" w:rsidP="004B7E02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 xml:space="preserve">Base de datos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D60B15" w14:textId="77777777" w:rsidR="00122519" w:rsidRPr="004B7E02" w:rsidRDefault="00000000" w:rsidP="004B7E02">
            <w:pPr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 xml:space="preserve">Se acuerda mantener la estructura relacional implementada </w:t>
            </w:r>
          </w:p>
        </w:tc>
      </w:tr>
      <w:tr w:rsidR="00122519" w:rsidRPr="004B7E02" w14:paraId="381F8C5A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DB5AE2" w14:textId="77777777" w:rsidR="00122519" w:rsidRPr="004B7E02" w:rsidRDefault="00000000" w:rsidP="004B7E02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>Carga de datos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53A496C" w14:textId="43A40D51" w:rsidR="00122519" w:rsidRPr="004B7E02" w:rsidRDefault="00000000" w:rsidP="004B7E02">
            <w:pPr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 xml:space="preserve">Se acuerda automatizar futuras cargas mediante scripts </w:t>
            </w:r>
            <w:r w:rsidR="004B7E02" w:rsidRPr="004B7E02">
              <w:rPr>
                <w:rFonts w:ascii="Arial" w:eastAsia="Arial" w:hAnsi="Arial" w:cs="Arial"/>
              </w:rPr>
              <w:t>Python.</w:t>
            </w:r>
          </w:p>
        </w:tc>
      </w:tr>
    </w:tbl>
    <w:p w14:paraId="2D58238D" w14:textId="77777777" w:rsidR="00122519" w:rsidRPr="004B7E02" w:rsidRDefault="00000000" w:rsidP="004B7E02">
      <w:pPr>
        <w:numPr>
          <w:ilvl w:val="5"/>
          <w:numId w:val="1"/>
        </w:numPr>
        <w:jc w:val="both"/>
        <w:rPr>
          <w:rFonts w:ascii="Arial" w:hAnsi="Arial" w:cs="Arial"/>
        </w:rPr>
      </w:pPr>
      <w:r w:rsidRPr="004B7E02">
        <w:rPr>
          <w:rFonts w:ascii="Arial" w:hAnsi="Arial" w:cs="Arial"/>
        </w:rPr>
        <w:br w:type="page"/>
      </w:r>
    </w:p>
    <w:p w14:paraId="29589D4F" w14:textId="77777777" w:rsidR="00122519" w:rsidRPr="004B7E02" w:rsidRDefault="00122519" w:rsidP="004B7E02">
      <w:pPr>
        <w:numPr>
          <w:ilvl w:val="5"/>
          <w:numId w:val="1"/>
        </w:numPr>
        <w:jc w:val="both"/>
        <w:rPr>
          <w:rFonts w:ascii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122519" w:rsidRPr="004B7E02" w14:paraId="1FAD97BA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97A54F" w14:textId="77777777" w:rsidR="00122519" w:rsidRPr="004B7E02" w:rsidRDefault="00000000" w:rsidP="004B7E02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4B7E02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122519" w:rsidRPr="004B7E02" w14:paraId="5B058106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A26DBF" w14:textId="77777777" w:rsidR="00122519" w:rsidRPr="004B7E02" w:rsidRDefault="00000000" w:rsidP="004B7E02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4B7E02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59148D" w14:textId="77777777" w:rsidR="00122519" w:rsidRPr="004B7E02" w:rsidRDefault="00000000" w:rsidP="004B7E02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4B7E02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7628BD" w14:textId="77777777" w:rsidR="00122519" w:rsidRPr="004B7E02" w:rsidRDefault="00000000" w:rsidP="004B7E02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4B7E02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122519" w:rsidRPr="004B7E02" w14:paraId="41FFF470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339D04" w14:textId="77777777" w:rsidR="00122519" w:rsidRPr="004B7E02" w:rsidRDefault="00000000" w:rsidP="004B7E0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 xml:space="preserve">Validar integridad de datos cargados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1B9A7D" w14:textId="77777777" w:rsidR="00122519" w:rsidRPr="004B7E02" w:rsidRDefault="00000000" w:rsidP="004B7E0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>26-05-2026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0286F2" w14:textId="77777777" w:rsidR="00122519" w:rsidRPr="004B7E02" w:rsidRDefault="00000000" w:rsidP="004B7E0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>N.L.</w:t>
            </w:r>
          </w:p>
        </w:tc>
      </w:tr>
      <w:tr w:rsidR="00122519" w:rsidRPr="004B7E02" w14:paraId="7385C008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35156B7" w14:textId="77777777" w:rsidR="00122519" w:rsidRPr="004B7E02" w:rsidRDefault="00000000" w:rsidP="004B7E0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 xml:space="preserve">Revisar relaciones entre tablas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785EC8" w14:textId="77777777" w:rsidR="00122519" w:rsidRPr="004B7E02" w:rsidRDefault="00000000" w:rsidP="004B7E0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>27-05-2026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D8F041" w14:textId="77777777" w:rsidR="00122519" w:rsidRPr="004B7E02" w:rsidRDefault="00000000" w:rsidP="004B7E0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>M.M.</w:t>
            </w:r>
          </w:p>
        </w:tc>
      </w:tr>
      <w:tr w:rsidR="00122519" w:rsidRPr="004B7E02" w14:paraId="2A61D0A2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24EB9D" w14:textId="77777777" w:rsidR="00122519" w:rsidRPr="004B7E02" w:rsidRDefault="00000000" w:rsidP="004B7E0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 xml:space="preserve">Documentar proceso de carga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6FD7DA" w14:textId="77777777" w:rsidR="00122519" w:rsidRPr="004B7E02" w:rsidRDefault="00000000" w:rsidP="004B7E0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>27-05-2026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B89CBD" w14:textId="77777777" w:rsidR="00122519" w:rsidRPr="004B7E02" w:rsidRDefault="00000000" w:rsidP="004B7E02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>L.F.</w:t>
            </w:r>
          </w:p>
        </w:tc>
      </w:tr>
    </w:tbl>
    <w:p w14:paraId="058DA5C1" w14:textId="77777777" w:rsidR="00122519" w:rsidRPr="004B7E02" w:rsidRDefault="00000000" w:rsidP="004B7E02">
      <w:pPr>
        <w:numPr>
          <w:ilvl w:val="2"/>
          <w:numId w:val="1"/>
        </w:numPr>
        <w:jc w:val="both"/>
        <w:rPr>
          <w:rFonts w:ascii="Arial" w:hAnsi="Arial" w:cs="Arial"/>
        </w:rPr>
      </w:pPr>
      <w:r w:rsidRPr="004B7E02">
        <w:rPr>
          <w:rFonts w:ascii="Arial" w:hAnsi="Arial" w:cs="Arial"/>
        </w:rPr>
        <w:br/>
      </w:r>
      <w:r w:rsidRPr="004B7E02">
        <w:rPr>
          <w:rFonts w:ascii="Arial" w:hAnsi="Arial" w:cs="Arial"/>
        </w:rP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122519" w:rsidRPr="004B7E02" w14:paraId="326D90D0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261C9ADB" w14:textId="77777777" w:rsidR="00122519" w:rsidRPr="004B7E02" w:rsidRDefault="00000000" w:rsidP="004B7E02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4B7E02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122519" w:rsidRPr="004B7E02" w14:paraId="69FDF253" w14:textId="77777777">
        <w:trPr>
          <w:trHeight w:val="1594"/>
        </w:trPr>
        <w:tc>
          <w:tcPr>
            <w:tcW w:w="10348" w:type="dxa"/>
          </w:tcPr>
          <w:p w14:paraId="30593974" w14:textId="77777777" w:rsidR="00122519" w:rsidRPr="004B7E02" w:rsidRDefault="00000000" w:rsidP="004B7E02">
            <w:pPr>
              <w:jc w:val="both"/>
              <w:rPr>
                <w:rFonts w:ascii="Arial" w:eastAsia="Arial" w:hAnsi="Arial" w:cs="Arial"/>
              </w:rPr>
            </w:pPr>
            <w:r w:rsidRPr="004B7E02">
              <w:rPr>
                <w:rFonts w:ascii="Arial" w:eastAsia="Arial" w:hAnsi="Arial" w:cs="Arial"/>
              </w:rPr>
              <w:t xml:space="preserve">La migración hacia </w:t>
            </w:r>
            <w:proofErr w:type="spellStart"/>
            <w:r w:rsidRPr="004B7E02">
              <w:rPr>
                <w:rFonts w:ascii="Arial" w:eastAsia="Arial" w:hAnsi="Arial" w:cs="Arial"/>
              </w:rPr>
              <w:t>Supabase</w:t>
            </w:r>
            <w:proofErr w:type="spellEnd"/>
            <w:r w:rsidRPr="004B7E02">
              <w:rPr>
                <w:rFonts w:ascii="Arial" w:eastAsia="Arial" w:hAnsi="Arial" w:cs="Arial"/>
              </w:rPr>
              <w:t xml:space="preserve"> permitió mejorar la centralización y acceso a la información del sistema. </w:t>
            </w:r>
          </w:p>
        </w:tc>
      </w:tr>
    </w:tbl>
    <w:p w14:paraId="4E465C87" w14:textId="77777777" w:rsidR="00122519" w:rsidRPr="004B7E02" w:rsidRDefault="00122519" w:rsidP="004B7E02">
      <w:pPr>
        <w:numPr>
          <w:ilvl w:val="5"/>
          <w:numId w:val="1"/>
        </w:numPr>
        <w:jc w:val="both"/>
        <w:rPr>
          <w:rFonts w:ascii="Arial" w:hAnsi="Arial" w:cs="Arial"/>
        </w:rPr>
      </w:pPr>
    </w:p>
    <w:sectPr w:rsidR="00122519" w:rsidRPr="004B7E0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6EC4E" w14:textId="77777777" w:rsidR="00666753" w:rsidRDefault="00666753">
      <w:r>
        <w:separator/>
      </w:r>
    </w:p>
  </w:endnote>
  <w:endnote w:type="continuationSeparator" w:id="0">
    <w:p w14:paraId="1DD9FAEB" w14:textId="77777777" w:rsidR="00666753" w:rsidRDefault="00666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C5AE661-B7E7-48C4-B481-2DAF78278B86}"/>
    <w:embedBold r:id="rId2" w:fontKey="{338F0C89-3576-4DD2-8635-08C27B5FBEB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DDD367B-8685-4F55-BDB6-050D25C7C5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25B35CA-E395-4862-A47E-BED7E2C1FC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BF39" w14:textId="77777777" w:rsidR="00122519" w:rsidRDefault="00122519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C495D" w14:textId="77777777" w:rsidR="00122519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6E82674" wp14:editId="1317F4DA">
              <wp:simplePos x="0" y="0"/>
              <wp:positionH relativeFrom="column">
                <wp:posOffset>-42527</wp:posOffset>
              </wp:positionH>
              <wp:positionV relativeFrom="paragraph">
                <wp:posOffset>-91421</wp:posOffset>
              </wp:positionV>
              <wp:extent cx="107950" cy="10795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-42527</wp:posOffset>
              </wp:positionH>
              <wp:positionV relativeFrom="paragraph">
                <wp:posOffset>-91421</wp:posOffset>
              </wp:positionV>
              <wp:extent cx="107950" cy="1079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07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8CF38" w14:textId="77777777" w:rsidR="00122519" w:rsidRDefault="00122519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80CFF" w14:textId="77777777" w:rsidR="00666753" w:rsidRDefault="00666753">
      <w:r>
        <w:separator/>
      </w:r>
    </w:p>
  </w:footnote>
  <w:footnote w:type="continuationSeparator" w:id="0">
    <w:p w14:paraId="473951BE" w14:textId="77777777" w:rsidR="00666753" w:rsidRDefault="006667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7B000" w14:textId="77777777" w:rsidR="00122519" w:rsidRDefault="00122519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EF1B2" w14:textId="77777777" w:rsidR="00122519" w:rsidRDefault="00000000">
    <w:r>
      <w:rPr>
        <w:noProof/>
      </w:rPr>
      <w:drawing>
        <wp:inline distT="0" distB="0" distL="0" distR="0" wp14:anchorId="4F7CD94C" wp14:editId="03A909C3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F8B1334" w14:textId="77777777" w:rsidR="00122519" w:rsidRDefault="00122519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122519" w14:paraId="4D43244F" w14:textId="77777777">
      <w:tc>
        <w:tcPr>
          <w:tcW w:w="4536" w:type="dxa"/>
        </w:tcPr>
        <w:p w14:paraId="556C8E0D" w14:textId="77777777" w:rsidR="00122519" w:rsidRDefault="00122519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40927299" w14:textId="77777777" w:rsidR="00122519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4B7E02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4B7E02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23D4C48A" w14:textId="77777777" w:rsidR="00122519" w:rsidRDefault="0012251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C59B9" w14:textId="77777777" w:rsidR="00122519" w:rsidRDefault="00122519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45C"/>
    <w:multiLevelType w:val="multilevel"/>
    <w:tmpl w:val="69903EDE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661540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519"/>
    <w:rsid w:val="00122519"/>
    <w:rsid w:val="004B7E02"/>
    <w:rsid w:val="00666753"/>
    <w:rsid w:val="00F7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70CC7"/>
  <w15:docId w15:val="{DED1F792-FA48-401B-808B-D835511F4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hGrjO8KHX1yv6cg7NOSPKi5gZQ==">CgMxLjA4AHIhMXNpTlVpcDliOGFyNTk4SnlIeUJqdDhrWUZnamJQUFdq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2026-05-29T00:29:00Z</dcterms:created>
  <dcterms:modified xsi:type="dcterms:W3CDTF">2026-05-29T00:30:00Z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