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857A" w14:textId="77777777" w:rsidR="00370F9E" w:rsidRDefault="00142AA4" w:rsidP="00DE15CB">
      <w:pPr>
        <w:rPr>
          <w:b/>
          <w:sz w:val="32"/>
        </w:rPr>
      </w:pPr>
      <w:r>
        <w:rPr>
          <w:b/>
          <w:sz w:val="32"/>
        </w:rPr>
        <w:t>V</w:t>
      </w:r>
      <w:r w:rsidR="00370F9E" w:rsidRPr="00142AA4">
        <w:rPr>
          <w:b/>
          <w:sz w:val="32"/>
        </w:rPr>
        <w:t>zorová písomka UMA</w:t>
      </w:r>
      <w:r w:rsidR="00202572">
        <w:rPr>
          <w:b/>
          <w:sz w:val="32"/>
        </w:rPr>
        <w:t xml:space="preserve"> – 2020/2021 – 2</w:t>
      </w:r>
      <w:r>
        <w:rPr>
          <w:b/>
          <w:sz w:val="32"/>
        </w:rPr>
        <w:t>5 bodov</w:t>
      </w:r>
      <w:r w:rsidR="00DE15CB">
        <w:rPr>
          <w:b/>
          <w:sz w:val="32"/>
        </w:rPr>
        <w:t xml:space="preserve"> – čas </w:t>
      </w:r>
      <w:r w:rsidR="005A3464">
        <w:rPr>
          <w:b/>
          <w:sz w:val="32"/>
        </w:rPr>
        <w:t>2hod</w:t>
      </w:r>
    </w:p>
    <w:p w14:paraId="34236F7D" w14:textId="77777777" w:rsidR="00B55F58" w:rsidRDefault="00B55F58" w:rsidP="00DE15CB"/>
    <w:p w14:paraId="4E78E3E7" w14:textId="77777777" w:rsidR="00370F9E" w:rsidRPr="00370F9E" w:rsidRDefault="00202572" w:rsidP="00370F9E">
      <w:pPr>
        <w:pStyle w:val="ListParagraph"/>
        <w:numPr>
          <w:ilvl w:val="0"/>
          <w:numId w:val="3"/>
        </w:numPr>
      </w:pPr>
      <w:r>
        <w:t>(2</w:t>
      </w:r>
      <w:r w:rsidR="006F7CF9">
        <w:t xml:space="preserve">b) </w:t>
      </w:r>
      <w:r w:rsidR="00370F9E">
        <w:t xml:space="preserve">Nájdite </w:t>
      </w:r>
      <w:r w:rsidR="00E33C57">
        <w:t>definičný obor funkcie</w:t>
      </w:r>
    </w:p>
    <w:p w14:paraId="79B47933" w14:textId="1129D727" w:rsidR="00202572" w:rsidRPr="0047638F" w:rsidRDefault="005A3464" w:rsidP="0047638F">
      <w:pPr>
        <w:pStyle w:val="ListParagraph"/>
        <w:rPr>
          <w:lang w:val="en-US"/>
        </w:rPr>
      </w:pPr>
      <w:r w:rsidRPr="00E33C57">
        <w:rPr>
          <w:position w:val="-28"/>
          <w:lang w:val="en-US"/>
        </w:rPr>
        <w:object w:dxaOrig="2260" w:dyaOrig="720" w14:anchorId="05E06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pt;height:36pt" o:ole="">
            <v:imagedata r:id="rId5" o:title=""/>
          </v:shape>
          <o:OLEObject Type="Embed" ProgID="Equation.DSMT4" ShapeID="_x0000_i1025" DrawAspect="Content" ObjectID="_1711964468" r:id="rId6"/>
        </w:object>
      </w:r>
    </w:p>
    <w:p w14:paraId="1B9A8E91" w14:textId="77777777" w:rsidR="00FC0222" w:rsidRDefault="00202572" w:rsidP="00E33C57">
      <w:pPr>
        <w:pStyle w:val="ListParagraph"/>
        <w:numPr>
          <w:ilvl w:val="0"/>
          <w:numId w:val="3"/>
        </w:numPr>
        <w:jc w:val="both"/>
      </w:pPr>
      <w:r>
        <w:t>(3</w:t>
      </w:r>
      <w:r w:rsidR="00E33C57">
        <w:t>b) Nájdite riešenie exponenciálnej rovnice</w:t>
      </w:r>
      <w:r w:rsidR="00083609">
        <w:t>.</w:t>
      </w:r>
      <w:r w:rsidR="00083609" w:rsidRPr="00083609">
        <w:t xml:space="preserve"> </w:t>
      </w:r>
      <w:r w:rsidR="00083609">
        <w:t>Nezabudnite na obor riešiteľnosti!</w:t>
      </w:r>
    </w:p>
    <w:p w14:paraId="135C2007" w14:textId="77777777" w:rsidR="00E33C57" w:rsidRDefault="003E31D6" w:rsidP="00E33C57">
      <w:pPr>
        <w:pStyle w:val="ListParagraph"/>
        <w:ind w:left="360" w:firstLine="360"/>
        <w:jc w:val="both"/>
      </w:pPr>
      <w:r w:rsidRPr="00E33C57">
        <w:rPr>
          <w:position w:val="-24"/>
        </w:rPr>
        <w:object w:dxaOrig="1680" w:dyaOrig="660" w14:anchorId="3EC05F0B">
          <v:shape id="_x0000_i1028" type="#_x0000_t75" style="width:83.75pt;height:32.85pt" o:ole="">
            <v:imagedata r:id="rId7" o:title=""/>
          </v:shape>
          <o:OLEObject Type="Embed" ProgID="Equation.DSMT4" ShapeID="_x0000_i1028" DrawAspect="Content" ObjectID="_1711964469" r:id="rId8"/>
        </w:object>
      </w:r>
    </w:p>
    <w:p w14:paraId="50456DBB" w14:textId="77777777" w:rsidR="00FC0222" w:rsidRDefault="00202572" w:rsidP="00E33C57">
      <w:pPr>
        <w:pStyle w:val="ListParagraph"/>
        <w:numPr>
          <w:ilvl w:val="0"/>
          <w:numId w:val="3"/>
        </w:numPr>
        <w:jc w:val="both"/>
      </w:pPr>
      <w:r>
        <w:t>(2</w:t>
      </w:r>
      <w:r w:rsidR="00E33C57">
        <w:t>b) Nakreslite graf exponenciálnej funkcie (do grafu zakreslite</w:t>
      </w:r>
      <w:r w:rsidR="00083609">
        <w:t xml:space="preserve"> a popíšte</w:t>
      </w:r>
      <w:r w:rsidR="00E33C57">
        <w:t xml:space="preserve"> aj riadiace body)</w:t>
      </w:r>
    </w:p>
    <w:p w14:paraId="128F79D3" w14:textId="77777777" w:rsidR="00E33C57" w:rsidRDefault="00083609" w:rsidP="00083609">
      <w:pPr>
        <w:pStyle w:val="ListParagraph"/>
        <w:ind w:left="360" w:firstLine="360"/>
        <w:jc w:val="both"/>
      </w:pPr>
      <w:r w:rsidRPr="00E33C57">
        <w:rPr>
          <w:position w:val="-28"/>
        </w:rPr>
        <w:object w:dxaOrig="1780" w:dyaOrig="740" w14:anchorId="750B0275">
          <v:shape id="_x0000_i1029" type="#_x0000_t75" style="width:89.2pt;height:36.8pt" o:ole="">
            <v:imagedata r:id="rId9" o:title=""/>
          </v:shape>
          <o:OLEObject Type="Embed" ProgID="Equation.DSMT4" ShapeID="_x0000_i1029" DrawAspect="Content" ObjectID="_1711964470" r:id="rId10"/>
        </w:object>
      </w:r>
    </w:p>
    <w:p w14:paraId="254153CB" w14:textId="77777777" w:rsidR="00E33C57" w:rsidRDefault="00202572" w:rsidP="00083609">
      <w:pPr>
        <w:pStyle w:val="ListParagraph"/>
        <w:numPr>
          <w:ilvl w:val="0"/>
          <w:numId w:val="3"/>
        </w:numPr>
        <w:jc w:val="both"/>
      </w:pPr>
      <w:r>
        <w:t>(3</w:t>
      </w:r>
      <w:r w:rsidR="00083609">
        <w:t>b) Nájdite riešenie logaritmickej nerovnice.</w:t>
      </w:r>
      <w:r w:rsidR="00083609" w:rsidRPr="00083609">
        <w:t xml:space="preserve"> </w:t>
      </w:r>
      <w:r w:rsidR="00083609">
        <w:t>Nezabudnite na obor riešiteľnosti!</w:t>
      </w:r>
    </w:p>
    <w:p w14:paraId="563858CE" w14:textId="77777777" w:rsidR="00083609" w:rsidRDefault="00083609" w:rsidP="00083609">
      <w:pPr>
        <w:pStyle w:val="ListParagraph"/>
        <w:ind w:left="360" w:firstLine="360"/>
        <w:jc w:val="both"/>
      </w:pPr>
      <w:r w:rsidRPr="00083609">
        <w:rPr>
          <w:position w:val="-30"/>
        </w:rPr>
        <w:object w:dxaOrig="1359" w:dyaOrig="680" w14:anchorId="426A3E10">
          <v:shape id="_x0000_i1030" type="#_x0000_t75" style="width:68.1pt;height:33.65pt" o:ole="">
            <v:imagedata r:id="rId11" o:title=""/>
          </v:shape>
          <o:OLEObject Type="Embed" ProgID="Equation.DSMT4" ShapeID="_x0000_i1030" DrawAspect="Content" ObjectID="_1711964471" r:id="rId12"/>
        </w:object>
      </w:r>
    </w:p>
    <w:p w14:paraId="4AB3AA4E" w14:textId="77777777" w:rsidR="00E33C57" w:rsidRDefault="00202572" w:rsidP="00083609">
      <w:pPr>
        <w:pStyle w:val="ListParagraph"/>
        <w:numPr>
          <w:ilvl w:val="0"/>
          <w:numId w:val="3"/>
        </w:numPr>
        <w:jc w:val="both"/>
      </w:pPr>
      <w:r>
        <w:t>(2</w:t>
      </w:r>
      <w:r w:rsidR="00083609">
        <w:t>b) Nakreslite graf logaritmickej funkcie (do grafu zakreslite a popíšte aj riadiace body)</w:t>
      </w:r>
    </w:p>
    <w:p w14:paraId="69995983" w14:textId="77777777" w:rsidR="00E33C57" w:rsidRDefault="00FD28D5" w:rsidP="00083609">
      <w:pPr>
        <w:ind w:firstLine="720"/>
        <w:jc w:val="both"/>
      </w:pPr>
      <w:r w:rsidRPr="00083609">
        <w:rPr>
          <w:position w:val="-14"/>
        </w:rPr>
        <w:object w:dxaOrig="2200" w:dyaOrig="400" w14:anchorId="00DBB386">
          <v:shape id="_x0000_i1031" type="#_x0000_t75" style="width:110.35pt;height:20.35pt" o:ole="">
            <v:imagedata r:id="rId13" o:title=""/>
          </v:shape>
          <o:OLEObject Type="Embed" ProgID="Equation.DSMT4" ShapeID="_x0000_i1031" DrawAspect="Content" ObjectID="_1711964472" r:id="rId14"/>
        </w:object>
      </w:r>
    </w:p>
    <w:p w14:paraId="3B0BD500" w14:textId="77777777" w:rsidR="00E33C57" w:rsidRDefault="00202572" w:rsidP="00083609">
      <w:pPr>
        <w:pStyle w:val="ListParagraph"/>
        <w:numPr>
          <w:ilvl w:val="0"/>
          <w:numId w:val="3"/>
        </w:numPr>
        <w:jc w:val="both"/>
      </w:pPr>
      <w:r>
        <w:t>(3</w:t>
      </w:r>
      <w:r w:rsidR="00083609">
        <w:t>b) Nájdite riešenie goniometrickej nerovnice. Nezabudnite na obor riešiteľnosti!</w:t>
      </w:r>
    </w:p>
    <w:p w14:paraId="4FF735BE" w14:textId="77777777" w:rsidR="00083609" w:rsidRPr="00FD28D5" w:rsidRDefault="00083609" w:rsidP="00083609">
      <w:pPr>
        <w:ind w:left="360" w:firstLine="360"/>
        <w:jc w:val="both"/>
        <w:rPr>
          <w:lang w:val="en-US"/>
        </w:rPr>
      </w:pPr>
      <w:r w:rsidRPr="00083609">
        <w:rPr>
          <w:position w:val="-18"/>
        </w:rPr>
        <w:object w:dxaOrig="2940" w:dyaOrig="480" w14:anchorId="0782C8A4">
          <v:shape id="_x0000_i1032" type="#_x0000_t75" style="width:147.15pt;height:24.25pt" o:ole="">
            <v:imagedata r:id="rId15" o:title=""/>
          </v:shape>
          <o:OLEObject Type="Embed" ProgID="Equation.DSMT4" ShapeID="_x0000_i1032" DrawAspect="Content" ObjectID="_1711964473" r:id="rId16"/>
        </w:object>
      </w:r>
    </w:p>
    <w:p w14:paraId="59D5A492" w14:textId="77777777" w:rsidR="00083609" w:rsidRDefault="00202572" w:rsidP="00083609">
      <w:pPr>
        <w:pStyle w:val="ListParagraph"/>
        <w:numPr>
          <w:ilvl w:val="0"/>
          <w:numId w:val="3"/>
        </w:numPr>
        <w:jc w:val="both"/>
      </w:pPr>
      <w:r>
        <w:t>(2</w:t>
      </w:r>
      <w:r w:rsidR="00083609">
        <w:t>b) Nájdite graf goniometrickej funkcie a napíšte jej amplitúdu a frekvenciu. (Do grafu vyznačte a popíšte aj riadiace body)</w:t>
      </w:r>
    </w:p>
    <w:p w14:paraId="74175A1D" w14:textId="77777777" w:rsidR="00083609" w:rsidRDefault="00083609" w:rsidP="00083609">
      <w:pPr>
        <w:ind w:firstLine="720"/>
        <w:jc w:val="both"/>
      </w:pPr>
      <w:r w:rsidRPr="00083609">
        <w:rPr>
          <w:position w:val="-28"/>
        </w:rPr>
        <w:object w:dxaOrig="2480" w:dyaOrig="680" w14:anchorId="3F57EE75">
          <v:shape id="_x0000_i1033" type="#_x0000_t75" style="width:123.65pt;height:33.65pt" o:ole="">
            <v:imagedata r:id="rId17" o:title=""/>
          </v:shape>
          <o:OLEObject Type="Embed" ProgID="Equation.DSMT4" ShapeID="_x0000_i1033" DrawAspect="Content" ObjectID="_1711964474" r:id="rId18"/>
        </w:object>
      </w:r>
    </w:p>
    <w:p w14:paraId="3EE90C03" w14:textId="77777777" w:rsidR="00083609" w:rsidRDefault="00202572" w:rsidP="00083609">
      <w:pPr>
        <w:pStyle w:val="ListParagraph"/>
        <w:numPr>
          <w:ilvl w:val="0"/>
          <w:numId w:val="3"/>
        </w:numPr>
        <w:jc w:val="both"/>
      </w:pPr>
      <w:r>
        <w:t>(3</w:t>
      </w:r>
      <w:r w:rsidR="0035452A">
        <w:t xml:space="preserve">b) </w:t>
      </w:r>
      <w:r w:rsidR="00083609">
        <w:t>Vypočítajte mocninu komplexného čísla</w:t>
      </w:r>
      <w:r w:rsidR="0035452A">
        <w:t xml:space="preserve"> a zapíšte ju v goniometrickom tvare. Výpočty zakreslite aj do Gaussovej roviny.</w:t>
      </w:r>
    </w:p>
    <w:p w14:paraId="0D7EA423" w14:textId="77777777" w:rsidR="00083609" w:rsidRDefault="0035452A" w:rsidP="0035452A">
      <w:pPr>
        <w:pStyle w:val="ListParagraph"/>
        <w:numPr>
          <w:ilvl w:val="0"/>
          <w:numId w:val="10"/>
        </w:numPr>
        <w:jc w:val="both"/>
      </w:pPr>
      <w:r w:rsidRPr="0035452A">
        <w:rPr>
          <w:position w:val="-18"/>
        </w:rPr>
        <w:object w:dxaOrig="1420" w:dyaOrig="540" w14:anchorId="2B63CA4C">
          <v:shape id="_x0000_i1034" type="#_x0000_t75" style="width:71.2pt;height:27.4pt" o:ole="">
            <v:imagedata r:id="rId19" o:title=""/>
          </v:shape>
          <o:OLEObject Type="Embed" ProgID="Equation.DSMT4" ShapeID="_x0000_i1034" DrawAspect="Content" ObjectID="_1711964475" r:id="rId20"/>
        </w:object>
      </w:r>
      <w:r>
        <w:t xml:space="preserve">, </w:t>
      </w:r>
      <w:r>
        <w:tab/>
      </w:r>
      <w:r>
        <w:tab/>
        <w:t>b)</w:t>
      </w:r>
      <w:r>
        <w:tab/>
      </w:r>
      <w:r w:rsidRPr="0035452A">
        <w:rPr>
          <w:position w:val="-30"/>
        </w:rPr>
        <w:object w:dxaOrig="1359" w:dyaOrig="760" w14:anchorId="2E5481DA">
          <v:shape id="_x0000_i1035" type="#_x0000_t75" style="width:68.1pt;height:38.35pt" o:ole="">
            <v:imagedata r:id="rId21" o:title=""/>
          </v:shape>
          <o:OLEObject Type="Embed" ProgID="Equation.DSMT4" ShapeID="_x0000_i1035" DrawAspect="Content" ObjectID="_1711964476" r:id="rId22"/>
        </w:object>
      </w:r>
    </w:p>
    <w:p w14:paraId="4E6B8C69" w14:textId="77777777" w:rsidR="0035452A" w:rsidRDefault="00202572" w:rsidP="0035452A">
      <w:pPr>
        <w:pStyle w:val="ListParagraph"/>
        <w:numPr>
          <w:ilvl w:val="0"/>
          <w:numId w:val="3"/>
        </w:numPr>
        <w:jc w:val="both"/>
      </w:pPr>
      <w:r>
        <w:t>(3</w:t>
      </w:r>
      <w:r w:rsidR="0035452A">
        <w:t>b) Výpočítajte odmocniny komplexného čísla a zakreslite ich do Gaussovej roviny.</w:t>
      </w:r>
    </w:p>
    <w:p w14:paraId="0EF66CBE" w14:textId="77777777" w:rsidR="0035452A" w:rsidRDefault="0035452A" w:rsidP="0035452A">
      <w:pPr>
        <w:pStyle w:val="ListParagraph"/>
        <w:numPr>
          <w:ilvl w:val="0"/>
          <w:numId w:val="11"/>
        </w:numPr>
        <w:jc w:val="both"/>
      </w:pPr>
      <w:r w:rsidRPr="0035452A">
        <w:rPr>
          <w:position w:val="-12"/>
        </w:rPr>
        <w:object w:dxaOrig="920" w:dyaOrig="460" w14:anchorId="7B066388">
          <v:shape id="_x0000_i1036" type="#_x0000_t75" style="width:45.4pt;height:23.5pt" o:ole="">
            <v:imagedata r:id="rId23" o:title=""/>
          </v:shape>
          <o:OLEObject Type="Embed" ProgID="Equation.DSMT4" ShapeID="_x0000_i1036" DrawAspect="Content" ObjectID="_1711964477" r:id="rId24"/>
        </w:object>
      </w:r>
      <w:r>
        <w:t xml:space="preserve">, </w:t>
      </w:r>
      <w:r>
        <w:tab/>
      </w:r>
      <w:r>
        <w:tab/>
      </w:r>
      <w:r>
        <w:tab/>
        <w:t>b)</w:t>
      </w:r>
      <w:r>
        <w:tab/>
      </w:r>
      <w:r w:rsidR="00B55F58" w:rsidRPr="00B55F58">
        <w:rPr>
          <w:position w:val="-12"/>
        </w:rPr>
        <w:object w:dxaOrig="499" w:dyaOrig="400" w14:anchorId="3F25425B">
          <v:shape id="_x0000_i1037" type="#_x0000_t75" style="width:25.05pt;height:20.35pt" o:ole="">
            <v:imagedata r:id="rId25" o:title=""/>
          </v:shape>
          <o:OLEObject Type="Embed" ProgID="Equation.DSMT4" ShapeID="_x0000_i1037" DrawAspect="Content" ObjectID="_1711964478" r:id="rId26"/>
        </w:object>
      </w:r>
    </w:p>
    <w:p w14:paraId="1EB66B46" w14:textId="77777777" w:rsidR="008D3368" w:rsidRDefault="008D3368" w:rsidP="00142AA4">
      <w:pPr>
        <w:pStyle w:val="ListParagraph"/>
        <w:ind w:left="360"/>
        <w:jc w:val="both"/>
        <w:rPr>
          <w:b/>
        </w:rPr>
      </w:pPr>
    </w:p>
    <w:p w14:paraId="573E2363" w14:textId="77777777" w:rsidR="00FC0222" w:rsidRPr="00FC0222" w:rsidRDefault="00FC0222" w:rsidP="00142AA4">
      <w:pPr>
        <w:pStyle w:val="ListParagraph"/>
        <w:ind w:left="360"/>
        <w:jc w:val="both"/>
        <w:rPr>
          <w:b/>
        </w:rPr>
      </w:pPr>
      <w:r w:rsidRPr="00FC0222">
        <w:rPr>
          <w:b/>
        </w:rPr>
        <w:t xml:space="preserve">Riešená verzia písomky bude </w:t>
      </w:r>
      <w:r w:rsidR="00202572">
        <w:rPr>
          <w:b/>
        </w:rPr>
        <w:t>prebraná vo štvrtok</w:t>
      </w:r>
      <w:r w:rsidR="00B55F58">
        <w:rPr>
          <w:b/>
        </w:rPr>
        <w:t xml:space="preserve"> o 1</w:t>
      </w:r>
      <w:r w:rsidR="00202572">
        <w:rPr>
          <w:b/>
        </w:rPr>
        <w:t>8</w:t>
      </w:r>
      <w:r w:rsidR="00B55F58">
        <w:rPr>
          <w:b/>
        </w:rPr>
        <w:t xml:space="preserve">.00 </w:t>
      </w:r>
      <w:r w:rsidR="00202572">
        <w:rPr>
          <w:b/>
        </w:rPr>
        <w:t>v rámci nalievárne</w:t>
      </w:r>
    </w:p>
    <w:sectPr w:rsidR="00FC0222" w:rsidRPr="00FC02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7AE4"/>
    <w:multiLevelType w:val="hybridMultilevel"/>
    <w:tmpl w:val="6A9C8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B246B4"/>
    <w:multiLevelType w:val="hybridMultilevel"/>
    <w:tmpl w:val="C480E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92AF3"/>
    <w:multiLevelType w:val="hybridMultilevel"/>
    <w:tmpl w:val="1F3C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34A1C"/>
    <w:multiLevelType w:val="hybridMultilevel"/>
    <w:tmpl w:val="B3460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2E246E"/>
    <w:multiLevelType w:val="hybridMultilevel"/>
    <w:tmpl w:val="C55047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3309F7"/>
    <w:multiLevelType w:val="hybridMultilevel"/>
    <w:tmpl w:val="AEB4AB60"/>
    <w:lvl w:ilvl="0" w:tplc="B07E5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E4795F"/>
    <w:multiLevelType w:val="hybridMultilevel"/>
    <w:tmpl w:val="69CC1216"/>
    <w:lvl w:ilvl="0" w:tplc="AA1A3A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B5AD9"/>
    <w:multiLevelType w:val="hybridMultilevel"/>
    <w:tmpl w:val="F8321ACE"/>
    <w:lvl w:ilvl="0" w:tplc="1A30EC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01C62"/>
    <w:multiLevelType w:val="hybridMultilevel"/>
    <w:tmpl w:val="5284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644E3"/>
    <w:multiLevelType w:val="hybridMultilevel"/>
    <w:tmpl w:val="F7AC16FA"/>
    <w:lvl w:ilvl="0" w:tplc="DD42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D26D59"/>
    <w:multiLevelType w:val="hybridMultilevel"/>
    <w:tmpl w:val="109460AE"/>
    <w:lvl w:ilvl="0" w:tplc="869EC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806488">
    <w:abstractNumId w:val="8"/>
  </w:num>
  <w:num w:numId="2" w16cid:durableId="1946887640">
    <w:abstractNumId w:val="1"/>
  </w:num>
  <w:num w:numId="3" w16cid:durableId="263267811">
    <w:abstractNumId w:val="4"/>
  </w:num>
  <w:num w:numId="4" w16cid:durableId="2052876903">
    <w:abstractNumId w:val="3"/>
  </w:num>
  <w:num w:numId="5" w16cid:durableId="2009553174">
    <w:abstractNumId w:val="9"/>
  </w:num>
  <w:num w:numId="6" w16cid:durableId="698090633">
    <w:abstractNumId w:val="10"/>
  </w:num>
  <w:num w:numId="7" w16cid:durableId="2140151042">
    <w:abstractNumId w:val="2"/>
  </w:num>
  <w:num w:numId="8" w16cid:durableId="340857332">
    <w:abstractNumId w:val="0"/>
  </w:num>
  <w:num w:numId="9" w16cid:durableId="12735496">
    <w:abstractNumId w:val="6"/>
  </w:num>
  <w:num w:numId="10" w16cid:durableId="183250392">
    <w:abstractNumId w:val="7"/>
  </w:num>
  <w:num w:numId="11" w16cid:durableId="1995450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F9E"/>
    <w:rsid w:val="00024B93"/>
    <w:rsid w:val="00044EA8"/>
    <w:rsid w:val="00083609"/>
    <w:rsid w:val="00117263"/>
    <w:rsid w:val="00142AA4"/>
    <w:rsid w:val="001D323F"/>
    <w:rsid w:val="001E4120"/>
    <w:rsid w:val="001E6BA5"/>
    <w:rsid w:val="001F1255"/>
    <w:rsid w:val="00202572"/>
    <w:rsid w:val="0035452A"/>
    <w:rsid w:val="00370F9E"/>
    <w:rsid w:val="003E31D6"/>
    <w:rsid w:val="00447AEF"/>
    <w:rsid w:val="0047638F"/>
    <w:rsid w:val="004E28B9"/>
    <w:rsid w:val="005A3464"/>
    <w:rsid w:val="00697655"/>
    <w:rsid w:val="006F7CF9"/>
    <w:rsid w:val="00711BB7"/>
    <w:rsid w:val="00835586"/>
    <w:rsid w:val="008C56E4"/>
    <w:rsid w:val="008D3368"/>
    <w:rsid w:val="009232AD"/>
    <w:rsid w:val="009B4F1B"/>
    <w:rsid w:val="009D443D"/>
    <w:rsid w:val="00A548CF"/>
    <w:rsid w:val="00AA5A59"/>
    <w:rsid w:val="00AE6D59"/>
    <w:rsid w:val="00B20B16"/>
    <w:rsid w:val="00B55F58"/>
    <w:rsid w:val="00BA1331"/>
    <w:rsid w:val="00D843F2"/>
    <w:rsid w:val="00DE15CB"/>
    <w:rsid w:val="00DE5FC8"/>
    <w:rsid w:val="00E33C57"/>
    <w:rsid w:val="00E342B1"/>
    <w:rsid w:val="00FC0222"/>
    <w:rsid w:val="00F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3193"/>
  <w15:chartTrackingRefBased/>
  <w15:docId w15:val="{D149ED47-1727-4B17-9800-2E2701AC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3D"/>
    <w:rPr>
      <w:rFonts w:ascii="Segoe UI" w:hAnsi="Segoe UI" w:cs="Segoe UI"/>
      <w:sz w:val="18"/>
      <w:szCs w:val="1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Monika Kováčová</cp:lastModifiedBy>
  <cp:revision>2</cp:revision>
  <cp:lastPrinted>2020-05-15T21:54:00Z</cp:lastPrinted>
  <dcterms:created xsi:type="dcterms:W3CDTF">2022-04-20T10:54:00Z</dcterms:created>
  <dcterms:modified xsi:type="dcterms:W3CDTF">2022-04-20T10:54:00Z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